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EC78" w14:textId="77777777" w:rsidR="00EB59B7" w:rsidRPr="009F17E2" w:rsidRDefault="00EB59B7" w:rsidP="00EB59B7">
      <w:pPr>
        <w:rPr>
          <w:rFonts w:ascii="Arial" w:hAnsi="Arial" w:cs="Arial"/>
          <w:caps/>
          <w:color w:val="000000" w:themeColor="text1"/>
          <w:lang w:val="de-DE"/>
        </w:rPr>
      </w:pPr>
    </w:p>
    <w:tbl>
      <w:tblPr>
        <w:tblW w:w="9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10"/>
        <w:gridCol w:w="2018"/>
        <w:gridCol w:w="756"/>
        <w:gridCol w:w="3253"/>
        <w:gridCol w:w="3255"/>
      </w:tblGrid>
      <w:tr w:rsidR="009F17E2" w:rsidRPr="009F17E2" w14:paraId="418D51BC" w14:textId="77777777" w:rsidTr="00D61B66">
        <w:trPr>
          <w:jc w:val="center"/>
        </w:trPr>
        <w:tc>
          <w:tcPr>
            <w:tcW w:w="5000" w:type="pct"/>
            <w:gridSpan w:val="5"/>
            <w:shd w:val="clear" w:color="auto" w:fill="E7E6E6" w:themeFill="background2"/>
          </w:tcPr>
          <w:p w14:paraId="52CA9A46" w14:textId="77777777" w:rsidR="00EB59B7" w:rsidRPr="009F17E2" w:rsidRDefault="00EB59B7" w:rsidP="00D61B66">
            <w:pPr>
              <w:jc w:val="center"/>
              <w:rPr>
                <w:rFonts w:ascii="Arial" w:hAnsi="Arial" w:cs="Arial"/>
                <w:smallCaps/>
                <w:color w:val="000000" w:themeColor="text1"/>
                <w:sz w:val="20"/>
                <w:szCs w:val="20"/>
              </w:rPr>
            </w:pPr>
            <w:r w:rsidRPr="009F17E2">
              <w:rPr>
                <w:rFonts w:ascii="Arial" w:hAnsi="Arial" w:cs="Arial"/>
                <w:smallCaps/>
                <w:color w:val="000000" w:themeColor="text1"/>
              </w:rPr>
              <w:t>Organization Information</w:t>
            </w:r>
          </w:p>
        </w:tc>
      </w:tr>
      <w:tr w:rsidR="009F17E2" w:rsidRPr="009F17E2" w14:paraId="1600FE50" w14:textId="77777777" w:rsidTr="00EB59B7">
        <w:trPr>
          <w:jc w:val="center"/>
        </w:trPr>
        <w:tc>
          <w:tcPr>
            <w:tcW w:w="260" w:type="pct"/>
          </w:tcPr>
          <w:p w14:paraId="65857F1F" w14:textId="77777777" w:rsidR="00EB59B7" w:rsidRPr="009F17E2" w:rsidRDefault="00EB59B7" w:rsidP="00D61B66">
            <w:pPr>
              <w:pStyle w:val="Heading2"/>
              <w:spacing w:before="0" w:after="0"/>
              <w:rPr>
                <w:rFonts w:ascii="Arial" w:hAnsi="Arial" w:cs="Arial"/>
                <w:color w:val="000000" w:themeColor="text1"/>
                <w:sz w:val="20"/>
                <w:szCs w:val="20"/>
              </w:rPr>
            </w:pPr>
          </w:p>
        </w:tc>
        <w:tc>
          <w:tcPr>
            <w:tcW w:w="1417" w:type="pct"/>
            <w:gridSpan w:val="2"/>
          </w:tcPr>
          <w:p w14:paraId="4D6AC2B2" w14:textId="77777777" w:rsidR="00EB59B7" w:rsidRPr="009F17E2" w:rsidRDefault="00EB59B7" w:rsidP="00D61B66">
            <w:pPr>
              <w:pStyle w:val="Heading2"/>
              <w:spacing w:before="0" w:after="0"/>
              <w:rPr>
                <w:rFonts w:ascii="Arial" w:hAnsi="Arial" w:cs="Arial"/>
                <w:color w:val="000000" w:themeColor="text1"/>
                <w:sz w:val="20"/>
                <w:szCs w:val="20"/>
              </w:rPr>
            </w:pPr>
            <w:r w:rsidRPr="009F17E2">
              <w:rPr>
                <w:rFonts w:ascii="Arial" w:hAnsi="Arial" w:cs="Arial"/>
                <w:color w:val="000000" w:themeColor="text1"/>
                <w:sz w:val="20"/>
                <w:szCs w:val="20"/>
              </w:rPr>
              <w:t xml:space="preserve">  This application is for</w:t>
            </w:r>
          </w:p>
        </w:tc>
        <w:tc>
          <w:tcPr>
            <w:tcW w:w="1661" w:type="pct"/>
          </w:tcPr>
          <w:p w14:paraId="13BBF8DD" w14:textId="5037A6EA" w:rsidR="00EB59B7" w:rsidRPr="009F17E2" w:rsidRDefault="00000000" w:rsidP="00D61B66">
            <w:pPr>
              <w:rPr>
                <w:rFonts w:ascii="Arial" w:hAnsi="Arial" w:cs="Arial"/>
                <w:color w:val="000000" w:themeColor="text1"/>
                <w:sz w:val="20"/>
                <w:szCs w:val="20"/>
              </w:rPr>
            </w:pPr>
            <w:sdt>
              <w:sdtPr>
                <w:rPr>
                  <w:rFonts w:ascii="Arial" w:hAnsi="Arial" w:cs="Arial"/>
                  <w:color w:val="000000" w:themeColor="text1"/>
                  <w:sz w:val="20"/>
                  <w:szCs w:val="20"/>
                </w:rPr>
                <w:id w:val="708994964"/>
                <w15:appearance w15:val="hidden"/>
                <w14:checkbox>
                  <w14:checked w14:val="1"/>
                  <w14:checkedState w14:val="2612" w14:font="MS Gothic"/>
                  <w14:uncheckedState w14:val="2610" w14:font="MS Gothic"/>
                </w14:checkbox>
              </w:sdtPr>
              <w:sdtContent>
                <w:r w:rsidR="005B2EF7" w:rsidRPr="009F17E2">
                  <w:rPr>
                    <w:rFonts w:ascii="Segoe UI Symbol" w:eastAsia="MS Gothic" w:hAnsi="Segoe UI Symbol" w:cs="Segoe UI Symbol"/>
                    <w:color w:val="000000" w:themeColor="text1"/>
                    <w:sz w:val="20"/>
                    <w:szCs w:val="20"/>
                  </w:rPr>
                  <w:t>☒</w:t>
                </w:r>
              </w:sdtContent>
            </w:sdt>
            <w:r w:rsidR="00EB59B7" w:rsidRPr="009F17E2">
              <w:rPr>
                <w:rFonts w:ascii="Arial" w:hAnsi="Arial" w:cs="Arial"/>
                <w:color w:val="000000" w:themeColor="text1"/>
                <w:sz w:val="20"/>
                <w:szCs w:val="20"/>
              </w:rPr>
              <w:t>WINDOW 1</w:t>
            </w:r>
          </w:p>
        </w:tc>
        <w:tc>
          <w:tcPr>
            <w:tcW w:w="1661" w:type="pct"/>
          </w:tcPr>
          <w:p w14:paraId="2D46F3BA" w14:textId="77777777" w:rsidR="00EB59B7" w:rsidRPr="009F17E2" w:rsidRDefault="00000000" w:rsidP="00D61B66">
            <w:pPr>
              <w:rPr>
                <w:rFonts w:ascii="Arial" w:hAnsi="Arial" w:cs="Arial"/>
                <w:color w:val="000000" w:themeColor="text1"/>
                <w:sz w:val="20"/>
                <w:szCs w:val="20"/>
              </w:rPr>
            </w:pPr>
            <w:sdt>
              <w:sdtPr>
                <w:rPr>
                  <w:rFonts w:ascii="Arial" w:hAnsi="Arial" w:cs="Arial"/>
                  <w:color w:val="000000" w:themeColor="text1"/>
                  <w:sz w:val="20"/>
                  <w:szCs w:val="20"/>
                </w:rPr>
                <w:id w:val="1850902324"/>
                <w14:checkbox>
                  <w14:checked w14:val="0"/>
                  <w14:checkedState w14:val="2612" w14:font="MS Gothic"/>
                  <w14:uncheckedState w14:val="2610" w14:font="MS Gothic"/>
                </w14:checkbox>
              </w:sdtPr>
              <w:sdtContent>
                <w:r w:rsidR="00EB59B7" w:rsidRPr="009F17E2">
                  <w:rPr>
                    <w:rFonts w:ascii="Segoe UI Symbol" w:eastAsia="MS Gothic" w:hAnsi="Segoe UI Symbol" w:cs="Segoe UI Symbol"/>
                    <w:color w:val="000000" w:themeColor="text1"/>
                    <w:sz w:val="20"/>
                    <w:szCs w:val="20"/>
                  </w:rPr>
                  <w:t>☐</w:t>
                </w:r>
              </w:sdtContent>
            </w:sdt>
            <w:r w:rsidR="00EB59B7" w:rsidRPr="009F17E2">
              <w:rPr>
                <w:rFonts w:ascii="Arial" w:hAnsi="Arial" w:cs="Arial"/>
                <w:color w:val="000000" w:themeColor="text1"/>
                <w:sz w:val="20"/>
                <w:szCs w:val="20"/>
              </w:rPr>
              <w:t>WINDOW 2</w:t>
            </w:r>
          </w:p>
        </w:tc>
      </w:tr>
      <w:tr w:rsidR="009F17E2" w:rsidRPr="009F17E2" w14:paraId="258ECF61" w14:textId="77777777" w:rsidTr="00D61B66">
        <w:trPr>
          <w:jc w:val="center"/>
        </w:trPr>
        <w:tc>
          <w:tcPr>
            <w:tcW w:w="5000" w:type="pct"/>
            <w:gridSpan w:val="5"/>
            <w:shd w:val="clear" w:color="auto" w:fill="E7E6E6" w:themeFill="background2"/>
          </w:tcPr>
          <w:p w14:paraId="3F291170" w14:textId="77777777" w:rsidR="00EB59B7" w:rsidRPr="009F17E2" w:rsidRDefault="00EB59B7" w:rsidP="00D61B66">
            <w:pPr>
              <w:jc w:val="center"/>
              <w:rPr>
                <w:rFonts w:ascii="Arial" w:hAnsi="Arial" w:cs="Arial"/>
                <w:smallCaps/>
                <w:color w:val="000000" w:themeColor="text1"/>
              </w:rPr>
            </w:pPr>
          </w:p>
        </w:tc>
      </w:tr>
      <w:tr w:rsidR="009F17E2" w:rsidRPr="009F17E2" w14:paraId="0E8C3E0C" w14:textId="77777777" w:rsidTr="00EB59B7">
        <w:trPr>
          <w:jc w:val="center"/>
        </w:trPr>
        <w:tc>
          <w:tcPr>
            <w:tcW w:w="260" w:type="pct"/>
          </w:tcPr>
          <w:p w14:paraId="72B67FF8"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A1</w:t>
            </w:r>
          </w:p>
        </w:tc>
        <w:tc>
          <w:tcPr>
            <w:tcW w:w="1417" w:type="pct"/>
            <w:gridSpan w:val="2"/>
          </w:tcPr>
          <w:p w14:paraId="5E585516"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Organization Name</w:t>
            </w:r>
          </w:p>
        </w:tc>
        <w:sdt>
          <w:sdtPr>
            <w:rPr>
              <w:rFonts w:ascii="Arial" w:hAnsi="Arial" w:cs="Arial"/>
              <w:color w:val="000000" w:themeColor="text1"/>
              <w:sz w:val="20"/>
              <w:szCs w:val="20"/>
            </w:rPr>
            <w:id w:val="522673353"/>
            <w:placeholder>
              <w:docPart w:val="2979C38E9EB343D08F7B679E72D182F8"/>
            </w:placeholder>
            <w15:appearance w15:val="hidden"/>
            <w:text w:multiLine="1"/>
          </w:sdtPr>
          <w:sdtContent>
            <w:tc>
              <w:tcPr>
                <w:tcW w:w="3322" w:type="pct"/>
                <w:gridSpan w:val="2"/>
              </w:tcPr>
              <w:p w14:paraId="7DC520E7" w14:textId="5DC261DA" w:rsidR="00EB59B7" w:rsidRPr="009F17E2" w:rsidRDefault="008C0B2A" w:rsidP="00EB59B7">
                <w:pPr>
                  <w:rPr>
                    <w:rFonts w:ascii="Arial" w:hAnsi="Arial" w:cs="Arial"/>
                    <w:color w:val="000000" w:themeColor="text1"/>
                    <w:sz w:val="20"/>
                    <w:szCs w:val="20"/>
                  </w:rPr>
                </w:pPr>
                <w:r w:rsidRPr="009F17E2">
                  <w:rPr>
                    <w:rFonts w:ascii="Arial" w:hAnsi="Arial" w:cs="Arial"/>
                    <w:color w:val="000000" w:themeColor="text1"/>
                    <w:sz w:val="20"/>
                    <w:szCs w:val="20"/>
                  </w:rPr>
                  <w:t>Welthungerhilfe (WHH)</w:t>
                </w:r>
              </w:p>
            </w:tc>
          </w:sdtContent>
        </w:sdt>
      </w:tr>
      <w:tr w:rsidR="009F17E2" w:rsidRPr="009F17E2" w14:paraId="2929480B" w14:textId="77777777" w:rsidTr="00EB59B7">
        <w:trPr>
          <w:jc w:val="center"/>
        </w:trPr>
        <w:tc>
          <w:tcPr>
            <w:tcW w:w="260" w:type="pct"/>
          </w:tcPr>
          <w:p w14:paraId="35351D37"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A2</w:t>
            </w:r>
          </w:p>
        </w:tc>
        <w:tc>
          <w:tcPr>
            <w:tcW w:w="1417" w:type="pct"/>
            <w:gridSpan w:val="2"/>
          </w:tcPr>
          <w:p w14:paraId="51AE8C10"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Nature of Organization (INGO, UN Agency, National NGO, IOM)</w:t>
            </w:r>
          </w:p>
        </w:tc>
        <w:sdt>
          <w:sdtPr>
            <w:rPr>
              <w:rFonts w:ascii="Arial" w:hAnsi="Arial" w:cs="Arial"/>
              <w:color w:val="000000" w:themeColor="text1"/>
              <w:sz w:val="20"/>
              <w:szCs w:val="20"/>
            </w:rPr>
            <w:id w:val="566072228"/>
            <w:placeholder>
              <w:docPart w:val="3C971ECACD584EA4B49DE8F45FEA1F67"/>
            </w:placeholder>
            <w15:appearance w15:val="hidden"/>
            <w:text w:multiLine="1"/>
          </w:sdtPr>
          <w:sdtContent>
            <w:tc>
              <w:tcPr>
                <w:tcW w:w="3322" w:type="pct"/>
                <w:gridSpan w:val="2"/>
              </w:tcPr>
              <w:p w14:paraId="30402DC9" w14:textId="28C04296" w:rsidR="00EB59B7" w:rsidRPr="009F17E2" w:rsidRDefault="008C0B2A" w:rsidP="00EB59B7">
                <w:pPr>
                  <w:rPr>
                    <w:rFonts w:ascii="Arial" w:hAnsi="Arial" w:cs="Arial"/>
                    <w:color w:val="000000" w:themeColor="text1"/>
                    <w:sz w:val="20"/>
                    <w:szCs w:val="20"/>
                  </w:rPr>
                </w:pPr>
                <w:r w:rsidRPr="009F17E2">
                  <w:rPr>
                    <w:rFonts w:ascii="Arial" w:hAnsi="Arial" w:cs="Arial"/>
                    <w:color w:val="000000" w:themeColor="text1"/>
                    <w:sz w:val="20"/>
                    <w:szCs w:val="20"/>
                  </w:rPr>
                  <w:t>INGO</w:t>
                </w:r>
              </w:p>
            </w:tc>
          </w:sdtContent>
        </w:sdt>
      </w:tr>
      <w:tr w:rsidR="009F17E2" w:rsidRPr="009F17E2" w14:paraId="403171F8" w14:textId="77777777" w:rsidTr="00EB59B7">
        <w:trPr>
          <w:jc w:val="center"/>
        </w:trPr>
        <w:tc>
          <w:tcPr>
            <w:tcW w:w="260" w:type="pct"/>
          </w:tcPr>
          <w:p w14:paraId="2FBDA789"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A3</w:t>
            </w:r>
          </w:p>
        </w:tc>
        <w:tc>
          <w:tcPr>
            <w:tcW w:w="1417" w:type="pct"/>
            <w:gridSpan w:val="2"/>
          </w:tcPr>
          <w:p w14:paraId="19D10EEF"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Organization Main Address (Sudan)</w:t>
            </w:r>
          </w:p>
        </w:tc>
        <w:sdt>
          <w:sdtPr>
            <w:rPr>
              <w:rFonts w:ascii="Arial" w:hAnsi="Arial" w:cs="Arial"/>
              <w:color w:val="000000" w:themeColor="text1"/>
              <w:sz w:val="20"/>
              <w:szCs w:val="20"/>
            </w:rPr>
            <w:id w:val="1545802877"/>
            <w:placeholder>
              <w:docPart w:val="46762A03BA374C0885F4D10D69D1071E"/>
            </w:placeholder>
            <w15:appearance w15:val="hidden"/>
            <w:text w:multiLine="1"/>
          </w:sdtPr>
          <w:sdtContent>
            <w:tc>
              <w:tcPr>
                <w:tcW w:w="3322" w:type="pct"/>
                <w:gridSpan w:val="2"/>
              </w:tcPr>
              <w:p w14:paraId="0436AA57" w14:textId="075B64B1" w:rsidR="00EB59B7" w:rsidRPr="009F17E2" w:rsidRDefault="008C0B2A" w:rsidP="00EA30FA">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Street 25, Block 12HE, House 8 Al </w:t>
                </w:r>
                <w:proofErr w:type="spellStart"/>
                <w:r w:rsidRPr="009F17E2">
                  <w:rPr>
                    <w:rFonts w:ascii="Arial" w:hAnsi="Arial" w:cs="Arial"/>
                    <w:color w:val="000000" w:themeColor="text1"/>
                    <w:sz w:val="20"/>
                    <w:szCs w:val="20"/>
                  </w:rPr>
                  <w:t>Amarat</w:t>
                </w:r>
                <w:proofErr w:type="spellEnd"/>
                <w:r w:rsidRPr="009F17E2">
                  <w:rPr>
                    <w:rFonts w:ascii="Arial" w:hAnsi="Arial" w:cs="Arial"/>
                    <w:color w:val="000000" w:themeColor="text1"/>
                    <w:sz w:val="20"/>
                    <w:szCs w:val="20"/>
                  </w:rPr>
                  <w:t>, New Extension, Khartoum, Sudan</w:t>
                </w:r>
              </w:p>
            </w:tc>
          </w:sdtContent>
        </w:sdt>
      </w:tr>
      <w:tr w:rsidR="009F17E2" w:rsidRPr="009F17E2" w14:paraId="500B4844" w14:textId="77777777" w:rsidTr="00EB59B7">
        <w:trPr>
          <w:jc w:val="center"/>
        </w:trPr>
        <w:tc>
          <w:tcPr>
            <w:tcW w:w="260" w:type="pct"/>
          </w:tcPr>
          <w:p w14:paraId="43EE10EF"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A4</w:t>
            </w:r>
          </w:p>
        </w:tc>
        <w:tc>
          <w:tcPr>
            <w:tcW w:w="1417" w:type="pct"/>
            <w:gridSpan w:val="2"/>
          </w:tcPr>
          <w:p w14:paraId="1F0C7280"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Legal Status of Organization</w:t>
            </w:r>
          </w:p>
        </w:tc>
        <w:tc>
          <w:tcPr>
            <w:tcW w:w="3322" w:type="pct"/>
            <w:gridSpan w:val="2"/>
          </w:tcPr>
          <w:p w14:paraId="3B914B87" w14:textId="066B2220" w:rsidR="00EB59B7" w:rsidRPr="009F17E2" w:rsidRDefault="00000000" w:rsidP="00EB59B7">
            <w:pPr>
              <w:rPr>
                <w:rFonts w:ascii="Arial" w:hAnsi="Arial" w:cs="Arial"/>
                <w:color w:val="000000" w:themeColor="text1"/>
              </w:rPr>
            </w:pPr>
            <w:sdt>
              <w:sdtPr>
                <w:rPr>
                  <w:rFonts w:ascii="Arial" w:eastAsia="Times New Roman" w:hAnsi="Arial" w:cs="Arial"/>
                  <w:color w:val="000000" w:themeColor="text1"/>
                  <w:sz w:val="20"/>
                  <w:szCs w:val="20"/>
                  <w:lang w:val="en-GB" w:eastAsia="ja-JP"/>
                </w:rPr>
                <w:id w:val="1819224612"/>
                <w:placeholder>
                  <w:docPart w:val="B4D43C532E6D48C38A3B5FDB41171936"/>
                </w:placeholder>
                <w:text/>
              </w:sdtPr>
              <w:sdtContent>
                <w:r w:rsidR="008C0B2A" w:rsidRPr="009F17E2">
                  <w:rPr>
                    <w:rFonts w:ascii="Arial" w:eastAsia="Times New Roman" w:hAnsi="Arial" w:cs="Arial"/>
                    <w:color w:val="000000" w:themeColor="text1"/>
                    <w:sz w:val="20"/>
                    <w:szCs w:val="20"/>
                    <w:lang w:val="en-GB" w:eastAsia="ja-JP"/>
                  </w:rPr>
                  <w:t>Non-for-profit organisation, non-governmental organization</w:t>
                </w:r>
              </w:sdtContent>
            </w:sdt>
          </w:p>
        </w:tc>
      </w:tr>
      <w:tr w:rsidR="009F17E2" w:rsidRPr="009F17E2" w14:paraId="22315203" w14:textId="77777777" w:rsidTr="00EB59B7">
        <w:trPr>
          <w:jc w:val="center"/>
        </w:trPr>
        <w:tc>
          <w:tcPr>
            <w:tcW w:w="260" w:type="pct"/>
          </w:tcPr>
          <w:p w14:paraId="5BE04AD1"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A5</w:t>
            </w:r>
          </w:p>
        </w:tc>
        <w:tc>
          <w:tcPr>
            <w:tcW w:w="1417" w:type="pct"/>
            <w:gridSpan w:val="2"/>
          </w:tcPr>
          <w:p w14:paraId="46A32644"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Registration Status of Organization in Sudan</w:t>
            </w:r>
          </w:p>
        </w:tc>
        <w:sdt>
          <w:sdtPr>
            <w:rPr>
              <w:rFonts w:ascii="Arial" w:hAnsi="Arial" w:cs="Arial"/>
              <w:color w:val="000000" w:themeColor="text1"/>
              <w:sz w:val="20"/>
              <w:szCs w:val="20"/>
              <w:lang w:val="en-GB"/>
            </w:rPr>
            <w:id w:val="-2001180619"/>
            <w:placeholder>
              <w:docPart w:val="FA5813E91C124A72830BC952EABE2416"/>
            </w:placeholder>
            <w:text/>
          </w:sdtPr>
          <w:sdtContent>
            <w:tc>
              <w:tcPr>
                <w:tcW w:w="3322" w:type="pct"/>
                <w:gridSpan w:val="2"/>
              </w:tcPr>
              <w:p w14:paraId="7BFFDF95" w14:textId="148C479D" w:rsidR="00EB59B7" w:rsidRPr="009F17E2" w:rsidRDefault="008C0B2A" w:rsidP="00EA30FA">
                <w:pPr>
                  <w:rPr>
                    <w:rFonts w:ascii="Arial" w:hAnsi="Arial" w:cs="Arial"/>
                    <w:color w:val="000000" w:themeColor="text1"/>
                  </w:rPr>
                </w:pPr>
                <w:r w:rsidRPr="009F17E2">
                  <w:rPr>
                    <w:rFonts w:ascii="Arial" w:hAnsi="Arial" w:cs="Arial"/>
                    <w:color w:val="000000" w:themeColor="text1"/>
                    <w:sz w:val="20"/>
                    <w:szCs w:val="20"/>
                    <w:lang w:val="en-GB"/>
                  </w:rPr>
                  <w:t>Registered on 12.9.2016 according to the Voluntary and Humanitarian Work Act, 2006</w:t>
                </w:r>
              </w:p>
            </w:tc>
          </w:sdtContent>
        </w:sdt>
      </w:tr>
      <w:tr w:rsidR="009F17E2" w:rsidRPr="009F17E2" w14:paraId="1B4412E5" w14:textId="77777777" w:rsidTr="00EB59B7">
        <w:trPr>
          <w:jc w:val="center"/>
        </w:trPr>
        <w:tc>
          <w:tcPr>
            <w:tcW w:w="260" w:type="pct"/>
          </w:tcPr>
          <w:p w14:paraId="592412BB"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A6</w:t>
            </w:r>
          </w:p>
        </w:tc>
        <w:tc>
          <w:tcPr>
            <w:tcW w:w="1417" w:type="pct"/>
            <w:gridSpan w:val="2"/>
          </w:tcPr>
          <w:p w14:paraId="57EF8160"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Year Established in Sudan</w:t>
            </w:r>
          </w:p>
        </w:tc>
        <w:sdt>
          <w:sdtPr>
            <w:rPr>
              <w:rFonts w:ascii="Arial" w:eastAsia="Times New Roman" w:hAnsi="Arial" w:cs="Arial"/>
              <w:color w:val="000000" w:themeColor="text1"/>
              <w:sz w:val="20"/>
              <w:szCs w:val="20"/>
              <w:lang w:val="en-GB" w:eastAsia="ja-JP"/>
            </w:rPr>
            <w:id w:val="-1097399663"/>
            <w:placeholder>
              <w:docPart w:val="C6E39C4C48B8496F88CC18FD20E25978"/>
            </w:placeholder>
            <w:text/>
          </w:sdtPr>
          <w:sdtContent>
            <w:tc>
              <w:tcPr>
                <w:tcW w:w="3322" w:type="pct"/>
                <w:gridSpan w:val="2"/>
              </w:tcPr>
              <w:p w14:paraId="1A4319DE" w14:textId="0B051B62" w:rsidR="00EB59B7" w:rsidRPr="009F17E2" w:rsidRDefault="008C0B2A" w:rsidP="00674F40">
                <w:pPr>
                  <w:ind w:left="0" w:firstLine="0"/>
                  <w:rPr>
                    <w:rFonts w:ascii="Arial" w:hAnsi="Arial" w:cs="Arial"/>
                    <w:color w:val="000000" w:themeColor="text1"/>
                  </w:rPr>
                </w:pPr>
                <w:r w:rsidRPr="009F17E2">
                  <w:rPr>
                    <w:rFonts w:ascii="Arial" w:eastAsia="Times New Roman" w:hAnsi="Arial" w:cs="Arial"/>
                    <w:color w:val="000000" w:themeColor="text1"/>
                    <w:sz w:val="20"/>
                    <w:szCs w:val="20"/>
                    <w:lang w:val="en-GB" w:eastAsia="ja-JP"/>
                  </w:rPr>
                  <w:t>1998</w:t>
                </w:r>
              </w:p>
            </w:tc>
          </w:sdtContent>
        </w:sdt>
      </w:tr>
      <w:tr w:rsidR="009F17E2" w:rsidRPr="009F17E2" w14:paraId="768BAD3C" w14:textId="77777777" w:rsidTr="00EB59B7">
        <w:trPr>
          <w:jc w:val="center"/>
        </w:trPr>
        <w:tc>
          <w:tcPr>
            <w:tcW w:w="260" w:type="pct"/>
          </w:tcPr>
          <w:p w14:paraId="1D95AC57" w14:textId="77777777" w:rsidR="00EB59B7" w:rsidRPr="009F17E2" w:rsidRDefault="00EB59B7" w:rsidP="00D61B66">
            <w:pPr>
              <w:pStyle w:val="Heading2"/>
              <w:spacing w:before="40" w:after="40"/>
              <w:rPr>
                <w:rFonts w:ascii="Arial" w:hAnsi="Arial" w:cs="Arial"/>
                <w:caps/>
                <w:color w:val="000000" w:themeColor="text1"/>
                <w:sz w:val="20"/>
                <w:szCs w:val="20"/>
              </w:rPr>
            </w:pPr>
            <w:r w:rsidRPr="009F17E2">
              <w:rPr>
                <w:rFonts w:ascii="Arial" w:hAnsi="Arial" w:cs="Arial"/>
                <w:caps/>
                <w:color w:val="000000" w:themeColor="text1"/>
                <w:sz w:val="20"/>
                <w:szCs w:val="20"/>
              </w:rPr>
              <w:t>A7</w:t>
            </w:r>
          </w:p>
        </w:tc>
        <w:tc>
          <w:tcPr>
            <w:tcW w:w="1417" w:type="pct"/>
            <w:gridSpan w:val="2"/>
          </w:tcPr>
          <w:p w14:paraId="12015495" w14:textId="029759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Organization Website</w:t>
            </w:r>
            <w:r w:rsidR="009E7AD8"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(if applicable)</w:t>
            </w:r>
          </w:p>
        </w:tc>
        <w:sdt>
          <w:sdtPr>
            <w:rPr>
              <w:rFonts w:ascii="Arial" w:hAnsi="Arial" w:cs="Arial"/>
              <w:color w:val="000000" w:themeColor="text1"/>
              <w:sz w:val="20"/>
              <w:szCs w:val="20"/>
              <w:lang w:val="en-GB"/>
            </w:rPr>
            <w:id w:val="-1322805738"/>
            <w:placeholder>
              <w:docPart w:val="9923B95FB9164C069B24D2CDB2819822"/>
            </w:placeholder>
            <w:text/>
          </w:sdtPr>
          <w:sdtContent>
            <w:tc>
              <w:tcPr>
                <w:tcW w:w="3322" w:type="pct"/>
                <w:gridSpan w:val="2"/>
              </w:tcPr>
              <w:p w14:paraId="58169CD6" w14:textId="1596C64D" w:rsidR="00EB59B7" w:rsidRPr="009F17E2" w:rsidRDefault="008C0B2A" w:rsidP="00490A62">
                <w:pPr>
                  <w:ind w:left="0" w:firstLine="0"/>
                  <w:rPr>
                    <w:rFonts w:ascii="Arial" w:hAnsi="Arial" w:cs="Arial"/>
                    <w:color w:val="000000" w:themeColor="text1"/>
                  </w:rPr>
                </w:pPr>
                <w:r w:rsidRPr="009F17E2">
                  <w:rPr>
                    <w:rFonts w:ascii="Arial" w:hAnsi="Arial" w:cs="Arial"/>
                    <w:color w:val="000000" w:themeColor="text1"/>
                    <w:sz w:val="20"/>
                    <w:szCs w:val="20"/>
                    <w:lang w:val="en-GB"/>
                  </w:rPr>
                  <w:t xml:space="preserve">www.welthungerhilfe.de </w:t>
                </w:r>
              </w:p>
            </w:tc>
          </w:sdtContent>
        </w:sdt>
      </w:tr>
      <w:tr w:rsidR="009F17E2" w:rsidRPr="009F17E2" w14:paraId="3AF24DDA" w14:textId="77777777" w:rsidTr="00EB59B7">
        <w:trPr>
          <w:trHeight w:val="432"/>
          <w:jc w:val="center"/>
        </w:trPr>
        <w:tc>
          <w:tcPr>
            <w:tcW w:w="260" w:type="pct"/>
          </w:tcPr>
          <w:p w14:paraId="6781BB6C" w14:textId="77777777" w:rsidR="00EB59B7" w:rsidRPr="009F17E2" w:rsidRDefault="00EB59B7" w:rsidP="00D61B66">
            <w:pPr>
              <w:pStyle w:val="Heading2"/>
              <w:spacing w:before="40" w:after="40"/>
              <w:rPr>
                <w:rFonts w:ascii="Arial" w:hAnsi="Arial" w:cs="Arial"/>
                <w:caps/>
                <w:color w:val="000000" w:themeColor="text1"/>
                <w:sz w:val="20"/>
                <w:szCs w:val="20"/>
              </w:rPr>
            </w:pPr>
            <w:r w:rsidRPr="009F17E2">
              <w:rPr>
                <w:rFonts w:ascii="Arial" w:hAnsi="Arial" w:cs="Arial"/>
                <w:caps/>
                <w:color w:val="000000" w:themeColor="text1"/>
                <w:sz w:val="20"/>
                <w:szCs w:val="20"/>
              </w:rPr>
              <w:t>A8</w:t>
            </w:r>
          </w:p>
        </w:tc>
        <w:tc>
          <w:tcPr>
            <w:tcW w:w="1417" w:type="pct"/>
            <w:gridSpan w:val="2"/>
          </w:tcPr>
          <w:p w14:paraId="77001C56"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Have you previously delivered DCPSF project(s)?</w:t>
            </w:r>
          </w:p>
        </w:tc>
        <w:tc>
          <w:tcPr>
            <w:tcW w:w="3322" w:type="pct"/>
            <w:gridSpan w:val="2"/>
          </w:tcPr>
          <w:p w14:paraId="5A4C03FB" w14:textId="155C390B" w:rsidR="00EB59B7" w:rsidRPr="009F17E2" w:rsidRDefault="00000000" w:rsidP="00EA30FA">
            <w:pPr>
              <w:spacing w:before="40" w:after="40"/>
              <w:jc w:val="left"/>
              <w:rPr>
                <w:rFonts w:ascii="Arial" w:hAnsi="Arial" w:cs="Arial"/>
                <w:color w:val="000000" w:themeColor="text1"/>
                <w:sz w:val="20"/>
                <w:szCs w:val="20"/>
              </w:rPr>
            </w:pPr>
            <w:sdt>
              <w:sdtPr>
                <w:rPr>
                  <w:rFonts w:ascii="Arial" w:hAnsi="Arial" w:cs="Arial"/>
                  <w:color w:val="000000" w:themeColor="text1"/>
                  <w:sz w:val="20"/>
                  <w:szCs w:val="20"/>
                </w:rPr>
                <w:id w:val="-1236243032"/>
                <w14:checkbox>
                  <w14:checked w14:val="0"/>
                  <w14:checkedState w14:val="2612" w14:font="MS Gothic"/>
                  <w14:uncheckedState w14:val="2610" w14:font="MS Gothic"/>
                </w14:checkbox>
              </w:sdtPr>
              <w:sdtContent>
                <w:r w:rsidR="00EB59B7" w:rsidRPr="009F17E2">
                  <w:rPr>
                    <w:rFonts w:ascii="Segoe UI Symbol" w:eastAsia="MS Gothic" w:hAnsi="Segoe UI Symbol" w:cs="Segoe UI Symbol"/>
                    <w:color w:val="000000" w:themeColor="text1"/>
                    <w:sz w:val="20"/>
                    <w:szCs w:val="20"/>
                  </w:rPr>
                  <w:t>☐</w:t>
                </w:r>
              </w:sdtContent>
            </w:sdt>
            <w:r w:rsidR="00EB59B7" w:rsidRPr="009F17E2">
              <w:rPr>
                <w:rFonts w:ascii="Arial" w:hAnsi="Arial" w:cs="Arial"/>
                <w:color w:val="000000" w:themeColor="text1"/>
                <w:sz w:val="20"/>
                <w:szCs w:val="20"/>
              </w:rPr>
              <w:t xml:space="preserve">NO  </w:t>
            </w:r>
            <w:sdt>
              <w:sdtPr>
                <w:rPr>
                  <w:rFonts w:ascii="Arial" w:hAnsi="Arial" w:cs="Arial"/>
                  <w:color w:val="000000" w:themeColor="text1"/>
                  <w:sz w:val="20"/>
                  <w:szCs w:val="20"/>
                </w:rPr>
                <w:id w:val="-1037268213"/>
                <w14:checkbox>
                  <w14:checked w14:val="1"/>
                  <w14:checkedState w14:val="2612" w14:font="MS Gothic"/>
                  <w14:uncheckedState w14:val="2610" w14:font="MS Gothic"/>
                </w14:checkbox>
              </w:sdtPr>
              <w:sdtContent>
                <w:r w:rsidR="005B2EF7" w:rsidRPr="009F17E2">
                  <w:rPr>
                    <w:rFonts w:ascii="Segoe UI Symbol" w:eastAsia="MS Gothic" w:hAnsi="Segoe UI Symbol" w:cs="Segoe UI Symbol"/>
                    <w:color w:val="000000" w:themeColor="text1"/>
                    <w:sz w:val="20"/>
                    <w:szCs w:val="20"/>
                  </w:rPr>
                  <w:t>☒</w:t>
                </w:r>
              </w:sdtContent>
            </w:sdt>
            <w:r w:rsidR="00EB59B7" w:rsidRPr="009F17E2">
              <w:rPr>
                <w:rFonts w:ascii="Arial" w:hAnsi="Arial" w:cs="Arial"/>
                <w:color w:val="000000" w:themeColor="text1"/>
                <w:sz w:val="20"/>
                <w:szCs w:val="20"/>
              </w:rPr>
              <w:t xml:space="preserve">YES: </w:t>
            </w:r>
            <w:r w:rsidR="00EB59B7" w:rsidRPr="009F17E2">
              <w:rPr>
                <w:rFonts w:ascii="Arial" w:hAnsi="Arial" w:cs="Arial"/>
                <w:color w:val="000000" w:themeColor="text1"/>
              </w:rPr>
              <w:t xml:space="preserve"> </w:t>
            </w:r>
            <w:sdt>
              <w:sdtPr>
                <w:rPr>
                  <w:rFonts w:ascii="Arial" w:eastAsia="Times New Roman" w:hAnsi="Arial" w:cs="Arial"/>
                  <w:color w:val="000000" w:themeColor="text1"/>
                  <w:sz w:val="20"/>
                  <w:szCs w:val="20"/>
                  <w:lang w:val="en-GB" w:eastAsia="ja-JP"/>
                </w:rPr>
                <w:id w:val="-355809658"/>
                <w:placeholder>
                  <w:docPart w:val="EC81F5E757014D3286C55C0B20980BC3"/>
                </w:placeholder>
                <w:text w:multiLine="1"/>
              </w:sdtPr>
              <w:sdtContent>
                <w:r w:rsidR="008C0B2A" w:rsidRPr="009F17E2">
                  <w:rPr>
                    <w:rFonts w:ascii="Arial" w:eastAsia="Times New Roman" w:hAnsi="Arial" w:cs="Arial"/>
                    <w:color w:val="000000" w:themeColor="text1"/>
                    <w:sz w:val="20"/>
                    <w:szCs w:val="20"/>
                    <w:lang w:val="en-GB" w:eastAsia="ja-JP"/>
                  </w:rPr>
                  <w:t>Feb 2014-Nov 2015, SALAM</w:t>
                </w:r>
                <w:r w:rsidR="00830BFB" w:rsidRPr="009F17E2">
                  <w:rPr>
                    <w:rFonts w:ascii="Arial" w:eastAsia="Times New Roman" w:hAnsi="Arial" w:cs="Arial"/>
                    <w:color w:val="000000" w:themeColor="text1"/>
                    <w:sz w:val="20"/>
                    <w:szCs w:val="20"/>
                    <w:lang w:val="en-GB" w:eastAsia="ja-JP"/>
                  </w:rPr>
                  <w:t xml:space="preserve"> </w:t>
                </w:r>
                <w:r w:rsidR="0057566A" w:rsidRPr="009F17E2">
                  <w:rPr>
                    <w:rFonts w:ascii="Arial" w:eastAsia="Times New Roman" w:hAnsi="Arial" w:cs="Arial"/>
                    <w:color w:val="000000" w:themeColor="text1"/>
                    <w:sz w:val="20"/>
                    <w:szCs w:val="20"/>
                    <w:lang w:val="en-GB" w:eastAsia="ja-JP"/>
                  </w:rPr>
                  <w:t xml:space="preserve">Phase </w:t>
                </w:r>
                <w:r w:rsidR="00830BFB" w:rsidRPr="009F17E2">
                  <w:rPr>
                    <w:rFonts w:ascii="Arial" w:eastAsia="Times New Roman" w:hAnsi="Arial" w:cs="Arial"/>
                    <w:color w:val="000000" w:themeColor="text1"/>
                    <w:sz w:val="20"/>
                    <w:szCs w:val="20"/>
                    <w:lang w:val="en-GB" w:eastAsia="ja-JP"/>
                  </w:rPr>
                  <w:t>1</w:t>
                </w:r>
                <w:r w:rsidR="008C0B2A" w:rsidRPr="009F17E2">
                  <w:rPr>
                    <w:rFonts w:ascii="Arial" w:eastAsia="Times New Roman" w:hAnsi="Arial" w:cs="Arial"/>
                    <w:color w:val="000000" w:themeColor="text1"/>
                    <w:sz w:val="20"/>
                    <w:szCs w:val="20"/>
                    <w:lang w:val="en-GB" w:eastAsia="ja-JP"/>
                  </w:rPr>
                  <w:t xml:space="preserve">: Sustainable </w:t>
                </w:r>
                <w:proofErr w:type="spellStart"/>
                <w:r w:rsidR="008C0B2A" w:rsidRPr="009F17E2">
                  <w:rPr>
                    <w:rFonts w:ascii="Arial" w:eastAsia="Times New Roman" w:hAnsi="Arial" w:cs="Arial"/>
                    <w:color w:val="000000" w:themeColor="text1"/>
                    <w:sz w:val="20"/>
                    <w:szCs w:val="20"/>
                    <w:lang w:val="en-GB" w:eastAsia="ja-JP"/>
                  </w:rPr>
                  <w:t>Agro</w:t>
                </w:r>
                <w:proofErr w:type="spellEnd"/>
                <w:r w:rsidR="008C0B2A" w:rsidRPr="009F17E2">
                  <w:rPr>
                    <w:rFonts w:ascii="Arial" w:eastAsia="Times New Roman" w:hAnsi="Arial" w:cs="Arial"/>
                    <w:color w:val="000000" w:themeColor="text1"/>
                    <w:sz w:val="20"/>
                    <w:szCs w:val="20"/>
                    <w:lang w:val="en-GB" w:eastAsia="ja-JP"/>
                  </w:rPr>
                  <w:t xml:space="preserve">-Pastoral Livelihoods and Conflict Mitigation in </w:t>
                </w:r>
                <w:proofErr w:type="spellStart"/>
                <w:r w:rsidR="008C0B2A" w:rsidRPr="009F17E2">
                  <w:rPr>
                    <w:rFonts w:ascii="Arial" w:eastAsia="Times New Roman" w:hAnsi="Arial" w:cs="Arial"/>
                    <w:color w:val="000000" w:themeColor="text1"/>
                    <w:sz w:val="20"/>
                    <w:szCs w:val="20"/>
                    <w:lang w:val="en-GB" w:eastAsia="ja-JP"/>
                  </w:rPr>
                  <w:t>Kutum</w:t>
                </w:r>
                <w:proofErr w:type="spellEnd"/>
                <w:r w:rsidR="008C0B2A" w:rsidRPr="009F17E2">
                  <w:rPr>
                    <w:rFonts w:ascii="Arial" w:eastAsia="Times New Roman" w:hAnsi="Arial" w:cs="Arial"/>
                    <w:color w:val="000000" w:themeColor="text1"/>
                    <w:sz w:val="20"/>
                    <w:szCs w:val="20"/>
                    <w:lang w:val="en-GB" w:eastAsia="ja-JP"/>
                  </w:rPr>
                  <w:t xml:space="preserve"> and El Fasher locality, North Darfur, USD 500,000</w:t>
                </w:r>
                <w:r w:rsidR="008C0B2A" w:rsidRPr="009F17E2">
                  <w:rPr>
                    <w:rFonts w:ascii="Arial" w:eastAsia="Times New Roman" w:hAnsi="Arial" w:cs="Arial"/>
                    <w:color w:val="000000" w:themeColor="text1"/>
                    <w:sz w:val="20"/>
                    <w:szCs w:val="20"/>
                    <w:lang w:val="en-GB" w:eastAsia="ja-JP"/>
                  </w:rPr>
                  <w:br/>
                </w:r>
                <w:r w:rsidR="008C0B2A" w:rsidRPr="009F17E2">
                  <w:rPr>
                    <w:rFonts w:ascii="Arial" w:eastAsia="Times New Roman" w:hAnsi="Arial" w:cs="Arial"/>
                    <w:color w:val="000000" w:themeColor="text1"/>
                    <w:sz w:val="20"/>
                    <w:szCs w:val="20"/>
                    <w:lang w:val="en-GB" w:eastAsia="ja-JP"/>
                  </w:rPr>
                  <w:br/>
                  <w:t xml:space="preserve">Apr 2016 - Jul 2017, SALAM Phase 2: Sustainable </w:t>
                </w:r>
                <w:proofErr w:type="spellStart"/>
                <w:r w:rsidR="008C0B2A" w:rsidRPr="009F17E2">
                  <w:rPr>
                    <w:rFonts w:ascii="Arial" w:eastAsia="Times New Roman" w:hAnsi="Arial" w:cs="Arial"/>
                    <w:color w:val="000000" w:themeColor="text1"/>
                    <w:sz w:val="20"/>
                    <w:szCs w:val="20"/>
                    <w:lang w:val="en-GB" w:eastAsia="ja-JP"/>
                  </w:rPr>
                  <w:t>Agro</w:t>
                </w:r>
                <w:proofErr w:type="spellEnd"/>
                <w:r w:rsidR="008C0B2A" w:rsidRPr="009F17E2">
                  <w:rPr>
                    <w:rFonts w:ascii="Arial" w:eastAsia="Times New Roman" w:hAnsi="Arial" w:cs="Arial"/>
                    <w:color w:val="000000" w:themeColor="text1"/>
                    <w:sz w:val="20"/>
                    <w:szCs w:val="20"/>
                    <w:lang w:val="en-GB" w:eastAsia="ja-JP"/>
                  </w:rPr>
                  <w:t xml:space="preserve">-Pastoral Livelihoods and Conflict Mitigation in </w:t>
                </w:r>
                <w:proofErr w:type="spellStart"/>
                <w:r w:rsidR="008C0B2A" w:rsidRPr="009F17E2">
                  <w:rPr>
                    <w:rFonts w:ascii="Arial" w:eastAsia="Times New Roman" w:hAnsi="Arial" w:cs="Arial"/>
                    <w:color w:val="000000" w:themeColor="text1"/>
                    <w:sz w:val="20"/>
                    <w:szCs w:val="20"/>
                    <w:lang w:val="en-GB" w:eastAsia="ja-JP"/>
                  </w:rPr>
                  <w:t>Kutum</w:t>
                </w:r>
                <w:proofErr w:type="spellEnd"/>
                <w:r w:rsidR="008C0B2A" w:rsidRPr="009F17E2">
                  <w:rPr>
                    <w:rFonts w:ascii="Arial" w:eastAsia="Times New Roman" w:hAnsi="Arial" w:cs="Arial"/>
                    <w:color w:val="000000" w:themeColor="text1"/>
                    <w:sz w:val="20"/>
                    <w:szCs w:val="20"/>
                    <w:lang w:val="en-GB" w:eastAsia="ja-JP"/>
                  </w:rPr>
                  <w:t xml:space="preserve"> and El Fasher locality, North Darfur, USD 586,707 </w:t>
                </w:r>
                <w:r w:rsidR="008C0B2A" w:rsidRPr="009F17E2">
                  <w:rPr>
                    <w:rFonts w:ascii="Arial" w:eastAsia="Times New Roman" w:hAnsi="Arial" w:cs="Arial"/>
                    <w:color w:val="000000" w:themeColor="text1"/>
                    <w:sz w:val="20"/>
                    <w:szCs w:val="20"/>
                    <w:lang w:val="en-GB" w:eastAsia="ja-JP"/>
                  </w:rPr>
                  <w:br/>
                </w:r>
                <w:r w:rsidR="008C0B2A" w:rsidRPr="009F17E2">
                  <w:rPr>
                    <w:rFonts w:ascii="Arial" w:eastAsia="Times New Roman" w:hAnsi="Arial" w:cs="Arial"/>
                    <w:color w:val="000000" w:themeColor="text1"/>
                    <w:sz w:val="20"/>
                    <w:szCs w:val="20"/>
                    <w:lang w:val="en-GB" w:eastAsia="ja-JP"/>
                  </w:rPr>
                  <w:br/>
                  <w:t>Feb 2018 to December 2019, SALAM Phase 3</w:t>
                </w:r>
                <w:r w:rsidR="0057566A" w:rsidRPr="009F17E2">
                  <w:rPr>
                    <w:rFonts w:ascii="Arial" w:eastAsia="Times New Roman" w:hAnsi="Arial" w:cs="Arial"/>
                    <w:color w:val="000000" w:themeColor="text1"/>
                    <w:sz w:val="20"/>
                    <w:szCs w:val="20"/>
                    <w:lang w:val="en-GB" w:eastAsia="ja-JP"/>
                  </w:rPr>
                  <w:t>:</w:t>
                </w:r>
                <w:r w:rsidR="008C0B2A" w:rsidRPr="009F17E2">
                  <w:rPr>
                    <w:rFonts w:ascii="Arial" w:eastAsia="Times New Roman" w:hAnsi="Arial" w:cs="Arial"/>
                    <w:color w:val="000000" w:themeColor="text1"/>
                    <w:sz w:val="20"/>
                    <w:szCs w:val="20"/>
                    <w:lang w:val="en-GB" w:eastAsia="ja-JP"/>
                  </w:rPr>
                  <w:t xml:space="preserve"> Strengthening CBRMs Through Rural Community Support and Development of Peacebuilding Networks in El Fasher Rural, </w:t>
                </w:r>
                <w:proofErr w:type="spellStart"/>
                <w:r w:rsidR="008C0B2A" w:rsidRPr="009F17E2">
                  <w:rPr>
                    <w:rFonts w:ascii="Arial" w:eastAsia="Times New Roman" w:hAnsi="Arial" w:cs="Arial"/>
                    <w:color w:val="000000" w:themeColor="text1"/>
                    <w:sz w:val="20"/>
                    <w:szCs w:val="20"/>
                    <w:lang w:val="en-GB" w:eastAsia="ja-JP"/>
                  </w:rPr>
                  <w:t>Kutum</w:t>
                </w:r>
                <w:proofErr w:type="spellEnd"/>
                <w:r w:rsidR="008C0B2A" w:rsidRPr="009F17E2">
                  <w:rPr>
                    <w:rFonts w:ascii="Arial" w:eastAsia="Times New Roman" w:hAnsi="Arial" w:cs="Arial"/>
                    <w:color w:val="000000" w:themeColor="text1"/>
                    <w:sz w:val="20"/>
                    <w:szCs w:val="20"/>
                    <w:lang w:val="en-GB" w:eastAsia="ja-JP"/>
                  </w:rPr>
                  <w:t xml:space="preserve"> and Al </w:t>
                </w:r>
                <w:proofErr w:type="spellStart"/>
                <w:r w:rsidR="008C0B2A" w:rsidRPr="009F17E2">
                  <w:rPr>
                    <w:rFonts w:ascii="Arial" w:eastAsia="Times New Roman" w:hAnsi="Arial" w:cs="Arial"/>
                    <w:color w:val="000000" w:themeColor="text1"/>
                    <w:sz w:val="20"/>
                    <w:szCs w:val="20"/>
                    <w:lang w:val="en-GB" w:eastAsia="ja-JP"/>
                  </w:rPr>
                  <w:t>Waha</w:t>
                </w:r>
                <w:proofErr w:type="spellEnd"/>
                <w:r w:rsidR="008C0B2A" w:rsidRPr="009F17E2">
                  <w:rPr>
                    <w:rFonts w:ascii="Arial" w:eastAsia="Times New Roman" w:hAnsi="Arial" w:cs="Arial"/>
                    <w:color w:val="000000" w:themeColor="text1"/>
                    <w:sz w:val="20"/>
                    <w:szCs w:val="20"/>
                    <w:lang w:val="en-GB" w:eastAsia="ja-JP"/>
                  </w:rPr>
                  <w:t xml:space="preserve"> Locality, USD 600,000</w:t>
                </w:r>
              </w:sdtContent>
            </w:sdt>
          </w:p>
          <w:p w14:paraId="31418E06" w14:textId="77777777" w:rsidR="00EB59B7" w:rsidRPr="009F17E2" w:rsidRDefault="00EB59B7" w:rsidP="00D61B66">
            <w:pPr>
              <w:spacing w:before="40" w:after="40"/>
              <w:ind w:left="0"/>
              <w:rPr>
                <w:rFonts w:ascii="Arial" w:hAnsi="Arial" w:cs="Arial"/>
                <w:color w:val="000000" w:themeColor="text1"/>
                <w:sz w:val="20"/>
                <w:szCs w:val="20"/>
              </w:rPr>
            </w:pPr>
          </w:p>
        </w:tc>
      </w:tr>
      <w:tr w:rsidR="009F17E2" w:rsidRPr="009F17E2" w14:paraId="296CD890" w14:textId="77777777" w:rsidTr="00EB59B7">
        <w:trPr>
          <w:trHeight w:val="432"/>
          <w:jc w:val="center"/>
        </w:trPr>
        <w:tc>
          <w:tcPr>
            <w:tcW w:w="260" w:type="pct"/>
          </w:tcPr>
          <w:p w14:paraId="7CA17D95" w14:textId="77777777" w:rsidR="00EB59B7" w:rsidRPr="009F17E2" w:rsidRDefault="00EB59B7" w:rsidP="00D61B66">
            <w:pPr>
              <w:pStyle w:val="Heading2"/>
              <w:spacing w:before="40" w:after="40"/>
              <w:rPr>
                <w:rFonts w:ascii="Arial" w:hAnsi="Arial" w:cs="Arial"/>
                <w:caps/>
                <w:color w:val="000000" w:themeColor="text1"/>
                <w:sz w:val="20"/>
                <w:szCs w:val="20"/>
              </w:rPr>
            </w:pPr>
            <w:r w:rsidRPr="009F17E2">
              <w:rPr>
                <w:rFonts w:ascii="Arial" w:hAnsi="Arial" w:cs="Arial"/>
                <w:caps/>
                <w:color w:val="000000" w:themeColor="text1"/>
                <w:sz w:val="20"/>
                <w:szCs w:val="20"/>
              </w:rPr>
              <w:t>A9</w:t>
            </w:r>
          </w:p>
        </w:tc>
        <w:tc>
          <w:tcPr>
            <w:tcW w:w="1417" w:type="pct"/>
            <w:gridSpan w:val="2"/>
          </w:tcPr>
          <w:p w14:paraId="5A5BB1B7"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Is this a consortium application?  If yes, please list all agencies.</w:t>
            </w:r>
          </w:p>
        </w:tc>
        <w:tc>
          <w:tcPr>
            <w:tcW w:w="3322" w:type="pct"/>
            <w:gridSpan w:val="2"/>
          </w:tcPr>
          <w:p w14:paraId="0ABDAB9A" w14:textId="2075CA43" w:rsidR="00EB59B7" w:rsidRPr="009F17E2" w:rsidRDefault="00000000" w:rsidP="00D61B66">
            <w:pPr>
              <w:spacing w:before="40" w:after="40"/>
              <w:rPr>
                <w:rFonts w:ascii="Arial" w:hAnsi="Arial" w:cs="Arial"/>
                <w:color w:val="000000" w:themeColor="text1"/>
                <w:sz w:val="20"/>
                <w:szCs w:val="20"/>
              </w:rPr>
            </w:pPr>
            <w:sdt>
              <w:sdtPr>
                <w:rPr>
                  <w:rFonts w:ascii="Arial" w:hAnsi="Arial" w:cs="Arial"/>
                  <w:color w:val="000000" w:themeColor="text1"/>
                  <w:sz w:val="20"/>
                  <w:szCs w:val="20"/>
                </w:rPr>
                <w:id w:val="631912157"/>
                <w14:checkbox>
                  <w14:checked w14:val="1"/>
                  <w14:checkedState w14:val="2612" w14:font="MS Gothic"/>
                  <w14:uncheckedState w14:val="2610" w14:font="MS Gothic"/>
                </w14:checkbox>
              </w:sdtPr>
              <w:sdtContent>
                <w:r w:rsidR="00490A62" w:rsidRPr="009F17E2">
                  <w:rPr>
                    <w:rFonts w:ascii="Segoe UI Symbol" w:eastAsia="MS Gothic" w:hAnsi="Segoe UI Symbol" w:cs="Segoe UI Symbol"/>
                    <w:color w:val="000000" w:themeColor="text1"/>
                    <w:sz w:val="20"/>
                    <w:szCs w:val="20"/>
                  </w:rPr>
                  <w:t>☒</w:t>
                </w:r>
              </w:sdtContent>
            </w:sdt>
            <w:r w:rsidR="00EB59B7" w:rsidRPr="009F17E2">
              <w:rPr>
                <w:rFonts w:ascii="Arial" w:hAnsi="Arial" w:cs="Arial"/>
                <w:color w:val="000000" w:themeColor="text1"/>
                <w:sz w:val="20"/>
                <w:szCs w:val="20"/>
              </w:rPr>
              <w:t xml:space="preserve">NO          </w:t>
            </w:r>
            <w:sdt>
              <w:sdtPr>
                <w:rPr>
                  <w:rFonts w:ascii="Arial" w:hAnsi="Arial" w:cs="Arial"/>
                  <w:color w:val="000000" w:themeColor="text1"/>
                  <w:sz w:val="20"/>
                  <w:szCs w:val="20"/>
                </w:rPr>
                <w:id w:val="278231001"/>
                <w14:checkbox>
                  <w14:checked w14:val="0"/>
                  <w14:checkedState w14:val="2612" w14:font="MS Gothic"/>
                  <w14:uncheckedState w14:val="2610" w14:font="MS Gothic"/>
                </w14:checkbox>
              </w:sdtPr>
              <w:sdtContent>
                <w:r w:rsidR="00EB59B7" w:rsidRPr="009F17E2">
                  <w:rPr>
                    <w:rFonts w:ascii="Segoe UI Symbol" w:eastAsia="MS Gothic" w:hAnsi="Segoe UI Symbol" w:cs="Segoe UI Symbol"/>
                    <w:color w:val="000000" w:themeColor="text1"/>
                    <w:sz w:val="20"/>
                    <w:szCs w:val="20"/>
                  </w:rPr>
                  <w:t>☐</w:t>
                </w:r>
              </w:sdtContent>
            </w:sdt>
            <w:r w:rsidR="00EB59B7" w:rsidRPr="009F17E2">
              <w:rPr>
                <w:rFonts w:ascii="Arial" w:hAnsi="Arial" w:cs="Arial"/>
                <w:color w:val="000000" w:themeColor="text1"/>
                <w:sz w:val="20"/>
                <w:szCs w:val="20"/>
              </w:rPr>
              <w:t xml:space="preserve">YES: If yes, please list all consortium agencies. </w:t>
            </w:r>
            <w:sdt>
              <w:sdtPr>
                <w:rPr>
                  <w:rFonts w:ascii="Arial" w:hAnsi="Arial" w:cs="Arial"/>
                  <w:color w:val="000000" w:themeColor="text1"/>
                  <w:sz w:val="20"/>
                  <w:szCs w:val="20"/>
                </w:rPr>
                <w:id w:val="-2066325494"/>
                <w:placeholder>
                  <w:docPart w:val="57D01ED7D28542E5AC3C2F201C918A8D"/>
                </w:placeholder>
                <w:showingPlcHdr/>
                <w15:appearance w15:val="hidden"/>
                <w:text w:multiLine="1"/>
              </w:sdtPr>
              <w:sdtContent>
                <w:r w:rsidR="00FD06C4" w:rsidRPr="009F17E2">
                  <w:rPr>
                    <w:rStyle w:val="PlaceholderText"/>
                    <w:rFonts w:ascii="Arial" w:hAnsi="Arial" w:cs="Arial"/>
                    <w:color w:val="000000" w:themeColor="text1"/>
                  </w:rPr>
                  <w:t>List all agencies in the consortium for this project</w:t>
                </w:r>
              </w:sdtContent>
            </w:sdt>
          </w:p>
        </w:tc>
      </w:tr>
      <w:tr w:rsidR="009F17E2" w:rsidRPr="009F17E2" w14:paraId="1824ADE7" w14:textId="77777777" w:rsidTr="00D61B66">
        <w:trPr>
          <w:jc w:val="center"/>
        </w:trPr>
        <w:tc>
          <w:tcPr>
            <w:tcW w:w="5000" w:type="pct"/>
            <w:gridSpan w:val="5"/>
            <w:shd w:val="clear" w:color="auto" w:fill="E7E6E6" w:themeFill="background2"/>
          </w:tcPr>
          <w:p w14:paraId="4FBCC6D5" w14:textId="77777777" w:rsidR="00EB59B7" w:rsidRPr="009F17E2" w:rsidRDefault="00EB59B7" w:rsidP="00D61B66">
            <w:pPr>
              <w:jc w:val="center"/>
              <w:rPr>
                <w:rFonts w:ascii="Arial" w:hAnsi="Arial" w:cs="Arial"/>
                <w:color w:val="000000" w:themeColor="text1"/>
                <w:sz w:val="20"/>
                <w:szCs w:val="20"/>
              </w:rPr>
            </w:pPr>
            <w:r w:rsidRPr="009F17E2">
              <w:rPr>
                <w:rFonts w:ascii="Arial" w:hAnsi="Arial" w:cs="Arial"/>
                <w:smallCaps/>
                <w:color w:val="000000" w:themeColor="text1"/>
              </w:rPr>
              <w:t xml:space="preserve">Contact Information </w:t>
            </w:r>
          </w:p>
        </w:tc>
      </w:tr>
      <w:tr w:rsidR="009F17E2" w:rsidRPr="009F17E2" w14:paraId="690AFF12" w14:textId="77777777" w:rsidTr="00EB59B7">
        <w:trPr>
          <w:jc w:val="center"/>
        </w:trPr>
        <w:tc>
          <w:tcPr>
            <w:tcW w:w="260" w:type="pct"/>
          </w:tcPr>
          <w:p w14:paraId="1EA6717E"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A11</w:t>
            </w:r>
          </w:p>
        </w:tc>
        <w:tc>
          <w:tcPr>
            <w:tcW w:w="1417" w:type="pct"/>
            <w:gridSpan w:val="2"/>
          </w:tcPr>
          <w:p w14:paraId="725CBDBF"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Job Title/Position</w:t>
            </w:r>
          </w:p>
        </w:tc>
        <w:sdt>
          <w:sdtPr>
            <w:rPr>
              <w:rFonts w:ascii="Arial" w:hAnsi="Arial" w:cs="Arial"/>
              <w:color w:val="000000" w:themeColor="text1"/>
              <w:sz w:val="20"/>
              <w:szCs w:val="20"/>
            </w:rPr>
            <w:id w:val="662051305"/>
            <w:placeholder>
              <w:docPart w:val="4287388936E3497D8B3737E149E00CA1"/>
            </w:placeholder>
            <w:text/>
          </w:sdtPr>
          <w:sdtContent>
            <w:tc>
              <w:tcPr>
                <w:tcW w:w="3322" w:type="pct"/>
                <w:gridSpan w:val="2"/>
              </w:tcPr>
              <w:p w14:paraId="6AE83375" w14:textId="2C7079B4" w:rsidR="00EB59B7" w:rsidRPr="009F17E2" w:rsidRDefault="008C0B2A" w:rsidP="00EB59B7">
                <w:pPr>
                  <w:rPr>
                    <w:rFonts w:ascii="Arial" w:hAnsi="Arial" w:cs="Arial"/>
                    <w:color w:val="000000" w:themeColor="text1"/>
                    <w:sz w:val="20"/>
                    <w:szCs w:val="20"/>
                  </w:rPr>
                </w:pPr>
                <w:r w:rsidRPr="009F17E2">
                  <w:rPr>
                    <w:rFonts w:ascii="Arial" w:hAnsi="Arial" w:cs="Arial"/>
                    <w:color w:val="000000" w:themeColor="text1"/>
                    <w:sz w:val="20"/>
                    <w:szCs w:val="20"/>
                  </w:rPr>
                  <w:t xml:space="preserve">Head of </w:t>
                </w:r>
                <w:proofErr w:type="spellStart"/>
                <w:r w:rsidRPr="009F17E2">
                  <w:rPr>
                    <w:rFonts w:ascii="Arial" w:hAnsi="Arial" w:cs="Arial"/>
                    <w:color w:val="000000" w:themeColor="text1"/>
                    <w:sz w:val="20"/>
                    <w:szCs w:val="20"/>
                  </w:rPr>
                  <w:t>Program</w:t>
                </w:r>
                <w:r w:rsidR="0086501B" w:rsidRPr="009F17E2">
                  <w:rPr>
                    <w:rFonts w:ascii="Arial" w:hAnsi="Arial" w:cs="Arial"/>
                    <w:color w:val="000000" w:themeColor="text1"/>
                    <w:sz w:val="20"/>
                    <w:szCs w:val="20"/>
                  </w:rPr>
                  <w:t>me</w:t>
                </w:r>
                <w:r w:rsidRPr="009F17E2">
                  <w:rPr>
                    <w:rFonts w:ascii="Arial" w:hAnsi="Arial" w:cs="Arial"/>
                    <w:color w:val="000000" w:themeColor="text1"/>
                    <w:sz w:val="20"/>
                    <w:szCs w:val="20"/>
                  </w:rPr>
                  <w:t>s</w:t>
                </w:r>
                <w:proofErr w:type="spellEnd"/>
              </w:p>
            </w:tc>
          </w:sdtContent>
        </w:sdt>
      </w:tr>
      <w:tr w:rsidR="009F17E2" w:rsidRPr="009F17E2" w14:paraId="629F80C0" w14:textId="77777777" w:rsidTr="00EB59B7">
        <w:trPr>
          <w:jc w:val="center"/>
        </w:trPr>
        <w:tc>
          <w:tcPr>
            <w:tcW w:w="260" w:type="pct"/>
          </w:tcPr>
          <w:p w14:paraId="65E84136"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A12</w:t>
            </w:r>
          </w:p>
        </w:tc>
        <w:tc>
          <w:tcPr>
            <w:tcW w:w="1417" w:type="pct"/>
            <w:gridSpan w:val="2"/>
          </w:tcPr>
          <w:p w14:paraId="1A1A8F22"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Phone</w:t>
            </w:r>
          </w:p>
        </w:tc>
        <w:sdt>
          <w:sdtPr>
            <w:rPr>
              <w:rFonts w:ascii="Arial" w:hAnsi="Arial" w:cs="Arial"/>
              <w:color w:val="000000" w:themeColor="text1"/>
              <w:sz w:val="20"/>
              <w:szCs w:val="20"/>
            </w:rPr>
            <w:id w:val="-825815392"/>
            <w:placeholder>
              <w:docPart w:val="E409B77DFF85425FB2696B3D916D807E"/>
            </w:placeholder>
            <w:text/>
          </w:sdtPr>
          <w:sdtContent>
            <w:tc>
              <w:tcPr>
                <w:tcW w:w="3322" w:type="pct"/>
                <w:gridSpan w:val="2"/>
              </w:tcPr>
              <w:p w14:paraId="07F1CF04" w14:textId="259E64D2" w:rsidR="00EB59B7" w:rsidRPr="009F17E2" w:rsidRDefault="008C0B2A" w:rsidP="00EB59B7">
                <w:pPr>
                  <w:rPr>
                    <w:rFonts w:ascii="Arial" w:hAnsi="Arial" w:cs="Arial"/>
                    <w:color w:val="000000" w:themeColor="text1"/>
                    <w:sz w:val="20"/>
                    <w:szCs w:val="20"/>
                  </w:rPr>
                </w:pPr>
                <w:r w:rsidRPr="009F17E2">
                  <w:rPr>
                    <w:rFonts w:ascii="Arial" w:hAnsi="Arial" w:cs="Arial"/>
                    <w:color w:val="000000" w:themeColor="text1"/>
                    <w:sz w:val="20"/>
                    <w:szCs w:val="20"/>
                  </w:rPr>
                  <w:t>+249 0912748525</w:t>
                </w:r>
              </w:p>
            </w:tc>
          </w:sdtContent>
        </w:sdt>
      </w:tr>
      <w:tr w:rsidR="009F17E2" w:rsidRPr="009F17E2" w14:paraId="5EADC30F" w14:textId="77777777" w:rsidTr="00EB59B7">
        <w:trPr>
          <w:jc w:val="center"/>
        </w:trPr>
        <w:tc>
          <w:tcPr>
            <w:tcW w:w="260" w:type="pct"/>
          </w:tcPr>
          <w:p w14:paraId="1C1B3DB6"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A13</w:t>
            </w:r>
          </w:p>
        </w:tc>
        <w:tc>
          <w:tcPr>
            <w:tcW w:w="1417" w:type="pct"/>
            <w:gridSpan w:val="2"/>
          </w:tcPr>
          <w:p w14:paraId="5C1B4189"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E-mail</w:t>
            </w:r>
          </w:p>
        </w:tc>
        <w:sdt>
          <w:sdtPr>
            <w:rPr>
              <w:rFonts w:ascii="Arial" w:hAnsi="Arial" w:cs="Arial"/>
              <w:color w:val="000000" w:themeColor="text1"/>
              <w:sz w:val="20"/>
              <w:szCs w:val="20"/>
            </w:rPr>
            <w:id w:val="-730839795"/>
            <w:placeholder>
              <w:docPart w:val="D2C2A2959F5244318100CFB4D0D67E59"/>
            </w:placeholder>
            <w:text/>
          </w:sdtPr>
          <w:sdtContent>
            <w:tc>
              <w:tcPr>
                <w:tcW w:w="3322" w:type="pct"/>
                <w:gridSpan w:val="2"/>
              </w:tcPr>
              <w:p w14:paraId="1CAE1D7B" w14:textId="65B9CEF7" w:rsidR="00EB59B7" w:rsidRPr="009F17E2" w:rsidRDefault="008C0B2A" w:rsidP="00EB59B7">
                <w:pPr>
                  <w:rPr>
                    <w:rFonts w:ascii="Arial" w:hAnsi="Arial" w:cs="Arial"/>
                    <w:color w:val="000000" w:themeColor="text1"/>
                    <w:sz w:val="20"/>
                    <w:szCs w:val="20"/>
                  </w:rPr>
                </w:pPr>
                <w:r w:rsidRPr="009F17E2">
                  <w:rPr>
                    <w:rFonts w:ascii="Arial" w:hAnsi="Arial" w:cs="Arial"/>
                    <w:color w:val="000000" w:themeColor="text1"/>
                    <w:sz w:val="20"/>
                    <w:szCs w:val="20"/>
                  </w:rPr>
                  <w:t>Janine.rothmayer@welthungerhilfe.de</w:t>
                </w:r>
              </w:p>
            </w:tc>
          </w:sdtContent>
        </w:sdt>
      </w:tr>
      <w:tr w:rsidR="009F17E2" w:rsidRPr="009F17E2" w14:paraId="6006E8E1" w14:textId="77777777" w:rsidTr="00EB59B7">
        <w:trPr>
          <w:jc w:val="center"/>
        </w:trPr>
        <w:tc>
          <w:tcPr>
            <w:tcW w:w="260" w:type="pct"/>
          </w:tcPr>
          <w:p w14:paraId="4B210C50"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A14</w:t>
            </w:r>
          </w:p>
        </w:tc>
        <w:tc>
          <w:tcPr>
            <w:tcW w:w="1417" w:type="pct"/>
            <w:gridSpan w:val="2"/>
          </w:tcPr>
          <w:p w14:paraId="4DE22830"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Country Director Name</w:t>
            </w:r>
          </w:p>
        </w:tc>
        <w:sdt>
          <w:sdtPr>
            <w:rPr>
              <w:rFonts w:ascii="Arial" w:hAnsi="Arial" w:cs="Arial"/>
              <w:color w:val="000000" w:themeColor="text1"/>
              <w:sz w:val="20"/>
              <w:szCs w:val="20"/>
            </w:rPr>
            <w:id w:val="-1992543665"/>
            <w:placeholder>
              <w:docPart w:val="0B88D243BBD24C30A5D4981D54C3121A"/>
            </w:placeholder>
            <w:text/>
          </w:sdtPr>
          <w:sdtContent>
            <w:tc>
              <w:tcPr>
                <w:tcW w:w="3322" w:type="pct"/>
                <w:gridSpan w:val="2"/>
              </w:tcPr>
              <w:p w14:paraId="782C8C15" w14:textId="2EF3195C" w:rsidR="00EB59B7" w:rsidRPr="009F17E2" w:rsidRDefault="008C0B2A" w:rsidP="00EB59B7">
                <w:pPr>
                  <w:rPr>
                    <w:rFonts w:ascii="Arial" w:hAnsi="Arial" w:cs="Arial"/>
                    <w:color w:val="000000" w:themeColor="text1"/>
                    <w:sz w:val="20"/>
                    <w:szCs w:val="20"/>
                  </w:rPr>
                </w:pPr>
                <w:r w:rsidRPr="009F17E2">
                  <w:rPr>
                    <w:rFonts w:ascii="Arial" w:hAnsi="Arial" w:cs="Arial"/>
                    <w:color w:val="000000" w:themeColor="text1"/>
                    <w:sz w:val="20"/>
                    <w:szCs w:val="20"/>
                  </w:rPr>
                  <w:t>Michael Gabriel</w:t>
                </w:r>
              </w:p>
            </w:tc>
          </w:sdtContent>
        </w:sdt>
      </w:tr>
      <w:tr w:rsidR="009F17E2" w:rsidRPr="009F17E2" w14:paraId="5C49FB32" w14:textId="77777777" w:rsidTr="00EB59B7">
        <w:trPr>
          <w:jc w:val="center"/>
        </w:trPr>
        <w:tc>
          <w:tcPr>
            <w:tcW w:w="260" w:type="pct"/>
          </w:tcPr>
          <w:p w14:paraId="0420E545"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A15</w:t>
            </w:r>
          </w:p>
        </w:tc>
        <w:tc>
          <w:tcPr>
            <w:tcW w:w="1417" w:type="pct"/>
            <w:gridSpan w:val="2"/>
          </w:tcPr>
          <w:p w14:paraId="7D084042"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Job Title/Position</w:t>
            </w:r>
          </w:p>
        </w:tc>
        <w:sdt>
          <w:sdtPr>
            <w:rPr>
              <w:rFonts w:ascii="Arial" w:hAnsi="Arial" w:cs="Arial"/>
              <w:color w:val="000000" w:themeColor="text1"/>
              <w:sz w:val="20"/>
              <w:szCs w:val="20"/>
            </w:rPr>
            <w:id w:val="2032224493"/>
            <w:placeholder>
              <w:docPart w:val="B07701ABD83C43A6BA8E13D6D29A3D4B"/>
            </w:placeholder>
            <w:text/>
          </w:sdtPr>
          <w:sdtContent>
            <w:tc>
              <w:tcPr>
                <w:tcW w:w="3322" w:type="pct"/>
                <w:gridSpan w:val="2"/>
              </w:tcPr>
              <w:p w14:paraId="40962D05" w14:textId="6CFBEA35" w:rsidR="00EB59B7" w:rsidRPr="009F17E2" w:rsidRDefault="008C0B2A" w:rsidP="00EB59B7">
                <w:pPr>
                  <w:rPr>
                    <w:rFonts w:ascii="Arial" w:hAnsi="Arial" w:cs="Arial"/>
                    <w:color w:val="000000" w:themeColor="text1"/>
                    <w:sz w:val="20"/>
                    <w:szCs w:val="20"/>
                  </w:rPr>
                </w:pPr>
                <w:r w:rsidRPr="009F17E2">
                  <w:rPr>
                    <w:rFonts w:ascii="Arial" w:hAnsi="Arial" w:cs="Arial"/>
                    <w:color w:val="000000" w:themeColor="text1"/>
                    <w:sz w:val="20"/>
                    <w:szCs w:val="20"/>
                  </w:rPr>
                  <w:t>Country Director</w:t>
                </w:r>
              </w:p>
            </w:tc>
          </w:sdtContent>
        </w:sdt>
      </w:tr>
      <w:tr w:rsidR="009F17E2" w:rsidRPr="009F17E2" w14:paraId="15F4E9EC" w14:textId="77777777" w:rsidTr="00EB59B7">
        <w:trPr>
          <w:jc w:val="center"/>
        </w:trPr>
        <w:tc>
          <w:tcPr>
            <w:tcW w:w="260" w:type="pct"/>
          </w:tcPr>
          <w:p w14:paraId="1D3699F6"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A16</w:t>
            </w:r>
          </w:p>
        </w:tc>
        <w:tc>
          <w:tcPr>
            <w:tcW w:w="1417" w:type="pct"/>
            <w:gridSpan w:val="2"/>
          </w:tcPr>
          <w:p w14:paraId="52BD4251"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Phone of Country Director</w:t>
            </w:r>
          </w:p>
        </w:tc>
        <w:sdt>
          <w:sdtPr>
            <w:rPr>
              <w:rFonts w:ascii="Arial" w:hAnsi="Arial" w:cs="Arial"/>
              <w:color w:val="000000" w:themeColor="text1"/>
              <w:sz w:val="20"/>
              <w:szCs w:val="20"/>
            </w:rPr>
            <w:id w:val="1024750059"/>
            <w:placeholder>
              <w:docPart w:val="4F48E56A96AC4937833B1CA0D718C9B0"/>
            </w:placeholder>
            <w:text/>
          </w:sdtPr>
          <w:sdtContent>
            <w:tc>
              <w:tcPr>
                <w:tcW w:w="3322" w:type="pct"/>
                <w:gridSpan w:val="2"/>
              </w:tcPr>
              <w:p w14:paraId="41A5EFFF" w14:textId="03F0B6DF" w:rsidR="00EB59B7" w:rsidRPr="009F17E2" w:rsidRDefault="008C0B2A" w:rsidP="00EB59B7">
                <w:pPr>
                  <w:rPr>
                    <w:rFonts w:ascii="Arial" w:hAnsi="Arial" w:cs="Arial"/>
                    <w:color w:val="000000" w:themeColor="text1"/>
                    <w:sz w:val="20"/>
                    <w:szCs w:val="20"/>
                  </w:rPr>
                </w:pPr>
                <w:r w:rsidRPr="009F17E2">
                  <w:rPr>
                    <w:rFonts w:ascii="Arial" w:hAnsi="Arial" w:cs="Arial"/>
                    <w:color w:val="000000" w:themeColor="text1"/>
                    <w:sz w:val="20"/>
                    <w:szCs w:val="20"/>
                  </w:rPr>
                  <w:t>+249 0912393297</w:t>
                </w:r>
              </w:p>
            </w:tc>
          </w:sdtContent>
        </w:sdt>
      </w:tr>
      <w:tr w:rsidR="009F17E2" w:rsidRPr="009F17E2" w14:paraId="6B1354E7" w14:textId="77777777" w:rsidTr="00EB59B7">
        <w:trPr>
          <w:jc w:val="center"/>
        </w:trPr>
        <w:tc>
          <w:tcPr>
            <w:tcW w:w="260" w:type="pct"/>
          </w:tcPr>
          <w:p w14:paraId="6FBEC5DE"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A17</w:t>
            </w:r>
          </w:p>
        </w:tc>
        <w:tc>
          <w:tcPr>
            <w:tcW w:w="1417" w:type="pct"/>
            <w:gridSpan w:val="2"/>
          </w:tcPr>
          <w:p w14:paraId="04B9CC44"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E-mail or Country Director</w:t>
            </w:r>
          </w:p>
        </w:tc>
        <w:sdt>
          <w:sdtPr>
            <w:rPr>
              <w:rFonts w:ascii="Arial" w:hAnsi="Arial" w:cs="Arial"/>
              <w:color w:val="000000" w:themeColor="text1"/>
              <w:sz w:val="20"/>
              <w:szCs w:val="20"/>
            </w:rPr>
            <w:id w:val="2056351257"/>
            <w:placeholder>
              <w:docPart w:val="64D2D69EEA494378B1750F09A9383BEC"/>
            </w:placeholder>
            <w:text/>
          </w:sdtPr>
          <w:sdtContent>
            <w:tc>
              <w:tcPr>
                <w:tcW w:w="3322" w:type="pct"/>
                <w:gridSpan w:val="2"/>
              </w:tcPr>
              <w:p w14:paraId="66DDEE7E" w14:textId="30D133C2" w:rsidR="00EB59B7" w:rsidRPr="009F17E2" w:rsidRDefault="008C0B2A" w:rsidP="00EB59B7">
                <w:pPr>
                  <w:rPr>
                    <w:rFonts w:ascii="Arial" w:hAnsi="Arial" w:cs="Arial"/>
                    <w:color w:val="000000" w:themeColor="text1"/>
                    <w:sz w:val="20"/>
                    <w:szCs w:val="20"/>
                  </w:rPr>
                </w:pPr>
                <w:r w:rsidRPr="009F17E2">
                  <w:rPr>
                    <w:rFonts w:ascii="Arial" w:hAnsi="Arial" w:cs="Arial"/>
                    <w:color w:val="000000" w:themeColor="text1"/>
                    <w:sz w:val="20"/>
                    <w:szCs w:val="20"/>
                  </w:rPr>
                  <w:t>Michael.gabriel@welthungerhilfe.de</w:t>
                </w:r>
              </w:p>
            </w:tc>
          </w:sdtContent>
        </w:sdt>
      </w:tr>
      <w:tr w:rsidR="009F17E2" w:rsidRPr="009F17E2" w14:paraId="0C373CB9" w14:textId="77777777" w:rsidTr="00D61B66">
        <w:trPr>
          <w:trHeight w:val="432"/>
          <w:jc w:val="center"/>
        </w:trPr>
        <w:tc>
          <w:tcPr>
            <w:tcW w:w="5000" w:type="pct"/>
            <w:gridSpan w:val="5"/>
            <w:shd w:val="clear" w:color="auto" w:fill="E7E6E6" w:themeFill="background2"/>
          </w:tcPr>
          <w:p w14:paraId="5FAD08CB" w14:textId="77777777" w:rsidR="00EB59B7" w:rsidRPr="009F17E2" w:rsidRDefault="00EB59B7" w:rsidP="00D61B66">
            <w:pPr>
              <w:jc w:val="center"/>
              <w:rPr>
                <w:rFonts w:ascii="Arial" w:hAnsi="Arial" w:cs="Arial"/>
                <w:color w:val="000000" w:themeColor="text1"/>
                <w:sz w:val="20"/>
                <w:szCs w:val="20"/>
              </w:rPr>
            </w:pPr>
            <w:r w:rsidRPr="009F17E2">
              <w:rPr>
                <w:rFonts w:ascii="Arial" w:hAnsi="Arial" w:cs="Arial"/>
                <w:smallCaps/>
                <w:color w:val="000000" w:themeColor="text1"/>
              </w:rPr>
              <w:t>Organization Mission and Activities</w:t>
            </w:r>
          </w:p>
        </w:tc>
      </w:tr>
      <w:tr w:rsidR="009F17E2" w:rsidRPr="009F17E2" w14:paraId="63B7987D" w14:textId="77777777" w:rsidTr="00EB59B7">
        <w:trPr>
          <w:jc w:val="center"/>
        </w:trPr>
        <w:tc>
          <w:tcPr>
            <w:tcW w:w="260" w:type="pct"/>
            <w:vMerge w:val="restart"/>
          </w:tcPr>
          <w:p w14:paraId="3E214B0A" w14:textId="77777777" w:rsidR="00EB59B7" w:rsidRPr="009F17E2" w:rsidRDefault="00EB59B7" w:rsidP="00D61B66">
            <w:pPr>
              <w:pStyle w:val="Heading2"/>
              <w:rPr>
                <w:rFonts w:ascii="Arial" w:hAnsi="Arial" w:cs="Arial"/>
                <w:color w:val="000000" w:themeColor="text1"/>
                <w:sz w:val="20"/>
                <w:szCs w:val="20"/>
              </w:rPr>
            </w:pPr>
            <w:r w:rsidRPr="009F17E2">
              <w:rPr>
                <w:rFonts w:ascii="Arial" w:hAnsi="Arial" w:cs="Arial"/>
                <w:color w:val="000000" w:themeColor="text1"/>
                <w:sz w:val="20"/>
                <w:szCs w:val="20"/>
              </w:rPr>
              <w:t>A18</w:t>
            </w:r>
          </w:p>
        </w:tc>
        <w:tc>
          <w:tcPr>
            <w:tcW w:w="4740" w:type="pct"/>
            <w:gridSpan w:val="4"/>
          </w:tcPr>
          <w:p w14:paraId="1E48A390" w14:textId="77777777" w:rsidR="00EB59B7" w:rsidRPr="009F17E2" w:rsidRDefault="00EB59B7" w:rsidP="00D61B66">
            <w:pPr>
              <w:rPr>
                <w:rFonts w:ascii="Arial" w:hAnsi="Arial" w:cs="Arial"/>
                <w:color w:val="000000" w:themeColor="text1"/>
                <w:sz w:val="20"/>
                <w:szCs w:val="20"/>
              </w:rPr>
            </w:pPr>
            <w:r w:rsidRPr="009F17E2">
              <w:rPr>
                <w:rFonts w:ascii="Arial" w:hAnsi="Arial" w:cs="Arial"/>
                <w:color w:val="000000" w:themeColor="text1"/>
                <w:sz w:val="20"/>
                <w:szCs w:val="20"/>
              </w:rPr>
              <w:t>Description of the Organization’s mission and activities</w:t>
            </w:r>
          </w:p>
        </w:tc>
      </w:tr>
      <w:tr w:rsidR="009F17E2" w:rsidRPr="009F17E2" w14:paraId="078DFB19" w14:textId="77777777" w:rsidTr="00EB59B7">
        <w:trPr>
          <w:jc w:val="center"/>
        </w:trPr>
        <w:tc>
          <w:tcPr>
            <w:tcW w:w="260" w:type="pct"/>
            <w:vMerge/>
          </w:tcPr>
          <w:p w14:paraId="1561D0B3" w14:textId="77777777" w:rsidR="00EB59B7" w:rsidRPr="009F17E2" w:rsidRDefault="00EB59B7" w:rsidP="00D61B66">
            <w:pPr>
              <w:pStyle w:val="Heading2"/>
              <w:rPr>
                <w:rFonts w:ascii="Arial" w:hAnsi="Arial" w:cs="Arial"/>
                <w:color w:val="000000" w:themeColor="text1"/>
                <w:sz w:val="20"/>
                <w:szCs w:val="20"/>
              </w:rPr>
            </w:pPr>
          </w:p>
        </w:tc>
        <w:tc>
          <w:tcPr>
            <w:tcW w:w="4740" w:type="pct"/>
            <w:gridSpan w:val="4"/>
          </w:tcPr>
          <w:p w14:paraId="64901BF9" w14:textId="2B34B10A" w:rsidR="00EB59B7" w:rsidRPr="009F17E2" w:rsidRDefault="00EB59B7" w:rsidP="00AE0F9A">
            <w:pPr>
              <w:ind w:right="160"/>
              <w:rPr>
                <w:rFonts w:ascii="Arial" w:hAnsi="Arial" w:cs="Arial"/>
                <w:color w:val="000000" w:themeColor="text1"/>
                <w:sz w:val="20"/>
                <w:szCs w:val="20"/>
              </w:rPr>
            </w:pPr>
            <w:r w:rsidRPr="009F17E2">
              <w:rPr>
                <w:rFonts w:ascii="Arial" w:hAnsi="Arial" w:cs="Arial"/>
                <w:color w:val="000000" w:themeColor="text1"/>
                <w:sz w:val="20"/>
                <w:szCs w:val="20"/>
              </w:rPr>
              <w:t>ANSWER HERE:</w:t>
            </w:r>
            <w:r w:rsidR="00DC5CA5" w:rsidRPr="009F17E2">
              <w:rPr>
                <w:rFonts w:ascii="Arial" w:hAnsi="Arial" w:cs="Arial"/>
                <w:color w:val="000000" w:themeColor="text1"/>
                <w:sz w:val="20"/>
                <w:szCs w:val="20"/>
              </w:rPr>
              <w:t xml:space="preserve"> WHH fights against </w:t>
            </w:r>
            <w:r w:rsidR="00DC5CA5" w:rsidRPr="009F17E2">
              <w:rPr>
                <w:rStyle w:val="Strong"/>
                <w:rFonts w:ascii="Arial" w:eastAsiaTheme="majorEastAsia" w:hAnsi="Arial" w:cs="Arial"/>
                <w:color w:val="000000" w:themeColor="text1"/>
                <w:sz w:val="20"/>
                <w:szCs w:val="20"/>
              </w:rPr>
              <w:t>global</w:t>
            </w:r>
            <w:r w:rsidR="00DC5CA5" w:rsidRPr="009F17E2">
              <w:rPr>
                <w:rFonts w:ascii="Arial" w:hAnsi="Arial" w:cs="Arial"/>
                <w:color w:val="000000" w:themeColor="text1"/>
                <w:sz w:val="20"/>
                <w:szCs w:val="20"/>
              </w:rPr>
              <w:t xml:space="preserve"> </w:t>
            </w:r>
            <w:r w:rsidR="00DC5CA5" w:rsidRPr="009F17E2">
              <w:rPr>
                <w:rStyle w:val="Strong"/>
                <w:rFonts w:ascii="Arial" w:eastAsiaTheme="majorEastAsia" w:hAnsi="Arial" w:cs="Arial"/>
                <w:color w:val="000000" w:themeColor="text1"/>
                <w:sz w:val="20"/>
                <w:szCs w:val="20"/>
              </w:rPr>
              <w:t xml:space="preserve">hunger </w:t>
            </w:r>
            <w:r w:rsidR="00DC5CA5" w:rsidRPr="009F17E2">
              <w:rPr>
                <w:rFonts w:ascii="Arial" w:hAnsi="Arial" w:cs="Arial"/>
                <w:color w:val="000000" w:themeColor="text1"/>
                <w:sz w:val="20"/>
                <w:szCs w:val="20"/>
              </w:rPr>
              <w:t xml:space="preserve">and </w:t>
            </w:r>
            <w:r w:rsidR="00DC5CA5" w:rsidRPr="009F17E2">
              <w:rPr>
                <w:rStyle w:val="Strong"/>
                <w:rFonts w:ascii="Arial" w:eastAsiaTheme="majorEastAsia" w:hAnsi="Arial" w:cs="Arial"/>
                <w:color w:val="000000" w:themeColor="text1"/>
                <w:sz w:val="20"/>
                <w:szCs w:val="20"/>
              </w:rPr>
              <w:t>for sustainable food security</w:t>
            </w:r>
            <w:r w:rsidR="00DC5CA5" w:rsidRPr="009F17E2">
              <w:rPr>
                <w:rFonts w:ascii="Arial" w:hAnsi="Arial" w:cs="Arial"/>
                <w:color w:val="000000" w:themeColor="text1"/>
                <w:sz w:val="20"/>
                <w:szCs w:val="20"/>
              </w:rPr>
              <w:t>. This</w:t>
            </w:r>
            <w:r w:rsidR="00AE0F9A" w:rsidRPr="009F17E2">
              <w:rPr>
                <w:rFonts w:ascii="Arial" w:hAnsi="Arial" w:cs="Arial"/>
                <w:color w:val="000000" w:themeColor="text1"/>
                <w:sz w:val="20"/>
                <w:szCs w:val="20"/>
              </w:rPr>
              <w:t xml:space="preserve"> </w:t>
            </w:r>
            <w:r w:rsidR="00161D03" w:rsidRPr="009F17E2">
              <w:rPr>
                <w:rFonts w:ascii="Arial" w:hAnsi="Arial" w:cs="Arial"/>
                <w:color w:val="000000" w:themeColor="text1"/>
                <w:sz w:val="20"/>
                <w:szCs w:val="20"/>
              </w:rPr>
              <w:t>encompasses</w:t>
            </w:r>
            <w:r w:rsidR="00DC5CA5" w:rsidRPr="009F17E2">
              <w:rPr>
                <w:rFonts w:ascii="Arial" w:hAnsi="Arial" w:cs="Arial"/>
                <w:color w:val="000000" w:themeColor="text1"/>
                <w:sz w:val="20"/>
                <w:szCs w:val="20"/>
              </w:rPr>
              <w:t xml:space="preserve"> the promotion of agriculture suited to local conditions, access to clean water, the provision of modern, environmentally friendly energy and the improvement of health and education. Our actions are dictated by the</w:t>
            </w:r>
            <w:r w:rsidR="00DC5CA5" w:rsidRPr="009F17E2">
              <w:rPr>
                <w:rStyle w:val="Strong"/>
                <w:rFonts w:ascii="Arial" w:eastAsiaTheme="majorEastAsia" w:hAnsi="Arial" w:cs="Arial"/>
                <w:color w:val="000000" w:themeColor="text1"/>
                <w:sz w:val="20"/>
                <w:szCs w:val="20"/>
              </w:rPr>
              <w:t xml:space="preserve"> principles of equality</w:t>
            </w:r>
            <w:r w:rsidR="00DC5CA5" w:rsidRPr="009F17E2">
              <w:rPr>
                <w:rFonts w:ascii="Arial" w:hAnsi="Arial" w:cs="Arial"/>
                <w:color w:val="000000" w:themeColor="text1"/>
                <w:sz w:val="20"/>
                <w:szCs w:val="20"/>
              </w:rPr>
              <w:t xml:space="preserve">, inviolable rights and self-determination for all. The people with whom we work are partners striving towards social change. </w:t>
            </w:r>
            <w:r w:rsidR="00DC5CA5" w:rsidRPr="009F17E2">
              <w:rPr>
                <w:rFonts w:ascii="Arial" w:hAnsi="Arial" w:cs="Arial"/>
                <w:color w:val="000000" w:themeColor="text1"/>
                <w:sz w:val="20"/>
                <w:szCs w:val="20"/>
              </w:rPr>
              <w:lastRenderedPageBreak/>
              <w:t xml:space="preserve">We treat them with respect, solidarity and compassion. </w:t>
            </w:r>
            <w:r w:rsidR="00DC5CA5" w:rsidRPr="009F17E2">
              <w:rPr>
                <w:rStyle w:val="Strong"/>
                <w:rFonts w:ascii="Arial" w:eastAsiaTheme="majorEastAsia" w:hAnsi="Arial" w:cs="Arial"/>
                <w:color w:val="000000" w:themeColor="text1"/>
                <w:sz w:val="20"/>
                <w:szCs w:val="20"/>
              </w:rPr>
              <w:t>Our principle is to "help people to help themselves"</w:t>
            </w:r>
            <w:r w:rsidR="00DC5CA5" w:rsidRPr="009F17E2">
              <w:rPr>
                <w:rFonts w:ascii="Arial" w:hAnsi="Arial" w:cs="Arial"/>
                <w:color w:val="000000" w:themeColor="text1"/>
                <w:sz w:val="20"/>
                <w:szCs w:val="20"/>
              </w:rPr>
              <w:t xml:space="preserve"> and ou</w:t>
            </w:r>
            <w:r w:rsidR="00DC5CA5" w:rsidRPr="009F17E2">
              <w:rPr>
                <w:rStyle w:val="Strong"/>
                <w:rFonts w:ascii="Arial" w:eastAsiaTheme="majorEastAsia" w:hAnsi="Arial" w:cs="Arial"/>
                <w:color w:val="000000" w:themeColor="text1"/>
                <w:sz w:val="20"/>
                <w:szCs w:val="20"/>
              </w:rPr>
              <w:t>r goal is to improve living conditions in a sustainable way</w:t>
            </w:r>
            <w:r w:rsidR="00DC5CA5" w:rsidRPr="009F17E2">
              <w:rPr>
                <w:rFonts w:ascii="Arial" w:hAnsi="Arial" w:cs="Arial"/>
                <w:color w:val="000000" w:themeColor="text1"/>
                <w:sz w:val="20"/>
                <w:szCs w:val="20"/>
              </w:rPr>
              <w:t>. WHH’s activities aim for the sustainable improvement of opportunities in life for future generations too, in a healthy environment and a fair society. We strive to reach the day when development cooperation is no longer needed, because people will be able to help themselves sufficiently.</w:t>
            </w:r>
            <w:r w:rsidR="0022063F" w:rsidRPr="009F17E2">
              <w:rPr>
                <w:rFonts w:ascii="Arial" w:hAnsi="Arial" w:cs="Arial"/>
                <w:color w:val="000000" w:themeColor="text1"/>
                <w:sz w:val="20"/>
                <w:szCs w:val="20"/>
              </w:rPr>
              <w:t xml:space="preserve"> </w:t>
            </w:r>
            <w:r w:rsidR="00C835C6" w:rsidRPr="009F17E2">
              <w:rPr>
                <w:rFonts w:ascii="Arial" w:hAnsi="Arial" w:cs="Arial"/>
                <w:color w:val="000000" w:themeColor="text1"/>
                <w:sz w:val="20"/>
                <w:szCs w:val="20"/>
              </w:rPr>
              <w:t xml:space="preserve">For the full vision statement, click </w:t>
            </w:r>
            <w:hyperlink r:id="rId11" w:history="1">
              <w:r w:rsidR="00C835C6" w:rsidRPr="009F17E2">
                <w:rPr>
                  <w:rStyle w:val="Hyperlink"/>
                  <w:rFonts w:ascii="Arial" w:hAnsi="Arial" w:cs="Arial"/>
                  <w:color w:val="000000" w:themeColor="text1"/>
                  <w:sz w:val="20"/>
                  <w:szCs w:val="20"/>
                </w:rPr>
                <w:t>here.</w:t>
              </w:r>
            </w:hyperlink>
          </w:p>
        </w:tc>
      </w:tr>
      <w:tr w:rsidR="00EB59B7" w:rsidRPr="009F17E2" w14:paraId="14644003" w14:textId="77777777" w:rsidTr="00EB59B7">
        <w:trPr>
          <w:jc w:val="center"/>
        </w:trPr>
        <w:tc>
          <w:tcPr>
            <w:tcW w:w="260" w:type="pct"/>
          </w:tcPr>
          <w:p w14:paraId="6CE6A72D" w14:textId="77777777" w:rsidR="00EB59B7" w:rsidRPr="009F17E2" w:rsidRDefault="00EB59B7" w:rsidP="00D61B66">
            <w:pPr>
              <w:pStyle w:val="Heading2"/>
              <w:rPr>
                <w:rFonts w:ascii="Arial" w:hAnsi="Arial" w:cs="Arial"/>
                <w:caps/>
                <w:color w:val="000000" w:themeColor="text1"/>
                <w:sz w:val="20"/>
                <w:szCs w:val="20"/>
              </w:rPr>
            </w:pPr>
            <w:r w:rsidRPr="009F17E2">
              <w:rPr>
                <w:rFonts w:ascii="Arial" w:hAnsi="Arial" w:cs="Arial"/>
                <w:caps/>
                <w:color w:val="000000" w:themeColor="text1"/>
                <w:sz w:val="20"/>
                <w:szCs w:val="20"/>
              </w:rPr>
              <w:lastRenderedPageBreak/>
              <w:t>A19</w:t>
            </w:r>
          </w:p>
        </w:tc>
        <w:tc>
          <w:tcPr>
            <w:tcW w:w="1031" w:type="pct"/>
          </w:tcPr>
          <w:p w14:paraId="67A852EB" w14:textId="77777777" w:rsidR="00EB59B7" w:rsidRPr="009F17E2" w:rsidRDefault="00EB59B7" w:rsidP="00D61B66">
            <w:pPr>
              <w:pStyle w:val="Heading2"/>
              <w:rPr>
                <w:rFonts w:ascii="Arial" w:hAnsi="Arial" w:cs="Arial"/>
                <w:color w:val="000000" w:themeColor="text1"/>
              </w:rPr>
            </w:pPr>
            <w:r w:rsidRPr="009F17E2">
              <w:rPr>
                <w:rFonts w:ascii="Arial" w:hAnsi="Arial" w:cs="Arial"/>
                <w:color w:val="000000" w:themeColor="text1"/>
                <w:sz w:val="20"/>
                <w:szCs w:val="20"/>
              </w:rPr>
              <w:t>Applicant Declaration</w:t>
            </w:r>
          </w:p>
        </w:tc>
        <w:tc>
          <w:tcPr>
            <w:tcW w:w="3708" w:type="pct"/>
            <w:gridSpan w:val="3"/>
            <w:vAlign w:val="bottom"/>
          </w:tcPr>
          <w:p w14:paraId="79217A78" w14:textId="74528997" w:rsidR="00EB59B7" w:rsidRPr="009F17E2" w:rsidRDefault="00000000" w:rsidP="00D61B66">
            <w:pPr>
              <w:rPr>
                <w:rFonts w:ascii="Arial" w:hAnsi="Arial" w:cs="Arial"/>
                <w:color w:val="000000" w:themeColor="text1"/>
                <w:sz w:val="20"/>
                <w:szCs w:val="20"/>
              </w:rPr>
            </w:pPr>
            <w:sdt>
              <w:sdtPr>
                <w:rPr>
                  <w:rFonts w:ascii="Arial" w:hAnsi="Arial" w:cs="Arial"/>
                  <w:color w:val="000000" w:themeColor="text1"/>
                  <w:sz w:val="20"/>
                  <w:szCs w:val="20"/>
                </w:rPr>
                <w:id w:val="-123001494"/>
                <w14:checkbox>
                  <w14:checked w14:val="1"/>
                  <w14:checkedState w14:val="2612" w14:font="MS Gothic"/>
                  <w14:uncheckedState w14:val="2610" w14:font="MS Gothic"/>
                </w14:checkbox>
              </w:sdtPr>
              <w:sdtContent>
                <w:r w:rsidR="00FD06C4" w:rsidRPr="009F17E2">
                  <w:rPr>
                    <w:rFonts w:ascii="Segoe UI Symbol" w:eastAsia="MS Gothic" w:hAnsi="Segoe UI Symbol" w:cs="Segoe UI Symbol"/>
                    <w:color w:val="000000" w:themeColor="text1"/>
                    <w:sz w:val="20"/>
                    <w:szCs w:val="20"/>
                  </w:rPr>
                  <w:t>☒</w:t>
                </w:r>
              </w:sdtContent>
            </w:sdt>
            <w:r w:rsidR="00EB59B7" w:rsidRPr="009F17E2">
              <w:rPr>
                <w:rFonts w:ascii="Arial" w:hAnsi="Arial" w:cs="Arial"/>
                <w:color w:val="000000" w:themeColor="text1"/>
                <w:sz w:val="20"/>
                <w:szCs w:val="20"/>
              </w:rPr>
              <w:t xml:space="preserve">  I have read the Full Proposal Guidance and used it for the development of this concept note. </w:t>
            </w:r>
            <w:sdt>
              <w:sdtPr>
                <w:rPr>
                  <w:rFonts w:ascii="Arial" w:hAnsi="Arial" w:cs="Arial"/>
                  <w:color w:val="000000" w:themeColor="text1"/>
                  <w:sz w:val="20"/>
                  <w:szCs w:val="20"/>
                </w:rPr>
                <w:id w:val="149262408"/>
                <w14:checkbox>
                  <w14:checked w14:val="1"/>
                  <w14:checkedState w14:val="2612" w14:font="MS Gothic"/>
                  <w14:uncheckedState w14:val="2610" w14:font="MS Gothic"/>
                </w14:checkbox>
              </w:sdtPr>
              <w:sdtContent>
                <w:r w:rsidR="008D4438" w:rsidRPr="009F17E2">
                  <w:rPr>
                    <w:rFonts w:ascii="Segoe UI Symbol" w:eastAsia="MS Gothic" w:hAnsi="Segoe UI Symbol" w:cs="Segoe UI Symbol"/>
                    <w:color w:val="000000" w:themeColor="text1"/>
                    <w:sz w:val="20"/>
                    <w:szCs w:val="20"/>
                  </w:rPr>
                  <w:t>☒</w:t>
                </w:r>
              </w:sdtContent>
            </w:sdt>
            <w:r w:rsidR="008D4438" w:rsidRPr="009F17E2">
              <w:rPr>
                <w:rFonts w:ascii="Arial" w:hAnsi="Arial" w:cs="Arial"/>
                <w:color w:val="000000" w:themeColor="text1"/>
                <w:sz w:val="20"/>
                <w:szCs w:val="20"/>
              </w:rPr>
              <w:t xml:space="preserve">  I have read the Full Proposal Guidance and used it for the development of this concept note. </w:t>
            </w:r>
          </w:p>
        </w:tc>
      </w:tr>
    </w:tbl>
    <w:p w14:paraId="6CA3F70D" w14:textId="77777777" w:rsidR="00EA30FA" w:rsidRPr="009F17E2" w:rsidRDefault="00EA30FA" w:rsidP="00EB59B7">
      <w:pPr>
        <w:rPr>
          <w:rFonts w:ascii="Arial" w:hAnsi="Arial" w:cs="Arial"/>
          <w:caps/>
          <w:color w:val="000000" w:themeColor="text1"/>
        </w:rPr>
      </w:pPr>
    </w:p>
    <w:p w14:paraId="577AE52A" w14:textId="447F8F29" w:rsidR="00EB59B7" w:rsidRPr="009F17E2" w:rsidRDefault="00EB59B7" w:rsidP="00EB59B7">
      <w:pPr>
        <w:rPr>
          <w:rFonts w:ascii="Arial" w:hAnsi="Arial" w:cs="Arial"/>
          <w:caps/>
          <w:color w:val="000000" w:themeColor="text1"/>
        </w:rPr>
      </w:pPr>
      <w:r w:rsidRPr="009F17E2">
        <w:rPr>
          <w:rFonts w:ascii="Arial" w:hAnsi="Arial" w:cs="Arial"/>
          <w:caps/>
          <w:color w:val="000000" w:themeColor="text1"/>
        </w:rPr>
        <w:t>Section B: Project Information</w:t>
      </w:r>
    </w:p>
    <w:p w14:paraId="20B66A8E" w14:textId="77777777" w:rsidR="00EB59B7" w:rsidRPr="009F17E2" w:rsidRDefault="00EB59B7" w:rsidP="00EB59B7">
      <w:pPr>
        <w:rPr>
          <w:rFonts w:ascii="Arial" w:hAnsi="Arial" w:cs="Arial"/>
          <w:color w:val="000000" w:themeColor="text1"/>
        </w:rPr>
      </w:pPr>
    </w:p>
    <w:tbl>
      <w:tblPr>
        <w:tblW w:w="10805" w:type="dxa"/>
        <w:jc w:val="center"/>
        <w:tblLayout w:type="fixed"/>
        <w:tblCellMar>
          <w:left w:w="0" w:type="dxa"/>
          <w:right w:w="0" w:type="dxa"/>
        </w:tblCellMar>
        <w:tblLook w:val="04A0" w:firstRow="1" w:lastRow="0" w:firstColumn="1" w:lastColumn="0" w:noHBand="0" w:noVBand="1"/>
        <w:tblDescription w:val="Business contact information"/>
      </w:tblPr>
      <w:tblGrid>
        <w:gridCol w:w="1032"/>
        <w:gridCol w:w="2669"/>
        <w:gridCol w:w="1249"/>
        <w:gridCol w:w="1163"/>
        <w:gridCol w:w="9"/>
        <w:gridCol w:w="456"/>
        <w:gridCol w:w="1007"/>
        <w:gridCol w:w="780"/>
        <w:gridCol w:w="2440"/>
      </w:tblGrid>
      <w:tr w:rsidR="009F17E2" w:rsidRPr="009F17E2" w14:paraId="754C87A7" w14:textId="77777777" w:rsidTr="00312871">
        <w:trPr>
          <w:jc w:val="center"/>
        </w:trPr>
        <w:tc>
          <w:tcPr>
            <w:tcW w:w="5000"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1228B73" w14:textId="77777777" w:rsidR="00EB59B7" w:rsidRPr="009F17E2" w:rsidRDefault="00EB59B7" w:rsidP="00D61B66">
            <w:pPr>
              <w:jc w:val="center"/>
              <w:rPr>
                <w:rFonts w:ascii="Arial" w:hAnsi="Arial" w:cs="Arial"/>
                <w:color w:val="000000" w:themeColor="text1"/>
                <w:sz w:val="20"/>
                <w:szCs w:val="20"/>
              </w:rPr>
            </w:pPr>
            <w:r w:rsidRPr="009F17E2">
              <w:rPr>
                <w:rFonts w:ascii="Arial" w:hAnsi="Arial" w:cs="Arial"/>
                <w:smallCaps/>
                <w:color w:val="000000" w:themeColor="text1"/>
              </w:rPr>
              <w:t>Project details</w:t>
            </w:r>
          </w:p>
        </w:tc>
      </w:tr>
      <w:tr w:rsidR="009F17E2" w:rsidRPr="009F17E2" w14:paraId="59FA14BE" w14:textId="77777777" w:rsidTr="00D745B2">
        <w:trPr>
          <w:jc w:val="center"/>
        </w:trPr>
        <w:tc>
          <w:tcPr>
            <w:tcW w:w="478" w:type="pct"/>
            <w:tcBorders>
              <w:left w:val="single" w:sz="4" w:space="0" w:color="7F7F7F" w:themeColor="text1" w:themeTint="80"/>
              <w:bottom w:val="single" w:sz="4" w:space="0" w:color="7F7F7F" w:themeColor="text1" w:themeTint="80"/>
              <w:right w:val="single" w:sz="4" w:space="0" w:color="7F7F7F" w:themeColor="text1" w:themeTint="80"/>
            </w:tcBorders>
          </w:tcPr>
          <w:p w14:paraId="13FCF972"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B1</w:t>
            </w:r>
          </w:p>
        </w:tc>
        <w:tc>
          <w:tcPr>
            <w:tcW w:w="123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FA53EB" w14:textId="77777777"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Project Title</w:t>
            </w:r>
          </w:p>
        </w:tc>
        <w:tc>
          <w:tcPr>
            <w:tcW w:w="3287"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723F7B" w14:textId="7EAF42A3" w:rsidR="00EB59B7" w:rsidRPr="009F17E2" w:rsidRDefault="005A6959" w:rsidP="004B1BE4">
            <w:pPr>
              <w:ind w:left="0" w:firstLine="0"/>
              <w:rPr>
                <w:rFonts w:ascii="Arial" w:hAnsi="Arial" w:cs="Arial"/>
                <w:b/>
                <w:bCs/>
                <w:color w:val="000000" w:themeColor="text1"/>
                <w:sz w:val="20"/>
                <w:szCs w:val="20"/>
              </w:rPr>
            </w:pPr>
            <w:r w:rsidRPr="009F17E2">
              <w:rPr>
                <w:rFonts w:ascii="Arial" w:hAnsi="Arial" w:cs="Arial"/>
                <w:b/>
                <w:bCs/>
                <w:color w:val="000000" w:themeColor="text1"/>
                <w:sz w:val="20"/>
                <w:szCs w:val="20"/>
                <w:lang w:val="en-GB"/>
              </w:rPr>
              <w:t xml:space="preserve">Improved Peaceful Coexistence and Social Cohesion for conflict-affected communities in </w:t>
            </w:r>
            <w:proofErr w:type="spellStart"/>
            <w:r w:rsidRPr="009F17E2">
              <w:rPr>
                <w:rFonts w:ascii="Arial" w:hAnsi="Arial" w:cs="Arial"/>
                <w:b/>
                <w:bCs/>
                <w:color w:val="000000" w:themeColor="text1"/>
                <w:sz w:val="20"/>
                <w:szCs w:val="20"/>
                <w:lang w:val="en-GB"/>
              </w:rPr>
              <w:t>Kutum</w:t>
            </w:r>
            <w:proofErr w:type="spellEnd"/>
            <w:r w:rsidRPr="009F17E2">
              <w:rPr>
                <w:rFonts w:ascii="Arial" w:hAnsi="Arial" w:cs="Arial"/>
                <w:b/>
                <w:bCs/>
                <w:color w:val="000000" w:themeColor="text1"/>
                <w:sz w:val="20"/>
                <w:szCs w:val="20"/>
                <w:lang w:val="en-GB"/>
              </w:rPr>
              <w:t xml:space="preserve"> Rural, North Darfur.</w:t>
            </w:r>
          </w:p>
        </w:tc>
      </w:tr>
      <w:tr w:rsidR="009F17E2" w:rsidRPr="009F17E2" w14:paraId="0546C0C7" w14:textId="77777777" w:rsidTr="0022063F">
        <w:trPr>
          <w:jc w:val="center"/>
        </w:trPr>
        <w:tc>
          <w:tcPr>
            <w:tcW w:w="478" w:type="pct"/>
            <w:tcBorders>
              <w:left w:val="single" w:sz="4" w:space="0" w:color="7F7F7F" w:themeColor="text1" w:themeTint="80"/>
              <w:bottom w:val="single" w:sz="4" w:space="0" w:color="7F7F7F" w:themeColor="text1" w:themeTint="80"/>
              <w:right w:val="single" w:sz="4" w:space="0" w:color="7F7F7F" w:themeColor="text1" w:themeTint="80"/>
            </w:tcBorders>
          </w:tcPr>
          <w:p w14:paraId="69FAACAA"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B2</w:t>
            </w:r>
          </w:p>
        </w:tc>
        <w:tc>
          <w:tcPr>
            <w:tcW w:w="123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BEE853" w14:textId="77777777"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Project Location - State</w:t>
            </w: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E38794" w14:textId="41C99F51" w:rsidR="00EB59B7" w:rsidRPr="009F17E2" w:rsidRDefault="00EB59B7" w:rsidP="004B1BE4">
            <w:pPr>
              <w:ind w:left="0" w:firstLine="0"/>
              <w:rPr>
                <w:rFonts w:ascii="Arial" w:hAnsi="Arial" w:cs="Arial"/>
                <w:color w:val="000000" w:themeColor="text1"/>
              </w:rPr>
            </w:pPr>
            <w:r w:rsidRPr="009F17E2">
              <w:rPr>
                <w:rFonts w:ascii="Arial" w:hAnsi="Arial" w:cs="Arial"/>
                <w:color w:val="000000" w:themeColor="text1"/>
              </w:rPr>
              <w:t xml:space="preserve">North Darfur </w:t>
            </w:r>
            <w:sdt>
              <w:sdtPr>
                <w:rPr>
                  <w:rFonts w:ascii="Arial" w:hAnsi="Arial" w:cs="Arial"/>
                  <w:color w:val="000000" w:themeColor="text1"/>
                </w:rPr>
                <w:id w:val="1108240360"/>
                <w14:checkbox>
                  <w14:checked w14:val="1"/>
                  <w14:checkedState w14:val="2612" w14:font="MS Gothic"/>
                  <w14:uncheckedState w14:val="2610" w14:font="MS Gothic"/>
                </w14:checkbox>
              </w:sdtPr>
              <w:sdtContent>
                <w:r w:rsidR="00312871" w:rsidRPr="009F17E2">
                  <w:rPr>
                    <w:rFonts w:ascii="Segoe UI Symbol" w:eastAsia="MS Gothic" w:hAnsi="Segoe UI Symbol" w:cs="Segoe UI Symbol"/>
                    <w:color w:val="000000" w:themeColor="text1"/>
                  </w:rPr>
                  <w:t>☒</w:t>
                </w:r>
              </w:sdtContent>
            </w:sdt>
          </w:p>
        </w:tc>
        <w:tc>
          <w:tcPr>
            <w:tcW w:w="158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D500EC" w14:textId="66BE7107" w:rsidR="00EB59B7" w:rsidRPr="009F17E2" w:rsidRDefault="00EB59B7" w:rsidP="004B1BE4">
            <w:pPr>
              <w:ind w:left="0" w:firstLine="0"/>
              <w:rPr>
                <w:rFonts w:ascii="Arial" w:hAnsi="Arial" w:cs="Arial"/>
                <w:color w:val="000000" w:themeColor="text1"/>
              </w:rPr>
            </w:pPr>
            <w:r w:rsidRPr="009F17E2">
              <w:rPr>
                <w:rFonts w:ascii="Arial" w:hAnsi="Arial" w:cs="Arial"/>
                <w:color w:val="000000" w:themeColor="text1"/>
              </w:rPr>
              <w:t xml:space="preserve"> West Darfur  </w:t>
            </w:r>
            <w:sdt>
              <w:sdtPr>
                <w:rPr>
                  <w:rFonts w:ascii="Arial" w:hAnsi="Arial" w:cs="Arial"/>
                  <w:color w:val="000000" w:themeColor="text1"/>
                </w:rPr>
                <w:id w:val="-1806224373"/>
                <w14:checkbox>
                  <w14:checked w14:val="0"/>
                  <w14:checkedState w14:val="2612" w14:font="MS Gothic"/>
                  <w14:uncheckedState w14:val="2610" w14:font="MS Gothic"/>
                </w14:checkbox>
              </w:sdtPr>
              <w:sdtContent>
                <w:r w:rsidRPr="009F17E2">
                  <w:rPr>
                    <w:rFonts w:ascii="Segoe UI Symbol" w:eastAsia="MS Gothic" w:hAnsi="Segoe UI Symbol" w:cs="Segoe UI Symbol"/>
                    <w:color w:val="000000" w:themeColor="text1"/>
                  </w:rPr>
                  <w:t>☐</w:t>
                </w:r>
              </w:sdtContent>
            </w:sdt>
          </w:p>
        </w:tc>
        <w:tc>
          <w:tcPr>
            <w:tcW w:w="112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03913481" w14:textId="77777777" w:rsidR="00EB59B7" w:rsidRPr="009F17E2" w:rsidRDefault="00EB59B7" w:rsidP="004B1BE4">
            <w:pPr>
              <w:ind w:left="0" w:firstLine="0"/>
              <w:rPr>
                <w:rFonts w:ascii="Arial" w:hAnsi="Arial" w:cs="Arial"/>
                <w:color w:val="000000" w:themeColor="text1"/>
              </w:rPr>
            </w:pPr>
            <w:r w:rsidRPr="009F17E2">
              <w:rPr>
                <w:rFonts w:ascii="Arial" w:hAnsi="Arial" w:cs="Arial"/>
                <w:color w:val="000000" w:themeColor="text1"/>
              </w:rPr>
              <w:t>Central</w:t>
            </w:r>
          </w:p>
          <w:p w14:paraId="7497F960" w14:textId="77777777" w:rsidR="00EB59B7" w:rsidRPr="009F17E2" w:rsidRDefault="00EB59B7" w:rsidP="004B1BE4">
            <w:pPr>
              <w:ind w:left="0" w:firstLine="0"/>
              <w:rPr>
                <w:rFonts w:ascii="Arial" w:hAnsi="Arial" w:cs="Arial"/>
                <w:color w:val="000000" w:themeColor="text1"/>
              </w:rPr>
            </w:pPr>
            <w:r w:rsidRPr="009F17E2">
              <w:rPr>
                <w:rFonts w:ascii="Arial" w:hAnsi="Arial" w:cs="Arial"/>
                <w:color w:val="000000" w:themeColor="text1"/>
              </w:rPr>
              <w:t xml:space="preserve"> Darfur  </w:t>
            </w:r>
            <w:sdt>
              <w:sdtPr>
                <w:rPr>
                  <w:rFonts w:ascii="Arial" w:hAnsi="Arial" w:cs="Arial"/>
                  <w:color w:val="000000" w:themeColor="text1"/>
                </w:rPr>
                <w:id w:val="2069841097"/>
                <w14:checkbox>
                  <w14:checked w14:val="0"/>
                  <w14:checkedState w14:val="2612" w14:font="MS Gothic"/>
                  <w14:uncheckedState w14:val="2610" w14:font="MS Gothic"/>
                </w14:checkbox>
              </w:sdtPr>
              <w:sdtContent>
                <w:r w:rsidRPr="009F17E2">
                  <w:rPr>
                    <w:rFonts w:ascii="Segoe UI Symbol" w:hAnsi="Segoe UI Symbol" w:cs="Segoe UI Symbol"/>
                    <w:color w:val="000000" w:themeColor="text1"/>
                  </w:rPr>
                  <w:t>☐</w:t>
                </w:r>
              </w:sdtContent>
            </w:sdt>
          </w:p>
        </w:tc>
      </w:tr>
      <w:tr w:rsidR="009F17E2" w:rsidRPr="009F17E2" w14:paraId="59C35C0D" w14:textId="77777777" w:rsidTr="0022063F">
        <w:trPr>
          <w:jc w:val="center"/>
        </w:trPr>
        <w:tc>
          <w:tcPr>
            <w:tcW w:w="478" w:type="pct"/>
            <w:tcBorders>
              <w:left w:val="single" w:sz="4" w:space="0" w:color="7F7F7F" w:themeColor="text1" w:themeTint="80"/>
              <w:bottom w:val="single" w:sz="4" w:space="0" w:color="7F7F7F" w:themeColor="text1" w:themeTint="80"/>
              <w:right w:val="single" w:sz="4" w:space="0" w:color="7F7F7F" w:themeColor="text1" w:themeTint="80"/>
            </w:tcBorders>
          </w:tcPr>
          <w:p w14:paraId="065E5129" w14:textId="77777777" w:rsidR="00EB59B7" w:rsidRPr="009F17E2" w:rsidRDefault="00EB59B7" w:rsidP="00D61B66">
            <w:pPr>
              <w:pStyle w:val="Heading2"/>
              <w:spacing w:before="40" w:after="40"/>
              <w:rPr>
                <w:rFonts w:ascii="Arial" w:hAnsi="Arial" w:cs="Arial"/>
                <w:color w:val="000000" w:themeColor="text1"/>
                <w:sz w:val="20"/>
                <w:szCs w:val="20"/>
              </w:rPr>
            </w:pPr>
          </w:p>
        </w:tc>
        <w:tc>
          <w:tcPr>
            <w:tcW w:w="123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5C5494" w14:textId="77777777" w:rsidR="00EB59B7" w:rsidRPr="009F17E2" w:rsidRDefault="00EB59B7" w:rsidP="004B1BE4">
            <w:pPr>
              <w:ind w:left="0" w:firstLine="0"/>
              <w:rPr>
                <w:rFonts w:ascii="Arial" w:hAnsi="Arial" w:cs="Arial"/>
                <w:color w:val="000000" w:themeColor="text1"/>
                <w:sz w:val="20"/>
                <w:szCs w:val="20"/>
              </w:rPr>
            </w:pP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25A4EE" w14:textId="77777777" w:rsidR="00EB59B7" w:rsidRPr="009F17E2" w:rsidRDefault="00EB59B7" w:rsidP="004B1BE4">
            <w:pPr>
              <w:ind w:left="0" w:firstLine="0"/>
              <w:rPr>
                <w:rFonts w:ascii="Arial" w:hAnsi="Arial" w:cs="Arial"/>
                <w:color w:val="000000" w:themeColor="text1"/>
              </w:rPr>
            </w:pPr>
            <w:r w:rsidRPr="009F17E2">
              <w:rPr>
                <w:rFonts w:ascii="Arial" w:hAnsi="Arial" w:cs="Arial"/>
                <w:color w:val="000000" w:themeColor="text1"/>
              </w:rPr>
              <w:t xml:space="preserve">South Darfur </w:t>
            </w:r>
            <w:sdt>
              <w:sdtPr>
                <w:rPr>
                  <w:rFonts w:ascii="Arial" w:hAnsi="Arial" w:cs="Arial"/>
                  <w:color w:val="000000" w:themeColor="text1"/>
                </w:rPr>
                <w:id w:val="-1801686349"/>
                <w14:checkbox>
                  <w14:checked w14:val="0"/>
                  <w14:checkedState w14:val="2612" w14:font="MS Gothic"/>
                  <w14:uncheckedState w14:val="2610" w14:font="MS Gothic"/>
                </w14:checkbox>
              </w:sdtPr>
              <w:sdtContent>
                <w:r w:rsidRPr="009F17E2">
                  <w:rPr>
                    <w:rFonts w:ascii="Segoe UI Symbol" w:hAnsi="Segoe UI Symbol" w:cs="Segoe UI Symbol"/>
                    <w:color w:val="000000" w:themeColor="text1"/>
                  </w:rPr>
                  <w:t>☐</w:t>
                </w:r>
              </w:sdtContent>
            </w:sdt>
          </w:p>
        </w:tc>
        <w:tc>
          <w:tcPr>
            <w:tcW w:w="158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51F58" w14:textId="77777777" w:rsidR="00EB59B7" w:rsidRPr="009F17E2" w:rsidRDefault="00EB59B7" w:rsidP="004B1BE4">
            <w:pPr>
              <w:ind w:left="0" w:firstLine="0"/>
              <w:rPr>
                <w:rFonts w:ascii="Arial" w:hAnsi="Arial" w:cs="Arial"/>
                <w:color w:val="000000" w:themeColor="text1"/>
              </w:rPr>
            </w:pPr>
            <w:r w:rsidRPr="009F17E2">
              <w:rPr>
                <w:rFonts w:ascii="Arial" w:hAnsi="Arial" w:cs="Arial"/>
                <w:color w:val="000000" w:themeColor="text1"/>
              </w:rPr>
              <w:t xml:space="preserve">East Darfur  </w:t>
            </w:r>
            <w:sdt>
              <w:sdtPr>
                <w:rPr>
                  <w:rFonts w:ascii="Arial" w:hAnsi="Arial" w:cs="Arial"/>
                  <w:color w:val="000000" w:themeColor="text1"/>
                </w:rPr>
                <w:id w:val="449902772"/>
                <w14:checkbox>
                  <w14:checked w14:val="0"/>
                  <w14:checkedState w14:val="2612" w14:font="MS Gothic"/>
                  <w14:uncheckedState w14:val="2610" w14:font="MS Gothic"/>
                </w14:checkbox>
              </w:sdtPr>
              <w:sdtContent>
                <w:r w:rsidRPr="009F17E2">
                  <w:rPr>
                    <w:rFonts w:ascii="Segoe UI Symbol" w:hAnsi="Segoe UI Symbol" w:cs="Segoe UI Symbol"/>
                    <w:color w:val="000000" w:themeColor="text1"/>
                  </w:rPr>
                  <w:t>☐</w:t>
                </w:r>
              </w:sdtContent>
            </w:sdt>
          </w:p>
        </w:tc>
        <w:tc>
          <w:tcPr>
            <w:tcW w:w="1129"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4400477D" w14:textId="77777777" w:rsidR="00EB59B7" w:rsidRPr="009F17E2" w:rsidRDefault="00EB59B7" w:rsidP="004B1BE4">
            <w:pPr>
              <w:ind w:left="0" w:firstLine="0"/>
              <w:rPr>
                <w:rFonts w:ascii="Arial" w:hAnsi="Arial" w:cs="Arial"/>
                <w:color w:val="000000" w:themeColor="text1"/>
              </w:rPr>
            </w:pPr>
          </w:p>
        </w:tc>
      </w:tr>
      <w:tr w:rsidR="009F17E2" w:rsidRPr="009F17E2" w14:paraId="763CFEF6" w14:textId="77777777" w:rsidTr="0022063F">
        <w:trPr>
          <w:trHeight w:val="327"/>
          <w:jc w:val="center"/>
        </w:trPr>
        <w:tc>
          <w:tcPr>
            <w:tcW w:w="478" w:type="pct"/>
            <w:tcBorders>
              <w:top w:val="single" w:sz="4" w:space="0" w:color="7F7F7F" w:themeColor="text1" w:themeTint="80"/>
              <w:left w:val="single" w:sz="4" w:space="0" w:color="7F7F7F" w:themeColor="text1" w:themeTint="80"/>
              <w:right w:val="single" w:sz="4" w:space="0" w:color="7F7F7F" w:themeColor="text1" w:themeTint="80"/>
            </w:tcBorders>
          </w:tcPr>
          <w:p w14:paraId="36AF502A" w14:textId="77777777" w:rsidR="00EB59B7" w:rsidRPr="009F17E2" w:rsidRDefault="00EB59B7" w:rsidP="00D61B66">
            <w:pPr>
              <w:pStyle w:val="Heading2"/>
              <w:spacing w:before="40" w:after="40"/>
              <w:rPr>
                <w:rFonts w:ascii="Arial" w:hAnsi="Arial" w:cs="Arial"/>
                <w:color w:val="000000" w:themeColor="text1"/>
                <w:sz w:val="20"/>
                <w:szCs w:val="20"/>
              </w:rPr>
            </w:pPr>
            <w:r w:rsidRPr="009F17E2">
              <w:rPr>
                <w:rFonts w:ascii="Arial" w:hAnsi="Arial" w:cs="Arial"/>
                <w:color w:val="000000" w:themeColor="text1"/>
                <w:sz w:val="20"/>
                <w:szCs w:val="20"/>
              </w:rPr>
              <w:t>B3</w:t>
            </w:r>
          </w:p>
        </w:tc>
        <w:tc>
          <w:tcPr>
            <w:tcW w:w="1235" w:type="pct"/>
            <w:tcBorders>
              <w:top w:val="single" w:sz="4" w:space="0" w:color="7F7F7F" w:themeColor="text1" w:themeTint="80"/>
              <w:left w:val="single" w:sz="4" w:space="0" w:color="7F7F7F" w:themeColor="text1" w:themeTint="80"/>
              <w:right w:val="single" w:sz="4" w:space="0" w:color="7F7F7F" w:themeColor="text1" w:themeTint="80"/>
            </w:tcBorders>
          </w:tcPr>
          <w:p w14:paraId="7EA3353E" w14:textId="34BCB518" w:rsidR="00EB59B7" w:rsidRPr="009F17E2" w:rsidRDefault="00EB59B7" w:rsidP="004B1BE4">
            <w:pPr>
              <w:pStyle w:val="Heading2"/>
              <w:spacing w:before="0" w:after="0"/>
              <w:ind w:left="0" w:right="0"/>
              <w:jc w:val="both"/>
              <w:rPr>
                <w:rFonts w:ascii="Arial" w:hAnsi="Arial" w:cs="Arial"/>
                <w:color w:val="000000" w:themeColor="text1"/>
                <w:sz w:val="20"/>
                <w:szCs w:val="20"/>
              </w:rPr>
            </w:pPr>
            <w:r w:rsidRPr="009F17E2">
              <w:rPr>
                <w:rFonts w:ascii="Arial" w:hAnsi="Arial" w:cs="Arial"/>
                <w:color w:val="000000" w:themeColor="text1"/>
                <w:sz w:val="20"/>
                <w:szCs w:val="20"/>
              </w:rPr>
              <w:t>Project Location – Locality and community</w:t>
            </w: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3E917F" w14:textId="77777777"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Locality</w:t>
            </w:r>
          </w:p>
        </w:tc>
        <w:sdt>
          <w:sdtPr>
            <w:rPr>
              <w:rFonts w:ascii="Arial" w:hAnsi="Arial" w:cs="Arial"/>
              <w:color w:val="000000" w:themeColor="text1"/>
              <w:sz w:val="20"/>
              <w:szCs w:val="20"/>
            </w:rPr>
            <w:id w:val="-1725819054"/>
            <w:placeholder>
              <w:docPart w:val="5264B99E6AD4456C929FD264D731BA79"/>
            </w:placeholder>
            <w15:appearance w15:val="hidden"/>
            <w:text w:multiLine="1"/>
          </w:sdtPr>
          <w:sdtContent>
            <w:tc>
              <w:tcPr>
                <w:tcW w:w="54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608649" w14:textId="74D48BDE" w:rsidR="00EB59B7" w:rsidRPr="009F17E2" w:rsidRDefault="008C0B2A" w:rsidP="004B1BE4">
                <w:pPr>
                  <w:ind w:left="0" w:firstLine="0"/>
                  <w:rPr>
                    <w:rFonts w:ascii="Arial" w:hAnsi="Arial" w:cs="Arial"/>
                    <w:color w:val="000000" w:themeColor="text1"/>
                  </w:rPr>
                </w:pPr>
                <w:proofErr w:type="spellStart"/>
                <w:r w:rsidRPr="009F17E2">
                  <w:rPr>
                    <w:rFonts w:ascii="Arial" w:hAnsi="Arial" w:cs="Arial"/>
                    <w:color w:val="000000" w:themeColor="text1"/>
                    <w:sz w:val="20"/>
                    <w:szCs w:val="20"/>
                  </w:rPr>
                  <w:t>Kutum</w:t>
                </w:r>
                <w:proofErr w:type="spellEnd"/>
              </w:p>
            </w:tc>
          </w:sdtContent>
        </w:sdt>
        <w:tc>
          <w:tcPr>
            <w:tcW w:w="103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0C6D7E" w14:textId="670EAFC8" w:rsidR="00EB59B7" w:rsidRPr="009F17E2" w:rsidRDefault="003E46F9" w:rsidP="004B1BE4">
            <w:pPr>
              <w:ind w:left="0" w:firstLine="0"/>
              <w:rPr>
                <w:rFonts w:ascii="Arial" w:hAnsi="Arial" w:cs="Arial"/>
                <w:color w:val="000000" w:themeColor="text1"/>
                <w:sz w:val="18"/>
                <w:szCs w:val="18"/>
              </w:rPr>
            </w:pPr>
            <w:r w:rsidRPr="009F17E2">
              <w:rPr>
                <w:rFonts w:ascii="Arial" w:hAnsi="Arial" w:cs="Arial"/>
                <w:color w:val="000000" w:themeColor="text1"/>
                <w:sz w:val="18"/>
                <w:szCs w:val="18"/>
              </w:rPr>
              <w:t>Admin unit</w:t>
            </w:r>
            <w:r w:rsidR="00EB59B7" w:rsidRPr="009F17E2">
              <w:rPr>
                <w:rFonts w:ascii="Arial" w:hAnsi="Arial" w:cs="Arial"/>
                <w:color w:val="000000" w:themeColor="text1"/>
                <w:sz w:val="18"/>
                <w:szCs w:val="18"/>
              </w:rPr>
              <w:t>(s)</w:t>
            </w:r>
            <w:r w:rsidRPr="009F17E2">
              <w:rPr>
                <w:rFonts w:ascii="Arial" w:hAnsi="Arial" w:cs="Arial"/>
                <w:color w:val="000000" w:themeColor="text1"/>
                <w:sz w:val="18"/>
                <w:szCs w:val="18"/>
              </w:rPr>
              <w:t>; Village(s)</w:t>
            </w:r>
          </w:p>
        </w:tc>
        <w:sdt>
          <w:sdtPr>
            <w:rPr>
              <w:rFonts w:ascii="Arial" w:hAnsi="Arial" w:cs="Arial"/>
              <w:color w:val="000000" w:themeColor="text1"/>
              <w:sz w:val="20"/>
              <w:szCs w:val="20"/>
            </w:rPr>
            <w:id w:val="566921318"/>
            <w:placeholder>
              <w:docPart w:val="10DAEEDC30D9486092C728ECC0825091"/>
            </w:placeholder>
            <w15:appearance w15:val="hidden"/>
            <w:text w:multiLine="1"/>
          </w:sdtPr>
          <w:sdtContent>
            <w:tc>
              <w:tcPr>
                <w:tcW w:w="11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D165D9" w14:textId="324C4BF8" w:rsidR="00EB59B7" w:rsidRPr="009F17E2" w:rsidRDefault="003B5EE8" w:rsidP="003B5EE8">
                <w:pPr>
                  <w:ind w:left="0" w:firstLine="0"/>
                  <w:rPr>
                    <w:rFonts w:ascii="Arial" w:hAnsi="Arial" w:cs="Arial"/>
                    <w:color w:val="000000" w:themeColor="text1"/>
                    <w:sz w:val="20"/>
                    <w:szCs w:val="20"/>
                  </w:rPr>
                </w:pPr>
                <w:proofErr w:type="spellStart"/>
                <w:r w:rsidRPr="009F17E2">
                  <w:rPr>
                    <w:rFonts w:ascii="Arial" w:hAnsi="Arial" w:cs="Arial"/>
                    <w:color w:val="000000" w:themeColor="text1"/>
                    <w:sz w:val="20"/>
                    <w:szCs w:val="20"/>
                  </w:rPr>
                  <w:t>Dissa</w:t>
                </w:r>
                <w:proofErr w:type="spellEnd"/>
                <w:r w:rsidRPr="009F17E2">
                  <w:rPr>
                    <w:rFonts w:ascii="Arial" w:hAnsi="Arial" w:cs="Arial"/>
                    <w:color w:val="000000" w:themeColor="text1"/>
                    <w:sz w:val="20"/>
                    <w:szCs w:val="20"/>
                  </w:rPr>
                  <w:t xml:space="preserve">, </w:t>
                </w:r>
                <w:proofErr w:type="spellStart"/>
                <w:proofErr w:type="gramStart"/>
                <w:r w:rsidR="00016677" w:rsidRPr="009F17E2">
                  <w:rPr>
                    <w:rFonts w:ascii="Arial" w:hAnsi="Arial" w:cs="Arial"/>
                    <w:color w:val="000000" w:themeColor="text1"/>
                    <w:sz w:val="20"/>
                    <w:szCs w:val="20"/>
                  </w:rPr>
                  <w:t>Umlaota</w:t>
                </w:r>
                <w:proofErr w:type="spellEnd"/>
                <w:r w:rsidR="00DC307A" w:rsidRPr="009F17E2">
                  <w:rPr>
                    <w:rFonts w:ascii="Arial" w:hAnsi="Arial" w:cs="Arial"/>
                    <w:color w:val="000000" w:themeColor="text1"/>
                    <w:sz w:val="20"/>
                    <w:szCs w:val="20"/>
                  </w:rPr>
                  <w:t xml:space="preserve"> </w:t>
                </w:r>
                <w:r w:rsidR="008C0B2A" w:rsidRPr="009F17E2">
                  <w:rPr>
                    <w:rFonts w:ascii="Arial" w:hAnsi="Arial" w:cs="Arial"/>
                    <w:color w:val="000000" w:themeColor="text1"/>
                    <w:sz w:val="20"/>
                    <w:szCs w:val="20"/>
                  </w:rPr>
                  <w:t>,</w:t>
                </w:r>
                <w:proofErr w:type="spellStart"/>
                <w:r w:rsidR="00830BFB" w:rsidRPr="009F17E2">
                  <w:rPr>
                    <w:rFonts w:ascii="Arial" w:hAnsi="Arial" w:cs="Arial"/>
                    <w:color w:val="000000" w:themeColor="text1"/>
                    <w:sz w:val="20"/>
                    <w:szCs w:val="20"/>
                  </w:rPr>
                  <w:t>Eldur</w:t>
                </w:r>
                <w:proofErr w:type="spellEnd"/>
                <w:proofErr w:type="gramEnd"/>
                <w:r w:rsidR="008C0B2A" w:rsidRPr="009F17E2">
                  <w:rPr>
                    <w:rFonts w:ascii="Arial" w:hAnsi="Arial" w:cs="Arial"/>
                    <w:color w:val="000000" w:themeColor="text1"/>
                    <w:sz w:val="20"/>
                    <w:szCs w:val="20"/>
                  </w:rPr>
                  <w:t>,</w:t>
                </w:r>
                <w:r w:rsidR="00E34219" w:rsidRPr="009F17E2">
                  <w:rPr>
                    <w:rFonts w:ascii="Arial" w:hAnsi="Arial" w:cs="Arial"/>
                    <w:color w:val="000000" w:themeColor="text1"/>
                    <w:sz w:val="20"/>
                    <w:szCs w:val="20"/>
                  </w:rPr>
                  <w:t xml:space="preserve"> </w:t>
                </w:r>
                <w:proofErr w:type="spellStart"/>
                <w:r w:rsidR="008C0B2A" w:rsidRPr="009F17E2">
                  <w:rPr>
                    <w:rFonts w:ascii="Arial" w:hAnsi="Arial" w:cs="Arial"/>
                    <w:color w:val="000000" w:themeColor="text1"/>
                    <w:sz w:val="20"/>
                    <w:szCs w:val="20"/>
                  </w:rPr>
                  <w:t>Erada</w:t>
                </w:r>
                <w:proofErr w:type="spellEnd"/>
                <w:r w:rsidR="008C0B2A" w:rsidRPr="009F17E2">
                  <w:rPr>
                    <w:rFonts w:ascii="Arial" w:hAnsi="Arial" w:cs="Arial"/>
                    <w:color w:val="000000" w:themeColor="text1"/>
                    <w:sz w:val="20"/>
                    <w:szCs w:val="20"/>
                  </w:rPr>
                  <w:t xml:space="preserve">, </w:t>
                </w:r>
                <w:r w:rsidR="008C0B2A" w:rsidRPr="009F17E2">
                  <w:rPr>
                    <w:rFonts w:ascii="Arial" w:hAnsi="Arial" w:cs="Arial"/>
                    <w:color w:val="000000" w:themeColor="text1"/>
                    <w:sz w:val="20"/>
                    <w:szCs w:val="20"/>
                  </w:rPr>
                  <w:br/>
                </w:r>
                <w:proofErr w:type="spellStart"/>
                <w:r w:rsidR="008C0B2A" w:rsidRPr="009F17E2">
                  <w:rPr>
                    <w:rFonts w:ascii="Arial" w:hAnsi="Arial" w:cs="Arial"/>
                    <w:color w:val="000000" w:themeColor="text1"/>
                    <w:sz w:val="20"/>
                    <w:szCs w:val="20"/>
                  </w:rPr>
                  <w:t>Gurair</w:t>
                </w:r>
                <w:proofErr w:type="spellEnd"/>
                <w:r w:rsidR="008C0B2A" w:rsidRPr="009F17E2">
                  <w:rPr>
                    <w:rFonts w:ascii="Arial" w:hAnsi="Arial" w:cs="Arial"/>
                    <w:color w:val="000000" w:themeColor="text1"/>
                    <w:sz w:val="20"/>
                    <w:szCs w:val="20"/>
                  </w:rPr>
                  <w:t xml:space="preserve">, </w:t>
                </w:r>
                <w:proofErr w:type="spellStart"/>
                <w:r w:rsidR="008C0B2A" w:rsidRPr="009F17E2">
                  <w:rPr>
                    <w:rFonts w:ascii="Arial" w:hAnsi="Arial" w:cs="Arial"/>
                    <w:color w:val="000000" w:themeColor="text1"/>
                    <w:sz w:val="20"/>
                    <w:szCs w:val="20"/>
                  </w:rPr>
                  <w:t>Helt</w:t>
                </w:r>
                <w:proofErr w:type="spellEnd"/>
                <w:r w:rsidR="008C0B2A" w:rsidRPr="009F17E2">
                  <w:rPr>
                    <w:rFonts w:ascii="Arial" w:hAnsi="Arial" w:cs="Arial"/>
                    <w:color w:val="000000" w:themeColor="text1"/>
                    <w:sz w:val="20"/>
                    <w:szCs w:val="20"/>
                  </w:rPr>
                  <w:t xml:space="preserve"> </w:t>
                </w:r>
                <w:proofErr w:type="spellStart"/>
                <w:r w:rsidR="008C0B2A" w:rsidRPr="009F17E2">
                  <w:rPr>
                    <w:rFonts w:ascii="Arial" w:hAnsi="Arial" w:cs="Arial"/>
                    <w:color w:val="000000" w:themeColor="text1"/>
                    <w:sz w:val="20"/>
                    <w:szCs w:val="20"/>
                  </w:rPr>
                  <w:t>Tafa</w:t>
                </w:r>
                <w:proofErr w:type="spellEnd"/>
                <w:r w:rsidR="008C0B2A" w:rsidRPr="009F17E2">
                  <w:rPr>
                    <w:rFonts w:ascii="Arial" w:hAnsi="Arial" w:cs="Arial"/>
                    <w:color w:val="000000" w:themeColor="text1"/>
                    <w:sz w:val="20"/>
                    <w:szCs w:val="20"/>
                  </w:rPr>
                  <w:t xml:space="preserve"> and </w:t>
                </w:r>
                <w:proofErr w:type="spellStart"/>
                <w:r w:rsidR="008C0B2A" w:rsidRPr="009F17E2">
                  <w:rPr>
                    <w:rFonts w:ascii="Arial" w:hAnsi="Arial" w:cs="Arial"/>
                    <w:color w:val="000000" w:themeColor="text1"/>
                    <w:sz w:val="20"/>
                    <w:szCs w:val="20"/>
                  </w:rPr>
                  <w:t>Damrat</w:t>
                </w:r>
                <w:proofErr w:type="spellEnd"/>
                <w:r w:rsidR="008C0B2A" w:rsidRPr="009F17E2">
                  <w:rPr>
                    <w:rFonts w:ascii="Arial" w:hAnsi="Arial" w:cs="Arial"/>
                    <w:color w:val="000000" w:themeColor="text1"/>
                    <w:sz w:val="20"/>
                    <w:szCs w:val="20"/>
                  </w:rPr>
                  <w:t xml:space="preserve"> Guba </w:t>
                </w:r>
              </w:p>
            </w:tc>
          </w:sdtContent>
        </w:sdt>
      </w:tr>
      <w:tr w:rsidR="009F17E2" w:rsidRPr="009F17E2" w14:paraId="5612DF27" w14:textId="77777777" w:rsidTr="00D745B2">
        <w:trPr>
          <w:jc w:val="center"/>
        </w:trPr>
        <w:tc>
          <w:tcPr>
            <w:tcW w:w="4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0D9EE9" w14:textId="77777777" w:rsidR="00EB59B7" w:rsidRPr="009F17E2" w:rsidRDefault="00EB59B7" w:rsidP="00D61B66">
            <w:pPr>
              <w:pStyle w:val="Heading2"/>
              <w:rPr>
                <w:rFonts w:ascii="Arial" w:hAnsi="Arial" w:cs="Arial"/>
                <w:color w:val="000000" w:themeColor="text1"/>
                <w:sz w:val="20"/>
                <w:szCs w:val="20"/>
              </w:rPr>
            </w:pPr>
            <w:r w:rsidRPr="009F17E2">
              <w:rPr>
                <w:rFonts w:ascii="Arial" w:hAnsi="Arial" w:cs="Arial"/>
                <w:color w:val="000000" w:themeColor="text1"/>
                <w:sz w:val="20"/>
                <w:szCs w:val="20"/>
              </w:rPr>
              <w:t>B4</w:t>
            </w:r>
          </w:p>
        </w:tc>
        <w:tc>
          <w:tcPr>
            <w:tcW w:w="123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95F00B" w14:textId="77777777" w:rsidR="00EB59B7" w:rsidRPr="009F17E2" w:rsidRDefault="00EB59B7" w:rsidP="004B1BE4">
            <w:pPr>
              <w:pStyle w:val="Heading2"/>
              <w:spacing w:before="0" w:after="0"/>
              <w:ind w:left="0" w:right="0"/>
              <w:jc w:val="both"/>
              <w:rPr>
                <w:rFonts w:ascii="Arial" w:hAnsi="Arial" w:cs="Arial"/>
                <w:color w:val="000000" w:themeColor="text1"/>
                <w:sz w:val="20"/>
                <w:szCs w:val="20"/>
              </w:rPr>
            </w:pPr>
            <w:r w:rsidRPr="009F17E2">
              <w:rPr>
                <w:rFonts w:ascii="Arial" w:hAnsi="Arial" w:cs="Arial"/>
                <w:color w:val="000000" w:themeColor="text1"/>
                <w:sz w:val="20"/>
                <w:szCs w:val="20"/>
              </w:rPr>
              <w:t xml:space="preserve">Project Duration </w:t>
            </w:r>
            <w:r w:rsidRPr="009F17E2">
              <w:rPr>
                <w:rFonts w:ascii="Arial" w:hAnsi="Arial" w:cs="Arial"/>
                <w:i/>
                <w:color w:val="000000" w:themeColor="text1"/>
                <w:sz w:val="20"/>
                <w:szCs w:val="20"/>
              </w:rPr>
              <w:t>(Number of Months – all projects should be between 18 – 24 months)</w:t>
            </w:r>
          </w:p>
        </w:tc>
        <w:sdt>
          <w:sdtPr>
            <w:rPr>
              <w:rFonts w:ascii="Arial" w:hAnsi="Arial" w:cs="Arial"/>
              <w:color w:val="000000" w:themeColor="text1"/>
              <w:sz w:val="20"/>
              <w:szCs w:val="20"/>
            </w:rPr>
            <w:id w:val="172459685"/>
            <w:placeholder>
              <w:docPart w:val="4C5DBE41692642F4B15FF1FA94FA6D93"/>
            </w:placeholder>
            <w15:appearance w15:val="hidden"/>
            <w:text/>
          </w:sdtPr>
          <w:sdtContent>
            <w:tc>
              <w:tcPr>
                <w:tcW w:w="3287"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268D99" w14:textId="48CBBC3F" w:rsidR="00EB59B7" w:rsidRPr="009F17E2" w:rsidRDefault="008C0B2A"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24 months</w:t>
                </w:r>
              </w:p>
            </w:tc>
          </w:sdtContent>
        </w:sdt>
      </w:tr>
      <w:tr w:rsidR="009F17E2" w:rsidRPr="009F17E2" w14:paraId="6F8D9308" w14:textId="77777777" w:rsidTr="00D745B2">
        <w:trPr>
          <w:trHeight w:val="432"/>
          <w:jc w:val="center"/>
        </w:trPr>
        <w:tc>
          <w:tcPr>
            <w:tcW w:w="47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D07BA54" w14:textId="77777777" w:rsidR="00EB59B7" w:rsidRPr="009F17E2" w:rsidRDefault="00EB59B7" w:rsidP="00D61B66">
            <w:pPr>
              <w:pStyle w:val="Heading2"/>
              <w:rPr>
                <w:rFonts w:ascii="Arial" w:hAnsi="Arial" w:cs="Arial"/>
                <w:caps/>
                <w:color w:val="000000" w:themeColor="text1"/>
                <w:sz w:val="20"/>
                <w:szCs w:val="20"/>
              </w:rPr>
            </w:pPr>
            <w:r w:rsidRPr="009F17E2">
              <w:rPr>
                <w:rFonts w:ascii="Arial" w:hAnsi="Arial" w:cs="Arial"/>
                <w:caps/>
                <w:color w:val="000000" w:themeColor="text1"/>
                <w:sz w:val="20"/>
                <w:szCs w:val="20"/>
              </w:rPr>
              <w:t>B5</w:t>
            </w:r>
          </w:p>
        </w:tc>
        <w:tc>
          <w:tcPr>
            <w:tcW w:w="1235"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1C83F638" w14:textId="77777777" w:rsidR="00EB59B7" w:rsidRPr="009F17E2" w:rsidRDefault="00EB59B7" w:rsidP="004B1BE4">
            <w:pPr>
              <w:pStyle w:val="Heading2"/>
              <w:spacing w:before="0" w:after="0"/>
              <w:ind w:left="0" w:right="0"/>
              <w:jc w:val="both"/>
              <w:rPr>
                <w:rFonts w:ascii="Arial" w:hAnsi="Arial" w:cs="Arial"/>
                <w:color w:val="000000" w:themeColor="text1"/>
                <w:sz w:val="20"/>
                <w:szCs w:val="20"/>
              </w:rPr>
            </w:pPr>
            <w:r w:rsidRPr="009F17E2">
              <w:rPr>
                <w:rFonts w:ascii="Arial" w:hAnsi="Arial" w:cs="Arial"/>
                <w:color w:val="000000" w:themeColor="text1"/>
                <w:sz w:val="20"/>
                <w:szCs w:val="20"/>
              </w:rPr>
              <w:t>Does your organization currently have a field office in the state where the project will be implemented?</w:t>
            </w:r>
          </w:p>
        </w:tc>
        <w:tc>
          <w:tcPr>
            <w:tcW w:w="3287"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8983AF" w14:textId="05C965A2" w:rsidR="00EB59B7" w:rsidRPr="009F17E2" w:rsidRDefault="00000000" w:rsidP="004B1BE4">
            <w:pPr>
              <w:ind w:left="0" w:firstLine="0"/>
              <w:rPr>
                <w:rFonts w:ascii="Arial" w:hAnsi="Arial" w:cs="Arial"/>
                <w:color w:val="000000" w:themeColor="text1"/>
              </w:rPr>
            </w:pPr>
            <w:sdt>
              <w:sdtPr>
                <w:rPr>
                  <w:rFonts w:ascii="Arial" w:hAnsi="Arial" w:cs="Arial"/>
                  <w:color w:val="000000" w:themeColor="text1"/>
                  <w:sz w:val="20"/>
                  <w:szCs w:val="20"/>
                </w:rPr>
                <w:id w:val="-2104479077"/>
                <w14:checkbox>
                  <w14:checked w14:val="1"/>
                  <w14:checkedState w14:val="2612" w14:font="MS Gothic"/>
                  <w14:uncheckedState w14:val="2610" w14:font="MS Gothic"/>
                </w14:checkbox>
              </w:sdtPr>
              <w:sdtContent>
                <w:r w:rsidR="00FD06C4" w:rsidRPr="009F17E2">
                  <w:rPr>
                    <w:rFonts w:ascii="Segoe UI Symbol" w:eastAsia="MS Gothic" w:hAnsi="Segoe UI Symbol" w:cs="Segoe UI Symbol"/>
                    <w:color w:val="000000" w:themeColor="text1"/>
                    <w:sz w:val="20"/>
                    <w:szCs w:val="20"/>
                  </w:rPr>
                  <w:t>☒</w:t>
                </w:r>
              </w:sdtContent>
            </w:sdt>
            <w:r w:rsidR="00EB59B7" w:rsidRPr="009F17E2">
              <w:rPr>
                <w:rFonts w:ascii="Arial" w:hAnsi="Arial" w:cs="Arial"/>
                <w:color w:val="000000" w:themeColor="text1"/>
                <w:sz w:val="20"/>
                <w:szCs w:val="20"/>
              </w:rPr>
              <w:t xml:space="preserve">YES               </w:t>
            </w:r>
            <w:sdt>
              <w:sdtPr>
                <w:rPr>
                  <w:rFonts w:ascii="Arial" w:hAnsi="Arial" w:cs="Arial"/>
                  <w:color w:val="000000" w:themeColor="text1"/>
                  <w:sz w:val="20"/>
                  <w:szCs w:val="20"/>
                </w:rPr>
                <w:id w:val="-641041082"/>
                <w14:checkbox>
                  <w14:checked w14:val="0"/>
                  <w14:checkedState w14:val="2612" w14:font="MS Gothic"/>
                  <w14:uncheckedState w14:val="2610" w14:font="MS Gothic"/>
                </w14:checkbox>
              </w:sdtPr>
              <w:sdtContent>
                <w:r w:rsidR="00EB59B7" w:rsidRPr="009F17E2">
                  <w:rPr>
                    <w:rFonts w:ascii="Segoe UI Symbol" w:eastAsia="MS Gothic" w:hAnsi="Segoe UI Symbol" w:cs="Segoe UI Symbol"/>
                    <w:color w:val="000000" w:themeColor="text1"/>
                    <w:sz w:val="20"/>
                    <w:szCs w:val="20"/>
                  </w:rPr>
                  <w:t>☐</w:t>
                </w:r>
              </w:sdtContent>
            </w:sdt>
            <w:r w:rsidR="00EB59B7" w:rsidRPr="009F17E2">
              <w:rPr>
                <w:rFonts w:ascii="Arial" w:hAnsi="Arial" w:cs="Arial"/>
                <w:color w:val="000000" w:themeColor="text1"/>
                <w:sz w:val="20"/>
                <w:szCs w:val="20"/>
              </w:rPr>
              <w:t xml:space="preserve">NO </w:t>
            </w:r>
          </w:p>
        </w:tc>
      </w:tr>
      <w:tr w:rsidR="009F17E2" w:rsidRPr="009F17E2" w14:paraId="34ABA6BC" w14:textId="77777777" w:rsidTr="00D745B2">
        <w:trPr>
          <w:trHeight w:val="129"/>
          <w:jc w:val="center"/>
        </w:trPr>
        <w:tc>
          <w:tcPr>
            <w:tcW w:w="478" w:type="pct"/>
            <w:vMerge/>
            <w:tcBorders>
              <w:left w:val="single" w:sz="4" w:space="0" w:color="7F7F7F" w:themeColor="text1" w:themeTint="80"/>
              <w:right w:val="single" w:sz="4" w:space="0" w:color="7F7F7F" w:themeColor="text1" w:themeTint="80"/>
            </w:tcBorders>
          </w:tcPr>
          <w:p w14:paraId="254E9E88" w14:textId="77777777" w:rsidR="00EB59B7" w:rsidRPr="009F17E2" w:rsidRDefault="00EB59B7" w:rsidP="00D61B66">
            <w:pPr>
              <w:pStyle w:val="Heading2"/>
              <w:rPr>
                <w:rFonts w:ascii="Arial" w:hAnsi="Arial" w:cs="Arial"/>
                <w:color w:val="000000" w:themeColor="text1"/>
                <w:sz w:val="20"/>
                <w:szCs w:val="20"/>
              </w:rPr>
            </w:pPr>
          </w:p>
        </w:tc>
        <w:tc>
          <w:tcPr>
            <w:tcW w:w="1235" w:type="pct"/>
            <w:vMerge/>
            <w:tcBorders>
              <w:left w:val="single" w:sz="4" w:space="0" w:color="7F7F7F" w:themeColor="text1" w:themeTint="80"/>
              <w:right w:val="single" w:sz="4" w:space="0" w:color="7F7F7F" w:themeColor="text1" w:themeTint="80"/>
            </w:tcBorders>
          </w:tcPr>
          <w:p w14:paraId="54248E5D" w14:textId="77777777" w:rsidR="00EB59B7" w:rsidRPr="009F17E2" w:rsidRDefault="00EB59B7" w:rsidP="004B1BE4">
            <w:pPr>
              <w:pStyle w:val="Heading2"/>
              <w:spacing w:before="0" w:after="0"/>
              <w:ind w:left="0" w:right="0"/>
              <w:jc w:val="both"/>
              <w:rPr>
                <w:rFonts w:ascii="Arial" w:hAnsi="Arial" w:cs="Arial"/>
                <w:color w:val="000000" w:themeColor="text1"/>
                <w:sz w:val="20"/>
                <w:szCs w:val="20"/>
              </w:rPr>
            </w:pP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408918" w14:textId="77777777" w:rsidR="00E3272F"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Address of </w:t>
            </w:r>
          </w:p>
          <w:p w14:paraId="19766027" w14:textId="5FE2D635"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Field Office</w:t>
            </w:r>
          </w:p>
        </w:tc>
        <w:sdt>
          <w:sdtPr>
            <w:rPr>
              <w:rFonts w:ascii="Arial" w:hAnsi="Arial" w:cs="Arial"/>
              <w:color w:val="000000" w:themeColor="text1"/>
              <w:sz w:val="20"/>
              <w:szCs w:val="20"/>
            </w:rPr>
            <w:id w:val="2057898268"/>
            <w:placeholder>
              <w:docPart w:val="A08706B6AA664B729BB172EAF3E6DA02"/>
            </w:placeholder>
            <w15:appearance w15:val="hidden"/>
            <w:text w:multiLine="1"/>
          </w:sdtPr>
          <w:sdtContent>
            <w:tc>
              <w:tcPr>
                <w:tcW w:w="2709"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536DE4" w14:textId="1B61BB8D" w:rsidR="00EB59B7" w:rsidRPr="009F17E2" w:rsidRDefault="00470386" w:rsidP="002649F2">
                <w:pPr>
                  <w:ind w:left="0" w:right="100" w:firstLine="0"/>
                  <w:rPr>
                    <w:rFonts w:ascii="Arial" w:hAnsi="Arial" w:cs="Arial"/>
                    <w:color w:val="000000" w:themeColor="text1"/>
                    <w:sz w:val="20"/>
                    <w:szCs w:val="20"/>
                  </w:rPr>
                </w:pPr>
                <w:proofErr w:type="spellStart"/>
                <w:r w:rsidRPr="009F17E2">
                  <w:rPr>
                    <w:rFonts w:ascii="Arial" w:hAnsi="Arial" w:cs="Arial"/>
                    <w:color w:val="000000" w:themeColor="text1"/>
                    <w:sz w:val="20"/>
                    <w:szCs w:val="20"/>
                  </w:rPr>
                  <w:t>E</w:t>
                </w:r>
                <w:r w:rsidR="00741E8A" w:rsidRPr="009F17E2">
                  <w:rPr>
                    <w:rFonts w:ascii="Arial" w:hAnsi="Arial" w:cs="Arial"/>
                    <w:color w:val="000000" w:themeColor="text1"/>
                    <w:sz w:val="20"/>
                    <w:szCs w:val="20"/>
                  </w:rPr>
                  <w:t>lF</w:t>
                </w:r>
                <w:r w:rsidRPr="009F17E2">
                  <w:rPr>
                    <w:rFonts w:ascii="Arial" w:hAnsi="Arial" w:cs="Arial"/>
                    <w:color w:val="000000" w:themeColor="text1"/>
                    <w:sz w:val="20"/>
                    <w:szCs w:val="20"/>
                  </w:rPr>
                  <w:t>asher</w:t>
                </w:r>
                <w:proofErr w:type="spellEnd"/>
                <w:r w:rsidR="00741E8A" w:rsidRPr="009F17E2">
                  <w:rPr>
                    <w:rFonts w:ascii="Arial" w:hAnsi="Arial" w:cs="Arial"/>
                    <w:color w:val="000000" w:themeColor="text1"/>
                    <w:sz w:val="20"/>
                    <w:szCs w:val="20"/>
                  </w:rPr>
                  <w:t xml:space="preserve"> office; Airport road, </w:t>
                </w:r>
                <w:r w:rsidR="004D5116" w:rsidRPr="009F17E2">
                  <w:rPr>
                    <w:rFonts w:ascii="Arial" w:hAnsi="Arial" w:cs="Arial"/>
                    <w:color w:val="000000" w:themeColor="text1"/>
                    <w:sz w:val="20"/>
                    <w:szCs w:val="20"/>
                  </w:rPr>
                  <w:t xml:space="preserve">El Fasher, North Darfur State. </w:t>
                </w:r>
                <w:r w:rsidRPr="009F17E2">
                  <w:rPr>
                    <w:rFonts w:ascii="Arial" w:hAnsi="Arial" w:cs="Arial"/>
                    <w:color w:val="000000" w:themeColor="text1"/>
                    <w:sz w:val="20"/>
                    <w:szCs w:val="20"/>
                  </w:rPr>
                  <w:br/>
                </w:r>
                <w:proofErr w:type="spellStart"/>
                <w:r w:rsidRPr="009F17E2">
                  <w:rPr>
                    <w:rFonts w:ascii="Arial" w:hAnsi="Arial" w:cs="Arial"/>
                    <w:color w:val="000000" w:themeColor="text1"/>
                    <w:sz w:val="20"/>
                    <w:szCs w:val="20"/>
                  </w:rPr>
                  <w:t>Kutum</w:t>
                </w:r>
                <w:proofErr w:type="spellEnd"/>
                <w:r w:rsidRPr="009F17E2">
                  <w:rPr>
                    <w:rFonts w:ascii="Arial" w:hAnsi="Arial" w:cs="Arial"/>
                    <w:color w:val="000000" w:themeColor="text1"/>
                    <w:sz w:val="20"/>
                    <w:szCs w:val="20"/>
                  </w:rPr>
                  <w:t xml:space="preserve"> Office; Houses No: 216, District Salam Abo Duma, Central </w:t>
                </w:r>
                <w:proofErr w:type="spellStart"/>
                <w:r w:rsidRPr="009F17E2">
                  <w:rPr>
                    <w:rFonts w:ascii="Arial" w:hAnsi="Arial" w:cs="Arial"/>
                    <w:color w:val="000000" w:themeColor="text1"/>
                    <w:sz w:val="20"/>
                    <w:szCs w:val="20"/>
                  </w:rPr>
                  <w:t>Kutum</w:t>
                </w:r>
                <w:proofErr w:type="spellEnd"/>
                <w:r w:rsidRPr="009F17E2">
                  <w:rPr>
                    <w:rFonts w:ascii="Arial" w:hAnsi="Arial" w:cs="Arial"/>
                    <w:color w:val="000000" w:themeColor="text1"/>
                    <w:sz w:val="20"/>
                    <w:szCs w:val="20"/>
                  </w:rPr>
                  <w:t xml:space="preserve"> Town, North Darfur State, Sudan – include El </w:t>
                </w:r>
                <w:proofErr w:type="spellStart"/>
                <w:r w:rsidRPr="009F17E2">
                  <w:rPr>
                    <w:rFonts w:ascii="Arial" w:hAnsi="Arial" w:cs="Arial"/>
                    <w:color w:val="000000" w:themeColor="text1"/>
                    <w:sz w:val="20"/>
                    <w:szCs w:val="20"/>
                  </w:rPr>
                  <w:t>fasher</w:t>
                </w:r>
                <w:proofErr w:type="spellEnd"/>
                <w:r w:rsidRPr="009F17E2">
                  <w:rPr>
                    <w:rFonts w:ascii="Arial" w:hAnsi="Arial" w:cs="Arial"/>
                    <w:color w:val="000000" w:themeColor="text1"/>
                    <w:sz w:val="20"/>
                    <w:szCs w:val="20"/>
                  </w:rPr>
                  <w:t xml:space="preserve"> email address</w:t>
                </w:r>
              </w:p>
            </w:tc>
          </w:sdtContent>
        </w:sdt>
      </w:tr>
      <w:tr w:rsidR="009F17E2" w:rsidRPr="009F17E2" w14:paraId="46275739" w14:textId="77777777" w:rsidTr="0022063F">
        <w:trPr>
          <w:trHeight w:val="129"/>
          <w:jc w:val="center"/>
        </w:trPr>
        <w:tc>
          <w:tcPr>
            <w:tcW w:w="478" w:type="pct"/>
            <w:vMerge/>
            <w:tcBorders>
              <w:left w:val="single" w:sz="4" w:space="0" w:color="7F7F7F" w:themeColor="text1" w:themeTint="80"/>
              <w:right w:val="single" w:sz="4" w:space="0" w:color="7F7F7F" w:themeColor="text1" w:themeTint="80"/>
            </w:tcBorders>
          </w:tcPr>
          <w:p w14:paraId="38284B25" w14:textId="77777777" w:rsidR="00EB59B7" w:rsidRPr="009F17E2" w:rsidRDefault="00EB59B7" w:rsidP="00D61B66">
            <w:pPr>
              <w:pStyle w:val="Heading2"/>
              <w:rPr>
                <w:rFonts w:ascii="Arial" w:hAnsi="Arial" w:cs="Arial"/>
                <w:color w:val="000000" w:themeColor="text1"/>
                <w:sz w:val="20"/>
                <w:szCs w:val="20"/>
              </w:rPr>
            </w:pPr>
          </w:p>
        </w:tc>
        <w:tc>
          <w:tcPr>
            <w:tcW w:w="1235" w:type="pct"/>
            <w:vMerge/>
            <w:tcBorders>
              <w:left w:val="single" w:sz="4" w:space="0" w:color="7F7F7F" w:themeColor="text1" w:themeTint="80"/>
              <w:right w:val="single" w:sz="4" w:space="0" w:color="7F7F7F" w:themeColor="text1" w:themeTint="80"/>
            </w:tcBorders>
          </w:tcPr>
          <w:p w14:paraId="7CD7A3E7" w14:textId="77777777" w:rsidR="00EB59B7" w:rsidRPr="009F17E2" w:rsidRDefault="00EB59B7" w:rsidP="004B1BE4">
            <w:pPr>
              <w:pStyle w:val="Heading2"/>
              <w:spacing w:before="0" w:after="0"/>
              <w:ind w:left="0" w:right="0"/>
              <w:jc w:val="both"/>
              <w:rPr>
                <w:rFonts w:ascii="Arial" w:hAnsi="Arial" w:cs="Arial"/>
                <w:color w:val="000000" w:themeColor="text1"/>
                <w:sz w:val="20"/>
                <w:szCs w:val="20"/>
              </w:rPr>
            </w:pP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78DCA8" w14:textId="77777777" w:rsidR="00312871"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When </w:t>
            </w:r>
          </w:p>
          <w:p w14:paraId="77B7D079" w14:textId="20EF4D65"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established?</w:t>
            </w:r>
          </w:p>
        </w:tc>
        <w:sdt>
          <w:sdtPr>
            <w:rPr>
              <w:rFonts w:ascii="Arial" w:hAnsi="Arial" w:cs="Arial"/>
              <w:color w:val="000000" w:themeColor="text1"/>
              <w:sz w:val="20"/>
              <w:szCs w:val="20"/>
            </w:rPr>
            <w:id w:val="473562563"/>
            <w:placeholder>
              <w:docPart w:val="2157189F0CE042F9943481CF690B11CA"/>
            </w:placeholder>
            <w:text/>
          </w:sdtPr>
          <w:sdtContent>
            <w:tc>
              <w:tcPr>
                <w:tcW w:w="538" w:type="pct"/>
                <w:tcBorders>
                  <w:top w:val="single" w:sz="4" w:space="0" w:color="7F7F7F" w:themeColor="text1" w:themeTint="80"/>
                  <w:left w:val="single" w:sz="4" w:space="0" w:color="7F7F7F" w:themeColor="text1" w:themeTint="80"/>
                  <w:bottom w:val="single" w:sz="4" w:space="0" w:color="7F7F7F" w:themeColor="text1" w:themeTint="80"/>
                </w:tcBorders>
              </w:tcPr>
              <w:p w14:paraId="61C5A006" w14:textId="38700E1E" w:rsidR="00D745B2" w:rsidRPr="009F17E2" w:rsidRDefault="008C0B2A"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2004</w:t>
                </w:r>
                <w:r w:rsidR="00453FF8" w:rsidRPr="009F17E2">
                  <w:rPr>
                    <w:rFonts w:ascii="Arial" w:hAnsi="Arial" w:cs="Arial"/>
                    <w:color w:val="000000" w:themeColor="text1"/>
                    <w:sz w:val="20"/>
                    <w:szCs w:val="20"/>
                  </w:rPr>
                  <w:t xml:space="preserve">, </w:t>
                </w:r>
              </w:p>
            </w:tc>
          </w:sdtContent>
        </w:sdt>
        <w:tc>
          <w:tcPr>
            <w:tcW w:w="1042"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14:paraId="7598FFEF" w14:textId="77777777"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Number of Staff:</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099F7A66" w14:textId="14EE7D87" w:rsidR="00EB59B7" w:rsidRPr="009F17E2" w:rsidRDefault="00000000" w:rsidP="002649F2">
            <w:pPr>
              <w:ind w:left="0" w:right="100" w:firstLine="0"/>
              <w:rPr>
                <w:rFonts w:ascii="Arial" w:hAnsi="Arial" w:cs="Arial"/>
                <w:color w:val="000000" w:themeColor="text1"/>
                <w:sz w:val="20"/>
                <w:szCs w:val="20"/>
              </w:rPr>
            </w:pPr>
            <w:sdt>
              <w:sdtPr>
                <w:rPr>
                  <w:rFonts w:ascii="Arial" w:hAnsi="Arial" w:cs="Arial"/>
                  <w:color w:val="000000" w:themeColor="text1"/>
                  <w:sz w:val="20"/>
                  <w:szCs w:val="20"/>
                </w:rPr>
                <w:id w:val="2047790773"/>
                <w:placeholder>
                  <w:docPart w:val="434EF17CB0514F4999A0D6D480B25103"/>
                </w:placeholder>
                <w:showingPlcHdr/>
                <w:text/>
              </w:sdtPr>
              <w:sdtContent>
                <w:r w:rsidR="00D745B2" w:rsidRPr="009F17E2">
                  <w:rPr>
                    <w:rStyle w:val="PlaceholderText"/>
                    <w:rFonts w:ascii="Arial" w:hAnsi="Arial" w:cs="Arial"/>
                    <w:color w:val="000000" w:themeColor="text1"/>
                  </w:rPr>
                  <w:t>Enter # staff</w:t>
                </w:r>
              </w:sdtContent>
            </w:sdt>
            <w:r w:rsidR="00D745B2" w:rsidRPr="009F17E2">
              <w:rPr>
                <w:rFonts w:ascii="Arial" w:hAnsi="Arial" w:cs="Arial"/>
                <w:color w:val="000000" w:themeColor="text1"/>
                <w:sz w:val="20"/>
                <w:szCs w:val="20"/>
              </w:rPr>
              <w:t xml:space="preserve"> </w:t>
            </w:r>
            <w:sdt>
              <w:sdtPr>
                <w:rPr>
                  <w:rFonts w:ascii="Arial" w:hAnsi="Arial" w:cs="Arial"/>
                  <w:color w:val="000000" w:themeColor="text1"/>
                  <w:sz w:val="20"/>
                  <w:szCs w:val="20"/>
                </w:rPr>
                <w:id w:val="-352346492"/>
                <w:placeholder>
                  <w:docPart w:val="440033922490484DB5DB9947D9ABB557"/>
                </w:placeholder>
                <w:text/>
              </w:sdtPr>
              <w:sdtContent>
                <w:r w:rsidR="00254BC6" w:rsidRPr="009F17E2">
                  <w:rPr>
                    <w:rFonts w:ascii="Arial" w:hAnsi="Arial" w:cs="Arial"/>
                    <w:color w:val="000000" w:themeColor="text1"/>
                    <w:sz w:val="20"/>
                    <w:szCs w:val="20"/>
                  </w:rPr>
                  <w:t xml:space="preserve">El Fasher; 35 staff </w:t>
                </w:r>
                <w:r w:rsidR="003A1C70" w:rsidRPr="009F17E2">
                  <w:rPr>
                    <w:rFonts w:ascii="Arial" w:hAnsi="Arial" w:cs="Arial"/>
                    <w:color w:val="000000" w:themeColor="text1"/>
                    <w:sz w:val="20"/>
                    <w:szCs w:val="20"/>
                  </w:rPr>
                  <w:t xml:space="preserve">                                         </w:t>
                </w:r>
                <w:proofErr w:type="spellStart"/>
                <w:r w:rsidR="004D5116" w:rsidRPr="009F17E2">
                  <w:rPr>
                    <w:rFonts w:ascii="Arial" w:hAnsi="Arial" w:cs="Arial"/>
                    <w:color w:val="000000" w:themeColor="text1"/>
                    <w:sz w:val="20"/>
                    <w:szCs w:val="20"/>
                  </w:rPr>
                  <w:t>Kutum</w:t>
                </w:r>
                <w:proofErr w:type="spellEnd"/>
                <w:r w:rsidR="004D5116" w:rsidRPr="009F17E2">
                  <w:rPr>
                    <w:rFonts w:ascii="Arial" w:hAnsi="Arial" w:cs="Arial"/>
                    <w:color w:val="000000" w:themeColor="text1"/>
                    <w:sz w:val="20"/>
                    <w:szCs w:val="20"/>
                  </w:rPr>
                  <w:t xml:space="preserve"> 8 staff &amp; 15 Volunteers </w:t>
                </w:r>
              </w:sdtContent>
            </w:sdt>
          </w:p>
        </w:tc>
      </w:tr>
      <w:tr w:rsidR="009F17E2" w:rsidRPr="009F17E2" w14:paraId="0CE89A68" w14:textId="77777777" w:rsidTr="00D745B2">
        <w:trPr>
          <w:jc w:val="center"/>
        </w:trPr>
        <w:tc>
          <w:tcPr>
            <w:tcW w:w="4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49FA13" w14:textId="77777777" w:rsidR="00EB59B7" w:rsidRPr="009F17E2" w:rsidRDefault="00EB59B7" w:rsidP="00D61B66">
            <w:pPr>
              <w:pStyle w:val="Heading2"/>
              <w:rPr>
                <w:rFonts w:ascii="Arial" w:hAnsi="Arial" w:cs="Arial"/>
                <w:color w:val="000000" w:themeColor="text1"/>
                <w:sz w:val="20"/>
                <w:szCs w:val="20"/>
              </w:rPr>
            </w:pPr>
            <w:r w:rsidRPr="009F17E2">
              <w:rPr>
                <w:rFonts w:ascii="Arial" w:hAnsi="Arial" w:cs="Arial"/>
                <w:color w:val="000000" w:themeColor="text1"/>
                <w:sz w:val="20"/>
                <w:szCs w:val="20"/>
              </w:rPr>
              <w:t>B6</w:t>
            </w:r>
          </w:p>
        </w:tc>
        <w:tc>
          <w:tcPr>
            <w:tcW w:w="123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0B98F9" w14:textId="77777777" w:rsidR="00EB59B7" w:rsidRPr="009F17E2" w:rsidRDefault="00EB59B7" w:rsidP="004B1BE4">
            <w:pPr>
              <w:pStyle w:val="Heading2"/>
              <w:spacing w:before="0" w:after="0"/>
              <w:ind w:left="0" w:right="0"/>
              <w:jc w:val="both"/>
              <w:rPr>
                <w:rFonts w:ascii="Arial" w:hAnsi="Arial" w:cs="Arial"/>
                <w:color w:val="000000" w:themeColor="text1"/>
                <w:sz w:val="20"/>
                <w:szCs w:val="20"/>
              </w:rPr>
            </w:pPr>
            <w:r w:rsidRPr="009F17E2">
              <w:rPr>
                <w:rFonts w:ascii="Arial" w:hAnsi="Arial" w:cs="Arial"/>
                <w:color w:val="000000" w:themeColor="text1"/>
                <w:sz w:val="20"/>
                <w:szCs w:val="20"/>
              </w:rPr>
              <w:t>Estimated Project Budget in USD</w:t>
            </w:r>
          </w:p>
        </w:tc>
        <w:sdt>
          <w:sdtPr>
            <w:rPr>
              <w:rFonts w:ascii="Arial" w:hAnsi="Arial" w:cs="Arial"/>
              <w:color w:val="000000" w:themeColor="text1"/>
              <w:sz w:val="20"/>
              <w:szCs w:val="20"/>
            </w:rPr>
            <w:id w:val="-1008980653"/>
            <w:placeholder>
              <w:docPart w:val="6170C97ABED54AE4B409A0A2C977BE3F"/>
            </w:placeholder>
            <w15:appearance w15:val="hidden"/>
            <w:text/>
          </w:sdtPr>
          <w:sdtContent>
            <w:tc>
              <w:tcPr>
                <w:tcW w:w="3287"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85BDB" w14:textId="318B6283" w:rsidR="00EB59B7" w:rsidRPr="009F17E2" w:rsidRDefault="008C0B2A"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USD 800,000</w:t>
                </w:r>
              </w:p>
            </w:tc>
          </w:sdtContent>
        </w:sdt>
      </w:tr>
      <w:tr w:rsidR="009F17E2" w:rsidRPr="009F17E2" w14:paraId="093610E7" w14:textId="77777777" w:rsidTr="00D745B2">
        <w:trPr>
          <w:trHeight w:val="129"/>
          <w:jc w:val="center"/>
        </w:trPr>
        <w:tc>
          <w:tcPr>
            <w:tcW w:w="47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527843F3" w14:textId="77777777" w:rsidR="00EB59B7" w:rsidRPr="009F17E2" w:rsidRDefault="00EB59B7" w:rsidP="00D61B66">
            <w:pPr>
              <w:pStyle w:val="Heading2"/>
              <w:rPr>
                <w:rFonts w:ascii="Arial" w:hAnsi="Arial" w:cs="Arial"/>
                <w:color w:val="000000" w:themeColor="text1"/>
                <w:sz w:val="20"/>
                <w:szCs w:val="20"/>
              </w:rPr>
            </w:pPr>
            <w:r w:rsidRPr="009F17E2">
              <w:rPr>
                <w:rFonts w:ascii="Arial" w:hAnsi="Arial" w:cs="Arial"/>
                <w:color w:val="000000" w:themeColor="text1"/>
                <w:sz w:val="20"/>
                <w:szCs w:val="20"/>
              </w:rPr>
              <w:t>B7</w:t>
            </w:r>
          </w:p>
        </w:tc>
        <w:tc>
          <w:tcPr>
            <w:tcW w:w="1235"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AD3ACA3" w14:textId="77777777" w:rsidR="00EB59B7" w:rsidRPr="009F17E2" w:rsidRDefault="00EB59B7" w:rsidP="004B1BE4">
            <w:pPr>
              <w:pStyle w:val="Heading2"/>
              <w:spacing w:before="0" w:after="0"/>
              <w:ind w:left="0" w:right="0"/>
              <w:jc w:val="both"/>
              <w:rPr>
                <w:rFonts w:ascii="Arial" w:hAnsi="Arial" w:cs="Arial"/>
                <w:color w:val="000000" w:themeColor="text1"/>
                <w:sz w:val="20"/>
                <w:szCs w:val="20"/>
              </w:rPr>
            </w:pPr>
            <w:r w:rsidRPr="009F17E2">
              <w:rPr>
                <w:rFonts w:ascii="Arial" w:hAnsi="Arial" w:cs="Arial"/>
                <w:color w:val="000000" w:themeColor="text1"/>
                <w:sz w:val="20"/>
                <w:szCs w:val="20"/>
              </w:rPr>
              <w:t xml:space="preserve">National Partner(s) – Window 1 only </w:t>
            </w: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92E54C" w14:textId="77777777"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Name</w:t>
            </w:r>
          </w:p>
        </w:tc>
        <w:sdt>
          <w:sdtPr>
            <w:rPr>
              <w:rFonts w:ascii="Arial" w:hAnsi="Arial" w:cs="Arial"/>
              <w:color w:val="000000" w:themeColor="text1"/>
              <w:sz w:val="20"/>
              <w:szCs w:val="20"/>
            </w:rPr>
            <w:id w:val="-1167777902"/>
            <w:placeholder>
              <w:docPart w:val="9C74B4C6BA3B4B7BAAAADF9690B0FB08"/>
            </w:placeholder>
            <w15:appearance w15:val="hidden"/>
            <w:text w:multiLine="1"/>
          </w:sdtPr>
          <w:sdtContent>
            <w:tc>
              <w:tcPr>
                <w:tcW w:w="2709"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7366A7" w14:textId="36DC862C" w:rsidR="00EB59B7" w:rsidRPr="009F17E2" w:rsidRDefault="008C0B2A"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Al Rayan for Social Development (RSD)</w:t>
                </w:r>
              </w:p>
            </w:tc>
          </w:sdtContent>
        </w:sdt>
      </w:tr>
      <w:tr w:rsidR="009F17E2" w:rsidRPr="009F17E2" w14:paraId="56F5B3EE" w14:textId="77777777" w:rsidTr="00D745B2">
        <w:trPr>
          <w:trHeight w:val="128"/>
          <w:jc w:val="center"/>
        </w:trPr>
        <w:tc>
          <w:tcPr>
            <w:tcW w:w="478" w:type="pct"/>
            <w:vMerge/>
            <w:tcBorders>
              <w:left w:val="single" w:sz="4" w:space="0" w:color="7F7F7F" w:themeColor="text1" w:themeTint="80"/>
              <w:right w:val="single" w:sz="4" w:space="0" w:color="7F7F7F" w:themeColor="text1" w:themeTint="80"/>
            </w:tcBorders>
          </w:tcPr>
          <w:p w14:paraId="7A3327AF" w14:textId="77777777" w:rsidR="00EB59B7" w:rsidRPr="009F17E2" w:rsidRDefault="00EB59B7" w:rsidP="00D61B66">
            <w:pPr>
              <w:pStyle w:val="Heading2"/>
              <w:rPr>
                <w:rFonts w:ascii="Arial" w:hAnsi="Arial" w:cs="Arial"/>
                <w:color w:val="000000" w:themeColor="text1"/>
                <w:sz w:val="20"/>
                <w:szCs w:val="20"/>
              </w:rPr>
            </w:pPr>
          </w:p>
        </w:tc>
        <w:tc>
          <w:tcPr>
            <w:tcW w:w="1235" w:type="pct"/>
            <w:vMerge/>
            <w:tcBorders>
              <w:left w:val="single" w:sz="4" w:space="0" w:color="7F7F7F" w:themeColor="text1" w:themeTint="80"/>
              <w:right w:val="single" w:sz="4" w:space="0" w:color="7F7F7F" w:themeColor="text1" w:themeTint="80"/>
            </w:tcBorders>
          </w:tcPr>
          <w:p w14:paraId="17866681" w14:textId="77777777" w:rsidR="00EB59B7" w:rsidRPr="009F17E2" w:rsidRDefault="00EB59B7" w:rsidP="004B1BE4">
            <w:pPr>
              <w:pStyle w:val="Heading2"/>
              <w:spacing w:before="0" w:after="0"/>
              <w:ind w:left="0" w:right="0"/>
              <w:jc w:val="both"/>
              <w:rPr>
                <w:rFonts w:ascii="Arial" w:hAnsi="Arial" w:cs="Arial"/>
                <w:color w:val="000000" w:themeColor="text1"/>
                <w:sz w:val="20"/>
                <w:szCs w:val="20"/>
              </w:rPr>
            </w:pP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171525" w14:textId="77777777"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Registration </w:t>
            </w:r>
          </w:p>
        </w:tc>
        <w:sdt>
          <w:sdtPr>
            <w:rPr>
              <w:rFonts w:ascii="Arial" w:hAnsi="Arial" w:cs="Arial"/>
              <w:color w:val="000000" w:themeColor="text1"/>
              <w:sz w:val="20"/>
              <w:szCs w:val="20"/>
              <w:lang w:val="en-GB"/>
            </w:rPr>
            <w:id w:val="1730809795"/>
            <w:placeholder>
              <w:docPart w:val="0CE70F6AB1F4415D9111061141799C1B"/>
            </w:placeholder>
            <w:text/>
          </w:sdtPr>
          <w:sdtContent>
            <w:tc>
              <w:tcPr>
                <w:tcW w:w="2709" w:type="pct"/>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2DB5A" w14:textId="5DB54B63" w:rsidR="00EB59B7" w:rsidRPr="009F17E2" w:rsidRDefault="00DD48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lang w:val="en-GB"/>
                  </w:rPr>
                  <w:t>2007, regist</w:t>
                </w:r>
                <w:r w:rsidR="00453FF8" w:rsidRPr="009F17E2">
                  <w:rPr>
                    <w:rFonts w:ascii="Arial" w:hAnsi="Arial" w:cs="Arial"/>
                    <w:color w:val="000000" w:themeColor="text1"/>
                    <w:sz w:val="20"/>
                    <w:szCs w:val="20"/>
                    <w:lang w:val="en-GB"/>
                  </w:rPr>
                  <w:t>ered</w:t>
                </w:r>
                <w:r w:rsidRPr="009F17E2">
                  <w:rPr>
                    <w:rFonts w:ascii="Arial" w:hAnsi="Arial" w:cs="Arial"/>
                    <w:color w:val="000000" w:themeColor="text1"/>
                    <w:sz w:val="20"/>
                    <w:szCs w:val="20"/>
                    <w:lang w:val="en-GB"/>
                  </w:rPr>
                  <w:t xml:space="preserve"> as local NGO. Offices </w:t>
                </w:r>
                <w:r w:rsidR="00453FF8" w:rsidRPr="009F17E2">
                  <w:rPr>
                    <w:rFonts w:ascii="Arial" w:hAnsi="Arial" w:cs="Arial"/>
                    <w:color w:val="000000" w:themeColor="text1"/>
                    <w:sz w:val="20"/>
                    <w:szCs w:val="20"/>
                    <w:lang w:val="en-GB"/>
                  </w:rPr>
                  <w:t xml:space="preserve">in </w:t>
                </w:r>
                <w:proofErr w:type="spellStart"/>
                <w:r w:rsidRPr="009F17E2">
                  <w:rPr>
                    <w:rFonts w:ascii="Arial" w:hAnsi="Arial" w:cs="Arial"/>
                    <w:color w:val="000000" w:themeColor="text1"/>
                    <w:sz w:val="20"/>
                    <w:szCs w:val="20"/>
                    <w:lang w:val="en-GB"/>
                  </w:rPr>
                  <w:t>Kutum</w:t>
                </w:r>
                <w:proofErr w:type="spellEnd"/>
                <w:r w:rsidRPr="009F17E2">
                  <w:rPr>
                    <w:rFonts w:ascii="Arial" w:hAnsi="Arial" w:cs="Arial"/>
                    <w:color w:val="000000" w:themeColor="text1"/>
                    <w:sz w:val="20"/>
                    <w:szCs w:val="20"/>
                    <w:lang w:val="en-GB"/>
                  </w:rPr>
                  <w:t xml:space="preserve"> and El Fasher</w:t>
                </w:r>
              </w:p>
            </w:tc>
          </w:sdtContent>
        </w:sdt>
      </w:tr>
      <w:tr w:rsidR="009F17E2" w:rsidRPr="009F17E2" w14:paraId="1C48A028" w14:textId="77777777" w:rsidTr="0022063F">
        <w:trPr>
          <w:trHeight w:val="193"/>
          <w:jc w:val="center"/>
        </w:trPr>
        <w:tc>
          <w:tcPr>
            <w:tcW w:w="47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B04A00F" w14:textId="77777777" w:rsidR="00EB59B7" w:rsidRPr="009F17E2" w:rsidRDefault="00EB59B7" w:rsidP="00D61B66">
            <w:pPr>
              <w:pStyle w:val="Heading2"/>
              <w:rPr>
                <w:rFonts w:ascii="Arial" w:hAnsi="Arial" w:cs="Arial"/>
                <w:caps/>
                <w:color w:val="000000" w:themeColor="text1"/>
                <w:sz w:val="20"/>
                <w:szCs w:val="20"/>
              </w:rPr>
            </w:pPr>
            <w:r w:rsidRPr="009F17E2">
              <w:rPr>
                <w:rFonts w:ascii="Arial" w:hAnsi="Arial" w:cs="Arial"/>
                <w:caps/>
                <w:color w:val="000000" w:themeColor="text1"/>
                <w:sz w:val="20"/>
                <w:szCs w:val="20"/>
              </w:rPr>
              <w:t>B8</w:t>
            </w:r>
          </w:p>
        </w:tc>
        <w:tc>
          <w:tcPr>
            <w:tcW w:w="1235"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B7D2DD2" w14:textId="77777777" w:rsidR="00EB59B7" w:rsidRPr="009F17E2" w:rsidRDefault="00EB59B7" w:rsidP="004B1BE4">
            <w:pPr>
              <w:pStyle w:val="Heading2"/>
              <w:spacing w:before="0" w:after="0"/>
              <w:ind w:left="0" w:right="0"/>
              <w:jc w:val="both"/>
              <w:rPr>
                <w:rFonts w:ascii="Arial" w:hAnsi="Arial" w:cs="Arial"/>
                <w:color w:val="000000" w:themeColor="text1"/>
                <w:sz w:val="20"/>
                <w:szCs w:val="20"/>
              </w:rPr>
            </w:pPr>
            <w:r w:rsidRPr="009F17E2">
              <w:rPr>
                <w:rFonts w:ascii="Arial" w:hAnsi="Arial" w:cs="Arial"/>
                <w:color w:val="000000" w:themeColor="text1"/>
                <w:sz w:val="20"/>
                <w:szCs w:val="20"/>
              </w:rPr>
              <w:t>Results: Which of the DCPSF Results Framework Outputs will your Project Proposal address?</w:t>
            </w:r>
          </w:p>
        </w:tc>
        <w:tc>
          <w:tcPr>
            <w:tcW w:w="57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53D158" w14:textId="77777777"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Output 1</w:t>
            </w:r>
          </w:p>
        </w:tc>
        <w:tc>
          <w:tcPr>
            <w:tcW w:w="75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92E0C7" w14:textId="77777777"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Output 2</w:t>
            </w:r>
          </w:p>
        </w:tc>
        <w:tc>
          <w:tcPr>
            <w:tcW w:w="46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C61AE4" w14:textId="77777777"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Output 3</w:t>
            </w:r>
          </w:p>
        </w:tc>
        <w:tc>
          <w:tcPr>
            <w:tcW w:w="36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28C8B" w14:textId="77777777"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Output 4</w:t>
            </w:r>
          </w:p>
        </w:tc>
        <w:tc>
          <w:tcPr>
            <w:tcW w:w="11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D6AA1B" w14:textId="1E999C7B" w:rsidR="00EB59B7" w:rsidRPr="009F17E2" w:rsidRDefault="00EB59B7" w:rsidP="004B1BE4">
            <w:pPr>
              <w:ind w:left="0" w:firstLine="0"/>
              <w:rPr>
                <w:rFonts w:ascii="Arial" w:hAnsi="Arial" w:cs="Arial"/>
                <w:color w:val="000000" w:themeColor="text1"/>
                <w:sz w:val="20"/>
                <w:szCs w:val="20"/>
              </w:rPr>
            </w:pPr>
            <w:r w:rsidRPr="009F17E2">
              <w:rPr>
                <w:rFonts w:ascii="Arial" w:hAnsi="Arial" w:cs="Arial"/>
                <w:color w:val="000000" w:themeColor="text1"/>
                <w:sz w:val="20"/>
                <w:szCs w:val="20"/>
              </w:rPr>
              <w:t>OTHER (please list)</w:t>
            </w:r>
          </w:p>
        </w:tc>
      </w:tr>
      <w:tr w:rsidR="009F17E2" w:rsidRPr="009F17E2" w14:paraId="639C800A" w14:textId="77777777" w:rsidTr="0022063F">
        <w:trPr>
          <w:trHeight w:val="192"/>
          <w:jc w:val="center"/>
        </w:trPr>
        <w:tc>
          <w:tcPr>
            <w:tcW w:w="478" w:type="pct"/>
            <w:vMerge/>
            <w:tcBorders>
              <w:left w:val="single" w:sz="4" w:space="0" w:color="7F7F7F" w:themeColor="text1" w:themeTint="80"/>
              <w:bottom w:val="single" w:sz="4" w:space="0" w:color="auto"/>
              <w:right w:val="single" w:sz="4" w:space="0" w:color="7F7F7F" w:themeColor="text1" w:themeTint="80"/>
            </w:tcBorders>
          </w:tcPr>
          <w:p w14:paraId="2934E9E9" w14:textId="77777777" w:rsidR="00EB59B7" w:rsidRPr="009F17E2" w:rsidRDefault="00EB59B7" w:rsidP="00D61B66">
            <w:pPr>
              <w:pStyle w:val="Heading2"/>
              <w:rPr>
                <w:rFonts w:ascii="Arial" w:hAnsi="Arial" w:cs="Arial"/>
                <w:caps/>
                <w:color w:val="000000" w:themeColor="text1"/>
                <w:sz w:val="20"/>
                <w:szCs w:val="20"/>
              </w:rPr>
            </w:pPr>
          </w:p>
        </w:tc>
        <w:tc>
          <w:tcPr>
            <w:tcW w:w="1235" w:type="pct"/>
            <w:vMerge/>
            <w:tcBorders>
              <w:left w:val="single" w:sz="4" w:space="0" w:color="7F7F7F" w:themeColor="text1" w:themeTint="80"/>
              <w:bottom w:val="single" w:sz="4" w:space="0" w:color="auto"/>
              <w:right w:val="single" w:sz="4" w:space="0" w:color="7F7F7F" w:themeColor="text1" w:themeTint="80"/>
            </w:tcBorders>
          </w:tcPr>
          <w:p w14:paraId="6DFE5F24" w14:textId="77777777" w:rsidR="00EB59B7" w:rsidRPr="009F17E2" w:rsidRDefault="00EB59B7" w:rsidP="00D61B66">
            <w:pPr>
              <w:pStyle w:val="Heading2"/>
              <w:rPr>
                <w:rFonts w:ascii="Arial" w:hAnsi="Arial" w:cs="Arial"/>
                <w:color w:val="000000" w:themeColor="text1"/>
                <w:sz w:val="20"/>
                <w:szCs w:val="20"/>
              </w:rPr>
            </w:pPr>
          </w:p>
        </w:tc>
        <w:sdt>
          <w:sdtPr>
            <w:rPr>
              <w:rFonts w:ascii="Arial" w:hAnsi="Arial" w:cs="Arial"/>
              <w:color w:val="000000" w:themeColor="text1"/>
              <w:sz w:val="20"/>
              <w:szCs w:val="20"/>
            </w:rPr>
            <w:id w:val="-735014763"/>
            <w15:appearance w15:val="hidden"/>
            <w14:checkbox>
              <w14:checked w14:val="1"/>
              <w14:checkedState w14:val="2612" w14:font="MS Gothic"/>
              <w14:uncheckedState w14:val="2610" w14:font="MS Gothic"/>
            </w14:checkbox>
          </w:sdtPr>
          <w:sdtContent>
            <w:tc>
              <w:tcPr>
                <w:tcW w:w="578"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5294DD91" w14:textId="3CDD8461" w:rsidR="00EB59B7" w:rsidRPr="009F17E2" w:rsidRDefault="00961D5C" w:rsidP="00D61B66">
                <w:pPr>
                  <w:jc w:val="center"/>
                  <w:rPr>
                    <w:rFonts w:ascii="Arial" w:hAnsi="Arial" w:cs="Arial"/>
                    <w:color w:val="000000" w:themeColor="text1"/>
                    <w:sz w:val="20"/>
                    <w:szCs w:val="20"/>
                  </w:rPr>
                </w:pPr>
                <w:r w:rsidRPr="009F17E2">
                  <w:rPr>
                    <w:rFonts w:ascii="Segoe UI Symbol" w:eastAsia="MS Gothic" w:hAnsi="Segoe UI Symbol" w:cs="Segoe UI Symbol"/>
                    <w:color w:val="000000" w:themeColor="text1"/>
                    <w:sz w:val="20"/>
                    <w:szCs w:val="20"/>
                  </w:rPr>
                  <w:t>☒</w:t>
                </w:r>
              </w:p>
            </w:tc>
          </w:sdtContent>
        </w:sdt>
        <w:sdt>
          <w:sdtPr>
            <w:rPr>
              <w:rFonts w:ascii="Arial" w:hAnsi="Arial" w:cs="Arial"/>
              <w:color w:val="000000" w:themeColor="text1"/>
              <w:sz w:val="20"/>
              <w:szCs w:val="20"/>
            </w:rPr>
            <w:id w:val="122898337"/>
            <w14:checkbox>
              <w14:checked w14:val="1"/>
              <w14:checkedState w14:val="2612" w14:font="MS Gothic"/>
              <w14:uncheckedState w14:val="2610" w14:font="MS Gothic"/>
            </w14:checkbox>
          </w:sdtPr>
          <w:sdtContent>
            <w:tc>
              <w:tcPr>
                <w:tcW w:w="753" w:type="pct"/>
                <w:gridSpan w:val="3"/>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404D653" w14:textId="5204AF3E" w:rsidR="00EB59B7" w:rsidRPr="009F17E2" w:rsidRDefault="00961D5C" w:rsidP="00D61B66">
                <w:pPr>
                  <w:jc w:val="center"/>
                  <w:rPr>
                    <w:rFonts w:ascii="Arial" w:hAnsi="Arial" w:cs="Arial"/>
                    <w:color w:val="000000" w:themeColor="text1"/>
                    <w:sz w:val="20"/>
                    <w:szCs w:val="20"/>
                  </w:rPr>
                </w:pPr>
                <w:r w:rsidRPr="009F17E2">
                  <w:rPr>
                    <w:rFonts w:ascii="Segoe UI Symbol" w:eastAsia="MS Gothic" w:hAnsi="Segoe UI Symbol" w:cs="Segoe UI Symbol"/>
                    <w:color w:val="000000" w:themeColor="text1"/>
                    <w:sz w:val="20"/>
                    <w:szCs w:val="20"/>
                  </w:rPr>
                  <w:t>☒</w:t>
                </w:r>
              </w:p>
            </w:tc>
          </w:sdtContent>
        </w:sdt>
        <w:sdt>
          <w:sdtPr>
            <w:rPr>
              <w:rFonts w:ascii="Arial" w:hAnsi="Arial" w:cs="Arial"/>
              <w:color w:val="000000" w:themeColor="text1"/>
              <w:sz w:val="20"/>
              <w:szCs w:val="20"/>
            </w:rPr>
            <w:id w:val="936253586"/>
            <w14:checkbox>
              <w14:checked w14:val="1"/>
              <w14:checkedState w14:val="2612" w14:font="MS Gothic"/>
              <w14:uncheckedState w14:val="2610" w14:font="MS Gothic"/>
            </w14:checkbox>
          </w:sdtPr>
          <w:sdtContent>
            <w:tc>
              <w:tcPr>
                <w:tcW w:w="466"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89EEF0B" w14:textId="292D07A3" w:rsidR="00EB59B7" w:rsidRPr="009F17E2" w:rsidRDefault="00961D5C" w:rsidP="00D61B66">
                <w:pPr>
                  <w:jc w:val="center"/>
                  <w:rPr>
                    <w:rFonts w:ascii="Arial" w:hAnsi="Arial" w:cs="Arial"/>
                    <w:color w:val="000000" w:themeColor="text1"/>
                    <w:sz w:val="20"/>
                    <w:szCs w:val="20"/>
                  </w:rPr>
                </w:pPr>
                <w:r w:rsidRPr="009F17E2">
                  <w:rPr>
                    <w:rFonts w:ascii="Segoe UI Symbol" w:eastAsia="MS Gothic" w:hAnsi="Segoe UI Symbol" w:cs="Segoe UI Symbol"/>
                    <w:color w:val="000000" w:themeColor="text1"/>
                    <w:sz w:val="20"/>
                    <w:szCs w:val="20"/>
                  </w:rPr>
                  <w:t>☒</w:t>
                </w:r>
              </w:p>
            </w:tc>
          </w:sdtContent>
        </w:sdt>
        <w:sdt>
          <w:sdtPr>
            <w:rPr>
              <w:rFonts w:ascii="Arial" w:hAnsi="Arial" w:cs="Arial"/>
              <w:color w:val="000000" w:themeColor="text1"/>
              <w:sz w:val="20"/>
              <w:szCs w:val="20"/>
            </w:rPr>
            <w:id w:val="-271479522"/>
            <w14:checkbox>
              <w14:checked w14:val="1"/>
              <w14:checkedState w14:val="2612" w14:font="MS Gothic"/>
              <w14:uncheckedState w14:val="2610" w14:font="MS Gothic"/>
            </w14:checkbox>
          </w:sdtPr>
          <w:sdtContent>
            <w:tc>
              <w:tcPr>
                <w:tcW w:w="361"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44453803" w14:textId="49E5E910" w:rsidR="00EB59B7" w:rsidRPr="009F17E2" w:rsidRDefault="00961D5C" w:rsidP="00D61B66">
                <w:pPr>
                  <w:jc w:val="center"/>
                  <w:rPr>
                    <w:rFonts w:ascii="Arial" w:hAnsi="Arial" w:cs="Arial"/>
                    <w:color w:val="000000" w:themeColor="text1"/>
                    <w:sz w:val="20"/>
                    <w:szCs w:val="20"/>
                  </w:rPr>
                </w:pPr>
                <w:r w:rsidRPr="009F17E2">
                  <w:rPr>
                    <w:rFonts w:ascii="Segoe UI Symbol" w:eastAsia="MS Gothic" w:hAnsi="Segoe UI Symbol" w:cs="Segoe UI Symbol"/>
                    <w:color w:val="000000" w:themeColor="text1"/>
                    <w:sz w:val="20"/>
                    <w:szCs w:val="20"/>
                  </w:rPr>
                  <w:t>☒</w:t>
                </w:r>
              </w:p>
            </w:tc>
          </w:sdtContent>
        </w:sdt>
        <w:sdt>
          <w:sdtPr>
            <w:rPr>
              <w:rFonts w:ascii="Arial" w:hAnsi="Arial" w:cs="Arial"/>
              <w:color w:val="000000" w:themeColor="text1"/>
              <w:sz w:val="20"/>
              <w:szCs w:val="20"/>
            </w:rPr>
            <w:id w:val="-1109507256"/>
            <w:placeholder>
              <w:docPart w:val="ABAA32F218AD41F294DCE400CE02085C"/>
            </w:placeholder>
            <w:showingPlcHdr/>
            <w15:appearance w15:val="hidden"/>
            <w:text w:multiLine="1"/>
          </w:sdtPr>
          <w:sdtContent>
            <w:tc>
              <w:tcPr>
                <w:tcW w:w="112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2E829BB7" w14:textId="77777777" w:rsidR="00EB59B7" w:rsidRPr="009F17E2" w:rsidRDefault="00EB59B7" w:rsidP="00D61B66">
                <w:pPr>
                  <w:rPr>
                    <w:rFonts w:ascii="Arial" w:hAnsi="Arial" w:cs="Arial"/>
                    <w:color w:val="000000" w:themeColor="text1"/>
                    <w:sz w:val="20"/>
                    <w:szCs w:val="20"/>
                  </w:rPr>
                </w:pPr>
                <w:r w:rsidRPr="009F17E2">
                  <w:rPr>
                    <w:rStyle w:val="PlaceholderText"/>
                    <w:rFonts w:ascii="Arial" w:hAnsi="Arial" w:cs="Arial"/>
                    <w:color w:val="000000" w:themeColor="text1"/>
                  </w:rPr>
                  <w:t>enter</w:t>
                </w:r>
              </w:p>
            </w:tc>
          </w:sdtContent>
        </w:sdt>
      </w:tr>
      <w:tr w:rsidR="009F17E2" w:rsidRPr="009F17E2" w14:paraId="5213DB4F" w14:textId="77777777" w:rsidTr="00312871">
        <w:tblPrEx>
          <w:tblBorders>
            <w:top w:val="single" w:sz="4" w:space="0" w:color="7F7F7F" w:themeColor="text1" w:themeTint="80"/>
            <w:bottom w:val="single" w:sz="4" w:space="0" w:color="7F7F7F" w:themeColor="text1" w:themeTint="80"/>
            <w:insideH w:val="single" w:sz="4" w:space="0" w:color="7F7F7F" w:themeColor="text1" w:themeTint="80"/>
          </w:tblBorders>
        </w:tblPrEx>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05E8E131" w14:textId="666D802E" w:rsidR="00EB59B7" w:rsidRPr="009F17E2" w:rsidRDefault="00EB59B7" w:rsidP="00D61B66">
            <w:pPr>
              <w:jc w:val="center"/>
              <w:rPr>
                <w:rFonts w:ascii="Arial" w:hAnsi="Arial" w:cs="Arial"/>
                <w:color w:val="000000" w:themeColor="text1"/>
                <w:sz w:val="20"/>
                <w:szCs w:val="20"/>
              </w:rPr>
            </w:pPr>
            <w:r w:rsidRPr="009F17E2">
              <w:rPr>
                <w:rFonts w:ascii="Arial" w:hAnsi="Arial" w:cs="Arial"/>
                <w:smallCaps/>
                <w:color w:val="000000" w:themeColor="text1"/>
              </w:rPr>
              <w:t xml:space="preserve">Summary </w:t>
            </w:r>
            <w:r w:rsidR="000A3360" w:rsidRPr="009F17E2">
              <w:rPr>
                <w:rFonts w:ascii="Arial" w:hAnsi="Arial" w:cs="Arial"/>
                <w:smallCaps/>
                <w:color w:val="000000" w:themeColor="text1"/>
              </w:rPr>
              <w:t>of Project proposal</w:t>
            </w:r>
          </w:p>
        </w:tc>
      </w:tr>
      <w:tr w:rsidR="009F17E2" w:rsidRPr="009F17E2" w14:paraId="1144307E" w14:textId="77777777" w:rsidTr="00312871">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386"/>
          <w:jc w:val="center"/>
        </w:trPr>
        <w:tc>
          <w:tcPr>
            <w:tcW w:w="478" w:type="pct"/>
            <w:vMerge w:val="restart"/>
            <w:tcBorders>
              <w:top w:val="single" w:sz="4" w:space="0" w:color="auto"/>
              <w:left w:val="single" w:sz="4" w:space="0" w:color="7F7F7F" w:themeColor="text1" w:themeTint="80"/>
              <w:right w:val="single" w:sz="4" w:space="0" w:color="auto"/>
            </w:tcBorders>
          </w:tcPr>
          <w:p w14:paraId="5ED13C9D" w14:textId="77777777" w:rsidR="00EB59B7" w:rsidRPr="009F17E2" w:rsidRDefault="00EB59B7" w:rsidP="00D61B66">
            <w:pPr>
              <w:pStyle w:val="Heading2"/>
              <w:rPr>
                <w:rFonts w:ascii="Arial" w:hAnsi="Arial" w:cs="Arial"/>
                <w:color w:val="000000" w:themeColor="text1"/>
                <w:sz w:val="20"/>
                <w:szCs w:val="20"/>
              </w:rPr>
            </w:pPr>
            <w:r w:rsidRPr="009F17E2">
              <w:rPr>
                <w:rFonts w:ascii="Arial" w:hAnsi="Arial" w:cs="Arial"/>
                <w:color w:val="000000" w:themeColor="text1"/>
                <w:sz w:val="20"/>
                <w:szCs w:val="20"/>
              </w:rPr>
              <w:t>B9</w:t>
            </w:r>
          </w:p>
        </w:tc>
        <w:tc>
          <w:tcPr>
            <w:tcW w:w="4522" w:type="pct"/>
            <w:gridSpan w:val="8"/>
            <w:tcBorders>
              <w:top w:val="single" w:sz="4" w:space="0" w:color="auto"/>
              <w:left w:val="single" w:sz="4" w:space="0" w:color="auto"/>
              <w:bottom w:val="single" w:sz="4" w:space="0" w:color="auto"/>
              <w:right w:val="single" w:sz="4" w:space="0" w:color="auto"/>
            </w:tcBorders>
          </w:tcPr>
          <w:p w14:paraId="71910082" w14:textId="77777777" w:rsidR="007F718B" w:rsidRPr="009F17E2" w:rsidRDefault="00EB59B7" w:rsidP="00D61B66">
            <w:pPr>
              <w:rPr>
                <w:rFonts w:ascii="Arial" w:hAnsi="Arial" w:cs="Arial"/>
                <w:color w:val="000000" w:themeColor="text1"/>
                <w:sz w:val="20"/>
                <w:szCs w:val="20"/>
              </w:rPr>
            </w:pPr>
            <w:r w:rsidRPr="009F17E2">
              <w:rPr>
                <w:rFonts w:ascii="Arial" w:hAnsi="Arial" w:cs="Arial"/>
                <w:color w:val="000000" w:themeColor="text1"/>
                <w:sz w:val="20"/>
                <w:szCs w:val="20"/>
              </w:rPr>
              <w:t>Executive Summary. Provide a concise executive summary of the project, including what specific results you</w:t>
            </w:r>
            <w:r w:rsidR="00312871" w:rsidRPr="009F17E2">
              <w:rPr>
                <w:rFonts w:ascii="Arial" w:hAnsi="Arial" w:cs="Arial"/>
                <w:color w:val="000000" w:themeColor="text1"/>
                <w:sz w:val="20"/>
                <w:szCs w:val="20"/>
              </w:rPr>
              <w:t xml:space="preserve"> </w:t>
            </w:r>
          </w:p>
          <w:p w14:paraId="1C0F47DA" w14:textId="3DC960BD" w:rsidR="00EB59B7" w:rsidRPr="009F17E2" w:rsidRDefault="00EB59B7" w:rsidP="00D61B66">
            <w:pPr>
              <w:rPr>
                <w:rFonts w:ascii="Arial" w:hAnsi="Arial" w:cs="Arial"/>
                <w:color w:val="000000" w:themeColor="text1"/>
                <w:sz w:val="20"/>
                <w:szCs w:val="20"/>
              </w:rPr>
            </w:pPr>
            <w:r w:rsidRPr="009F17E2">
              <w:rPr>
                <w:rFonts w:ascii="Arial" w:hAnsi="Arial" w:cs="Arial"/>
                <w:color w:val="000000" w:themeColor="text1"/>
                <w:sz w:val="20"/>
                <w:szCs w:val="20"/>
              </w:rPr>
              <w:t>intend to achieve.</w:t>
            </w:r>
          </w:p>
        </w:tc>
      </w:tr>
      <w:tr w:rsidR="00EB59B7" w:rsidRPr="009F17E2" w14:paraId="01F4EE6B" w14:textId="77777777" w:rsidTr="00312871">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1547"/>
          <w:jc w:val="center"/>
        </w:trPr>
        <w:tc>
          <w:tcPr>
            <w:tcW w:w="478" w:type="pct"/>
            <w:vMerge/>
            <w:tcBorders>
              <w:left w:val="single" w:sz="4" w:space="0" w:color="7F7F7F" w:themeColor="text1" w:themeTint="80"/>
              <w:right w:val="single" w:sz="4" w:space="0" w:color="auto"/>
            </w:tcBorders>
          </w:tcPr>
          <w:p w14:paraId="00051164" w14:textId="77777777" w:rsidR="00EB59B7" w:rsidRPr="009F17E2" w:rsidRDefault="00EB59B7" w:rsidP="00D61B66">
            <w:pPr>
              <w:pStyle w:val="Heading2"/>
              <w:rPr>
                <w:rFonts w:ascii="Arial" w:hAnsi="Arial" w:cs="Arial"/>
                <w:color w:val="000000" w:themeColor="text1"/>
                <w:sz w:val="20"/>
                <w:szCs w:val="20"/>
              </w:rPr>
            </w:pPr>
          </w:p>
        </w:tc>
        <w:tc>
          <w:tcPr>
            <w:tcW w:w="4522" w:type="pct"/>
            <w:gridSpan w:val="8"/>
            <w:tcBorders>
              <w:top w:val="single" w:sz="4" w:space="0" w:color="auto"/>
              <w:left w:val="single" w:sz="4" w:space="0" w:color="auto"/>
              <w:bottom w:val="single" w:sz="4" w:space="0" w:color="auto"/>
              <w:right w:val="single" w:sz="4" w:space="0" w:color="auto"/>
            </w:tcBorders>
          </w:tcPr>
          <w:p w14:paraId="52EFAEBE" w14:textId="77777777" w:rsidR="00EB59B7" w:rsidRPr="009F17E2" w:rsidRDefault="00EB59B7" w:rsidP="00D61B66">
            <w:pPr>
              <w:rPr>
                <w:rFonts w:ascii="Arial" w:hAnsi="Arial" w:cs="Arial"/>
                <w:color w:val="000000" w:themeColor="text1"/>
                <w:sz w:val="20"/>
                <w:szCs w:val="20"/>
              </w:rPr>
            </w:pPr>
            <w:r w:rsidRPr="009F17E2">
              <w:rPr>
                <w:rFonts w:ascii="Arial" w:hAnsi="Arial" w:cs="Arial"/>
                <w:color w:val="000000" w:themeColor="text1"/>
                <w:sz w:val="20"/>
                <w:szCs w:val="20"/>
              </w:rPr>
              <w:t xml:space="preserve">ANSWER HERE: </w:t>
            </w:r>
          </w:p>
          <w:p w14:paraId="7A60B1C2" w14:textId="43E96F3E" w:rsidR="00961D5C" w:rsidRPr="009F17E2" w:rsidRDefault="00961D5C" w:rsidP="002649F2">
            <w:pPr>
              <w:ind w:left="0" w:right="10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Although the security situation in North Darfur has improved over the last two years, poverty, insecurity, and failing livelihoods opportunities continue to exacerbate the fragility of communities across the southern regions and Darfur. Moreover, in the wake of the changes taking place in the country and the uncertainties of the transitional period, new conflicts are emerging in an environment where resources and opportunities are </w:t>
            </w:r>
            <w:r w:rsidRPr="009F17E2">
              <w:rPr>
                <w:rFonts w:ascii="Arial" w:eastAsia="Times New Roman" w:hAnsi="Arial" w:cs="Arial"/>
                <w:color w:val="000000" w:themeColor="text1"/>
                <w:sz w:val="20"/>
                <w:szCs w:val="20"/>
                <w:lang w:val="en-GB" w:eastAsia="ja-JP"/>
              </w:rPr>
              <w:lastRenderedPageBreak/>
              <w:t xml:space="preserve">already under stress. It is therefore quite essential for Welthungerhilfe (WHH) to continue reconciliation and peace-building initiatives in the targeted rural communities. </w:t>
            </w:r>
          </w:p>
          <w:p w14:paraId="04F94956" w14:textId="7BD9D4BD" w:rsidR="009B147D" w:rsidRPr="009F17E2" w:rsidRDefault="00961D5C" w:rsidP="002649F2">
            <w:pPr>
              <w:ind w:left="0" w:right="10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This WHH project will build on the achievements and good practices from the first three DCPSF-funded peacebuilding projects with an increased focus on gender mainstreaming and youth economic empowerment by ensuring their increased participation in decision-making structures and peacebuilding mechanisms and the inclusive participation of youth, women, and marginalized communities in key political tasks of the transitional period.</w:t>
            </w:r>
            <w:r w:rsidR="009B147D" w:rsidRPr="009F17E2">
              <w:rPr>
                <w:rFonts w:ascii="Arial" w:eastAsia="Times New Roman" w:hAnsi="Arial" w:cs="Arial"/>
                <w:color w:val="000000" w:themeColor="text1"/>
                <w:sz w:val="20"/>
                <w:szCs w:val="20"/>
                <w:lang w:val="en-GB" w:eastAsia="ja-JP"/>
              </w:rPr>
              <w:t xml:space="preserve"> The project will also focus strengthening and improving collaboration between local/informal peacebuilding mechanisms and formal authorities at both the local and state-level; increase capital investments into local economies and stimulate the diversification of livelihood and income generation sources, especially targeting youth at risk of becoming engaged in violence. There will be a significant focus on immediate investment in youth employment, education and empowerment to provide alternatives and strengthen the resilience to recruitment to armed groups and illegal activities.</w:t>
            </w:r>
          </w:p>
          <w:p w14:paraId="6FE9D31E" w14:textId="77777777" w:rsidR="002649F2" w:rsidRPr="009F17E2" w:rsidRDefault="002649F2" w:rsidP="002649F2">
            <w:pPr>
              <w:ind w:left="0" w:right="100" w:firstLine="0"/>
              <w:rPr>
                <w:rFonts w:ascii="Arial" w:eastAsia="Times New Roman" w:hAnsi="Arial" w:cs="Arial"/>
                <w:color w:val="000000" w:themeColor="text1"/>
                <w:sz w:val="20"/>
                <w:szCs w:val="20"/>
                <w:lang w:val="en-GB" w:eastAsia="ja-JP"/>
              </w:rPr>
            </w:pPr>
          </w:p>
          <w:p w14:paraId="15B917F5" w14:textId="36965280" w:rsidR="00961D5C" w:rsidRPr="009F17E2" w:rsidRDefault="00961D5C" w:rsidP="002649F2">
            <w:pPr>
              <w:ind w:left="0" w:right="10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The project will also link all WHH developed CBRMs, past and future, along with CBRMs created by other DCPSF partners in North Darfur, with relevant government ministries, legal institutions, HAC, and security services so as to ensure that traditional conflict resolution methods will be linked with legal Sudanese structures for enhanced peace efforts.</w:t>
            </w:r>
          </w:p>
          <w:p w14:paraId="3FE7C78D" w14:textId="77777777" w:rsidR="00953852" w:rsidRPr="009F17E2" w:rsidRDefault="00953852" w:rsidP="00FE0BF8">
            <w:pPr>
              <w:ind w:left="0" w:firstLine="0"/>
              <w:rPr>
                <w:rFonts w:ascii="Arial" w:eastAsia="Times New Roman" w:hAnsi="Arial" w:cs="Arial"/>
                <w:color w:val="000000" w:themeColor="text1"/>
                <w:sz w:val="20"/>
                <w:szCs w:val="20"/>
                <w:lang w:val="en-GB" w:eastAsia="ja-JP"/>
              </w:rPr>
            </w:pPr>
          </w:p>
          <w:p w14:paraId="5D78E4F8" w14:textId="486A04ED" w:rsidR="00961D5C" w:rsidRPr="009F17E2" w:rsidRDefault="00961D5C" w:rsidP="00432ACA">
            <w:pPr>
              <w:ind w:left="0" w:right="100" w:firstLine="0"/>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The WHH interventions will strengthen community level peacebuilding initiatives and foster greater social cohesion by bringing together communities for peaceful dialogue and through specific activities targeted towards harmonious co-existence. The approach of this project is based on WHH’s field experience and knowledge of the existing triggers of conflicts in the North Darfur. The proposed project targets the localit</w:t>
            </w:r>
            <w:r w:rsidR="00E3272F" w:rsidRPr="009F17E2">
              <w:rPr>
                <w:rFonts w:ascii="Arial" w:eastAsia="Times New Roman" w:hAnsi="Arial" w:cs="Arial"/>
                <w:color w:val="000000" w:themeColor="text1"/>
                <w:sz w:val="20"/>
                <w:szCs w:val="20"/>
                <w:lang w:val="en-GB" w:eastAsia="ja-JP"/>
              </w:rPr>
              <w:t xml:space="preserve">y </w:t>
            </w:r>
            <w:r w:rsidRPr="009F17E2">
              <w:rPr>
                <w:rFonts w:ascii="Arial" w:eastAsia="Times New Roman" w:hAnsi="Arial" w:cs="Arial"/>
                <w:color w:val="000000" w:themeColor="text1"/>
                <w:sz w:val="20"/>
                <w:szCs w:val="20"/>
                <w:lang w:val="en-GB" w:eastAsia="ja-JP"/>
              </w:rPr>
              <w:t xml:space="preserve">of </w:t>
            </w:r>
            <w:proofErr w:type="spellStart"/>
            <w:r w:rsidRPr="009F17E2">
              <w:rPr>
                <w:rFonts w:ascii="Arial" w:eastAsia="Times New Roman" w:hAnsi="Arial" w:cs="Arial"/>
                <w:color w:val="000000" w:themeColor="text1"/>
                <w:sz w:val="20"/>
                <w:szCs w:val="20"/>
                <w:lang w:val="en-GB" w:eastAsia="ja-JP"/>
              </w:rPr>
              <w:t>Kutum</w:t>
            </w:r>
            <w:proofErr w:type="spellEnd"/>
            <w:r w:rsidRPr="009F17E2">
              <w:rPr>
                <w:rFonts w:ascii="Arial" w:eastAsia="Times New Roman" w:hAnsi="Arial" w:cs="Arial"/>
                <w:color w:val="000000" w:themeColor="text1"/>
                <w:sz w:val="20"/>
                <w:szCs w:val="20"/>
                <w:lang w:val="en-GB" w:eastAsia="ja-JP"/>
              </w:rPr>
              <w:t xml:space="preserve"> </w:t>
            </w:r>
            <w:r w:rsidR="009B147D" w:rsidRPr="009F17E2">
              <w:rPr>
                <w:rFonts w:ascii="Arial" w:eastAsia="Times New Roman" w:hAnsi="Arial" w:cs="Arial"/>
                <w:color w:val="000000" w:themeColor="text1"/>
                <w:sz w:val="20"/>
                <w:szCs w:val="20"/>
                <w:lang w:val="en-GB" w:eastAsia="ja-JP"/>
              </w:rPr>
              <w:t>rural</w:t>
            </w:r>
            <w:r w:rsidR="00E3272F" w:rsidRPr="009F17E2">
              <w:rPr>
                <w:rFonts w:ascii="Arial" w:eastAsia="Times New Roman" w:hAnsi="Arial" w:cs="Arial"/>
                <w:color w:val="000000" w:themeColor="text1"/>
                <w:sz w:val="20"/>
                <w:szCs w:val="20"/>
                <w:lang w:val="en-GB" w:eastAsia="ja-JP"/>
              </w:rPr>
              <w:t xml:space="preserve"> targeting </w:t>
            </w:r>
            <w:r w:rsidR="00432D8D" w:rsidRPr="009F17E2">
              <w:rPr>
                <w:rFonts w:ascii="Arial" w:eastAsia="Times New Roman" w:hAnsi="Arial" w:cs="Arial"/>
                <w:color w:val="000000" w:themeColor="text1"/>
                <w:sz w:val="20"/>
                <w:szCs w:val="20"/>
                <w:lang w:val="en-GB" w:eastAsia="ja-JP"/>
              </w:rPr>
              <w:t>7</w:t>
            </w:r>
            <w:r w:rsidR="00E3272F" w:rsidRPr="009F17E2">
              <w:rPr>
                <w:rFonts w:ascii="Arial" w:eastAsia="Times New Roman" w:hAnsi="Arial" w:cs="Arial"/>
                <w:color w:val="000000" w:themeColor="text1"/>
                <w:sz w:val="20"/>
                <w:szCs w:val="20"/>
                <w:lang w:val="en-GB" w:eastAsia="ja-JP"/>
              </w:rPr>
              <w:t>villages</w:t>
            </w:r>
            <w:r w:rsidR="009B147D"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specifically address</w:t>
            </w:r>
            <w:r w:rsidR="009B147D" w:rsidRPr="009F17E2">
              <w:rPr>
                <w:rFonts w:ascii="Arial" w:eastAsia="Times New Roman" w:hAnsi="Arial" w:cs="Arial"/>
                <w:color w:val="000000" w:themeColor="text1"/>
                <w:sz w:val="20"/>
                <w:szCs w:val="20"/>
                <w:lang w:val="en-GB" w:eastAsia="ja-JP"/>
              </w:rPr>
              <w:t>ing</w:t>
            </w:r>
            <w:r w:rsidRPr="009F17E2">
              <w:rPr>
                <w:rFonts w:ascii="Arial" w:eastAsia="Times New Roman" w:hAnsi="Arial" w:cs="Arial"/>
                <w:color w:val="000000" w:themeColor="text1"/>
                <w:sz w:val="20"/>
                <w:szCs w:val="20"/>
                <w:lang w:val="en-GB" w:eastAsia="ja-JP"/>
              </w:rPr>
              <w:t xml:space="preserve"> all</w:t>
            </w:r>
            <w:r w:rsidR="009B147D"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4 outputs in</w:t>
            </w:r>
            <w:r w:rsidR="009B147D"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DCPSF’s</w:t>
            </w:r>
            <w:r w:rsidR="009B147D" w:rsidRPr="009F17E2">
              <w:rPr>
                <w:rFonts w:ascii="Arial" w:eastAsia="Times New Roman" w:hAnsi="Arial" w:cs="Arial"/>
                <w:color w:val="000000" w:themeColor="text1"/>
                <w:sz w:val="20"/>
                <w:szCs w:val="20"/>
                <w:lang w:val="en-GB" w:eastAsia="ja-JP"/>
              </w:rPr>
              <w:t xml:space="preserve"> results</w:t>
            </w:r>
            <w:r w:rsidR="00E3272F" w:rsidRPr="009F17E2">
              <w:rPr>
                <w:rFonts w:ascii="Arial" w:eastAsia="Times New Roman" w:hAnsi="Arial" w:cs="Arial"/>
                <w:color w:val="000000" w:themeColor="text1"/>
                <w:sz w:val="20"/>
                <w:szCs w:val="20"/>
                <w:lang w:val="en-GB" w:eastAsia="ja-JP"/>
              </w:rPr>
              <w:t xml:space="preserve"> </w:t>
            </w:r>
            <w:r w:rsidR="009B147D" w:rsidRPr="009F17E2">
              <w:rPr>
                <w:rFonts w:ascii="Arial" w:eastAsia="Times New Roman" w:hAnsi="Arial" w:cs="Arial"/>
                <w:color w:val="000000" w:themeColor="text1"/>
                <w:sz w:val="20"/>
                <w:szCs w:val="20"/>
                <w:lang w:val="en-GB" w:eastAsia="ja-JP"/>
              </w:rPr>
              <w:t xml:space="preserve">framework. </w:t>
            </w:r>
          </w:p>
        </w:tc>
      </w:tr>
    </w:tbl>
    <w:p w14:paraId="2C6B2490" w14:textId="77777777" w:rsidR="00EB59B7" w:rsidRPr="009F17E2" w:rsidRDefault="00EB59B7" w:rsidP="00EB59B7">
      <w:pPr>
        <w:rPr>
          <w:rFonts w:ascii="Arial" w:hAnsi="Arial" w:cs="Arial"/>
          <w:color w:val="000000" w:themeColor="text1"/>
        </w:rPr>
      </w:pPr>
    </w:p>
    <w:p w14:paraId="438E9254" w14:textId="78F41818" w:rsidR="00EB59B7" w:rsidRPr="009F17E2" w:rsidRDefault="00EB59B7" w:rsidP="00EB59B7">
      <w:pPr>
        <w:rPr>
          <w:rFonts w:ascii="Arial" w:hAnsi="Arial" w:cs="Arial"/>
          <w:caps/>
          <w:color w:val="000000" w:themeColor="text1"/>
        </w:rPr>
      </w:pPr>
      <w:r w:rsidRPr="009F17E2">
        <w:rPr>
          <w:rFonts w:ascii="Arial" w:hAnsi="Arial" w:cs="Arial"/>
          <w:caps/>
          <w:color w:val="000000" w:themeColor="text1"/>
        </w:rPr>
        <w:t>Section C: Project details</w:t>
      </w:r>
    </w:p>
    <w:tbl>
      <w:tblPr>
        <w:tblW w:w="11155" w:type="dxa"/>
        <w:jc w:val="center"/>
        <w:tblLayout w:type="fixed"/>
        <w:tblCellMar>
          <w:left w:w="0" w:type="dxa"/>
          <w:right w:w="0" w:type="dxa"/>
        </w:tblCellMar>
        <w:tblLook w:val="04A0" w:firstRow="1" w:lastRow="0" w:firstColumn="1" w:lastColumn="0" w:noHBand="0" w:noVBand="1"/>
        <w:tblDescription w:val="Business contact information"/>
      </w:tblPr>
      <w:tblGrid>
        <w:gridCol w:w="445"/>
        <w:gridCol w:w="10710"/>
      </w:tblGrid>
      <w:tr w:rsidR="009F17E2" w:rsidRPr="009F17E2" w14:paraId="2B686CCD" w14:textId="77777777" w:rsidTr="004019CE">
        <w:trPr>
          <w:jc w:val="center"/>
        </w:trPr>
        <w:tc>
          <w:tcPr>
            <w:tcW w:w="1115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21504DC" w14:textId="7C82B792" w:rsidR="00EB59B7" w:rsidRPr="009F17E2" w:rsidRDefault="00EB59B7" w:rsidP="00D61B66">
            <w:pPr>
              <w:jc w:val="center"/>
              <w:rPr>
                <w:rFonts w:ascii="Arial" w:hAnsi="Arial" w:cs="Arial"/>
                <w:color w:val="000000" w:themeColor="text1"/>
                <w:sz w:val="20"/>
                <w:szCs w:val="20"/>
              </w:rPr>
            </w:pPr>
            <w:r w:rsidRPr="009F17E2">
              <w:rPr>
                <w:rFonts w:ascii="Arial" w:hAnsi="Arial" w:cs="Arial"/>
                <w:smallCaps/>
                <w:color w:val="000000" w:themeColor="text1"/>
              </w:rPr>
              <w:t>Project Analysis</w:t>
            </w:r>
          </w:p>
        </w:tc>
      </w:tr>
      <w:tr w:rsidR="009F17E2" w:rsidRPr="009F17E2" w14:paraId="63BD0724" w14:textId="77777777" w:rsidTr="004019CE">
        <w:trPr>
          <w:jc w:val="center"/>
        </w:trPr>
        <w:tc>
          <w:tcPr>
            <w:tcW w:w="445"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022B822" w14:textId="77777777" w:rsidR="00EB59B7" w:rsidRPr="009F17E2" w:rsidRDefault="00EB59B7" w:rsidP="00D61B66">
            <w:pPr>
              <w:pStyle w:val="Heading2"/>
              <w:rPr>
                <w:rFonts w:ascii="Arial" w:hAnsi="Arial" w:cs="Arial"/>
                <w:color w:val="000000" w:themeColor="text1"/>
                <w:sz w:val="20"/>
                <w:szCs w:val="20"/>
              </w:rPr>
            </w:pPr>
            <w:r w:rsidRPr="009F17E2">
              <w:rPr>
                <w:rFonts w:ascii="Arial" w:hAnsi="Arial" w:cs="Arial"/>
                <w:color w:val="000000" w:themeColor="text1"/>
                <w:sz w:val="20"/>
                <w:szCs w:val="20"/>
              </w:rPr>
              <w:t>C1</w:t>
            </w:r>
          </w:p>
          <w:p w14:paraId="2EFECB04"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BF2A0C" w14:textId="462669A2" w:rsidR="00EB59B7" w:rsidRPr="009F17E2" w:rsidRDefault="00EB59B7" w:rsidP="00D61B66">
            <w:pPr>
              <w:rPr>
                <w:rFonts w:ascii="Arial" w:hAnsi="Arial" w:cs="Arial"/>
                <w:b/>
                <w:smallCaps/>
                <w:color w:val="000000" w:themeColor="text1"/>
                <w:sz w:val="20"/>
                <w:szCs w:val="20"/>
              </w:rPr>
            </w:pPr>
            <w:r w:rsidRPr="009F17E2">
              <w:rPr>
                <w:rFonts w:ascii="Arial" w:hAnsi="Arial" w:cs="Arial"/>
                <w:b/>
                <w:smallCaps/>
                <w:color w:val="000000" w:themeColor="text1"/>
                <w:sz w:val="20"/>
                <w:szCs w:val="20"/>
              </w:rPr>
              <w:t>Relevance:</w:t>
            </w:r>
          </w:p>
        </w:tc>
      </w:tr>
      <w:tr w:rsidR="009F17E2" w:rsidRPr="009F17E2" w14:paraId="2855D8BB" w14:textId="77777777" w:rsidTr="004019CE">
        <w:trPr>
          <w:jc w:val="center"/>
        </w:trPr>
        <w:tc>
          <w:tcPr>
            <w:tcW w:w="445" w:type="dxa"/>
            <w:vMerge/>
          </w:tcPr>
          <w:p w14:paraId="65C7E8C9"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3A58C3" w14:textId="38BB5E72" w:rsidR="00EB59B7" w:rsidRPr="009F17E2" w:rsidRDefault="00EB59B7" w:rsidP="00D61B66">
            <w:pPr>
              <w:pStyle w:val="ListParagraph"/>
              <w:numPr>
                <w:ilvl w:val="0"/>
                <w:numId w:val="2"/>
              </w:numPr>
              <w:rPr>
                <w:rFonts w:ascii="Arial" w:hAnsi="Arial" w:cs="Arial"/>
                <w:color w:val="000000" w:themeColor="text1"/>
                <w:sz w:val="20"/>
                <w:szCs w:val="20"/>
              </w:rPr>
            </w:pPr>
            <w:r w:rsidRPr="009F17E2">
              <w:rPr>
                <w:rFonts w:ascii="Arial" w:hAnsi="Arial" w:cs="Arial"/>
                <w:color w:val="000000" w:themeColor="text1"/>
                <w:sz w:val="20"/>
                <w:szCs w:val="20"/>
              </w:rPr>
              <w:t>Relevance: Context</w:t>
            </w:r>
          </w:p>
          <w:p w14:paraId="766C0056" w14:textId="675E434C" w:rsidR="00EB59B7" w:rsidRPr="009F17E2" w:rsidRDefault="00EB59B7" w:rsidP="00D61B66">
            <w:pPr>
              <w:rPr>
                <w:rFonts w:ascii="Arial" w:hAnsi="Arial" w:cs="Arial"/>
                <w:color w:val="000000" w:themeColor="text1"/>
                <w:sz w:val="20"/>
                <w:szCs w:val="20"/>
              </w:rPr>
            </w:pPr>
            <w:r w:rsidRPr="009F17E2">
              <w:rPr>
                <w:rFonts w:ascii="Arial" w:hAnsi="Arial" w:cs="Arial"/>
                <w:color w:val="000000" w:themeColor="text1"/>
                <w:sz w:val="20"/>
                <w:szCs w:val="20"/>
              </w:rPr>
              <w:t xml:space="preserve">What is the analysis of the situation or context in the communities where your proposal will function? </w:t>
            </w:r>
          </w:p>
        </w:tc>
      </w:tr>
      <w:tr w:rsidR="009F17E2" w:rsidRPr="009F17E2" w14:paraId="0285EE84" w14:textId="77777777" w:rsidTr="004019CE">
        <w:trPr>
          <w:trHeight w:val="1430"/>
          <w:jc w:val="center"/>
        </w:trPr>
        <w:tc>
          <w:tcPr>
            <w:tcW w:w="445" w:type="dxa"/>
            <w:vMerge/>
          </w:tcPr>
          <w:p w14:paraId="00685095"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E82504" w14:textId="07230989" w:rsidR="00EB59B7" w:rsidRPr="009F17E2" w:rsidRDefault="00EB59B7" w:rsidP="006A4144">
            <w:pPr>
              <w:autoSpaceDE w:val="0"/>
              <w:autoSpaceDN w:val="0"/>
              <w:adjustRightInd w:val="0"/>
              <w:ind w:left="0" w:firstLine="0"/>
              <w:rPr>
                <w:rFonts w:ascii="Arial" w:hAnsi="Arial" w:cs="Arial"/>
                <w:bCs/>
                <w:color w:val="000000" w:themeColor="text1"/>
                <w:sz w:val="20"/>
                <w:szCs w:val="20"/>
              </w:rPr>
            </w:pPr>
            <w:r w:rsidRPr="009F17E2">
              <w:rPr>
                <w:rFonts w:ascii="Arial" w:hAnsi="Arial" w:cs="Arial"/>
                <w:bCs/>
                <w:i/>
                <w:color w:val="000000" w:themeColor="text1"/>
                <w:sz w:val="20"/>
                <w:szCs w:val="20"/>
              </w:rPr>
              <w:t>ANSWER HERE</w:t>
            </w:r>
            <w:r w:rsidRPr="009F17E2">
              <w:rPr>
                <w:rFonts w:ascii="Arial" w:hAnsi="Arial" w:cs="Arial"/>
                <w:bCs/>
                <w:color w:val="000000" w:themeColor="text1"/>
                <w:sz w:val="20"/>
                <w:szCs w:val="20"/>
              </w:rPr>
              <w:t>:</w:t>
            </w:r>
          </w:p>
          <w:p w14:paraId="663184BD" w14:textId="5668CE93" w:rsidR="00644414" w:rsidRPr="009F17E2" w:rsidRDefault="00644414" w:rsidP="00402A9B">
            <w:pPr>
              <w:autoSpaceDE w:val="0"/>
              <w:autoSpaceDN w:val="0"/>
              <w:adjustRightInd w:val="0"/>
              <w:ind w:left="0" w:firstLine="40"/>
              <w:rPr>
                <w:rFonts w:ascii="Arial" w:hAnsi="Arial" w:cs="Arial"/>
                <w:b/>
                <w:iCs/>
                <w:color w:val="000000" w:themeColor="text1"/>
                <w:sz w:val="20"/>
                <w:szCs w:val="20"/>
              </w:rPr>
            </w:pPr>
            <w:r w:rsidRPr="009F17E2">
              <w:rPr>
                <w:rFonts w:ascii="Arial" w:hAnsi="Arial" w:cs="Arial"/>
                <w:b/>
                <w:iCs/>
                <w:color w:val="000000" w:themeColor="text1"/>
                <w:sz w:val="20"/>
                <w:szCs w:val="20"/>
              </w:rPr>
              <w:t>General situation in North Darfur</w:t>
            </w:r>
          </w:p>
          <w:p w14:paraId="73A774BD" w14:textId="5EF964FF" w:rsidR="001433CC" w:rsidRPr="009F17E2" w:rsidRDefault="001433CC" w:rsidP="00402A9B">
            <w:pPr>
              <w:autoSpaceDE w:val="0"/>
              <w:autoSpaceDN w:val="0"/>
              <w:adjustRightInd w:val="0"/>
              <w:ind w:left="0" w:right="270" w:firstLine="0"/>
              <w:rPr>
                <w:rFonts w:ascii="Arial" w:hAnsi="Arial" w:cs="Arial"/>
                <w:bCs/>
                <w:color w:val="000000" w:themeColor="text1"/>
                <w:sz w:val="20"/>
                <w:szCs w:val="20"/>
              </w:rPr>
            </w:pPr>
            <w:r w:rsidRPr="009F17E2">
              <w:rPr>
                <w:rFonts w:ascii="Arial" w:hAnsi="Arial" w:cs="Arial"/>
                <w:bCs/>
                <w:color w:val="000000" w:themeColor="text1"/>
                <w:sz w:val="20"/>
                <w:szCs w:val="20"/>
              </w:rPr>
              <w:t xml:space="preserve">The drivers of the conflict in </w:t>
            </w:r>
            <w:r w:rsidR="00013C52" w:rsidRPr="009F17E2">
              <w:rPr>
                <w:rFonts w:ascii="Arial" w:hAnsi="Arial" w:cs="Arial"/>
                <w:bCs/>
                <w:color w:val="000000" w:themeColor="text1"/>
                <w:sz w:val="20"/>
                <w:szCs w:val="20"/>
              </w:rPr>
              <w:t xml:space="preserve">North </w:t>
            </w:r>
            <w:r w:rsidRPr="009F17E2">
              <w:rPr>
                <w:rFonts w:ascii="Arial" w:hAnsi="Arial" w:cs="Arial"/>
                <w:bCs/>
                <w:color w:val="000000" w:themeColor="text1"/>
                <w:sz w:val="20"/>
                <w:szCs w:val="20"/>
              </w:rPr>
              <w:t xml:space="preserve">Darfur are complex, multi-level, </w:t>
            </w:r>
            <w:r w:rsidR="00A551C7" w:rsidRPr="009F17E2">
              <w:rPr>
                <w:rFonts w:ascii="Arial" w:hAnsi="Arial" w:cs="Arial"/>
                <w:bCs/>
                <w:color w:val="000000" w:themeColor="text1"/>
                <w:sz w:val="20"/>
                <w:szCs w:val="20"/>
              </w:rPr>
              <w:t>politicized</w:t>
            </w:r>
            <w:r w:rsidRPr="009F17E2">
              <w:rPr>
                <w:rFonts w:ascii="Arial" w:hAnsi="Arial" w:cs="Arial"/>
                <w:bCs/>
                <w:color w:val="000000" w:themeColor="text1"/>
                <w:sz w:val="20"/>
                <w:szCs w:val="20"/>
              </w:rPr>
              <w:t xml:space="preserve"> and encompass local, national, regional, and international dimensions simultaneously. An understanding of historical causal factors is required since each cycle of conflict has led to the current dynamics in the region. </w:t>
            </w:r>
          </w:p>
          <w:p w14:paraId="4671153B" w14:textId="77777777" w:rsidR="00E3272F" w:rsidRPr="009F17E2" w:rsidRDefault="00E3272F" w:rsidP="00BC7295">
            <w:pPr>
              <w:autoSpaceDE w:val="0"/>
              <w:autoSpaceDN w:val="0"/>
              <w:adjustRightInd w:val="0"/>
              <w:ind w:left="0"/>
              <w:rPr>
                <w:rFonts w:ascii="Arial" w:hAnsi="Arial" w:cs="Arial"/>
                <w:bCs/>
                <w:color w:val="000000" w:themeColor="text1"/>
                <w:sz w:val="20"/>
                <w:szCs w:val="20"/>
              </w:rPr>
            </w:pPr>
          </w:p>
          <w:p w14:paraId="15CB7600" w14:textId="750613A6" w:rsidR="001433CC" w:rsidRPr="009F17E2" w:rsidRDefault="0016151C" w:rsidP="00E166DD">
            <w:pPr>
              <w:autoSpaceDE w:val="0"/>
              <w:autoSpaceDN w:val="0"/>
              <w:adjustRightInd w:val="0"/>
              <w:ind w:left="0" w:right="180" w:firstLine="0"/>
              <w:contextualSpacing/>
              <w:rPr>
                <w:rFonts w:ascii="Arial" w:hAnsi="Arial" w:cs="Arial"/>
                <w:bCs/>
                <w:color w:val="000000" w:themeColor="text1"/>
                <w:sz w:val="20"/>
                <w:szCs w:val="20"/>
              </w:rPr>
            </w:pPr>
            <w:r w:rsidRPr="009F17E2">
              <w:rPr>
                <w:rFonts w:ascii="Arial" w:hAnsi="Arial" w:cs="Arial"/>
                <w:bCs/>
                <w:color w:val="000000" w:themeColor="text1"/>
                <w:sz w:val="20"/>
                <w:szCs w:val="20"/>
              </w:rPr>
              <w:t>T</w:t>
            </w:r>
            <w:r w:rsidR="001433CC" w:rsidRPr="009F17E2">
              <w:rPr>
                <w:rFonts w:ascii="Arial" w:hAnsi="Arial" w:cs="Arial"/>
                <w:bCs/>
                <w:color w:val="000000" w:themeColor="text1"/>
                <w:sz w:val="20"/>
                <w:szCs w:val="20"/>
              </w:rPr>
              <w:t>he underdevelopment</w:t>
            </w:r>
            <w:r w:rsidRPr="009F17E2">
              <w:rPr>
                <w:rFonts w:ascii="Arial" w:hAnsi="Arial" w:cs="Arial"/>
                <w:bCs/>
                <w:color w:val="000000" w:themeColor="text1"/>
                <w:sz w:val="20"/>
                <w:szCs w:val="20"/>
              </w:rPr>
              <w:t xml:space="preserve"> and w</w:t>
            </w:r>
            <w:r w:rsidR="001433CC" w:rsidRPr="009F17E2">
              <w:rPr>
                <w:rFonts w:ascii="Arial" w:hAnsi="Arial" w:cs="Arial"/>
                <w:bCs/>
                <w:color w:val="000000" w:themeColor="text1"/>
                <w:sz w:val="20"/>
                <w:szCs w:val="20"/>
              </w:rPr>
              <w:t xml:space="preserve">idespread neglect of the Darfur region is widely cited as a main conflict driver. It is traced back to the British colonial policy of “benign neglect” that sought to prevent an educated class from rising against their rule through isolation and underdevelopment. Since independence, successive governments have paid little attention to the region’s development, </w:t>
            </w:r>
            <w:r w:rsidR="00D13F61" w:rsidRPr="009F17E2">
              <w:rPr>
                <w:rFonts w:ascii="Arial" w:hAnsi="Arial" w:cs="Arial"/>
                <w:bCs/>
                <w:color w:val="000000" w:themeColor="text1"/>
                <w:sz w:val="20"/>
                <w:szCs w:val="20"/>
              </w:rPr>
              <w:t>fueling</w:t>
            </w:r>
            <w:r w:rsidR="001433CC" w:rsidRPr="009F17E2">
              <w:rPr>
                <w:rFonts w:ascii="Arial" w:hAnsi="Arial" w:cs="Arial"/>
                <w:bCs/>
                <w:color w:val="000000" w:themeColor="text1"/>
                <w:sz w:val="20"/>
                <w:szCs w:val="20"/>
              </w:rPr>
              <w:t xml:space="preserve"> resentment towards the central government and triggering the 2003 rebellion. In 2018, the economic crisis</w:t>
            </w:r>
            <w:r w:rsidR="006A4144" w:rsidRPr="009F17E2">
              <w:rPr>
                <w:rFonts w:ascii="Arial" w:hAnsi="Arial" w:cs="Arial"/>
                <w:bCs/>
                <w:color w:val="000000" w:themeColor="text1"/>
                <w:sz w:val="20"/>
                <w:szCs w:val="20"/>
              </w:rPr>
              <w:t xml:space="preserve"> </w:t>
            </w:r>
            <w:r w:rsidR="001433CC" w:rsidRPr="009F17E2">
              <w:rPr>
                <w:rFonts w:ascii="Arial" w:hAnsi="Arial" w:cs="Arial"/>
                <w:bCs/>
                <w:color w:val="000000" w:themeColor="text1"/>
                <w:sz w:val="20"/>
                <w:szCs w:val="20"/>
              </w:rPr>
              <w:t>led to an inflation rate of up to 73% cash and fuel shortages and scarcity of basic goods</w:t>
            </w:r>
            <w:r w:rsidR="00466F22" w:rsidRPr="009F17E2">
              <w:rPr>
                <w:rFonts w:ascii="Arial" w:hAnsi="Arial" w:cs="Arial"/>
                <w:bCs/>
                <w:color w:val="000000" w:themeColor="text1"/>
                <w:sz w:val="20"/>
                <w:szCs w:val="20"/>
              </w:rPr>
              <w:t xml:space="preserve"> which has been further compounded during the subsequent years against the backdrop of the ongoing mac</w:t>
            </w:r>
            <w:r w:rsidR="0041609B" w:rsidRPr="009F17E2">
              <w:rPr>
                <w:rFonts w:ascii="Arial" w:hAnsi="Arial" w:cs="Arial"/>
                <w:bCs/>
                <w:color w:val="000000" w:themeColor="text1"/>
                <w:sz w:val="20"/>
                <w:szCs w:val="20"/>
              </w:rPr>
              <w:t>r</w:t>
            </w:r>
            <w:r w:rsidR="00466F22" w:rsidRPr="009F17E2">
              <w:rPr>
                <w:rFonts w:ascii="Arial" w:hAnsi="Arial" w:cs="Arial"/>
                <w:bCs/>
                <w:color w:val="000000" w:themeColor="text1"/>
                <w:sz w:val="20"/>
                <w:szCs w:val="20"/>
              </w:rPr>
              <w:t>o-economic crisis</w:t>
            </w:r>
            <w:r w:rsidR="005A2731" w:rsidRPr="009F17E2">
              <w:rPr>
                <w:rFonts w:ascii="Arial" w:hAnsi="Arial" w:cs="Arial"/>
                <w:bCs/>
                <w:color w:val="000000" w:themeColor="text1"/>
                <w:sz w:val="20"/>
                <w:szCs w:val="20"/>
              </w:rPr>
              <w:t xml:space="preserve"> </w:t>
            </w:r>
            <w:r w:rsidR="00BC71C5" w:rsidRPr="009F17E2">
              <w:rPr>
                <w:rFonts w:ascii="Arial" w:hAnsi="Arial" w:cs="Arial"/>
                <w:bCs/>
                <w:color w:val="000000" w:themeColor="text1"/>
                <w:sz w:val="20"/>
                <w:szCs w:val="20"/>
              </w:rPr>
              <w:t>coupled with negative impacts of</w:t>
            </w:r>
            <w:r w:rsidR="005A2731" w:rsidRPr="009F17E2">
              <w:rPr>
                <w:rFonts w:ascii="Arial" w:hAnsi="Arial" w:cs="Arial"/>
                <w:bCs/>
                <w:color w:val="000000" w:themeColor="text1"/>
                <w:sz w:val="20"/>
                <w:szCs w:val="20"/>
              </w:rPr>
              <w:t xml:space="preserve"> COVID-19 pandemic</w:t>
            </w:r>
            <w:r w:rsidR="00466F22" w:rsidRPr="009F17E2">
              <w:rPr>
                <w:rFonts w:ascii="Arial" w:hAnsi="Arial" w:cs="Arial"/>
                <w:bCs/>
                <w:color w:val="000000" w:themeColor="text1"/>
                <w:sz w:val="20"/>
                <w:szCs w:val="20"/>
              </w:rPr>
              <w:t xml:space="preserve"> </w:t>
            </w:r>
            <w:r w:rsidR="001433CC" w:rsidRPr="009F17E2">
              <w:rPr>
                <w:rFonts w:ascii="Arial" w:hAnsi="Arial" w:cs="Arial"/>
                <w:bCs/>
                <w:color w:val="000000" w:themeColor="text1"/>
                <w:sz w:val="20"/>
                <w:szCs w:val="20"/>
              </w:rPr>
              <w:t>. Today, poverty levels in Darfur are among the highest in Sudan and human development indicators are among the worst in Sub</w:t>
            </w:r>
            <w:r w:rsidR="00D13F61" w:rsidRPr="009F17E2">
              <w:rPr>
                <w:rFonts w:ascii="Arial" w:hAnsi="Arial" w:cs="Arial"/>
                <w:bCs/>
                <w:color w:val="000000" w:themeColor="text1"/>
                <w:sz w:val="20"/>
                <w:szCs w:val="20"/>
              </w:rPr>
              <w:t>-</w:t>
            </w:r>
            <w:r w:rsidR="001433CC" w:rsidRPr="009F17E2">
              <w:rPr>
                <w:rFonts w:ascii="Arial" w:hAnsi="Arial" w:cs="Arial"/>
                <w:bCs/>
                <w:color w:val="000000" w:themeColor="text1"/>
                <w:sz w:val="20"/>
                <w:szCs w:val="20"/>
              </w:rPr>
              <w:t>Saharan Africa</w:t>
            </w:r>
            <w:r w:rsidR="00D13F61" w:rsidRPr="009F17E2">
              <w:rPr>
                <w:rFonts w:ascii="Arial" w:hAnsi="Arial" w:cs="Arial"/>
                <w:bCs/>
                <w:color w:val="000000" w:themeColor="text1"/>
                <w:sz w:val="20"/>
                <w:szCs w:val="20"/>
              </w:rPr>
              <w:t xml:space="preserve">. </w:t>
            </w:r>
          </w:p>
          <w:p w14:paraId="6CA360D6" w14:textId="77777777" w:rsidR="00466660" w:rsidRPr="009F17E2" w:rsidRDefault="00466660" w:rsidP="00BC7295">
            <w:pPr>
              <w:autoSpaceDE w:val="0"/>
              <w:autoSpaceDN w:val="0"/>
              <w:adjustRightInd w:val="0"/>
              <w:ind w:left="0"/>
              <w:rPr>
                <w:rFonts w:ascii="Arial" w:hAnsi="Arial" w:cs="Arial"/>
                <w:bCs/>
                <w:color w:val="000000" w:themeColor="text1"/>
                <w:sz w:val="20"/>
                <w:szCs w:val="20"/>
              </w:rPr>
            </w:pPr>
          </w:p>
          <w:p w14:paraId="397A8DE1" w14:textId="7306D8FE" w:rsidR="001433CC" w:rsidRPr="009F17E2" w:rsidRDefault="001433CC" w:rsidP="00F72917">
            <w:pPr>
              <w:autoSpaceDE w:val="0"/>
              <w:autoSpaceDN w:val="0"/>
              <w:adjustRightInd w:val="0"/>
              <w:ind w:left="0" w:right="90" w:firstLine="0"/>
              <w:rPr>
                <w:rFonts w:ascii="Arial" w:hAnsi="Arial" w:cs="Arial"/>
                <w:bCs/>
                <w:color w:val="000000" w:themeColor="text1"/>
                <w:sz w:val="20"/>
                <w:szCs w:val="20"/>
              </w:rPr>
            </w:pPr>
            <w:r w:rsidRPr="009F17E2">
              <w:rPr>
                <w:rFonts w:ascii="Arial" w:hAnsi="Arial" w:cs="Arial"/>
                <w:bCs/>
                <w:color w:val="000000" w:themeColor="text1"/>
                <w:sz w:val="20"/>
                <w:szCs w:val="20"/>
              </w:rPr>
              <w:t xml:space="preserve">The region’s neglect has led to shortcomings in public goods and services, and social institutions, as well as poor and inadequate infrastructure, presenting enormous challenges like continued geographic isolation, lack of access to markets, inaccessibility to education, health and water facilities. Consequently, economic activity has barely kept pace with population growth, leading to high unemployment. A strong security apparatus and actions of the security forces are often a trigger of violence. Perceived corruption and patronage continue to be conflict drivers and create a lack of trust in the state and its institutions.   </w:t>
            </w:r>
          </w:p>
          <w:p w14:paraId="285724E7" w14:textId="77777777" w:rsidR="001433CC" w:rsidRPr="009F17E2" w:rsidRDefault="001433CC" w:rsidP="00BC7295">
            <w:pPr>
              <w:autoSpaceDE w:val="0"/>
              <w:autoSpaceDN w:val="0"/>
              <w:adjustRightInd w:val="0"/>
              <w:ind w:left="0" w:firstLine="0"/>
              <w:rPr>
                <w:rFonts w:ascii="Arial" w:hAnsi="Arial" w:cs="Arial"/>
                <w:bCs/>
                <w:color w:val="000000" w:themeColor="text1"/>
                <w:sz w:val="20"/>
                <w:szCs w:val="20"/>
              </w:rPr>
            </w:pPr>
          </w:p>
          <w:p w14:paraId="2DA1CD34" w14:textId="77777777" w:rsidR="001433CC" w:rsidRPr="009F17E2" w:rsidRDefault="001433CC" w:rsidP="00BC7295">
            <w:pPr>
              <w:autoSpaceDE w:val="0"/>
              <w:autoSpaceDN w:val="0"/>
              <w:adjustRightInd w:val="0"/>
              <w:ind w:left="0" w:firstLine="0"/>
              <w:rPr>
                <w:rFonts w:ascii="Arial" w:hAnsi="Arial" w:cs="Arial"/>
                <w:b/>
                <w:color w:val="000000" w:themeColor="text1"/>
                <w:sz w:val="20"/>
                <w:szCs w:val="20"/>
              </w:rPr>
            </w:pPr>
            <w:r w:rsidRPr="009F17E2">
              <w:rPr>
                <w:rFonts w:ascii="Arial" w:hAnsi="Arial" w:cs="Arial"/>
                <w:b/>
                <w:color w:val="000000" w:themeColor="text1"/>
                <w:sz w:val="20"/>
                <w:szCs w:val="20"/>
              </w:rPr>
              <w:t xml:space="preserve">Politization of ethnic and tribal conflicts </w:t>
            </w:r>
          </w:p>
          <w:p w14:paraId="1BB96D03" w14:textId="5920F077" w:rsidR="008F22B1" w:rsidRPr="009F17E2" w:rsidRDefault="001433CC" w:rsidP="00B96020">
            <w:pPr>
              <w:autoSpaceDE w:val="0"/>
              <w:autoSpaceDN w:val="0"/>
              <w:adjustRightInd w:val="0"/>
              <w:ind w:left="40" w:right="180" w:firstLine="0"/>
              <w:rPr>
                <w:rFonts w:ascii="Arial" w:hAnsi="Arial" w:cs="Arial"/>
                <w:bCs/>
                <w:color w:val="000000" w:themeColor="text1"/>
                <w:sz w:val="20"/>
                <w:szCs w:val="20"/>
              </w:rPr>
            </w:pPr>
            <w:r w:rsidRPr="009F17E2">
              <w:rPr>
                <w:rFonts w:ascii="Arial" w:hAnsi="Arial" w:cs="Arial"/>
                <w:bCs/>
                <w:color w:val="000000" w:themeColor="text1"/>
                <w:sz w:val="20"/>
                <w:szCs w:val="20"/>
              </w:rPr>
              <w:t>At the local level, inter-communal (tribal) conflicts are mainly over natural resources, including seasonal fighting between pastoralists and farmers. The effect of climate change and environmental degradation, mismanagement of soils, overgrazing, aggravated competition for natural resources, often ex</w:t>
            </w:r>
            <w:r w:rsidR="00432D8D" w:rsidRPr="009F17E2">
              <w:rPr>
                <w:rFonts w:ascii="Arial" w:hAnsi="Arial" w:cs="Arial"/>
                <w:bCs/>
                <w:color w:val="000000" w:themeColor="text1"/>
                <w:sz w:val="20"/>
                <w:szCs w:val="20"/>
              </w:rPr>
              <w:t xml:space="preserve">acerbated </w:t>
            </w:r>
            <w:r w:rsidRPr="009F17E2" w:rsidDel="00432D8D">
              <w:rPr>
                <w:rFonts w:ascii="Arial" w:hAnsi="Arial" w:cs="Arial"/>
                <w:bCs/>
                <w:color w:val="000000" w:themeColor="text1"/>
                <w:sz w:val="20"/>
                <w:szCs w:val="20"/>
              </w:rPr>
              <w:t>b</w:t>
            </w:r>
            <w:r w:rsidRPr="009F17E2">
              <w:rPr>
                <w:rFonts w:ascii="Arial" w:hAnsi="Arial" w:cs="Arial"/>
                <w:bCs/>
                <w:color w:val="000000" w:themeColor="text1"/>
                <w:sz w:val="20"/>
                <w:szCs w:val="20"/>
              </w:rPr>
              <w:t>y the scorched earth policies of militias.</w:t>
            </w:r>
            <w:r w:rsidR="00466660" w:rsidRPr="009F17E2">
              <w:rPr>
                <w:rFonts w:ascii="Arial" w:hAnsi="Arial" w:cs="Arial"/>
                <w:bCs/>
                <w:color w:val="000000" w:themeColor="text1"/>
                <w:sz w:val="20"/>
                <w:szCs w:val="20"/>
              </w:rPr>
              <w:t xml:space="preserve">  </w:t>
            </w:r>
            <w:r w:rsidR="00466660" w:rsidRPr="009F17E2">
              <w:rPr>
                <w:rFonts w:ascii="Arial" w:hAnsi="Arial" w:cs="Arial"/>
                <w:bCs/>
                <w:color w:val="000000" w:themeColor="text1"/>
                <w:sz w:val="20"/>
                <w:szCs w:val="20"/>
              </w:rPr>
              <w:lastRenderedPageBreak/>
              <w:t>Furthermore</w:t>
            </w:r>
            <w:r w:rsidRPr="009F17E2">
              <w:rPr>
                <w:rFonts w:ascii="Arial" w:hAnsi="Arial" w:cs="Arial"/>
                <w:bCs/>
                <w:color w:val="000000" w:themeColor="text1"/>
                <w:sz w:val="20"/>
                <w:szCs w:val="20"/>
              </w:rPr>
              <w:t>, literature suggests the war among the different communities within Darfur has been manipulated by the government, rather than isolated conflicts</w:t>
            </w:r>
            <w:r w:rsidR="00466660" w:rsidRPr="009F17E2">
              <w:rPr>
                <w:rFonts w:ascii="Arial" w:hAnsi="Arial" w:cs="Arial"/>
                <w:bCs/>
                <w:color w:val="000000" w:themeColor="text1"/>
                <w:sz w:val="20"/>
                <w:szCs w:val="20"/>
              </w:rPr>
              <w:t xml:space="preserve"> </w:t>
            </w:r>
            <w:r w:rsidRPr="009F17E2">
              <w:rPr>
                <w:rFonts w:ascii="Arial" w:hAnsi="Arial" w:cs="Arial"/>
                <w:bCs/>
                <w:color w:val="000000" w:themeColor="text1"/>
                <w:sz w:val="20"/>
                <w:szCs w:val="20"/>
              </w:rPr>
              <w:t>between actors in Darfur.  This is significant in helping to understand the nature</w:t>
            </w:r>
            <w:r w:rsidR="00D13F61" w:rsidRPr="009F17E2">
              <w:rPr>
                <w:rFonts w:ascii="Arial" w:hAnsi="Arial" w:cs="Arial"/>
                <w:bCs/>
                <w:color w:val="000000" w:themeColor="text1"/>
                <w:sz w:val="20"/>
                <w:szCs w:val="20"/>
              </w:rPr>
              <w:t xml:space="preserve"> </w:t>
            </w:r>
            <w:r w:rsidRPr="009F17E2">
              <w:rPr>
                <w:rFonts w:ascii="Arial" w:hAnsi="Arial" w:cs="Arial"/>
                <w:bCs/>
                <w:color w:val="000000" w:themeColor="text1"/>
                <w:sz w:val="20"/>
                <w:szCs w:val="20"/>
              </w:rPr>
              <w:t xml:space="preserve">of the conflict and contributing to the search for peace.  Inter-communal conflict has also been </w:t>
            </w:r>
            <w:r w:rsidR="00D13F61" w:rsidRPr="009F17E2">
              <w:rPr>
                <w:rFonts w:ascii="Arial" w:hAnsi="Arial" w:cs="Arial"/>
                <w:bCs/>
                <w:color w:val="000000" w:themeColor="text1"/>
                <w:sz w:val="20"/>
                <w:szCs w:val="20"/>
              </w:rPr>
              <w:t>fueled</w:t>
            </w:r>
            <w:r w:rsidRPr="009F17E2">
              <w:rPr>
                <w:rFonts w:ascii="Arial" w:hAnsi="Arial" w:cs="Arial"/>
                <w:bCs/>
                <w:color w:val="000000" w:themeColor="text1"/>
                <w:sz w:val="20"/>
                <w:szCs w:val="20"/>
              </w:rPr>
              <w:t xml:space="preserve"> by deliberate (in)action by successive governments since the 1970s. The abolition of the Native Administration system in 1970, that resolved conflicts through traditional mechanisms of tribal arbitration, resulted in violence as a means of resolving conflicts and placed certain groups in power. In 1988, Libyan President Muammar Gaddafi’s Pan-Africanism and pseudo Arab cultural supremacism triggered the emergence of an Arab supremacist group, the Arab Gathering, in Darfur. Thereafter the “War of the Tribes” erupted between the “African” Fur and “Arab” </w:t>
            </w:r>
            <w:proofErr w:type="spellStart"/>
            <w:r w:rsidRPr="009F17E2">
              <w:rPr>
                <w:rFonts w:ascii="Arial" w:hAnsi="Arial" w:cs="Arial"/>
                <w:bCs/>
                <w:color w:val="000000" w:themeColor="text1"/>
                <w:sz w:val="20"/>
                <w:szCs w:val="20"/>
              </w:rPr>
              <w:t>Rizayqat</w:t>
            </w:r>
            <w:proofErr w:type="spellEnd"/>
            <w:r w:rsidRPr="009F17E2">
              <w:rPr>
                <w:rFonts w:ascii="Arial" w:hAnsi="Arial" w:cs="Arial"/>
                <w:bCs/>
                <w:color w:val="000000" w:themeColor="text1"/>
                <w:sz w:val="20"/>
                <w:szCs w:val="20"/>
              </w:rPr>
              <w:t xml:space="preserve"> tribe.</w:t>
            </w:r>
            <w:r w:rsidR="00D13F61" w:rsidRPr="009F17E2">
              <w:rPr>
                <w:rFonts w:ascii="Arial" w:hAnsi="Arial" w:cs="Arial"/>
                <w:bCs/>
                <w:color w:val="000000" w:themeColor="text1"/>
                <w:sz w:val="20"/>
                <w:szCs w:val="20"/>
              </w:rPr>
              <w:t xml:space="preserve"> </w:t>
            </w:r>
            <w:r w:rsidRPr="009F17E2">
              <w:rPr>
                <w:rFonts w:ascii="Arial" w:hAnsi="Arial" w:cs="Arial"/>
                <w:bCs/>
                <w:color w:val="000000" w:themeColor="text1"/>
                <w:sz w:val="20"/>
                <w:szCs w:val="20"/>
              </w:rPr>
              <w:t xml:space="preserve">President Omar Al-Bashir’s pan-Arab Islamist agenda (1989 – 2019) further complicated inter-tribe relations through a policy of divide and conquer. In a direct move to </w:t>
            </w:r>
            <w:r w:rsidR="00D13F61" w:rsidRPr="009F17E2">
              <w:rPr>
                <w:rFonts w:ascii="Arial" w:hAnsi="Arial" w:cs="Arial"/>
                <w:bCs/>
                <w:color w:val="000000" w:themeColor="text1"/>
                <w:sz w:val="20"/>
                <w:szCs w:val="20"/>
              </w:rPr>
              <w:t>marginalize</w:t>
            </w:r>
            <w:r w:rsidRPr="009F17E2">
              <w:rPr>
                <w:rFonts w:ascii="Arial" w:hAnsi="Arial" w:cs="Arial"/>
                <w:bCs/>
                <w:color w:val="000000" w:themeColor="text1"/>
                <w:sz w:val="20"/>
                <w:szCs w:val="20"/>
              </w:rPr>
              <w:t xml:space="preserve"> non-Arab groups and diminish their political influence, the central government divided the region into </w:t>
            </w:r>
            <w:r w:rsidR="009278DF" w:rsidRPr="009F17E2">
              <w:rPr>
                <w:rFonts w:ascii="Arial" w:hAnsi="Arial" w:cs="Arial"/>
                <w:bCs/>
                <w:color w:val="000000" w:themeColor="text1"/>
                <w:sz w:val="20"/>
                <w:szCs w:val="20"/>
              </w:rPr>
              <w:t xml:space="preserve">five </w:t>
            </w:r>
            <w:r w:rsidRPr="009F17E2">
              <w:rPr>
                <w:rFonts w:ascii="Arial" w:hAnsi="Arial" w:cs="Arial"/>
                <w:bCs/>
                <w:color w:val="000000" w:themeColor="text1"/>
                <w:sz w:val="20"/>
                <w:szCs w:val="20"/>
              </w:rPr>
              <w:t xml:space="preserve">states and appointed administrative officials to oversee its </w:t>
            </w:r>
            <w:r w:rsidR="00D13F61" w:rsidRPr="009F17E2">
              <w:rPr>
                <w:rFonts w:ascii="Arial" w:hAnsi="Arial" w:cs="Arial"/>
                <w:bCs/>
                <w:color w:val="000000" w:themeColor="text1"/>
                <w:sz w:val="20"/>
                <w:szCs w:val="20"/>
              </w:rPr>
              <w:t>affairs. This</w:t>
            </w:r>
            <w:r w:rsidRPr="009F17E2">
              <w:rPr>
                <w:rFonts w:ascii="Arial" w:hAnsi="Arial" w:cs="Arial"/>
                <w:bCs/>
                <w:color w:val="000000" w:themeColor="text1"/>
                <w:sz w:val="20"/>
                <w:szCs w:val="20"/>
              </w:rPr>
              <w:t xml:space="preserve"> triggered another wave of inter-communal conflicts between </w:t>
            </w:r>
            <w:r w:rsidR="006B6575" w:rsidRPr="009F17E2">
              <w:rPr>
                <w:rFonts w:ascii="Arial" w:hAnsi="Arial" w:cs="Arial"/>
                <w:bCs/>
                <w:color w:val="000000" w:themeColor="text1"/>
                <w:sz w:val="20"/>
                <w:szCs w:val="20"/>
              </w:rPr>
              <w:t>people who are identified</w:t>
            </w:r>
            <w:r w:rsidR="000B6EE2" w:rsidRPr="009F17E2">
              <w:rPr>
                <w:rFonts w:ascii="Arial" w:hAnsi="Arial" w:cs="Arial"/>
                <w:bCs/>
                <w:color w:val="000000" w:themeColor="text1"/>
                <w:sz w:val="20"/>
                <w:szCs w:val="20"/>
              </w:rPr>
              <w:t xml:space="preserve"> as</w:t>
            </w:r>
            <w:r w:rsidRPr="009F17E2">
              <w:rPr>
                <w:rFonts w:ascii="Arial" w:hAnsi="Arial" w:cs="Arial"/>
                <w:bCs/>
                <w:color w:val="000000" w:themeColor="text1"/>
                <w:sz w:val="20"/>
                <w:szCs w:val="20"/>
              </w:rPr>
              <w:t xml:space="preserve"> the </w:t>
            </w:r>
            <w:proofErr w:type="spellStart"/>
            <w:r w:rsidRPr="009F17E2">
              <w:rPr>
                <w:rFonts w:ascii="Arial" w:hAnsi="Arial" w:cs="Arial"/>
                <w:bCs/>
                <w:color w:val="000000" w:themeColor="text1"/>
                <w:sz w:val="20"/>
                <w:szCs w:val="20"/>
              </w:rPr>
              <w:t>Masalait</w:t>
            </w:r>
            <w:proofErr w:type="spellEnd"/>
            <w:r w:rsidRPr="009F17E2">
              <w:rPr>
                <w:rFonts w:ascii="Arial" w:hAnsi="Arial" w:cs="Arial"/>
                <w:bCs/>
                <w:color w:val="000000" w:themeColor="text1"/>
                <w:sz w:val="20"/>
                <w:szCs w:val="20"/>
              </w:rPr>
              <w:t xml:space="preserve"> and local government authorities on the one hand</w:t>
            </w:r>
            <w:r w:rsidR="00466660" w:rsidRPr="009F17E2">
              <w:rPr>
                <w:rFonts w:ascii="Arial" w:hAnsi="Arial" w:cs="Arial"/>
                <w:bCs/>
                <w:color w:val="000000" w:themeColor="text1"/>
                <w:sz w:val="20"/>
                <w:szCs w:val="20"/>
              </w:rPr>
              <w:t xml:space="preserve"> </w:t>
            </w:r>
            <w:r w:rsidRPr="009F17E2">
              <w:rPr>
                <w:rFonts w:ascii="Arial" w:hAnsi="Arial" w:cs="Arial"/>
                <w:bCs/>
                <w:color w:val="000000" w:themeColor="text1"/>
                <w:sz w:val="20"/>
                <w:szCs w:val="20"/>
              </w:rPr>
              <w:t xml:space="preserve">and </w:t>
            </w:r>
            <w:r w:rsidR="00B94EE7" w:rsidRPr="009F17E2">
              <w:rPr>
                <w:rFonts w:ascii="Arial" w:hAnsi="Arial" w:cs="Arial"/>
                <w:bCs/>
                <w:color w:val="000000" w:themeColor="text1"/>
                <w:sz w:val="20"/>
                <w:szCs w:val="20"/>
              </w:rPr>
              <w:t>between people who are identified as</w:t>
            </w:r>
            <w:r w:rsidRPr="009F17E2">
              <w:rPr>
                <w:rFonts w:ascii="Arial" w:hAnsi="Arial" w:cs="Arial"/>
                <w:bCs/>
                <w:color w:val="000000" w:themeColor="text1"/>
                <w:sz w:val="20"/>
                <w:szCs w:val="20"/>
              </w:rPr>
              <w:t xml:space="preserve"> Arab</w:t>
            </w:r>
            <w:r w:rsidR="00466660" w:rsidRPr="009F17E2">
              <w:rPr>
                <w:rFonts w:ascii="Arial" w:hAnsi="Arial" w:cs="Arial"/>
                <w:bCs/>
                <w:color w:val="000000" w:themeColor="text1"/>
                <w:sz w:val="20"/>
                <w:szCs w:val="20"/>
              </w:rPr>
              <w:t>s</w:t>
            </w:r>
            <w:r w:rsidR="0047206C" w:rsidRPr="009F17E2">
              <w:rPr>
                <w:rFonts w:ascii="Arial" w:hAnsi="Arial" w:cs="Arial"/>
                <w:bCs/>
                <w:color w:val="000000" w:themeColor="text1"/>
                <w:sz w:val="20"/>
                <w:szCs w:val="20"/>
              </w:rPr>
              <w:t xml:space="preserve"> on the other</w:t>
            </w:r>
            <w:r w:rsidR="00466660" w:rsidRPr="009F17E2">
              <w:rPr>
                <w:rFonts w:ascii="Arial" w:hAnsi="Arial" w:cs="Arial"/>
                <w:bCs/>
                <w:color w:val="000000" w:themeColor="text1"/>
                <w:sz w:val="20"/>
                <w:szCs w:val="20"/>
              </w:rPr>
              <w:t xml:space="preserve">. </w:t>
            </w:r>
          </w:p>
          <w:p w14:paraId="57D79551" w14:textId="77777777" w:rsidR="00013C52" w:rsidRPr="009F17E2" w:rsidRDefault="00013C52" w:rsidP="00BC7295">
            <w:pPr>
              <w:autoSpaceDE w:val="0"/>
              <w:autoSpaceDN w:val="0"/>
              <w:adjustRightInd w:val="0"/>
              <w:ind w:left="0"/>
              <w:rPr>
                <w:rFonts w:ascii="Arial" w:hAnsi="Arial" w:cs="Arial"/>
                <w:bCs/>
                <w:color w:val="000000" w:themeColor="text1"/>
                <w:sz w:val="20"/>
                <w:szCs w:val="20"/>
              </w:rPr>
            </w:pPr>
          </w:p>
          <w:p w14:paraId="177C55E6" w14:textId="1E21FAF0" w:rsidR="001433CC" w:rsidRPr="009F17E2" w:rsidRDefault="001433CC" w:rsidP="00BC7295">
            <w:pPr>
              <w:autoSpaceDE w:val="0"/>
              <w:autoSpaceDN w:val="0"/>
              <w:adjustRightInd w:val="0"/>
              <w:ind w:left="0"/>
              <w:rPr>
                <w:rFonts w:ascii="Arial" w:hAnsi="Arial" w:cs="Arial"/>
                <w:bCs/>
                <w:color w:val="000000" w:themeColor="text1"/>
                <w:sz w:val="20"/>
                <w:szCs w:val="20"/>
              </w:rPr>
            </w:pPr>
            <w:r w:rsidRPr="009F17E2">
              <w:rPr>
                <w:rFonts w:ascii="Arial" w:hAnsi="Arial" w:cs="Arial"/>
                <w:bCs/>
                <w:color w:val="000000" w:themeColor="text1"/>
                <w:sz w:val="20"/>
                <w:szCs w:val="20"/>
              </w:rPr>
              <w:t xml:space="preserve">Dividers  </w:t>
            </w:r>
          </w:p>
          <w:p w14:paraId="24C21135" w14:textId="77777777" w:rsidR="00247BD5" w:rsidRPr="009F17E2" w:rsidRDefault="001433CC" w:rsidP="00B96020">
            <w:pPr>
              <w:autoSpaceDE w:val="0"/>
              <w:autoSpaceDN w:val="0"/>
              <w:adjustRightInd w:val="0"/>
              <w:ind w:left="0" w:right="180" w:firstLine="0"/>
              <w:rPr>
                <w:rFonts w:ascii="Arial" w:hAnsi="Arial" w:cs="Arial"/>
                <w:bCs/>
                <w:color w:val="000000" w:themeColor="text1"/>
                <w:sz w:val="20"/>
                <w:szCs w:val="20"/>
              </w:rPr>
            </w:pPr>
            <w:r w:rsidRPr="009F17E2">
              <w:rPr>
                <w:rFonts w:ascii="Arial" w:hAnsi="Arial" w:cs="Arial"/>
                <w:bCs/>
                <w:color w:val="000000" w:themeColor="text1"/>
                <w:sz w:val="20"/>
                <w:szCs w:val="20"/>
              </w:rPr>
              <w:t xml:space="preserve">The main </w:t>
            </w:r>
            <w:r w:rsidRPr="009F17E2">
              <w:rPr>
                <w:rFonts w:ascii="Arial" w:hAnsi="Arial" w:cs="Arial"/>
                <w:b/>
                <w:color w:val="000000" w:themeColor="text1"/>
                <w:sz w:val="20"/>
                <w:szCs w:val="20"/>
              </w:rPr>
              <w:t xml:space="preserve">dividers </w:t>
            </w:r>
            <w:r w:rsidRPr="009F17E2">
              <w:rPr>
                <w:rFonts w:ascii="Arial" w:hAnsi="Arial" w:cs="Arial"/>
                <w:bCs/>
                <w:color w:val="000000" w:themeColor="text1"/>
                <w:sz w:val="20"/>
                <w:szCs w:val="20"/>
              </w:rPr>
              <w:t xml:space="preserve">highlighted in the </w:t>
            </w:r>
            <w:r w:rsidR="00D13F61" w:rsidRPr="009F17E2">
              <w:rPr>
                <w:rFonts w:ascii="Arial" w:hAnsi="Arial" w:cs="Arial"/>
                <w:bCs/>
                <w:color w:val="000000" w:themeColor="text1"/>
                <w:sz w:val="20"/>
                <w:szCs w:val="20"/>
              </w:rPr>
              <w:t xml:space="preserve">conflict analysis </w:t>
            </w:r>
            <w:r w:rsidRPr="009F17E2">
              <w:rPr>
                <w:rFonts w:ascii="Arial" w:hAnsi="Arial" w:cs="Arial"/>
                <w:bCs/>
                <w:color w:val="000000" w:themeColor="text1"/>
                <w:sz w:val="20"/>
                <w:szCs w:val="20"/>
              </w:rPr>
              <w:t xml:space="preserve">are: </w:t>
            </w:r>
          </w:p>
          <w:p w14:paraId="581FD43D" w14:textId="581DFACE" w:rsidR="00247BD5" w:rsidRPr="009F17E2" w:rsidRDefault="001433CC" w:rsidP="00B96020">
            <w:pPr>
              <w:autoSpaceDE w:val="0"/>
              <w:autoSpaceDN w:val="0"/>
              <w:adjustRightInd w:val="0"/>
              <w:ind w:left="0" w:right="180" w:firstLine="0"/>
              <w:rPr>
                <w:rFonts w:ascii="Arial" w:hAnsi="Arial" w:cs="Arial"/>
                <w:bCs/>
                <w:color w:val="000000" w:themeColor="text1"/>
                <w:sz w:val="20"/>
                <w:szCs w:val="20"/>
              </w:rPr>
            </w:pPr>
            <w:r w:rsidRPr="009F17E2">
              <w:rPr>
                <w:rFonts w:ascii="Arial" w:hAnsi="Arial" w:cs="Arial"/>
                <w:b/>
                <w:color w:val="000000" w:themeColor="text1"/>
                <w:sz w:val="20"/>
                <w:szCs w:val="20"/>
              </w:rPr>
              <w:t>Political</w:t>
            </w:r>
            <w:r w:rsidRPr="009F17E2">
              <w:rPr>
                <w:rFonts w:ascii="Arial" w:hAnsi="Arial" w:cs="Arial"/>
                <w:bCs/>
                <w:color w:val="000000" w:themeColor="text1"/>
                <w:sz w:val="20"/>
                <w:szCs w:val="20"/>
              </w:rPr>
              <w:t xml:space="preserve">: Divided factions of the old regime and alliances with these. The divide among political factions along ethnic lines and based on their connections with the Chad and the South Sudan conflicts. </w:t>
            </w:r>
          </w:p>
          <w:p w14:paraId="112B9817" w14:textId="77777777" w:rsidR="00247BD5" w:rsidRPr="009F17E2" w:rsidRDefault="00247BD5" w:rsidP="00B96020">
            <w:pPr>
              <w:autoSpaceDE w:val="0"/>
              <w:autoSpaceDN w:val="0"/>
              <w:adjustRightInd w:val="0"/>
              <w:ind w:left="0" w:right="180" w:firstLine="0"/>
              <w:rPr>
                <w:rFonts w:ascii="Arial" w:hAnsi="Arial" w:cs="Arial"/>
                <w:bCs/>
                <w:color w:val="000000" w:themeColor="text1"/>
                <w:sz w:val="20"/>
                <w:szCs w:val="20"/>
              </w:rPr>
            </w:pPr>
          </w:p>
          <w:p w14:paraId="69B53222" w14:textId="77777777" w:rsidR="00247BD5" w:rsidRPr="009F17E2" w:rsidRDefault="001433CC" w:rsidP="00B96020">
            <w:pPr>
              <w:autoSpaceDE w:val="0"/>
              <w:autoSpaceDN w:val="0"/>
              <w:adjustRightInd w:val="0"/>
              <w:ind w:left="0" w:right="180" w:firstLine="0"/>
              <w:rPr>
                <w:rFonts w:ascii="Arial" w:hAnsi="Arial" w:cs="Arial"/>
                <w:bCs/>
                <w:color w:val="000000" w:themeColor="text1"/>
                <w:sz w:val="20"/>
                <w:szCs w:val="20"/>
              </w:rPr>
            </w:pPr>
            <w:r w:rsidRPr="009F17E2">
              <w:rPr>
                <w:rFonts w:ascii="Arial" w:hAnsi="Arial" w:cs="Arial"/>
                <w:b/>
                <w:color w:val="000000" w:themeColor="text1"/>
                <w:sz w:val="20"/>
                <w:szCs w:val="20"/>
              </w:rPr>
              <w:t>Economic</w:t>
            </w:r>
            <w:r w:rsidRPr="009F17E2">
              <w:rPr>
                <w:rFonts w:ascii="Arial" w:hAnsi="Arial" w:cs="Arial"/>
                <w:bCs/>
                <w:color w:val="000000" w:themeColor="text1"/>
                <w:sz w:val="20"/>
                <w:szCs w:val="20"/>
              </w:rPr>
              <w:t xml:space="preserve">: </w:t>
            </w:r>
            <w:proofErr w:type="gramStart"/>
            <w:r w:rsidRPr="009F17E2">
              <w:rPr>
                <w:rFonts w:ascii="Arial" w:hAnsi="Arial" w:cs="Arial"/>
                <w:bCs/>
                <w:color w:val="000000" w:themeColor="text1"/>
                <w:sz w:val="20"/>
                <w:szCs w:val="20"/>
              </w:rPr>
              <w:t>Particular interest</w:t>
            </w:r>
            <w:proofErr w:type="gramEnd"/>
            <w:r w:rsidRPr="009F17E2">
              <w:rPr>
                <w:rFonts w:ascii="Arial" w:hAnsi="Arial" w:cs="Arial"/>
                <w:bCs/>
                <w:color w:val="000000" w:themeColor="text1"/>
                <w:sz w:val="20"/>
                <w:szCs w:val="20"/>
              </w:rPr>
              <w:t xml:space="preserve"> in the manipulation of natural resources for individual or tribal gains, overall resource s</w:t>
            </w:r>
            <w:r w:rsidR="00D13F61" w:rsidRPr="009F17E2">
              <w:rPr>
                <w:rFonts w:ascii="Arial" w:hAnsi="Arial" w:cs="Arial"/>
                <w:bCs/>
                <w:color w:val="000000" w:themeColor="text1"/>
                <w:sz w:val="20"/>
                <w:szCs w:val="20"/>
              </w:rPr>
              <w:t>carcity</w:t>
            </w:r>
            <w:r w:rsidRPr="009F17E2">
              <w:rPr>
                <w:rFonts w:ascii="Arial" w:hAnsi="Arial" w:cs="Arial"/>
                <w:bCs/>
                <w:color w:val="000000" w:themeColor="text1"/>
                <w:sz w:val="20"/>
                <w:szCs w:val="20"/>
              </w:rPr>
              <w:t xml:space="preserve">, and the heavy rainfall causing floods that have caused damage to </w:t>
            </w:r>
            <w:r w:rsidR="00953852" w:rsidRPr="009F17E2">
              <w:rPr>
                <w:rFonts w:ascii="Arial" w:hAnsi="Arial" w:cs="Arial"/>
                <w:bCs/>
                <w:color w:val="000000" w:themeColor="text1"/>
                <w:sz w:val="20"/>
                <w:szCs w:val="20"/>
              </w:rPr>
              <w:t>house</w:t>
            </w:r>
            <w:r w:rsidRPr="009F17E2">
              <w:rPr>
                <w:rFonts w:ascii="Arial" w:hAnsi="Arial" w:cs="Arial"/>
                <w:bCs/>
                <w:color w:val="000000" w:themeColor="text1"/>
                <w:sz w:val="20"/>
                <w:szCs w:val="20"/>
              </w:rPr>
              <w:t xml:space="preserve"> and livestock in Darfur. With no or limited government and humanitarian response, these events increase tensions among civilians. </w:t>
            </w:r>
          </w:p>
          <w:p w14:paraId="3042B7FD" w14:textId="77777777" w:rsidR="00247BD5" w:rsidRPr="009F17E2" w:rsidRDefault="00247BD5" w:rsidP="00B96020">
            <w:pPr>
              <w:autoSpaceDE w:val="0"/>
              <w:autoSpaceDN w:val="0"/>
              <w:adjustRightInd w:val="0"/>
              <w:ind w:left="0" w:right="180" w:firstLine="0"/>
              <w:rPr>
                <w:rFonts w:ascii="Arial" w:hAnsi="Arial" w:cs="Arial"/>
                <w:bCs/>
                <w:color w:val="000000" w:themeColor="text1"/>
                <w:sz w:val="20"/>
                <w:szCs w:val="20"/>
              </w:rPr>
            </w:pPr>
          </w:p>
          <w:p w14:paraId="2988A10A" w14:textId="4D2D3259" w:rsidR="00247BD5" w:rsidRPr="009F17E2" w:rsidRDefault="001433CC" w:rsidP="00B96020">
            <w:pPr>
              <w:autoSpaceDE w:val="0"/>
              <w:autoSpaceDN w:val="0"/>
              <w:adjustRightInd w:val="0"/>
              <w:ind w:left="0" w:right="180" w:firstLine="0"/>
              <w:rPr>
                <w:rFonts w:ascii="Arial" w:hAnsi="Arial" w:cs="Arial"/>
                <w:bCs/>
                <w:color w:val="000000" w:themeColor="text1"/>
                <w:sz w:val="20"/>
                <w:szCs w:val="20"/>
              </w:rPr>
            </w:pPr>
            <w:r w:rsidRPr="009F17E2">
              <w:rPr>
                <w:rFonts w:ascii="Arial" w:hAnsi="Arial" w:cs="Arial"/>
                <w:b/>
                <w:color w:val="000000" w:themeColor="text1"/>
                <w:sz w:val="20"/>
                <w:szCs w:val="20"/>
              </w:rPr>
              <w:t>Gender</w:t>
            </w:r>
            <w:r w:rsidRPr="009F17E2">
              <w:rPr>
                <w:rFonts w:ascii="Arial" w:hAnsi="Arial" w:cs="Arial"/>
                <w:bCs/>
                <w:color w:val="000000" w:themeColor="text1"/>
                <w:sz w:val="20"/>
                <w:szCs w:val="20"/>
              </w:rPr>
              <w:t>: Sudan is one of the few countries that have not signed the Convention on the Elimination of all Forms of Discrimination against Women</w:t>
            </w:r>
            <w:r w:rsidR="00E6071E" w:rsidRPr="009F17E2">
              <w:rPr>
                <w:rFonts w:ascii="Arial" w:hAnsi="Arial" w:cs="Arial"/>
                <w:bCs/>
                <w:color w:val="000000" w:themeColor="text1"/>
                <w:sz w:val="20"/>
                <w:szCs w:val="20"/>
              </w:rPr>
              <w:t>.</w:t>
            </w:r>
            <w:r w:rsidRPr="009F17E2">
              <w:rPr>
                <w:rFonts w:ascii="Arial" w:hAnsi="Arial" w:cs="Arial"/>
                <w:bCs/>
                <w:color w:val="000000" w:themeColor="text1"/>
                <w:sz w:val="20"/>
                <w:szCs w:val="20"/>
              </w:rPr>
              <w:t xml:space="preserve"> GBV against girls, wome</w:t>
            </w:r>
            <w:r w:rsidR="00D13F61" w:rsidRPr="009F17E2">
              <w:rPr>
                <w:rFonts w:ascii="Arial" w:hAnsi="Arial" w:cs="Arial"/>
                <w:bCs/>
                <w:color w:val="000000" w:themeColor="text1"/>
                <w:sz w:val="20"/>
                <w:szCs w:val="20"/>
              </w:rPr>
              <w:t>n</w:t>
            </w:r>
            <w:r w:rsidRPr="009F17E2">
              <w:rPr>
                <w:rFonts w:ascii="Arial" w:hAnsi="Arial" w:cs="Arial"/>
                <w:bCs/>
                <w:color w:val="000000" w:themeColor="text1"/>
                <w:sz w:val="20"/>
                <w:szCs w:val="20"/>
              </w:rPr>
              <w:t xml:space="preserve">, boys and men and subsequent acts of revenge divide families and communities and lead to inter-tribal acts of revenge. Women’s roles as actors and instigators of violence are hardly documented except concerning the </w:t>
            </w:r>
            <w:proofErr w:type="spellStart"/>
            <w:r w:rsidRPr="009F17E2">
              <w:rPr>
                <w:rFonts w:ascii="Arial" w:hAnsi="Arial" w:cs="Arial"/>
                <w:bCs/>
                <w:color w:val="000000" w:themeColor="text1"/>
                <w:sz w:val="20"/>
                <w:szCs w:val="20"/>
              </w:rPr>
              <w:t>Hakamat</w:t>
            </w:r>
            <w:proofErr w:type="spellEnd"/>
            <w:r w:rsidRPr="009F17E2">
              <w:rPr>
                <w:rFonts w:ascii="Arial" w:hAnsi="Arial" w:cs="Arial"/>
                <w:bCs/>
                <w:color w:val="000000" w:themeColor="text1"/>
                <w:sz w:val="20"/>
                <w:szCs w:val="20"/>
              </w:rPr>
              <w:t>. In the recent revolution women played important roles. Although they made up an estimated 60 to 70 per cent of demonstrators that took down Bashir, women are almost entirely absent from political leadership positions hashing out the country’s future.</w:t>
            </w:r>
            <w:r w:rsidR="00D13F61" w:rsidRPr="009F17E2">
              <w:rPr>
                <w:rFonts w:ascii="Arial" w:hAnsi="Arial" w:cs="Arial"/>
                <w:bCs/>
                <w:color w:val="000000" w:themeColor="text1"/>
                <w:sz w:val="20"/>
                <w:szCs w:val="20"/>
              </w:rPr>
              <w:t xml:space="preserve"> </w:t>
            </w:r>
            <w:r w:rsidRPr="009F17E2">
              <w:rPr>
                <w:rFonts w:ascii="Arial" w:hAnsi="Arial" w:cs="Arial"/>
                <w:bCs/>
                <w:color w:val="000000" w:themeColor="text1"/>
                <w:sz w:val="20"/>
                <w:szCs w:val="20"/>
              </w:rPr>
              <w:t>Their participation illustrates the historical participation of women as combatants, supporters of fighting forces and peacemakers.</w:t>
            </w:r>
          </w:p>
          <w:p w14:paraId="26C09EE5" w14:textId="77777777" w:rsidR="00247BD5" w:rsidRPr="009F17E2" w:rsidRDefault="00247BD5" w:rsidP="00B96020">
            <w:pPr>
              <w:autoSpaceDE w:val="0"/>
              <w:autoSpaceDN w:val="0"/>
              <w:adjustRightInd w:val="0"/>
              <w:ind w:left="0" w:right="180" w:firstLine="0"/>
              <w:rPr>
                <w:rFonts w:ascii="Arial" w:hAnsi="Arial" w:cs="Arial"/>
                <w:bCs/>
                <w:color w:val="000000" w:themeColor="text1"/>
                <w:sz w:val="20"/>
                <w:szCs w:val="20"/>
              </w:rPr>
            </w:pPr>
          </w:p>
          <w:p w14:paraId="687DA355" w14:textId="2C1B0128" w:rsidR="00247BD5" w:rsidRPr="009F17E2" w:rsidRDefault="001433CC" w:rsidP="00B96020">
            <w:pPr>
              <w:autoSpaceDE w:val="0"/>
              <w:autoSpaceDN w:val="0"/>
              <w:adjustRightInd w:val="0"/>
              <w:ind w:left="0" w:right="180" w:firstLine="0"/>
              <w:rPr>
                <w:rFonts w:ascii="Arial" w:hAnsi="Arial" w:cs="Arial"/>
                <w:bCs/>
                <w:color w:val="000000" w:themeColor="text1"/>
                <w:sz w:val="20"/>
                <w:szCs w:val="20"/>
              </w:rPr>
            </w:pPr>
            <w:r w:rsidRPr="009F17E2">
              <w:rPr>
                <w:rFonts w:ascii="Arial" w:hAnsi="Arial" w:cs="Arial"/>
                <w:b/>
                <w:color w:val="000000" w:themeColor="text1"/>
                <w:sz w:val="20"/>
                <w:szCs w:val="20"/>
              </w:rPr>
              <w:t>Ethnic</w:t>
            </w:r>
            <w:r w:rsidRPr="009F17E2">
              <w:rPr>
                <w:rFonts w:ascii="Arial" w:hAnsi="Arial" w:cs="Arial"/>
                <w:bCs/>
                <w:color w:val="000000" w:themeColor="text1"/>
                <w:sz w:val="20"/>
                <w:szCs w:val="20"/>
              </w:rPr>
              <w:t xml:space="preserve">: </w:t>
            </w:r>
            <w:r w:rsidR="00432D8D" w:rsidRPr="009F17E2">
              <w:rPr>
                <w:rFonts w:ascii="Arial" w:hAnsi="Arial" w:cs="Arial"/>
                <w:bCs/>
                <w:color w:val="000000" w:themeColor="text1"/>
                <w:sz w:val="20"/>
                <w:szCs w:val="20"/>
              </w:rPr>
              <w:t xml:space="preserve">The primary differentiation of society based on ideas of ethnicity is a major divider. </w:t>
            </w:r>
            <w:r w:rsidRPr="009F17E2">
              <w:rPr>
                <w:rFonts w:ascii="Arial" w:hAnsi="Arial" w:cs="Arial"/>
                <w:bCs/>
                <w:color w:val="000000" w:themeColor="text1"/>
                <w:sz w:val="20"/>
                <w:szCs w:val="20"/>
              </w:rPr>
              <w:t>Arab versus non-Arab, returnees versus new settlers, tribal cross border alliances, IDPs and host communities and farmer</w:t>
            </w:r>
            <w:r w:rsidR="00D13F61" w:rsidRPr="009F17E2">
              <w:rPr>
                <w:rFonts w:ascii="Arial" w:hAnsi="Arial" w:cs="Arial"/>
                <w:bCs/>
                <w:color w:val="000000" w:themeColor="text1"/>
                <w:sz w:val="20"/>
                <w:szCs w:val="20"/>
              </w:rPr>
              <w:t>s and</w:t>
            </w:r>
            <w:r w:rsidR="006A4144" w:rsidRPr="009F17E2">
              <w:rPr>
                <w:rFonts w:ascii="Arial" w:hAnsi="Arial" w:cs="Arial"/>
                <w:bCs/>
                <w:color w:val="000000" w:themeColor="text1"/>
                <w:sz w:val="20"/>
                <w:szCs w:val="20"/>
              </w:rPr>
              <w:t xml:space="preserve"> </w:t>
            </w:r>
            <w:r w:rsidR="00466660" w:rsidRPr="009F17E2">
              <w:rPr>
                <w:rFonts w:ascii="Arial" w:hAnsi="Arial" w:cs="Arial"/>
                <w:bCs/>
                <w:color w:val="000000" w:themeColor="text1"/>
                <w:sz w:val="20"/>
                <w:szCs w:val="20"/>
              </w:rPr>
              <w:t>pastoralists</w:t>
            </w:r>
            <w:r w:rsidR="00BD7FEB" w:rsidRPr="009F17E2">
              <w:rPr>
                <w:rFonts w:ascii="Arial" w:hAnsi="Arial" w:cs="Arial"/>
                <w:bCs/>
                <w:color w:val="000000" w:themeColor="text1"/>
                <w:sz w:val="20"/>
                <w:szCs w:val="20"/>
              </w:rPr>
              <w:t>.</w:t>
            </w:r>
          </w:p>
          <w:p w14:paraId="2C5173E0" w14:textId="77777777" w:rsidR="00247BD5" w:rsidRPr="009F17E2" w:rsidRDefault="00247BD5" w:rsidP="00B96020">
            <w:pPr>
              <w:autoSpaceDE w:val="0"/>
              <w:autoSpaceDN w:val="0"/>
              <w:adjustRightInd w:val="0"/>
              <w:ind w:left="0" w:right="180" w:firstLine="0"/>
              <w:rPr>
                <w:rFonts w:ascii="Arial" w:hAnsi="Arial" w:cs="Arial"/>
                <w:bCs/>
                <w:color w:val="000000" w:themeColor="text1"/>
                <w:sz w:val="20"/>
                <w:szCs w:val="20"/>
              </w:rPr>
            </w:pPr>
          </w:p>
          <w:p w14:paraId="1638E17D" w14:textId="77777777" w:rsidR="00247BD5" w:rsidRPr="009F17E2" w:rsidRDefault="00466660" w:rsidP="00B96020">
            <w:pPr>
              <w:autoSpaceDE w:val="0"/>
              <w:autoSpaceDN w:val="0"/>
              <w:adjustRightInd w:val="0"/>
              <w:ind w:left="0" w:right="180" w:firstLine="0"/>
              <w:rPr>
                <w:rFonts w:ascii="Arial" w:hAnsi="Arial" w:cs="Arial"/>
                <w:bCs/>
                <w:color w:val="000000" w:themeColor="text1"/>
                <w:sz w:val="20"/>
                <w:szCs w:val="20"/>
              </w:rPr>
            </w:pPr>
            <w:r w:rsidRPr="009F17E2">
              <w:rPr>
                <w:rFonts w:ascii="Arial" w:hAnsi="Arial" w:cs="Arial"/>
                <w:b/>
                <w:color w:val="000000" w:themeColor="text1"/>
                <w:sz w:val="20"/>
                <w:szCs w:val="20"/>
              </w:rPr>
              <w:t>Intergenerational</w:t>
            </w:r>
            <w:r w:rsidR="001433CC" w:rsidRPr="009F17E2">
              <w:rPr>
                <w:rFonts w:ascii="Arial" w:hAnsi="Arial" w:cs="Arial"/>
                <w:b/>
                <w:color w:val="000000" w:themeColor="text1"/>
                <w:sz w:val="20"/>
                <w:szCs w:val="20"/>
              </w:rPr>
              <w:t>:</w:t>
            </w:r>
            <w:r w:rsidR="001433CC" w:rsidRPr="009F17E2">
              <w:rPr>
                <w:rFonts w:ascii="Arial" w:hAnsi="Arial" w:cs="Arial"/>
                <w:bCs/>
                <w:color w:val="000000" w:themeColor="text1"/>
                <w:sz w:val="20"/>
                <w:szCs w:val="20"/>
              </w:rPr>
              <w:t xml:space="preserve"> A reported increase of youth participation in criminal activities, combined with their reluctance to accept the authority of traditional decision-making structures.</w:t>
            </w:r>
            <w:r w:rsidR="00247BD5" w:rsidRPr="009F17E2">
              <w:rPr>
                <w:rFonts w:ascii="Arial" w:hAnsi="Arial" w:cs="Arial"/>
                <w:bCs/>
                <w:color w:val="000000" w:themeColor="text1"/>
                <w:sz w:val="20"/>
                <w:szCs w:val="20"/>
              </w:rPr>
              <w:t xml:space="preserve"> </w:t>
            </w:r>
          </w:p>
          <w:p w14:paraId="7020B038" w14:textId="77777777" w:rsidR="00466660" w:rsidRPr="009F17E2" w:rsidRDefault="00466660" w:rsidP="00B96020">
            <w:pPr>
              <w:autoSpaceDE w:val="0"/>
              <w:autoSpaceDN w:val="0"/>
              <w:adjustRightInd w:val="0"/>
              <w:ind w:left="0" w:right="180" w:firstLine="0"/>
              <w:rPr>
                <w:rFonts w:ascii="Arial" w:hAnsi="Arial" w:cs="Arial"/>
                <w:bCs/>
                <w:color w:val="000000" w:themeColor="text1"/>
                <w:sz w:val="20"/>
                <w:szCs w:val="20"/>
              </w:rPr>
            </w:pPr>
          </w:p>
          <w:p w14:paraId="63B043D9" w14:textId="1F2F2EBC" w:rsidR="00D13F61" w:rsidRPr="009F17E2" w:rsidRDefault="001433CC" w:rsidP="00B96020">
            <w:pPr>
              <w:autoSpaceDE w:val="0"/>
              <w:autoSpaceDN w:val="0"/>
              <w:adjustRightInd w:val="0"/>
              <w:ind w:left="0" w:right="180" w:firstLine="0"/>
              <w:rPr>
                <w:rFonts w:ascii="Arial" w:hAnsi="Arial" w:cs="Arial"/>
                <w:bCs/>
                <w:color w:val="000000" w:themeColor="text1"/>
                <w:sz w:val="20"/>
                <w:szCs w:val="20"/>
              </w:rPr>
            </w:pPr>
            <w:r w:rsidRPr="009F17E2">
              <w:rPr>
                <w:rFonts w:ascii="Arial" w:hAnsi="Arial" w:cs="Arial"/>
                <w:b/>
                <w:color w:val="000000" w:themeColor="text1"/>
                <w:sz w:val="20"/>
                <w:szCs w:val="20"/>
              </w:rPr>
              <w:t>Natural resources:</w:t>
            </w:r>
            <w:r w:rsidRPr="009F17E2">
              <w:rPr>
                <w:rFonts w:ascii="Arial" w:hAnsi="Arial" w:cs="Arial"/>
                <w:bCs/>
                <w:color w:val="000000" w:themeColor="text1"/>
                <w:sz w:val="20"/>
                <w:szCs w:val="20"/>
              </w:rPr>
              <w:t xml:space="preserve"> The Doha Document for Peace in Darfur implicitly accepts that there </w:t>
            </w:r>
            <w:r w:rsidR="00953852" w:rsidRPr="009F17E2">
              <w:rPr>
                <w:rFonts w:ascii="Arial" w:hAnsi="Arial" w:cs="Arial"/>
                <w:bCs/>
                <w:color w:val="000000" w:themeColor="text1"/>
                <w:sz w:val="20"/>
                <w:szCs w:val="20"/>
              </w:rPr>
              <w:t>has</w:t>
            </w:r>
            <w:r w:rsidRPr="009F17E2">
              <w:rPr>
                <w:rFonts w:ascii="Arial" w:hAnsi="Arial" w:cs="Arial"/>
                <w:bCs/>
                <w:color w:val="000000" w:themeColor="text1"/>
                <w:sz w:val="20"/>
                <w:szCs w:val="20"/>
              </w:rPr>
              <w:t xml:space="preserve"> been inadequate governance arrangements to manage competition over resources at the local level when it states that “competition over pasture and water between herders and farmers is a serious problem” and calls for new policies and a “framework for equitable access for various users of land and water resources”. Many commentators on Darfur endorse this analysis, citing failures of governance as a critical factor in local conflict</w:t>
            </w:r>
            <w:r w:rsidR="00D13F61" w:rsidRPr="009F17E2">
              <w:rPr>
                <w:rFonts w:ascii="Arial" w:hAnsi="Arial" w:cs="Arial"/>
                <w:bCs/>
                <w:color w:val="000000" w:themeColor="text1"/>
                <w:sz w:val="20"/>
                <w:szCs w:val="20"/>
              </w:rPr>
              <w:t>.</w:t>
            </w:r>
            <w:r w:rsidRPr="009F17E2">
              <w:rPr>
                <w:rFonts w:ascii="Arial" w:hAnsi="Arial" w:cs="Arial"/>
                <w:bCs/>
                <w:color w:val="000000" w:themeColor="text1"/>
                <w:sz w:val="20"/>
                <w:szCs w:val="20"/>
              </w:rPr>
              <w:t xml:space="preserve"> Except for the conflict over the Jebel Amir gold-mine in North Darfur, most are due to long-running competition over land and power, some dating to the colonial period. The conflicts have been triggered by issues of land ownership, political strategies, and natural resources such as water, gold, and gum Arabic.</w:t>
            </w:r>
          </w:p>
          <w:p w14:paraId="28990943" w14:textId="12B277F2" w:rsidR="001433CC" w:rsidRPr="009F17E2" w:rsidRDefault="001433CC" w:rsidP="00BC7295">
            <w:pPr>
              <w:autoSpaceDE w:val="0"/>
              <w:autoSpaceDN w:val="0"/>
              <w:adjustRightInd w:val="0"/>
              <w:ind w:left="0" w:firstLine="0"/>
              <w:rPr>
                <w:rFonts w:ascii="Arial" w:hAnsi="Arial" w:cs="Arial"/>
                <w:bCs/>
                <w:color w:val="000000" w:themeColor="text1"/>
                <w:sz w:val="20"/>
                <w:szCs w:val="20"/>
              </w:rPr>
            </w:pPr>
            <w:r w:rsidRPr="009F17E2">
              <w:rPr>
                <w:rFonts w:ascii="Arial" w:hAnsi="Arial" w:cs="Arial"/>
                <w:bCs/>
                <w:color w:val="000000" w:themeColor="text1"/>
                <w:sz w:val="20"/>
                <w:szCs w:val="20"/>
              </w:rPr>
              <w:t xml:space="preserve"> </w:t>
            </w:r>
          </w:p>
          <w:p w14:paraId="12051EFE" w14:textId="77777777" w:rsidR="001433CC" w:rsidRPr="009F17E2" w:rsidRDefault="001433CC" w:rsidP="00BC7295">
            <w:pPr>
              <w:autoSpaceDE w:val="0"/>
              <w:autoSpaceDN w:val="0"/>
              <w:adjustRightInd w:val="0"/>
              <w:ind w:left="0" w:firstLine="0"/>
              <w:rPr>
                <w:rFonts w:ascii="Arial" w:hAnsi="Arial" w:cs="Arial"/>
                <w:b/>
                <w:color w:val="000000" w:themeColor="text1"/>
                <w:sz w:val="20"/>
                <w:szCs w:val="20"/>
              </w:rPr>
            </w:pPr>
            <w:r w:rsidRPr="009F17E2">
              <w:rPr>
                <w:rFonts w:ascii="Arial" w:hAnsi="Arial" w:cs="Arial"/>
                <w:b/>
                <w:color w:val="000000" w:themeColor="text1"/>
                <w:sz w:val="20"/>
                <w:szCs w:val="20"/>
              </w:rPr>
              <w:t xml:space="preserve">Connectors  </w:t>
            </w:r>
          </w:p>
          <w:p w14:paraId="6982ACF8" w14:textId="6496427E" w:rsidR="001433CC" w:rsidRPr="009F17E2" w:rsidRDefault="001433CC" w:rsidP="00B96020">
            <w:pPr>
              <w:autoSpaceDE w:val="0"/>
              <w:autoSpaceDN w:val="0"/>
              <w:adjustRightInd w:val="0"/>
              <w:ind w:left="0" w:right="90" w:firstLine="0"/>
              <w:rPr>
                <w:rFonts w:ascii="Arial" w:hAnsi="Arial" w:cs="Arial"/>
                <w:bCs/>
                <w:color w:val="000000" w:themeColor="text1"/>
                <w:sz w:val="20"/>
                <w:szCs w:val="20"/>
              </w:rPr>
            </w:pPr>
            <w:r w:rsidRPr="009F17E2">
              <w:rPr>
                <w:rFonts w:ascii="Arial" w:hAnsi="Arial" w:cs="Arial"/>
                <w:bCs/>
                <w:color w:val="000000" w:themeColor="text1"/>
                <w:sz w:val="20"/>
                <w:szCs w:val="20"/>
              </w:rPr>
              <w:t>It has been widely observed that in peacetime Darfur's prevalent social solidarity has been based on collaboration over livelihoods and co-habitation</w:t>
            </w:r>
            <w:r w:rsidR="00D13F61" w:rsidRPr="009F17E2">
              <w:rPr>
                <w:rFonts w:ascii="Arial" w:hAnsi="Arial" w:cs="Arial"/>
                <w:bCs/>
                <w:color w:val="000000" w:themeColor="text1"/>
                <w:sz w:val="20"/>
                <w:szCs w:val="20"/>
              </w:rPr>
              <w:t xml:space="preserve"> </w:t>
            </w:r>
            <w:r w:rsidRPr="009F17E2">
              <w:rPr>
                <w:rFonts w:ascii="Arial" w:hAnsi="Arial" w:cs="Arial"/>
                <w:bCs/>
                <w:color w:val="000000" w:themeColor="text1"/>
                <w:sz w:val="20"/>
                <w:szCs w:val="20"/>
              </w:rPr>
              <w:t xml:space="preserve">whereas in times of conflict ethnicity plays a greater role in defining solidarity. For example, in peacetime, Fur </w:t>
            </w:r>
            <w:proofErr w:type="spellStart"/>
            <w:r w:rsidRPr="009F17E2">
              <w:rPr>
                <w:rFonts w:ascii="Arial" w:hAnsi="Arial" w:cs="Arial"/>
                <w:bCs/>
                <w:color w:val="000000" w:themeColor="text1"/>
                <w:sz w:val="20"/>
                <w:szCs w:val="20"/>
              </w:rPr>
              <w:t>agro</w:t>
            </w:r>
            <w:proofErr w:type="spellEnd"/>
            <w:r w:rsidRPr="009F17E2">
              <w:rPr>
                <w:rFonts w:ascii="Arial" w:hAnsi="Arial" w:cs="Arial"/>
                <w:bCs/>
                <w:color w:val="000000" w:themeColor="text1"/>
                <w:sz w:val="20"/>
                <w:szCs w:val="20"/>
              </w:rPr>
              <w:t>-</w:t>
            </w:r>
            <w:r w:rsidR="00953852" w:rsidRPr="009F17E2">
              <w:rPr>
                <w:rFonts w:ascii="Arial" w:hAnsi="Arial" w:cs="Arial"/>
                <w:bCs/>
                <w:color w:val="000000" w:themeColor="text1"/>
                <w:sz w:val="20"/>
                <w:szCs w:val="20"/>
              </w:rPr>
              <w:t xml:space="preserve"> </w:t>
            </w:r>
            <w:r w:rsidRPr="009F17E2">
              <w:rPr>
                <w:rFonts w:ascii="Arial" w:hAnsi="Arial" w:cs="Arial"/>
                <w:bCs/>
                <w:color w:val="000000" w:themeColor="text1"/>
                <w:sz w:val="20"/>
                <w:szCs w:val="20"/>
              </w:rPr>
              <w:t xml:space="preserve">pastoralists progressively took on the social norms of the Arab </w:t>
            </w:r>
            <w:proofErr w:type="spellStart"/>
            <w:r w:rsidRPr="009F17E2">
              <w:rPr>
                <w:rFonts w:ascii="Arial" w:hAnsi="Arial" w:cs="Arial"/>
                <w:bCs/>
                <w:color w:val="000000" w:themeColor="text1"/>
                <w:sz w:val="20"/>
                <w:szCs w:val="20"/>
              </w:rPr>
              <w:t>Bagarra</w:t>
            </w:r>
            <w:proofErr w:type="spellEnd"/>
            <w:r w:rsidRPr="009F17E2">
              <w:rPr>
                <w:rFonts w:ascii="Arial" w:hAnsi="Arial" w:cs="Arial"/>
                <w:bCs/>
                <w:color w:val="000000" w:themeColor="text1"/>
                <w:sz w:val="20"/>
                <w:szCs w:val="20"/>
              </w:rPr>
              <w:t xml:space="preserve"> Beni </w:t>
            </w:r>
            <w:proofErr w:type="spellStart"/>
            <w:r w:rsidRPr="009F17E2">
              <w:rPr>
                <w:rFonts w:ascii="Arial" w:hAnsi="Arial" w:cs="Arial"/>
                <w:bCs/>
                <w:color w:val="000000" w:themeColor="text1"/>
                <w:sz w:val="20"/>
                <w:szCs w:val="20"/>
              </w:rPr>
              <w:t>Halba</w:t>
            </w:r>
            <w:proofErr w:type="spellEnd"/>
            <w:r w:rsidRPr="009F17E2">
              <w:rPr>
                <w:rFonts w:ascii="Arial" w:hAnsi="Arial" w:cs="Arial"/>
                <w:bCs/>
                <w:color w:val="000000" w:themeColor="text1"/>
                <w:sz w:val="20"/>
                <w:szCs w:val="20"/>
              </w:rPr>
              <w:t xml:space="preserve"> tribe</w:t>
            </w:r>
            <w:r w:rsidR="00466660" w:rsidRPr="009F17E2">
              <w:rPr>
                <w:rFonts w:ascii="Arial" w:hAnsi="Arial" w:cs="Arial"/>
                <w:bCs/>
                <w:color w:val="000000" w:themeColor="text1"/>
                <w:sz w:val="20"/>
                <w:szCs w:val="20"/>
              </w:rPr>
              <w:t xml:space="preserve"> </w:t>
            </w:r>
            <w:r w:rsidRPr="009F17E2">
              <w:rPr>
                <w:rFonts w:ascii="Arial" w:hAnsi="Arial" w:cs="Arial"/>
                <w:bCs/>
                <w:color w:val="000000" w:themeColor="text1"/>
                <w:sz w:val="20"/>
                <w:szCs w:val="20"/>
              </w:rPr>
              <w:t xml:space="preserve">as their herd size grew and Fur families modified their gender roles (both men and women milking, not just women as among the Fur), housing (tents rather than huts) and ultimately language. The mutual engagement on economic activity makes ethnic identity subordinate to the achievement of a shared livelihood objective. By contrast, in times of conflict, the recruitment of militia and the payment of blood money and restitution is </w:t>
            </w:r>
            <w:proofErr w:type="spellStart"/>
            <w:r w:rsidRPr="009F17E2">
              <w:rPr>
                <w:rFonts w:ascii="Arial" w:hAnsi="Arial" w:cs="Arial"/>
                <w:bCs/>
                <w:color w:val="000000" w:themeColor="text1"/>
                <w:sz w:val="20"/>
                <w:szCs w:val="20"/>
              </w:rPr>
              <w:t>organised</w:t>
            </w:r>
            <w:proofErr w:type="spellEnd"/>
            <w:r w:rsidRPr="009F17E2">
              <w:rPr>
                <w:rFonts w:ascii="Arial" w:hAnsi="Arial" w:cs="Arial"/>
                <w:bCs/>
                <w:color w:val="000000" w:themeColor="text1"/>
                <w:sz w:val="20"/>
                <w:szCs w:val="20"/>
              </w:rPr>
              <w:t xml:space="preserve"> by the tribe, so community boundaries harden according to ethnic boundaries</w:t>
            </w:r>
            <w:r w:rsidR="00013C52" w:rsidRPr="009F17E2">
              <w:rPr>
                <w:rFonts w:ascii="Arial" w:hAnsi="Arial" w:cs="Arial"/>
                <w:bCs/>
                <w:color w:val="000000" w:themeColor="text1"/>
                <w:sz w:val="20"/>
                <w:szCs w:val="20"/>
              </w:rPr>
              <w:t xml:space="preserve">. </w:t>
            </w:r>
          </w:p>
          <w:p w14:paraId="08B59DE0" w14:textId="77777777" w:rsidR="008F22B1" w:rsidRPr="009F17E2" w:rsidRDefault="008F22B1" w:rsidP="00BC7295">
            <w:pPr>
              <w:autoSpaceDE w:val="0"/>
              <w:autoSpaceDN w:val="0"/>
              <w:adjustRightInd w:val="0"/>
              <w:ind w:left="0"/>
              <w:rPr>
                <w:rFonts w:ascii="Arial" w:hAnsi="Arial" w:cs="Arial"/>
                <w:bCs/>
                <w:color w:val="000000" w:themeColor="text1"/>
                <w:sz w:val="20"/>
                <w:szCs w:val="20"/>
              </w:rPr>
            </w:pPr>
          </w:p>
          <w:p w14:paraId="553296DC" w14:textId="77777777" w:rsidR="001433CC" w:rsidRPr="009F17E2" w:rsidRDefault="001433CC" w:rsidP="00BC7295">
            <w:pPr>
              <w:autoSpaceDE w:val="0"/>
              <w:autoSpaceDN w:val="0"/>
              <w:adjustRightInd w:val="0"/>
              <w:ind w:left="0" w:firstLine="0"/>
              <w:rPr>
                <w:rFonts w:ascii="Arial" w:hAnsi="Arial" w:cs="Arial"/>
                <w:b/>
                <w:color w:val="000000" w:themeColor="text1"/>
                <w:sz w:val="20"/>
                <w:szCs w:val="20"/>
              </w:rPr>
            </w:pPr>
            <w:r w:rsidRPr="009F17E2">
              <w:rPr>
                <w:rFonts w:ascii="Arial" w:hAnsi="Arial" w:cs="Arial"/>
                <w:b/>
                <w:color w:val="000000" w:themeColor="text1"/>
                <w:sz w:val="20"/>
                <w:szCs w:val="20"/>
              </w:rPr>
              <w:lastRenderedPageBreak/>
              <w:t xml:space="preserve">Women’s roles in peacebuilding </w:t>
            </w:r>
          </w:p>
          <w:p w14:paraId="2C13AD7E" w14:textId="7F96DC89" w:rsidR="00331E2C" w:rsidRPr="009F17E2" w:rsidRDefault="001433CC" w:rsidP="00B96020">
            <w:pPr>
              <w:autoSpaceDE w:val="0"/>
              <w:autoSpaceDN w:val="0"/>
              <w:adjustRightInd w:val="0"/>
              <w:ind w:left="0" w:right="180" w:firstLine="0"/>
              <w:rPr>
                <w:rFonts w:ascii="Arial" w:hAnsi="Arial" w:cs="Arial"/>
                <w:bCs/>
                <w:color w:val="000000" w:themeColor="text1"/>
                <w:sz w:val="20"/>
                <w:szCs w:val="20"/>
              </w:rPr>
            </w:pPr>
            <w:r w:rsidRPr="009F17E2">
              <w:rPr>
                <w:rFonts w:ascii="Arial" w:hAnsi="Arial" w:cs="Arial"/>
                <w:bCs/>
                <w:color w:val="000000" w:themeColor="text1"/>
                <w:sz w:val="20"/>
                <w:szCs w:val="20"/>
              </w:rPr>
              <w:t xml:space="preserve">According to the literature, women in </w:t>
            </w:r>
            <w:r w:rsidR="00013C52" w:rsidRPr="009F17E2">
              <w:rPr>
                <w:rFonts w:ascii="Arial" w:hAnsi="Arial" w:cs="Arial"/>
                <w:bCs/>
                <w:color w:val="000000" w:themeColor="text1"/>
                <w:sz w:val="20"/>
                <w:szCs w:val="20"/>
              </w:rPr>
              <w:t xml:space="preserve">North Darfur </w:t>
            </w:r>
            <w:r w:rsidRPr="009F17E2">
              <w:rPr>
                <w:rFonts w:ascii="Arial" w:hAnsi="Arial" w:cs="Arial"/>
                <w:bCs/>
                <w:color w:val="000000" w:themeColor="text1"/>
                <w:sz w:val="20"/>
                <w:szCs w:val="20"/>
              </w:rPr>
              <w:t xml:space="preserve">face slightly more </w:t>
            </w:r>
            <w:r w:rsidR="00511937" w:rsidRPr="009F17E2">
              <w:rPr>
                <w:rFonts w:ascii="Arial" w:hAnsi="Arial" w:cs="Arial"/>
                <w:bCs/>
                <w:color w:val="000000" w:themeColor="text1"/>
                <w:sz w:val="20"/>
                <w:szCs w:val="20"/>
              </w:rPr>
              <w:t>favorable</w:t>
            </w:r>
            <w:r w:rsidRPr="009F17E2">
              <w:rPr>
                <w:rFonts w:ascii="Arial" w:hAnsi="Arial" w:cs="Arial"/>
                <w:bCs/>
                <w:color w:val="000000" w:themeColor="text1"/>
                <w:sz w:val="20"/>
                <w:szCs w:val="20"/>
              </w:rPr>
              <w:t xml:space="preserve"> social conditions compared to other parts of the country due to the historical settings of the gender dynamics, religious beliefs, cultural practices etc. For years, women held prestigious roles in the settled tribes of </w:t>
            </w:r>
            <w:r w:rsidR="00013C52" w:rsidRPr="009F17E2">
              <w:rPr>
                <w:rFonts w:ascii="Arial" w:hAnsi="Arial" w:cs="Arial"/>
                <w:bCs/>
                <w:color w:val="000000" w:themeColor="text1"/>
                <w:sz w:val="20"/>
                <w:szCs w:val="20"/>
              </w:rPr>
              <w:t xml:space="preserve">North </w:t>
            </w:r>
            <w:r w:rsidRPr="009F17E2">
              <w:rPr>
                <w:rFonts w:ascii="Arial" w:hAnsi="Arial" w:cs="Arial"/>
                <w:bCs/>
                <w:color w:val="000000" w:themeColor="text1"/>
                <w:sz w:val="20"/>
                <w:szCs w:val="20"/>
              </w:rPr>
              <w:t xml:space="preserve">Darfur. They engaged in agricultural production, as a result of the historical practice of the respect for the matrilineal line, and the female descendants of the Sultans who are known as </w:t>
            </w:r>
            <w:proofErr w:type="spellStart"/>
            <w:r w:rsidRPr="009F17E2">
              <w:rPr>
                <w:rFonts w:ascii="Arial" w:hAnsi="Arial" w:cs="Arial"/>
                <w:bCs/>
                <w:color w:val="000000" w:themeColor="text1"/>
                <w:sz w:val="20"/>
                <w:szCs w:val="20"/>
              </w:rPr>
              <w:t>Mayarim</w:t>
            </w:r>
            <w:proofErr w:type="spellEnd"/>
            <w:r w:rsidRPr="009F17E2">
              <w:rPr>
                <w:rFonts w:ascii="Arial" w:hAnsi="Arial" w:cs="Arial"/>
                <w:bCs/>
                <w:color w:val="000000" w:themeColor="text1"/>
                <w:sz w:val="20"/>
                <w:szCs w:val="20"/>
              </w:rPr>
              <w:t>, considered princesses, owning large fiefdoms throughout Darfur. However, according to some sources this had limited impact on their social or political standing today. Women are portrayed as carriers of Sudanese culture and morality, and this impacted how men and women are affected by the conflict.  Among others, it has led to the widespread sexual violence</w:t>
            </w:r>
            <w:r w:rsidR="00A5607A" w:rsidRPr="009F17E2">
              <w:rPr>
                <w:rFonts w:ascii="Arial" w:hAnsi="Arial" w:cs="Arial"/>
                <w:bCs/>
                <w:color w:val="000000" w:themeColor="text1"/>
                <w:sz w:val="20"/>
                <w:szCs w:val="20"/>
              </w:rPr>
              <w:t xml:space="preserve"> against women</w:t>
            </w:r>
            <w:r w:rsidRPr="009F17E2">
              <w:rPr>
                <w:rFonts w:ascii="Arial" w:hAnsi="Arial" w:cs="Arial"/>
                <w:bCs/>
                <w:color w:val="000000" w:themeColor="text1"/>
                <w:sz w:val="20"/>
                <w:szCs w:val="20"/>
              </w:rPr>
              <w:t xml:space="preserve"> and recruitment of boys. Women are identified as vulnerable during conflict but also as potentially contributing to peace. </w:t>
            </w:r>
          </w:p>
          <w:p w14:paraId="0FCB1B7B" w14:textId="706B774F" w:rsidR="001433CC" w:rsidRPr="009F17E2" w:rsidRDefault="00756740" w:rsidP="00B96020">
            <w:pPr>
              <w:autoSpaceDE w:val="0"/>
              <w:autoSpaceDN w:val="0"/>
              <w:adjustRightInd w:val="0"/>
              <w:ind w:left="0" w:right="180" w:firstLine="0"/>
              <w:rPr>
                <w:rFonts w:ascii="Arial" w:hAnsi="Arial" w:cs="Arial"/>
                <w:bCs/>
                <w:color w:val="000000" w:themeColor="text1"/>
                <w:sz w:val="20"/>
                <w:szCs w:val="20"/>
              </w:rPr>
            </w:pPr>
            <w:r w:rsidRPr="009F17E2">
              <w:rPr>
                <w:rFonts w:ascii="Arial" w:hAnsi="Arial" w:cs="Arial"/>
                <w:bCs/>
                <w:color w:val="000000" w:themeColor="text1"/>
                <w:sz w:val="20"/>
                <w:szCs w:val="20"/>
              </w:rPr>
              <w:t>In recent years t</w:t>
            </w:r>
            <w:r w:rsidR="001433CC" w:rsidRPr="009F17E2">
              <w:rPr>
                <w:rFonts w:ascii="Arial" w:hAnsi="Arial" w:cs="Arial"/>
                <w:bCs/>
                <w:color w:val="000000" w:themeColor="text1"/>
                <w:sz w:val="20"/>
                <w:szCs w:val="20"/>
              </w:rPr>
              <w:t>he emergence of women’s empowerment through new opportunities (for leadership and decision</w:t>
            </w:r>
            <w:r w:rsidR="00013C52" w:rsidRPr="009F17E2">
              <w:rPr>
                <w:rFonts w:ascii="Arial" w:hAnsi="Arial" w:cs="Arial"/>
                <w:bCs/>
                <w:color w:val="000000" w:themeColor="text1"/>
                <w:sz w:val="20"/>
                <w:szCs w:val="20"/>
              </w:rPr>
              <w:t xml:space="preserve"> </w:t>
            </w:r>
            <w:r w:rsidR="001433CC" w:rsidRPr="009F17E2">
              <w:rPr>
                <w:rFonts w:ascii="Arial" w:hAnsi="Arial" w:cs="Arial"/>
                <w:bCs/>
                <w:color w:val="000000" w:themeColor="text1"/>
                <w:sz w:val="20"/>
                <w:szCs w:val="20"/>
              </w:rPr>
              <w:t>making in the household and community and engagement in economic activities)</w:t>
            </w:r>
            <w:r w:rsidRPr="009F17E2">
              <w:rPr>
                <w:rFonts w:ascii="Arial" w:hAnsi="Arial" w:cs="Arial"/>
                <w:bCs/>
                <w:color w:val="000000" w:themeColor="text1"/>
                <w:sz w:val="20"/>
                <w:szCs w:val="20"/>
              </w:rPr>
              <w:t xml:space="preserve"> could be observed</w:t>
            </w:r>
            <w:r w:rsidR="001433CC" w:rsidRPr="009F17E2">
              <w:rPr>
                <w:rFonts w:ascii="Arial" w:hAnsi="Arial" w:cs="Arial"/>
                <w:bCs/>
                <w:color w:val="000000" w:themeColor="text1"/>
                <w:sz w:val="20"/>
                <w:szCs w:val="20"/>
              </w:rPr>
              <w:t>. For example, in the Track-I negotiations leading to the Doha agreement, women participated primarily in consultations and succeeded in formulating a unified pro-women agenda that was considered in the consultations and the final peace agreement. Their influence on the peace process was enabled by effective advocacy and</w:t>
            </w:r>
            <w:r w:rsidR="00953852" w:rsidRPr="009F17E2">
              <w:rPr>
                <w:rFonts w:ascii="Arial" w:hAnsi="Arial" w:cs="Arial"/>
                <w:bCs/>
                <w:color w:val="000000" w:themeColor="text1"/>
                <w:sz w:val="20"/>
                <w:szCs w:val="20"/>
              </w:rPr>
              <w:t xml:space="preserve"> </w:t>
            </w:r>
            <w:r w:rsidR="001433CC" w:rsidRPr="009F17E2">
              <w:rPr>
                <w:rFonts w:ascii="Arial" w:hAnsi="Arial" w:cs="Arial"/>
                <w:bCs/>
                <w:color w:val="000000" w:themeColor="text1"/>
                <w:sz w:val="20"/>
                <w:szCs w:val="20"/>
              </w:rPr>
              <w:t>communication strategies, supported by international partners, coalition</w:t>
            </w:r>
            <w:r w:rsidR="00013C52" w:rsidRPr="009F17E2">
              <w:rPr>
                <w:rFonts w:ascii="Arial" w:hAnsi="Arial" w:cs="Arial"/>
                <w:bCs/>
                <w:color w:val="000000" w:themeColor="text1"/>
                <w:sz w:val="20"/>
                <w:szCs w:val="20"/>
              </w:rPr>
              <w:t xml:space="preserve"> </w:t>
            </w:r>
            <w:r w:rsidR="001433CC" w:rsidRPr="009F17E2">
              <w:rPr>
                <w:rFonts w:ascii="Arial" w:hAnsi="Arial" w:cs="Arial"/>
                <w:bCs/>
                <w:color w:val="000000" w:themeColor="text1"/>
                <w:sz w:val="20"/>
                <w:szCs w:val="20"/>
              </w:rPr>
              <w:t>building with others in Darfuri civil society, and pressure from international actors on the negotiating parties. The Doha Document was never fully implemented and the situation for women in Sudan, and Darfur, has arguably worsened since. As seen in other conflict settings, it is difficult for women to consolidate the gains made during conflict. The disruption in social order that results from fragility and conflict, has exacerbated existing gender inequalities and vulnerabilities.</w:t>
            </w:r>
            <w:r w:rsidR="000C61AA" w:rsidRPr="009F17E2">
              <w:rPr>
                <w:rFonts w:ascii="Arial" w:hAnsi="Arial" w:cs="Arial"/>
                <w:bCs/>
                <w:color w:val="000000" w:themeColor="text1"/>
                <w:sz w:val="20"/>
                <w:szCs w:val="20"/>
              </w:rPr>
              <w:t xml:space="preserve"> </w:t>
            </w:r>
            <w:r w:rsidR="001433CC" w:rsidRPr="009F17E2">
              <w:rPr>
                <w:rFonts w:ascii="Arial" w:hAnsi="Arial" w:cs="Arial"/>
                <w:bCs/>
                <w:color w:val="000000" w:themeColor="text1"/>
                <w:sz w:val="20"/>
                <w:szCs w:val="20"/>
              </w:rPr>
              <w:t>Further, women of Darfur are divided along tribal and political lines and often lack support from the leadership. For example, the CBRM, are reported to suffer from gender bias to include women at the decision-making level and when they do include women as members, often this constitutes ‘tokenism’. On the other hand, the appointment of a wom</w:t>
            </w:r>
            <w:r w:rsidR="00EB01F8" w:rsidRPr="009F17E2">
              <w:rPr>
                <w:rFonts w:ascii="Arial" w:hAnsi="Arial" w:cs="Arial"/>
                <w:bCs/>
                <w:color w:val="000000" w:themeColor="text1"/>
                <w:sz w:val="20"/>
                <w:szCs w:val="20"/>
              </w:rPr>
              <w:t>a</w:t>
            </w:r>
            <w:r w:rsidR="001433CC" w:rsidRPr="009F17E2">
              <w:rPr>
                <w:rFonts w:ascii="Arial" w:hAnsi="Arial" w:cs="Arial"/>
                <w:bCs/>
                <w:color w:val="000000" w:themeColor="text1"/>
                <w:sz w:val="20"/>
                <w:szCs w:val="20"/>
              </w:rPr>
              <w:t>n as governor in South of Darfur is a positive example.</w:t>
            </w:r>
            <w:r w:rsidR="00EB01F8" w:rsidRPr="009F17E2">
              <w:rPr>
                <w:rFonts w:ascii="Arial" w:hAnsi="Arial" w:cs="Arial"/>
                <w:bCs/>
                <w:color w:val="000000" w:themeColor="text1"/>
                <w:sz w:val="20"/>
                <w:szCs w:val="20"/>
              </w:rPr>
              <w:t xml:space="preserve"> </w:t>
            </w:r>
            <w:r w:rsidR="001433CC" w:rsidRPr="009F17E2">
              <w:rPr>
                <w:rFonts w:ascii="Arial" w:hAnsi="Arial" w:cs="Arial"/>
                <w:bCs/>
                <w:color w:val="000000" w:themeColor="text1"/>
                <w:sz w:val="20"/>
                <w:szCs w:val="20"/>
              </w:rPr>
              <w:t xml:space="preserve">Also, women participate in other common mechanism of resolution of conflicts such as for instance in the </w:t>
            </w:r>
            <w:proofErr w:type="spellStart"/>
            <w:r w:rsidR="001433CC" w:rsidRPr="009F17E2">
              <w:rPr>
                <w:rFonts w:ascii="Arial" w:hAnsi="Arial" w:cs="Arial"/>
                <w:bCs/>
                <w:color w:val="000000" w:themeColor="text1"/>
                <w:sz w:val="20"/>
                <w:szCs w:val="20"/>
              </w:rPr>
              <w:t>Judiya</w:t>
            </w:r>
            <w:proofErr w:type="spellEnd"/>
            <w:r w:rsidR="001433CC" w:rsidRPr="009F17E2">
              <w:rPr>
                <w:rFonts w:ascii="Arial" w:hAnsi="Arial" w:cs="Arial"/>
                <w:bCs/>
                <w:color w:val="000000" w:themeColor="text1"/>
                <w:sz w:val="20"/>
                <w:szCs w:val="20"/>
              </w:rPr>
              <w:t xml:space="preserve">, but it is asserted that women can be members of the </w:t>
            </w:r>
            <w:proofErr w:type="spellStart"/>
            <w:r w:rsidR="001433CC" w:rsidRPr="009F17E2">
              <w:rPr>
                <w:rFonts w:ascii="Arial" w:hAnsi="Arial" w:cs="Arial"/>
                <w:bCs/>
                <w:color w:val="000000" w:themeColor="text1"/>
                <w:sz w:val="20"/>
                <w:szCs w:val="20"/>
              </w:rPr>
              <w:t>Judiya</w:t>
            </w:r>
            <w:proofErr w:type="spellEnd"/>
            <w:r w:rsidR="001433CC" w:rsidRPr="009F17E2">
              <w:rPr>
                <w:rFonts w:ascii="Arial" w:hAnsi="Arial" w:cs="Arial"/>
                <w:bCs/>
                <w:color w:val="000000" w:themeColor="text1"/>
                <w:sz w:val="20"/>
                <w:szCs w:val="20"/>
              </w:rPr>
              <w:t xml:space="preserve"> </w:t>
            </w:r>
            <w:r w:rsidR="00013C52" w:rsidRPr="009F17E2">
              <w:rPr>
                <w:rFonts w:ascii="Arial" w:hAnsi="Arial" w:cs="Arial"/>
                <w:bCs/>
                <w:color w:val="000000" w:themeColor="text1"/>
                <w:sz w:val="20"/>
                <w:szCs w:val="20"/>
              </w:rPr>
              <w:t>–</w:t>
            </w:r>
            <w:r w:rsidR="001433CC" w:rsidRPr="009F17E2">
              <w:rPr>
                <w:rFonts w:ascii="Arial" w:hAnsi="Arial" w:cs="Arial"/>
                <w:bCs/>
                <w:color w:val="000000" w:themeColor="text1"/>
                <w:sz w:val="20"/>
                <w:szCs w:val="20"/>
              </w:rPr>
              <w:t xml:space="preserve"> only involving </w:t>
            </w:r>
            <w:r w:rsidR="00386F93" w:rsidRPr="009F17E2">
              <w:rPr>
                <w:rFonts w:ascii="Arial" w:hAnsi="Arial" w:cs="Arial"/>
                <w:bCs/>
                <w:color w:val="000000" w:themeColor="text1"/>
                <w:sz w:val="20"/>
                <w:szCs w:val="20"/>
              </w:rPr>
              <w:t>female cases</w:t>
            </w:r>
            <w:r w:rsidR="001433CC" w:rsidRPr="009F17E2">
              <w:rPr>
                <w:rFonts w:ascii="Arial" w:hAnsi="Arial" w:cs="Arial"/>
                <w:bCs/>
                <w:color w:val="000000" w:themeColor="text1"/>
                <w:sz w:val="20"/>
                <w:szCs w:val="20"/>
              </w:rPr>
              <w:t xml:space="preserve">. Finally, </w:t>
            </w:r>
            <w:r w:rsidR="00386F93" w:rsidRPr="009F17E2">
              <w:rPr>
                <w:rFonts w:ascii="Arial" w:hAnsi="Arial" w:cs="Arial"/>
                <w:bCs/>
                <w:color w:val="000000" w:themeColor="text1"/>
                <w:sz w:val="20"/>
                <w:szCs w:val="20"/>
              </w:rPr>
              <w:t>a few</w:t>
            </w:r>
            <w:r w:rsidR="001433CC" w:rsidRPr="009F17E2">
              <w:rPr>
                <w:rFonts w:ascii="Arial" w:hAnsi="Arial" w:cs="Arial"/>
                <w:bCs/>
                <w:color w:val="000000" w:themeColor="text1"/>
                <w:sz w:val="20"/>
                <w:szCs w:val="20"/>
              </w:rPr>
              <w:t xml:space="preserve"> </w:t>
            </w:r>
            <w:proofErr w:type="spellStart"/>
            <w:r w:rsidR="001433CC" w:rsidRPr="009F17E2">
              <w:rPr>
                <w:rFonts w:ascii="Arial" w:hAnsi="Arial" w:cs="Arial"/>
                <w:bCs/>
                <w:color w:val="000000" w:themeColor="text1"/>
                <w:sz w:val="20"/>
                <w:szCs w:val="20"/>
              </w:rPr>
              <w:t>organisations</w:t>
            </w:r>
            <w:proofErr w:type="spellEnd"/>
            <w:r w:rsidR="001433CC" w:rsidRPr="009F17E2">
              <w:rPr>
                <w:rFonts w:ascii="Arial" w:hAnsi="Arial" w:cs="Arial"/>
                <w:bCs/>
                <w:color w:val="000000" w:themeColor="text1"/>
                <w:sz w:val="20"/>
                <w:szCs w:val="20"/>
              </w:rPr>
              <w:t xml:space="preserve"> have successfully established or strengthened women’s associations, women’s </w:t>
            </w:r>
            <w:proofErr w:type="spellStart"/>
            <w:r w:rsidR="001433CC" w:rsidRPr="009F17E2">
              <w:rPr>
                <w:rFonts w:ascii="Arial" w:hAnsi="Arial" w:cs="Arial"/>
                <w:bCs/>
                <w:color w:val="000000" w:themeColor="text1"/>
                <w:sz w:val="20"/>
                <w:szCs w:val="20"/>
              </w:rPr>
              <w:t>centres</w:t>
            </w:r>
            <w:proofErr w:type="spellEnd"/>
            <w:r w:rsidR="001433CC" w:rsidRPr="009F17E2">
              <w:rPr>
                <w:rFonts w:ascii="Arial" w:hAnsi="Arial" w:cs="Arial"/>
                <w:bCs/>
                <w:color w:val="000000" w:themeColor="text1"/>
                <w:sz w:val="20"/>
                <w:szCs w:val="20"/>
              </w:rPr>
              <w:t xml:space="preserve"> and community-based groups, with only female members engaged </w:t>
            </w:r>
            <w:r w:rsidR="00386F93" w:rsidRPr="009F17E2">
              <w:rPr>
                <w:rFonts w:ascii="Arial" w:hAnsi="Arial" w:cs="Arial"/>
                <w:bCs/>
                <w:color w:val="000000" w:themeColor="text1"/>
                <w:sz w:val="20"/>
                <w:szCs w:val="20"/>
              </w:rPr>
              <w:t>business</w:t>
            </w:r>
            <w:r w:rsidR="001433CC" w:rsidRPr="009F17E2">
              <w:rPr>
                <w:rFonts w:ascii="Arial" w:hAnsi="Arial" w:cs="Arial"/>
                <w:bCs/>
                <w:color w:val="000000" w:themeColor="text1"/>
                <w:sz w:val="20"/>
                <w:szCs w:val="20"/>
              </w:rPr>
              <w:t xml:space="preserve"> (milk processing, production of Fuel-Efficient Stoves (FES), etc.). Women are active participants in these groups and organize social events for entire communities (men participate in these events), inter-group dialogues on market days etc. This</w:t>
            </w:r>
            <w:r w:rsidR="00386F93" w:rsidRPr="009F17E2">
              <w:rPr>
                <w:rFonts w:ascii="Arial" w:hAnsi="Arial" w:cs="Arial"/>
                <w:bCs/>
                <w:color w:val="000000" w:themeColor="text1"/>
                <w:sz w:val="20"/>
                <w:szCs w:val="20"/>
              </w:rPr>
              <w:t xml:space="preserve"> </w:t>
            </w:r>
            <w:r w:rsidR="001433CC" w:rsidRPr="009F17E2">
              <w:rPr>
                <w:rFonts w:ascii="Arial" w:hAnsi="Arial" w:cs="Arial"/>
                <w:bCs/>
                <w:color w:val="000000" w:themeColor="text1"/>
                <w:sz w:val="20"/>
                <w:szCs w:val="20"/>
              </w:rPr>
              <w:t>according to the literature, promotes forgiveness and reconciliation among conflicting groups as well as building confidence and trust</w:t>
            </w:r>
            <w:r w:rsidR="00386F93" w:rsidRPr="009F17E2">
              <w:rPr>
                <w:rFonts w:ascii="Arial" w:hAnsi="Arial" w:cs="Arial"/>
                <w:bCs/>
                <w:color w:val="000000" w:themeColor="text1"/>
                <w:sz w:val="20"/>
                <w:szCs w:val="20"/>
              </w:rPr>
              <w:t xml:space="preserve">. </w:t>
            </w:r>
          </w:p>
          <w:p w14:paraId="79F45D32" w14:textId="2EA85036" w:rsidR="008F22B1" w:rsidRPr="009F17E2" w:rsidRDefault="008F22B1" w:rsidP="00BC7295">
            <w:pPr>
              <w:autoSpaceDE w:val="0"/>
              <w:autoSpaceDN w:val="0"/>
              <w:adjustRightInd w:val="0"/>
              <w:ind w:left="0" w:firstLine="0"/>
              <w:rPr>
                <w:rFonts w:ascii="Arial" w:hAnsi="Arial" w:cs="Arial"/>
                <w:bCs/>
                <w:i/>
                <w:iCs/>
                <w:color w:val="000000" w:themeColor="text1"/>
                <w:sz w:val="20"/>
                <w:szCs w:val="20"/>
              </w:rPr>
            </w:pPr>
          </w:p>
          <w:p w14:paraId="44D409AF" w14:textId="543BAD7F" w:rsidR="00013C52" w:rsidRPr="009F17E2" w:rsidRDefault="00644414" w:rsidP="00FE0BF8">
            <w:pPr>
              <w:autoSpaceDE w:val="0"/>
              <w:autoSpaceDN w:val="0"/>
              <w:adjustRightInd w:val="0"/>
              <w:ind w:left="0" w:firstLine="0"/>
              <w:rPr>
                <w:rFonts w:ascii="Arial" w:hAnsi="Arial" w:cs="Arial"/>
                <w:b/>
                <w:color w:val="000000" w:themeColor="text1"/>
                <w:sz w:val="20"/>
                <w:szCs w:val="20"/>
              </w:rPr>
            </w:pPr>
            <w:r w:rsidRPr="009F17E2">
              <w:rPr>
                <w:rFonts w:ascii="Arial" w:hAnsi="Arial" w:cs="Arial"/>
                <w:b/>
                <w:color w:val="000000" w:themeColor="text1"/>
                <w:sz w:val="20"/>
                <w:szCs w:val="20"/>
              </w:rPr>
              <w:t>Village Specific Information</w:t>
            </w:r>
          </w:p>
          <w:p w14:paraId="42FEBA14" w14:textId="2C2B9A36" w:rsidR="00013C52" w:rsidRPr="009F17E2" w:rsidRDefault="00013C52" w:rsidP="00D027A2">
            <w:pPr>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WHH has worked in </w:t>
            </w:r>
            <w:proofErr w:type="spellStart"/>
            <w:r w:rsidRPr="009F17E2">
              <w:rPr>
                <w:rFonts w:ascii="Arial" w:eastAsia="Times New Roman" w:hAnsi="Arial" w:cs="Arial"/>
                <w:color w:val="000000" w:themeColor="text1"/>
                <w:sz w:val="20"/>
                <w:szCs w:val="20"/>
                <w:lang w:val="en-GB" w:eastAsia="ja-JP"/>
              </w:rPr>
              <w:t>Kutum</w:t>
            </w:r>
            <w:proofErr w:type="spellEnd"/>
            <w:r w:rsidRPr="009F17E2">
              <w:rPr>
                <w:rFonts w:ascii="Arial" w:eastAsia="Times New Roman" w:hAnsi="Arial" w:cs="Arial"/>
                <w:color w:val="000000" w:themeColor="text1"/>
                <w:sz w:val="20"/>
                <w:szCs w:val="20"/>
                <w:lang w:val="en-GB" w:eastAsia="ja-JP"/>
              </w:rPr>
              <w:t xml:space="preserve"> locality in the previous phases of DCPSF phase one, two and three in order to promote peaceful coexistence between farmers and pastoralists. Significant progress has been made concerning the reduction of clashes, but peacebuilding is an iterative process and requires time. Given WHH’s work and successes with the </w:t>
            </w:r>
            <w:r w:rsidR="00D745B2" w:rsidRPr="009F17E2">
              <w:rPr>
                <w:rFonts w:ascii="Arial" w:eastAsia="Times New Roman" w:hAnsi="Arial" w:cs="Arial"/>
                <w:color w:val="000000" w:themeColor="text1"/>
                <w:sz w:val="20"/>
                <w:szCs w:val="20"/>
                <w:lang w:val="en-GB" w:eastAsia="ja-JP"/>
              </w:rPr>
              <w:t>14</w:t>
            </w:r>
            <w:r w:rsidRPr="009F17E2">
              <w:rPr>
                <w:rFonts w:ascii="Arial" w:eastAsia="Times New Roman" w:hAnsi="Arial" w:cs="Arial"/>
                <w:color w:val="000000" w:themeColor="text1"/>
                <w:sz w:val="20"/>
                <w:szCs w:val="20"/>
                <w:lang w:val="en-GB" w:eastAsia="ja-JP"/>
              </w:rPr>
              <w:t xml:space="preserve"> villages in the three phases other neighbouring communities (</w:t>
            </w:r>
            <w:proofErr w:type="spellStart"/>
            <w:r w:rsidR="00203BDB" w:rsidRPr="009F17E2">
              <w:rPr>
                <w:rFonts w:ascii="Arial" w:eastAsia="Times New Roman" w:hAnsi="Arial" w:cs="Arial"/>
                <w:color w:val="000000" w:themeColor="text1"/>
                <w:sz w:val="20"/>
                <w:szCs w:val="20"/>
                <w:lang w:val="en-GB" w:eastAsia="ja-JP"/>
              </w:rPr>
              <w:t>Dissa</w:t>
            </w:r>
            <w:proofErr w:type="spellEnd"/>
            <w:r w:rsidR="00203BDB" w:rsidRPr="009F17E2">
              <w:rPr>
                <w:rFonts w:ascii="Arial" w:eastAsia="Times New Roman" w:hAnsi="Arial" w:cs="Arial"/>
                <w:color w:val="000000" w:themeColor="text1"/>
                <w:sz w:val="20"/>
                <w:szCs w:val="20"/>
                <w:lang w:val="en-GB" w:eastAsia="ja-JP"/>
              </w:rPr>
              <w:t>,</w:t>
            </w:r>
            <w:r w:rsidR="00D234D5" w:rsidRPr="009F17E2">
              <w:rPr>
                <w:rFonts w:ascii="Arial" w:eastAsia="Times New Roman" w:hAnsi="Arial" w:cs="Arial"/>
                <w:color w:val="000000" w:themeColor="text1"/>
                <w:sz w:val="20"/>
                <w:szCs w:val="20"/>
                <w:lang w:val="en-GB" w:eastAsia="ja-JP"/>
              </w:rPr>
              <w:t xml:space="preserve"> </w:t>
            </w:r>
            <w:proofErr w:type="spellStart"/>
            <w:r w:rsidR="00016677" w:rsidRPr="009F17E2">
              <w:rPr>
                <w:rFonts w:ascii="Arial" w:eastAsia="Times New Roman" w:hAnsi="Arial" w:cs="Arial"/>
                <w:color w:val="000000" w:themeColor="text1"/>
                <w:sz w:val="20"/>
                <w:szCs w:val="20"/>
                <w:lang w:val="en-GB" w:eastAsia="ja-JP"/>
              </w:rPr>
              <w:t>Umlaota</w:t>
            </w:r>
            <w:proofErr w:type="spellEnd"/>
            <w:r w:rsidR="00203BDB" w:rsidRPr="009F17E2">
              <w:rPr>
                <w:rFonts w:ascii="Arial" w:eastAsia="Times New Roman" w:hAnsi="Arial" w:cs="Arial"/>
                <w:color w:val="000000" w:themeColor="text1"/>
                <w:sz w:val="20"/>
                <w:szCs w:val="20"/>
                <w:lang w:val="en-GB" w:eastAsia="ja-JP"/>
              </w:rPr>
              <w:t xml:space="preserve">, </w:t>
            </w:r>
            <w:proofErr w:type="spellStart"/>
            <w:r w:rsidR="00203BDB" w:rsidRPr="009F17E2">
              <w:rPr>
                <w:rFonts w:ascii="Arial" w:eastAsia="Times New Roman" w:hAnsi="Arial" w:cs="Arial"/>
                <w:color w:val="000000" w:themeColor="text1"/>
                <w:sz w:val="20"/>
                <w:szCs w:val="20"/>
                <w:lang w:val="en-GB" w:eastAsia="ja-JP"/>
              </w:rPr>
              <w:t>Gurair</w:t>
            </w:r>
            <w:proofErr w:type="spellEnd"/>
            <w:r w:rsidR="00203BDB" w:rsidRPr="009F17E2">
              <w:rPr>
                <w:rFonts w:ascii="Arial" w:eastAsia="Times New Roman" w:hAnsi="Arial" w:cs="Arial"/>
                <w:color w:val="000000" w:themeColor="text1"/>
                <w:sz w:val="20"/>
                <w:szCs w:val="20"/>
                <w:lang w:val="en-GB" w:eastAsia="ja-JP"/>
              </w:rPr>
              <w:t>,</w:t>
            </w:r>
            <w:r w:rsidR="00D234D5" w:rsidRPr="009F17E2">
              <w:rPr>
                <w:rFonts w:ascii="Arial" w:eastAsia="Times New Roman" w:hAnsi="Arial" w:cs="Arial"/>
                <w:color w:val="000000" w:themeColor="text1"/>
                <w:sz w:val="20"/>
                <w:szCs w:val="20"/>
                <w:lang w:val="en-GB" w:eastAsia="ja-JP"/>
              </w:rPr>
              <w:t xml:space="preserve"> </w:t>
            </w:r>
            <w:proofErr w:type="spellStart"/>
            <w:r w:rsidR="00203BDB" w:rsidRPr="009F17E2">
              <w:rPr>
                <w:rFonts w:ascii="Arial" w:eastAsia="Times New Roman" w:hAnsi="Arial" w:cs="Arial"/>
                <w:color w:val="000000" w:themeColor="text1"/>
                <w:sz w:val="20"/>
                <w:szCs w:val="20"/>
                <w:lang w:val="en-GB" w:eastAsia="ja-JP"/>
              </w:rPr>
              <w:t>Helt</w:t>
            </w:r>
            <w:proofErr w:type="spellEnd"/>
            <w:r w:rsidR="00203BDB" w:rsidRPr="009F17E2">
              <w:rPr>
                <w:rFonts w:ascii="Arial" w:eastAsia="Times New Roman" w:hAnsi="Arial" w:cs="Arial"/>
                <w:color w:val="000000" w:themeColor="text1"/>
                <w:sz w:val="20"/>
                <w:szCs w:val="20"/>
                <w:lang w:val="en-GB" w:eastAsia="ja-JP"/>
              </w:rPr>
              <w:t xml:space="preserve"> </w:t>
            </w:r>
            <w:proofErr w:type="spellStart"/>
            <w:r w:rsidR="00203BDB" w:rsidRPr="009F17E2">
              <w:rPr>
                <w:rFonts w:ascii="Arial" w:eastAsia="Times New Roman" w:hAnsi="Arial" w:cs="Arial"/>
                <w:color w:val="000000" w:themeColor="text1"/>
                <w:sz w:val="20"/>
                <w:szCs w:val="20"/>
                <w:lang w:val="en-GB" w:eastAsia="ja-JP"/>
              </w:rPr>
              <w:t>Tafa</w:t>
            </w:r>
            <w:proofErr w:type="spellEnd"/>
            <w:r w:rsidR="00D745B2" w:rsidRPr="009F17E2">
              <w:rPr>
                <w:rFonts w:ascii="Arial" w:eastAsia="Times New Roman" w:hAnsi="Arial" w:cs="Arial"/>
                <w:color w:val="000000" w:themeColor="text1"/>
                <w:sz w:val="20"/>
                <w:szCs w:val="20"/>
                <w:lang w:val="en-GB" w:eastAsia="ja-JP"/>
              </w:rPr>
              <w:t xml:space="preserve">, </w:t>
            </w:r>
            <w:proofErr w:type="spellStart"/>
            <w:r w:rsidR="00D745B2" w:rsidRPr="009F17E2">
              <w:rPr>
                <w:rFonts w:ascii="Arial" w:eastAsia="Times New Roman" w:hAnsi="Arial" w:cs="Arial"/>
                <w:color w:val="000000" w:themeColor="text1"/>
                <w:sz w:val="20"/>
                <w:szCs w:val="20"/>
                <w:lang w:val="en-GB" w:eastAsia="ja-JP"/>
              </w:rPr>
              <w:t>Ereda</w:t>
            </w:r>
            <w:proofErr w:type="spellEnd"/>
            <w:r w:rsidR="00D745B2" w:rsidRPr="009F17E2">
              <w:rPr>
                <w:rFonts w:ascii="Arial" w:eastAsia="Times New Roman" w:hAnsi="Arial" w:cs="Arial"/>
                <w:color w:val="000000" w:themeColor="text1"/>
                <w:sz w:val="20"/>
                <w:szCs w:val="20"/>
                <w:lang w:val="en-GB" w:eastAsia="ja-JP"/>
              </w:rPr>
              <w:t xml:space="preserve">, </w:t>
            </w:r>
            <w:proofErr w:type="spellStart"/>
            <w:r w:rsidR="00D745B2" w:rsidRPr="009F17E2">
              <w:rPr>
                <w:rFonts w:ascii="Arial" w:eastAsia="Times New Roman" w:hAnsi="Arial" w:cs="Arial"/>
                <w:color w:val="000000" w:themeColor="text1"/>
                <w:sz w:val="20"/>
                <w:szCs w:val="20"/>
                <w:lang w:val="en-GB" w:eastAsia="ja-JP"/>
              </w:rPr>
              <w:t>Gurair</w:t>
            </w:r>
            <w:proofErr w:type="spellEnd"/>
            <w:r w:rsidR="00D745B2" w:rsidRPr="009F17E2">
              <w:rPr>
                <w:rFonts w:ascii="Arial" w:eastAsia="Times New Roman" w:hAnsi="Arial" w:cs="Arial"/>
                <w:color w:val="000000" w:themeColor="text1"/>
                <w:sz w:val="20"/>
                <w:szCs w:val="20"/>
                <w:lang w:val="en-GB" w:eastAsia="ja-JP"/>
              </w:rPr>
              <w:t xml:space="preserve"> and </w:t>
            </w:r>
            <w:proofErr w:type="spellStart"/>
            <w:r w:rsidR="00203BDB" w:rsidRPr="009F17E2">
              <w:rPr>
                <w:rFonts w:ascii="Arial" w:eastAsia="Times New Roman" w:hAnsi="Arial" w:cs="Arial"/>
                <w:color w:val="000000" w:themeColor="text1"/>
                <w:sz w:val="20"/>
                <w:szCs w:val="20"/>
                <w:lang w:val="en-GB" w:eastAsia="ja-JP"/>
              </w:rPr>
              <w:t>Damrat</w:t>
            </w:r>
            <w:proofErr w:type="spellEnd"/>
            <w:r w:rsidR="00203BDB" w:rsidRPr="009F17E2">
              <w:rPr>
                <w:rFonts w:ascii="Arial" w:eastAsia="Times New Roman" w:hAnsi="Arial" w:cs="Arial"/>
                <w:color w:val="000000" w:themeColor="text1"/>
                <w:sz w:val="20"/>
                <w:szCs w:val="20"/>
                <w:lang w:val="en-GB" w:eastAsia="ja-JP"/>
              </w:rPr>
              <w:t xml:space="preserve"> Guba)</w:t>
            </w:r>
            <w:r w:rsidRPr="009F17E2">
              <w:rPr>
                <w:rFonts w:ascii="Arial" w:eastAsia="Times New Roman" w:hAnsi="Arial" w:cs="Arial"/>
                <w:color w:val="000000" w:themeColor="text1"/>
                <w:sz w:val="20"/>
                <w:szCs w:val="20"/>
                <w:lang w:val="en-GB" w:eastAsia="ja-JP"/>
              </w:rPr>
              <w:t xml:space="preserve"> have requested similar interventions to promote peaceful co-existence and they have been </w:t>
            </w:r>
            <w:r w:rsidR="00203BDB" w:rsidRPr="009F17E2">
              <w:rPr>
                <w:rFonts w:ascii="Arial" w:eastAsia="Times New Roman" w:hAnsi="Arial" w:cs="Arial"/>
                <w:color w:val="000000" w:themeColor="text1"/>
                <w:sz w:val="20"/>
                <w:szCs w:val="20"/>
                <w:lang w:val="en-GB" w:eastAsia="ja-JP"/>
              </w:rPr>
              <w:t xml:space="preserve">carefully selected based on a conflict analysis conducted by UNDP DCPSF and </w:t>
            </w:r>
            <w:r w:rsidR="009C4131" w:rsidRPr="009F17E2">
              <w:rPr>
                <w:rFonts w:ascii="Arial" w:eastAsia="Times New Roman" w:hAnsi="Arial" w:cs="Arial"/>
                <w:color w:val="000000" w:themeColor="text1"/>
                <w:sz w:val="20"/>
                <w:szCs w:val="20"/>
                <w:lang w:val="en-GB" w:eastAsia="ja-JP"/>
              </w:rPr>
              <w:t xml:space="preserve">further supplemented by </w:t>
            </w:r>
            <w:r w:rsidR="00203BDB" w:rsidRPr="009F17E2">
              <w:rPr>
                <w:rFonts w:ascii="Arial" w:eastAsia="Times New Roman" w:hAnsi="Arial" w:cs="Arial"/>
                <w:color w:val="000000" w:themeColor="text1"/>
                <w:sz w:val="20"/>
                <w:szCs w:val="20"/>
                <w:lang w:val="en-GB" w:eastAsia="ja-JP"/>
              </w:rPr>
              <w:t xml:space="preserve">a WHH conducted conflict analysis and rapid needs assessment. WHH has also consulted and coordinated with RSD and Plan International </w:t>
            </w:r>
            <w:r w:rsidR="00A854B1" w:rsidRPr="009F17E2">
              <w:rPr>
                <w:rFonts w:ascii="Arial" w:eastAsia="Times New Roman" w:hAnsi="Arial" w:cs="Arial"/>
                <w:color w:val="000000" w:themeColor="text1"/>
                <w:sz w:val="20"/>
                <w:szCs w:val="20"/>
                <w:lang w:val="en-GB" w:eastAsia="ja-JP"/>
              </w:rPr>
              <w:t>and IRDS</w:t>
            </w:r>
            <w:r w:rsidR="00203BDB" w:rsidRPr="009F17E2">
              <w:rPr>
                <w:rFonts w:ascii="Arial" w:eastAsia="Times New Roman" w:hAnsi="Arial" w:cs="Arial"/>
                <w:color w:val="000000" w:themeColor="text1"/>
                <w:sz w:val="20"/>
                <w:szCs w:val="20"/>
                <w:lang w:val="en-GB" w:eastAsia="ja-JP"/>
              </w:rPr>
              <w:t xml:space="preserve"> during the selection to avoid </w:t>
            </w:r>
            <w:r w:rsidRPr="009F17E2">
              <w:rPr>
                <w:rFonts w:ascii="Arial" w:eastAsia="Times New Roman" w:hAnsi="Arial" w:cs="Arial"/>
                <w:color w:val="000000" w:themeColor="text1"/>
                <w:sz w:val="20"/>
                <w:szCs w:val="20"/>
                <w:lang w:val="en-GB" w:eastAsia="ja-JP"/>
              </w:rPr>
              <w:t xml:space="preserve">overlapping of services and targeting the same beneficiaries with similar activities. </w:t>
            </w:r>
          </w:p>
          <w:p w14:paraId="321B5C11" w14:textId="77777777" w:rsidR="00953852" w:rsidRPr="009F17E2" w:rsidRDefault="00953852" w:rsidP="00BC7295">
            <w:pPr>
              <w:ind w:left="0" w:firstLine="0"/>
              <w:rPr>
                <w:rFonts w:ascii="Arial" w:eastAsia="Times New Roman" w:hAnsi="Arial" w:cs="Arial"/>
                <w:color w:val="000000" w:themeColor="text1"/>
                <w:sz w:val="20"/>
                <w:szCs w:val="20"/>
                <w:lang w:val="en-GB" w:eastAsia="ja-JP"/>
              </w:rPr>
            </w:pPr>
          </w:p>
          <w:p w14:paraId="31D4A27A" w14:textId="3B72B9F7" w:rsidR="00203BDB" w:rsidRPr="009F17E2" w:rsidRDefault="00203BDB" w:rsidP="00280D70">
            <w:pPr>
              <w:ind w:left="0" w:right="180" w:firstLine="0"/>
              <w:rPr>
                <w:rFonts w:ascii="Arial" w:eastAsia="Times New Roman" w:hAnsi="Arial" w:cs="Arial"/>
                <w:color w:val="000000" w:themeColor="text1"/>
                <w:sz w:val="20"/>
                <w:szCs w:val="20"/>
                <w:lang w:val="en-GB" w:eastAsia="ja-JP"/>
              </w:rPr>
            </w:pPr>
            <w:bookmarkStart w:id="0" w:name="_Hlk499462044"/>
            <w:r w:rsidRPr="009F17E2">
              <w:rPr>
                <w:rFonts w:ascii="Arial" w:eastAsia="Times New Roman" w:hAnsi="Arial" w:cs="Arial"/>
                <w:color w:val="000000" w:themeColor="text1"/>
                <w:sz w:val="20"/>
                <w:szCs w:val="20"/>
                <w:lang w:val="en-GB" w:eastAsia="ja-JP"/>
              </w:rPr>
              <w:t xml:space="preserve">The inhabitants of the </w:t>
            </w:r>
            <w:r w:rsidR="00D745B2" w:rsidRPr="009F17E2">
              <w:rPr>
                <w:rFonts w:ascii="Arial" w:eastAsia="Times New Roman" w:hAnsi="Arial" w:cs="Arial"/>
                <w:color w:val="000000" w:themeColor="text1"/>
                <w:sz w:val="20"/>
                <w:szCs w:val="20"/>
                <w:lang w:val="en-GB" w:eastAsia="ja-JP"/>
              </w:rPr>
              <w:t>7</w:t>
            </w:r>
            <w:r w:rsidRPr="009F17E2">
              <w:rPr>
                <w:rFonts w:ascii="Arial" w:eastAsia="Times New Roman" w:hAnsi="Arial" w:cs="Arial"/>
                <w:color w:val="000000" w:themeColor="text1"/>
                <w:sz w:val="20"/>
                <w:szCs w:val="20"/>
                <w:lang w:val="en-GB" w:eastAsia="ja-JP"/>
              </w:rPr>
              <w:t xml:space="preserve"> villages are from a mix of tribal groups: principally comprising of </w:t>
            </w:r>
            <w:proofErr w:type="spellStart"/>
            <w:r w:rsidRPr="009F17E2">
              <w:rPr>
                <w:rFonts w:ascii="Arial" w:eastAsia="Times New Roman" w:hAnsi="Arial" w:cs="Arial"/>
                <w:b/>
                <w:color w:val="000000" w:themeColor="text1"/>
                <w:sz w:val="20"/>
                <w:szCs w:val="20"/>
                <w:lang w:val="en-GB" w:eastAsia="ja-JP"/>
              </w:rPr>
              <w:t>Dissa</w:t>
            </w:r>
            <w:proofErr w:type="spellEnd"/>
            <w:r w:rsidRPr="009F17E2">
              <w:rPr>
                <w:rFonts w:ascii="Arial" w:eastAsia="Times New Roman" w:hAnsi="Arial" w:cs="Arial"/>
                <w:b/>
                <w:color w:val="000000" w:themeColor="text1"/>
                <w:sz w:val="20"/>
                <w:szCs w:val="20"/>
                <w:lang w:val="en-GB" w:eastAsia="ja-JP"/>
              </w:rPr>
              <w:t xml:space="preserve"> Village</w:t>
            </w:r>
            <w:r w:rsidRPr="009F17E2">
              <w:rPr>
                <w:rFonts w:ascii="Arial" w:eastAsia="Times New Roman" w:hAnsi="Arial" w:cs="Arial"/>
                <w:color w:val="000000" w:themeColor="text1"/>
                <w:sz w:val="20"/>
                <w:szCs w:val="20"/>
                <w:lang w:val="en-GB" w:eastAsia="ja-JP"/>
              </w:rPr>
              <w:t xml:space="preserve"> council with a total of 8 villages comprising of </w:t>
            </w:r>
            <w:proofErr w:type="spellStart"/>
            <w:r w:rsidRPr="009F17E2">
              <w:rPr>
                <w:rFonts w:ascii="Arial" w:eastAsia="Times New Roman" w:hAnsi="Arial" w:cs="Arial"/>
                <w:color w:val="000000" w:themeColor="text1"/>
                <w:sz w:val="20"/>
                <w:szCs w:val="20"/>
                <w:lang w:val="en-GB" w:eastAsia="ja-JP"/>
              </w:rPr>
              <w:t>Jawama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Kaitinga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Tonjor</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Zagawa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Barti</w:t>
            </w:r>
            <w:proofErr w:type="spellEnd"/>
            <w:r w:rsidRPr="009F17E2">
              <w:rPr>
                <w:rFonts w:ascii="Arial" w:eastAsia="Times New Roman" w:hAnsi="Arial" w:cs="Arial"/>
                <w:color w:val="000000" w:themeColor="text1"/>
                <w:sz w:val="20"/>
                <w:szCs w:val="20"/>
                <w:lang w:val="en-GB" w:eastAsia="ja-JP"/>
              </w:rPr>
              <w:t xml:space="preserve"> and Bargo tribes</w:t>
            </w:r>
            <w:r w:rsidR="00B2130C" w:rsidRPr="009F17E2">
              <w:rPr>
                <w:rFonts w:ascii="Arial" w:eastAsia="Times New Roman" w:hAnsi="Arial" w:cs="Arial"/>
                <w:color w:val="000000" w:themeColor="text1"/>
                <w:sz w:val="20"/>
                <w:szCs w:val="20"/>
                <w:lang w:val="en-GB" w:eastAsia="ja-JP"/>
              </w:rPr>
              <w:t>:</w:t>
            </w:r>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b/>
                <w:color w:val="000000" w:themeColor="text1"/>
                <w:sz w:val="20"/>
                <w:szCs w:val="20"/>
                <w:lang w:val="en-GB" w:eastAsia="ja-JP"/>
              </w:rPr>
              <w:t>Gurair</w:t>
            </w:r>
            <w:proofErr w:type="spellEnd"/>
            <w:r w:rsidRPr="009F17E2">
              <w:rPr>
                <w:rFonts w:ascii="Arial" w:eastAsia="Times New Roman" w:hAnsi="Arial" w:cs="Arial"/>
                <w:color w:val="000000" w:themeColor="text1"/>
                <w:sz w:val="20"/>
                <w:szCs w:val="20"/>
                <w:lang w:val="en-GB" w:eastAsia="ja-JP"/>
              </w:rPr>
              <w:t xml:space="preserve"> village council comprising of </w:t>
            </w:r>
            <w:proofErr w:type="spellStart"/>
            <w:r w:rsidR="00EF6B63" w:rsidRPr="009F17E2">
              <w:rPr>
                <w:rFonts w:ascii="Arial" w:eastAsia="Times New Roman" w:hAnsi="Arial" w:cs="Arial"/>
                <w:color w:val="000000" w:themeColor="text1"/>
                <w:sz w:val="20"/>
                <w:szCs w:val="20"/>
                <w:lang w:val="en-GB" w:eastAsia="ja-JP"/>
              </w:rPr>
              <w:t>Gur</w:t>
            </w:r>
            <w:r w:rsidR="00B2130C" w:rsidRPr="009F17E2">
              <w:rPr>
                <w:rFonts w:ascii="Arial" w:eastAsia="Times New Roman" w:hAnsi="Arial" w:cs="Arial"/>
                <w:color w:val="000000" w:themeColor="text1"/>
                <w:sz w:val="20"/>
                <w:szCs w:val="20"/>
                <w:lang w:val="en-GB" w:eastAsia="ja-JP"/>
              </w:rPr>
              <w:t>a</w:t>
            </w:r>
            <w:r w:rsidR="00EF6B63" w:rsidRPr="009F17E2">
              <w:rPr>
                <w:rFonts w:ascii="Arial" w:eastAsia="Times New Roman" w:hAnsi="Arial" w:cs="Arial"/>
                <w:color w:val="000000" w:themeColor="text1"/>
                <w:sz w:val="20"/>
                <w:szCs w:val="20"/>
                <w:lang w:val="en-GB" w:eastAsia="ja-JP"/>
              </w:rPr>
              <w:t>ir</w:t>
            </w:r>
            <w:proofErr w:type="spellEnd"/>
            <w:r w:rsidR="00EF6B63" w:rsidRPr="009F17E2">
              <w:rPr>
                <w:rFonts w:ascii="Arial" w:eastAsia="Times New Roman" w:hAnsi="Arial" w:cs="Arial"/>
                <w:color w:val="000000" w:themeColor="text1"/>
                <w:sz w:val="20"/>
                <w:szCs w:val="20"/>
                <w:lang w:val="en-GB" w:eastAsia="ja-JP"/>
              </w:rPr>
              <w:t xml:space="preserve">, </w:t>
            </w:r>
            <w:proofErr w:type="spellStart"/>
            <w:r w:rsidR="00EF6B63" w:rsidRPr="009F17E2">
              <w:rPr>
                <w:rFonts w:ascii="Arial" w:eastAsia="Times New Roman" w:hAnsi="Arial" w:cs="Arial"/>
                <w:color w:val="000000" w:themeColor="text1"/>
                <w:sz w:val="20"/>
                <w:szCs w:val="20"/>
                <w:lang w:val="en-GB" w:eastAsia="ja-JP"/>
              </w:rPr>
              <w:t>Gurair</w:t>
            </w:r>
            <w:proofErr w:type="spellEnd"/>
            <w:r w:rsidR="00EF6B63" w:rsidRPr="009F17E2">
              <w:rPr>
                <w:rFonts w:ascii="Arial" w:eastAsia="Times New Roman" w:hAnsi="Arial" w:cs="Arial"/>
                <w:color w:val="000000" w:themeColor="text1"/>
                <w:sz w:val="20"/>
                <w:szCs w:val="20"/>
                <w:lang w:val="en-GB" w:eastAsia="ja-JP"/>
              </w:rPr>
              <w:t xml:space="preserve"> </w:t>
            </w:r>
            <w:r w:rsidR="00F35CDF" w:rsidRPr="009F17E2">
              <w:rPr>
                <w:rFonts w:ascii="Arial" w:eastAsia="Times New Roman" w:hAnsi="Arial" w:cs="Arial"/>
                <w:color w:val="000000" w:themeColor="text1"/>
                <w:sz w:val="20"/>
                <w:szCs w:val="20"/>
                <w:lang w:val="en-GB" w:eastAsia="ja-JP"/>
              </w:rPr>
              <w:t xml:space="preserve">west and </w:t>
            </w:r>
            <w:proofErr w:type="spellStart"/>
            <w:r w:rsidR="00F35CDF" w:rsidRPr="009F17E2">
              <w:rPr>
                <w:rFonts w:ascii="Arial" w:eastAsia="Times New Roman" w:hAnsi="Arial" w:cs="Arial"/>
                <w:color w:val="000000" w:themeColor="text1"/>
                <w:sz w:val="20"/>
                <w:szCs w:val="20"/>
                <w:lang w:val="en-GB" w:eastAsia="ja-JP"/>
              </w:rPr>
              <w:t>Gurair</w:t>
            </w:r>
            <w:proofErr w:type="spellEnd"/>
            <w:r w:rsidR="00F35CDF" w:rsidRPr="009F17E2">
              <w:rPr>
                <w:rFonts w:ascii="Arial" w:eastAsia="Times New Roman" w:hAnsi="Arial" w:cs="Arial"/>
                <w:color w:val="000000" w:themeColor="text1"/>
                <w:sz w:val="20"/>
                <w:szCs w:val="20"/>
                <w:lang w:val="en-GB" w:eastAsia="ja-JP"/>
              </w:rPr>
              <w:t xml:space="preserve"> East. </w:t>
            </w:r>
            <w:proofErr w:type="spellStart"/>
            <w:r w:rsidR="00016677" w:rsidRPr="009F17E2">
              <w:rPr>
                <w:rFonts w:ascii="Arial" w:eastAsia="Times New Roman" w:hAnsi="Arial" w:cs="Arial"/>
                <w:b/>
                <w:color w:val="000000" w:themeColor="text1"/>
                <w:sz w:val="20"/>
                <w:szCs w:val="20"/>
                <w:lang w:val="en-GB" w:eastAsia="ja-JP"/>
              </w:rPr>
              <w:t>Umlaota</w:t>
            </w:r>
            <w:proofErr w:type="spellEnd"/>
            <w:r w:rsidR="00F35CDF"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 xml:space="preserve">villages and comprising of </w:t>
            </w:r>
            <w:r w:rsidR="00F35CDF" w:rsidRPr="009F17E2">
              <w:rPr>
                <w:rFonts w:ascii="Arial" w:eastAsia="Times New Roman" w:hAnsi="Arial" w:cs="Arial"/>
                <w:color w:val="000000" w:themeColor="text1"/>
                <w:sz w:val="20"/>
                <w:szCs w:val="20"/>
                <w:lang w:val="en-GB" w:eastAsia="ja-JP"/>
              </w:rPr>
              <w:t>6 small villages (</w:t>
            </w:r>
            <w:proofErr w:type="spellStart"/>
            <w:r w:rsidR="00016677" w:rsidRPr="009F17E2">
              <w:rPr>
                <w:rFonts w:ascii="Arial" w:hAnsi="Arial" w:cs="Arial"/>
                <w:color w:val="000000" w:themeColor="text1"/>
                <w:sz w:val="20"/>
                <w:szCs w:val="20"/>
              </w:rPr>
              <w:t>Umlaota</w:t>
            </w:r>
            <w:r w:rsidR="00F35CDF" w:rsidRPr="009F17E2">
              <w:rPr>
                <w:rFonts w:ascii="Arial" w:hAnsi="Arial" w:cs="Arial"/>
                <w:color w:val="000000" w:themeColor="text1"/>
                <w:sz w:val="20"/>
                <w:szCs w:val="20"/>
              </w:rPr>
              <w:t>a</w:t>
            </w:r>
            <w:proofErr w:type="spellEnd"/>
            <w:r w:rsidR="00F35CDF" w:rsidRPr="009F17E2">
              <w:rPr>
                <w:rFonts w:ascii="Arial" w:hAnsi="Arial" w:cs="Arial"/>
                <w:color w:val="000000" w:themeColor="text1"/>
                <w:sz w:val="20"/>
                <w:szCs w:val="20"/>
              </w:rPr>
              <w:t xml:space="preserve">, </w:t>
            </w:r>
            <w:proofErr w:type="spellStart"/>
            <w:r w:rsidR="00F35CDF" w:rsidRPr="009F17E2">
              <w:rPr>
                <w:rFonts w:ascii="Arial" w:hAnsi="Arial" w:cs="Arial"/>
                <w:color w:val="000000" w:themeColor="text1"/>
                <w:sz w:val="20"/>
                <w:szCs w:val="20"/>
              </w:rPr>
              <w:t>Musinga</w:t>
            </w:r>
            <w:proofErr w:type="spellEnd"/>
            <w:r w:rsidR="00F35CDF" w:rsidRPr="009F17E2">
              <w:rPr>
                <w:rFonts w:ascii="Arial" w:hAnsi="Arial" w:cs="Arial"/>
                <w:color w:val="000000" w:themeColor="text1"/>
                <w:sz w:val="20"/>
                <w:szCs w:val="20"/>
              </w:rPr>
              <w:t xml:space="preserve">, </w:t>
            </w:r>
            <w:proofErr w:type="spellStart"/>
            <w:r w:rsidR="00F35CDF" w:rsidRPr="009F17E2">
              <w:rPr>
                <w:rFonts w:ascii="Arial" w:hAnsi="Arial" w:cs="Arial"/>
                <w:color w:val="000000" w:themeColor="text1"/>
                <w:sz w:val="20"/>
                <w:szCs w:val="20"/>
              </w:rPr>
              <w:t>Barabish</w:t>
            </w:r>
            <w:proofErr w:type="spellEnd"/>
            <w:r w:rsidR="00F35CDF" w:rsidRPr="009F17E2">
              <w:rPr>
                <w:rFonts w:ascii="Arial" w:hAnsi="Arial" w:cs="Arial"/>
                <w:color w:val="000000" w:themeColor="text1"/>
                <w:sz w:val="20"/>
                <w:szCs w:val="20"/>
              </w:rPr>
              <w:t xml:space="preserve">, </w:t>
            </w:r>
            <w:proofErr w:type="spellStart"/>
            <w:r w:rsidR="00F35CDF" w:rsidRPr="009F17E2">
              <w:rPr>
                <w:rFonts w:ascii="Arial" w:hAnsi="Arial" w:cs="Arial"/>
                <w:color w:val="000000" w:themeColor="text1"/>
                <w:sz w:val="20"/>
                <w:szCs w:val="20"/>
              </w:rPr>
              <w:t>Khashim</w:t>
            </w:r>
            <w:proofErr w:type="spellEnd"/>
            <w:r w:rsidR="00F35CDF" w:rsidRPr="009F17E2">
              <w:rPr>
                <w:rFonts w:ascii="Arial" w:hAnsi="Arial" w:cs="Arial"/>
                <w:color w:val="000000" w:themeColor="text1"/>
                <w:sz w:val="20"/>
                <w:szCs w:val="20"/>
              </w:rPr>
              <w:t xml:space="preserve"> wadi (a) and </w:t>
            </w:r>
            <w:proofErr w:type="spellStart"/>
            <w:r w:rsidR="00F35CDF" w:rsidRPr="009F17E2">
              <w:rPr>
                <w:rFonts w:ascii="Arial" w:hAnsi="Arial" w:cs="Arial"/>
                <w:color w:val="000000" w:themeColor="text1"/>
                <w:sz w:val="20"/>
                <w:szCs w:val="20"/>
              </w:rPr>
              <w:t>Darhomar</w:t>
            </w:r>
            <w:proofErr w:type="spellEnd"/>
            <w:r w:rsidR="00F35CDF" w:rsidRPr="009F17E2">
              <w:rPr>
                <w:rFonts w:ascii="Arial" w:hAnsi="Arial" w:cs="Arial"/>
                <w:color w:val="000000" w:themeColor="text1"/>
                <w:sz w:val="20"/>
                <w:szCs w:val="20"/>
              </w:rPr>
              <w:t xml:space="preserve">, </w:t>
            </w:r>
            <w:proofErr w:type="spellStart"/>
            <w:r w:rsidR="00F35CDF" w:rsidRPr="009F17E2">
              <w:rPr>
                <w:rFonts w:ascii="Arial" w:hAnsi="Arial" w:cs="Arial"/>
                <w:color w:val="000000" w:themeColor="text1"/>
                <w:sz w:val="20"/>
                <w:szCs w:val="20"/>
              </w:rPr>
              <w:t>Tabaldiya</w:t>
            </w:r>
            <w:bookmarkStart w:id="1" w:name="_Hlk51831163"/>
            <w:proofErr w:type="spellEnd"/>
            <w:r w:rsidR="00B2130C" w:rsidRPr="009F17E2">
              <w:rPr>
                <w:rFonts w:ascii="Arial" w:hAnsi="Arial" w:cs="Arial"/>
                <w:color w:val="000000" w:themeColor="text1"/>
                <w:sz w:val="20"/>
                <w:szCs w:val="20"/>
              </w:rPr>
              <w:t>:</w:t>
            </w:r>
            <w:r w:rsidR="00EA4BC1" w:rsidRPr="009F17E2">
              <w:rPr>
                <w:rFonts w:ascii="Arial" w:hAnsi="Arial" w:cs="Arial"/>
                <w:color w:val="000000" w:themeColor="text1"/>
                <w:sz w:val="20"/>
                <w:szCs w:val="20"/>
              </w:rPr>
              <w:t xml:space="preserve"> </w:t>
            </w:r>
            <w:proofErr w:type="spellStart"/>
            <w:r w:rsidR="007441AF" w:rsidRPr="009F17E2">
              <w:rPr>
                <w:rFonts w:ascii="Arial" w:eastAsia="Times New Roman" w:hAnsi="Arial" w:cs="Arial"/>
                <w:color w:val="000000" w:themeColor="text1"/>
                <w:sz w:val="20"/>
                <w:szCs w:val="20"/>
                <w:lang w:val="en-GB" w:eastAsia="ja-JP"/>
              </w:rPr>
              <w:t>El</w:t>
            </w:r>
            <w:r w:rsidR="00B31AFF" w:rsidRPr="009F17E2">
              <w:rPr>
                <w:rFonts w:ascii="Arial" w:eastAsia="Times New Roman" w:hAnsi="Arial" w:cs="Arial"/>
                <w:color w:val="000000" w:themeColor="text1"/>
                <w:sz w:val="20"/>
                <w:szCs w:val="20"/>
                <w:lang w:val="en-GB" w:eastAsia="ja-JP"/>
              </w:rPr>
              <w:t>d</w:t>
            </w:r>
            <w:r w:rsidR="007441AF" w:rsidRPr="009F17E2">
              <w:rPr>
                <w:rFonts w:ascii="Arial" w:eastAsia="Times New Roman" w:hAnsi="Arial" w:cs="Arial"/>
                <w:color w:val="000000" w:themeColor="text1"/>
                <w:sz w:val="20"/>
                <w:szCs w:val="20"/>
                <w:lang w:val="en-GB" w:eastAsia="ja-JP"/>
              </w:rPr>
              <w:t>ur</w:t>
            </w:r>
            <w:proofErr w:type="spellEnd"/>
            <w:r w:rsidR="007441AF" w:rsidRPr="009F17E2">
              <w:rPr>
                <w:rFonts w:ascii="Arial" w:eastAsia="Times New Roman" w:hAnsi="Arial" w:cs="Arial"/>
                <w:color w:val="000000" w:themeColor="text1"/>
                <w:sz w:val="20"/>
                <w:szCs w:val="20"/>
                <w:lang w:val="en-GB" w:eastAsia="ja-JP"/>
              </w:rPr>
              <w:t xml:space="preserve"> </w:t>
            </w:r>
            <w:r w:rsidR="00B31AFF" w:rsidRPr="009F17E2">
              <w:rPr>
                <w:rFonts w:ascii="Arial" w:eastAsia="Times New Roman" w:hAnsi="Arial" w:cs="Arial"/>
                <w:color w:val="000000" w:themeColor="text1"/>
                <w:sz w:val="20"/>
                <w:szCs w:val="20"/>
                <w:lang w:val="en-GB" w:eastAsia="ja-JP"/>
              </w:rPr>
              <w:t>village</w:t>
            </w:r>
            <w:r w:rsidR="007441AF" w:rsidRPr="009F17E2">
              <w:rPr>
                <w:rFonts w:ascii="Arial" w:eastAsia="Times New Roman" w:hAnsi="Arial" w:cs="Arial"/>
                <w:color w:val="000000" w:themeColor="text1"/>
                <w:sz w:val="20"/>
                <w:szCs w:val="20"/>
                <w:lang w:val="en-GB" w:eastAsia="ja-JP"/>
              </w:rPr>
              <w:t xml:space="preserve"> comprising of </w:t>
            </w:r>
            <w:r w:rsidR="002279E8" w:rsidRPr="009F17E2">
              <w:rPr>
                <w:rFonts w:ascii="Arial" w:eastAsia="Times New Roman" w:hAnsi="Arial" w:cs="Arial"/>
                <w:color w:val="000000" w:themeColor="text1"/>
                <w:sz w:val="20"/>
                <w:szCs w:val="20"/>
                <w:lang w:val="en-GB" w:eastAsia="ja-JP"/>
              </w:rPr>
              <w:t>11</w:t>
            </w:r>
            <w:r w:rsidR="007441AF" w:rsidRPr="009F17E2">
              <w:rPr>
                <w:rFonts w:ascii="Arial" w:eastAsia="Times New Roman" w:hAnsi="Arial" w:cs="Arial"/>
                <w:color w:val="000000" w:themeColor="text1"/>
                <w:sz w:val="20"/>
                <w:szCs w:val="20"/>
                <w:lang w:val="en-GB" w:eastAsia="ja-JP"/>
              </w:rPr>
              <w:t xml:space="preserve"> small </w:t>
            </w:r>
            <w:r w:rsidR="00485643" w:rsidRPr="009F17E2">
              <w:rPr>
                <w:rFonts w:ascii="Arial" w:eastAsia="Times New Roman" w:hAnsi="Arial" w:cs="Arial"/>
                <w:color w:val="000000" w:themeColor="text1"/>
                <w:sz w:val="20"/>
                <w:szCs w:val="20"/>
                <w:lang w:val="en-GB" w:eastAsia="ja-JP"/>
              </w:rPr>
              <w:t>villages (</w:t>
            </w:r>
            <w:proofErr w:type="spellStart"/>
            <w:r w:rsidR="00485643" w:rsidRPr="009F17E2">
              <w:rPr>
                <w:rFonts w:ascii="Arial" w:eastAsia="Times New Roman" w:hAnsi="Arial" w:cs="Arial"/>
                <w:color w:val="000000" w:themeColor="text1"/>
                <w:sz w:val="20"/>
                <w:szCs w:val="20"/>
                <w:lang w:val="en-GB" w:eastAsia="ja-JP"/>
              </w:rPr>
              <w:t>El</w:t>
            </w:r>
            <w:r w:rsidR="00B31AFF" w:rsidRPr="009F17E2">
              <w:rPr>
                <w:rFonts w:ascii="Arial" w:eastAsia="Times New Roman" w:hAnsi="Arial" w:cs="Arial"/>
                <w:color w:val="000000" w:themeColor="text1"/>
                <w:sz w:val="20"/>
                <w:szCs w:val="20"/>
                <w:lang w:val="en-GB" w:eastAsia="ja-JP"/>
              </w:rPr>
              <w:t>d</w:t>
            </w:r>
            <w:r w:rsidR="00485643" w:rsidRPr="009F17E2">
              <w:rPr>
                <w:rFonts w:ascii="Arial" w:eastAsia="Times New Roman" w:hAnsi="Arial" w:cs="Arial"/>
                <w:color w:val="000000" w:themeColor="text1"/>
                <w:sz w:val="20"/>
                <w:szCs w:val="20"/>
                <w:lang w:val="en-GB" w:eastAsia="ja-JP"/>
              </w:rPr>
              <w:t>ur</w:t>
            </w:r>
            <w:proofErr w:type="spellEnd"/>
            <w:r w:rsidR="007441AF" w:rsidRPr="009F17E2">
              <w:rPr>
                <w:rFonts w:ascii="Arial" w:eastAsia="Times New Roman" w:hAnsi="Arial" w:cs="Arial"/>
                <w:color w:val="000000" w:themeColor="text1"/>
                <w:sz w:val="20"/>
                <w:szCs w:val="20"/>
                <w:lang w:val="en-GB" w:eastAsia="ja-JP"/>
              </w:rPr>
              <w:t>,</w:t>
            </w:r>
            <w:r w:rsidR="00983CBE" w:rsidRPr="009F17E2">
              <w:rPr>
                <w:rFonts w:ascii="Arial" w:eastAsia="Times New Roman" w:hAnsi="Arial" w:cs="Arial"/>
                <w:color w:val="000000" w:themeColor="text1"/>
                <w:sz w:val="20"/>
                <w:szCs w:val="20"/>
                <w:lang w:val="en-GB" w:eastAsia="ja-JP"/>
              </w:rPr>
              <w:t xml:space="preserve"> </w:t>
            </w:r>
            <w:proofErr w:type="spellStart"/>
            <w:r w:rsidR="00983CBE" w:rsidRPr="009F17E2">
              <w:rPr>
                <w:rFonts w:ascii="Arial" w:eastAsia="Times New Roman" w:hAnsi="Arial" w:cs="Arial"/>
                <w:color w:val="000000" w:themeColor="text1"/>
                <w:sz w:val="20"/>
                <w:szCs w:val="20"/>
                <w:lang w:val="en-GB" w:eastAsia="ja-JP"/>
              </w:rPr>
              <w:t>Singar</w:t>
            </w:r>
            <w:r w:rsidR="002279E8" w:rsidRPr="009F17E2">
              <w:rPr>
                <w:rFonts w:ascii="Arial" w:eastAsia="Times New Roman" w:hAnsi="Arial" w:cs="Arial"/>
                <w:color w:val="000000" w:themeColor="text1"/>
                <w:sz w:val="20"/>
                <w:szCs w:val="20"/>
                <w:lang w:val="en-GB" w:eastAsia="ja-JP"/>
              </w:rPr>
              <w:t>g</w:t>
            </w:r>
            <w:r w:rsidR="00983CBE" w:rsidRPr="009F17E2">
              <w:rPr>
                <w:rFonts w:ascii="Arial" w:eastAsia="Times New Roman" w:hAnsi="Arial" w:cs="Arial"/>
                <w:color w:val="000000" w:themeColor="text1"/>
                <w:sz w:val="20"/>
                <w:szCs w:val="20"/>
                <w:lang w:val="en-GB" w:eastAsia="ja-JP"/>
              </w:rPr>
              <w:t>y</w:t>
            </w:r>
            <w:proofErr w:type="spellEnd"/>
            <w:r w:rsidR="00983CBE" w:rsidRPr="009F17E2">
              <w:rPr>
                <w:rFonts w:ascii="Arial" w:eastAsia="Times New Roman" w:hAnsi="Arial" w:cs="Arial"/>
                <w:color w:val="000000" w:themeColor="text1"/>
                <w:sz w:val="20"/>
                <w:szCs w:val="20"/>
                <w:lang w:val="en-GB" w:eastAsia="ja-JP"/>
              </w:rPr>
              <w:t xml:space="preserve">, </w:t>
            </w:r>
            <w:proofErr w:type="spellStart"/>
            <w:r w:rsidR="00983CBE" w:rsidRPr="009F17E2">
              <w:rPr>
                <w:rFonts w:ascii="Arial" w:eastAsia="Times New Roman" w:hAnsi="Arial" w:cs="Arial"/>
                <w:color w:val="000000" w:themeColor="text1"/>
                <w:sz w:val="20"/>
                <w:szCs w:val="20"/>
                <w:lang w:val="en-GB" w:eastAsia="ja-JP"/>
              </w:rPr>
              <w:t>Korabary</w:t>
            </w:r>
            <w:proofErr w:type="spellEnd"/>
            <w:r w:rsidR="00983CBE" w:rsidRPr="009F17E2">
              <w:rPr>
                <w:rFonts w:ascii="Arial" w:eastAsia="Times New Roman" w:hAnsi="Arial" w:cs="Arial"/>
                <w:color w:val="000000" w:themeColor="text1"/>
                <w:sz w:val="20"/>
                <w:szCs w:val="20"/>
                <w:lang w:val="en-GB" w:eastAsia="ja-JP"/>
              </w:rPr>
              <w:t>, Toray,</w:t>
            </w:r>
            <w:r w:rsidR="00B31AFF" w:rsidRPr="009F17E2">
              <w:rPr>
                <w:rFonts w:ascii="Arial" w:eastAsia="Times New Roman" w:hAnsi="Arial" w:cs="Arial"/>
                <w:color w:val="000000" w:themeColor="text1"/>
                <w:sz w:val="20"/>
                <w:szCs w:val="20"/>
                <w:lang w:val="en-GB" w:eastAsia="ja-JP"/>
              </w:rPr>
              <w:t xml:space="preserve"> </w:t>
            </w:r>
            <w:proofErr w:type="spellStart"/>
            <w:r w:rsidR="00983CBE" w:rsidRPr="009F17E2">
              <w:rPr>
                <w:rFonts w:ascii="Arial" w:eastAsia="Times New Roman" w:hAnsi="Arial" w:cs="Arial"/>
                <w:color w:val="000000" w:themeColor="text1"/>
                <w:sz w:val="20"/>
                <w:szCs w:val="20"/>
                <w:lang w:val="en-GB" w:eastAsia="ja-JP"/>
              </w:rPr>
              <w:t>Fouly</w:t>
            </w:r>
            <w:proofErr w:type="spellEnd"/>
            <w:r w:rsidR="00983CBE" w:rsidRPr="009F17E2">
              <w:rPr>
                <w:rFonts w:ascii="Arial" w:eastAsia="Times New Roman" w:hAnsi="Arial" w:cs="Arial"/>
                <w:color w:val="000000" w:themeColor="text1"/>
                <w:sz w:val="20"/>
                <w:szCs w:val="20"/>
                <w:lang w:val="en-GB" w:eastAsia="ja-JP"/>
              </w:rPr>
              <w:t xml:space="preserve">, </w:t>
            </w:r>
            <w:proofErr w:type="spellStart"/>
            <w:r w:rsidR="00485643" w:rsidRPr="009F17E2">
              <w:rPr>
                <w:rFonts w:ascii="Arial" w:eastAsia="Times New Roman" w:hAnsi="Arial" w:cs="Arial"/>
                <w:color w:val="000000" w:themeColor="text1"/>
                <w:sz w:val="20"/>
                <w:szCs w:val="20"/>
                <w:lang w:val="en-GB" w:eastAsia="ja-JP"/>
              </w:rPr>
              <w:t>Aftity</w:t>
            </w:r>
            <w:proofErr w:type="spellEnd"/>
            <w:r w:rsidR="002279E8" w:rsidRPr="009F17E2">
              <w:rPr>
                <w:rFonts w:ascii="Arial" w:eastAsia="Times New Roman" w:hAnsi="Arial" w:cs="Arial"/>
                <w:color w:val="000000" w:themeColor="text1"/>
                <w:sz w:val="20"/>
                <w:szCs w:val="20"/>
                <w:lang w:val="en-GB" w:eastAsia="ja-JP"/>
              </w:rPr>
              <w:t xml:space="preserve">, </w:t>
            </w:r>
            <w:proofErr w:type="spellStart"/>
            <w:r w:rsidR="002279E8" w:rsidRPr="009F17E2">
              <w:rPr>
                <w:rFonts w:ascii="Arial" w:eastAsia="Times New Roman" w:hAnsi="Arial" w:cs="Arial"/>
                <w:color w:val="000000" w:themeColor="text1"/>
                <w:sz w:val="20"/>
                <w:szCs w:val="20"/>
                <w:lang w:val="en-GB" w:eastAsia="ja-JP"/>
              </w:rPr>
              <w:t>Helt</w:t>
            </w:r>
            <w:proofErr w:type="spellEnd"/>
            <w:r w:rsidR="002279E8" w:rsidRPr="009F17E2">
              <w:rPr>
                <w:rFonts w:ascii="Arial" w:eastAsia="Times New Roman" w:hAnsi="Arial" w:cs="Arial"/>
                <w:color w:val="000000" w:themeColor="text1"/>
                <w:sz w:val="20"/>
                <w:szCs w:val="20"/>
                <w:lang w:val="en-GB" w:eastAsia="ja-JP"/>
              </w:rPr>
              <w:t xml:space="preserve"> </w:t>
            </w:r>
            <w:proofErr w:type="spellStart"/>
            <w:r w:rsidR="002279E8" w:rsidRPr="009F17E2">
              <w:rPr>
                <w:rFonts w:ascii="Arial" w:eastAsia="Times New Roman" w:hAnsi="Arial" w:cs="Arial"/>
                <w:color w:val="000000" w:themeColor="text1"/>
                <w:sz w:val="20"/>
                <w:szCs w:val="20"/>
                <w:lang w:val="en-GB" w:eastAsia="ja-JP"/>
              </w:rPr>
              <w:t>Karker</w:t>
            </w:r>
            <w:proofErr w:type="spellEnd"/>
            <w:r w:rsidR="002279E8" w:rsidRPr="009F17E2">
              <w:rPr>
                <w:rFonts w:ascii="Arial" w:eastAsia="Times New Roman" w:hAnsi="Arial" w:cs="Arial"/>
                <w:color w:val="000000" w:themeColor="text1"/>
                <w:sz w:val="20"/>
                <w:szCs w:val="20"/>
                <w:lang w:val="en-GB" w:eastAsia="ja-JP"/>
              </w:rPr>
              <w:t xml:space="preserve">, </w:t>
            </w:r>
            <w:proofErr w:type="spellStart"/>
            <w:r w:rsidR="002279E8" w:rsidRPr="009F17E2">
              <w:rPr>
                <w:rFonts w:ascii="Arial" w:eastAsia="Times New Roman" w:hAnsi="Arial" w:cs="Arial"/>
                <w:color w:val="000000" w:themeColor="text1"/>
                <w:sz w:val="20"/>
                <w:szCs w:val="20"/>
                <w:lang w:val="en-GB" w:eastAsia="ja-JP"/>
              </w:rPr>
              <w:t>Gardi</w:t>
            </w:r>
            <w:proofErr w:type="spellEnd"/>
            <w:r w:rsidR="002279E8" w:rsidRPr="009F17E2">
              <w:rPr>
                <w:rFonts w:ascii="Arial" w:eastAsia="Times New Roman" w:hAnsi="Arial" w:cs="Arial"/>
                <w:color w:val="000000" w:themeColor="text1"/>
                <w:sz w:val="20"/>
                <w:szCs w:val="20"/>
                <w:lang w:val="en-GB" w:eastAsia="ja-JP"/>
              </w:rPr>
              <w:t xml:space="preserve">, </w:t>
            </w:r>
            <w:proofErr w:type="spellStart"/>
            <w:r w:rsidR="002279E8" w:rsidRPr="009F17E2">
              <w:rPr>
                <w:rFonts w:ascii="Arial" w:eastAsia="Times New Roman" w:hAnsi="Arial" w:cs="Arial"/>
                <w:color w:val="000000" w:themeColor="text1"/>
                <w:sz w:val="20"/>
                <w:szCs w:val="20"/>
                <w:lang w:val="en-GB" w:eastAsia="ja-JP"/>
              </w:rPr>
              <w:t>Daro</w:t>
            </w:r>
            <w:proofErr w:type="spellEnd"/>
            <w:r w:rsidR="002279E8" w:rsidRPr="009F17E2">
              <w:rPr>
                <w:rFonts w:ascii="Arial" w:eastAsia="Times New Roman" w:hAnsi="Arial" w:cs="Arial"/>
                <w:color w:val="000000" w:themeColor="text1"/>
                <w:sz w:val="20"/>
                <w:szCs w:val="20"/>
                <w:lang w:val="en-GB" w:eastAsia="ja-JP"/>
              </w:rPr>
              <w:t xml:space="preserve">, </w:t>
            </w:r>
            <w:proofErr w:type="spellStart"/>
            <w:r w:rsidR="002279E8" w:rsidRPr="009F17E2">
              <w:rPr>
                <w:rFonts w:ascii="Arial" w:eastAsia="Times New Roman" w:hAnsi="Arial" w:cs="Arial"/>
                <w:color w:val="000000" w:themeColor="text1"/>
                <w:sz w:val="20"/>
                <w:szCs w:val="20"/>
                <w:lang w:val="en-GB" w:eastAsia="ja-JP"/>
              </w:rPr>
              <w:t>Narro</w:t>
            </w:r>
            <w:proofErr w:type="spellEnd"/>
            <w:r w:rsidR="00B2130C" w:rsidRPr="009F17E2">
              <w:rPr>
                <w:rFonts w:ascii="Arial" w:eastAsia="Times New Roman" w:hAnsi="Arial" w:cs="Arial"/>
                <w:color w:val="000000" w:themeColor="text1"/>
                <w:sz w:val="20"/>
                <w:szCs w:val="20"/>
                <w:lang w:val="en-GB" w:eastAsia="ja-JP"/>
              </w:rPr>
              <w:t>,</w:t>
            </w:r>
            <w:r w:rsidR="00485643" w:rsidRPr="009F17E2">
              <w:rPr>
                <w:rFonts w:ascii="Arial" w:eastAsia="Times New Roman" w:hAnsi="Arial" w:cs="Arial"/>
                <w:color w:val="000000" w:themeColor="text1"/>
                <w:sz w:val="20"/>
                <w:szCs w:val="20"/>
                <w:lang w:val="en-GB" w:eastAsia="ja-JP"/>
              </w:rPr>
              <w:t xml:space="preserve"> </w:t>
            </w:r>
            <w:proofErr w:type="spellStart"/>
            <w:r w:rsidR="00485643" w:rsidRPr="009F17E2">
              <w:rPr>
                <w:rFonts w:ascii="Arial" w:eastAsia="Times New Roman" w:hAnsi="Arial" w:cs="Arial"/>
                <w:color w:val="000000" w:themeColor="text1"/>
                <w:sz w:val="20"/>
                <w:szCs w:val="20"/>
                <w:lang w:val="en-GB" w:eastAsia="ja-JP"/>
              </w:rPr>
              <w:t>Kobay</w:t>
            </w:r>
            <w:proofErr w:type="spellEnd"/>
            <w:r w:rsidR="00B2130C" w:rsidRPr="009F17E2">
              <w:rPr>
                <w:rFonts w:ascii="Arial" w:eastAsia="Times New Roman" w:hAnsi="Arial" w:cs="Arial"/>
                <w:color w:val="000000" w:themeColor="text1"/>
                <w:sz w:val="20"/>
                <w:szCs w:val="20"/>
                <w:lang w:val="en-GB" w:eastAsia="ja-JP"/>
              </w:rPr>
              <w:t xml:space="preserve"> </w:t>
            </w:r>
            <w:r w:rsidR="00485643" w:rsidRPr="009F17E2">
              <w:rPr>
                <w:rFonts w:ascii="Arial" w:eastAsia="Times New Roman" w:hAnsi="Arial" w:cs="Arial"/>
                <w:color w:val="000000" w:themeColor="text1"/>
                <w:sz w:val="20"/>
                <w:szCs w:val="20"/>
                <w:lang w:val="en-GB" w:eastAsia="ja-JP"/>
              </w:rPr>
              <w:t>co</w:t>
            </w:r>
            <w:r w:rsidR="00B31AFF" w:rsidRPr="009F17E2">
              <w:rPr>
                <w:rFonts w:ascii="Arial" w:eastAsia="Times New Roman" w:hAnsi="Arial" w:cs="Arial"/>
                <w:color w:val="000000" w:themeColor="text1"/>
                <w:sz w:val="20"/>
                <w:szCs w:val="20"/>
                <w:lang w:val="en-GB" w:eastAsia="ja-JP"/>
              </w:rPr>
              <w:t>m</w:t>
            </w:r>
            <w:r w:rsidR="00485643" w:rsidRPr="009F17E2">
              <w:rPr>
                <w:rFonts w:ascii="Arial" w:eastAsia="Times New Roman" w:hAnsi="Arial" w:cs="Arial"/>
                <w:color w:val="000000" w:themeColor="text1"/>
                <w:sz w:val="20"/>
                <w:szCs w:val="20"/>
                <w:lang w:val="en-GB" w:eastAsia="ja-JP"/>
              </w:rPr>
              <w:t xml:space="preserve">prising of </w:t>
            </w:r>
            <w:proofErr w:type="spellStart"/>
            <w:r w:rsidR="00485643" w:rsidRPr="009F17E2">
              <w:rPr>
                <w:rFonts w:ascii="Arial" w:eastAsia="Times New Roman" w:hAnsi="Arial" w:cs="Arial"/>
                <w:color w:val="000000" w:themeColor="text1"/>
                <w:sz w:val="20"/>
                <w:szCs w:val="20"/>
                <w:lang w:val="en-GB" w:eastAsia="ja-JP"/>
              </w:rPr>
              <w:t>Zagawa</w:t>
            </w:r>
            <w:proofErr w:type="spellEnd"/>
            <w:r w:rsidR="00485643" w:rsidRPr="009F17E2">
              <w:rPr>
                <w:rFonts w:ascii="Arial" w:eastAsia="Times New Roman" w:hAnsi="Arial" w:cs="Arial"/>
                <w:color w:val="000000" w:themeColor="text1"/>
                <w:sz w:val="20"/>
                <w:szCs w:val="20"/>
                <w:lang w:val="en-GB" w:eastAsia="ja-JP"/>
              </w:rPr>
              <w:t xml:space="preserve"> and </w:t>
            </w:r>
            <w:proofErr w:type="spellStart"/>
            <w:r w:rsidR="00485643" w:rsidRPr="009F17E2">
              <w:rPr>
                <w:rFonts w:ascii="Arial" w:eastAsia="Times New Roman" w:hAnsi="Arial" w:cs="Arial"/>
                <w:color w:val="000000" w:themeColor="text1"/>
                <w:sz w:val="20"/>
                <w:szCs w:val="20"/>
                <w:lang w:val="en-GB" w:eastAsia="ja-JP"/>
              </w:rPr>
              <w:t>Tonjor</w:t>
            </w:r>
            <w:bookmarkEnd w:id="1"/>
            <w:proofErr w:type="spellEnd"/>
            <w:r w:rsidR="00B2130C" w:rsidRPr="009F17E2">
              <w:rPr>
                <w:rFonts w:ascii="Arial" w:eastAsia="Times New Roman" w:hAnsi="Arial" w:cs="Arial"/>
                <w:color w:val="000000" w:themeColor="text1"/>
                <w:sz w:val="20"/>
                <w:szCs w:val="20"/>
                <w:lang w:val="en-GB" w:eastAsia="ja-JP"/>
              </w:rPr>
              <w:t xml:space="preserve">: </w:t>
            </w:r>
            <w:proofErr w:type="spellStart"/>
            <w:r w:rsidR="00485643" w:rsidRPr="009F17E2">
              <w:rPr>
                <w:rFonts w:ascii="Arial" w:eastAsia="Times New Roman" w:hAnsi="Arial" w:cs="Arial"/>
                <w:b/>
                <w:color w:val="000000" w:themeColor="text1"/>
                <w:sz w:val="20"/>
                <w:szCs w:val="20"/>
                <w:lang w:val="en-GB" w:eastAsia="ja-JP"/>
              </w:rPr>
              <w:t>Erada</w:t>
            </w:r>
            <w:proofErr w:type="spellEnd"/>
            <w:r w:rsidR="00485643" w:rsidRPr="009F17E2">
              <w:rPr>
                <w:rFonts w:ascii="Arial" w:eastAsia="Times New Roman" w:hAnsi="Arial" w:cs="Arial"/>
                <w:color w:val="000000" w:themeColor="text1"/>
                <w:sz w:val="20"/>
                <w:szCs w:val="20"/>
                <w:lang w:val="en-GB" w:eastAsia="ja-JP"/>
              </w:rPr>
              <w:t xml:space="preserve"> Village</w:t>
            </w:r>
            <w:r w:rsidR="003B3D05" w:rsidRPr="009F17E2">
              <w:rPr>
                <w:rFonts w:ascii="Arial" w:eastAsia="Times New Roman" w:hAnsi="Arial" w:cs="Arial"/>
                <w:color w:val="000000" w:themeColor="text1"/>
                <w:sz w:val="20"/>
                <w:szCs w:val="20"/>
                <w:lang w:val="en-GB" w:eastAsia="ja-JP"/>
              </w:rPr>
              <w:t xml:space="preserve"> council with total of 6 small villages (</w:t>
            </w:r>
            <w:proofErr w:type="spellStart"/>
            <w:r w:rsidR="003B3D05" w:rsidRPr="009F17E2">
              <w:rPr>
                <w:rFonts w:ascii="Arial" w:eastAsia="Times New Roman" w:hAnsi="Arial" w:cs="Arial"/>
                <w:color w:val="000000" w:themeColor="text1"/>
                <w:sz w:val="20"/>
                <w:szCs w:val="20"/>
                <w:lang w:val="en-GB" w:eastAsia="ja-JP"/>
              </w:rPr>
              <w:t>Erada</w:t>
            </w:r>
            <w:proofErr w:type="spellEnd"/>
            <w:r w:rsidR="003B3D05" w:rsidRPr="009F17E2">
              <w:rPr>
                <w:rFonts w:ascii="Arial" w:eastAsia="Times New Roman" w:hAnsi="Arial" w:cs="Arial"/>
                <w:color w:val="000000" w:themeColor="text1"/>
                <w:sz w:val="20"/>
                <w:szCs w:val="20"/>
                <w:lang w:val="en-GB" w:eastAsia="ja-JP"/>
              </w:rPr>
              <w:t xml:space="preserve">, </w:t>
            </w:r>
            <w:proofErr w:type="spellStart"/>
            <w:r w:rsidR="003161FA" w:rsidRPr="009F17E2">
              <w:rPr>
                <w:rFonts w:ascii="Arial" w:eastAsia="Times New Roman" w:hAnsi="Arial" w:cs="Arial"/>
                <w:color w:val="000000" w:themeColor="text1"/>
                <w:sz w:val="20"/>
                <w:szCs w:val="20"/>
                <w:lang w:val="en-GB" w:eastAsia="ja-JP"/>
              </w:rPr>
              <w:t>Boyee</w:t>
            </w:r>
            <w:proofErr w:type="spellEnd"/>
            <w:r w:rsidR="003161FA" w:rsidRPr="009F17E2">
              <w:rPr>
                <w:rFonts w:ascii="Arial" w:eastAsia="Times New Roman" w:hAnsi="Arial" w:cs="Arial"/>
                <w:color w:val="000000" w:themeColor="text1"/>
                <w:sz w:val="20"/>
                <w:szCs w:val="20"/>
                <w:lang w:val="en-GB" w:eastAsia="ja-JP"/>
              </w:rPr>
              <w:t>, Nomi</w:t>
            </w:r>
            <w:r w:rsidR="00983CBE" w:rsidRPr="009F17E2">
              <w:rPr>
                <w:rFonts w:ascii="Arial" w:eastAsia="Times New Roman" w:hAnsi="Arial" w:cs="Arial"/>
                <w:color w:val="000000" w:themeColor="text1"/>
                <w:sz w:val="20"/>
                <w:szCs w:val="20"/>
                <w:lang w:val="en-GB" w:eastAsia="ja-JP"/>
              </w:rPr>
              <w:t xml:space="preserve">, </w:t>
            </w:r>
            <w:proofErr w:type="spellStart"/>
            <w:r w:rsidR="00983CBE" w:rsidRPr="009F17E2">
              <w:rPr>
                <w:rFonts w:ascii="Arial" w:eastAsia="Times New Roman" w:hAnsi="Arial" w:cs="Arial"/>
                <w:color w:val="000000" w:themeColor="text1"/>
                <w:sz w:val="20"/>
                <w:szCs w:val="20"/>
                <w:lang w:val="en-GB" w:eastAsia="ja-JP"/>
              </w:rPr>
              <w:t>Ostani</w:t>
            </w:r>
            <w:proofErr w:type="spellEnd"/>
            <w:r w:rsidR="00983CBE" w:rsidRPr="009F17E2">
              <w:rPr>
                <w:rFonts w:ascii="Arial" w:eastAsia="Times New Roman" w:hAnsi="Arial" w:cs="Arial"/>
                <w:color w:val="000000" w:themeColor="text1"/>
                <w:sz w:val="20"/>
                <w:szCs w:val="20"/>
                <w:lang w:val="en-GB" w:eastAsia="ja-JP"/>
              </w:rPr>
              <w:t xml:space="preserve">, Um </w:t>
            </w:r>
            <w:proofErr w:type="spellStart"/>
            <w:r w:rsidR="00983CBE" w:rsidRPr="009F17E2">
              <w:rPr>
                <w:rFonts w:ascii="Arial" w:eastAsia="Times New Roman" w:hAnsi="Arial" w:cs="Arial"/>
                <w:color w:val="000000" w:themeColor="text1"/>
                <w:sz w:val="20"/>
                <w:szCs w:val="20"/>
                <w:lang w:val="en-GB" w:eastAsia="ja-JP"/>
              </w:rPr>
              <w:t>Shigira</w:t>
            </w:r>
            <w:proofErr w:type="spellEnd"/>
            <w:r w:rsidR="00983CBE" w:rsidRPr="009F17E2">
              <w:rPr>
                <w:rFonts w:ascii="Arial" w:eastAsia="Times New Roman" w:hAnsi="Arial" w:cs="Arial"/>
                <w:color w:val="000000" w:themeColor="text1"/>
                <w:sz w:val="20"/>
                <w:szCs w:val="20"/>
                <w:lang w:val="en-GB" w:eastAsia="ja-JP"/>
              </w:rPr>
              <w:t xml:space="preserve"> and Um </w:t>
            </w:r>
            <w:proofErr w:type="spellStart"/>
            <w:r w:rsidR="00983CBE" w:rsidRPr="009F17E2">
              <w:rPr>
                <w:rFonts w:ascii="Arial" w:eastAsia="Times New Roman" w:hAnsi="Arial" w:cs="Arial"/>
                <w:color w:val="000000" w:themeColor="text1"/>
                <w:sz w:val="20"/>
                <w:szCs w:val="20"/>
                <w:lang w:val="en-GB" w:eastAsia="ja-JP"/>
              </w:rPr>
              <w:t>Balla</w:t>
            </w:r>
            <w:proofErr w:type="spellEnd"/>
            <w:r w:rsidR="00983CBE" w:rsidRPr="009F17E2">
              <w:rPr>
                <w:rFonts w:ascii="Arial" w:eastAsia="Times New Roman" w:hAnsi="Arial" w:cs="Arial"/>
                <w:color w:val="000000" w:themeColor="text1"/>
                <w:sz w:val="20"/>
                <w:szCs w:val="20"/>
                <w:lang w:val="en-GB" w:eastAsia="ja-JP"/>
              </w:rPr>
              <w:t xml:space="preserve">) comprising of </w:t>
            </w:r>
            <w:proofErr w:type="spellStart"/>
            <w:r w:rsidR="00983CBE" w:rsidRPr="009F17E2">
              <w:rPr>
                <w:rFonts w:ascii="Arial" w:eastAsia="Times New Roman" w:hAnsi="Arial" w:cs="Arial"/>
                <w:color w:val="000000" w:themeColor="text1"/>
                <w:sz w:val="20"/>
                <w:szCs w:val="20"/>
                <w:lang w:val="en-GB" w:eastAsia="ja-JP"/>
              </w:rPr>
              <w:t>Tonjor</w:t>
            </w:r>
            <w:proofErr w:type="spellEnd"/>
            <w:r w:rsidR="00983CBE" w:rsidRPr="009F17E2">
              <w:rPr>
                <w:rFonts w:ascii="Arial" w:eastAsia="Times New Roman" w:hAnsi="Arial" w:cs="Arial"/>
                <w:color w:val="000000" w:themeColor="text1"/>
                <w:sz w:val="20"/>
                <w:szCs w:val="20"/>
                <w:lang w:val="en-GB" w:eastAsia="ja-JP"/>
              </w:rPr>
              <w:t xml:space="preserve">, </w:t>
            </w:r>
            <w:proofErr w:type="spellStart"/>
            <w:r w:rsidR="00983CBE" w:rsidRPr="009F17E2">
              <w:rPr>
                <w:rFonts w:ascii="Arial" w:eastAsia="Times New Roman" w:hAnsi="Arial" w:cs="Arial"/>
                <w:color w:val="000000" w:themeColor="text1"/>
                <w:sz w:val="20"/>
                <w:szCs w:val="20"/>
                <w:lang w:val="en-GB" w:eastAsia="ja-JP"/>
              </w:rPr>
              <w:t>Zagawa</w:t>
            </w:r>
            <w:proofErr w:type="spellEnd"/>
            <w:r w:rsidR="00983CBE" w:rsidRPr="009F17E2">
              <w:rPr>
                <w:rFonts w:ascii="Arial" w:eastAsia="Times New Roman" w:hAnsi="Arial" w:cs="Arial"/>
                <w:color w:val="000000" w:themeColor="text1"/>
                <w:sz w:val="20"/>
                <w:szCs w:val="20"/>
                <w:lang w:val="en-GB" w:eastAsia="ja-JP"/>
              </w:rPr>
              <w:t xml:space="preserve"> and Fur</w:t>
            </w:r>
            <w:r w:rsidR="00B2130C" w:rsidRPr="009F17E2">
              <w:rPr>
                <w:rFonts w:ascii="Arial" w:eastAsia="Times New Roman" w:hAnsi="Arial" w:cs="Arial"/>
                <w:color w:val="000000" w:themeColor="text1"/>
                <w:sz w:val="20"/>
                <w:szCs w:val="20"/>
                <w:lang w:val="en-GB" w:eastAsia="ja-JP"/>
              </w:rPr>
              <w:t xml:space="preserve">: </w:t>
            </w:r>
            <w:proofErr w:type="spellStart"/>
            <w:r w:rsidR="00485643" w:rsidRPr="009F17E2">
              <w:rPr>
                <w:rFonts w:ascii="Arial" w:eastAsia="Times New Roman" w:hAnsi="Arial" w:cs="Arial"/>
                <w:b/>
                <w:color w:val="000000" w:themeColor="text1"/>
                <w:sz w:val="20"/>
                <w:szCs w:val="20"/>
                <w:lang w:val="en-GB" w:eastAsia="ja-JP"/>
              </w:rPr>
              <w:t>Damrat</w:t>
            </w:r>
            <w:proofErr w:type="spellEnd"/>
            <w:r w:rsidR="00485643" w:rsidRPr="009F17E2">
              <w:rPr>
                <w:rFonts w:ascii="Arial" w:eastAsia="Times New Roman" w:hAnsi="Arial" w:cs="Arial"/>
                <w:b/>
                <w:color w:val="000000" w:themeColor="text1"/>
                <w:sz w:val="20"/>
                <w:szCs w:val="20"/>
                <w:lang w:val="en-GB" w:eastAsia="ja-JP"/>
              </w:rPr>
              <w:t xml:space="preserve"> Guba</w:t>
            </w:r>
            <w:r w:rsidR="00485643" w:rsidRPr="009F17E2">
              <w:rPr>
                <w:rFonts w:ascii="Arial" w:eastAsia="Times New Roman" w:hAnsi="Arial" w:cs="Arial"/>
                <w:color w:val="000000" w:themeColor="text1"/>
                <w:sz w:val="20"/>
                <w:szCs w:val="20"/>
                <w:lang w:val="en-GB" w:eastAsia="ja-JP"/>
              </w:rPr>
              <w:t xml:space="preserve"> village council of </w:t>
            </w:r>
            <w:r w:rsidR="00C812C8" w:rsidRPr="009F17E2">
              <w:rPr>
                <w:rFonts w:ascii="Arial" w:eastAsia="Times New Roman" w:hAnsi="Arial" w:cs="Arial"/>
                <w:color w:val="000000" w:themeColor="text1"/>
                <w:sz w:val="20"/>
                <w:szCs w:val="20"/>
                <w:lang w:val="en-GB" w:eastAsia="ja-JP"/>
              </w:rPr>
              <w:t xml:space="preserve">6 small villages (Guba </w:t>
            </w:r>
            <w:proofErr w:type="spellStart"/>
            <w:r w:rsidR="00C812C8" w:rsidRPr="009F17E2">
              <w:rPr>
                <w:rFonts w:ascii="Arial" w:eastAsia="Times New Roman" w:hAnsi="Arial" w:cs="Arial"/>
                <w:color w:val="000000" w:themeColor="text1"/>
                <w:sz w:val="20"/>
                <w:szCs w:val="20"/>
                <w:lang w:val="en-GB" w:eastAsia="ja-JP"/>
              </w:rPr>
              <w:t>Alrbat,Guba</w:t>
            </w:r>
            <w:proofErr w:type="spellEnd"/>
            <w:r w:rsidR="00C812C8" w:rsidRPr="009F17E2">
              <w:rPr>
                <w:rFonts w:ascii="Arial" w:eastAsia="Times New Roman" w:hAnsi="Arial" w:cs="Arial"/>
                <w:color w:val="000000" w:themeColor="text1"/>
                <w:sz w:val="20"/>
                <w:szCs w:val="20"/>
                <w:lang w:val="en-GB" w:eastAsia="ja-JP"/>
              </w:rPr>
              <w:t xml:space="preserve"> </w:t>
            </w:r>
            <w:proofErr w:type="spellStart"/>
            <w:r w:rsidR="00C812C8" w:rsidRPr="009F17E2">
              <w:rPr>
                <w:rFonts w:ascii="Arial" w:eastAsia="Times New Roman" w:hAnsi="Arial" w:cs="Arial"/>
                <w:color w:val="000000" w:themeColor="text1"/>
                <w:sz w:val="20"/>
                <w:szCs w:val="20"/>
                <w:lang w:val="en-GB" w:eastAsia="ja-JP"/>
              </w:rPr>
              <w:t>E</w:t>
            </w:r>
            <w:r w:rsidR="00B31AFF" w:rsidRPr="009F17E2">
              <w:rPr>
                <w:rFonts w:ascii="Arial" w:eastAsia="Times New Roman" w:hAnsi="Arial" w:cs="Arial"/>
                <w:color w:val="000000" w:themeColor="text1"/>
                <w:sz w:val="20"/>
                <w:szCs w:val="20"/>
                <w:lang w:val="en-GB" w:eastAsia="ja-JP"/>
              </w:rPr>
              <w:t>l</w:t>
            </w:r>
            <w:r w:rsidR="00C812C8" w:rsidRPr="009F17E2">
              <w:rPr>
                <w:rFonts w:ascii="Arial" w:eastAsia="Times New Roman" w:hAnsi="Arial" w:cs="Arial"/>
                <w:color w:val="000000" w:themeColor="text1"/>
                <w:sz w:val="20"/>
                <w:szCs w:val="20"/>
                <w:lang w:val="en-GB" w:eastAsia="ja-JP"/>
              </w:rPr>
              <w:t>ein</w:t>
            </w:r>
            <w:proofErr w:type="spellEnd"/>
            <w:r w:rsidR="00C812C8" w:rsidRPr="009F17E2">
              <w:rPr>
                <w:rFonts w:ascii="Arial" w:eastAsia="Times New Roman" w:hAnsi="Arial" w:cs="Arial"/>
                <w:color w:val="000000" w:themeColor="text1"/>
                <w:sz w:val="20"/>
                <w:szCs w:val="20"/>
                <w:lang w:val="en-GB" w:eastAsia="ja-JP"/>
              </w:rPr>
              <w:t xml:space="preserve"> and Guba E</w:t>
            </w:r>
            <w:r w:rsidR="00B31AFF" w:rsidRPr="009F17E2">
              <w:rPr>
                <w:rFonts w:ascii="Arial" w:eastAsia="Times New Roman" w:hAnsi="Arial" w:cs="Arial"/>
                <w:color w:val="000000" w:themeColor="text1"/>
                <w:sz w:val="20"/>
                <w:szCs w:val="20"/>
                <w:lang w:val="en-GB" w:eastAsia="ja-JP"/>
              </w:rPr>
              <w:t xml:space="preserve">l </w:t>
            </w:r>
            <w:proofErr w:type="spellStart"/>
            <w:r w:rsidR="00C812C8" w:rsidRPr="009F17E2">
              <w:rPr>
                <w:rFonts w:ascii="Arial" w:eastAsia="Times New Roman" w:hAnsi="Arial" w:cs="Arial"/>
                <w:color w:val="000000" w:themeColor="text1"/>
                <w:sz w:val="20"/>
                <w:szCs w:val="20"/>
                <w:lang w:val="en-GB" w:eastAsia="ja-JP"/>
              </w:rPr>
              <w:t>manara</w:t>
            </w:r>
            <w:proofErr w:type="spellEnd"/>
            <w:r w:rsidR="00C812C8" w:rsidRPr="009F17E2">
              <w:rPr>
                <w:rFonts w:ascii="Arial" w:eastAsia="Times New Roman" w:hAnsi="Arial" w:cs="Arial"/>
                <w:color w:val="000000" w:themeColor="text1"/>
                <w:sz w:val="20"/>
                <w:szCs w:val="20"/>
                <w:lang w:val="en-GB" w:eastAsia="ja-JP"/>
              </w:rPr>
              <w:t xml:space="preserve"> ) and comprising of different Arab clans tribes.</w:t>
            </w:r>
            <w:r w:rsidR="00B31AFF" w:rsidRPr="009F17E2">
              <w:rPr>
                <w:rFonts w:ascii="Arial" w:eastAsia="Times New Roman" w:hAnsi="Arial" w:cs="Arial"/>
                <w:color w:val="000000" w:themeColor="text1"/>
                <w:sz w:val="20"/>
                <w:szCs w:val="20"/>
                <w:lang w:val="en-GB" w:eastAsia="ja-JP"/>
              </w:rPr>
              <w:t xml:space="preserve"> </w:t>
            </w:r>
            <w:proofErr w:type="spellStart"/>
            <w:r w:rsidR="00C812C8" w:rsidRPr="009F17E2">
              <w:rPr>
                <w:rFonts w:ascii="Arial" w:eastAsia="Times New Roman" w:hAnsi="Arial" w:cs="Arial"/>
                <w:b/>
                <w:color w:val="000000" w:themeColor="text1"/>
                <w:sz w:val="20"/>
                <w:szCs w:val="20"/>
                <w:lang w:val="en-GB" w:eastAsia="ja-JP"/>
              </w:rPr>
              <w:t>Helt</w:t>
            </w:r>
            <w:proofErr w:type="spellEnd"/>
            <w:r w:rsidR="00C812C8" w:rsidRPr="009F17E2">
              <w:rPr>
                <w:rFonts w:ascii="Arial" w:eastAsia="Times New Roman" w:hAnsi="Arial" w:cs="Arial"/>
                <w:b/>
                <w:color w:val="000000" w:themeColor="text1"/>
                <w:sz w:val="20"/>
                <w:szCs w:val="20"/>
                <w:lang w:val="en-GB" w:eastAsia="ja-JP"/>
              </w:rPr>
              <w:t xml:space="preserve"> </w:t>
            </w:r>
            <w:proofErr w:type="spellStart"/>
            <w:r w:rsidR="00B31AFF" w:rsidRPr="009F17E2">
              <w:rPr>
                <w:rFonts w:ascii="Arial" w:eastAsia="Times New Roman" w:hAnsi="Arial" w:cs="Arial"/>
                <w:b/>
                <w:color w:val="000000" w:themeColor="text1"/>
                <w:sz w:val="20"/>
                <w:szCs w:val="20"/>
                <w:lang w:val="en-GB" w:eastAsia="ja-JP"/>
              </w:rPr>
              <w:t>T</w:t>
            </w:r>
            <w:r w:rsidR="00C812C8" w:rsidRPr="009F17E2">
              <w:rPr>
                <w:rFonts w:ascii="Arial" w:eastAsia="Times New Roman" w:hAnsi="Arial" w:cs="Arial"/>
                <w:b/>
                <w:color w:val="000000" w:themeColor="text1"/>
                <w:sz w:val="20"/>
                <w:szCs w:val="20"/>
                <w:lang w:val="en-GB" w:eastAsia="ja-JP"/>
              </w:rPr>
              <w:t>afa</w:t>
            </w:r>
            <w:proofErr w:type="spellEnd"/>
            <w:r w:rsidR="00C812C8" w:rsidRPr="009F17E2">
              <w:rPr>
                <w:rFonts w:ascii="Arial" w:eastAsia="Times New Roman" w:hAnsi="Arial" w:cs="Arial"/>
                <w:color w:val="000000" w:themeColor="text1"/>
                <w:sz w:val="20"/>
                <w:szCs w:val="20"/>
                <w:lang w:val="en-GB" w:eastAsia="ja-JP"/>
              </w:rPr>
              <w:t xml:space="preserve"> </w:t>
            </w:r>
            <w:r w:rsidR="00807AEF" w:rsidRPr="009F17E2">
              <w:rPr>
                <w:rFonts w:ascii="Arial" w:eastAsia="Times New Roman" w:hAnsi="Arial" w:cs="Arial"/>
                <w:color w:val="000000" w:themeColor="text1"/>
                <w:sz w:val="20"/>
                <w:szCs w:val="20"/>
                <w:lang w:val="en-GB" w:eastAsia="ja-JP"/>
              </w:rPr>
              <w:t xml:space="preserve">village council with total of </w:t>
            </w:r>
            <w:r w:rsidR="00736C33" w:rsidRPr="009F17E2">
              <w:rPr>
                <w:rFonts w:ascii="Arial" w:eastAsia="Times New Roman" w:hAnsi="Arial" w:cs="Arial"/>
                <w:color w:val="000000" w:themeColor="text1"/>
                <w:sz w:val="20"/>
                <w:szCs w:val="20"/>
                <w:lang w:val="en-GB" w:eastAsia="ja-JP"/>
              </w:rPr>
              <w:t xml:space="preserve">comprised of 6 small villages (Um </w:t>
            </w:r>
            <w:proofErr w:type="spellStart"/>
            <w:r w:rsidR="00736C33" w:rsidRPr="009F17E2">
              <w:rPr>
                <w:rFonts w:ascii="Arial" w:eastAsia="Times New Roman" w:hAnsi="Arial" w:cs="Arial"/>
                <w:color w:val="000000" w:themeColor="text1"/>
                <w:sz w:val="20"/>
                <w:szCs w:val="20"/>
                <w:lang w:val="en-GB" w:eastAsia="ja-JP"/>
              </w:rPr>
              <w:t>Sharina</w:t>
            </w:r>
            <w:proofErr w:type="spellEnd"/>
            <w:r w:rsidR="00736C33" w:rsidRPr="009F17E2">
              <w:rPr>
                <w:rFonts w:ascii="Arial" w:eastAsia="Times New Roman" w:hAnsi="Arial" w:cs="Arial"/>
                <w:color w:val="000000" w:themeColor="text1"/>
                <w:sz w:val="20"/>
                <w:szCs w:val="20"/>
                <w:lang w:val="en-GB" w:eastAsia="ja-JP"/>
              </w:rPr>
              <w:t xml:space="preserve">, </w:t>
            </w:r>
            <w:proofErr w:type="spellStart"/>
            <w:r w:rsidR="00736C33" w:rsidRPr="009F17E2">
              <w:rPr>
                <w:rFonts w:ascii="Arial" w:eastAsia="Times New Roman" w:hAnsi="Arial" w:cs="Arial"/>
                <w:color w:val="000000" w:themeColor="text1"/>
                <w:sz w:val="20"/>
                <w:szCs w:val="20"/>
                <w:lang w:val="en-GB" w:eastAsia="ja-JP"/>
              </w:rPr>
              <w:t>Singara</w:t>
            </w:r>
            <w:proofErr w:type="spellEnd"/>
            <w:r w:rsidR="00736C33" w:rsidRPr="009F17E2">
              <w:rPr>
                <w:rFonts w:ascii="Arial" w:eastAsia="Times New Roman" w:hAnsi="Arial" w:cs="Arial"/>
                <w:color w:val="000000" w:themeColor="text1"/>
                <w:sz w:val="20"/>
                <w:szCs w:val="20"/>
                <w:lang w:val="en-GB" w:eastAsia="ja-JP"/>
              </w:rPr>
              <w:t xml:space="preserve">, </w:t>
            </w:r>
            <w:proofErr w:type="spellStart"/>
            <w:r w:rsidR="00736C33" w:rsidRPr="009F17E2">
              <w:rPr>
                <w:rFonts w:ascii="Arial" w:eastAsia="Times New Roman" w:hAnsi="Arial" w:cs="Arial"/>
                <w:color w:val="000000" w:themeColor="text1"/>
                <w:sz w:val="20"/>
                <w:szCs w:val="20"/>
                <w:lang w:val="en-GB" w:eastAsia="ja-JP"/>
              </w:rPr>
              <w:t>Gamama</w:t>
            </w:r>
            <w:proofErr w:type="spellEnd"/>
            <w:r w:rsidR="00736C33" w:rsidRPr="009F17E2">
              <w:rPr>
                <w:rFonts w:ascii="Arial" w:eastAsia="Times New Roman" w:hAnsi="Arial" w:cs="Arial"/>
                <w:color w:val="000000" w:themeColor="text1"/>
                <w:sz w:val="20"/>
                <w:szCs w:val="20"/>
                <w:lang w:val="en-GB" w:eastAsia="ja-JP"/>
              </w:rPr>
              <w:t xml:space="preserve">, Um </w:t>
            </w:r>
            <w:proofErr w:type="spellStart"/>
            <w:r w:rsidR="00736C33" w:rsidRPr="009F17E2">
              <w:rPr>
                <w:rFonts w:ascii="Arial" w:eastAsia="Times New Roman" w:hAnsi="Arial" w:cs="Arial"/>
                <w:color w:val="000000" w:themeColor="text1"/>
                <w:sz w:val="20"/>
                <w:szCs w:val="20"/>
                <w:lang w:val="en-GB" w:eastAsia="ja-JP"/>
              </w:rPr>
              <w:t>Simima</w:t>
            </w:r>
            <w:proofErr w:type="spellEnd"/>
            <w:r w:rsidR="00736C33" w:rsidRPr="009F17E2">
              <w:rPr>
                <w:rFonts w:ascii="Arial" w:eastAsia="Times New Roman" w:hAnsi="Arial" w:cs="Arial"/>
                <w:color w:val="000000" w:themeColor="text1"/>
                <w:sz w:val="20"/>
                <w:szCs w:val="20"/>
                <w:lang w:val="en-GB" w:eastAsia="ja-JP"/>
              </w:rPr>
              <w:t xml:space="preserve">, Amar Gadid and Kuma). </w:t>
            </w:r>
            <w:r w:rsidR="00B31AFF" w:rsidRPr="009F17E2">
              <w:rPr>
                <w:rFonts w:ascii="Arial" w:eastAsia="Times New Roman" w:hAnsi="Arial" w:cs="Arial"/>
                <w:color w:val="000000" w:themeColor="text1"/>
                <w:sz w:val="20"/>
                <w:szCs w:val="20"/>
                <w:lang w:val="en-GB" w:eastAsia="ja-JP"/>
              </w:rPr>
              <w:t>Comprising of</w:t>
            </w:r>
            <w:r w:rsidR="003161FA"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Jawama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Kaitinga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Tonjor</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Zagawa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Barti</w:t>
            </w:r>
            <w:proofErr w:type="spellEnd"/>
            <w:r w:rsidRPr="009F17E2">
              <w:rPr>
                <w:rFonts w:ascii="Arial" w:eastAsia="Times New Roman" w:hAnsi="Arial" w:cs="Arial"/>
                <w:color w:val="000000" w:themeColor="text1"/>
                <w:sz w:val="20"/>
                <w:szCs w:val="20"/>
                <w:lang w:val="en-GB" w:eastAsia="ja-JP"/>
              </w:rPr>
              <w:t xml:space="preserve">, </w:t>
            </w:r>
            <w:r w:rsidR="00B2130C" w:rsidRPr="009F17E2">
              <w:rPr>
                <w:rFonts w:ascii="Arial" w:eastAsia="Times New Roman" w:hAnsi="Arial" w:cs="Arial"/>
                <w:color w:val="000000" w:themeColor="text1"/>
                <w:sz w:val="20"/>
                <w:szCs w:val="20"/>
                <w:lang w:val="en-GB" w:eastAsia="ja-JP"/>
              </w:rPr>
              <w:t>Bargo,</w:t>
            </w:r>
            <w:r w:rsidRPr="009F17E2">
              <w:rPr>
                <w:rFonts w:ascii="Arial" w:eastAsia="Times New Roman" w:hAnsi="Arial" w:cs="Arial"/>
                <w:color w:val="000000" w:themeColor="text1"/>
                <w:sz w:val="20"/>
                <w:szCs w:val="20"/>
                <w:lang w:val="en-GB" w:eastAsia="ja-JP"/>
              </w:rPr>
              <w:t xml:space="preserve"> Fur, Masalit,</w:t>
            </w:r>
            <w:r w:rsidR="00436E0B"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Birgit,</w:t>
            </w:r>
            <w:r w:rsidR="00436E0B" w:rsidRPr="009F17E2">
              <w:rPr>
                <w:rFonts w:ascii="Arial" w:eastAsia="Times New Roman" w:hAnsi="Arial" w:cs="Arial"/>
                <w:color w:val="000000" w:themeColor="text1"/>
                <w:sz w:val="20"/>
                <w:szCs w:val="20"/>
                <w:lang w:val="en-GB" w:eastAsia="ja-JP"/>
              </w:rPr>
              <w:t xml:space="preserve"> </w:t>
            </w:r>
            <w:proofErr w:type="spellStart"/>
            <w:r w:rsidR="00D745B2" w:rsidRPr="009F17E2">
              <w:rPr>
                <w:rFonts w:ascii="Arial" w:eastAsia="Times New Roman" w:hAnsi="Arial" w:cs="Arial"/>
                <w:color w:val="000000" w:themeColor="text1"/>
                <w:sz w:val="20"/>
                <w:szCs w:val="20"/>
                <w:lang w:val="en-GB" w:eastAsia="ja-JP"/>
              </w:rPr>
              <w:t>Mahadia</w:t>
            </w:r>
            <w:proofErr w:type="spellEnd"/>
            <w:r w:rsidRPr="009F17E2">
              <w:rPr>
                <w:rFonts w:ascii="Arial" w:eastAsia="Times New Roman" w:hAnsi="Arial" w:cs="Arial"/>
                <w:color w:val="000000" w:themeColor="text1"/>
                <w:sz w:val="20"/>
                <w:szCs w:val="20"/>
                <w:lang w:val="en-GB" w:eastAsia="ja-JP"/>
              </w:rPr>
              <w:t>,</w:t>
            </w:r>
            <w:r w:rsidR="00436E0B"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Jalul</w:t>
            </w:r>
            <w:proofErr w:type="spellEnd"/>
            <w:r w:rsidRPr="009F17E2">
              <w:rPr>
                <w:rFonts w:ascii="Arial" w:eastAsia="Times New Roman" w:hAnsi="Arial" w:cs="Arial"/>
                <w:color w:val="000000" w:themeColor="text1"/>
                <w:sz w:val="20"/>
                <w:szCs w:val="20"/>
                <w:lang w:val="en-GB" w:eastAsia="ja-JP"/>
              </w:rPr>
              <w:t xml:space="preserve"> and </w:t>
            </w:r>
            <w:proofErr w:type="spellStart"/>
            <w:r w:rsidRPr="009F17E2">
              <w:rPr>
                <w:rFonts w:ascii="Arial" w:eastAsia="Times New Roman" w:hAnsi="Arial" w:cs="Arial"/>
                <w:color w:val="000000" w:themeColor="text1"/>
                <w:sz w:val="20"/>
                <w:szCs w:val="20"/>
                <w:lang w:val="en-GB" w:eastAsia="ja-JP"/>
              </w:rPr>
              <w:t>Awlad</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Rshid</w:t>
            </w:r>
            <w:proofErr w:type="spellEnd"/>
            <w:r w:rsidRPr="009F17E2">
              <w:rPr>
                <w:rFonts w:ascii="Arial" w:eastAsia="Times New Roman" w:hAnsi="Arial" w:cs="Arial"/>
                <w:color w:val="000000" w:themeColor="text1"/>
                <w:sz w:val="20"/>
                <w:szCs w:val="20"/>
                <w:lang w:val="en-GB" w:eastAsia="ja-JP"/>
              </w:rPr>
              <w:t xml:space="preserve"> tribes.</w:t>
            </w:r>
          </w:p>
          <w:p w14:paraId="635AB550" w14:textId="77777777" w:rsidR="00953852" w:rsidRPr="009F17E2" w:rsidRDefault="00953852" w:rsidP="00BC7295">
            <w:pPr>
              <w:ind w:left="0" w:firstLine="0"/>
              <w:rPr>
                <w:rFonts w:ascii="Arial" w:eastAsia="Times New Roman" w:hAnsi="Arial" w:cs="Arial"/>
                <w:color w:val="000000" w:themeColor="text1"/>
                <w:sz w:val="20"/>
                <w:szCs w:val="20"/>
                <w:lang w:val="en-GB" w:eastAsia="ja-JP"/>
              </w:rPr>
            </w:pPr>
          </w:p>
          <w:p w14:paraId="3C5405EA" w14:textId="65653004" w:rsidR="00203BDB" w:rsidRPr="009F17E2" w:rsidRDefault="00203BDB" w:rsidP="00280D70">
            <w:pPr>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lastRenderedPageBreak/>
              <w:t xml:space="preserve">All the </w:t>
            </w:r>
            <w:r w:rsidR="002A0C62" w:rsidRPr="009F17E2">
              <w:rPr>
                <w:rFonts w:ascii="Arial" w:eastAsia="Times New Roman" w:hAnsi="Arial" w:cs="Arial"/>
                <w:color w:val="000000" w:themeColor="text1"/>
                <w:sz w:val="20"/>
                <w:szCs w:val="20"/>
                <w:lang w:val="en-GB" w:eastAsia="ja-JP"/>
              </w:rPr>
              <w:t xml:space="preserve">7 </w:t>
            </w:r>
            <w:r w:rsidRPr="009F17E2">
              <w:rPr>
                <w:rFonts w:ascii="Arial" w:eastAsia="Times New Roman" w:hAnsi="Arial" w:cs="Arial"/>
                <w:color w:val="000000" w:themeColor="text1"/>
                <w:sz w:val="20"/>
                <w:szCs w:val="20"/>
                <w:lang w:val="en-GB" w:eastAsia="ja-JP"/>
              </w:rPr>
              <w:t>selected villages have similar demographic compositions</w:t>
            </w:r>
            <w:r w:rsidR="00B2130C" w:rsidRPr="009F17E2">
              <w:rPr>
                <w:rFonts w:ascii="Arial" w:eastAsia="Times New Roman" w:hAnsi="Arial" w:cs="Arial"/>
                <w:color w:val="000000" w:themeColor="text1"/>
                <w:sz w:val="20"/>
                <w:szCs w:val="20"/>
                <w:lang w:val="en-GB" w:eastAsia="ja-JP"/>
              </w:rPr>
              <w:t xml:space="preserve"> comprising of</w:t>
            </w:r>
            <w:r w:rsidRPr="009F17E2">
              <w:rPr>
                <w:rFonts w:ascii="Arial" w:eastAsia="Times New Roman" w:hAnsi="Arial" w:cs="Arial"/>
                <w:color w:val="000000" w:themeColor="text1"/>
                <w:sz w:val="20"/>
                <w:szCs w:val="20"/>
                <w:lang w:val="en-GB" w:eastAsia="ja-JP"/>
              </w:rPr>
              <w:t xml:space="preserve"> both pastoralists and farmers and all are located along migratory routes. The total population in the </w:t>
            </w:r>
            <w:r w:rsidR="00D745B2" w:rsidRPr="009F17E2">
              <w:rPr>
                <w:rFonts w:ascii="Arial" w:eastAsia="Times New Roman" w:hAnsi="Arial" w:cs="Arial"/>
                <w:color w:val="000000" w:themeColor="text1"/>
                <w:sz w:val="20"/>
                <w:szCs w:val="20"/>
                <w:lang w:val="en-GB" w:eastAsia="ja-JP"/>
              </w:rPr>
              <w:t>7</w:t>
            </w:r>
            <w:r w:rsidRPr="009F17E2">
              <w:rPr>
                <w:rFonts w:ascii="Arial" w:eastAsia="Times New Roman" w:hAnsi="Arial" w:cs="Arial"/>
                <w:color w:val="000000" w:themeColor="text1"/>
                <w:sz w:val="20"/>
                <w:szCs w:val="20"/>
                <w:lang w:val="en-GB" w:eastAsia="ja-JP"/>
              </w:rPr>
              <w:t xml:space="preserve"> villages </w:t>
            </w:r>
            <w:r w:rsidR="00EB01F8" w:rsidRPr="009F17E2">
              <w:rPr>
                <w:rFonts w:ascii="Arial" w:eastAsia="Times New Roman" w:hAnsi="Arial" w:cs="Arial"/>
                <w:color w:val="000000" w:themeColor="text1"/>
                <w:sz w:val="20"/>
                <w:szCs w:val="20"/>
                <w:lang w:val="en-GB" w:eastAsia="ja-JP"/>
              </w:rPr>
              <w:t xml:space="preserve">is </w:t>
            </w:r>
            <w:r w:rsidR="00EB01F8" w:rsidRPr="009F17E2">
              <w:rPr>
                <w:rFonts w:ascii="Arial" w:hAnsi="Arial" w:cs="Arial"/>
                <w:color w:val="000000" w:themeColor="text1"/>
                <w:sz w:val="20"/>
                <w:szCs w:val="20"/>
              </w:rPr>
              <w:t>58,670</w:t>
            </w:r>
            <w:r w:rsidR="00D745B2" w:rsidRPr="009F17E2">
              <w:rPr>
                <w:rFonts w:ascii="Arial" w:hAnsi="Arial" w:cs="Arial"/>
                <w:color w:val="000000" w:themeColor="text1"/>
                <w:sz w:val="20"/>
                <w:szCs w:val="20"/>
              </w:rPr>
              <w:t>.</w:t>
            </w:r>
            <w:r w:rsidR="00530D8B" w:rsidRPr="009F17E2">
              <w:rPr>
                <w:rStyle w:val="FootnoteReference"/>
                <w:rFonts w:ascii="Arial" w:hAnsi="Arial" w:cs="Arial"/>
                <w:color w:val="000000" w:themeColor="text1"/>
                <w:sz w:val="20"/>
                <w:szCs w:val="20"/>
              </w:rPr>
              <w:footnoteReference w:id="2"/>
            </w:r>
            <w:r w:rsidR="00D745B2" w:rsidRPr="009F17E2">
              <w:rPr>
                <w:rFonts w:ascii="Arial" w:hAnsi="Arial" w:cs="Arial"/>
                <w:color w:val="000000" w:themeColor="text1"/>
                <w:sz w:val="20"/>
                <w:szCs w:val="20"/>
              </w:rPr>
              <w:t xml:space="preserve"> </w:t>
            </w:r>
            <w:bookmarkEnd w:id="0"/>
            <w:r w:rsidRPr="009F17E2">
              <w:rPr>
                <w:rFonts w:ascii="Arial" w:eastAsia="Times New Roman" w:hAnsi="Arial" w:cs="Arial"/>
                <w:color w:val="000000" w:themeColor="text1"/>
                <w:sz w:val="20"/>
                <w:szCs w:val="20"/>
                <w:lang w:val="en-GB" w:eastAsia="ja-JP"/>
              </w:rPr>
              <w:t xml:space="preserve">The target villages have generally seen either </w:t>
            </w:r>
            <w:r w:rsidR="002E25E1" w:rsidRPr="009F17E2">
              <w:rPr>
                <w:rFonts w:ascii="Arial" w:eastAsia="Times New Roman" w:hAnsi="Arial" w:cs="Arial"/>
                <w:color w:val="000000" w:themeColor="text1"/>
                <w:sz w:val="20"/>
                <w:szCs w:val="20"/>
                <w:lang w:val="en-GB" w:eastAsia="ja-JP"/>
              </w:rPr>
              <w:t xml:space="preserve">a </w:t>
            </w:r>
            <w:r w:rsidRPr="009F17E2">
              <w:rPr>
                <w:rFonts w:ascii="Arial" w:eastAsia="Times New Roman" w:hAnsi="Arial" w:cs="Arial"/>
                <w:color w:val="000000" w:themeColor="text1"/>
                <w:sz w:val="20"/>
                <w:szCs w:val="20"/>
                <w:lang w:val="en-GB" w:eastAsia="ja-JP"/>
              </w:rPr>
              <w:t>reduc</w:t>
            </w:r>
            <w:r w:rsidR="002E25E1" w:rsidRPr="009F17E2">
              <w:rPr>
                <w:rFonts w:ascii="Arial" w:eastAsia="Times New Roman" w:hAnsi="Arial" w:cs="Arial"/>
                <w:color w:val="000000" w:themeColor="text1"/>
                <w:sz w:val="20"/>
                <w:szCs w:val="20"/>
                <w:lang w:val="en-GB" w:eastAsia="ja-JP"/>
              </w:rPr>
              <w:t>tion in</w:t>
            </w:r>
            <w:r w:rsidR="00D01D13"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 xml:space="preserve">population or only </w:t>
            </w:r>
            <w:r w:rsidR="00EE1560" w:rsidRPr="009F17E2">
              <w:rPr>
                <w:rFonts w:ascii="Arial" w:eastAsia="Times New Roman" w:hAnsi="Arial" w:cs="Arial"/>
                <w:color w:val="000000" w:themeColor="text1"/>
                <w:sz w:val="20"/>
                <w:szCs w:val="20"/>
                <w:lang w:val="en-GB" w:eastAsia="ja-JP"/>
              </w:rPr>
              <w:t xml:space="preserve">a </w:t>
            </w:r>
            <w:r w:rsidRPr="009F17E2">
              <w:rPr>
                <w:rFonts w:ascii="Arial" w:eastAsia="Times New Roman" w:hAnsi="Arial" w:cs="Arial"/>
                <w:color w:val="000000" w:themeColor="text1"/>
                <w:sz w:val="20"/>
                <w:szCs w:val="20"/>
                <w:lang w:val="en-GB" w:eastAsia="ja-JP"/>
              </w:rPr>
              <w:t xml:space="preserve">moderate growth in the last 10 years. </w:t>
            </w:r>
            <w:r w:rsidR="00436E0B" w:rsidRPr="009F17E2">
              <w:rPr>
                <w:rFonts w:ascii="Arial" w:eastAsia="Times New Roman" w:hAnsi="Arial" w:cs="Arial"/>
                <w:color w:val="000000" w:themeColor="text1"/>
                <w:sz w:val="20"/>
                <w:szCs w:val="20"/>
                <w:lang w:val="en-GB" w:eastAsia="ja-JP"/>
              </w:rPr>
              <w:t xml:space="preserve">All the </w:t>
            </w:r>
            <w:r w:rsidR="00B2130C" w:rsidRPr="009F17E2">
              <w:rPr>
                <w:rFonts w:ascii="Arial" w:eastAsia="Times New Roman" w:hAnsi="Arial" w:cs="Arial"/>
                <w:color w:val="000000" w:themeColor="text1"/>
                <w:sz w:val="20"/>
                <w:szCs w:val="20"/>
                <w:lang w:val="en-GB" w:eastAsia="ja-JP"/>
              </w:rPr>
              <w:t>7</w:t>
            </w:r>
            <w:r w:rsidR="00436E0B" w:rsidRPr="009F17E2">
              <w:rPr>
                <w:rFonts w:ascii="Arial" w:eastAsia="Times New Roman" w:hAnsi="Arial" w:cs="Arial"/>
                <w:color w:val="000000" w:themeColor="text1"/>
                <w:sz w:val="20"/>
                <w:szCs w:val="20"/>
                <w:lang w:val="en-GB" w:eastAsia="ja-JP"/>
              </w:rPr>
              <w:t xml:space="preserve"> villages have</w:t>
            </w:r>
            <w:r w:rsidRPr="009F17E2">
              <w:rPr>
                <w:rFonts w:ascii="Arial" w:eastAsia="Times New Roman" w:hAnsi="Arial" w:cs="Arial"/>
                <w:color w:val="000000" w:themeColor="text1"/>
                <w:sz w:val="20"/>
                <w:szCs w:val="20"/>
                <w:lang w:val="en-GB" w:eastAsia="ja-JP"/>
              </w:rPr>
              <w:t xml:space="preserve"> been identified by UNDP </w:t>
            </w:r>
            <w:r w:rsidR="00436E0B" w:rsidRPr="009F17E2">
              <w:rPr>
                <w:rFonts w:ascii="Arial" w:eastAsia="Times New Roman" w:hAnsi="Arial" w:cs="Arial"/>
                <w:color w:val="000000" w:themeColor="text1"/>
                <w:sz w:val="20"/>
                <w:szCs w:val="20"/>
                <w:lang w:val="en-GB" w:eastAsia="ja-JP"/>
              </w:rPr>
              <w:t xml:space="preserve">DCPSF and WHH </w:t>
            </w:r>
            <w:r w:rsidRPr="009F17E2">
              <w:rPr>
                <w:rFonts w:ascii="Arial" w:eastAsia="Times New Roman" w:hAnsi="Arial" w:cs="Arial"/>
                <w:color w:val="000000" w:themeColor="text1"/>
                <w:sz w:val="20"/>
                <w:szCs w:val="20"/>
                <w:lang w:val="en-GB" w:eastAsia="ja-JP"/>
              </w:rPr>
              <w:t>as conflict hot spots in 20</w:t>
            </w:r>
            <w:r w:rsidR="00B2130C" w:rsidRPr="009F17E2">
              <w:rPr>
                <w:rFonts w:ascii="Arial" w:eastAsia="Times New Roman" w:hAnsi="Arial" w:cs="Arial"/>
                <w:color w:val="000000" w:themeColor="text1"/>
                <w:sz w:val="20"/>
                <w:szCs w:val="20"/>
                <w:lang w:val="en-GB" w:eastAsia="ja-JP"/>
              </w:rPr>
              <w:t>20</w:t>
            </w:r>
            <w:r w:rsidRPr="009F17E2">
              <w:rPr>
                <w:rFonts w:ascii="Arial" w:eastAsia="Times New Roman" w:hAnsi="Arial" w:cs="Arial"/>
                <w:color w:val="000000" w:themeColor="text1"/>
                <w:sz w:val="20"/>
                <w:szCs w:val="20"/>
                <w:lang w:val="en-GB" w:eastAsia="ja-JP"/>
              </w:rPr>
              <w:t>. Villages along the migratory corridors and villages with both pastoralists and farming communities are the most affected by potential conflict. In general, nomads have increasingly trespassed onto farmland searching for pasture for their cattle, destroying crops and triggering conflict with farmers. Farming communities have resisted such incursions, preventing the herdsmen’s cattle from entering their farmlands with ensuing violence resulting in injuries or death on both sides. Conflict over livelihoods assets between pastoralists and farmers continue to increase along migratory routes. In addition, armed banditry from armed groups and general insecurity lead</w:t>
            </w:r>
            <w:r w:rsidR="00B2130C" w:rsidRPr="009F17E2">
              <w:rPr>
                <w:rFonts w:ascii="Arial" w:eastAsia="Times New Roman" w:hAnsi="Arial" w:cs="Arial"/>
                <w:color w:val="000000" w:themeColor="text1"/>
                <w:sz w:val="20"/>
                <w:szCs w:val="20"/>
                <w:lang w:val="en-GB" w:eastAsia="ja-JP"/>
              </w:rPr>
              <w:t>s</w:t>
            </w:r>
            <w:r w:rsidRPr="009F17E2">
              <w:rPr>
                <w:rFonts w:ascii="Arial" w:eastAsia="Times New Roman" w:hAnsi="Arial" w:cs="Arial"/>
                <w:color w:val="000000" w:themeColor="text1"/>
                <w:sz w:val="20"/>
                <w:szCs w:val="20"/>
                <w:lang w:val="en-GB" w:eastAsia="ja-JP"/>
              </w:rPr>
              <w:t xml:space="preserve"> to occasional displacement and further deterioration of livelihood assets.</w:t>
            </w:r>
          </w:p>
          <w:p w14:paraId="72053DA1" w14:textId="77777777" w:rsidR="006D3ABD" w:rsidRPr="009F17E2" w:rsidRDefault="006D3ABD" w:rsidP="00BC7295">
            <w:pPr>
              <w:ind w:left="0" w:firstLine="0"/>
              <w:rPr>
                <w:rFonts w:ascii="Arial" w:eastAsia="Times New Roman" w:hAnsi="Arial" w:cs="Arial"/>
                <w:color w:val="000000" w:themeColor="text1"/>
                <w:sz w:val="16"/>
                <w:szCs w:val="16"/>
                <w:lang w:val="en-GB" w:eastAsia="ja-JP"/>
              </w:rPr>
            </w:pPr>
          </w:p>
          <w:p w14:paraId="31F5CE3A" w14:textId="6AB75DBA" w:rsidR="00EB01F8" w:rsidRPr="009F17E2" w:rsidRDefault="00436E0B" w:rsidP="00280D70">
            <w:pPr>
              <w:ind w:left="0" w:right="9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b/>
                <w:bCs/>
                <w:color w:val="000000" w:themeColor="text1"/>
                <w:sz w:val="20"/>
                <w:szCs w:val="20"/>
                <w:lang w:val="en-GB" w:eastAsia="ja-JP"/>
              </w:rPr>
              <w:t>Dissa</w:t>
            </w:r>
            <w:proofErr w:type="spellEnd"/>
            <w:r w:rsidRPr="009F17E2">
              <w:rPr>
                <w:rFonts w:ascii="Arial" w:eastAsia="Times New Roman" w:hAnsi="Arial" w:cs="Arial"/>
                <w:color w:val="000000" w:themeColor="text1"/>
                <w:sz w:val="20"/>
                <w:szCs w:val="20"/>
                <w:lang w:val="en-GB" w:eastAsia="ja-JP"/>
              </w:rPr>
              <w:t xml:space="preserve"> is located about</w:t>
            </w:r>
            <w:r w:rsidR="00EB01F8" w:rsidRPr="009F17E2">
              <w:rPr>
                <w:rFonts w:ascii="Arial" w:eastAsia="Times New Roman" w:hAnsi="Arial" w:cs="Arial"/>
                <w:color w:val="000000" w:themeColor="text1"/>
                <w:sz w:val="20"/>
                <w:szCs w:val="20"/>
                <w:lang w:val="en-GB" w:eastAsia="ja-JP"/>
              </w:rPr>
              <w:t xml:space="preserve"> 45 km Northwest of </w:t>
            </w:r>
            <w:proofErr w:type="spellStart"/>
            <w:r w:rsidR="00EB01F8" w:rsidRPr="009F17E2">
              <w:rPr>
                <w:rFonts w:ascii="Arial" w:eastAsia="Times New Roman" w:hAnsi="Arial" w:cs="Arial"/>
                <w:color w:val="000000" w:themeColor="text1"/>
                <w:sz w:val="20"/>
                <w:szCs w:val="20"/>
                <w:lang w:val="en-GB" w:eastAsia="ja-JP"/>
              </w:rPr>
              <w:t>Kutum</w:t>
            </w:r>
            <w:proofErr w:type="spellEnd"/>
            <w:r w:rsidR="00EB01F8" w:rsidRPr="009F17E2">
              <w:rPr>
                <w:rFonts w:ascii="Arial" w:eastAsia="Times New Roman" w:hAnsi="Arial" w:cs="Arial"/>
                <w:color w:val="000000" w:themeColor="text1"/>
                <w:sz w:val="20"/>
                <w:szCs w:val="20"/>
                <w:lang w:val="en-GB" w:eastAsia="ja-JP"/>
              </w:rPr>
              <w:t xml:space="preserve"> </w:t>
            </w:r>
            <w:r w:rsidR="00B2130C" w:rsidRPr="009F17E2">
              <w:rPr>
                <w:rFonts w:ascii="Arial" w:eastAsia="Times New Roman" w:hAnsi="Arial" w:cs="Arial"/>
                <w:color w:val="000000" w:themeColor="text1"/>
                <w:sz w:val="20"/>
                <w:szCs w:val="20"/>
                <w:lang w:val="en-GB" w:eastAsia="ja-JP"/>
              </w:rPr>
              <w:t>town.</w:t>
            </w:r>
            <w:r w:rsidRPr="009F17E2">
              <w:rPr>
                <w:rFonts w:ascii="Arial" w:eastAsia="Times New Roman" w:hAnsi="Arial" w:cs="Arial"/>
                <w:color w:val="000000" w:themeColor="text1"/>
                <w:sz w:val="20"/>
                <w:szCs w:val="20"/>
                <w:lang w:val="en-GB" w:eastAsia="ja-JP"/>
              </w:rPr>
              <w:t xml:space="preserve"> It is comprised of eight small villages (</w:t>
            </w:r>
            <w:proofErr w:type="spellStart"/>
            <w:r w:rsidRPr="009F17E2">
              <w:rPr>
                <w:rFonts w:ascii="Arial" w:eastAsia="Times New Roman" w:hAnsi="Arial" w:cs="Arial"/>
                <w:color w:val="000000" w:themeColor="text1"/>
                <w:sz w:val="20"/>
                <w:szCs w:val="20"/>
                <w:lang w:val="en-GB" w:eastAsia="ja-JP"/>
              </w:rPr>
              <w:t>Dissa</w:t>
            </w:r>
            <w:proofErr w:type="spellEnd"/>
            <w:r w:rsidRPr="009F17E2">
              <w:rPr>
                <w:rFonts w:ascii="Arial" w:eastAsia="Times New Roman" w:hAnsi="Arial" w:cs="Arial"/>
                <w:color w:val="000000" w:themeColor="text1"/>
                <w:sz w:val="20"/>
                <w:szCs w:val="20"/>
                <w:lang w:val="en-GB" w:eastAsia="ja-JP"/>
              </w:rPr>
              <w:t xml:space="preserve">, Amara, </w:t>
            </w:r>
            <w:proofErr w:type="spellStart"/>
            <w:r w:rsidRPr="009F17E2">
              <w:rPr>
                <w:rFonts w:ascii="Arial" w:eastAsia="Times New Roman" w:hAnsi="Arial" w:cs="Arial"/>
                <w:color w:val="000000" w:themeColor="text1"/>
                <w:sz w:val="20"/>
                <w:szCs w:val="20"/>
                <w:lang w:val="en-GB" w:eastAsia="ja-JP"/>
              </w:rPr>
              <w:t>Khorsial</w:t>
            </w:r>
            <w:proofErr w:type="spellEnd"/>
            <w:r w:rsidRPr="009F17E2">
              <w:rPr>
                <w:rFonts w:ascii="Arial" w:eastAsia="Times New Roman" w:hAnsi="Arial" w:cs="Arial"/>
                <w:color w:val="000000" w:themeColor="text1"/>
                <w:sz w:val="20"/>
                <w:szCs w:val="20"/>
                <w:lang w:val="en-GB" w:eastAsia="ja-JP"/>
              </w:rPr>
              <w:t xml:space="preserve">, </w:t>
            </w:r>
            <w:proofErr w:type="spellStart"/>
            <w:r w:rsidR="00EB01F8" w:rsidRPr="009F17E2">
              <w:rPr>
                <w:rFonts w:ascii="Arial" w:eastAsia="Times New Roman" w:hAnsi="Arial" w:cs="Arial"/>
                <w:color w:val="000000" w:themeColor="text1"/>
                <w:sz w:val="20"/>
                <w:szCs w:val="20"/>
                <w:lang w:val="en-GB" w:eastAsia="ja-JP"/>
              </w:rPr>
              <w:t>Mirjage</w:t>
            </w:r>
            <w:proofErr w:type="spellEnd"/>
            <w:r w:rsidR="00EB01F8" w:rsidRPr="009F17E2">
              <w:rPr>
                <w:rFonts w:ascii="Arial" w:eastAsia="Times New Roman" w:hAnsi="Arial" w:cs="Arial"/>
                <w:color w:val="000000" w:themeColor="text1"/>
                <w:sz w:val="20"/>
                <w:szCs w:val="20"/>
                <w:lang w:val="en-GB" w:eastAsia="ja-JP"/>
              </w:rPr>
              <w:t xml:space="preserve">, </w:t>
            </w:r>
            <w:proofErr w:type="spellStart"/>
            <w:r w:rsidR="00EB01F8" w:rsidRPr="009F17E2">
              <w:rPr>
                <w:rFonts w:ascii="Arial" w:eastAsia="Times New Roman" w:hAnsi="Arial" w:cs="Arial"/>
                <w:color w:val="000000" w:themeColor="text1"/>
                <w:sz w:val="20"/>
                <w:szCs w:val="20"/>
                <w:lang w:val="en-GB" w:eastAsia="ja-JP"/>
              </w:rPr>
              <w:t>Khamar</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Aumsiala</w:t>
            </w:r>
            <w:proofErr w:type="spellEnd"/>
            <w:r w:rsidRPr="009F17E2">
              <w:rPr>
                <w:rFonts w:ascii="Arial" w:eastAsia="Times New Roman" w:hAnsi="Arial" w:cs="Arial"/>
                <w:color w:val="000000" w:themeColor="text1"/>
                <w:sz w:val="20"/>
                <w:szCs w:val="20"/>
                <w:lang w:val="en-GB" w:eastAsia="ja-JP"/>
              </w:rPr>
              <w:t xml:space="preserve">, Neel </w:t>
            </w:r>
            <w:proofErr w:type="spellStart"/>
            <w:r w:rsidRPr="009F17E2">
              <w:rPr>
                <w:rFonts w:ascii="Arial" w:eastAsia="Times New Roman" w:hAnsi="Arial" w:cs="Arial"/>
                <w:color w:val="000000" w:themeColor="text1"/>
                <w:sz w:val="20"/>
                <w:szCs w:val="20"/>
                <w:lang w:val="en-GB" w:eastAsia="ja-JP"/>
              </w:rPr>
              <w:t>Dako</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Kranik</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Dissa</w:t>
            </w:r>
            <w:proofErr w:type="spellEnd"/>
            <w:r w:rsidRPr="009F17E2">
              <w:rPr>
                <w:rFonts w:ascii="Arial" w:eastAsia="Times New Roman" w:hAnsi="Arial" w:cs="Arial"/>
                <w:color w:val="000000" w:themeColor="text1"/>
                <w:sz w:val="20"/>
                <w:szCs w:val="20"/>
                <w:lang w:val="en-GB" w:eastAsia="ja-JP"/>
              </w:rPr>
              <w:t xml:space="preserve"> has a total population of </w:t>
            </w:r>
            <w:r w:rsidR="00EB01F8" w:rsidRPr="009F17E2">
              <w:rPr>
                <w:rFonts w:ascii="Arial" w:eastAsia="Times New Roman" w:hAnsi="Arial" w:cs="Arial"/>
                <w:color w:val="000000" w:themeColor="text1"/>
                <w:sz w:val="20"/>
                <w:szCs w:val="20"/>
                <w:lang w:val="en-GB" w:eastAsia="ja-JP"/>
              </w:rPr>
              <w:t>15,060</w:t>
            </w:r>
            <w:r w:rsidRPr="009F17E2">
              <w:rPr>
                <w:rFonts w:ascii="Arial" w:eastAsia="Times New Roman" w:hAnsi="Arial" w:cs="Arial"/>
                <w:color w:val="000000" w:themeColor="text1"/>
                <w:sz w:val="20"/>
                <w:szCs w:val="20"/>
                <w:lang w:val="en-GB" w:eastAsia="ja-JP"/>
              </w:rPr>
              <w:t xml:space="preserve"> people. The main </w:t>
            </w:r>
            <w:r w:rsidR="00644414" w:rsidRPr="009F17E2">
              <w:rPr>
                <w:rFonts w:ascii="Arial" w:eastAsia="Times New Roman" w:hAnsi="Arial" w:cs="Arial"/>
                <w:color w:val="000000" w:themeColor="text1"/>
                <w:sz w:val="20"/>
                <w:szCs w:val="20"/>
                <w:lang w:val="en-GB" w:eastAsia="ja-JP"/>
              </w:rPr>
              <w:t xml:space="preserve">inhabitants of </w:t>
            </w:r>
            <w:proofErr w:type="spellStart"/>
            <w:r w:rsidR="00644414" w:rsidRPr="009F17E2">
              <w:rPr>
                <w:rFonts w:ascii="Arial" w:eastAsia="Times New Roman" w:hAnsi="Arial" w:cs="Arial"/>
                <w:color w:val="000000" w:themeColor="text1"/>
                <w:sz w:val="20"/>
                <w:szCs w:val="20"/>
                <w:lang w:val="en-GB" w:eastAsia="ja-JP"/>
              </w:rPr>
              <w:t>Dissa</w:t>
            </w:r>
            <w:proofErr w:type="spellEnd"/>
            <w:r w:rsidR="00644414" w:rsidRPr="009F17E2">
              <w:rPr>
                <w:rFonts w:ascii="Arial" w:eastAsia="Times New Roman" w:hAnsi="Arial" w:cs="Arial"/>
                <w:color w:val="000000" w:themeColor="text1"/>
                <w:sz w:val="20"/>
                <w:szCs w:val="20"/>
                <w:lang w:val="en-GB" w:eastAsia="ja-JP"/>
              </w:rPr>
              <w:t xml:space="preserve"> are farmers and pastoralists with the main </w:t>
            </w:r>
            <w:r w:rsidRPr="009F17E2">
              <w:rPr>
                <w:rFonts w:ascii="Arial" w:eastAsia="Times New Roman" w:hAnsi="Arial" w:cs="Arial"/>
                <w:color w:val="000000" w:themeColor="text1"/>
                <w:sz w:val="20"/>
                <w:szCs w:val="20"/>
                <w:lang w:val="en-GB" w:eastAsia="ja-JP"/>
              </w:rPr>
              <w:t xml:space="preserve">tribes </w:t>
            </w:r>
            <w:r w:rsidR="00644414" w:rsidRPr="009F17E2">
              <w:rPr>
                <w:rFonts w:ascii="Arial" w:eastAsia="Times New Roman" w:hAnsi="Arial" w:cs="Arial"/>
                <w:color w:val="000000" w:themeColor="text1"/>
                <w:sz w:val="20"/>
                <w:szCs w:val="20"/>
                <w:lang w:val="en-GB" w:eastAsia="ja-JP"/>
              </w:rPr>
              <w:t>being</w:t>
            </w:r>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Jawama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Kaitinga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Tonjor</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Zagawa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Barti</w:t>
            </w:r>
            <w:proofErr w:type="spellEnd"/>
            <w:r w:rsidRPr="009F17E2">
              <w:rPr>
                <w:rFonts w:ascii="Arial" w:eastAsia="Times New Roman" w:hAnsi="Arial" w:cs="Arial"/>
                <w:color w:val="000000" w:themeColor="text1"/>
                <w:sz w:val="20"/>
                <w:szCs w:val="20"/>
                <w:lang w:val="en-GB" w:eastAsia="ja-JP"/>
              </w:rPr>
              <w:t xml:space="preserve"> and Bargo tribes</w:t>
            </w:r>
            <w:r w:rsidR="00B2130C" w:rsidRPr="009F17E2">
              <w:rPr>
                <w:rFonts w:ascii="Arial" w:eastAsia="Times New Roman" w:hAnsi="Arial" w:cs="Arial"/>
                <w:color w:val="000000" w:themeColor="text1"/>
                <w:sz w:val="20"/>
                <w:szCs w:val="20"/>
                <w:lang w:val="en-GB" w:eastAsia="ja-JP"/>
              </w:rPr>
              <w:t>.</w:t>
            </w:r>
            <w:r w:rsidRPr="009F17E2">
              <w:rPr>
                <w:rFonts w:ascii="Arial" w:eastAsia="Times New Roman" w:hAnsi="Arial" w:cs="Arial"/>
                <w:color w:val="000000" w:themeColor="text1"/>
                <w:sz w:val="20"/>
                <w:szCs w:val="20"/>
                <w:lang w:val="en-GB" w:eastAsia="ja-JP"/>
              </w:rPr>
              <w:t xml:space="preserve"> The key issue of concern in </w:t>
            </w:r>
            <w:proofErr w:type="spellStart"/>
            <w:r w:rsidRPr="009F17E2">
              <w:rPr>
                <w:rFonts w:ascii="Arial" w:eastAsia="Times New Roman" w:hAnsi="Arial" w:cs="Arial"/>
                <w:color w:val="000000" w:themeColor="text1"/>
                <w:sz w:val="20"/>
                <w:szCs w:val="20"/>
                <w:lang w:val="en-GB" w:eastAsia="ja-JP"/>
              </w:rPr>
              <w:t>Dissa</w:t>
            </w:r>
            <w:proofErr w:type="spellEnd"/>
            <w:r w:rsidRPr="009F17E2">
              <w:rPr>
                <w:rFonts w:ascii="Arial" w:eastAsia="Times New Roman" w:hAnsi="Arial" w:cs="Arial"/>
                <w:color w:val="000000" w:themeColor="text1"/>
                <w:sz w:val="20"/>
                <w:szCs w:val="20"/>
                <w:lang w:val="en-GB" w:eastAsia="ja-JP"/>
              </w:rPr>
              <w:t xml:space="preserve"> is the lack of </w:t>
            </w:r>
            <w:r w:rsidR="00B2130C" w:rsidRPr="009F17E2">
              <w:rPr>
                <w:rFonts w:ascii="Arial" w:eastAsia="Times New Roman" w:hAnsi="Arial" w:cs="Arial"/>
                <w:color w:val="000000" w:themeColor="text1"/>
                <w:sz w:val="20"/>
                <w:szCs w:val="20"/>
                <w:lang w:val="en-GB" w:eastAsia="ja-JP"/>
              </w:rPr>
              <w:t>peace building</w:t>
            </w:r>
            <w:r w:rsidR="00C95894" w:rsidRPr="009F17E2">
              <w:rPr>
                <w:rFonts w:ascii="Arial" w:eastAsia="Times New Roman" w:hAnsi="Arial" w:cs="Arial"/>
                <w:color w:val="000000" w:themeColor="text1"/>
                <w:sz w:val="20"/>
                <w:szCs w:val="20"/>
                <w:lang w:val="en-GB" w:eastAsia="ja-JP"/>
              </w:rPr>
              <w:t xml:space="preserve"> interventions, lack of social infrastructure, lack of water sources, lack of trust and confidence between communities and </w:t>
            </w:r>
            <w:r w:rsidR="00B2130C" w:rsidRPr="009F17E2">
              <w:rPr>
                <w:rFonts w:ascii="Arial" w:eastAsia="Times New Roman" w:hAnsi="Arial" w:cs="Arial"/>
                <w:color w:val="000000" w:themeColor="text1"/>
                <w:sz w:val="20"/>
                <w:szCs w:val="20"/>
                <w:lang w:val="en-GB" w:eastAsia="ja-JP"/>
              </w:rPr>
              <w:t>members,</w:t>
            </w:r>
            <w:r w:rsidR="00C95894" w:rsidRPr="009F17E2">
              <w:rPr>
                <w:rFonts w:ascii="Arial" w:eastAsia="Times New Roman" w:hAnsi="Arial" w:cs="Arial"/>
                <w:color w:val="000000" w:themeColor="text1"/>
                <w:sz w:val="20"/>
                <w:szCs w:val="20"/>
                <w:lang w:val="en-GB" w:eastAsia="ja-JP"/>
              </w:rPr>
              <w:t xml:space="preserve"> lack of agricultural means and tools and lack of energy sources. </w:t>
            </w:r>
            <w:r w:rsidR="00B2130C" w:rsidRPr="009F17E2">
              <w:rPr>
                <w:rFonts w:ascii="Arial" w:eastAsia="Times New Roman" w:hAnsi="Arial" w:cs="Arial"/>
                <w:color w:val="000000" w:themeColor="text1"/>
                <w:sz w:val="20"/>
                <w:szCs w:val="20"/>
                <w:lang w:val="en-GB" w:eastAsia="ja-JP"/>
              </w:rPr>
              <w:t xml:space="preserve">Water availability is scarce </w:t>
            </w:r>
            <w:r w:rsidR="00EB01F8" w:rsidRPr="009F17E2">
              <w:rPr>
                <w:rFonts w:ascii="Arial" w:eastAsia="Times New Roman" w:hAnsi="Arial" w:cs="Arial"/>
                <w:color w:val="000000" w:themeColor="text1"/>
                <w:sz w:val="20"/>
                <w:szCs w:val="20"/>
                <w:lang w:val="en-GB" w:eastAsia="ja-JP"/>
              </w:rPr>
              <w:t>in the area</w:t>
            </w:r>
            <w:r w:rsidR="00B2130C" w:rsidRPr="009F17E2">
              <w:rPr>
                <w:rFonts w:ascii="Arial" w:eastAsia="Times New Roman" w:hAnsi="Arial" w:cs="Arial"/>
                <w:color w:val="000000" w:themeColor="text1"/>
                <w:sz w:val="20"/>
                <w:szCs w:val="20"/>
                <w:lang w:val="en-GB" w:eastAsia="ja-JP"/>
              </w:rPr>
              <w:t xml:space="preserve"> and the </w:t>
            </w:r>
            <w:r w:rsidR="00EB01F8" w:rsidRPr="009F17E2">
              <w:rPr>
                <w:rFonts w:ascii="Arial" w:eastAsia="Times New Roman" w:hAnsi="Arial" w:cs="Arial"/>
                <w:color w:val="000000" w:themeColor="text1"/>
                <w:sz w:val="20"/>
                <w:szCs w:val="20"/>
                <w:lang w:val="en-GB" w:eastAsia="ja-JP"/>
              </w:rPr>
              <w:t>condition of the</w:t>
            </w:r>
            <w:r w:rsidR="00B2130C" w:rsidRPr="009F17E2">
              <w:rPr>
                <w:rFonts w:ascii="Arial" w:eastAsia="Times New Roman" w:hAnsi="Arial" w:cs="Arial"/>
                <w:color w:val="000000" w:themeColor="text1"/>
                <w:sz w:val="20"/>
                <w:szCs w:val="20"/>
                <w:lang w:val="en-GB" w:eastAsia="ja-JP"/>
              </w:rPr>
              <w:t xml:space="preserve"> exist</w:t>
            </w:r>
            <w:r w:rsidR="007F6FC7" w:rsidRPr="009F17E2">
              <w:rPr>
                <w:rFonts w:ascii="Arial" w:eastAsia="Times New Roman" w:hAnsi="Arial" w:cs="Arial"/>
                <w:color w:val="000000" w:themeColor="text1"/>
                <w:sz w:val="20"/>
                <w:szCs w:val="20"/>
                <w:lang w:val="en-GB" w:eastAsia="ja-JP"/>
              </w:rPr>
              <w:t>i</w:t>
            </w:r>
            <w:r w:rsidR="00B2130C" w:rsidRPr="009F17E2">
              <w:rPr>
                <w:rFonts w:ascii="Arial" w:eastAsia="Times New Roman" w:hAnsi="Arial" w:cs="Arial"/>
                <w:color w:val="000000" w:themeColor="text1"/>
                <w:sz w:val="20"/>
                <w:szCs w:val="20"/>
                <w:lang w:val="en-GB" w:eastAsia="ja-JP"/>
              </w:rPr>
              <w:t xml:space="preserve">ng </w:t>
            </w:r>
            <w:r w:rsidR="00EB01F8" w:rsidRPr="009F17E2">
              <w:rPr>
                <w:rFonts w:ascii="Arial" w:eastAsia="Times New Roman" w:hAnsi="Arial" w:cs="Arial"/>
                <w:color w:val="000000" w:themeColor="text1"/>
                <w:sz w:val="20"/>
                <w:szCs w:val="20"/>
                <w:lang w:val="en-GB" w:eastAsia="ja-JP"/>
              </w:rPr>
              <w:t>infrastructure is very poor</w:t>
            </w:r>
            <w:r w:rsidR="00B2130C" w:rsidRPr="009F17E2">
              <w:rPr>
                <w:rFonts w:ascii="Arial" w:eastAsia="Times New Roman" w:hAnsi="Arial" w:cs="Arial"/>
                <w:color w:val="000000" w:themeColor="text1"/>
                <w:sz w:val="20"/>
                <w:szCs w:val="20"/>
                <w:lang w:val="en-GB" w:eastAsia="ja-JP"/>
              </w:rPr>
              <w:t>.</w:t>
            </w:r>
            <w:r w:rsidR="00EB01F8" w:rsidRPr="009F17E2">
              <w:rPr>
                <w:rFonts w:ascii="Arial" w:eastAsia="Times New Roman" w:hAnsi="Arial" w:cs="Arial"/>
                <w:color w:val="000000" w:themeColor="text1"/>
                <w:sz w:val="20"/>
                <w:szCs w:val="20"/>
                <w:lang w:val="en-GB" w:eastAsia="ja-JP"/>
              </w:rPr>
              <w:t xml:space="preserve"> Due to lack of water </w:t>
            </w:r>
            <w:r w:rsidR="00B2130C" w:rsidRPr="009F17E2">
              <w:rPr>
                <w:rFonts w:ascii="Arial" w:eastAsia="Times New Roman" w:hAnsi="Arial" w:cs="Arial"/>
                <w:color w:val="000000" w:themeColor="text1"/>
                <w:sz w:val="20"/>
                <w:szCs w:val="20"/>
                <w:lang w:val="en-GB" w:eastAsia="ja-JP"/>
              </w:rPr>
              <w:t>availability,</w:t>
            </w:r>
            <w:r w:rsidR="00EB01F8" w:rsidRPr="009F17E2">
              <w:rPr>
                <w:rFonts w:ascii="Arial" w:eastAsia="Times New Roman" w:hAnsi="Arial" w:cs="Arial"/>
                <w:color w:val="000000" w:themeColor="text1"/>
                <w:sz w:val="20"/>
                <w:szCs w:val="20"/>
                <w:lang w:val="en-GB" w:eastAsia="ja-JP"/>
              </w:rPr>
              <w:t xml:space="preserve"> people travel long distances to look for water for both domestic and livestock consumption. </w:t>
            </w:r>
            <w:r w:rsidR="00B2130C" w:rsidRPr="009F17E2">
              <w:rPr>
                <w:rFonts w:ascii="Arial" w:eastAsia="Times New Roman" w:hAnsi="Arial" w:cs="Arial"/>
                <w:color w:val="000000" w:themeColor="text1"/>
                <w:sz w:val="20"/>
                <w:szCs w:val="20"/>
                <w:lang w:val="en-GB" w:eastAsia="ja-JP"/>
              </w:rPr>
              <w:t xml:space="preserve">The main root cause of conflict in </w:t>
            </w:r>
            <w:proofErr w:type="spellStart"/>
            <w:r w:rsidR="00B2130C" w:rsidRPr="009F17E2">
              <w:rPr>
                <w:rFonts w:ascii="Arial" w:eastAsia="Times New Roman" w:hAnsi="Arial" w:cs="Arial"/>
                <w:color w:val="000000" w:themeColor="text1"/>
                <w:sz w:val="20"/>
                <w:szCs w:val="20"/>
                <w:lang w:val="en-GB" w:eastAsia="ja-JP"/>
              </w:rPr>
              <w:t>Dissa</w:t>
            </w:r>
            <w:proofErr w:type="spellEnd"/>
            <w:r w:rsidR="00B2130C" w:rsidRPr="009F17E2">
              <w:rPr>
                <w:rFonts w:ascii="Arial" w:eastAsia="Times New Roman" w:hAnsi="Arial" w:cs="Arial"/>
                <w:color w:val="000000" w:themeColor="text1"/>
                <w:sz w:val="20"/>
                <w:szCs w:val="20"/>
                <w:lang w:val="en-GB" w:eastAsia="ja-JP"/>
              </w:rPr>
              <w:t xml:space="preserve"> is lack of water.</w:t>
            </w:r>
            <w:r w:rsidR="00EB01F8" w:rsidRPr="009F17E2">
              <w:rPr>
                <w:rFonts w:ascii="Arial" w:eastAsia="Times New Roman" w:hAnsi="Arial" w:cs="Arial"/>
                <w:color w:val="000000" w:themeColor="text1"/>
                <w:sz w:val="20"/>
                <w:szCs w:val="20"/>
                <w:lang w:val="en-GB" w:eastAsia="ja-JP"/>
              </w:rPr>
              <w:t xml:space="preserve"> Other types of conflict include disputes and fighting over pasture and migratory route</w:t>
            </w:r>
            <w:r w:rsidR="00B2130C" w:rsidRPr="009F17E2">
              <w:rPr>
                <w:rFonts w:ascii="Arial" w:eastAsia="Times New Roman" w:hAnsi="Arial" w:cs="Arial"/>
                <w:color w:val="000000" w:themeColor="text1"/>
                <w:sz w:val="20"/>
                <w:szCs w:val="20"/>
                <w:lang w:val="en-GB" w:eastAsia="ja-JP"/>
              </w:rPr>
              <w:t>s</w:t>
            </w:r>
            <w:r w:rsidR="00EB01F8" w:rsidRPr="009F17E2">
              <w:rPr>
                <w:rFonts w:ascii="Arial" w:eastAsia="Times New Roman" w:hAnsi="Arial" w:cs="Arial"/>
                <w:color w:val="000000" w:themeColor="text1"/>
                <w:sz w:val="20"/>
                <w:szCs w:val="20"/>
                <w:lang w:val="en-GB" w:eastAsia="ja-JP"/>
              </w:rPr>
              <w:t xml:space="preserve">. In the conflict analysis conducted by WHH, the triggers of conflict in </w:t>
            </w:r>
            <w:proofErr w:type="spellStart"/>
            <w:r w:rsidR="00EB01F8" w:rsidRPr="009F17E2">
              <w:rPr>
                <w:rFonts w:ascii="Arial" w:eastAsia="Times New Roman" w:hAnsi="Arial" w:cs="Arial"/>
                <w:color w:val="000000" w:themeColor="text1"/>
                <w:sz w:val="20"/>
                <w:szCs w:val="20"/>
                <w:lang w:val="en-GB" w:eastAsia="ja-JP"/>
              </w:rPr>
              <w:t>Dissa</w:t>
            </w:r>
            <w:proofErr w:type="spellEnd"/>
            <w:r w:rsidR="00EB01F8" w:rsidRPr="009F17E2">
              <w:rPr>
                <w:rFonts w:ascii="Arial" w:eastAsia="Times New Roman" w:hAnsi="Arial" w:cs="Arial"/>
                <w:color w:val="000000" w:themeColor="text1"/>
                <w:sz w:val="20"/>
                <w:szCs w:val="20"/>
                <w:lang w:val="en-GB" w:eastAsia="ja-JP"/>
              </w:rPr>
              <w:t xml:space="preserve"> include </w:t>
            </w:r>
            <w:r w:rsidR="00B2130C" w:rsidRPr="009F17E2">
              <w:rPr>
                <w:rFonts w:ascii="Arial" w:eastAsia="Times New Roman" w:hAnsi="Arial" w:cs="Arial"/>
                <w:color w:val="000000" w:themeColor="text1"/>
                <w:sz w:val="20"/>
                <w:szCs w:val="20"/>
                <w:lang w:val="en-GB" w:eastAsia="ja-JP"/>
              </w:rPr>
              <w:t>b</w:t>
            </w:r>
            <w:r w:rsidR="00925E41" w:rsidRPr="009F17E2">
              <w:rPr>
                <w:rFonts w:ascii="Arial" w:eastAsia="Times New Roman" w:hAnsi="Arial" w:cs="Arial"/>
                <w:color w:val="000000" w:themeColor="text1"/>
                <w:sz w:val="20"/>
                <w:szCs w:val="20"/>
                <w:lang w:val="en-GB" w:eastAsia="ja-JP"/>
              </w:rPr>
              <w:t>lock</w:t>
            </w:r>
            <w:r w:rsidR="00B2130C" w:rsidRPr="009F17E2">
              <w:rPr>
                <w:rFonts w:ascii="Arial" w:eastAsia="Times New Roman" w:hAnsi="Arial" w:cs="Arial"/>
                <w:color w:val="000000" w:themeColor="text1"/>
                <w:sz w:val="20"/>
                <w:szCs w:val="20"/>
                <w:lang w:val="en-GB" w:eastAsia="ja-JP"/>
              </w:rPr>
              <w:t xml:space="preserve">age of </w:t>
            </w:r>
            <w:r w:rsidR="00925E41" w:rsidRPr="009F17E2">
              <w:rPr>
                <w:rFonts w:ascii="Arial" w:eastAsia="Times New Roman" w:hAnsi="Arial" w:cs="Arial"/>
                <w:color w:val="000000" w:themeColor="text1"/>
                <w:sz w:val="20"/>
                <w:szCs w:val="20"/>
                <w:lang w:val="en-GB" w:eastAsia="ja-JP"/>
              </w:rPr>
              <w:t>the</w:t>
            </w:r>
            <w:r w:rsidR="00100F5F" w:rsidRPr="009F17E2">
              <w:rPr>
                <w:rFonts w:ascii="Arial" w:eastAsia="Times New Roman" w:hAnsi="Arial" w:cs="Arial"/>
                <w:color w:val="000000" w:themeColor="text1"/>
                <w:sz w:val="20"/>
                <w:szCs w:val="20"/>
                <w:lang w:val="en-GB" w:eastAsia="ja-JP"/>
              </w:rPr>
              <w:t xml:space="preserve"> </w:t>
            </w:r>
            <w:proofErr w:type="spellStart"/>
            <w:r w:rsidR="00AD4240" w:rsidRPr="009F17E2">
              <w:rPr>
                <w:rFonts w:ascii="Arial" w:eastAsia="Times New Roman" w:hAnsi="Arial" w:cs="Arial"/>
                <w:color w:val="000000" w:themeColor="text1"/>
                <w:sz w:val="20"/>
                <w:szCs w:val="20"/>
                <w:lang w:val="en-GB" w:eastAsia="ja-JP"/>
              </w:rPr>
              <w:t>Shringow</w:t>
            </w:r>
            <w:proofErr w:type="spellEnd"/>
            <w:r w:rsidR="00925E41" w:rsidRPr="009F17E2">
              <w:rPr>
                <w:rFonts w:ascii="Arial" w:eastAsia="Times New Roman" w:hAnsi="Arial" w:cs="Arial"/>
                <w:color w:val="000000" w:themeColor="text1"/>
                <w:sz w:val="20"/>
                <w:szCs w:val="20"/>
                <w:lang w:val="en-GB" w:eastAsia="ja-JP"/>
              </w:rPr>
              <w:t xml:space="preserve"> migratory route </w:t>
            </w:r>
            <w:r w:rsidR="00100F5F" w:rsidRPr="009F17E2">
              <w:rPr>
                <w:rFonts w:ascii="Arial" w:eastAsia="Times New Roman" w:hAnsi="Arial" w:cs="Arial"/>
                <w:color w:val="000000" w:themeColor="text1"/>
                <w:sz w:val="20"/>
                <w:szCs w:val="20"/>
                <w:lang w:val="en-GB" w:eastAsia="ja-JP"/>
              </w:rPr>
              <w:t>(100Km)</w:t>
            </w:r>
            <w:r w:rsidR="00925E41" w:rsidRPr="009F17E2">
              <w:rPr>
                <w:rFonts w:ascii="Arial" w:eastAsia="Times New Roman" w:hAnsi="Arial" w:cs="Arial"/>
                <w:color w:val="000000" w:themeColor="text1"/>
                <w:sz w:val="20"/>
                <w:szCs w:val="20"/>
                <w:lang w:val="en-GB" w:eastAsia="ja-JP"/>
              </w:rPr>
              <w:t xml:space="preserve"> by f</w:t>
            </w:r>
            <w:r w:rsidR="00B2130C" w:rsidRPr="009F17E2">
              <w:rPr>
                <w:rFonts w:ascii="Arial" w:eastAsia="Times New Roman" w:hAnsi="Arial" w:cs="Arial"/>
                <w:color w:val="000000" w:themeColor="text1"/>
                <w:sz w:val="20"/>
                <w:szCs w:val="20"/>
                <w:lang w:val="en-GB" w:eastAsia="ja-JP"/>
              </w:rPr>
              <w:t>ar</w:t>
            </w:r>
            <w:r w:rsidR="00925E41" w:rsidRPr="009F17E2">
              <w:rPr>
                <w:rFonts w:ascii="Arial" w:eastAsia="Times New Roman" w:hAnsi="Arial" w:cs="Arial"/>
                <w:color w:val="000000" w:themeColor="text1"/>
                <w:sz w:val="20"/>
                <w:szCs w:val="20"/>
                <w:lang w:val="en-GB" w:eastAsia="ja-JP"/>
              </w:rPr>
              <w:t xml:space="preserve">mers, </w:t>
            </w:r>
            <w:r w:rsidR="00B2130C" w:rsidRPr="009F17E2">
              <w:rPr>
                <w:rFonts w:ascii="Arial" w:eastAsia="Times New Roman" w:hAnsi="Arial" w:cs="Arial"/>
                <w:color w:val="000000" w:themeColor="text1"/>
                <w:sz w:val="20"/>
                <w:szCs w:val="20"/>
                <w:lang w:val="en-GB" w:eastAsia="ja-JP"/>
              </w:rPr>
              <w:t>d</w:t>
            </w:r>
            <w:r w:rsidR="00EB01F8" w:rsidRPr="009F17E2">
              <w:rPr>
                <w:rFonts w:ascii="Arial" w:eastAsia="Times New Roman" w:hAnsi="Arial" w:cs="Arial"/>
                <w:color w:val="000000" w:themeColor="text1"/>
                <w:sz w:val="20"/>
                <w:szCs w:val="20"/>
                <w:lang w:val="en-GB" w:eastAsia="ja-JP"/>
              </w:rPr>
              <w:t>estruction of farms, killing of persons, fighting between farmers and pastoralists over “</w:t>
            </w:r>
            <w:proofErr w:type="spellStart"/>
            <w:r w:rsidR="00EB01F8" w:rsidRPr="009F17E2">
              <w:rPr>
                <w:rFonts w:ascii="Arial" w:eastAsia="Times New Roman" w:hAnsi="Arial" w:cs="Arial"/>
                <w:color w:val="000000" w:themeColor="text1"/>
                <w:sz w:val="20"/>
                <w:szCs w:val="20"/>
                <w:lang w:val="en-GB" w:eastAsia="ja-JP"/>
              </w:rPr>
              <w:t>Altaleg</w:t>
            </w:r>
            <w:proofErr w:type="spellEnd"/>
            <w:r w:rsidR="00EB01F8" w:rsidRPr="009F17E2">
              <w:rPr>
                <w:rFonts w:ascii="Arial" w:eastAsia="Times New Roman" w:hAnsi="Arial" w:cs="Arial"/>
                <w:color w:val="000000" w:themeColor="text1"/>
                <w:sz w:val="20"/>
                <w:szCs w:val="20"/>
                <w:lang w:val="en-GB" w:eastAsia="ja-JP"/>
              </w:rPr>
              <w:t xml:space="preserve"> time”</w:t>
            </w:r>
            <w:r w:rsidR="00F2536A" w:rsidRPr="009F17E2">
              <w:rPr>
                <w:rFonts w:ascii="Arial" w:eastAsia="Times New Roman" w:hAnsi="Arial" w:cs="Arial"/>
                <w:color w:val="000000" w:themeColor="text1"/>
                <w:sz w:val="20"/>
                <w:szCs w:val="20"/>
                <w:lang w:val="en-GB" w:eastAsia="ja-JP"/>
              </w:rPr>
              <w:t xml:space="preserve"> referring to the</w:t>
            </w:r>
            <w:r w:rsidR="00EB01F8" w:rsidRPr="009F17E2">
              <w:rPr>
                <w:rFonts w:ascii="Arial" w:eastAsia="Times New Roman" w:hAnsi="Arial" w:cs="Arial"/>
                <w:color w:val="000000" w:themeColor="text1"/>
                <w:sz w:val="20"/>
                <w:szCs w:val="20"/>
                <w:lang w:val="en-GB" w:eastAsia="ja-JP"/>
              </w:rPr>
              <w:t xml:space="preserve"> time for releasing the farms for animal grazing in </w:t>
            </w:r>
            <w:r w:rsidR="00B2130C" w:rsidRPr="009F17E2">
              <w:rPr>
                <w:rFonts w:ascii="Arial" w:eastAsia="Times New Roman" w:hAnsi="Arial" w:cs="Arial"/>
                <w:color w:val="000000" w:themeColor="text1"/>
                <w:sz w:val="20"/>
                <w:szCs w:val="20"/>
                <w:lang w:val="en-GB" w:eastAsia="ja-JP"/>
              </w:rPr>
              <w:t xml:space="preserve">the mid </w:t>
            </w:r>
            <w:r w:rsidR="00EB01F8" w:rsidRPr="009F17E2">
              <w:rPr>
                <w:rFonts w:ascii="Arial" w:eastAsia="Times New Roman" w:hAnsi="Arial" w:cs="Arial"/>
                <w:color w:val="000000" w:themeColor="text1"/>
                <w:sz w:val="20"/>
                <w:szCs w:val="20"/>
                <w:lang w:val="en-GB" w:eastAsia="ja-JP"/>
              </w:rPr>
              <w:t>of February every year.</w:t>
            </w:r>
            <w:r w:rsidR="00F2536A" w:rsidRPr="009F17E2">
              <w:rPr>
                <w:rFonts w:ascii="Arial" w:eastAsia="Times New Roman" w:hAnsi="Arial" w:cs="Arial"/>
                <w:color w:val="000000" w:themeColor="text1"/>
                <w:sz w:val="20"/>
                <w:szCs w:val="20"/>
                <w:lang w:val="en-GB" w:eastAsia="ja-JP"/>
              </w:rPr>
              <w:t xml:space="preserve"> </w:t>
            </w:r>
            <w:r w:rsidR="00EB01F8" w:rsidRPr="009F17E2">
              <w:rPr>
                <w:rFonts w:ascii="Arial" w:eastAsia="Times New Roman" w:hAnsi="Arial" w:cs="Arial"/>
                <w:color w:val="000000" w:themeColor="text1"/>
                <w:sz w:val="20"/>
                <w:szCs w:val="20"/>
                <w:lang w:val="en-GB" w:eastAsia="ja-JP"/>
              </w:rPr>
              <w:t xml:space="preserve">The main actors of conflict identified are the farmers, pastoralists from Arab tribes and the nomads. </w:t>
            </w:r>
          </w:p>
          <w:p w14:paraId="230964B8" w14:textId="77777777" w:rsidR="00953852" w:rsidRPr="009F17E2" w:rsidRDefault="00953852" w:rsidP="00BC7295">
            <w:pPr>
              <w:ind w:left="0" w:firstLine="0"/>
              <w:rPr>
                <w:rFonts w:ascii="Arial" w:eastAsia="Times New Roman" w:hAnsi="Arial" w:cs="Arial"/>
                <w:color w:val="000000" w:themeColor="text1"/>
                <w:sz w:val="20"/>
                <w:szCs w:val="20"/>
                <w:lang w:val="en-GB" w:eastAsia="ja-JP"/>
              </w:rPr>
            </w:pPr>
          </w:p>
          <w:p w14:paraId="47213202" w14:textId="320488DF" w:rsidR="002A2D06" w:rsidRPr="009F17E2" w:rsidRDefault="00644414" w:rsidP="00280D70">
            <w:pPr>
              <w:ind w:left="0" w:right="9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b/>
                <w:bCs/>
                <w:color w:val="000000" w:themeColor="text1"/>
                <w:sz w:val="20"/>
                <w:szCs w:val="20"/>
                <w:lang w:val="en-GB" w:eastAsia="ja-JP"/>
              </w:rPr>
              <w:t>Gureir</w:t>
            </w:r>
            <w:proofErr w:type="spellEnd"/>
            <w:r w:rsidRPr="009F17E2">
              <w:rPr>
                <w:rFonts w:ascii="Arial" w:eastAsia="Times New Roman" w:hAnsi="Arial" w:cs="Arial"/>
                <w:color w:val="000000" w:themeColor="text1"/>
                <w:sz w:val="20"/>
                <w:szCs w:val="20"/>
                <w:lang w:val="en-GB" w:eastAsia="ja-JP"/>
              </w:rPr>
              <w:t xml:space="preserve"> </w:t>
            </w:r>
            <w:r w:rsidR="00EB01F8" w:rsidRPr="009F17E2">
              <w:rPr>
                <w:rFonts w:ascii="Arial" w:eastAsia="Times New Roman" w:hAnsi="Arial" w:cs="Arial"/>
                <w:color w:val="000000" w:themeColor="text1"/>
                <w:sz w:val="20"/>
                <w:szCs w:val="20"/>
                <w:lang w:val="en-GB" w:eastAsia="ja-JP"/>
              </w:rPr>
              <w:t xml:space="preserve">is located about 30km North of </w:t>
            </w:r>
            <w:proofErr w:type="spellStart"/>
            <w:r w:rsidR="00EB01F8" w:rsidRPr="009F17E2">
              <w:rPr>
                <w:rFonts w:ascii="Arial" w:eastAsia="Times New Roman" w:hAnsi="Arial" w:cs="Arial"/>
                <w:color w:val="000000" w:themeColor="text1"/>
                <w:sz w:val="20"/>
                <w:szCs w:val="20"/>
                <w:lang w:val="en-GB" w:eastAsia="ja-JP"/>
              </w:rPr>
              <w:t>Kutum</w:t>
            </w:r>
            <w:proofErr w:type="spellEnd"/>
            <w:r w:rsidR="00EB01F8" w:rsidRPr="009F17E2">
              <w:rPr>
                <w:rFonts w:ascii="Arial" w:eastAsia="Times New Roman" w:hAnsi="Arial" w:cs="Arial"/>
                <w:color w:val="000000" w:themeColor="text1"/>
                <w:sz w:val="20"/>
                <w:szCs w:val="20"/>
                <w:lang w:val="en-GB" w:eastAsia="ja-JP"/>
              </w:rPr>
              <w:t xml:space="preserve"> town</w:t>
            </w:r>
            <w:bookmarkStart w:id="2" w:name="_Hlk51832876"/>
            <w:r w:rsidR="00B2130C" w:rsidRPr="009F17E2">
              <w:rPr>
                <w:rFonts w:ascii="Arial" w:eastAsia="Times New Roman" w:hAnsi="Arial" w:cs="Arial"/>
                <w:color w:val="000000" w:themeColor="text1"/>
                <w:sz w:val="20"/>
                <w:szCs w:val="20"/>
                <w:lang w:val="en-GB" w:eastAsia="ja-JP"/>
              </w:rPr>
              <w:t xml:space="preserve"> and </w:t>
            </w:r>
            <w:r w:rsidR="00EB01F8" w:rsidRPr="009F17E2">
              <w:rPr>
                <w:rFonts w:ascii="Arial" w:eastAsia="Times New Roman" w:hAnsi="Arial" w:cs="Arial"/>
                <w:color w:val="000000" w:themeColor="text1"/>
                <w:sz w:val="20"/>
                <w:szCs w:val="20"/>
                <w:lang w:val="en-GB" w:eastAsia="ja-JP"/>
              </w:rPr>
              <w:t>comprise</w:t>
            </w:r>
            <w:r w:rsidR="00B2130C" w:rsidRPr="009F17E2">
              <w:rPr>
                <w:rFonts w:ascii="Arial" w:eastAsia="Times New Roman" w:hAnsi="Arial" w:cs="Arial"/>
                <w:color w:val="000000" w:themeColor="text1"/>
                <w:sz w:val="20"/>
                <w:szCs w:val="20"/>
                <w:lang w:val="en-GB" w:eastAsia="ja-JP"/>
              </w:rPr>
              <w:t>s</w:t>
            </w:r>
            <w:r w:rsidR="00EB01F8" w:rsidRPr="009F17E2">
              <w:rPr>
                <w:rFonts w:ascii="Arial" w:eastAsia="Times New Roman" w:hAnsi="Arial" w:cs="Arial"/>
                <w:color w:val="000000" w:themeColor="text1"/>
                <w:sz w:val="20"/>
                <w:szCs w:val="20"/>
                <w:lang w:val="en-GB" w:eastAsia="ja-JP"/>
              </w:rPr>
              <w:t xml:space="preserve"> of</w:t>
            </w:r>
            <w:r w:rsidR="00B2130C" w:rsidRPr="009F17E2">
              <w:rPr>
                <w:rFonts w:ascii="Arial" w:eastAsia="Times New Roman" w:hAnsi="Arial" w:cs="Arial"/>
                <w:color w:val="000000" w:themeColor="text1"/>
                <w:sz w:val="20"/>
                <w:szCs w:val="20"/>
                <w:lang w:val="en-GB" w:eastAsia="ja-JP"/>
              </w:rPr>
              <w:t xml:space="preserve"> three </w:t>
            </w:r>
            <w:r w:rsidR="00957208" w:rsidRPr="009F17E2">
              <w:rPr>
                <w:rFonts w:ascii="Arial" w:eastAsia="Times New Roman" w:hAnsi="Arial" w:cs="Arial"/>
                <w:color w:val="000000" w:themeColor="text1"/>
                <w:sz w:val="20"/>
                <w:szCs w:val="20"/>
                <w:lang w:val="en-GB" w:eastAsia="ja-JP"/>
              </w:rPr>
              <w:t xml:space="preserve">3 </w:t>
            </w:r>
            <w:r w:rsidR="00EB01F8" w:rsidRPr="009F17E2">
              <w:rPr>
                <w:rFonts w:ascii="Arial" w:eastAsia="Times New Roman" w:hAnsi="Arial" w:cs="Arial"/>
                <w:color w:val="000000" w:themeColor="text1"/>
                <w:sz w:val="20"/>
                <w:szCs w:val="20"/>
                <w:lang w:val="en-GB" w:eastAsia="ja-JP"/>
              </w:rPr>
              <w:t>small villages who are pastoralists (</w:t>
            </w:r>
            <w:proofErr w:type="spellStart"/>
            <w:r w:rsidR="00EB01F8" w:rsidRPr="009F17E2">
              <w:rPr>
                <w:rFonts w:ascii="Arial" w:eastAsia="Times New Roman" w:hAnsi="Arial" w:cs="Arial"/>
                <w:color w:val="000000" w:themeColor="text1"/>
                <w:sz w:val="20"/>
                <w:szCs w:val="20"/>
                <w:lang w:val="en-GB" w:eastAsia="ja-JP"/>
              </w:rPr>
              <w:t>Gureir</w:t>
            </w:r>
            <w:proofErr w:type="spellEnd"/>
            <w:r w:rsidR="00957208" w:rsidRPr="009F17E2">
              <w:rPr>
                <w:rFonts w:ascii="Arial" w:eastAsia="Times New Roman" w:hAnsi="Arial" w:cs="Arial"/>
                <w:color w:val="000000" w:themeColor="text1"/>
                <w:sz w:val="20"/>
                <w:szCs w:val="20"/>
                <w:lang w:val="en-GB" w:eastAsia="ja-JP"/>
              </w:rPr>
              <w:t xml:space="preserve">, </w:t>
            </w:r>
            <w:proofErr w:type="spellStart"/>
            <w:r w:rsidR="009D202A" w:rsidRPr="009F17E2">
              <w:rPr>
                <w:rFonts w:ascii="Arial" w:eastAsia="Times New Roman" w:hAnsi="Arial" w:cs="Arial"/>
                <w:color w:val="000000" w:themeColor="text1"/>
                <w:sz w:val="20"/>
                <w:szCs w:val="20"/>
                <w:lang w:val="en-GB" w:eastAsia="ja-JP"/>
              </w:rPr>
              <w:t>Gureir</w:t>
            </w:r>
            <w:proofErr w:type="spellEnd"/>
            <w:r w:rsidR="00957208" w:rsidRPr="009F17E2">
              <w:rPr>
                <w:rFonts w:ascii="Arial" w:eastAsia="Times New Roman" w:hAnsi="Arial" w:cs="Arial"/>
                <w:color w:val="000000" w:themeColor="text1"/>
                <w:sz w:val="20"/>
                <w:szCs w:val="20"/>
                <w:lang w:val="en-GB" w:eastAsia="ja-JP"/>
              </w:rPr>
              <w:t xml:space="preserve"> </w:t>
            </w:r>
            <w:r w:rsidR="009D202A" w:rsidRPr="009F17E2">
              <w:rPr>
                <w:rFonts w:ascii="Arial" w:eastAsia="Times New Roman" w:hAnsi="Arial" w:cs="Arial"/>
                <w:color w:val="000000" w:themeColor="text1"/>
                <w:sz w:val="20"/>
                <w:szCs w:val="20"/>
                <w:lang w:val="en-GB" w:eastAsia="ja-JP"/>
              </w:rPr>
              <w:t>West and</w:t>
            </w:r>
            <w:r w:rsidR="00EB01F8" w:rsidRPr="009F17E2">
              <w:rPr>
                <w:rFonts w:ascii="Arial" w:eastAsia="Times New Roman" w:hAnsi="Arial" w:cs="Arial"/>
                <w:color w:val="000000" w:themeColor="text1"/>
                <w:sz w:val="20"/>
                <w:szCs w:val="20"/>
                <w:lang w:val="en-GB" w:eastAsia="ja-JP"/>
              </w:rPr>
              <w:t xml:space="preserve"> </w:t>
            </w:r>
            <w:proofErr w:type="spellStart"/>
            <w:r w:rsidR="00957208" w:rsidRPr="009F17E2">
              <w:rPr>
                <w:rFonts w:ascii="Arial" w:eastAsia="Times New Roman" w:hAnsi="Arial" w:cs="Arial"/>
                <w:color w:val="000000" w:themeColor="text1"/>
                <w:sz w:val="20"/>
                <w:szCs w:val="20"/>
                <w:lang w:val="en-GB" w:eastAsia="ja-JP"/>
              </w:rPr>
              <w:t>Gureir</w:t>
            </w:r>
            <w:proofErr w:type="spellEnd"/>
            <w:r w:rsidR="00957208" w:rsidRPr="009F17E2">
              <w:rPr>
                <w:rFonts w:ascii="Arial" w:eastAsia="Times New Roman" w:hAnsi="Arial" w:cs="Arial"/>
                <w:color w:val="000000" w:themeColor="text1"/>
                <w:sz w:val="20"/>
                <w:szCs w:val="20"/>
                <w:lang w:val="en-GB" w:eastAsia="ja-JP"/>
              </w:rPr>
              <w:t xml:space="preserve"> </w:t>
            </w:r>
            <w:r w:rsidR="009D202A" w:rsidRPr="009F17E2">
              <w:rPr>
                <w:rFonts w:ascii="Arial" w:eastAsia="Times New Roman" w:hAnsi="Arial" w:cs="Arial"/>
                <w:color w:val="000000" w:themeColor="text1"/>
                <w:sz w:val="20"/>
                <w:szCs w:val="20"/>
                <w:lang w:val="en-GB" w:eastAsia="ja-JP"/>
              </w:rPr>
              <w:t>East)</w:t>
            </w:r>
            <w:r w:rsidR="00EB01F8" w:rsidRPr="009F17E2">
              <w:rPr>
                <w:rFonts w:ascii="Arial" w:eastAsia="Times New Roman" w:hAnsi="Arial" w:cs="Arial"/>
                <w:color w:val="000000" w:themeColor="text1"/>
                <w:sz w:val="20"/>
                <w:szCs w:val="20"/>
                <w:lang w:val="en-GB" w:eastAsia="ja-JP"/>
              </w:rPr>
              <w:t xml:space="preserve">. </w:t>
            </w:r>
            <w:proofErr w:type="spellStart"/>
            <w:r w:rsidR="00EB01F8" w:rsidRPr="009F17E2">
              <w:rPr>
                <w:rFonts w:ascii="Arial" w:eastAsia="Times New Roman" w:hAnsi="Arial" w:cs="Arial"/>
                <w:color w:val="000000" w:themeColor="text1"/>
                <w:sz w:val="20"/>
                <w:szCs w:val="20"/>
                <w:lang w:val="en-GB" w:eastAsia="ja-JP"/>
              </w:rPr>
              <w:t>Gureir</w:t>
            </w:r>
            <w:proofErr w:type="spellEnd"/>
            <w:r w:rsidR="00EB01F8" w:rsidRPr="009F17E2">
              <w:rPr>
                <w:rFonts w:ascii="Arial" w:eastAsia="Times New Roman" w:hAnsi="Arial" w:cs="Arial"/>
                <w:color w:val="000000" w:themeColor="text1"/>
                <w:sz w:val="20"/>
                <w:szCs w:val="20"/>
                <w:lang w:val="en-GB" w:eastAsia="ja-JP"/>
              </w:rPr>
              <w:t xml:space="preserve"> has a total population of 3,500 people. The main inhabitants of </w:t>
            </w:r>
            <w:proofErr w:type="spellStart"/>
            <w:r w:rsidR="00EB01F8" w:rsidRPr="009F17E2">
              <w:rPr>
                <w:rFonts w:ascii="Arial" w:eastAsia="Times New Roman" w:hAnsi="Arial" w:cs="Arial"/>
                <w:color w:val="000000" w:themeColor="text1"/>
                <w:sz w:val="20"/>
                <w:szCs w:val="20"/>
                <w:lang w:val="en-GB" w:eastAsia="ja-JP"/>
              </w:rPr>
              <w:t>Gureir</w:t>
            </w:r>
            <w:proofErr w:type="spellEnd"/>
            <w:r w:rsidR="00EB01F8" w:rsidRPr="009F17E2">
              <w:rPr>
                <w:rFonts w:ascii="Arial" w:eastAsia="Times New Roman" w:hAnsi="Arial" w:cs="Arial"/>
                <w:color w:val="000000" w:themeColor="text1"/>
                <w:sz w:val="20"/>
                <w:szCs w:val="20"/>
                <w:lang w:val="en-GB" w:eastAsia="ja-JP"/>
              </w:rPr>
              <w:t xml:space="preserve"> are farmers and pastoralists with the main tribes being Arab </w:t>
            </w:r>
            <w:proofErr w:type="spellStart"/>
            <w:r w:rsidR="00EB01F8" w:rsidRPr="009F17E2">
              <w:rPr>
                <w:rFonts w:ascii="Arial" w:eastAsia="Times New Roman" w:hAnsi="Arial" w:cs="Arial"/>
                <w:color w:val="000000" w:themeColor="text1"/>
                <w:sz w:val="20"/>
                <w:szCs w:val="20"/>
                <w:lang w:val="en-GB" w:eastAsia="ja-JP"/>
              </w:rPr>
              <w:t>Mahria</w:t>
            </w:r>
            <w:proofErr w:type="spellEnd"/>
            <w:r w:rsidR="00EB01F8" w:rsidRPr="009F17E2">
              <w:rPr>
                <w:rFonts w:ascii="Arial" w:eastAsia="Times New Roman" w:hAnsi="Arial" w:cs="Arial"/>
                <w:color w:val="000000" w:themeColor="text1"/>
                <w:sz w:val="20"/>
                <w:szCs w:val="20"/>
                <w:lang w:val="en-GB" w:eastAsia="ja-JP"/>
              </w:rPr>
              <w:t xml:space="preserve"> tribes. The key issue of concern in </w:t>
            </w:r>
            <w:proofErr w:type="spellStart"/>
            <w:r w:rsidR="00EB01F8" w:rsidRPr="009F17E2">
              <w:rPr>
                <w:rFonts w:ascii="Arial" w:eastAsia="Times New Roman" w:hAnsi="Arial" w:cs="Arial"/>
                <w:color w:val="000000" w:themeColor="text1"/>
                <w:sz w:val="20"/>
                <w:szCs w:val="20"/>
                <w:lang w:val="en-GB" w:eastAsia="ja-JP"/>
              </w:rPr>
              <w:t>Gureir</w:t>
            </w:r>
            <w:proofErr w:type="spellEnd"/>
            <w:r w:rsidR="00EB01F8" w:rsidRPr="009F17E2">
              <w:rPr>
                <w:rFonts w:ascii="Arial" w:eastAsia="Times New Roman" w:hAnsi="Arial" w:cs="Arial"/>
                <w:color w:val="000000" w:themeColor="text1"/>
                <w:sz w:val="20"/>
                <w:szCs w:val="20"/>
                <w:lang w:val="en-GB" w:eastAsia="ja-JP"/>
              </w:rPr>
              <w:t xml:space="preserve"> is the lack of peace building interventions, lack of social infrastructure, lack of water sources, lack of trust and confidence between communities and </w:t>
            </w:r>
            <w:r w:rsidR="009D202A" w:rsidRPr="009F17E2">
              <w:rPr>
                <w:rFonts w:ascii="Arial" w:eastAsia="Times New Roman" w:hAnsi="Arial" w:cs="Arial"/>
                <w:color w:val="000000" w:themeColor="text1"/>
                <w:sz w:val="20"/>
                <w:szCs w:val="20"/>
                <w:lang w:val="en-GB" w:eastAsia="ja-JP"/>
              </w:rPr>
              <w:t>members,</w:t>
            </w:r>
            <w:r w:rsidR="00EB01F8" w:rsidRPr="009F17E2">
              <w:rPr>
                <w:rFonts w:ascii="Arial" w:eastAsia="Times New Roman" w:hAnsi="Arial" w:cs="Arial"/>
                <w:color w:val="000000" w:themeColor="text1"/>
                <w:sz w:val="20"/>
                <w:szCs w:val="20"/>
                <w:lang w:val="en-GB" w:eastAsia="ja-JP"/>
              </w:rPr>
              <w:t xml:space="preserve"> lack of agricultural </w:t>
            </w:r>
            <w:r w:rsidR="009D202A" w:rsidRPr="009F17E2">
              <w:rPr>
                <w:rFonts w:ascii="Arial" w:eastAsia="Times New Roman" w:hAnsi="Arial" w:cs="Arial"/>
                <w:color w:val="000000" w:themeColor="text1"/>
                <w:sz w:val="20"/>
                <w:szCs w:val="20"/>
                <w:lang w:val="en-GB" w:eastAsia="ja-JP"/>
              </w:rPr>
              <w:t>inputs</w:t>
            </w:r>
            <w:r w:rsidR="00EB01F8" w:rsidRPr="009F17E2">
              <w:rPr>
                <w:rFonts w:ascii="Arial" w:eastAsia="Times New Roman" w:hAnsi="Arial" w:cs="Arial"/>
                <w:color w:val="000000" w:themeColor="text1"/>
                <w:sz w:val="20"/>
                <w:szCs w:val="20"/>
                <w:lang w:val="en-GB" w:eastAsia="ja-JP"/>
              </w:rPr>
              <w:t xml:space="preserve"> and tools and lack of energy sources. </w:t>
            </w:r>
            <w:bookmarkEnd w:id="2"/>
            <w:proofErr w:type="spellStart"/>
            <w:r w:rsidR="002A2D06" w:rsidRPr="009F17E2">
              <w:rPr>
                <w:rFonts w:ascii="Arial" w:eastAsia="Times New Roman" w:hAnsi="Arial" w:cs="Arial"/>
                <w:color w:val="000000" w:themeColor="text1"/>
                <w:sz w:val="20"/>
                <w:szCs w:val="20"/>
                <w:lang w:val="en-GB" w:eastAsia="ja-JP"/>
              </w:rPr>
              <w:t>Gureir</w:t>
            </w:r>
            <w:proofErr w:type="spellEnd"/>
            <w:r w:rsidR="002A2D06" w:rsidRPr="009F17E2">
              <w:rPr>
                <w:rFonts w:ascii="Arial" w:eastAsia="Times New Roman" w:hAnsi="Arial" w:cs="Arial"/>
                <w:color w:val="000000" w:themeColor="text1"/>
                <w:sz w:val="20"/>
                <w:szCs w:val="20"/>
                <w:lang w:val="en-GB" w:eastAsia="ja-JP"/>
              </w:rPr>
              <w:t xml:space="preserve"> has 3 functional well</w:t>
            </w:r>
            <w:r w:rsidR="009D202A" w:rsidRPr="009F17E2">
              <w:rPr>
                <w:rFonts w:ascii="Arial" w:eastAsia="Times New Roman" w:hAnsi="Arial" w:cs="Arial"/>
                <w:color w:val="000000" w:themeColor="text1"/>
                <w:sz w:val="20"/>
                <w:szCs w:val="20"/>
                <w:lang w:val="en-GB" w:eastAsia="ja-JP"/>
              </w:rPr>
              <w:t>s</w:t>
            </w:r>
            <w:r w:rsidR="002A2D06" w:rsidRPr="009F17E2">
              <w:rPr>
                <w:rFonts w:ascii="Arial" w:eastAsia="Times New Roman" w:hAnsi="Arial" w:cs="Arial"/>
                <w:color w:val="000000" w:themeColor="text1"/>
                <w:sz w:val="20"/>
                <w:szCs w:val="20"/>
                <w:lang w:val="en-GB" w:eastAsia="ja-JP"/>
              </w:rPr>
              <w:t xml:space="preserve"> which is shared by everyone </w:t>
            </w:r>
            <w:r w:rsidR="009D202A" w:rsidRPr="009F17E2">
              <w:rPr>
                <w:rFonts w:ascii="Arial" w:eastAsia="Times New Roman" w:hAnsi="Arial" w:cs="Arial"/>
                <w:color w:val="000000" w:themeColor="text1"/>
                <w:sz w:val="20"/>
                <w:szCs w:val="20"/>
                <w:lang w:val="en-GB" w:eastAsia="ja-JP"/>
              </w:rPr>
              <w:t>leading to perennial</w:t>
            </w:r>
            <w:r w:rsidR="002A2D06" w:rsidRPr="009F17E2">
              <w:rPr>
                <w:rFonts w:ascii="Arial" w:eastAsia="Times New Roman" w:hAnsi="Arial" w:cs="Arial"/>
                <w:color w:val="000000" w:themeColor="text1"/>
                <w:sz w:val="20"/>
                <w:szCs w:val="20"/>
                <w:lang w:val="en-GB" w:eastAsia="ja-JP"/>
              </w:rPr>
              <w:t xml:space="preserve"> water scarcity</w:t>
            </w:r>
            <w:r w:rsidR="009D202A" w:rsidRPr="009F17E2">
              <w:rPr>
                <w:rFonts w:ascii="Arial" w:eastAsia="Times New Roman" w:hAnsi="Arial" w:cs="Arial"/>
                <w:color w:val="000000" w:themeColor="text1"/>
                <w:sz w:val="20"/>
                <w:szCs w:val="20"/>
                <w:lang w:val="en-GB" w:eastAsia="ja-JP"/>
              </w:rPr>
              <w:t>.</w:t>
            </w:r>
            <w:r w:rsidR="002A2D06" w:rsidRPr="009F17E2">
              <w:rPr>
                <w:rFonts w:ascii="Arial" w:eastAsia="Times New Roman" w:hAnsi="Arial" w:cs="Arial"/>
                <w:color w:val="000000" w:themeColor="text1"/>
                <w:sz w:val="20"/>
                <w:szCs w:val="20"/>
                <w:lang w:val="en-GB" w:eastAsia="ja-JP"/>
              </w:rPr>
              <w:t xml:space="preserve"> The main inhabitants of </w:t>
            </w:r>
            <w:proofErr w:type="spellStart"/>
            <w:r w:rsidR="00761D5A" w:rsidRPr="009F17E2">
              <w:rPr>
                <w:rFonts w:ascii="Arial" w:eastAsia="Times New Roman" w:hAnsi="Arial" w:cs="Arial"/>
                <w:color w:val="000000" w:themeColor="text1"/>
                <w:sz w:val="20"/>
                <w:szCs w:val="20"/>
                <w:lang w:val="en-GB" w:eastAsia="ja-JP"/>
              </w:rPr>
              <w:t>Gureir</w:t>
            </w:r>
            <w:proofErr w:type="spellEnd"/>
            <w:r w:rsidR="002A2D06" w:rsidRPr="009F17E2">
              <w:rPr>
                <w:rFonts w:ascii="Arial" w:eastAsia="Times New Roman" w:hAnsi="Arial" w:cs="Arial"/>
                <w:color w:val="000000" w:themeColor="text1"/>
                <w:sz w:val="20"/>
                <w:szCs w:val="20"/>
                <w:lang w:val="en-GB" w:eastAsia="ja-JP"/>
              </w:rPr>
              <w:t xml:space="preserve"> village are the Arab</w:t>
            </w:r>
            <w:r w:rsidR="009D202A" w:rsidRPr="009F17E2">
              <w:rPr>
                <w:rFonts w:ascii="Arial" w:eastAsia="Times New Roman" w:hAnsi="Arial" w:cs="Arial"/>
                <w:color w:val="000000" w:themeColor="text1"/>
                <w:sz w:val="20"/>
                <w:szCs w:val="20"/>
                <w:lang w:val="en-GB" w:eastAsia="ja-JP"/>
              </w:rPr>
              <w:t>s.</w:t>
            </w:r>
            <w:r w:rsidR="002A2D06" w:rsidRPr="009F17E2">
              <w:rPr>
                <w:rFonts w:ascii="Arial" w:eastAsia="Times New Roman" w:hAnsi="Arial" w:cs="Arial"/>
                <w:color w:val="000000" w:themeColor="text1"/>
                <w:sz w:val="20"/>
                <w:szCs w:val="20"/>
                <w:lang w:val="en-GB" w:eastAsia="ja-JP"/>
              </w:rPr>
              <w:t xml:space="preserve"> They usually find themselves in conflict with the people living in </w:t>
            </w:r>
            <w:proofErr w:type="spellStart"/>
            <w:r w:rsidR="00761D5A" w:rsidRPr="009F17E2">
              <w:rPr>
                <w:rFonts w:ascii="Arial" w:eastAsia="Times New Roman" w:hAnsi="Arial" w:cs="Arial"/>
                <w:color w:val="000000" w:themeColor="text1"/>
                <w:sz w:val="20"/>
                <w:szCs w:val="20"/>
                <w:lang w:val="en-GB" w:eastAsia="ja-JP"/>
              </w:rPr>
              <w:t>Dissa</w:t>
            </w:r>
            <w:proofErr w:type="spellEnd"/>
            <w:r w:rsidR="002A2D06" w:rsidRPr="009F17E2">
              <w:rPr>
                <w:rFonts w:ascii="Arial" w:eastAsia="Times New Roman" w:hAnsi="Arial" w:cs="Arial"/>
                <w:color w:val="000000" w:themeColor="text1"/>
                <w:sz w:val="20"/>
                <w:szCs w:val="20"/>
                <w:lang w:val="en-GB" w:eastAsia="ja-JP"/>
              </w:rPr>
              <w:t xml:space="preserve"> and </w:t>
            </w:r>
            <w:proofErr w:type="spellStart"/>
            <w:r w:rsidR="001062C9" w:rsidRPr="009F17E2">
              <w:rPr>
                <w:rFonts w:ascii="Arial" w:eastAsia="Times New Roman" w:hAnsi="Arial" w:cs="Arial"/>
                <w:color w:val="000000" w:themeColor="text1"/>
                <w:sz w:val="20"/>
                <w:szCs w:val="20"/>
                <w:lang w:val="en-GB" w:eastAsia="ja-JP"/>
              </w:rPr>
              <w:t>K</w:t>
            </w:r>
            <w:r w:rsidR="00761D5A" w:rsidRPr="009F17E2">
              <w:rPr>
                <w:rFonts w:ascii="Arial" w:eastAsia="Times New Roman" w:hAnsi="Arial" w:cs="Arial"/>
                <w:color w:val="000000" w:themeColor="text1"/>
                <w:sz w:val="20"/>
                <w:szCs w:val="20"/>
                <w:lang w:val="en-GB" w:eastAsia="ja-JP"/>
              </w:rPr>
              <w:t>ass</w:t>
            </w:r>
            <w:r w:rsidR="009D202A" w:rsidRPr="009F17E2">
              <w:rPr>
                <w:rFonts w:ascii="Arial" w:eastAsia="Times New Roman" w:hAnsi="Arial" w:cs="Arial"/>
                <w:color w:val="000000" w:themeColor="text1"/>
                <w:sz w:val="20"/>
                <w:szCs w:val="20"/>
                <w:lang w:val="en-GB" w:eastAsia="ja-JP"/>
              </w:rPr>
              <w:t>a</w:t>
            </w:r>
            <w:r w:rsidR="00761D5A" w:rsidRPr="009F17E2">
              <w:rPr>
                <w:rFonts w:ascii="Arial" w:eastAsia="Times New Roman" w:hAnsi="Arial" w:cs="Arial"/>
                <w:color w:val="000000" w:themeColor="text1"/>
                <w:sz w:val="20"/>
                <w:szCs w:val="20"/>
                <w:lang w:val="en-GB" w:eastAsia="ja-JP"/>
              </w:rPr>
              <w:t>b</w:t>
            </w:r>
            <w:proofErr w:type="spellEnd"/>
            <w:r w:rsidR="00761D5A" w:rsidRPr="009F17E2">
              <w:rPr>
                <w:rFonts w:ascii="Arial" w:eastAsia="Times New Roman" w:hAnsi="Arial" w:cs="Arial"/>
                <w:color w:val="000000" w:themeColor="text1"/>
                <w:sz w:val="20"/>
                <w:szCs w:val="20"/>
                <w:lang w:val="en-GB" w:eastAsia="ja-JP"/>
              </w:rPr>
              <w:t xml:space="preserve"> IDPs</w:t>
            </w:r>
            <w:r w:rsidR="002A2D06" w:rsidRPr="009F17E2">
              <w:rPr>
                <w:rFonts w:ascii="Arial" w:eastAsia="Times New Roman" w:hAnsi="Arial" w:cs="Arial"/>
                <w:color w:val="000000" w:themeColor="text1"/>
                <w:sz w:val="20"/>
                <w:szCs w:val="20"/>
                <w:lang w:val="en-GB" w:eastAsia="ja-JP"/>
              </w:rPr>
              <w:t xml:space="preserve"> villages because of crop destruction by livestock</w:t>
            </w:r>
            <w:r w:rsidR="00761D5A" w:rsidRPr="009F17E2">
              <w:rPr>
                <w:rFonts w:ascii="Arial" w:eastAsia="Times New Roman" w:hAnsi="Arial" w:cs="Arial"/>
                <w:color w:val="000000" w:themeColor="text1"/>
                <w:sz w:val="20"/>
                <w:szCs w:val="20"/>
                <w:lang w:val="en-GB" w:eastAsia="ja-JP"/>
              </w:rPr>
              <w:t xml:space="preserve"> and women collecting </w:t>
            </w:r>
            <w:r w:rsidR="009D202A" w:rsidRPr="009F17E2">
              <w:rPr>
                <w:rFonts w:ascii="Arial" w:eastAsia="Times New Roman" w:hAnsi="Arial" w:cs="Arial"/>
                <w:color w:val="000000" w:themeColor="text1"/>
                <w:sz w:val="20"/>
                <w:szCs w:val="20"/>
                <w:lang w:val="en-GB" w:eastAsia="ja-JP"/>
              </w:rPr>
              <w:t xml:space="preserve">firewood and fodder. </w:t>
            </w:r>
            <w:r w:rsidR="002A2D06" w:rsidRPr="009F17E2">
              <w:rPr>
                <w:rFonts w:ascii="Arial" w:eastAsia="Times New Roman" w:hAnsi="Arial" w:cs="Arial"/>
                <w:color w:val="000000" w:themeColor="text1"/>
                <w:sz w:val="20"/>
                <w:szCs w:val="20"/>
                <w:lang w:val="en-GB" w:eastAsia="ja-JP"/>
              </w:rPr>
              <w:t xml:space="preserve">This has been a traditional trigger of conflict in this area especially between the two communities living side by side. Other triggers of conflict in </w:t>
            </w:r>
            <w:proofErr w:type="spellStart"/>
            <w:r w:rsidR="00471642" w:rsidRPr="009F17E2">
              <w:rPr>
                <w:rFonts w:ascii="Arial" w:eastAsia="Times New Roman" w:hAnsi="Arial" w:cs="Arial"/>
                <w:color w:val="000000" w:themeColor="text1"/>
                <w:sz w:val="20"/>
                <w:szCs w:val="20"/>
                <w:lang w:val="en-GB" w:eastAsia="ja-JP"/>
              </w:rPr>
              <w:t>Gureir</w:t>
            </w:r>
            <w:proofErr w:type="spellEnd"/>
            <w:r w:rsidR="002A2D06" w:rsidRPr="009F17E2">
              <w:rPr>
                <w:rFonts w:ascii="Arial" w:eastAsia="Times New Roman" w:hAnsi="Arial" w:cs="Arial"/>
                <w:color w:val="000000" w:themeColor="text1"/>
                <w:sz w:val="20"/>
                <w:szCs w:val="20"/>
                <w:lang w:val="en-GB" w:eastAsia="ja-JP"/>
              </w:rPr>
              <w:t xml:space="preserve"> include the availability of guns among the local population and high poverty levels (commonly associated with theft of livestock for commercial gains)</w:t>
            </w:r>
            <w:r w:rsidR="009D202A" w:rsidRPr="009F17E2">
              <w:rPr>
                <w:rFonts w:ascii="Arial" w:eastAsia="Times New Roman" w:hAnsi="Arial" w:cs="Arial"/>
                <w:color w:val="000000" w:themeColor="text1"/>
                <w:sz w:val="20"/>
                <w:szCs w:val="20"/>
                <w:lang w:val="en-GB" w:eastAsia="ja-JP"/>
              </w:rPr>
              <w:t xml:space="preserve">, </w:t>
            </w:r>
            <w:r w:rsidR="00471642" w:rsidRPr="009F17E2">
              <w:rPr>
                <w:rFonts w:ascii="Arial" w:eastAsia="Times New Roman" w:hAnsi="Arial" w:cs="Arial"/>
                <w:color w:val="000000" w:themeColor="text1"/>
                <w:sz w:val="20"/>
                <w:szCs w:val="20"/>
                <w:lang w:val="en-GB" w:eastAsia="ja-JP"/>
              </w:rPr>
              <w:t>lack</w:t>
            </w:r>
            <w:r w:rsidR="009D202A" w:rsidRPr="009F17E2">
              <w:rPr>
                <w:rFonts w:ascii="Arial" w:eastAsia="Times New Roman" w:hAnsi="Arial" w:cs="Arial"/>
                <w:color w:val="000000" w:themeColor="text1"/>
                <w:sz w:val="20"/>
                <w:szCs w:val="20"/>
                <w:lang w:val="en-GB" w:eastAsia="ja-JP"/>
              </w:rPr>
              <w:t xml:space="preserve"> of</w:t>
            </w:r>
            <w:r w:rsidR="00471642" w:rsidRPr="009F17E2">
              <w:rPr>
                <w:rFonts w:ascii="Arial" w:eastAsia="Times New Roman" w:hAnsi="Arial" w:cs="Arial"/>
                <w:color w:val="000000" w:themeColor="text1"/>
                <w:sz w:val="20"/>
                <w:szCs w:val="20"/>
                <w:lang w:val="en-GB" w:eastAsia="ja-JP"/>
              </w:rPr>
              <w:t xml:space="preserve"> CBRMs, women</w:t>
            </w:r>
            <w:r w:rsidR="009D202A" w:rsidRPr="009F17E2">
              <w:rPr>
                <w:rFonts w:ascii="Arial" w:eastAsia="Times New Roman" w:hAnsi="Arial" w:cs="Arial"/>
                <w:color w:val="000000" w:themeColor="text1"/>
                <w:sz w:val="20"/>
                <w:szCs w:val="20"/>
                <w:lang w:val="en-GB" w:eastAsia="ja-JP"/>
              </w:rPr>
              <w:t xml:space="preserve"> </w:t>
            </w:r>
            <w:r w:rsidR="00471642" w:rsidRPr="009F17E2">
              <w:rPr>
                <w:rFonts w:ascii="Arial" w:eastAsia="Times New Roman" w:hAnsi="Arial" w:cs="Arial"/>
                <w:color w:val="000000" w:themeColor="text1"/>
                <w:sz w:val="20"/>
                <w:szCs w:val="20"/>
                <w:lang w:val="en-GB" w:eastAsia="ja-JP"/>
              </w:rPr>
              <w:t>need more attention and empowering in peacebuilding and IGAs</w:t>
            </w:r>
            <w:r w:rsidR="002A2D06" w:rsidRPr="009F17E2">
              <w:rPr>
                <w:rFonts w:ascii="Arial" w:eastAsia="Times New Roman" w:hAnsi="Arial" w:cs="Arial"/>
                <w:color w:val="000000" w:themeColor="text1"/>
                <w:sz w:val="20"/>
                <w:szCs w:val="20"/>
                <w:lang w:val="en-GB" w:eastAsia="ja-JP"/>
              </w:rPr>
              <w:t>.</w:t>
            </w:r>
            <w:r w:rsidR="00471642" w:rsidRPr="009F17E2">
              <w:rPr>
                <w:rFonts w:ascii="Arial" w:eastAsia="Times New Roman" w:hAnsi="Arial" w:cs="Arial"/>
                <w:color w:val="000000" w:themeColor="text1"/>
                <w:sz w:val="20"/>
                <w:szCs w:val="20"/>
                <w:lang w:val="en-GB" w:eastAsia="ja-JP"/>
              </w:rPr>
              <w:t xml:space="preserve"> </w:t>
            </w:r>
            <w:r w:rsidR="009D202A" w:rsidRPr="009F17E2">
              <w:rPr>
                <w:rFonts w:ascii="Arial" w:eastAsia="Times New Roman" w:hAnsi="Arial" w:cs="Arial"/>
                <w:color w:val="000000" w:themeColor="text1"/>
                <w:sz w:val="20"/>
                <w:szCs w:val="20"/>
                <w:lang w:val="en-GB" w:eastAsia="ja-JP"/>
              </w:rPr>
              <w:t>Livestock in the area also requires veterinary services</w:t>
            </w:r>
            <w:r w:rsidR="006D3ABD" w:rsidRPr="009F17E2">
              <w:rPr>
                <w:rFonts w:ascii="Arial" w:eastAsia="Times New Roman" w:hAnsi="Arial" w:cs="Arial"/>
                <w:color w:val="000000" w:themeColor="text1"/>
                <w:sz w:val="20"/>
                <w:szCs w:val="20"/>
                <w:lang w:val="en-GB" w:eastAsia="ja-JP"/>
              </w:rPr>
              <w:t>.</w:t>
            </w:r>
          </w:p>
          <w:p w14:paraId="021B18E7" w14:textId="77777777" w:rsidR="00953852" w:rsidRPr="009F17E2" w:rsidRDefault="00953852" w:rsidP="00BC7295">
            <w:pPr>
              <w:ind w:left="0" w:firstLine="0"/>
              <w:rPr>
                <w:rFonts w:ascii="Arial" w:eastAsia="Times New Roman" w:hAnsi="Arial" w:cs="Arial"/>
                <w:color w:val="000000" w:themeColor="text1"/>
                <w:sz w:val="20"/>
                <w:szCs w:val="20"/>
                <w:lang w:val="en-GB" w:eastAsia="ja-JP"/>
              </w:rPr>
            </w:pPr>
          </w:p>
          <w:p w14:paraId="4CE2F632" w14:textId="2504FBB6" w:rsidR="00EB01F8" w:rsidRPr="009F17E2" w:rsidRDefault="00016677" w:rsidP="00280D70">
            <w:pPr>
              <w:ind w:left="0" w:right="9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b/>
                <w:bCs/>
                <w:color w:val="000000" w:themeColor="text1"/>
                <w:sz w:val="20"/>
                <w:szCs w:val="20"/>
                <w:lang w:val="en-GB" w:eastAsia="ja-JP"/>
              </w:rPr>
              <w:t>Umlaota</w:t>
            </w:r>
            <w:proofErr w:type="spellEnd"/>
            <w:r w:rsidR="00EB01F8" w:rsidRPr="009F17E2">
              <w:rPr>
                <w:rFonts w:ascii="Arial" w:eastAsia="Times New Roman" w:hAnsi="Arial" w:cs="Arial"/>
                <w:color w:val="000000" w:themeColor="text1"/>
                <w:sz w:val="20"/>
                <w:szCs w:val="20"/>
                <w:lang w:val="en-GB" w:eastAsia="ja-JP"/>
              </w:rPr>
              <w:t xml:space="preserve"> is located about 65 km </w:t>
            </w:r>
            <w:r w:rsidR="009D202A" w:rsidRPr="009F17E2">
              <w:rPr>
                <w:rFonts w:ascii="Arial" w:eastAsia="Times New Roman" w:hAnsi="Arial" w:cs="Arial"/>
                <w:color w:val="000000" w:themeColor="text1"/>
                <w:sz w:val="20"/>
                <w:szCs w:val="20"/>
                <w:lang w:val="en-GB" w:eastAsia="ja-JP"/>
              </w:rPr>
              <w:t>n</w:t>
            </w:r>
            <w:r w:rsidR="00EB01F8" w:rsidRPr="009F17E2">
              <w:rPr>
                <w:rFonts w:ascii="Arial" w:eastAsia="Times New Roman" w:hAnsi="Arial" w:cs="Arial"/>
                <w:color w:val="000000" w:themeColor="text1"/>
                <w:sz w:val="20"/>
                <w:szCs w:val="20"/>
                <w:lang w:val="en-GB" w:eastAsia="ja-JP"/>
              </w:rPr>
              <w:t>orth</w:t>
            </w:r>
            <w:r w:rsidR="00777296" w:rsidRPr="009F17E2">
              <w:rPr>
                <w:rFonts w:ascii="Arial" w:eastAsia="Times New Roman" w:hAnsi="Arial" w:cs="Arial"/>
                <w:color w:val="000000" w:themeColor="text1"/>
                <w:sz w:val="20"/>
                <w:szCs w:val="20"/>
                <w:lang w:val="en-GB" w:eastAsia="ja-JP"/>
              </w:rPr>
              <w:t>east of</w:t>
            </w:r>
            <w:r w:rsidR="00EB01F8" w:rsidRPr="009F17E2">
              <w:rPr>
                <w:rFonts w:ascii="Arial" w:eastAsia="Times New Roman" w:hAnsi="Arial" w:cs="Arial"/>
                <w:color w:val="000000" w:themeColor="text1"/>
                <w:sz w:val="20"/>
                <w:szCs w:val="20"/>
                <w:lang w:val="en-GB" w:eastAsia="ja-JP"/>
              </w:rPr>
              <w:t xml:space="preserve"> </w:t>
            </w:r>
            <w:proofErr w:type="spellStart"/>
            <w:r w:rsidR="00EB01F8" w:rsidRPr="009F17E2">
              <w:rPr>
                <w:rFonts w:ascii="Arial" w:eastAsia="Times New Roman" w:hAnsi="Arial" w:cs="Arial"/>
                <w:color w:val="000000" w:themeColor="text1"/>
                <w:sz w:val="20"/>
                <w:szCs w:val="20"/>
                <w:lang w:val="en-GB" w:eastAsia="ja-JP"/>
              </w:rPr>
              <w:t>Kutum</w:t>
            </w:r>
            <w:proofErr w:type="spellEnd"/>
            <w:r w:rsidR="00EB01F8" w:rsidRPr="009F17E2">
              <w:rPr>
                <w:rFonts w:ascii="Arial" w:eastAsia="Times New Roman" w:hAnsi="Arial" w:cs="Arial"/>
                <w:color w:val="000000" w:themeColor="text1"/>
                <w:sz w:val="20"/>
                <w:szCs w:val="20"/>
                <w:lang w:val="en-GB" w:eastAsia="ja-JP"/>
              </w:rPr>
              <w:t xml:space="preserve"> town</w:t>
            </w:r>
            <w:r w:rsidR="009D202A" w:rsidRPr="009F17E2">
              <w:rPr>
                <w:rFonts w:ascii="Arial" w:eastAsia="Times New Roman" w:hAnsi="Arial" w:cs="Arial"/>
                <w:color w:val="000000" w:themeColor="text1"/>
                <w:sz w:val="20"/>
                <w:szCs w:val="20"/>
                <w:lang w:val="en-GB" w:eastAsia="ja-JP"/>
              </w:rPr>
              <w:t xml:space="preserve">, </w:t>
            </w:r>
            <w:r w:rsidR="00EB01F8" w:rsidRPr="009F17E2">
              <w:rPr>
                <w:rFonts w:ascii="Arial" w:eastAsia="Times New Roman" w:hAnsi="Arial" w:cs="Arial"/>
                <w:color w:val="000000" w:themeColor="text1"/>
                <w:sz w:val="20"/>
                <w:szCs w:val="20"/>
                <w:lang w:val="en-GB" w:eastAsia="ja-JP"/>
              </w:rPr>
              <w:t>compri</w:t>
            </w:r>
            <w:r w:rsidR="009D202A" w:rsidRPr="009F17E2">
              <w:rPr>
                <w:rFonts w:ascii="Arial" w:eastAsia="Times New Roman" w:hAnsi="Arial" w:cs="Arial"/>
                <w:color w:val="000000" w:themeColor="text1"/>
                <w:sz w:val="20"/>
                <w:szCs w:val="20"/>
                <w:lang w:val="en-GB" w:eastAsia="ja-JP"/>
              </w:rPr>
              <w:t>sing</w:t>
            </w:r>
            <w:r w:rsidR="00EB01F8" w:rsidRPr="009F17E2">
              <w:rPr>
                <w:rFonts w:ascii="Arial" w:eastAsia="Times New Roman" w:hAnsi="Arial" w:cs="Arial"/>
                <w:color w:val="000000" w:themeColor="text1"/>
                <w:sz w:val="20"/>
                <w:szCs w:val="20"/>
                <w:lang w:val="en-GB" w:eastAsia="ja-JP"/>
              </w:rPr>
              <w:t xml:space="preserve"> of 6 small villages (</w:t>
            </w:r>
            <w:proofErr w:type="spellStart"/>
            <w:r w:rsidRPr="009F17E2">
              <w:rPr>
                <w:rFonts w:ascii="Arial" w:hAnsi="Arial" w:cs="Arial"/>
                <w:color w:val="000000" w:themeColor="text1"/>
                <w:sz w:val="20"/>
                <w:szCs w:val="20"/>
              </w:rPr>
              <w:t>Umlaota</w:t>
            </w:r>
            <w:r w:rsidR="00EB01F8" w:rsidRPr="009F17E2">
              <w:rPr>
                <w:rFonts w:ascii="Arial" w:hAnsi="Arial" w:cs="Arial"/>
                <w:color w:val="000000" w:themeColor="text1"/>
                <w:sz w:val="20"/>
                <w:szCs w:val="20"/>
              </w:rPr>
              <w:t>a</w:t>
            </w:r>
            <w:proofErr w:type="spellEnd"/>
            <w:r w:rsidR="00EB01F8" w:rsidRPr="009F17E2">
              <w:rPr>
                <w:rFonts w:ascii="Arial" w:hAnsi="Arial" w:cs="Arial"/>
                <w:color w:val="000000" w:themeColor="text1"/>
                <w:sz w:val="20"/>
                <w:szCs w:val="20"/>
              </w:rPr>
              <w:t xml:space="preserve">, </w:t>
            </w:r>
            <w:proofErr w:type="spellStart"/>
            <w:r w:rsidR="00EB01F8" w:rsidRPr="009F17E2">
              <w:rPr>
                <w:rFonts w:ascii="Arial" w:hAnsi="Arial" w:cs="Arial"/>
                <w:color w:val="000000" w:themeColor="text1"/>
                <w:sz w:val="20"/>
                <w:szCs w:val="20"/>
              </w:rPr>
              <w:t>Musinga</w:t>
            </w:r>
            <w:proofErr w:type="spellEnd"/>
            <w:r w:rsidR="00EB01F8" w:rsidRPr="009F17E2">
              <w:rPr>
                <w:rFonts w:ascii="Arial" w:hAnsi="Arial" w:cs="Arial"/>
                <w:color w:val="000000" w:themeColor="text1"/>
                <w:sz w:val="20"/>
                <w:szCs w:val="20"/>
              </w:rPr>
              <w:t xml:space="preserve">, </w:t>
            </w:r>
            <w:proofErr w:type="spellStart"/>
            <w:r w:rsidR="00EB01F8" w:rsidRPr="009F17E2">
              <w:rPr>
                <w:rFonts w:ascii="Arial" w:hAnsi="Arial" w:cs="Arial"/>
                <w:color w:val="000000" w:themeColor="text1"/>
                <w:sz w:val="20"/>
                <w:szCs w:val="20"/>
              </w:rPr>
              <w:t>Barabish</w:t>
            </w:r>
            <w:proofErr w:type="spellEnd"/>
            <w:r w:rsidR="00EB01F8" w:rsidRPr="009F17E2">
              <w:rPr>
                <w:rFonts w:ascii="Arial" w:hAnsi="Arial" w:cs="Arial"/>
                <w:color w:val="000000" w:themeColor="text1"/>
                <w:sz w:val="20"/>
                <w:szCs w:val="20"/>
              </w:rPr>
              <w:t xml:space="preserve">, </w:t>
            </w:r>
            <w:proofErr w:type="spellStart"/>
            <w:r w:rsidR="00EB01F8" w:rsidRPr="009F17E2">
              <w:rPr>
                <w:rFonts w:ascii="Arial" w:hAnsi="Arial" w:cs="Arial"/>
                <w:color w:val="000000" w:themeColor="text1"/>
                <w:sz w:val="20"/>
                <w:szCs w:val="20"/>
              </w:rPr>
              <w:t>Khashim</w:t>
            </w:r>
            <w:proofErr w:type="spellEnd"/>
            <w:r w:rsidR="00EB01F8" w:rsidRPr="009F17E2">
              <w:rPr>
                <w:rFonts w:ascii="Arial" w:hAnsi="Arial" w:cs="Arial"/>
                <w:color w:val="000000" w:themeColor="text1"/>
                <w:sz w:val="20"/>
                <w:szCs w:val="20"/>
              </w:rPr>
              <w:t xml:space="preserve"> wadi (a) and </w:t>
            </w:r>
            <w:proofErr w:type="spellStart"/>
            <w:r w:rsidR="00EB01F8" w:rsidRPr="009F17E2">
              <w:rPr>
                <w:rFonts w:ascii="Arial" w:hAnsi="Arial" w:cs="Arial"/>
                <w:color w:val="000000" w:themeColor="text1"/>
                <w:sz w:val="20"/>
                <w:szCs w:val="20"/>
              </w:rPr>
              <w:t>Darhomar</w:t>
            </w:r>
            <w:proofErr w:type="spellEnd"/>
            <w:r w:rsidR="00EB01F8" w:rsidRPr="009F17E2">
              <w:rPr>
                <w:rFonts w:ascii="Arial" w:hAnsi="Arial" w:cs="Arial"/>
                <w:color w:val="000000" w:themeColor="text1"/>
                <w:sz w:val="20"/>
                <w:szCs w:val="20"/>
              </w:rPr>
              <w:t xml:space="preserve">, </w:t>
            </w:r>
            <w:proofErr w:type="spellStart"/>
            <w:r w:rsidR="00EB01F8" w:rsidRPr="009F17E2">
              <w:rPr>
                <w:rFonts w:ascii="Arial" w:hAnsi="Arial" w:cs="Arial"/>
                <w:color w:val="000000" w:themeColor="text1"/>
                <w:sz w:val="20"/>
                <w:szCs w:val="20"/>
              </w:rPr>
              <w:t>Tabaldiya</w:t>
            </w:r>
            <w:proofErr w:type="spellEnd"/>
            <w:r w:rsidR="00EB01F8" w:rsidRPr="009F17E2">
              <w:rPr>
                <w:rFonts w:ascii="Arial" w:hAnsi="Arial" w:cs="Arial"/>
                <w:color w:val="000000" w:themeColor="text1"/>
                <w:sz w:val="20"/>
                <w:szCs w:val="20"/>
              </w:rPr>
              <w:t>)</w:t>
            </w:r>
            <w:r w:rsidR="00EB01F8"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Umlaota</w:t>
            </w:r>
            <w:proofErr w:type="spellEnd"/>
            <w:r w:rsidR="00EB01F8" w:rsidRPr="009F17E2">
              <w:rPr>
                <w:rFonts w:ascii="Arial" w:eastAsia="Times New Roman" w:hAnsi="Arial" w:cs="Arial"/>
                <w:color w:val="000000" w:themeColor="text1"/>
                <w:sz w:val="20"/>
                <w:szCs w:val="20"/>
                <w:lang w:val="en-GB" w:eastAsia="ja-JP"/>
              </w:rPr>
              <w:t xml:space="preserve"> has a total population of 6,660 people</w:t>
            </w:r>
            <w:r w:rsidR="001A4FA1" w:rsidRPr="009F17E2">
              <w:rPr>
                <w:rFonts w:ascii="Arial" w:eastAsia="Times New Roman" w:hAnsi="Arial" w:cs="Arial"/>
                <w:color w:val="000000" w:themeColor="text1"/>
                <w:sz w:val="20"/>
                <w:szCs w:val="20"/>
                <w:lang w:val="en-GB" w:eastAsia="ja-JP"/>
              </w:rPr>
              <w:t xml:space="preserve"> and all of them are re</w:t>
            </w:r>
            <w:r w:rsidR="00BD773C" w:rsidRPr="009F17E2">
              <w:rPr>
                <w:rFonts w:ascii="Arial" w:eastAsia="Times New Roman" w:hAnsi="Arial" w:cs="Arial"/>
                <w:color w:val="000000" w:themeColor="text1"/>
                <w:sz w:val="20"/>
                <w:szCs w:val="20"/>
                <w:lang w:val="en-GB" w:eastAsia="ja-JP"/>
              </w:rPr>
              <w:t>turnees from IDPs cam</w:t>
            </w:r>
            <w:r w:rsidR="009D202A" w:rsidRPr="009F17E2">
              <w:rPr>
                <w:rFonts w:ascii="Arial" w:eastAsia="Times New Roman" w:hAnsi="Arial" w:cs="Arial"/>
                <w:color w:val="000000" w:themeColor="text1"/>
                <w:sz w:val="20"/>
                <w:szCs w:val="20"/>
                <w:lang w:val="en-GB" w:eastAsia="ja-JP"/>
              </w:rPr>
              <w:t xml:space="preserve">ps of </w:t>
            </w:r>
            <w:proofErr w:type="spellStart"/>
            <w:r w:rsidR="009D202A" w:rsidRPr="009F17E2">
              <w:rPr>
                <w:rFonts w:ascii="Arial" w:eastAsia="Times New Roman" w:hAnsi="Arial" w:cs="Arial"/>
                <w:color w:val="000000" w:themeColor="text1"/>
                <w:sz w:val="20"/>
                <w:szCs w:val="20"/>
                <w:lang w:val="en-GB" w:eastAsia="ja-JP"/>
              </w:rPr>
              <w:t>Abassi</w:t>
            </w:r>
            <w:proofErr w:type="spellEnd"/>
            <w:r w:rsidR="009D202A" w:rsidRPr="009F17E2">
              <w:rPr>
                <w:rFonts w:ascii="Arial" w:eastAsia="Times New Roman" w:hAnsi="Arial" w:cs="Arial"/>
                <w:color w:val="000000" w:themeColor="text1"/>
                <w:sz w:val="20"/>
                <w:szCs w:val="20"/>
                <w:lang w:val="en-GB" w:eastAsia="ja-JP"/>
              </w:rPr>
              <w:t xml:space="preserve"> and </w:t>
            </w:r>
            <w:proofErr w:type="spellStart"/>
            <w:r w:rsidR="009D202A" w:rsidRPr="009F17E2">
              <w:rPr>
                <w:rFonts w:ascii="Arial" w:eastAsia="Times New Roman" w:hAnsi="Arial" w:cs="Arial"/>
                <w:color w:val="000000" w:themeColor="text1"/>
                <w:sz w:val="20"/>
                <w:szCs w:val="20"/>
                <w:lang w:val="en-GB" w:eastAsia="ja-JP"/>
              </w:rPr>
              <w:t>Kassab</w:t>
            </w:r>
            <w:proofErr w:type="spellEnd"/>
            <w:r w:rsidR="009D202A" w:rsidRPr="009F17E2">
              <w:rPr>
                <w:rFonts w:ascii="Arial" w:eastAsia="Times New Roman" w:hAnsi="Arial" w:cs="Arial"/>
                <w:color w:val="000000" w:themeColor="text1"/>
                <w:sz w:val="20"/>
                <w:szCs w:val="20"/>
                <w:lang w:val="en-GB" w:eastAsia="ja-JP"/>
              </w:rPr>
              <w:t xml:space="preserve">. </w:t>
            </w:r>
            <w:r w:rsidR="00EB01F8" w:rsidRPr="009F17E2">
              <w:rPr>
                <w:rFonts w:ascii="Arial" w:eastAsia="Times New Roman" w:hAnsi="Arial" w:cs="Arial"/>
                <w:color w:val="000000" w:themeColor="text1"/>
                <w:sz w:val="20"/>
                <w:szCs w:val="20"/>
                <w:lang w:val="en-GB" w:eastAsia="ja-JP"/>
              </w:rPr>
              <w:t xml:space="preserve">The main inhabitants of </w:t>
            </w:r>
            <w:proofErr w:type="spellStart"/>
            <w:r w:rsidRPr="009F17E2">
              <w:rPr>
                <w:rFonts w:ascii="Arial" w:eastAsia="Times New Roman" w:hAnsi="Arial" w:cs="Arial"/>
                <w:color w:val="000000" w:themeColor="text1"/>
                <w:sz w:val="20"/>
                <w:szCs w:val="20"/>
                <w:lang w:val="en-GB" w:eastAsia="ja-JP"/>
              </w:rPr>
              <w:t>Umlaota</w:t>
            </w:r>
            <w:proofErr w:type="spellEnd"/>
            <w:r w:rsidR="00EB01F8" w:rsidRPr="009F17E2">
              <w:rPr>
                <w:rFonts w:ascii="Arial" w:eastAsia="Times New Roman" w:hAnsi="Arial" w:cs="Arial"/>
                <w:color w:val="000000" w:themeColor="text1"/>
                <w:sz w:val="20"/>
                <w:szCs w:val="20"/>
                <w:lang w:val="en-GB" w:eastAsia="ja-JP"/>
              </w:rPr>
              <w:t xml:space="preserve"> are farmers and pastoralists with the main tribes being </w:t>
            </w:r>
            <w:proofErr w:type="spellStart"/>
            <w:r w:rsidR="00EB01F8" w:rsidRPr="009F17E2">
              <w:rPr>
                <w:rFonts w:ascii="Arial" w:hAnsi="Arial" w:cs="Arial"/>
                <w:color w:val="000000" w:themeColor="text1"/>
                <w:sz w:val="20"/>
                <w:szCs w:val="20"/>
              </w:rPr>
              <w:t>Kaitinga</w:t>
            </w:r>
            <w:proofErr w:type="spellEnd"/>
            <w:r w:rsidR="00EB01F8" w:rsidRPr="009F17E2">
              <w:rPr>
                <w:rFonts w:ascii="Arial" w:hAnsi="Arial" w:cs="Arial"/>
                <w:color w:val="000000" w:themeColor="text1"/>
                <w:sz w:val="20"/>
                <w:szCs w:val="20"/>
              </w:rPr>
              <w:t xml:space="preserve">, </w:t>
            </w:r>
            <w:proofErr w:type="spellStart"/>
            <w:r w:rsidR="00777296" w:rsidRPr="009F17E2">
              <w:rPr>
                <w:rFonts w:ascii="Arial" w:hAnsi="Arial" w:cs="Arial"/>
                <w:color w:val="000000" w:themeColor="text1"/>
                <w:sz w:val="20"/>
                <w:szCs w:val="20"/>
              </w:rPr>
              <w:t>Tonjor</w:t>
            </w:r>
            <w:proofErr w:type="spellEnd"/>
            <w:r w:rsidR="00777296" w:rsidRPr="009F17E2">
              <w:rPr>
                <w:rFonts w:ascii="Arial" w:hAnsi="Arial" w:cs="Arial"/>
                <w:color w:val="000000" w:themeColor="text1"/>
                <w:sz w:val="20"/>
                <w:szCs w:val="20"/>
              </w:rPr>
              <w:t xml:space="preserve">, </w:t>
            </w:r>
            <w:proofErr w:type="spellStart"/>
            <w:r w:rsidR="00777296" w:rsidRPr="009F17E2">
              <w:rPr>
                <w:rFonts w:ascii="Arial" w:hAnsi="Arial" w:cs="Arial"/>
                <w:color w:val="000000" w:themeColor="text1"/>
                <w:sz w:val="20"/>
                <w:szCs w:val="20"/>
              </w:rPr>
              <w:t>Zagawa</w:t>
            </w:r>
            <w:proofErr w:type="spellEnd"/>
            <w:r w:rsidR="00EB01F8" w:rsidRPr="009F17E2">
              <w:rPr>
                <w:rFonts w:ascii="Arial" w:hAnsi="Arial" w:cs="Arial"/>
                <w:color w:val="000000" w:themeColor="text1"/>
                <w:sz w:val="20"/>
                <w:szCs w:val="20"/>
              </w:rPr>
              <w:t>,</w:t>
            </w:r>
            <w:r w:rsidR="00777296" w:rsidRPr="009F17E2">
              <w:rPr>
                <w:rFonts w:ascii="Arial" w:hAnsi="Arial" w:cs="Arial"/>
                <w:color w:val="000000" w:themeColor="text1"/>
                <w:sz w:val="20"/>
                <w:szCs w:val="20"/>
              </w:rPr>
              <w:t xml:space="preserve"> </w:t>
            </w:r>
            <w:proofErr w:type="spellStart"/>
            <w:r w:rsidR="00EB01F8" w:rsidRPr="009F17E2">
              <w:rPr>
                <w:rFonts w:ascii="Arial" w:hAnsi="Arial" w:cs="Arial"/>
                <w:color w:val="000000" w:themeColor="text1"/>
                <w:sz w:val="20"/>
                <w:szCs w:val="20"/>
              </w:rPr>
              <w:t>Mima</w:t>
            </w:r>
            <w:proofErr w:type="spellEnd"/>
            <w:r w:rsidR="00EB01F8" w:rsidRPr="009F17E2">
              <w:rPr>
                <w:rFonts w:ascii="Arial" w:hAnsi="Arial" w:cs="Arial"/>
                <w:color w:val="000000" w:themeColor="text1"/>
                <w:sz w:val="20"/>
                <w:szCs w:val="20"/>
              </w:rPr>
              <w:t>,</w:t>
            </w:r>
            <w:r w:rsidR="00777296" w:rsidRPr="009F17E2">
              <w:rPr>
                <w:rFonts w:ascii="Arial" w:hAnsi="Arial" w:cs="Arial"/>
                <w:color w:val="000000" w:themeColor="text1"/>
                <w:sz w:val="20"/>
                <w:szCs w:val="20"/>
              </w:rPr>
              <w:t xml:space="preserve"> </w:t>
            </w:r>
            <w:proofErr w:type="spellStart"/>
            <w:r w:rsidR="00EB01F8" w:rsidRPr="009F17E2">
              <w:rPr>
                <w:rFonts w:ascii="Arial" w:hAnsi="Arial" w:cs="Arial"/>
                <w:color w:val="000000" w:themeColor="text1"/>
                <w:sz w:val="20"/>
                <w:szCs w:val="20"/>
              </w:rPr>
              <w:t>Rushdan</w:t>
            </w:r>
            <w:proofErr w:type="spellEnd"/>
            <w:r w:rsidR="00EB01F8" w:rsidRPr="009F17E2">
              <w:rPr>
                <w:rFonts w:ascii="Arial" w:hAnsi="Arial" w:cs="Arial"/>
                <w:color w:val="000000" w:themeColor="text1"/>
                <w:sz w:val="20"/>
                <w:szCs w:val="20"/>
              </w:rPr>
              <w:t xml:space="preserve"> and </w:t>
            </w:r>
            <w:proofErr w:type="spellStart"/>
            <w:r w:rsidR="00EB01F8" w:rsidRPr="009F17E2">
              <w:rPr>
                <w:rFonts w:ascii="Arial" w:hAnsi="Arial" w:cs="Arial"/>
                <w:color w:val="000000" w:themeColor="text1"/>
                <w:sz w:val="20"/>
                <w:szCs w:val="20"/>
              </w:rPr>
              <w:t>Ryash</w:t>
            </w:r>
            <w:proofErr w:type="spellEnd"/>
            <w:r w:rsidR="00EB01F8" w:rsidRPr="009F17E2" w:rsidDel="002C47D8">
              <w:rPr>
                <w:rFonts w:ascii="Arial" w:eastAsia="Times New Roman" w:hAnsi="Arial" w:cs="Arial"/>
                <w:color w:val="000000" w:themeColor="text1"/>
                <w:sz w:val="20"/>
                <w:szCs w:val="20"/>
                <w:lang w:val="en-GB" w:eastAsia="ja-JP"/>
              </w:rPr>
              <w:t xml:space="preserve"> </w:t>
            </w:r>
            <w:r w:rsidR="00EB01F8" w:rsidRPr="009F17E2">
              <w:rPr>
                <w:rFonts w:ascii="Arial" w:eastAsia="Times New Roman" w:hAnsi="Arial" w:cs="Arial"/>
                <w:color w:val="000000" w:themeColor="text1"/>
                <w:sz w:val="20"/>
                <w:szCs w:val="20"/>
                <w:lang w:val="en-GB" w:eastAsia="ja-JP"/>
              </w:rPr>
              <w:t xml:space="preserve">tribes. The </w:t>
            </w:r>
            <w:r w:rsidR="009D202A" w:rsidRPr="009F17E2">
              <w:rPr>
                <w:rFonts w:ascii="Arial" w:eastAsia="Times New Roman" w:hAnsi="Arial" w:cs="Arial"/>
                <w:color w:val="000000" w:themeColor="text1"/>
                <w:sz w:val="20"/>
                <w:szCs w:val="20"/>
                <w:lang w:val="en-GB" w:eastAsia="ja-JP"/>
              </w:rPr>
              <w:t>area lacks</w:t>
            </w:r>
            <w:r w:rsidR="00EB01F8" w:rsidRPr="009F17E2">
              <w:rPr>
                <w:rFonts w:ascii="Arial" w:eastAsia="Times New Roman" w:hAnsi="Arial" w:cs="Arial"/>
                <w:color w:val="000000" w:themeColor="text1"/>
                <w:sz w:val="20"/>
                <w:szCs w:val="20"/>
                <w:lang w:val="en-GB" w:eastAsia="ja-JP"/>
              </w:rPr>
              <w:t xml:space="preserve"> </w:t>
            </w:r>
            <w:r w:rsidR="00777296" w:rsidRPr="009F17E2">
              <w:rPr>
                <w:rFonts w:ascii="Arial" w:eastAsia="Times New Roman" w:hAnsi="Arial" w:cs="Arial"/>
                <w:color w:val="000000" w:themeColor="text1"/>
                <w:sz w:val="20"/>
                <w:szCs w:val="20"/>
                <w:lang w:val="en-GB" w:eastAsia="ja-JP"/>
              </w:rPr>
              <w:t>peace building</w:t>
            </w:r>
            <w:r w:rsidR="00EB01F8" w:rsidRPr="009F17E2">
              <w:rPr>
                <w:rFonts w:ascii="Arial" w:eastAsia="Times New Roman" w:hAnsi="Arial" w:cs="Arial"/>
                <w:color w:val="000000" w:themeColor="text1"/>
                <w:sz w:val="20"/>
                <w:szCs w:val="20"/>
                <w:lang w:val="en-GB" w:eastAsia="ja-JP"/>
              </w:rPr>
              <w:t xml:space="preserve"> </w:t>
            </w:r>
            <w:r w:rsidR="009D202A" w:rsidRPr="009F17E2">
              <w:rPr>
                <w:rFonts w:ascii="Arial" w:eastAsia="Times New Roman" w:hAnsi="Arial" w:cs="Arial"/>
                <w:color w:val="000000" w:themeColor="text1"/>
                <w:sz w:val="20"/>
                <w:szCs w:val="20"/>
                <w:lang w:val="en-GB" w:eastAsia="ja-JP"/>
              </w:rPr>
              <w:t>interventions, social</w:t>
            </w:r>
            <w:r w:rsidR="00EB01F8" w:rsidRPr="009F17E2">
              <w:rPr>
                <w:rFonts w:ascii="Arial" w:eastAsia="Times New Roman" w:hAnsi="Arial" w:cs="Arial"/>
                <w:color w:val="000000" w:themeColor="text1"/>
                <w:sz w:val="20"/>
                <w:szCs w:val="20"/>
                <w:lang w:val="en-GB" w:eastAsia="ja-JP"/>
              </w:rPr>
              <w:t xml:space="preserve"> infrastructure, water sources, lack of trust and confidence between communities and </w:t>
            </w:r>
            <w:r w:rsidR="00777296" w:rsidRPr="009F17E2">
              <w:rPr>
                <w:rFonts w:ascii="Arial" w:eastAsia="Times New Roman" w:hAnsi="Arial" w:cs="Arial"/>
                <w:color w:val="000000" w:themeColor="text1"/>
                <w:sz w:val="20"/>
                <w:szCs w:val="20"/>
                <w:lang w:val="en-GB" w:eastAsia="ja-JP"/>
              </w:rPr>
              <w:t>members,</w:t>
            </w:r>
            <w:r w:rsidR="00EB01F8" w:rsidRPr="009F17E2">
              <w:rPr>
                <w:rFonts w:ascii="Arial" w:eastAsia="Times New Roman" w:hAnsi="Arial" w:cs="Arial"/>
                <w:color w:val="000000" w:themeColor="text1"/>
                <w:sz w:val="20"/>
                <w:szCs w:val="20"/>
                <w:lang w:val="en-GB" w:eastAsia="ja-JP"/>
              </w:rPr>
              <w:t xml:space="preserve"> lack of agricultural </w:t>
            </w:r>
            <w:r w:rsidR="009D202A" w:rsidRPr="009F17E2">
              <w:rPr>
                <w:rFonts w:ascii="Arial" w:eastAsia="Times New Roman" w:hAnsi="Arial" w:cs="Arial"/>
                <w:color w:val="000000" w:themeColor="text1"/>
                <w:sz w:val="20"/>
                <w:szCs w:val="20"/>
                <w:lang w:val="en-GB" w:eastAsia="ja-JP"/>
              </w:rPr>
              <w:t>inputs</w:t>
            </w:r>
            <w:r w:rsidR="00EB01F8" w:rsidRPr="009F17E2">
              <w:rPr>
                <w:rFonts w:ascii="Arial" w:eastAsia="Times New Roman" w:hAnsi="Arial" w:cs="Arial"/>
                <w:color w:val="000000" w:themeColor="text1"/>
                <w:sz w:val="20"/>
                <w:szCs w:val="20"/>
                <w:lang w:val="en-GB" w:eastAsia="ja-JP"/>
              </w:rPr>
              <w:t xml:space="preserve"> and tools and lack of energy sources. There are 5 water </w:t>
            </w:r>
            <w:r w:rsidR="009D202A" w:rsidRPr="009F17E2">
              <w:rPr>
                <w:rFonts w:ascii="Arial" w:eastAsia="Times New Roman" w:hAnsi="Arial" w:cs="Arial"/>
                <w:color w:val="000000" w:themeColor="text1"/>
                <w:sz w:val="20"/>
                <w:szCs w:val="20"/>
                <w:lang w:val="en-GB" w:eastAsia="ja-JP"/>
              </w:rPr>
              <w:t>supply systems</w:t>
            </w:r>
            <w:r w:rsidR="00EB01F8" w:rsidRPr="009F17E2">
              <w:rPr>
                <w:rFonts w:ascii="Arial" w:eastAsia="Times New Roman" w:hAnsi="Arial" w:cs="Arial"/>
                <w:color w:val="000000" w:themeColor="text1"/>
                <w:sz w:val="20"/>
                <w:szCs w:val="20"/>
                <w:lang w:val="en-GB" w:eastAsia="ja-JP"/>
              </w:rPr>
              <w:t xml:space="preserve"> in the area serving 6,660 people</w:t>
            </w:r>
            <w:r w:rsidR="009D202A" w:rsidRPr="009F17E2">
              <w:rPr>
                <w:rFonts w:ascii="Arial" w:eastAsia="Times New Roman" w:hAnsi="Arial" w:cs="Arial"/>
                <w:color w:val="000000" w:themeColor="text1"/>
                <w:sz w:val="20"/>
                <w:szCs w:val="20"/>
                <w:lang w:val="en-GB" w:eastAsia="ja-JP"/>
              </w:rPr>
              <w:t xml:space="preserve"> with only one (1) handpump serving all the community members in the 6 sub villages.</w:t>
            </w:r>
            <w:r w:rsidR="006A3B70" w:rsidRPr="009F17E2">
              <w:rPr>
                <w:rFonts w:ascii="Arial" w:eastAsia="Times New Roman" w:hAnsi="Arial" w:cs="Arial"/>
                <w:color w:val="000000" w:themeColor="text1"/>
                <w:sz w:val="20"/>
                <w:szCs w:val="20"/>
                <w:lang w:val="en-GB" w:eastAsia="ja-JP"/>
              </w:rPr>
              <w:t xml:space="preserve"> People travel long distances to look for water for both domestic and livestock consumption. The communities also do not have adequate health services as the area has only one (1) hea</w:t>
            </w:r>
            <w:r w:rsidR="002D16CF" w:rsidRPr="009F17E2">
              <w:rPr>
                <w:rFonts w:ascii="Arial" w:eastAsia="Times New Roman" w:hAnsi="Arial" w:cs="Arial"/>
                <w:color w:val="000000" w:themeColor="text1"/>
                <w:sz w:val="20"/>
                <w:szCs w:val="20"/>
                <w:lang w:val="en-GB" w:eastAsia="ja-JP"/>
              </w:rPr>
              <w:t>l</w:t>
            </w:r>
            <w:r w:rsidR="006A3B70" w:rsidRPr="009F17E2">
              <w:rPr>
                <w:rFonts w:ascii="Arial" w:eastAsia="Times New Roman" w:hAnsi="Arial" w:cs="Arial"/>
                <w:color w:val="000000" w:themeColor="text1"/>
                <w:sz w:val="20"/>
                <w:szCs w:val="20"/>
                <w:lang w:val="en-GB" w:eastAsia="ja-JP"/>
              </w:rPr>
              <w:t>th facility and one basic school</w:t>
            </w:r>
            <w:r w:rsidR="00EB01F8" w:rsidRPr="009F17E2">
              <w:rPr>
                <w:rFonts w:ascii="Arial" w:eastAsia="Times New Roman" w:hAnsi="Arial" w:cs="Arial"/>
                <w:color w:val="000000" w:themeColor="text1"/>
                <w:sz w:val="20"/>
                <w:szCs w:val="20"/>
                <w:lang w:val="en-GB" w:eastAsia="ja-JP"/>
              </w:rPr>
              <w:t xml:space="preserve">. Lack of water and pasture in </w:t>
            </w:r>
            <w:proofErr w:type="spellStart"/>
            <w:r w:rsidRPr="009F17E2">
              <w:rPr>
                <w:rFonts w:ascii="Arial" w:eastAsia="Times New Roman" w:hAnsi="Arial" w:cs="Arial"/>
                <w:color w:val="000000" w:themeColor="text1"/>
                <w:sz w:val="20"/>
                <w:szCs w:val="20"/>
                <w:lang w:val="en-GB" w:eastAsia="ja-JP"/>
              </w:rPr>
              <w:t>Umlaota</w:t>
            </w:r>
            <w:r w:rsidR="00EB01F8" w:rsidRPr="009F17E2">
              <w:rPr>
                <w:rFonts w:ascii="Arial" w:eastAsia="Times New Roman" w:hAnsi="Arial" w:cs="Arial"/>
                <w:color w:val="000000" w:themeColor="text1"/>
                <w:sz w:val="20"/>
                <w:szCs w:val="20"/>
                <w:lang w:val="en-GB" w:eastAsia="ja-JP"/>
              </w:rPr>
              <w:t>a</w:t>
            </w:r>
            <w:proofErr w:type="spellEnd"/>
            <w:r w:rsidR="00EB01F8" w:rsidRPr="009F17E2">
              <w:rPr>
                <w:rFonts w:ascii="Arial" w:eastAsia="Times New Roman" w:hAnsi="Arial" w:cs="Arial"/>
                <w:color w:val="000000" w:themeColor="text1"/>
                <w:sz w:val="20"/>
                <w:szCs w:val="20"/>
                <w:lang w:val="en-GB" w:eastAsia="ja-JP"/>
              </w:rPr>
              <w:t xml:space="preserve"> is one of the root causes of conflicts in the area. Other types of conflict include </w:t>
            </w:r>
            <w:r w:rsidR="00777296" w:rsidRPr="009F17E2">
              <w:rPr>
                <w:rFonts w:ascii="Arial" w:eastAsia="Times New Roman" w:hAnsi="Arial" w:cs="Arial"/>
                <w:color w:val="000000" w:themeColor="text1"/>
                <w:sz w:val="20"/>
                <w:szCs w:val="20"/>
                <w:lang w:val="en-GB" w:eastAsia="ja-JP"/>
              </w:rPr>
              <w:t>disputes and</w:t>
            </w:r>
            <w:r w:rsidR="00EB01F8" w:rsidRPr="009F17E2">
              <w:rPr>
                <w:rFonts w:ascii="Arial" w:eastAsia="Times New Roman" w:hAnsi="Arial" w:cs="Arial"/>
                <w:color w:val="000000" w:themeColor="text1"/>
                <w:sz w:val="20"/>
                <w:szCs w:val="20"/>
                <w:lang w:val="en-GB" w:eastAsia="ja-JP"/>
              </w:rPr>
              <w:t xml:space="preserve"> fighting </w:t>
            </w:r>
            <w:r w:rsidR="00777296" w:rsidRPr="009F17E2">
              <w:rPr>
                <w:rFonts w:ascii="Arial" w:eastAsia="Times New Roman" w:hAnsi="Arial" w:cs="Arial"/>
                <w:color w:val="000000" w:themeColor="text1"/>
                <w:sz w:val="20"/>
                <w:szCs w:val="20"/>
                <w:lang w:val="en-GB" w:eastAsia="ja-JP"/>
              </w:rPr>
              <w:t xml:space="preserve">over </w:t>
            </w:r>
            <w:r w:rsidR="006A3B70" w:rsidRPr="009F17E2">
              <w:rPr>
                <w:rFonts w:ascii="Arial" w:eastAsia="Times New Roman" w:hAnsi="Arial" w:cs="Arial"/>
                <w:color w:val="000000" w:themeColor="text1"/>
                <w:sz w:val="20"/>
                <w:szCs w:val="20"/>
                <w:lang w:val="en-GB" w:eastAsia="ja-JP"/>
              </w:rPr>
              <w:t>pastures and</w:t>
            </w:r>
            <w:r w:rsidR="00EB01F8" w:rsidRPr="009F17E2">
              <w:rPr>
                <w:rFonts w:ascii="Arial" w:eastAsia="Times New Roman" w:hAnsi="Arial" w:cs="Arial"/>
                <w:color w:val="000000" w:themeColor="text1"/>
                <w:sz w:val="20"/>
                <w:szCs w:val="20"/>
                <w:lang w:val="en-GB" w:eastAsia="ja-JP"/>
              </w:rPr>
              <w:t xml:space="preserve"> migratory route. In the conflict analysis conducted by WHH, the triggers of conflict in </w:t>
            </w:r>
            <w:proofErr w:type="spellStart"/>
            <w:r w:rsidRPr="009F17E2">
              <w:rPr>
                <w:rFonts w:ascii="Arial" w:eastAsia="Times New Roman" w:hAnsi="Arial" w:cs="Arial"/>
                <w:color w:val="000000" w:themeColor="text1"/>
                <w:sz w:val="20"/>
                <w:szCs w:val="20"/>
                <w:lang w:val="en-GB" w:eastAsia="ja-JP"/>
              </w:rPr>
              <w:t>Umlaota</w:t>
            </w:r>
            <w:proofErr w:type="spellEnd"/>
            <w:r w:rsidR="00EB01F8" w:rsidRPr="009F17E2">
              <w:rPr>
                <w:rFonts w:ascii="Arial" w:eastAsia="Times New Roman" w:hAnsi="Arial" w:cs="Arial"/>
                <w:color w:val="000000" w:themeColor="text1"/>
                <w:sz w:val="20"/>
                <w:szCs w:val="20"/>
                <w:lang w:val="en-GB" w:eastAsia="ja-JP"/>
              </w:rPr>
              <w:t xml:space="preserve"> include </w:t>
            </w:r>
            <w:r w:rsidR="006A3B70" w:rsidRPr="009F17E2">
              <w:rPr>
                <w:rFonts w:ascii="Arial" w:eastAsia="Times New Roman" w:hAnsi="Arial" w:cs="Arial"/>
                <w:color w:val="000000" w:themeColor="text1"/>
                <w:sz w:val="20"/>
                <w:szCs w:val="20"/>
                <w:lang w:val="en-GB" w:eastAsia="ja-JP"/>
              </w:rPr>
              <w:t>d</w:t>
            </w:r>
            <w:r w:rsidR="00EB01F8" w:rsidRPr="009F17E2">
              <w:rPr>
                <w:rFonts w:ascii="Arial" w:eastAsia="Times New Roman" w:hAnsi="Arial" w:cs="Arial"/>
                <w:color w:val="000000" w:themeColor="text1"/>
                <w:sz w:val="20"/>
                <w:szCs w:val="20"/>
                <w:lang w:val="en-GB" w:eastAsia="ja-JP"/>
              </w:rPr>
              <w:t>estruction of farms, killing of persons, fighting between farmers and pastoralists over “</w:t>
            </w:r>
            <w:proofErr w:type="spellStart"/>
            <w:r w:rsidR="00EB01F8" w:rsidRPr="009F17E2">
              <w:rPr>
                <w:rFonts w:ascii="Arial" w:eastAsia="Times New Roman" w:hAnsi="Arial" w:cs="Arial"/>
                <w:color w:val="000000" w:themeColor="text1"/>
                <w:sz w:val="20"/>
                <w:szCs w:val="20"/>
                <w:lang w:val="en-GB" w:eastAsia="ja-JP"/>
              </w:rPr>
              <w:t>Altaleg</w:t>
            </w:r>
            <w:proofErr w:type="spellEnd"/>
            <w:r w:rsidR="00EB01F8" w:rsidRPr="009F17E2">
              <w:rPr>
                <w:rFonts w:ascii="Arial" w:eastAsia="Times New Roman" w:hAnsi="Arial" w:cs="Arial"/>
                <w:color w:val="000000" w:themeColor="text1"/>
                <w:sz w:val="20"/>
                <w:szCs w:val="20"/>
                <w:lang w:val="en-GB" w:eastAsia="ja-JP"/>
              </w:rPr>
              <w:t xml:space="preserve"> time”.</w:t>
            </w:r>
            <w:r w:rsidR="00BB31F5" w:rsidRPr="009F17E2">
              <w:rPr>
                <w:rFonts w:ascii="Arial" w:eastAsia="Times New Roman" w:hAnsi="Arial" w:cs="Arial"/>
                <w:color w:val="000000" w:themeColor="text1"/>
                <w:sz w:val="20"/>
                <w:szCs w:val="20"/>
                <w:lang w:val="en-GB" w:eastAsia="ja-JP"/>
              </w:rPr>
              <w:t xml:space="preserve"> </w:t>
            </w:r>
            <w:r w:rsidR="00EB01F8" w:rsidRPr="009F17E2">
              <w:rPr>
                <w:rFonts w:ascii="Arial" w:eastAsia="Times New Roman" w:hAnsi="Arial" w:cs="Arial"/>
                <w:color w:val="000000" w:themeColor="text1"/>
                <w:sz w:val="20"/>
                <w:szCs w:val="20"/>
                <w:lang w:val="en-GB" w:eastAsia="ja-JP"/>
              </w:rPr>
              <w:t xml:space="preserve">The main actors of conflict identified are the farmers, pastoralists from Arab tribes and the nomads. </w:t>
            </w:r>
          </w:p>
          <w:p w14:paraId="10C91F72" w14:textId="77777777" w:rsidR="00953852" w:rsidRPr="009F17E2" w:rsidRDefault="00953852" w:rsidP="00BC7295">
            <w:pPr>
              <w:ind w:left="0" w:firstLine="0"/>
              <w:rPr>
                <w:rFonts w:ascii="Arial" w:eastAsia="Times New Roman" w:hAnsi="Arial" w:cs="Arial"/>
                <w:color w:val="000000" w:themeColor="text1"/>
                <w:sz w:val="20"/>
                <w:szCs w:val="20"/>
                <w:lang w:val="en-GB" w:eastAsia="ja-JP"/>
              </w:rPr>
            </w:pPr>
          </w:p>
          <w:p w14:paraId="2EA7AD71" w14:textId="1382F722" w:rsidR="00777296" w:rsidRPr="009F17E2" w:rsidRDefault="00777296" w:rsidP="00280D70">
            <w:pPr>
              <w:ind w:left="0" w:right="9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b/>
                <w:bCs/>
                <w:color w:val="000000" w:themeColor="text1"/>
                <w:sz w:val="20"/>
                <w:szCs w:val="20"/>
                <w:lang w:val="en-GB" w:eastAsia="ja-JP"/>
              </w:rPr>
              <w:t>Eldur</w:t>
            </w:r>
            <w:proofErr w:type="spellEnd"/>
            <w:r w:rsidRPr="009F17E2">
              <w:rPr>
                <w:rFonts w:ascii="Arial" w:eastAsia="Times New Roman" w:hAnsi="Arial" w:cs="Arial"/>
                <w:color w:val="000000" w:themeColor="text1"/>
                <w:sz w:val="20"/>
                <w:szCs w:val="20"/>
                <w:lang w:val="en-GB" w:eastAsia="ja-JP"/>
              </w:rPr>
              <w:t xml:space="preserve"> is located about 70 km </w:t>
            </w:r>
            <w:r w:rsidR="006A3B70" w:rsidRPr="009F17E2">
              <w:rPr>
                <w:rFonts w:ascii="Arial" w:eastAsia="Times New Roman" w:hAnsi="Arial" w:cs="Arial"/>
                <w:color w:val="000000" w:themeColor="text1"/>
                <w:sz w:val="20"/>
                <w:szCs w:val="20"/>
                <w:lang w:val="en-GB" w:eastAsia="ja-JP"/>
              </w:rPr>
              <w:t>n</w:t>
            </w:r>
            <w:r w:rsidRPr="009F17E2">
              <w:rPr>
                <w:rFonts w:ascii="Arial" w:eastAsia="Times New Roman" w:hAnsi="Arial" w:cs="Arial"/>
                <w:color w:val="000000" w:themeColor="text1"/>
                <w:sz w:val="20"/>
                <w:szCs w:val="20"/>
                <w:lang w:val="en-GB" w:eastAsia="ja-JP"/>
              </w:rPr>
              <w:t xml:space="preserve">orthwest of </w:t>
            </w:r>
            <w:proofErr w:type="spellStart"/>
            <w:r w:rsidR="006A3B70" w:rsidRPr="009F17E2">
              <w:rPr>
                <w:rFonts w:ascii="Arial" w:eastAsia="Times New Roman" w:hAnsi="Arial" w:cs="Arial"/>
                <w:color w:val="000000" w:themeColor="text1"/>
                <w:sz w:val="20"/>
                <w:szCs w:val="20"/>
                <w:lang w:val="en-GB" w:eastAsia="ja-JP"/>
              </w:rPr>
              <w:t>Kutum</w:t>
            </w:r>
            <w:proofErr w:type="spellEnd"/>
            <w:r w:rsidR="006A3B70" w:rsidRPr="009F17E2">
              <w:rPr>
                <w:rFonts w:ascii="Arial" w:eastAsia="Times New Roman" w:hAnsi="Arial" w:cs="Arial"/>
                <w:color w:val="000000" w:themeColor="text1"/>
                <w:sz w:val="20"/>
                <w:szCs w:val="20"/>
                <w:lang w:val="en-GB" w:eastAsia="ja-JP"/>
              </w:rPr>
              <w:t xml:space="preserve"> town</w:t>
            </w:r>
            <w:r w:rsidRPr="009F17E2">
              <w:rPr>
                <w:rFonts w:ascii="Arial" w:eastAsia="Times New Roman" w:hAnsi="Arial" w:cs="Arial"/>
                <w:color w:val="000000" w:themeColor="text1"/>
                <w:sz w:val="20"/>
                <w:szCs w:val="20"/>
                <w:lang w:val="en-GB" w:eastAsia="ja-JP"/>
              </w:rPr>
              <w:t xml:space="preserve">. It is comprised of </w:t>
            </w:r>
            <w:r w:rsidR="00BD773C" w:rsidRPr="009F17E2">
              <w:rPr>
                <w:rFonts w:ascii="Arial" w:eastAsia="Times New Roman" w:hAnsi="Arial" w:cs="Arial"/>
                <w:color w:val="000000" w:themeColor="text1"/>
                <w:sz w:val="20"/>
                <w:szCs w:val="20"/>
                <w:lang w:val="en-GB" w:eastAsia="ja-JP"/>
              </w:rPr>
              <w:t xml:space="preserve">11 </w:t>
            </w:r>
            <w:r w:rsidRPr="009F17E2">
              <w:rPr>
                <w:rFonts w:ascii="Arial" w:eastAsia="Times New Roman" w:hAnsi="Arial" w:cs="Arial"/>
                <w:color w:val="000000" w:themeColor="text1"/>
                <w:sz w:val="20"/>
                <w:szCs w:val="20"/>
                <w:lang w:val="en-GB" w:eastAsia="ja-JP"/>
              </w:rPr>
              <w:t xml:space="preserve">small villages </w:t>
            </w:r>
            <w:r w:rsidR="00BD773C" w:rsidRPr="009F17E2">
              <w:rPr>
                <w:rFonts w:ascii="Arial" w:eastAsia="Times New Roman" w:hAnsi="Arial" w:cs="Arial"/>
                <w:color w:val="000000" w:themeColor="text1"/>
                <w:sz w:val="20"/>
                <w:szCs w:val="20"/>
                <w:lang w:val="en-GB" w:eastAsia="ja-JP"/>
              </w:rPr>
              <w:t>(</w:t>
            </w:r>
            <w:proofErr w:type="spellStart"/>
            <w:r w:rsidR="00BD773C" w:rsidRPr="009F17E2">
              <w:rPr>
                <w:rFonts w:ascii="Arial" w:eastAsia="Times New Roman" w:hAnsi="Arial" w:cs="Arial"/>
                <w:color w:val="000000" w:themeColor="text1"/>
                <w:sz w:val="20"/>
                <w:szCs w:val="20"/>
                <w:lang w:val="en-GB" w:eastAsia="ja-JP"/>
              </w:rPr>
              <w:t>El</w:t>
            </w:r>
            <w:r w:rsidR="006A3B70" w:rsidRPr="009F17E2">
              <w:rPr>
                <w:rFonts w:ascii="Arial" w:eastAsia="Times New Roman" w:hAnsi="Arial" w:cs="Arial"/>
                <w:color w:val="000000" w:themeColor="text1"/>
                <w:sz w:val="20"/>
                <w:szCs w:val="20"/>
                <w:lang w:val="en-GB" w:eastAsia="ja-JP"/>
              </w:rPr>
              <w:t>d</w:t>
            </w:r>
            <w:r w:rsidR="00BD773C" w:rsidRPr="009F17E2">
              <w:rPr>
                <w:rFonts w:ascii="Arial" w:eastAsia="Times New Roman" w:hAnsi="Arial" w:cs="Arial"/>
                <w:color w:val="000000" w:themeColor="text1"/>
                <w:sz w:val="20"/>
                <w:szCs w:val="20"/>
                <w:lang w:val="en-GB" w:eastAsia="ja-JP"/>
              </w:rPr>
              <w:t>ur</w:t>
            </w:r>
            <w:proofErr w:type="spellEnd"/>
            <w:r w:rsidR="00BD773C" w:rsidRPr="009F17E2">
              <w:rPr>
                <w:rFonts w:ascii="Arial" w:eastAsia="Times New Roman" w:hAnsi="Arial" w:cs="Arial"/>
                <w:color w:val="000000" w:themeColor="text1"/>
                <w:sz w:val="20"/>
                <w:szCs w:val="20"/>
                <w:lang w:val="en-GB" w:eastAsia="ja-JP"/>
              </w:rPr>
              <w:t xml:space="preserve">, </w:t>
            </w:r>
            <w:proofErr w:type="spellStart"/>
            <w:r w:rsidR="00BD773C" w:rsidRPr="009F17E2">
              <w:rPr>
                <w:rFonts w:ascii="Arial" w:eastAsia="Times New Roman" w:hAnsi="Arial" w:cs="Arial"/>
                <w:color w:val="000000" w:themeColor="text1"/>
                <w:sz w:val="20"/>
                <w:szCs w:val="20"/>
                <w:lang w:val="en-GB" w:eastAsia="ja-JP"/>
              </w:rPr>
              <w:t>Singargy</w:t>
            </w:r>
            <w:proofErr w:type="spellEnd"/>
            <w:r w:rsidR="00BD773C" w:rsidRPr="009F17E2">
              <w:rPr>
                <w:rFonts w:ascii="Arial" w:eastAsia="Times New Roman" w:hAnsi="Arial" w:cs="Arial"/>
                <w:color w:val="000000" w:themeColor="text1"/>
                <w:sz w:val="20"/>
                <w:szCs w:val="20"/>
                <w:lang w:val="en-GB" w:eastAsia="ja-JP"/>
              </w:rPr>
              <w:t xml:space="preserve">, </w:t>
            </w:r>
            <w:proofErr w:type="spellStart"/>
            <w:r w:rsidR="00BD773C" w:rsidRPr="009F17E2">
              <w:rPr>
                <w:rFonts w:ascii="Arial" w:eastAsia="Times New Roman" w:hAnsi="Arial" w:cs="Arial"/>
                <w:color w:val="000000" w:themeColor="text1"/>
                <w:sz w:val="20"/>
                <w:szCs w:val="20"/>
                <w:lang w:val="en-GB" w:eastAsia="ja-JP"/>
              </w:rPr>
              <w:t>Korabary</w:t>
            </w:r>
            <w:proofErr w:type="spellEnd"/>
            <w:r w:rsidR="00BD773C" w:rsidRPr="009F17E2">
              <w:rPr>
                <w:rFonts w:ascii="Arial" w:eastAsia="Times New Roman" w:hAnsi="Arial" w:cs="Arial"/>
                <w:color w:val="000000" w:themeColor="text1"/>
                <w:sz w:val="20"/>
                <w:szCs w:val="20"/>
                <w:lang w:val="en-GB" w:eastAsia="ja-JP"/>
              </w:rPr>
              <w:t>, Toray,</w:t>
            </w:r>
            <w:r w:rsidR="006A3B70" w:rsidRPr="009F17E2">
              <w:rPr>
                <w:rFonts w:ascii="Arial" w:eastAsia="Times New Roman" w:hAnsi="Arial" w:cs="Arial"/>
                <w:color w:val="000000" w:themeColor="text1"/>
                <w:sz w:val="20"/>
                <w:szCs w:val="20"/>
                <w:lang w:val="en-GB" w:eastAsia="ja-JP"/>
              </w:rPr>
              <w:t xml:space="preserve"> </w:t>
            </w:r>
            <w:proofErr w:type="spellStart"/>
            <w:r w:rsidR="00BD773C" w:rsidRPr="009F17E2">
              <w:rPr>
                <w:rFonts w:ascii="Arial" w:eastAsia="Times New Roman" w:hAnsi="Arial" w:cs="Arial"/>
                <w:color w:val="000000" w:themeColor="text1"/>
                <w:sz w:val="20"/>
                <w:szCs w:val="20"/>
                <w:lang w:val="en-GB" w:eastAsia="ja-JP"/>
              </w:rPr>
              <w:t>Fouly</w:t>
            </w:r>
            <w:proofErr w:type="spellEnd"/>
            <w:r w:rsidR="00BD773C" w:rsidRPr="009F17E2">
              <w:rPr>
                <w:rFonts w:ascii="Arial" w:eastAsia="Times New Roman" w:hAnsi="Arial" w:cs="Arial"/>
                <w:color w:val="000000" w:themeColor="text1"/>
                <w:sz w:val="20"/>
                <w:szCs w:val="20"/>
                <w:lang w:val="en-GB" w:eastAsia="ja-JP"/>
              </w:rPr>
              <w:t xml:space="preserve">, </w:t>
            </w:r>
            <w:proofErr w:type="spellStart"/>
            <w:r w:rsidR="00BD773C" w:rsidRPr="009F17E2">
              <w:rPr>
                <w:rFonts w:ascii="Arial" w:eastAsia="Times New Roman" w:hAnsi="Arial" w:cs="Arial"/>
                <w:color w:val="000000" w:themeColor="text1"/>
                <w:sz w:val="20"/>
                <w:szCs w:val="20"/>
                <w:lang w:val="en-GB" w:eastAsia="ja-JP"/>
              </w:rPr>
              <w:t>Aftity</w:t>
            </w:r>
            <w:proofErr w:type="spellEnd"/>
            <w:r w:rsidR="00BD773C" w:rsidRPr="009F17E2">
              <w:rPr>
                <w:rFonts w:ascii="Arial" w:eastAsia="Times New Roman" w:hAnsi="Arial" w:cs="Arial"/>
                <w:color w:val="000000" w:themeColor="text1"/>
                <w:sz w:val="20"/>
                <w:szCs w:val="20"/>
                <w:lang w:val="en-GB" w:eastAsia="ja-JP"/>
              </w:rPr>
              <w:t xml:space="preserve">, </w:t>
            </w:r>
            <w:proofErr w:type="spellStart"/>
            <w:r w:rsidR="00BD773C" w:rsidRPr="009F17E2">
              <w:rPr>
                <w:rFonts w:ascii="Arial" w:eastAsia="Times New Roman" w:hAnsi="Arial" w:cs="Arial"/>
                <w:color w:val="000000" w:themeColor="text1"/>
                <w:sz w:val="20"/>
                <w:szCs w:val="20"/>
                <w:lang w:val="en-GB" w:eastAsia="ja-JP"/>
              </w:rPr>
              <w:t>Helt</w:t>
            </w:r>
            <w:proofErr w:type="spellEnd"/>
            <w:r w:rsidR="00BD773C" w:rsidRPr="009F17E2">
              <w:rPr>
                <w:rFonts w:ascii="Arial" w:eastAsia="Times New Roman" w:hAnsi="Arial" w:cs="Arial"/>
                <w:color w:val="000000" w:themeColor="text1"/>
                <w:sz w:val="20"/>
                <w:szCs w:val="20"/>
                <w:lang w:val="en-GB" w:eastAsia="ja-JP"/>
              </w:rPr>
              <w:t xml:space="preserve"> </w:t>
            </w:r>
            <w:proofErr w:type="spellStart"/>
            <w:r w:rsidR="00BD773C" w:rsidRPr="009F17E2">
              <w:rPr>
                <w:rFonts w:ascii="Arial" w:eastAsia="Times New Roman" w:hAnsi="Arial" w:cs="Arial"/>
                <w:color w:val="000000" w:themeColor="text1"/>
                <w:sz w:val="20"/>
                <w:szCs w:val="20"/>
                <w:lang w:val="en-GB" w:eastAsia="ja-JP"/>
              </w:rPr>
              <w:t>Karker</w:t>
            </w:r>
            <w:proofErr w:type="spellEnd"/>
            <w:r w:rsidR="00BD773C" w:rsidRPr="009F17E2">
              <w:rPr>
                <w:rFonts w:ascii="Arial" w:eastAsia="Times New Roman" w:hAnsi="Arial" w:cs="Arial"/>
                <w:color w:val="000000" w:themeColor="text1"/>
                <w:sz w:val="20"/>
                <w:szCs w:val="20"/>
                <w:lang w:val="en-GB" w:eastAsia="ja-JP"/>
              </w:rPr>
              <w:t xml:space="preserve">, </w:t>
            </w:r>
            <w:proofErr w:type="spellStart"/>
            <w:r w:rsidR="00BD773C" w:rsidRPr="009F17E2">
              <w:rPr>
                <w:rFonts w:ascii="Arial" w:eastAsia="Times New Roman" w:hAnsi="Arial" w:cs="Arial"/>
                <w:color w:val="000000" w:themeColor="text1"/>
                <w:sz w:val="20"/>
                <w:szCs w:val="20"/>
                <w:lang w:val="en-GB" w:eastAsia="ja-JP"/>
              </w:rPr>
              <w:t>Gardi</w:t>
            </w:r>
            <w:proofErr w:type="spellEnd"/>
            <w:r w:rsidR="00BD773C" w:rsidRPr="009F17E2">
              <w:rPr>
                <w:rFonts w:ascii="Arial" w:eastAsia="Times New Roman" w:hAnsi="Arial" w:cs="Arial"/>
                <w:color w:val="000000" w:themeColor="text1"/>
                <w:sz w:val="20"/>
                <w:szCs w:val="20"/>
                <w:lang w:val="en-GB" w:eastAsia="ja-JP"/>
              </w:rPr>
              <w:t xml:space="preserve">, </w:t>
            </w:r>
            <w:proofErr w:type="spellStart"/>
            <w:r w:rsidR="00BD773C" w:rsidRPr="009F17E2">
              <w:rPr>
                <w:rFonts w:ascii="Arial" w:eastAsia="Times New Roman" w:hAnsi="Arial" w:cs="Arial"/>
                <w:color w:val="000000" w:themeColor="text1"/>
                <w:sz w:val="20"/>
                <w:szCs w:val="20"/>
                <w:lang w:val="en-GB" w:eastAsia="ja-JP"/>
              </w:rPr>
              <w:t>Daro</w:t>
            </w:r>
            <w:proofErr w:type="spellEnd"/>
            <w:r w:rsidR="00BD773C" w:rsidRPr="009F17E2">
              <w:rPr>
                <w:rFonts w:ascii="Arial" w:eastAsia="Times New Roman" w:hAnsi="Arial" w:cs="Arial"/>
                <w:color w:val="000000" w:themeColor="text1"/>
                <w:sz w:val="20"/>
                <w:szCs w:val="20"/>
                <w:lang w:val="en-GB" w:eastAsia="ja-JP"/>
              </w:rPr>
              <w:t xml:space="preserve">, </w:t>
            </w:r>
            <w:proofErr w:type="spellStart"/>
            <w:r w:rsidR="00BD773C" w:rsidRPr="009F17E2">
              <w:rPr>
                <w:rFonts w:ascii="Arial" w:eastAsia="Times New Roman" w:hAnsi="Arial" w:cs="Arial"/>
                <w:color w:val="000000" w:themeColor="text1"/>
                <w:sz w:val="20"/>
                <w:szCs w:val="20"/>
                <w:lang w:val="en-GB" w:eastAsia="ja-JP"/>
              </w:rPr>
              <w:t>Narro</w:t>
            </w:r>
            <w:proofErr w:type="spellEnd"/>
            <w:r w:rsidR="00BD773C" w:rsidRPr="009F17E2">
              <w:rPr>
                <w:rFonts w:ascii="Arial" w:eastAsia="Times New Roman" w:hAnsi="Arial" w:cs="Arial"/>
                <w:color w:val="000000" w:themeColor="text1"/>
                <w:sz w:val="20"/>
                <w:szCs w:val="20"/>
                <w:lang w:val="en-GB" w:eastAsia="ja-JP"/>
              </w:rPr>
              <w:t xml:space="preserve"> and </w:t>
            </w:r>
            <w:proofErr w:type="spellStart"/>
            <w:r w:rsidR="006A3B70" w:rsidRPr="009F17E2">
              <w:rPr>
                <w:rFonts w:ascii="Arial" w:eastAsia="Times New Roman" w:hAnsi="Arial" w:cs="Arial"/>
                <w:color w:val="000000" w:themeColor="text1"/>
                <w:sz w:val="20"/>
                <w:szCs w:val="20"/>
                <w:lang w:val="en-GB" w:eastAsia="ja-JP"/>
              </w:rPr>
              <w:t>Kobay</w:t>
            </w:r>
            <w:proofErr w:type="spellEnd"/>
            <w:r w:rsidR="006A3B70" w:rsidRPr="009F17E2">
              <w:rPr>
                <w:rFonts w:ascii="Arial" w:eastAsia="Times New Roman" w:hAnsi="Arial" w:cs="Arial"/>
                <w:color w:val="000000" w:themeColor="text1"/>
                <w:sz w:val="20"/>
                <w:szCs w:val="20"/>
                <w:lang w:val="en-GB" w:eastAsia="ja-JP"/>
              </w:rPr>
              <w:t xml:space="preserve">) </w:t>
            </w:r>
            <w:proofErr w:type="spellStart"/>
            <w:r w:rsidR="006A3B70" w:rsidRPr="009F17E2">
              <w:rPr>
                <w:rFonts w:ascii="Arial" w:eastAsia="Times New Roman" w:hAnsi="Arial" w:cs="Arial"/>
                <w:color w:val="000000" w:themeColor="text1"/>
                <w:sz w:val="20"/>
                <w:szCs w:val="20"/>
                <w:lang w:val="en-GB" w:eastAsia="ja-JP"/>
              </w:rPr>
              <w:t>Eldur</w:t>
            </w:r>
            <w:proofErr w:type="spellEnd"/>
            <w:r w:rsidRPr="009F17E2">
              <w:rPr>
                <w:rFonts w:ascii="Arial" w:eastAsia="Times New Roman" w:hAnsi="Arial" w:cs="Arial"/>
                <w:color w:val="000000" w:themeColor="text1"/>
                <w:sz w:val="20"/>
                <w:szCs w:val="20"/>
                <w:lang w:val="en-GB" w:eastAsia="ja-JP"/>
              </w:rPr>
              <w:t xml:space="preserve"> has a total population of</w:t>
            </w:r>
            <w:r w:rsidR="006A3B70"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 xml:space="preserve">12,100 people. </w:t>
            </w:r>
            <w:r w:rsidR="00BD773C"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 xml:space="preserve">The main </w:t>
            </w:r>
            <w:r w:rsidRPr="009F17E2">
              <w:rPr>
                <w:rFonts w:ascii="Arial" w:eastAsia="Times New Roman" w:hAnsi="Arial" w:cs="Arial"/>
                <w:color w:val="000000" w:themeColor="text1"/>
                <w:sz w:val="20"/>
                <w:szCs w:val="20"/>
                <w:lang w:val="en-GB" w:eastAsia="ja-JP"/>
              </w:rPr>
              <w:lastRenderedPageBreak/>
              <w:t xml:space="preserve">inhabitants of </w:t>
            </w:r>
            <w:proofErr w:type="spellStart"/>
            <w:r w:rsidRPr="009F17E2">
              <w:rPr>
                <w:rFonts w:ascii="Arial" w:eastAsia="Times New Roman" w:hAnsi="Arial" w:cs="Arial"/>
                <w:color w:val="000000" w:themeColor="text1"/>
                <w:sz w:val="20"/>
                <w:szCs w:val="20"/>
                <w:lang w:val="en-GB" w:eastAsia="ja-JP"/>
              </w:rPr>
              <w:t>Eldur</w:t>
            </w:r>
            <w:proofErr w:type="spellEnd"/>
            <w:r w:rsidRPr="009F17E2">
              <w:rPr>
                <w:rFonts w:ascii="Arial" w:eastAsia="Times New Roman" w:hAnsi="Arial" w:cs="Arial"/>
                <w:color w:val="000000" w:themeColor="text1"/>
                <w:sz w:val="20"/>
                <w:szCs w:val="20"/>
                <w:lang w:val="en-GB" w:eastAsia="ja-JP"/>
              </w:rPr>
              <w:t xml:space="preserve"> are farmers and pastoralists with the main tribes being </w:t>
            </w:r>
            <w:proofErr w:type="spellStart"/>
            <w:r w:rsidR="00AF70CC" w:rsidRPr="009F17E2">
              <w:rPr>
                <w:rFonts w:ascii="Arial" w:eastAsia="Times New Roman" w:hAnsi="Arial" w:cs="Arial"/>
                <w:color w:val="000000" w:themeColor="text1"/>
                <w:sz w:val="20"/>
                <w:szCs w:val="20"/>
                <w:lang w:val="en-GB" w:eastAsia="ja-JP"/>
              </w:rPr>
              <w:t>Zagawa</w:t>
            </w:r>
            <w:proofErr w:type="spellEnd"/>
            <w:r w:rsidR="00AF70CC" w:rsidRPr="009F17E2">
              <w:rPr>
                <w:rFonts w:ascii="Arial" w:eastAsia="Times New Roman" w:hAnsi="Arial" w:cs="Arial"/>
                <w:color w:val="000000" w:themeColor="text1"/>
                <w:sz w:val="20"/>
                <w:szCs w:val="20"/>
                <w:lang w:val="en-GB" w:eastAsia="ja-JP"/>
              </w:rPr>
              <w:t xml:space="preserve">, Fur and </w:t>
            </w:r>
            <w:proofErr w:type="spellStart"/>
            <w:r w:rsidR="00AF70CC" w:rsidRPr="009F17E2">
              <w:rPr>
                <w:rFonts w:ascii="Arial" w:eastAsia="Times New Roman" w:hAnsi="Arial" w:cs="Arial"/>
                <w:color w:val="000000" w:themeColor="text1"/>
                <w:sz w:val="20"/>
                <w:szCs w:val="20"/>
                <w:lang w:val="en-GB" w:eastAsia="ja-JP"/>
              </w:rPr>
              <w:t>Tonjor</w:t>
            </w:r>
            <w:proofErr w:type="spellEnd"/>
            <w:r w:rsidR="00AF70CC" w:rsidRPr="009F17E2" w:rsidDel="00AF70CC">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 xml:space="preserve">tribes. The key issue of concern in </w:t>
            </w:r>
            <w:proofErr w:type="spellStart"/>
            <w:r w:rsidRPr="009F17E2">
              <w:rPr>
                <w:rFonts w:ascii="Arial" w:eastAsia="Times New Roman" w:hAnsi="Arial" w:cs="Arial"/>
                <w:color w:val="000000" w:themeColor="text1"/>
                <w:sz w:val="20"/>
                <w:szCs w:val="20"/>
                <w:lang w:val="en-GB" w:eastAsia="ja-JP"/>
              </w:rPr>
              <w:t>Eldur</w:t>
            </w:r>
            <w:proofErr w:type="spellEnd"/>
            <w:r w:rsidRPr="009F17E2">
              <w:rPr>
                <w:rFonts w:ascii="Arial" w:eastAsia="Times New Roman" w:hAnsi="Arial" w:cs="Arial"/>
                <w:color w:val="000000" w:themeColor="text1"/>
                <w:sz w:val="20"/>
                <w:szCs w:val="20"/>
                <w:lang w:val="en-GB" w:eastAsia="ja-JP"/>
              </w:rPr>
              <w:t xml:space="preserve"> is the lack </w:t>
            </w:r>
            <w:r w:rsidR="006A3B70" w:rsidRPr="009F17E2">
              <w:rPr>
                <w:rFonts w:ascii="Arial" w:eastAsia="Times New Roman" w:hAnsi="Arial" w:cs="Arial"/>
                <w:color w:val="000000" w:themeColor="text1"/>
                <w:sz w:val="20"/>
                <w:szCs w:val="20"/>
                <w:lang w:val="en-GB" w:eastAsia="ja-JP"/>
              </w:rPr>
              <w:t>of peace</w:t>
            </w:r>
            <w:r w:rsidRPr="009F17E2">
              <w:rPr>
                <w:rFonts w:ascii="Arial" w:eastAsia="Times New Roman" w:hAnsi="Arial" w:cs="Arial"/>
                <w:color w:val="000000" w:themeColor="text1"/>
                <w:sz w:val="20"/>
                <w:szCs w:val="20"/>
                <w:lang w:val="en-GB" w:eastAsia="ja-JP"/>
              </w:rPr>
              <w:t xml:space="preserve"> building interventions, lack of social infrastructure, lack of water sources, lack of trust and confidence between communities and members, lack of agricultural </w:t>
            </w:r>
            <w:r w:rsidR="006A3B70" w:rsidRPr="009F17E2">
              <w:rPr>
                <w:rFonts w:ascii="Arial" w:eastAsia="Times New Roman" w:hAnsi="Arial" w:cs="Arial"/>
                <w:color w:val="000000" w:themeColor="text1"/>
                <w:sz w:val="20"/>
                <w:szCs w:val="20"/>
                <w:lang w:val="en-GB" w:eastAsia="ja-JP"/>
              </w:rPr>
              <w:t xml:space="preserve">inputs </w:t>
            </w:r>
            <w:r w:rsidRPr="009F17E2">
              <w:rPr>
                <w:rFonts w:ascii="Arial" w:eastAsia="Times New Roman" w:hAnsi="Arial" w:cs="Arial"/>
                <w:color w:val="000000" w:themeColor="text1"/>
                <w:sz w:val="20"/>
                <w:szCs w:val="20"/>
                <w:lang w:val="en-GB" w:eastAsia="ja-JP"/>
              </w:rPr>
              <w:t xml:space="preserve">and tools and lack of energy sources. </w:t>
            </w:r>
            <w:r w:rsidR="00AF70CC" w:rsidRPr="009F17E2">
              <w:rPr>
                <w:rFonts w:ascii="Arial" w:eastAsia="Times New Roman" w:hAnsi="Arial" w:cs="Arial"/>
                <w:color w:val="000000" w:themeColor="text1"/>
                <w:sz w:val="20"/>
                <w:szCs w:val="20"/>
                <w:lang w:val="en-GB" w:eastAsia="ja-JP"/>
              </w:rPr>
              <w:t xml:space="preserve"> </w:t>
            </w:r>
          </w:p>
          <w:p w14:paraId="71B59C1E" w14:textId="7DD32262" w:rsidR="00777296" w:rsidRPr="009F17E2" w:rsidRDefault="006A3B70" w:rsidP="00280D70">
            <w:pPr>
              <w:ind w:left="0" w:right="9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Eldur</w:t>
            </w:r>
            <w:proofErr w:type="spellEnd"/>
            <w:r w:rsidRPr="009F17E2">
              <w:rPr>
                <w:rFonts w:ascii="Arial" w:eastAsia="Times New Roman" w:hAnsi="Arial" w:cs="Arial"/>
                <w:color w:val="000000" w:themeColor="text1"/>
                <w:sz w:val="20"/>
                <w:szCs w:val="20"/>
                <w:lang w:val="en-GB" w:eastAsia="ja-JP"/>
              </w:rPr>
              <w:t xml:space="preserve"> has one e</w:t>
            </w:r>
            <w:r w:rsidR="00AF70CC" w:rsidRPr="009F17E2">
              <w:rPr>
                <w:rFonts w:ascii="Arial" w:eastAsia="Times New Roman" w:hAnsi="Arial" w:cs="Arial"/>
                <w:color w:val="000000" w:themeColor="text1"/>
                <w:sz w:val="20"/>
                <w:szCs w:val="20"/>
                <w:lang w:val="en-GB" w:eastAsia="ja-JP"/>
              </w:rPr>
              <w:t xml:space="preserve">arth </w:t>
            </w:r>
            <w:r w:rsidRPr="009F17E2">
              <w:rPr>
                <w:rFonts w:ascii="Arial" w:eastAsia="Times New Roman" w:hAnsi="Arial" w:cs="Arial"/>
                <w:color w:val="000000" w:themeColor="text1"/>
                <w:sz w:val="20"/>
                <w:szCs w:val="20"/>
                <w:lang w:val="en-GB" w:eastAsia="ja-JP"/>
              </w:rPr>
              <w:t>d</w:t>
            </w:r>
            <w:r w:rsidR="00AF70CC" w:rsidRPr="009F17E2">
              <w:rPr>
                <w:rFonts w:ascii="Arial" w:eastAsia="Times New Roman" w:hAnsi="Arial" w:cs="Arial"/>
                <w:color w:val="000000" w:themeColor="text1"/>
                <w:sz w:val="20"/>
                <w:szCs w:val="20"/>
                <w:lang w:val="en-GB" w:eastAsia="ja-JP"/>
              </w:rPr>
              <w:t>am</w:t>
            </w:r>
            <w:r w:rsidRPr="009F17E2">
              <w:rPr>
                <w:rFonts w:ascii="Arial" w:eastAsia="Times New Roman" w:hAnsi="Arial" w:cs="Arial"/>
                <w:color w:val="000000" w:themeColor="text1"/>
                <w:sz w:val="20"/>
                <w:szCs w:val="20"/>
                <w:lang w:val="en-GB" w:eastAsia="ja-JP"/>
              </w:rPr>
              <w:t xml:space="preserve"> in good condition </w:t>
            </w:r>
            <w:r w:rsidR="00777296" w:rsidRPr="009F17E2">
              <w:rPr>
                <w:rFonts w:ascii="Arial" w:eastAsia="Times New Roman" w:hAnsi="Arial" w:cs="Arial"/>
                <w:color w:val="000000" w:themeColor="text1"/>
                <w:sz w:val="20"/>
                <w:szCs w:val="20"/>
                <w:lang w:val="en-GB" w:eastAsia="ja-JP"/>
              </w:rPr>
              <w:t>serving</w:t>
            </w:r>
            <w:r w:rsidRPr="009F17E2">
              <w:rPr>
                <w:rFonts w:ascii="Arial" w:eastAsia="Times New Roman" w:hAnsi="Arial" w:cs="Arial"/>
                <w:color w:val="000000" w:themeColor="text1"/>
                <w:sz w:val="20"/>
                <w:szCs w:val="20"/>
                <w:lang w:val="en-GB" w:eastAsia="ja-JP"/>
              </w:rPr>
              <w:t xml:space="preserve"> </w:t>
            </w:r>
            <w:r w:rsidR="002B02BA" w:rsidRPr="009F17E2">
              <w:rPr>
                <w:rFonts w:ascii="Arial" w:eastAsia="Times New Roman" w:hAnsi="Arial" w:cs="Arial"/>
                <w:color w:val="000000" w:themeColor="text1"/>
                <w:sz w:val="20"/>
                <w:szCs w:val="20"/>
                <w:lang w:val="en-GB" w:eastAsia="ja-JP"/>
              </w:rPr>
              <w:t>12,100</w:t>
            </w:r>
            <w:r w:rsidR="00777296" w:rsidRPr="009F17E2">
              <w:rPr>
                <w:rFonts w:ascii="Arial" w:eastAsia="Times New Roman" w:hAnsi="Arial" w:cs="Arial"/>
                <w:color w:val="000000" w:themeColor="text1"/>
                <w:sz w:val="20"/>
                <w:szCs w:val="20"/>
                <w:lang w:val="en-GB" w:eastAsia="ja-JP"/>
              </w:rPr>
              <w:t xml:space="preserve"> number </w:t>
            </w:r>
            <w:r w:rsidRPr="009F17E2">
              <w:rPr>
                <w:rFonts w:ascii="Arial" w:eastAsia="Times New Roman" w:hAnsi="Arial" w:cs="Arial"/>
                <w:color w:val="000000" w:themeColor="text1"/>
                <w:sz w:val="20"/>
                <w:szCs w:val="20"/>
                <w:lang w:val="en-GB" w:eastAsia="ja-JP"/>
              </w:rPr>
              <w:t>from 11 villages.</w:t>
            </w:r>
            <w:r w:rsidR="00777296" w:rsidRPr="009F17E2">
              <w:rPr>
                <w:rFonts w:ascii="Arial" w:eastAsia="Times New Roman" w:hAnsi="Arial" w:cs="Arial"/>
                <w:color w:val="000000" w:themeColor="text1"/>
                <w:sz w:val="20"/>
                <w:szCs w:val="20"/>
                <w:lang w:val="en-GB" w:eastAsia="ja-JP"/>
              </w:rPr>
              <w:t xml:space="preserve"> Due to lack of </w:t>
            </w:r>
            <w:r w:rsidR="002B02BA" w:rsidRPr="009F17E2">
              <w:rPr>
                <w:rFonts w:ascii="Arial" w:eastAsia="Times New Roman" w:hAnsi="Arial" w:cs="Arial"/>
                <w:color w:val="000000" w:themeColor="text1"/>
                <w:sz w:val="20"/>
                <w:szCs w:val="20"/>
                <w:lang w:val="en-GB" w:eastAsia="ja-JP"/>
              </w:rPr>
              <w:t xml:space="preserve">social services </w:t>
            </w:r>
            <w:r w:rsidR="00777296" w:rsidRPr="009F17E2">
              <w:rPr>
                <w:rFonts w:ascii="Arial" w:eastAsia="Times New Roman" w:hAnsi="Arial" w:cs="Arial"/>
                <w:color w:val="000000" w:themeColor="text1"/>
                <w:sz w:val="20"/>
                <w:szCs w:val="20"/>
                <w:lang w:val="en-GB" w:eastAsia="ja-JP"/>
              </w:rPr>
              <w:t xml:space="preserve">infrastructure people travel long distances to look for </w:t>
            </w:r>
            <w:r w:rsidR="002B02BA" w:rsidRPr="009F17E2">
              <w:rPr>
                <w:rFonts w:ascii="Arial" w:eastAsia="Times New Roman" w:hAnsi="Arial" w:cs="Arial"/>
                <w:color w:val="000000" w:themeColor="text1"/>
                <w:sz w:val="20"/>
                <w:szCs w:val="20"/>
                <w:lang w:val="en-GB" w:eastAsia="ja-JP"/>
              </w:rPr>
              <w:t xml:space="preserve">health services </w:t>
            </w:r>
            <w:r w:rsidR="00777296" w:rsidRPr="009F17E2">
              <w:rPr>
                <w:rFonts w:ascii="Arial" w:eastAsia="Times New Roman" w:hAnsi="Arial" w:cs="Arial"/>
                <w:color w:val="000000" w:themeColor="text1"/>
                <w:sz w:val="20"/>
                <w:szCs w:val="20"/>
                <w:lang w:val="en-GB" w:eastAsia="ja-JP"/>
              </w:rPr>
              <w:t xml:space="preserve">for both </w:t>
            </w:r>
            <w:r w:rsidRPr="009F17E2">
              <w:rPr>
                <w:rFonts w:ascii="Arial" w:eastAsia="Times New Roman" w:hAnsi="Arial" w:cs="Arial"/>
                <w:color w:val="000000" w:themeColor="text1"/>
                <w:sz w:val="20"/>
                <w:szCs w:val="20"/>
                <w:lang w:val="en-GB" w:eastAsia="ja-JP"/>
              </w:rPr>
              <w:t>humans</w:t>
            </w:r>
            <w:r w:rsidR="00777296" w:rsidRPr="009F17E2">
              <w:rPr>
                <w:rFonts w:ascii="Arial" w:eastAsia="Times New Roman" w:hAnsi="Arial" w:cs="Arial"/>
                <w:color w:val="000000" w:themeColor="text1"/>
                <w:sz w:val="20"/>
                <w:szCs w:val="20"/>
                <w:lang w:val="en-GB" w:eastAsia="ja-JP"/>
              </w:rPr>
              <w:t xml:space="preserve"> and livestoc</w:t>
            </w:r>
            <w:r w:rsidRPr="009F17E2">
              <w:rPr>
                <w:rFonts w:ascii="Arial" w:eastAsia="Times New Roman" w:hAnsi="Arial" w:cs="Arial"/>
                <w:color w:val="000000" w:themeColor="text1"/>
                <w:sz w:val="20"/>
                <w:szCs w:val="20"/>
                <w:lang w:val="en-GB" w:eastAsia="ja-JP"/>
              </w:rPr>
              <w:t>k</w:t>
            </w:r>
            <w:r w:rsidR="00777296" w:rsidRPr="009F17E2">
              <w:rPr>
                <w:rFonts w:ascii="Arial" w:eastAsia="Times New Roman" w:hAnsi="Arial" w:cs="Arial"/>
                <w:color w:val="000000" w:themeColor="text1"/>
                <w:sz w:val="20"/>
                <w:szCs w:val="20"/>
                <w:lang w:val="en-GB" w:eastAsia="ja-JP"/>
              </w:rPr>
              <w:t xml:space="preserve">. Lack of water and pasture in </w:t>
            </w:r>
            <w:proofErr w:type="spellStart"/>
            <w:r w:rsidR="00777296" w:rsidRPr="009F17E2">
              <w:rPr>
                <w:rFonts w:ascii="Arial" w:eastAsia="Times New Roman" w:hAnsi="Arial" w:cs="Arial"/>
                <w:color w:val="000000" w:themeColor="text1"/>
                <w:sz w:val="20"/>
                <w:szCs w:val="20"/>
                <w:lang w:val="en-GB" w:eastAsia="ja-JP"/>
              </w:rPr>
              <w:t>Eldur</w:t>
            </w:r>
            <w:proofErr w:type="spellEnd"/>
            <w:r w:rsidR="00777296" w:rsidRPr="009F17E2">
              <w:rPr>
                <w:rFonts w:ascii="Arial" w:eastAsia="Times New Roman" w:hAnsi="Arial" w:cs="Arial"/>
                <w:color w:val="000000" w:themeColor="text1"/>
                <w:sz w:val="20"/>
                <w:szCs w:val="20"/>
                <w:lang w:val="en-GB" w:eastAsia="ja-JP"/>
              </w:rPr>
              <w:t xml:space="preserve"> is one of the root causes of conflicts in the area</w:t>
            </w:r>
            <w:r w:rsidR="002B02BA" w:rsidRPr="009F17E2">
              <w:rPr>
                <w:rFonts w:ascii="Arial" w:eastAsia="Times New Roman" w:hAnsi="Arial" w:cs="Arial"/>
                <w:color w:val="000000" w:themeColor="text1"/>
                <w:sz w:val="20"/>
                <w:szCs w:val="20"/>
                <w:lang w:val="en-GB" w:eastAsia="ja-JP"/>
              </w:rPr>
              <w:t xml:space="preserve"> specially during the dry season of the </w:t>
            </w:r>
            <w:proofErr w:type="spellStart"/>
            <w:r w:rsidR="002B02BA" w:rsidRPr="009F17E2">
              <w:rPr>
                <w:rFonts w:ascii="Arial" w:eastAsia="Times New Roman" w:hAnsi="Arial" w:cs="Arial"/>
                <w:color w:val="000000" w:themeColor="text1"/>
                <w:sz w:val="20"/>
                <w:szCs w:val="20"/>
                <w:lang w:val="en-GB" w:eastAsia="ja-JP"/>
              </w:rPr>
              <w:t>Eldur</w:t>
            </w:r>
            <w:proofErr w:type="spellEnd"/>
            <w:r w:rsidR="002B02BA" w:rsidRPr="009F17E2">
              <w:rPr>
                <w:rFonts w:ascii="Arial" w:eastAsia="Times New Roman" w:hAnsi="Arial" w:cs="Arial"/>
                <w:color w:val="000000" w:themeColor="text1"/>
                <w:sz w:val="20"/>
                <w:szCs w:val="20"/>
                <w:lang w:val="en-GB" w:eastAsia="ja-JP"/>
              </w:rPr>
              <w:t xml:space="preserve"> dam</w:t>
            </w:r>
            <w:r w:rsidRPr="009F17E2">
              <w:rPr>
                <w:rFonts w:ascii="Arial" w:eastAsia="Times New Roman" w:hAnsi="Arial" w:cs="Arial"/>
                <w:color w:val="000000" w:themeColor="text1"/>
                <w:sz w:val="20"/>
                <w:szCs w:val="20"/>
                <w:lang w:val="en-GB" w:eastAsia="ja-JP"/>
              </w:rPr>
              <w:t>, thus necessitating the need</w:t>
            </w:r>
            <w:r w:rsidR="002B02BA" w:rsidRPr="009F17E2">
              <w:rPr>
                <w:rFonts w:ascii="Arial" w:eastAsia="Times New Roman" w:hAnsi="Arial" w:cs="Arial"/>
                <w:color w:val="000000" w:themeColor="text1"/>
                <w:sz w:val="20"/>
                <w:szCs w:val="20"/>
                <w:lang w:val="en-GB" w:eastAsia="ja-JP"/>
              </w:rPr>
              <w:t xml:space="preserve"> to construct shallow wells beside </w:t>
            </w:r>
            <w:r w:rsidRPr="009F17E2">
              <w:rPr>
                <w:rFonts w:ascii="Arial" w:eastAsia="Times New Roman" w:hAnsi="Arial" w:cs="Arial"/>
                <w:color w:val="000000" w:themeColor="text1"/>
                <w:sz w:val="20"/>
                <w:szCs w:val="20"/>
                <w:lang w:val="en-GB" w:eastAsia="ja-JP"/>
              </w:rPr>
              <w:t xml:space="preserve">in addition to the dam. Youth unemployment is quite high in this area. </w:t>
            </w:r>
            <w:r w:rsidR="00F15FF2" w:rsidRPr="009F17E2">
              <w:rPr>
                <w:rFonts w:ascii="Arial" w:eastAsia="Times New Roman" w:hAnsi="Arial" w:cs="Arial"/>
                <w:color w:val="000000" w:themeColor="text1"/>
                <w:sz w:val="20"/>
                <w:szCs w:val="20"/>
                <w:lang w:val="en-GB" w:eastAsia="ja-JP"/>
              </w:rPr>
              <w:t xml:space="preserve"> Women and children</w:t>
            </w:r>
            <w:r w:rsidRPr="009F17E2">
              <w:rPr>
                <w:rFonts w:ascii="Arial" w:eastAsia="Times New Roman" w:hAnsi="Arial" w:cs="Arial"/>
                <w:color w:val="000000" w:themeColor="text1"/>
                <w:sz w:val="20"/>
                <w:szCs w:val="20"/>
                <w:lang w:val="en-GB" w:eastAsia="ja-JP"/>
              </w:rPr>
              <w:t xml:space="preserve"> lack diversified diets. </w:t>
            </w:r>
            <w:r w:rsidR="00777296" w:rsidRPr="009F17E2">
              <w:rPr>
                <w:rFonts w:ascii="Arial" w:eastAsia="Times New Roman" w:hAnsi="Arial" w:cs="Arial"/>
                <w:color w:val="000000" w:themeColor="text1"/>
                <w:sz w:val="20"/>
                <w:szCs w:val="20"/>
                <w:lang w:val="en-GB" w:eastAsia="ja-JP"/>
              </w:rPr>
              <w:t xml:space="preserve">Other types of conflict include disputes and fighting </w:t>
            </w:r>
            <w:r w:rsidRPr="009F17E2">
              <w:rPr>
                <w:rFonts w:ascii="Arial" w:eastAsia="Times New Roman" w:hAnsi="Arial" w:cs="Arial"/>
                <w:color w:val="000000" w:themeColor="text1"/>
                <w:sz w:val="20"/>
                <w:szCs w:val="20"/>
                <w:lang w:val="en-GB" w:eastAsia="ja-JP"/>
              </w:rPr>
              <w:t xml:space="preserve">over </w:t>
            </w:r>
            <w:r w:rsidR="00953852" w:rsidRPr="009F17E2">
              <w:rPr>
                <w:rFonts w:ascii="Arial" w:eastAsia="Times New Roman" w:hAnsi="Arial" w:cs="Arial"/>
                <w:color w:val="000000" w:themeColor="text1"/>
                <w:sz w:val="20"/>
                <w:szCs w:val="20"/>
                <w:lang w:val="en-GB" w:eastAsia="ja-JP"/>
              </w:rPr>
              <w:t>pastures and</w:t>
            </w:r>
            <w:r w:rsidR="00777296" w:rsidRPr="009F17E2">
              <w:rPr>
                <w:rFonts w:ascii="Arial" w:eastAsia="Times New Roman" w:hAnsi="Arial" w:cs="Arial"/>
                <w:color w:val="000000" w:themeColor="text1"/>
                <w:sz w:val="20"/>
                <w:szCs w:val="20"/>
                <w:lang w:val="en-GB" w:eastAsia="ja-JP"/>
              </w:rPr>
              <w:t xml:space="preserve"> migratory route</w:t>
            </w:r>
            <w:r w:rsidRPr="009F17E2">
              <w:rPr>
                <w:rFonts w:ascii="Arial" w:eastAsia="Times New Roman" w:hAnsi="Arial" w:cs="Arial"/>
                <w:color w:val="000000" w:themeColor="text1"/>
                <w:sz w:val="20"/>
                <w:szCs w:val="20"/>
                <w:lang w:val="en-GB" w:eastAsia="ja-JP"/>
              </w:rPr>
              <w:t>s</w:t>
            </w:r>
            <w:r w:rsidR="00777296" w:rsidRPr="009F17E2">
              <w:rPr>
                <w:rFonts w:ascii="Arial" w:eastAsia="Times New Roman" w:hAnsi="Arial" w:cs="Arial"/>
                <w:color w:val="000000" w:themeColor="text1"/>
                <w:sz w:val="20"/>
                <w:szCs w:val="20"/>
                <w:lang w:val="en-GB" w:eastAsia="ja-JP"/>
              </w:rPr>
              <w:t xml:space="preserve">. In the conflict analysis conducted by WHH, the triggers of conflict in </w:t>
            </w:r>
            <w:proofErr w:type="spellStart"/>
            <w:r w:rsidR="00777296" w:rsidRPr="009F17E2">
              <w:rPr>
                <w:rFonts w:ascii="Arial" w:eastAsia="Times New Roman" w:hAnsi="Arial" w:cs="Arial"/>
                <w:color w:val="000000" w:themeColor="text1"/>
                <w:sz w:val="20"/>
                <w:szCs w:val="20"/>
                <w:lang w:val="en-GB" w:eastAsia="ja-JP"/>
              </w:rPr>
              <w:t>Eldur</w:t>
            </w:r>
            <w:proofErr w:type="spellEnd"/>
            <w:r w:rsidR="00777296" w:rsidRPr="009F17E2">
              <w:rPr>
                <w:rFonts w:ascii="Arial" w:eastAsia="Times New Roman" w:hAnsi="Arial" w:cs="Arial"/>
                <w:color w:val="000000" w:themeColor="text1"/>
                <w:sz w:val="20"/>
                <w:szCs w:val="20"/>
                <w:lang w:val="en-GB" w:eastAsia="ja-JP"/>
              </w:rPr>
              <w:t xml:space="preserve"> include </w:t>
            </w:r>
            <w:r w:rsidRPr="009F17E2">
              <w:rPr>
                <w:rFonts w:ascii="Arial" w:eastAsia="Times New Roman" w:hAnsi="Arial" w:cs="Arial"/>
                <w:color w:val="000000" w:themeColor="text1"/>
                <w:sz w:val="20"/>
                <w:szCs w:val="20"/>
                <w:lang w:val="en-GB" w:eastAsia="ja-JP"/>
              </w:rPr>
              <w:t>d</w:t>
            </w:r>
            <w:r w:rsidR="00777296" w:rsidRPr="009F17E2">
              <w:rPr>
                <w:rFonts w:ascii="Arial" w:eastAsia="Times New Roman" w:hAnsi="Arial" w:cs="Arial"/>
                <w:color w:val="000000" w:themeColor="text1"/>
                <w:sz w:val="20"/>
                <w:szCs w:val="20"/>
                <w:lang w:val="en-GB" w:eastAsia="ja-JP"/>
              </w:rPr>
              <w:t>estruction of farms, killing of persons, fighting between farmers and pastoralists over “</w:t>
            </w:r>
            <w:proofErr w:type="spellStart"/>
            <w:r w:rsidR="00777296" w:rsidRPr="009F17E2">
              <w:rPr>
                <w:rFonts w:ascii="Arial" w:eastAsia="Times New Roman" w:hAnsi="Arial" w:cs="Arial"/>
                <w:color w:val="000000" w:themeColor="text1"/>
                <w:sz w:val="20"/>
                <w:szCs w:val="20"/>
                <w:lang w:val="en-GB" w:eastAsia="ja-JP"/>
              </w:rPr>
              <w:t>Altaleg</w:t>
            </w:r>
            <w:proofErr w:type="spellEnd"/>
            <w:r w:rsidR="00777296" w:rsidRPr="009F17E2">
              <w:rPr>
                <w:rFonts w:ascii="Arial" w:eastAsia="Times New Roman" w:hAnsi="Arial" w:cs="Arial"/>
                <w:color w:val="000000" w:themeColor="text1"/>
                <w:sz w:val="20"/>
                <w:szCs w:val="20"/>
                <w:lang w:val="en-GB" w:eastAsia="ja-JP"/>
              </w:rPr>
              <w:t xml:space="preserve"> time</w:t>
            </w:r>
            <w:r w:rsidRPr="009F17E2">
              <w:rPr>
                <w:rFonts w:ascii="Arial" w:eastAsia="Times New Roman" w:hAnsi="Arial" w:cs="Arial"/>
                <w:color w:val="000000" w:themeColor="text1"/>
                <w:sz w:val="20"/>
                <w:szCs w:val="20"/>
                <w:lang w:val="en-GB" w:eastAsia="ja-JP"/>
              </w:rPr>
              <w:t>”.</w:t>
            </w:r>
            <w:r w:rsidR="00777296" w:rsidRPr="009F17E2">
              <w:rPr>
                <w:rFonts w:ascii="Arial" w:eastAsia="Times New Roman" w:hAnsi="Arial" w:cs="Arial"/>
                <w:color w:val="000000" w:themeColor="text1"/>
                <w:sz w:val="20"/>
                <w:szCs w:val="20"/>
                <w:lang w:val="en-GB" w:eastAsia="ja-JP"/>
              </w:rPr>
              <w:t xml:space="preserve"> The main actors of conflict identified are the farmers, pastoralists from Arab tribes and the nomads. </w:t>
            </w:r>
          </w:p>
          <w:p w14:paraId="6DC10221" w14:textId="77777777" w:rsidR="00953852" w:rsidRPr="009F17E2" w:rsidRDefault="00953852" w:rsidP="00BC7295">
            <w:pPr>
              <w:ind w:left="0" w:firstLine="0"/>
              <w:rPr>
                <w:rFonts w:ascii="Arial" w:eastAsia="Times New Roman" w:hAnsi="Arial" w:cs="Arial"/>
                <w:color w:val="000000" w:themeColor="text1"/>
                <w:sz w:val="20"/>
                <w:szCs w:val="20"/>
                <w:lang w:val="en-GB" w:eastAsia="ja-JP"/>
              </w:rPr>
            </w:pPr>
          </w:p>
          <w:p w14:paraId="7A13A692" w14:textId="27DB0E27" w:rsidR="00777296" w:rsidRPr="009F17E2" w:rsidRDefault="00777296" w:rsidP="00F50836">
            <w:pPr>
              <w:ind w:left="0" w:right="9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b/>
                <w:bCs/>
                <w:color w:val="000000" w:themeColor="text1"/>
                <w:sz w:val="20"/>
                <w:szCs w:val="20"/>
                <w:lang w:val="en-GB" w:eastAsia="ja-JP"/>
              </w:rPr>
              <w:t>Erada</w:t>
            </w:r>
            <w:proofErr w:type="spellEnd"/>
            <w:r w:rsidRPr="009F17E2">
              <w:rPr>
                <w:rFonts w:ascii="Arial" w:eastAsia="Times New Roman" w:hAnsi="Arial" w:cs="Arial"/>
                <w:color w:val="000000" w:themeColor="text1"/>
                <w:sz w:val="20"/>
                <w:szCs w:val="20"/>
                <w:lang w:val="en-GB" w:eastAsia="ja-JP"/>
              </w:rPr>
              <w:t xml:space="preserve"> is located about 40km </w:t>
            </w:r>
            <w:r w:rsidR="00073562" w:rsidRPr="009F17E2">
              <w:rPr>
                <w:rFonts w:ascii="Arial" w:eastAsia="Times New Roman" w:hAnsi="Arial" w:cs="Arial"/>
                <w:color w:val="000000" w:themeColor="text1"/>
                <w:sz w:val="20"/>
                <w:szCs w:val="20"/>
                <w:lang w:val="en-GB" w:eastAsia="ja-JP"/>
              </w:rPr>
              <w:t xml:space="preserve">northwest </w:t>
            </w:r>
            <w:r w:rsidRPr="009F17E2">
              <w:rPr>
                <w:rFonts w:ascii="Arial" w:eastAsia="Times New Roman" w:hAnsi="Arial" w:cs="Arial"/>
                <w:color w:val="000000" w:themeColor="text1"/>
                <w:sz w:val="20"/>
                <w:szCs w:val="20"/>
                <w:lang w:val="en-GB" w:eastAsia="ja-JP"/>
              </w:rPr>
              <w:t xml:space="preserve">of </w:t>
            </w:r>
            <w:proofErr w:type="spellStart"/>
            <w:r w:rsidRPr="009F17E2">
              <w:rPr>
                <w:rFonts w:ascii="Arial" w:eastAsia="Times New Roman" w:hAnsi="Arial" w:cs="Arial"/>
                <w:color w:val="000000" w:themeColor="text1"/>
                <w:sz w:val="20"/>
                <w:szCs w:val="20"/>
                <w:lang w:val="en-GB" w:eastAsia="ja-JP"/>
              </w:rPr>
              <w:t>Kutum</w:t>
            </w:r>
            <w:proofErr w:type="spellEnd"/>
            <w:r w:rsidRPr="009F17E2">
              <w:rPr>
                <w:rFonts w:ascii="Arial" w:eastAsia="Times New Roman" w:hAnsi="Arial" w:cs="Arial"/>
                <w:color w:val="000000" w:themeColor="text1"/>
                <w:sz w:val="20"/>
                <w:szCs w:val="20"/>
                <w:lang w:val="en-GB" w:eastAsia="ja-JP"/>
              </w:rPr>
              <w:t xml:space="preserve"> town</w:t>
            </w:r>
            <w:r w:rsidR="006A3B70" w:rsidRPr="009F17E2">
              <w:rPr>
                <w:rFonts w:ascii="Arial" w:eastAsia="Times New Roman" w:hAnsi="Arial" w:cs="Arial"/>
                <w:color w:val="000000" w:themeColor="text1"/>
                <w:sz w:val="20"/>
                <w:szCs w:val="20"/>
                <w:lang w:val="en-GB" w:eastAsia="ja-JP"/>
              </w:rPr>
              <w:t xml:space="preserve">, comprising of </w:t>
            </w:r>
            <w:r w:rsidR="009E260F" w:rsidRPr="009F17E2">
              <w:rPr>
                <w:rFonts w:ascii="Arial" w:eastAsia="Times New Roman" w:hAnsi="Arial" w:cs="Arial"/>
                <w:color w:val="000000" w:themeColor="text1"/>
                <w:sz w:val="20"/>
                <w:szCs w:val="20"/>
                <w:lang w:val="en-GB" w:eastAsia="ja-JP"/>
              </w:rPr>
              <w:t xml:space="preserve">6 </w:t>
            </w:r>
            <w:r w:rsidRPr="009F17E2">
              <w:rPr>
                <w:rFonts w:ascii="Arial" w:eastAsia="Times New Roman" w:hAnsi="Arial" w:cs="Arial"/>
                <w:color w:val="000000" w:themeColor="text1"/>
                <w:sz w:val="20"/>
                <w:szCs w:val="20"/>
                <w:lang w:val="en-GB" w:eastAsia="ja-JP"/>
              </w:rPr>
              <w:t>small villages (</w:t>
            </w:r>
            <w:proofErr w:type="spellStart"/>
            <w:r w:rsidR="009E260F" w:rsidRPr="009F17E2">
              <w:rPr>
                <w:rFonts w:ascii="Arial" w:eastAsia="Times New Roman" w:hAnsi="Arial" w:cs="Arial"/>
                <w:color w:val="000000" w:themeColor="text1"/>
                <w:sz w:val="20"/>
                <w:szCs w:val="20"/>
                <w:lang w:val="en-GB" w:eastAsia="ja-JP"/>
              </w:rPr>
              <w:t>Erada</w:t>
            </w:r>
            <w:proofErr w:type="spellEnd"/>
            <w:r w:rsidR="009E260F" w:rsidRPr="009F17E2">
              <w:rPr>
                <w:rFonts w:ascii="Arial" w:eastAsia="Times New Roman" w:hAnsi="Arial" w:cs="Arial"/>
                <w:color w:val="000000" w:themeColor="text1"/>
                <w:sz w:val="20"/>
                <w:szCs w:val="20"/>
                <w:lang w:val="en-GB" w:eastAsia="ja-JP"/>
              </w:rPr>
              <w:t xml:space="preserve">, </w:t>
            </w:r>
            <w:proofErr w:type="spellStart"/>
            <w:r w:rsidR="009E260F" w:rsidRPr="009F17E2">
              <w:rPr>
                <w:rFonts w:ascii="Arial" w:eastAsia="Times New Roman" w:hAnsi="Arial" w:cs="Arial"/>
                <w:color w:val="000000" w:themeColor="text1"/>
                <w:sz w:val="20"/>
                <w:szCs w:val="20"/>
                <w:lang w:val="en-GB" w:eastAsia="ja-JP"/>
              </w:rPr>
              <w:t>Boyee</w:t>
            </w:r>
            <w:proofErr w:type="spellEnd"/>
            <w:r w:rsidR="009E260F" w:rsidRPr="009F17E2">
              <w:rPr>
                <w:rFonts w:ascii="Arial" w:eastAsia="Times New Roman" w:hAnsi="Arial" w:cs="Arial"/>
                <w:color w:val="000000" w:themeColor="text1"/>
                <w:sz w:val="20"/>
                <w:szCs w:val="20"/>
                <w:lang w:val="en-GB" w:eastAsia="ja-JP"/>
              </w:rPr>
              <w:t xml:space="preserve">, Nomi, </w:t>
            </w:r>
            <w:proofErr w:type="spellStart"/>
            <w:r w:rsidR="009E260F" w:rsidRPr="009F17E2">
              <w:rPr>
                <w:rFonts w:ascii="Arial" w:eastAsia="Times New Roman" w:hAnsi="Arial" w:cs="Arial"/>
                <w:color w:val="000000" w:themeColor="text1"/>
                <w:sz w:val="20"/>
                <w:szCs w:val="20"/>
                <w:lang w:val="en-GB" w:eastAsia="ja-JP"/>
              </w:rPr>
              <w:t>Ostani</w:t>
            </w:r>
            <w:proofErr w:type="spellEnd"/>
            <w:r w:rsidR="009E260F" w:rsidRPr="009F17E2">
              <w:rPr>
                <w:rFonts w:ascii="Arial" w:eastAsia="Times New Roman" w:hAnsi="Arial" w:cs="Arial"/>
                <w:color w:val="000000" w:themeColor="text1"/>
                <w:sz w:val="20"/>
                <w:szCs w:val="20"/>
                <w:lang w:val="en-GB" w:eastAsia="ja-JP"/>
              </w:rPr>
              <w:t xml:space="preserve">, Um </w:t>
            </w:r>
            <w:proofErr w:type="spellStart"/>
            <w:r w:rsidR="009E260F" w:rsidRPr="009F17E2">
              <w:rPr>
                <w:rFonts w:ascii="Arial" w:eastAsia="Times New Roman" w:hAnsi="Arial" w:cs="Arial"/>
                <w:color w:val="000000" w:themeColor="text1"/>
                <w:sz w:val="20"/>
                <w:szCs w:val="20"/>
                <w:lang w:val="en-GB" w:eastAsia="ja-JP"/>
              </w:rPr>
              <w:t>Shigira</w:t>
            </w:r>
            <w:proofErr w:type="spellEnd"/>
            <w:r w:rsidR="009E260F" w:rsidRPr="009F17E2">
              <w:rPr>
                <w:rFonts w:ascii="Arial" w:eastAsia="Times New Roman" w:hAnsi="Arial" w:cs="Arial"/>
                <w:color w:val="000000" w:themeColor="text1"/>
                <w:sz w:val="20"/>
                <w:szCs w:val="20"/>
                <w:lang w:val="en-GB" w:eastAsia="ja-JP"/>
              </w:rPr>
              <w:t xml:space="preserve"> and Um </w:t>
            </w:r>
            <w:proofErr w:type="spellStart"/>
            <w:r w:rsidR="006A3B70" w:rsidRPr="009F17E2">
              <w:rPr>
                <w:rFonts w:ascii="Arial" w:eastAsia="Times New Roman" w:hAnsi="Arial" w:cs="Arial"/>
                <w:color w:val="000000" w:themeColor="text1"/>
                <w:sz w:val="20"/>
                <w:szCs w:val="20"/>
                <w:lang w:val="en-GB" w:eastAsia="ja-JP"/>
              </w:rPr>
              <w:t>Balla</w:t>
            </w:r>
            <w:proofErr w:type="spellEnd"/>
            <w:r w:rsidR="006A3B70" w:rsidRPr="009F17E2">
              <w:rPr>
                <w:rFonts w:ascii="Arial" w:eastAsia="Times New Roman" w:hAnsi="Arial" w:cs="Arial"/>
                <w:color w:val="000000" w:themeColor="text1"/>
                <w:sz w:val="20"/>
                <w:szCs w:val="20"/>
                <w:lang w:val="en-GB" w:eastAsia="ja-JP"/>
              </w:rPr>
              <w:t xml:space="preserve">) with a </w:t>
            </w:r>
            <w:r w:rsidRPr="009F17E2">
              <w:rPr>
                <w:rFonts w:ascii="Arial" w:eastAsia="Times New Roman" w:hAnsi="Arial" w:cs="Arial"/>
                <w:color w:val="000000" w:themeColor="text1"/>
                <w:sz w:val="20"/>
                <w:szCs w:val="20"/>
                <w:lang w:val="en-GB" w:eastAsia="ja-JP"/>
              </w:rPr>
              <w:t xml:space="preserve">total population of 7,580 people. The main inhabitants of </w:t>
            </w:r>
            <w:proofErr w:type="spellStart"/>
            <w:r w:rsidRPr="009F17E2">
              <w:rPr>
                <w:rFonts w:ascii="Arial" w:eastAsia="Times New Roman" w:hAnsi="Arial" w:cs="Arial"/>
                <w:color w:val="000000" w:themeColor="text1"/>
                <w:sz w:val="20"/>
                <w:szCs w:val="20"/>
                <w:lang w:val="en-GB" w:eastAsia="ja-JP"/>
              </w:rPr>
              <w:t>Erada</w:t>
            </w:r>
            <w:proofErr w:type="spellEnd"/>
            <w:r w:rsidRPr="009F17E2">
              <w:rPr>
                <w:rFonts w:ascii="Arial" w:eastAsia="Times New Roman" w:hAnsi="Arial" w:cs="Arial"/>
                <w:color w:val="000000" w:themeColor="text1"/>
                <w:sz w:val="20"/>
                <w:szCs w:val="20"/>
                <w:lang w:val="en-GB" w:eastAsia="ja-JP"/>
              </w:rPr>
              <w:t xml:space="preserve"> are farmers and pastoralists with the main tribes being </w:t>
            </w:r>
            <w:proofErr w:type="spellStart"/>
            <w:r w:rsidR="009E260F" w:rsidRPr="009F17E2">
              <w:rPr>
                <w:rFonts w:ascii="Arial" w:eastAsia="Times New Roman" w:hAnsi="Arial" w:cs="Arial"/>
                <w:color w:val="000000" w:themeColor="text1"/>
                <w:sz w:val="20"/>
                <w:szCs w:val="20"/>
                <w:lang w:val="en-GB" w:eastAsia="ja-JP"/>
              </w:rPr>
              <w:t>Tonjer</w:t>
            </w:r>
            <w:proofErr w:type="spellEnd"/>
            <w:r w:rsidR="009E260F" w:rsidRPr="009F17E2">
              <w:rPr>
                <w:rFonts w:ascii="Arial" w:eastAsia="Times New Roman" w:hAnsi="Arial" w:cs="Arial"/>
                <w:color w:val="000000" w:themeColor="text1"/>
                <w:sz w:val="20"/>
                <w:szCs w:val="20"/>
                <w:lang w:val="en-GB" w:eastAsia="ja-JP"/>
              </w:rPr>
              <w:t xml:space="preserve">, </w:t>
            </w:r>
            <w:proofErr w:type="spellStart"/>
            <w:r w:rsidR="009E260F" w:rsidRPr="009F17E2">
              <w:rPr>
                <w:rFonts w:ascii="Arial" w:eastAsia="Times New Roman" w:hAnsi="Arial" w:cs="Arial"/>
                <w:color w:val="000000" w:themeColor="text1"/>
                <w:sz w:val="20"/>
                <w:szCs w:val="20"/>
                <w:lang w:val="en-GB" w:eastAsia="ja-JP"/>
              </w:rPr>
              <w:t>Zagawa</w:t>
            </w:r>
            <w:proofErr w:type="spellEnd"/>
            <w:r w:rsidR="009E260F" w:rsidRPr="009F17E2">
              <w:rPr>
                <w:rFonts w:ascii="Arial" w:eastAsia="Times New Roman" w:hAnsi="Arial" w:cs="Arial"/>
                <w:color w:val="000000" w:themeColor="text1"/>
                <w:sz w:val="20"/>
                <w:szCs w:val="20"/>
                <w:lang w:val="en-GB" w:eastAsia="ja-JP"/>
              </w:rPr>
              <w:t xml:space="preserve">, Fur and </w:t>
            </w:r>
            <w:proofErr w:type="spellStart"/>
            <w:r w:rsidR="009E260F" w:rsidRPr="009F17E2">
              <w:rPr>
                <w:rFonts w:ascii="Arial" w:eastAsia="Times New Roman" w:hAnsi="Arial" w:cs="Arial"/>
                <w:color w:val="000000" w:themeColor="text1"/>
                <w:sz w:val="20"/>
                <w:szCs w:val="20"/>
                <w:lang w:val="en-GB" w:eastAsia="ja-JP"/>
              </w:rPr>
              <w:t>Awlad</w:t>
            </w:r>
            <w:proofErr w:type="spellEnd"/>
            <w:r w:rsidR="009E260F" w:rsidRPr="009F17E2">
              <w:rPr>
                <w:rFonts w:ascii="Arial" w:eastAsia="Times New Roman" w:hAnsi="Arial" w:cs="Arial"/>
                <w:color w:val="000000" w:themeColor="text1"/>
                <w:sz w:val="20"/>
                <w:szCs w:val="20"/>
                <w:lang w:val="en-GB" w:eastAsia="ja-JP"/>
              </w:rPr>
              <w:t xml:space="preserve"> Zaid</w:t>
            </w:r>
            <w:r w:rsidRPr="009F17E2">
              <w:rPr>
                <w:rFonts w:ascii="Arial" w:eastAsia="Times New Roman" w:hAnsi="Arial" w:cs="Arial"/>
                <w:color w:val="000000" w:themeColor="text1"/>
                <w:sz w:val="20"/>
                <w:szCs w:val="20"/>
                <w:lang w:val="en-GB" w:eastAsia="ja-JP"/>
              </w:rPr>
              <w:t xml:space="preserve"> tribes. The key issue of concern in </w:t>
            </w:r>
            <w:proofErr w:type="spellStart"/>
            <w:r w:rsidRPr="009F17E2">
              <w:rPr>
                <w:rFonts w:ascii="Arial" w:eastAsia="Times New Roman" w:hAnsi="Arial" w:cs="Arial"/>
                <w:color w:val="000000" w:themeColor="text1"/>
                <w:sz w:val="20"/>
                <w:szCs w:val="20"/>
                <w:lang w:val="en-GB" w:eastAsia="ja-JP"/>
              </w:rPr>
              <w:t>Erada</w:t>
            </w:r>
            <w:proofErr w:type="spellEnd"/>
            <w:r w:rsidRPr="009F17E2">
              <w:rPr>
                <w:rFonts w:ascii="Arial" w:eastAsia="Times New Roman" w:hAnsi="Arial" w:cs="Arial"/>
                <w:color w:val="000000" w:themeColor="text1"/>
                <w:sz w:val="20"/>
                <w:szCs w:val="20"/>
                <w:lang w:val="en-GB" w:eastAsia="ja-JP"/>
              </w:rPr>
              <w:t xml:space="preserve"> is the lack of</w:t>
            </w:r>
            <w:r w:rsidR="006A3B70"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 xml:space="preserve">peace building interventions, lack of social infrastructure, lack of water sources, lack of trust and confidence between communities and members, lack of agricultural </w:t>
            </w:r>
            <w:r w:rsidR="006D3ABD" w:rsidRPr="009F17E2">
              <w:rPr>
                <w:rFonts w:ascii="Arial" w:eastAsia="Times New Roman" w:hAnsi="Arial" w:cs="Arial"/>
                <w:color w:val="000000" w:themeColor="text1"/>
                <w:sz w:val="20"/>
                <w:szCs w:val="20"/>
                <w:lang w:val="en-GB" w:eastAsia="ja-JP"/>
              </w:rPr>
              <w:t xml:space="preserve">inputs </w:t>
            </w:r>
            <w:r w:rsidRPr="009F17E2">
              <w:rPr>
                <w:rFonts w:ascii="Arial" w:eastAsia="Times New Roman" w:hAnsi="Arial" w:cs="Arial"/>
                <w:color w:val="000000" w:themeColor="text1"/>
                <w:sz w:val="20"/>
                <w:szCs w:val="20"/>
                <w:lang w:val="en-GB" w:eastAsia="ja-JP"/>
              </w:rPr>
              <w:t>and tools and lack of energy sources. There is one damaged water yard</w:t>
            </w:r>
            <w:r w:rsidR="006D3ABD" w:rsidRPr="009F17E2">
              <w:rPr>
                <w:rFonts w:ascii="Arial" w:eastAsia="Times New Roman" w:hAnsi="Arial" w:cs="Arial"/>
                <w:color w:val="000000" w:themeColor="text1"/>
                <w:sz w:val="20"/>
                <w:szCs w:val="20"/>
                <w:lang w:val="en-GB" w:eastAsia="ja-JP"/>
              </w:rPr>
              <w:t xml:space="preserve"> (borehole)</w:t>
            </w:r>
            <w:r w:rsidRPr="009F17E2">
              <w:rPr>
                <w:rFonts w:ascii="Arial" w:eastAsia="Times New Roman" w:hAnsi="Arial" w:cs="Arial"/>
                <w:color w:val="000000" w:themeColor="text1"/>
                <w:sz w:val="20"/>
                <w:szCs w:val="20"/>
                <w:lang w:val="en-GB" w:eastAsia="ja-JP"/>
              </w:rPr>
              <w:t xml:space="preserve"> </w:t>
            </w:r>
            <w:r w:rsidR="006D3ABD" w:rsidRPr="009F17E2">
              <w:rPr>
                <w:rFonts w:ascii="Arial" w:eastAsia="Times New Roman" w:hAnsi="Arial" w:cs="Arial"/>
                <w:color w:val="000000" w:themeColor="text1"/>
                <w:sz w:val="20"/>
                <w:szCs w:val="20"/>
                <w:lang w:val="en-GB" w:eastAsia="ja-JP"/>
              </w:rPr>
              <w:t xml:space="preserve">which would serve the </w:t>
            </w:r>
            <w:r w:rsidRPr="009F17E2">
              <w:rPr>
                <w:rFonts w:ascii="Arial" w:eastAsia="Times New Roman" w:hAnsi="Arial" w:cs="Arial"/>
                <w:color w:val="000000" w:themeColor="text1"/>
                <w:sz w:val="20"/>
                <w:szCs w:val="20"/>
                <w:lang w:val="en-GB" w:eastAsia="ja-JP"/>
              </w:rPr>
              <w:t xml:space="preserve">7,580 </w:t>
            </w:r>
            <w:r w:rsidR="00B36F8C" w:rsidRPr="009F17E2">
              <w:rPr>
                <w:rFonts w:ascii="Arial" w:eastAsia="Times New Roman" w:hAnsi="Arial" w:cs="Arial"/>
                <w:color w:val="000000" w:themeColor="text1"/>
                <w:sz w:val="20"/>
                <w:szCs w:val="20"/>
                <w:lang w:val="en-GB" w:eastAsia="ja-JP"/>
              </w:rPr>
              <w:t xml:space="preserve">inhabitants </w:t>
            </w:r>
            <w:r w:rsidR="006D3ABD" w:rsidRPr="009F17E2">
              <w:rPr>
                <w:rFonts w:ascii="Arial" w:eastAsia="Times New Roman" w:hAnsi="Arial" w:cs="Arial"/>
                <w:color w:val="000000" w:themeColor="text1"/>
                <w:sz w:val="20"/>
                <w:szCs w:val="20"/>
                <w:lang w:val="en-GB" w:eastAsia="ja-JP"/>
              </w:rPr>
              <w:t xml:space="preserve">if </w:t>
            </w:r>
            <w:proofErr w:type="spellStart"/>
            <w:proofErr w:type="gramStart"/>
            <w:r w:rsidR="006D3ABD" w:rsidRPr="009F17E2">
              <w:rPr>
                <w:rFonts w:ascii="Arial" w:eastAsia="Times New Roman" w:hAnsi="Arial" w:cs="Arial"/>
                <w:color w:val="000000" w:themeColor="text1"/>
                <w:sz w:val="20"/>
                <w:szCs w:val="20"/>
                <w:lang w:val="en-GB" w:eastAsia="ja-JP"/>
              </w:rPr>
              <w:t>functional.</w:t>
            </w:r>
            <w:r w:rsidRPr="009F17E2">
              <w:rPr>
                <w:rFonts w:ascii="Arial" w:eastAsia="Times New Roman" w:hAnsi="Arial" w:cs="Arial"/>
                <w:color w:val="000000" w:themeColor="text1"/>
                <w:sz w:val="20"/>
                <w:szCs w:val="20"/>
                <w:lang w:val="en-GB" w:eastAsia="ja-JP"/>
              </w:rPr>
              <w:t>The</w:t>
            </w:r>
            <w:proofErr w:type="spellEnd"/>
            <w:proofErr w:type="gramEnd"/>
            <w:r w:rsidRPr="009F17E2">
              <w:rPr>
                <w:rFonts w:ascii="Arial" w:eastAsia="Times New Roman" w:hAnsi="Arial" w:cs="Arial"/>
                <w:color w:val="000000" w:themeColor="text1"/>
                <w:sz w:val="20"/>
                <w:szCs w:val="20"/>
                <w:lang w:val="en-GB" w:eastAsia="ja-JP"/>
              </w:rPr>
              <w:t xml:space="preserve"> condition of the infrastructure is not working and the water supply to the people in the smaller villages has been disrupted. Due to lack of water infrastructure people travel long distances to look for water for both domestic and livestock consumption. Lack of water and pasture in </w:t>
            </w:r>
            <w:proofErr w:type="spellStart"/>
            <w:r w:rsidRPr="009F17E2">
              <w:rPr>
                <w:rFonts w:ascii="Arial" w:eastAsia="Times New Roman" w:hAnsi="Arial" w:cs="Arial"/>
                <w:color w:val="000000" w:themeColor="text1"/>
                <w:sz w:val="20"/>
                <w:szCs w:val="20"/>
                <w:lang w:val="en-GB" w:eastAsia="ja-JP"/>
              </w:rPr>
              <w:t>Erada</w:t>
            </w:r>
            <w:proofErr w:type="spellEnd"/>
            <w:r w:rsidRPr="009F17E2">
              <w:rPr>
                <w:rFonts w:ascii="Arial" w:eastAsia="Times New Roman" w:hAnsi="Arial" w:cs="Arial"/>
                <w:color w:val="000000" w:themeColor="text1"/>
                <w:sz w:val="20"/>
                <w:szCs w:val="20"/>
                <w:lang w:val="en-GB" w:eastAsia="ja-JP"/>
              </w:rPr>
              <w:t xml:space="preserve"> is one of the root causes of conflicts in the area. Other types of conflict include disputes and fighting </w:t>
            </w:r>
            <w:r w:rsidR="006D3ABD" w:rsidRPr="009F17E2">
              <w:rPr>
                <w:rFonts w:ascii="Arial" w:eastAsia="Times New Roman" w:hAnsi="Arial" w:cs="Arial"/>
                <w:color w:val="000000" w:themeColor="text1"/>
                <w:sz w:val="20"/>
                <w:szCs w:val="20"/>
                <w:lang w:val="en-GB" w:eastAsia="ja-JP"/>
              </w:rPr>
              <w:t>over pastures and</w:t>
            </w:r>
            <w:r w:rsidRPr="009F17E2">
              <w:rPr>
                <w:rFonts w:ascii="Arial" w:eastAsia="Times New Roman" w:hAnsi="Arial" w:cs="Arial"/>
                <w:color w:val="000000" w:themeColor="text1"/>
                <w:sz w:val="20"/>
                <w:szCs w:val="20"/>
                <w:lang w:val="en-GB" w:eastAsia="ja-JP"/>
              </w:rPr>
              <w:t xml:space="preserve"> migratory route. In the conflict analysis conducted by WHH, the triggers of conflict in </w:t>
            </w:r>
            <w:proofErr w:type="spellStart"/>
            <w:r w:rsidRPr="009F17E2">
              <w:rPr>
                <w:rFonts w:ascii="Arial" w:eastAsia="Times New Roman" w:hAnsi="Arial" w:cs="Arial"/>
                <w:color w:val="000000" w:themeColor="text1"/>
                <w:sz w:val="20"/>
                <w:szCs w:val="20"/>
                <w:lang w:val="en-GB" w:eastAsia="ja-JP"/>
              </w:rPr>
              <w:t>Erada</w:t>
            </w:r>
            <w:proofErr w:type="spellEnd"/>
            <w:r w:rsidRPr="009F17E2">
              <w:rPr>
                <w:rFonts w:ascii="Arial" w:eastAsia="Times New Roman" w:hAnsi="Arial" w:cs="Arial"/>
                <w:color w:val="000000" w:themeColor="text1"/>
                <w:sz w:val="20"/>
                <w:szCs w:val="20"/>
                <w:lang w:val="en-GB" w:eastAsia="ja-JP"/>
              </w:rPr>
              <w:t xml:space="preserve"> include </w:t>
            </w:r>
            <w:r w:rsidR="006D3ABD" w:rsidRPr="009F17E2">
              <w:rPr>
                <w:rFonts w:ascii="Arial" w:eastAsia="Times New Roman" w:hAnsi="Arial" w:cs="Arial"/>
                <w:color w:val="000000" w:themeColor="text1"/>
                <w:sz w:val="20"/>
                <w:szCs w:val="20"/>
                <w:lang w:val="en-GB" w:eastAsia="ja-JP"/>
              </w:rPr>
              <w:t>d</w:t>
            </w:r>
            <w:r w:rsidRPr="009F17E2">
              <w:rPr>
                <w:rFonts w:ascii="Arial" w:eastAsia="Times New Roman" w:hAnsi="Arial" w:cs="Arial"/>
                <w:color w:val="000000" w:themeColor="text1"/>
                <w:sz w:val="20"/>
                <w:szCs w:val="20"/>
                <w:lang w:val="en-GB" w:eastAsia="ja-JP"/>
              </w:rPr>
              <w:t>estruction of farms, killing of persons, fighting between farmers and pastoralists over “</w:t>
            </w:r>
            <w:proofErr w:type="spellStart"/>
            <w:r w:rsidRPr="009F17E2">
              <w:rPr>
                <w:rFonts w:ascii="Arial" w:eastAsia="Times New Roman" w:hAnsi="Arial" w:cs="Arial"/>
                <w:color w:val="000000" w:themeColor="text1"/>
                <w:sz w:val="20"/>
                <w:szCs w:val="20"/>
                <w:lang w:val="en-GB" w:eastAsia="ja-JP"/>
              </w:rPr>
              <w:t>Altaleg</w:t>
            </w:r>
            <w:proofErr w:type="spellEnd"/>
            <w:r w:rsidRPr="009F17E2">
              <w:rPr>
                <w:rFonts w:ascii="Arial" w:eastAsia="Times New Roman" w:hAnsi="Arial" w:cs="Arial"/>
                <w:color w:val="000000" w:themeColor="text1"/>
                <w:sz w:val="20"/>
                <w:szCs w:val="20"/>
                <w:lang w:val="en-GB" w:eastAsia="ja-JP"/>
              </w:rPr>
              <w:t xml:space="preserve"> time” </w:t>
            </w:r>
            <w:r w:rsidR="009E260F" w:rsidRPr="009F17E2">
              <w:rPr>
                <w:rFonts w:ascii="Arial" w:eastAsia="Times New Roman" w:hAnsi="Arial" w:cs="Arial"/>
                <w:color w:val="000000" w:themeColor="text1"/>
                <w:sz w:val="20"/>
                <w:szCs w:val="20"/>
                <w:lang w:val="en-GB" w:eastAsia="ja-JP"/>
              </w:rPr>
              <w:t xml:space="preserve">and </w:t>
            </w:r>
            <w:r w:rsidR="00D2719B" w:rsidRPr="009F17E2">
              <w:rPr>
                <w:rFonts w:ascii="Arial" w:eastAsia="Times New Roman" w:hAnsi="Arial" w:cs="Arial"/>
                <w:color w:val="000000" w:themeColor="text1"/>
                <w:sz w:val="20"/>
                <w:szCs w:val="20"/>
                <w:lang w:val="en-GB" w:eastAsia="ja-JP"/>
              </w:rPr>
              <w:t xml:space="preserve">water </w:t>
            </w:r>
            <w:r w:rsidR="009E260F" w:rsidRPr="009F17E2">
              <w:rPr>
                <w:rFonts w:ascii="Arial" w:eastAsia="Times New Roman" w:hAnsi="Arial" w:cs="Arial"/>
                <w:color w:val="000000" w:themeColor="text1"/>
                <w:sz w:val="20"/>
                <w:szCs w:val="20"/>
                <w:lang w:val="en-GB" w:eastAsia="ja-JP"/>
              </w:rPr>
              <w:t>points</w:t>
            </w:r>
            <w:r w:rsidRPr="009F17E2">
              <w:rPr>
                <w:rFonts w:ascii="Arial" w:eastAsia="Times New Roman" w:hAnsi="Arial" w:cs="Arial"/>
                <w:color w:val="000000" w:themeColor="text1"/>
                <w:sz w:val="20"/>
                <w:szCs w:val="20"/>
                <w:lang w:val="en-GB" w:eastAsia="ja-JP"/>
              </w:rPr>
              <w:t xml:space="preserve">. The main actors of conflict identified are the farmers, pastoralists from Arab tribes and the nomads. </w:t>
            </w:r>
          </w:p>
          <w:p w14:paraId="593744BB" w14:textId="77777777" w:rsidR="00953852" w:rsidRPr="009F17E2" w:rsidRDefault="00953852" w:rsidP="00BC7295">
            <w:pPr>
              <w:rPr>
                <w:rFonts w:ascii="Arial" w:eastAsia="Times New Roman" w:hAnsi="Arial" w:cs="Arial"/>
                <w:color w:val="000000" w:themeColor="text1"/>
                <w:sz w:val="20"/>
                <w:szCs w:val="20"/>
                <w:lang w:val="en-GB" w:eastAsia="ja-JP"/>
              </w:rPr>
            </w:pPr>
          </w:p>
          <w:p w14:paraId="63BF3627" w14:textId="58AFA34D" w:rsidR="00644414" w:rsidRPr="009F17E2" w:rsidRDefault="003333F3" w:rsidP="00F50836">
            <w:pPr>
              <w:ind w:left="0" w:right="90" w:firstLine="0"/>
              <w:rPr>
                <w:rFonts w:ascii="Arial" w:hAnsi="Arial" w:cs="Arial"/>
                <w:color w:val="000000" w:themeColor="text1"/>
                <w:sz w:val="20"/>
                <w:szCs w:val="20"/>
                <w:lang w:val="en-GB"/>
              </w:rPr>
            </w:pPr>
            <w:proofErr w:type="spellStart"/>
            <w:r w:rsidRPr="009F17E2">
              <w:rPr>
                <w:rFonts w:ascii="Arial" w:eastAsia="Times New Roman" w:hAnsi="Arial" w:cs="Arial"/>
                <w:b/>
                <w:bCs/>
                <w:color w:val="000000" w:themeColor="text1"/>
                <w:sz w:val="20"/>
                <w:szCs w:val="20"/>
                <w:lang w:val="en-GB" w:eastAsia="ja-JP"/>
              </w:rPr>
              <w:t>Damrat</w:t>
            </w:r>
            <w:proofErr w:type="spellEnd"/>
            <w:r w:rsidRPr="009F17E2">
              <w:rPr>
                <w:rFonts w:ascii="Arial" w:eastAsia="Times New Roman" w:hAnsi="Arial" w:cs="Arial"/>
                <w:b/>
                <w:bCs/>
                <w:color w:val="000000" w:themeColor="text1"/>
                <w:sz w:val="20"/>
                <w:szCs w:val="20"/>
                <w:lang w:val="en-GB" w:eastAsia="ja-JP"/>
              </w:rPr>
              <w:t xml:space="preserve"> Guba</w:t>
            </w:r>
            <w:r w:rsidRPr="009F17E2">
              <w:rPr>
                <w:rFonts w:ascii="Arial" w:eastAsia="Times New Roman" w:hAnsi="Arial" w:cs="Arial"/>
                <w:color w:val="000000" w:themeColor="text1"/>
                <w:sz w:val="20"/>
                <w:szCs w:val="20"/>
                <w:lang w:val="en-GB" w:eastAsia="ja-JP"/>
              </w:rPr>
              <w:t xml:space="preserve"> is located about 30 km </w:t>
            </w:r>
            <w:r w:rsidR="006D3ABD" w:rsidRPr="009F17E2">
              <w:rPr>
                <w:rFonts w:ascii="Arial" w:eastAsia="Times New Roman" w:hAnsi="Arial" w:cs="Arial"/>
                <w:color w:val="000000" w:themeColor="text1"/>
                <w:sz w:val="20"/>
                <w:szCs w:val="20"/>
                <w:lang w:val="en-GB" w:eastAsia="ja-JP"/>
              </w:rPr>
              <w:t>e</w:t>
            </w:r>
            <w:r w:rsidRPr="009F17E2">
              <w:rPr>
                <w:rFonts w:ascii="Arial" w:eastAsia="Times New Roman" w:hAnsi="Arial" w:cs="Arial"/>
                <w:color w:val="000000" w:themeColor="text1"/>
                <w:sz w:val="20"/>
                <w:szCs w:val="20"/>
                <w:lang w:val="en-GB" w:eastAsia="ja-JP"/>
              </w:rPr>
              <w:t xml:space="preserve">ast of </w:t>
            </w:r>
            <w:proofErr w:type="spellStart"/>
            <w:r w:rsidRPr="009F17E2">
              <w:rPr>
                <w:rFonts w:ascii="Arial" w:eastAsia="Times New Roman" w:hAnsi="Arial" w:cs="Arial"/>
                <w:color w:val="000000" w:themeColor="text1"/>
                <w:sz w:val="20"/>
                <w:szCs w:val="20"/>
                <w:lang w:val="en-GB" w:eastAsia="ja-JP"/>
              </w:rPr>
              <w:t>Kutum</w:t>
            </w:r>
            <w:proofErr w:type="spellEnd"/>
            <w:r w:rsidRPr="009F17E2">
              <w:rPr>
                <w:rFonts w:ascii="Arial" w:eastAsia="Times New Roman" w:hAnsi="Arial" w:cs="Arial"/>
                <w:color w:val="000000" w:themeColor="text1"/>
                <w:sz w:val="20"/>
                <w:szCs w:val="20"/>
                <w:lang w:val="en-GB" w:eastAsia="ja-JP"/>
              </w:rPr>
              <w:t xml:space="preserve"> town. It is comprised of 4 small villages (Guba, </w:t>
            </w:r>
            <w:proofErr w:type="spellStart"/>
            <w:r w:rsidRPr="009F17E2">
              <w:rPr>
                <w:rFonts w:ascii="Arial" w:eastAsia="Times New Roman" w:hAnsi="Arial" w:cs="Arial"/>
                <w:color w:val="000000" w:themeColor="text1"/>
                <w:sz w:val="20"/>
                <w:szCs w:val="20"/>
                <w:lang w:val="en-GB" w:eastAsia="ja-JP"/>
              </w:rPr>
              <w:t>Alrebat</w:t>
            </w:r>
            <w:proofErr w:type="spellEnd"/>
            <w:r w:rsidRPr="009F17E2">
              <w:rPr>
                <w:rFonts w:ascii="Arial" w:eastAsia="Times New Roman" w:hAnsi="Arial" w:cs="Arial"/>
                <w:color w:val="000000" w:themeColor="text1"/>
                <w:sz w:val="20"/>
                <w:szCs w:val="20"/>
                <w:lang w:val="en-GB" w:eastAsia="ja-JP"/>
              </w:rPr>
              <w:t xml:space="preserve">, El Marna and </w:t>
            </w:r>
            <w:proofErr w:type="spellStart"/>
            <w:r w:rsidR="00C808A4" w:rsidRPr="009F17E2">
              <w:rPr>
                <w:rFonts w:ascii="Arial" w:eastAsia="Times New Roman" w:hAnsi="Arial" w:cs="Arial"/>
                <w:color w:val="000000" w:themeColor="text1"/>
                <w:sz w:val="20"/>
                <w:szCs w:val="20"/>
                <w:lang w:val="en-GB" w:eastAsia="ja-JP"/>
              </w:rPr>
              <w:t>Elein</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Damrat</w:t>
            </w:r>
            <w:proofErr w:type="spellEnd"/>
            <w:r w:rsidRPr="009F17E2">
              <w:rPr>
                <w:rFonts w:ascii="Arial" w:eastAsia="Times New Roman" w:hAnsi="Arial" w:cs="Arial"/>
                <w:color w:val="000000" w:themeColor="text1"/>
                <w:sz w:val="20"/>
                <w:szCs w:val="20"/>
                <w:lang w:val="en-GB" w:eastAsia="ja-JP"/>
              </w:rPr>
              <w:t xml:space="preserve"> Guba has a total population of 5</w:t>
            </w:r>
            <w:r w:rsidR="002E02CE" w:rsidRPr="009F17E2">
              <w:rPr>
                <w:rFonts w:ascii="Arial" w:eastAsia="Times New Roman" w:hAnsi="Arial" w:cs="Arial"/>
                <w:color w:val="000000" w:themeColor="text1"/>
                <w:sz w:val="20"/>
                <w:szCs w:val="20"/>
                <w:lang w:val="en-GB" w:eastAsia="ja-JP"/>
              </w:rPr>
              <w:t>,</w:t>
            </w:r>
            <w:r w:rsidRPr="009F17E2">
              <w:rPr>
                <w:rFonts w:ascii="Arial" w:eastAsia="Times New Roman" w:hAnsi="Arial" w:cs="Arial"/>
                <w:color w:val="000000" w:themeColor="text1"/>
                <w:sz w:val="20"/>
                <w:szCs w:val="20"/>
                <w:lang w:val="en-GB" w:eastAsia="ja-JP"/>
              </w:rPr>
              <w:t xml:space="preserve">250 people. The main inhabitants of </w:t>
            </w:r>
            <w:proofErr w:type="spellStart"/>
            <w:r w:rsidRPr="009F17E2">
              <w:rPr>
                <w:rFonts w:ascii="Arial" w:eastAsia="Times New Roman" w:hAnsi="Arial" w:cs="Arial"/>
                <w:color w:val="000000" w:themeColor="text1"/>
                <w:sz w:val="20"/>
                <w:szCs w:val="20"/>
                <w:lang w:val="en-GB" w:eastAsia="ja-JP"/>
              </w:rPr>
              <w:t>Damrat</w:t>
            </w:r>
            <w:proofErr w:type="spellEnd"/>
            <w:r w:rsidRPr="009F17E2">
              <w:rPr>
                <w:rFonts w:ascii="Arial" w:eastAsia="Times New Roman" w:hAnsi="Arial" w:cs="Arial"/>
                <w:color w:val="000000" w:themeColor="text1"/>
                <w:sz w:val="20"/>
                <w:szCs w:val="20"/>
                <w:lang w:val="en-GB" w:eastAsia="ja-JP"/>
              </w:rPr>
              <w:t xml:space="preserve"> Guba are pastoralists with the main tribes being </w:t>
            </w:r>
            <w:proofErr w:type="spellStart"/>
            <w:r w:rsidRPr="009F17E2">
              <w:rPr>
                <w:rFonts w:ascii="Arial" w:eastAsia="Times New Roman" w:hAnsi="Arial" w:cs="Arial"/>
                <w:color w:val="000000" w:themeColor="text1"/>
                <w:sz w:val="20"/>
                <w:szCs w:val="20"/>
                <w:lang w:val="en-GB" w:eastAsia="ja-JP"/>
              </w:rPr>
              <w:t>Rizygat</w:t>
            </w:r>
            <w:proofErr w:type="spellEnd"/>
            <w:r w:rsidRPr="009F17E2">
              <w:rPr>
                <w:rFonts w:ascii="Arial" w:eastAsia="Times New Roman" w:hAnsi="Arial" w:cs="Arial"/>
                <w:color w:val="000000" w:themeColor="text1"/>
                <w:sz w:val="20"/>
                <w:szCs w:val="20"/>
                <w:lang w:val="en-GB" w:eastAsia="ja-JP"/>
              </w:rPr>
              <w:t xml:space="preserve"> and </w:t>
            </w:r>
            <w:proofErr w:type="spellStart"/>
            <w:r w:rsidRPr="009F17E2">
              <w:rPr>
                <w:rFonts w:ascii="Arial" w:eastAsia="Times New Roman" w:hAnsi="Arial" w:cs="Arial"/>
                <w:color w:val="000000" w:themeColor="text1"/>
                <w:sz w:val="20"/>
                <w:szCs w:val="20"/>
                <w:lang w:val="en-GB" w:eastAsia="ja-JP"/>
              </w:rPr>
              <w:t>Erygat</w:t>
            </w:r>
            <w:proofErr w:type="spellEnd"/>
            <w:r w:rsidRPr="009F17E2">
              <w:rPr>
                <w:rFonts w:ascii="Arial" w:eastAsia="Times New Roman" w:hAnsi="Arial" w:cs="Arial"/>
                <w:color w:val="000000" w:themeColor="text1"/>
                <w:sz w:val="20"/>
                <w:szCs w:val="20"/>
                <w:lang w:val="en-GB" w:eastAsia="ja-JP"/>
              </w:rPr>
              <w:t xml:space="preserve"> tribes. The key issue of concern in </w:t>
            </w:r>
            <w:proofErr w:type="spellStart"/>
            <w:r w:rsidRPr="009F17E2">
              <w:rPr>
                <w:rFonts w:ascii="Arial" w:eastAsia="Times New Roman" w:hAnsi="Arial" w:cs="Arial"/>
                <w:color w:val="000000" w:themeColor="text1"/>
                <w:sz w:val="20"/>
                <w:szCs w:val="20"/>
                <w:lang w:val="en-GB" w:eastAsia="ja-JP"/>
              </w:rPr>
              <w:t>Damrat</w:t>
            </w:r>
            <w:proofErr w:type="spellEnd"/>
            <w:r w:rsidRPr="009F17E2">
              <w:rPr>
                <w:rFonts w:ascii="Arial" w:eastAsia="Times New Roman" w:hAnsi="Arial" w:cs="Arial"/>
                <w:color w:val="000000" w:themeColor="text1"/>
                <w:sz w:val="20"/>
                <w:szCs w:val="20"/>
                <w:lang w:val="en-GB" w:eastAsia="ja-JP"/>
              </w:rPr>
              <w:t xml:space="preserve"> Guba is the lack of peace building interventions, lack of social infrastructure, lack of water sources, lack of trust and confidence between communities and </w:t>
            </w:r>
            <w:r w:rsidR="006D3ABD" w:rsidRPr="009F17E2">
              <w:rPr>
                <w:rFonts w:ascii="Arial" w:eastAsia="Times New Roman" w:hAnsi="Arial" w:cs="Arial"/>
                <w:color w:val="000000" w:themeColor="text1"/>
                <w:sz w:val="20"/>
                <w:szCs w:val="20"/>
                <w:lang w:val="en-GB" w:eastAsia="ja-JP"/>
              </w:rPr>
              <w:t>members,</w:t>
            </w:r>
            <w:r w:rsidRPr="009F17E2">
              <w:rPr>
                <w:rFonts w:ascii="Arial" w:eastAsia="Times New Roman" w:hAnsi="Arial" w:cs="Arial"/>
                <w:color w:val="000000" w:themeColor="text1"/>
                <w:sz w:val="20"/>
                <w:szCs w:val="20"/>
                <w:lang w:val="en-GB" w:eastAsia="ja-JP"/>
              </w:rPr>
              <w:t xml:space="preserve"> lack of agricultural </w:t>
            </w:r>
            <w:r w:rsidR="006D3ABD" w:rsidRPr="009F17E2">
              <w:rPr>
                <w:rFonts w:ascii="Arial" w:eastAsia="Times New Roman" w:hAnsi="Arial" w:cs="Arial"/>
                <w:color w:val="000000" w:themeColor="text1"/>
                <w:sz w:val="20"/>
                <w:szCs w:val="20"/>
                <w:lang w:val="en-GB" w:eastAsia="ja-JP"/>
              </w:rPr>
              <w:t>inputs</w:t>
            </w:r>
            <w:r w:rsidRPr="009F17E2">
              <w:rPr>
                <w:rFonts w:ascii="Arial" w:eastAsia="Times New Roman" w:hAnsi="Arial" w:cs="Arial"/>
                <w:color w:val="000000" w:themeColor="text1"/>
                <w:sz w:val="20"/>
                <w:szCs w:val="20"/>
                <w:lang w:val="en-GB" w:eastAsia="ja-JP"/>
              </w:rPr>
              <w:t xml:space="preserve"> and tools and lack of energy sources. </w:t>
            </w:r>
            <w:r w:rsidRPr="009F17E2">
              <w:rPr>
                <w:rFonts w:ascii="Arial" w:hAnsi="Arial" w:cs="Arial"/>
                <w:color w:val="000000" w:themeColor="text1"/>
                <w:sz w:val="20"/>
                <w:szCs w:val="20"/>
                <w:lang w:val="en-GB"/>
              </w:rPr>
              <w:t xml:space="preserve">Their livelihood is majorly dependent on livestock keeping. The key conflicts in </w:t>
            </w:r>
            <w:proofErr w:type="spellStart"/>
            <w:r w:rsidRPr="009F17E2">
              <w:rPr>
                <w:rFonts w:ascii="Arial" w:hAnsi="Arial" w:cs="Arial"/>
                <w:color w:val="000000" w:themeColor="text1"/>
                <w:sz w:val="20"/>
                <w:szCs w:val="20"/>
                <w:lang w:val="en-GB"/>
              </w:rPr>
              <w:t>Damrat</w:t>
            </w:r>
            <w:proofErr w:type="spellEnd"/>
            <w:r w:rsidRPr="009F17E2">
              <w:rPr>
                <w:rFonts w:ascii="Arial" w:hAnsi="Arial" w:cs="Arial"/>
                <w:color w:val="000000" w:themeColor="text1"/>
                <w:sz w:val="20"/>
                <w:szCs w:val="20"/>
                <w:lang w:val="en-GB"/>
              </w:rPr>
              <w:t xml:space="preserve"> Guba are livestock theft, land ownership conflict and inter-community clashes between the livestock owners and farmers. The root causes of conflict in </w:t>
            </w:r>
            <w:proofErr w:type="spellStart"/>
            <w:r w:rsidRPr="009F17E2">
              <w:rPr>
                <w:rFonts w:ascii="Arial" w:hAnsi="Arial" w:cs="Arial"/>
                <w:color w:val="000000" w:themeColor="text1"/>
                <w:sz w:val="20"/>
                <w:szCs w:val="20"/>
                <w:lang w:val="en-GB"/>
              </w:rPr>
              <w:t>Damrat</w:t>
            </w:r>
            <w:proofErr w:type="spellEnd"/>
            <w:r w:rsidRPr="009F17E2">
              <w:rPr>
                <w:rFonts w:ascii="Arial" w:hAnsi="Arial" w:cs="Arial"/>
                <w:color w:val="000000" w:themeColor="text1"/>
                <w:sz w:val="20"/>
                <w:szCs w:val="20"/>
                <w:lang w:val="en-GB"/>
              </w:rPr>
              <w:t xml:space="preserve"> </w:t>
            </w:r>
            <w:r w:rsidR="006D3ABD" w:rsidRPr="009F17E2">
              <w:rPr>
                <w:rFonts w:ascii="Arial" w:hAnsi="Arial" w:cs="Arial"/>
                <w:color w:val="000000" w:themeColor="text1"/>
                <w:sz w:val="20"/>
                <w:szCs w:val="20"/>
                <w:lang w:val="en-GB"/>
              </w:rPr>
              <w:t>Guba are</w:t>
            </w:r>
            <w:r w:rsidRPr="009F17E2">
              <w:rPr>
                <w:rFonts w:ascii="Arial" w:hAnsi="Arial" w:cs="Arial"/>
                <w:color w:val="000000" w:themeColor="text1"/>
                <w:sz w:val="20"/>
                <w:szCs w:val="20"/>
                <w:lang w:val="en-GB"/>
              </w:rPr>
              <w:t xml:space="preserve"> poverty, lack of water, lack of pasture and displacement of people from their original homes during the war. The key triggers to these conflicts are the need for money especially by the unemployed youths, uncontrolled movement of livestock, crop destruction, failure of local livestock owners to follow the demarcated migratory ro</w:t>
            </w:r>
            <w:r w:rsidR="006D3ABD" w:rsidRPr="009F17E2">
              <w:rPr>
                <w:rFonts w:ascii="Arial" w:hAnsi="Arial" w:cs="Arial"/>
                <w:color w:val="000000" w:themeColor="text1"/>
                <w:sz w:val="20"/>
                <w:szCs w:val="20"/>
                <w:lang w:val="en-GB"/>
              </w:rPr>
              <w:t>utes</w:t>
            </w:r>
            <w:r w:rsidRPr="009F17E2">
              <w:rPr>
                <w:rFonts w:ascii="Arial" w:hAnsi="Arial" w:cs="Arial"/>
                <w:color w:val="000000" w:themeColor="text1"/>
                <w:sz w:val="20"/>
                <w:szCs w:val="20"/>
                <w:lang w:val="en-GB"/>
              </w:rPr>
              <w:t xml:space="preserve"> and returnees from IDP camps who want ownership of their traditional lands.</w:t>
            </w:r>
          </w:p>
          <w:p w14:paraId="28F5FEDF" w14:textId="77777777" w:rsidR="00C44112" w:rsidRPr="009F17E2" w:rsidRDefault="00C44112" w:rsidP="00BC7295">
            <w:pPr>
              <w:ind w:left="0" w:firstLine="0"/>
              <w:rPr>
                <w:rFonts w:ascii="Arial" w:hAnsi="Arial" w:cs="Arial"/>
                <w:color w:val="000000" w:themeColor="text1"/>
                <w:sz w:val="20"/>
                <w:szCs w:val="20"/>
                <w:lang w:val="en-GB"/>
              </w:rPr>
            </w:pPr>
          </w:p>
          <w:p w14:paraId="055ACD01" w14:textId="683618C5" w:rsidR="00453FF8" w:rsidRPr="009F17E2" w:rsidRDefault="00453FF8" w:rsidP="00BC7295">
            <w:pPr>
              <w:ind w:left="0" w:firstLine="0"/>
              <w:rPr>
                <w:rFonts w:ascii="Arial" w:hAnsi="Arial" w:cs="Arial"/>
                <w:b/>
                <w:bCs/>
                <w:color w:val="000000" w:themeColor="text1"/>
                <w:sz w:val="20"/>
                <w:szCs w:val="20"/>
                <w:lang w:val="en-GB"/>
              </w:rPr>
            </w:pPr>
            <w:proofErr w:type="spellStart"/>
            <w:r w:rsidRPr="009F17E2">
              <w:rPr>
                <w:rFonts w:ascii="Arial" w:hAnsi="Arial" w:cs="Arial"/>
                <w:b/>
                <w:bCs/>
                <w:color w:val="000000" w:themeColor="text1"/>
                <w:sz w:val="20"/>
                <w:szCs w:val="20"/>
                <w:lang w:val="en-GB"/>
              </w:rPr>
              <w:t>Helt</w:t>
            </w:r>
            <w:proofErr w:type="spellEnd"/>
            <w:r w:rsidRPr="009F17E2">
              <w:rPr>
                <w:rFonts w:ascii="Arial" w:hAnsi="Arial" w:cs="Arial"/>
                <w:b/>
                <w:bCs/>
                <w:color w:val="000000" w:themeColor="text1"/>
                <w:sz w:val="20"/>
                <w:szCs w:val="20"/>
                <w:lang w:val="en-GB"/>
              </w:rPr>
              <w:t xml:space="preserve"> </w:t>
            </w:r>
            <w:proofErr w:type="spellStart"/>
            <w:r w:rsidRPr="009F17E2">
              <w:rPr>
                <w:rFonts w:ascii="Arial" w:hAnsi="Arial" w:cs="Arial"/>
                <w:b/>
                <w:bCs/>
                <w:color w:val="000000" w:themeColor="text1"/>
                <w:sz w:val="20"/>
                <w:szCs w:val="20"/>
                <w:lang w:val="en-GB"/>
              </w:rPr>
              <w:t>Tafa</w:t>
            </w:r>
            <w:proofErr w:type="spellEnd"/>
          </w:p>
          <w:p w14:paraId="5742C175" w14:textId="77777777" w:rsidR="00EB59B7" w:rsidRPr="009F17E2" w:rsidRDefault="006D3ABD" w:rsidP="00196D8A">
            <w:pPr>
              <w:ind w:left="0" w:right="90" w:firstLine="0"/>
              <w:rPr>
                <w:rFonts w:ascii="Arial" w:hAnsi="Arial" w:cs="Arial"/>
                <w:color w:val="000000" w:themeColor="text1"/>
                <w:sz w:val="20"/>
                <w:szCs w:val="20"/>
                <w:lang w:val="en-GB"/>
              </w:rPr>
            </w:pPr>
            <w:proofErr w:type="spellStart"/>
            <w:r w:rsidRPr="009F17E2">
              <w:rPr>
                <w:rFonts w:ascii="Arial" w:hAnsi="Arial" w:cs="Arial"/>
                <w:color w:val="000000" w:themeColor="text1"/>
                <w:sz w:val="20"/>
                <w:szCs w:val="20"/>
                <w:lang w:val="en-GB"/>
              </w:rPr>
              <w:t>Helt</w:t>
            </w:r>
            <w:proofErr w:type="spellEnd"/>
            <w:r w:rsidRPr="009F17E2">
              <w:rPr>
                <w:rFonts w:ascii="Arial" w:hAnsi="Arial" w:cs="Arial"/>
                <w:color w:val="000000" w:themeColor="text1"/>
                <w:sz w:val="20"/>
                <w:szCs w:val="20"/>
                <w:lang w:val="en-GB"/>
              </w:rPr>
              <w:t xml:space="preserve"> </w:t>
            </w:r>
            <w:proofErr w:type="spellStart"/>
            <w:r w:rsidRPr="009F17E2">
              <w:rPr>
                <w:rFonts w:ascii="Arial" w:hAnsi="Arial" w:cs="Arial"/>
                <w:color w:val="000000" w:themeColor="text1"/>
                <w:sz w:val="20"/>
                <w:szCs w:val="20"/>
                <w:lang w:val="en-GB"/>
              </w:rPr>
              <w:t>Tafa</w:t>
            </w:r>
            <w:proofErr w:type="spellEnd"/>
            <w:r w:rsidRPr="009F17E2">
              <w:rPr>
                <w:rFonts w:ascii="Arial" w:hAnsi="Arial" w:cs="Arial"/>
                <w:color w:val="000000" w:themeColor="text1"/>
                <w:sz w:val="20"/>
                <w:szCs w:val="20"/>
                <w:lang w:val="en-GB"/>
              </w:rPr>
              <w:t xml:space="preserve"> is located about 80 km east of </w:t>
            </w:r>
            <w:proofErr w:type="spellStart"/>
            <w:r w:rsidRPr="009F17E2">
              <w:rPr>
                <w:rFonts w:ascii="Arial" w:hAnsi="Arial" w:cs="Arial"/>
                <w:color w:val="000000" w:themeColor="text1"/>
                <w:sz w:val="20"/>
                <w:szCs w:val="20"/>
                <w:lang w:val="en-GB"/>
              </w:rPr>
              <w:t>Kutum</w:t>
            </w:r>
            <w:proofErr w:type="spellEnd"/>
            <w:r w:rsidRPr="009F17E2">
              <w:rPr>
                <w:rFonts w:ascii="Arial" w:hAnsi="Arial" w:cs="Arial"/>
                <w:color w:val="000000" w:themeColor="text1"/>
                <w:sz w:val="20"/>
                <w:szCs w:val="20"/>
                <w:lang w:val="en-GB"/>
              </w:rPr>
              <w:t xml:space="preserve"> town comprising of 6 small villages (Um </w:t>
            </w:r>
            <w:proofErr w:type="spellStart"/>
            <w:r w:rsidRPr="009F17E2">
              <w:rPr>
                <w:rFonts w:ascii="Arial" w:hAnsi="Arial" w:cs="Arial"/>
                <w:color w:val="000000" w:themeColor="text1"/>
                <w:sz w:val="20"/>
                <w:szCs w:val="20"/>
                <w:lang w:val="en-GB"/>
              </w:rPr>
              <w:t>Sharina</w:t>
            </w:r>
            <w:proofErr w:type="spellEnd"/>
            <w:r w:rsidRPr="009F17E2">
              <w:rPr>
                <w:rFonts w:ascii="Arial" w:hAnsi="Arial" w:cs="Arial"/>
                <w:color w:val="000000" w:themeColor="text1"/>
                <w:sz w:val="20"/>
                <w:szCs w:val="20"/>
                <w:lang w:val="en-GB"/>
              </w:rPr>
              <w:t xml:space="preserve">, </w:t>
            </w:r>
            <w:proofErr w:type="spellStart"/>
            <w:r w:rsidRPr="009F17E2">
              <w:rPr>
                <w:rFonts w:ascii="Arial" w:hAnsi="Arial" w:cs="Arial"/>
                <w:color w:val="000000" w:themeColor="text1"/>
                <w:sz w:val="20"/>
                <w:szCs w:val="20"/>
                <w:lang w:val="en-GB"/>
              </w:rPr>
              <w:t>Singara</w:t>
            </w:r>
            <w:proofErr w:type="spellEnd"/>
            <w:r w:rsidRPr="009F17E2">
              <w:rPr>
                <w:rFonts w:ascii="Arial" w:hAnsi="Arial" w:cs="Arial"/>
                <w:color w:val="000000" w:themeColor="text1"/>
                <w:sz w:val="20"/>
                <w:szCs w:val="20"/>
                <w:lang w:val="en-GB"/>
              </w:rPr>
              <w:t xml:space="preserve">, </w:t>
            </w:r>
            <w:proofErr w:type="spellStart"/>
            <w:r w:rsidRPr="009F17E2">
              <w:rPr>
                <w:rFonts w:ascii="Arial" w:hAnsi="Arial" w:cs="Arial"/>
                <w:color w:val="000000" w:themeColor="text1"/>
                <w:sz w:val="20"/>
                <w:szCs w:val="20"/>
                <w:lang w:val="en-GB"/>
              </w:rPr>
              <w:t>Gamama</w:t>
            </w:r>
            <w:proofErr w:type="spellEnd"/>
            <w:r w:rsidRPr="009F17E2">
              <w:rPr>
                <w:rFonts w:ascii="Arial" w:hAnsi="Arial" w:cs="Arial"/>
                <w:color w:val="000000" w:themeColor="text1"/>
                <w:sz w:val="20"/>
                <w:szCs w:val="20"/>
                <w:lang w:val="en-GB"/>
              </w:rPr>
              <w:t xml:space="preserve">, Um </w:t>
            </w:r>
            <w:proofErr w:type="spellStart"/>
            <w:r w:rsidRPr="009F17E2">
              <w:rPr>
                <w:rFonts w:ascii="Arial" w:hAnsi="Arial" w:cs="Arial"/>
                <w:color w:val="000000" w:themeColor="text1"/>
                <w:sz w:val="20"/>
                <w:szCs w:val="20"/>
                <w:lang w:val="en-GB"/>
              </w:rPr>
              <w:t>Simima</w:t>
            </w:r>
            <w:proofErr w:type="spellEnd"/>
            <w:r w:rsidRPr="009F17E2">
              <w:rPr>
                <w:rFonts w:ascii="Arial" w:hAnsi="Arial" w:cs="Arial"/>
                <w:color w:val="000000" w:themeColor="text1"/>
                <w:sz w:val="20"/>
                <w:szCs w:val="20"/>
                <w:lang w:val="en-GB"/>
              </w:rPr>
              <w:t xml:space="preserve">, Amar Gadid and Kuma). </w:t>
            </w:r>
            <w:proofErr w:type="spellStart"/>
            <w:r w:rsidRPr="009F17E2">
              <w:rPr>
                <w:rFonts w:ascii="Arial" w:hAnsi="Arial" w:cs="Arial"/>
                <w:color w:val="000000" w:themeColor="text1"/>
                <w:sz w:val="20"/>
                <w:szCs w:val="20"/>
                <w:lang w:val="en-GB"/>
              </w:rPr>
              <w:t>Helt</w:t>
            </w:r>
            <w:proofErr w:type="spellEnd"/>
            <w:r w:rsidRPr="009F17E2">
              <w:rPr>
                <w:rFonts w:ascii="Arial" w:hAnsi="Arial" w:cs="Arial"/>
                <w:color w:val="000000" w:themeColor="text1"/>
                <w:sz w:val="20"/>
                <w:szCs w:val="20"/>
                <w:lang w:val="en-GB"/>
              </w:rPr>
              <w:t xml:space="preserve"> </w:t>
            </w:r>
            <w:proofErr w:type="spellStart"/>
            <w:r w:rsidRPr="009F17E2">
              <w:rPr>
                <w:rFonts w:ascii="Arial" w:hAnsi="Arial" w:cs="Arial"/>
                <w:color w:val="000000" w:themeColor="text1"/>
                <w:sz w:val="20"/>
                <w:szCs w:val="20"/>
                <w:lang w:val="en-GB"/>
              </w:rPr>
              <w:t>Tafa</w:t>
            </w:r>
            <w:proofErr w:type="spellEnd"/>
            <w:r w:rsidRPr="009F17E2">
              <w:rPr>
                <w:rFonts w:ascii="Arial" w:hAnsi="Arial" w:cs="Arial"/>
                <w:color w:val="000000" w:themeColor="text1"/>
                <w:sz w:val="20"/>
                <w:szCs w:val="20"/>
                <w:lang w:val="en-GB"/>
              </w:rPr>
              <w:t xml:space="preserve"> has a total population of 8,250 people. The main inhabitants of </w:t>
            </w:r>
            <w:proofErr w:type="spellStart"/>
            <w:r w:rsidRPr="009F17E2">
              <w:rPr>
                <w:rFonts w:ascii="Arial" w:hAnsi="Arial" w:cs="Arial"/>
                <w:color w:val="000000" w:themeColor="text1"/>
                <w:sz w:val="20"/>
                <w:szCs w:val="20"/>
                <w:lang w:val="en-GB"/>
              </w:rPr>
              <w:t>Helt</w:t>
            </w:r>
            <w:proofErr w:type="spellEnd"/>
            <w:r w:rsidRPr="009F17E2">
              <w:rPr>
                <w:rFonts w:ascii="Arial" w:hAnsi="Arial" w:cs="Arial"/>
                <w:color w:val="000000" w:themeColor="text1"/>
                <w:sz w:val="20"/>
                <w:szCs w:val="20"/>
                <w:lang w:val="en-GB"/>
              </w:rPr>
              <w:t xml:space="preserve"> </w:t>
            </w:r>
            <w:proofErr w:type="spellStart"/>
            <w:r w:rsidRPr="009F17E2">
              <w:rPr>
                <w:rFonts w:ascii="Arial" w:hAnsi="Arial" w:cs="Arial"/>
                <w:color w:val="000000" w:themeColor="text1"/>
                <w:sz w:val="20"/>
                <w:szCs w:val="20"/>
                <w:lang w:val="en-GB"/>
              </w:rPr>
              <w:t>Tafa</w:t>
            </w:r>
            <w:proofErr w:type="spellEnd"/>
            <w:r w:rsidRPr="009F17E2">
              <w:rPr>
                <w:rFonts w:ascii="Arial" w:hAnsi="Arial" w:cs="Arial"/>
                <w:color w:val="000000" w:themeColor="text1"/>
                <w:sz w:val="20"/>
                <w:szCs w:val="20"/>
                <w:lang w:val="en-GB"/>
              </w:rPr>
              <w:t xml:space="preserve"> are farmers and pastoralists with the main tribes being </w:t>
            </w:r>
            <w:proofErr w:type="spellStart"/>
            <w:r w:rsidRPr="009F17E2">
              <w:rPr>
                <w:rFonts w:ascii="Arial" w:hAnsi="Arial" w:cs="Arial"/>
                <w:color w:val="000000" w:themeColor="text1"/>
                <w:sz w:val="20"/>
                <w:szCs w:val="20"/>
                <w:lang w:val="en-GB"/>
              </w:rPr>
              <w:t>Tonjor</w:t>
            </w:r>
            <w:proofErr w:type="spellEnd"/>
            <w:r w:rsidRPr="009F17E2">
              <w:rPr>
                <w:rFonts w:ascii="Arial" w:hAnsi="Arial" w:cs="Arial"/>
                <w:color w:val="000000" w:themeColor="text1"/>
                <w:sz w:val="20"/>
                <w:szCs w:val="20"/>
                <w:lang w:val="en-GB"/>
              </w:rPr>
              <w:t xml:space="preserve">, </w:t>
            </w:r>
            <w:proofErr w:type="spellStart"/>
            <w:r w:rsidRPr="009F17E2">
              <w:rPr>
                <w:rFonts w:ascii="Arial" w:hAnsi="Arial" w:cs="Arial"/>
                <w:color w:val="000000" w:themeColor="text1"/>
                <w:sz w:val="20"/>
                <w:szCs w:val="20"/>
                <w:lang w:val="en-GB"/>
              </w:rPr>
              <w:t>Zagawa</w:t>
            </w:r>
            <w:proofErr w:type="spellEnd"/>
            <w:r w:rsidRPr="009F17E2">
              <w:rPr>
                <w:rFonts w:ascii="Arial" w:hAnsi="Arial" w:cs="Arial"/>
                <w:color w:val="000000" w:themeColor="text1"/>
                <w:sz w:val="20"/>
                <w:szCs w:val="20"/>
                <w:lang w:val="en-GB"/>
              </w:rPr>
              <w:t xml:space="preserve">, </w:t>
            </w:r>
            <w:proofErr w:type="spellStart"/>
            <w:r w:rsidRPr="009F17E2">
              <w:rPr>
                <w:rFonts w:ascii="Arial" w:hAnsi="Arial" w:cs="Arial"/>
                <w:color w:val="000000" w:themeColor="text1"/>
                <w:sz w:val="20"/>
                <w:szCs w:val="20"/>
                <w:lang w:val="en-GB"/>
              </w:rPr>
              <w:t>Mima</w:t>
            </w:r>
            <w:proofErr w:type="spellEnd"/>
            <w:r w:rsidRPr="009F17E2">
              <w:rPr>
                <w:rFonts w:ascii="Arial" w:hAnsi="Arial" w:cs="Arial"/>
                <w:color w:val="000000" w:themeColor="text1"/>
                <w:sz w:val="20"/>
                <w:szCs w:val="20"/>
                <w:lang w:val="en-GB"/>
              </w:rPr>
              <w:t xml:space="preserve">, </w:t>
            </w:r>
            <w:proofErr w:type="spellStart"/>
            <w:r w:rsidRPr="009F17E2">
              <w:rPr>
                <w:rFonts w:ascii="Arial" w:hAnsi="Arial" w:cs="Arial"/>
                <w:color w:val="000000" w:themeColor="text1"/>
                <w:sz w:val="20"/>
                <w:szCs w:val="20"/>
                <w:lang w:val="en-GB"/>
              </w:rPr>
              <w:t>Rushdan</w:t>
            </w:r>
            <w:proofErr w:type="spellEnd"/>
            <w:r w:rsidRPr="009F17E2">
              <w:rPr>
                <w:rFonts w:ascii="Arial" w:hAnsi="Arial" w:cs="Arial"/>
                <w:color w:val="000000" w:themeColor="text1"/>
                <w:sz w:val="20"/>
                <w:szCs w:val="20"/>
                <w:lang w:val="en-GB"/>
              </w:rPr>
              <w:t xml:space="preserve">, </w:t>
            </w:r>
            <w:proofErr w:type="spellStart"/>
            <w:r w:rsidRPr="009F17E2">
              <w:rPr>
                <w:rFonts w:ascii="Arial" w:hAnsi="Arial" w:cs="Arial"/>
                <w:color w:val="000000" w:themeColor="text1"/>
                <w:sz w:val="20"/>
                <w:szCs w:val="20"/>
                <w:lang w:val="en-GB"/>
              </w:rPr>
              <w:t>Ryash</w:t>
            </w:r>
            <w:proofErr w:type="spellEnd"/>
            <w:r w:rsidRPr="009F17E2">
              <w:rPr>
                <w:rFonts w:ascii="Arial" w:hAnsi="Arial" w:cs="Arial"/>
                <w:color w:val="000000" w:themeColor="text1"/>
                <w:sz w:val="20"/>
                <w:szCs w:val="20"/>
                <w:lang w:val="en-GB"/>
              </w:rPr>
              <w:t xml:space="preserve"> and tribes. The key issue of concern in </w:t>
            </w:r>
            <w:proofErr w:type="spellStart"/>
            <w:r w:rsidRPr="009F17E2">
              <w:rPr>
                <w:rFonts w:ascii="Arial" w:hAnsi="Arial" w:cs="Arial"/>
                <w:color w:val="000000" w:themeColor="text1"/>
                <w:sz w:val="20"/>
                <w:szCs w:val="20"/>
                <w:lang w:val="en-GB"/>
              </w:rPr>
              <w:t>Helt</w:t>
            </w:r>
            <w:proofErr w:type="spellEnd"/>
            <w:r w:rsidRPr="009F17E2">
              <w:rPr>
                <w:rFonts w:ascii="Arial" w:hAnsi="Arial" w:cs="Arial"/>
                <w:color w:val="000000" w:themeColor="text1"/>
                <w:sz w:val="20"/>
                <w:szCs w:val="20"/>
                <w:lang w:val="en-GB"/>
              </w:rPr>
              <w:t xml:space="preserve"> </w:t>
            </w:r>
            <w:proofErr w:type="spellStart"/>
            <w:r w:rsidRPr="009F17E2">
              <w:rPr>
                <w:rFonts w:ascii="Arial" w:hAnsi="Arial" w:cs="Arial"/>
                <w:color w:val="000000" w:themeColor="text1"/>
                <w:sz w:val="20"/>
                <w:szCs w:val="20"/>
                <w:lang w:val="en-GB"/>
              </w:rPr>
              <w:t>Tafa</w:t>
            </w:r>
            <w:proofErr w:type="spellEnd"/>
            <w:r w:rsidRPr="009F17E2">
              <w:rPr>
                <w:rFonts w:ascii="Arial" w:hAnsi="Arial" w:cs="Arial"/>
                <w:color w:val="000000" w:themeColor="text1"/>
                <w:sz w:val="20"/>
                <w:szCs w:val="20"/>
                <w:lang w:val="en-GB"/>
              </w:rPr>
              <w:t xml:space="preserve"> is the lack of peace building interventions, lack of social infrastructure, lack of water sources, lack of trust and confidence between communities and </w:t>
            </w:r>
            <w:r w:rsidR="00C44112" w:rsidRPr="009F17E2">
              <w:rPr>
                <w:rFonts w:ascii="Arial" w:hAnsi="Arial" w:cs="Arial"/>
                <w:color w:val="000000" w:themeColor="text1"/>
                <w:sz w:val="20"/>
                <w:szCs w:val="20"/>
                <w:lang w:val="en-GB"/>
              </w:rPr>
              <w:t>members,</w:t>
            </w:r>
            <w:r w:rsidRPr="009F17E2">
              <w:rPr>
                <w:rFonts w:ascii="Arial" w:hAnsi="Arial" w:cs="Arial"/>
                <w:color w:val="000000" w:themeColor="text1"/>
                <w:sz w:val="20"/>
                <w:szCs w:val="20"/>
                <w:lang w:val="en-GB"/>
              </w:rPr>
              <w:t xml:space="preserve"> lack of agricultural means and tools and lack of energy sources.</w:t>
            </w:r>
            <w:r w:rsidR="007308DA" w:rsidRPr="009F17E2">
              <w:rPr>
                <w:rFonts w:ascii="Arial" w:hAnsi="Arial" w:cs="Arial"/>
                <w:color w:val="000000" w:themeColor="text1"/>
                <w:sz w:val="20"/>
                <w:szCs w:val="20"/>
                <w:lang w:val="en-GB"/>
              </w:rPr>
              <w:t xml:space="preserve"> </w:t>
            </w:r>
          </w:p>
          <w:p w14:paraId="5D685819" w14:textId="29D186A0" w:rsidR="6AFDFEBD" w:rsidRPr="009F17E2" w:rsidRDefault="6AFDFEBD" w:rsidP="00196D8A">
            <w:pPr>
              <w:ind w:left="0" w:right="9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The key triggers to these conflicts are the need for </w:t>
            </w:r>
            <w:r w:rsidR="00990F48" w:rsidRPr="009F17E2">
              <w:rPr>
                <w:rFonts w:ascii="Arial" w:hAnsi="Arial" w:cs="Arial"/>
                <w:color w:val="000000" w:themeColor="text1"/>
                <w:sz w:val="20"/>
                <w:szCs w:val="20"/>
                <w:lang w:val="en-GB"/>
              </w:rPr>
              <w:t>financial income,</w:t>
            </w:r>
            <w:r w:rsidRPr="009F17E2">
              <w:rPr>
                <w:rFonts w:ascii="Arial" w:hAnsi="Arial" w:cs="Arial"/>
                <w:color w:val="000000" w:themeColor="text1"/>
                <w:sz w:val="20"/>
                <w:szCs w:val="20"/>
                <w:lang w:val="en-GB"/>
              </w:rPr>
              <w:t xml:space="preserve"> especially by the unemployed youths, uncontrolled movement of livestock, crop destruction, failure of local livestock owners to follow the demarcated migratory routes, water point conflicts and </w:t>
            </w:r>
            <w:r w:rsidR="005170AE" w:rsidRPr="009F17E2">
              <w:rPr>
                <w:rFonts w:ascii="Arial" w:hAnsi="Arial" w:cs="Arial"/>
                <w:color w:val="000000" w:themeColor="text1"/>
                <w:sz w:val="20"/>
                <w:szCs w:val="20"/>
                <w:lang w:val="en-GB"/>
              </w:rPr>
              <w:t xml:space="preserve">negative environmental </w:t>
            </w:r>
            <w:r w:rsidR="00AE2823" w:rsidRPr="009F17E2">
              <w:rPr>
                <w:rFonts w:ascii="Arial" w:hAnsi="Arial" w:cs="Arial"/>
                <w:color w:val="000000" w:themeColor="text1"/>
                <w:sz w:val="20"/>
                <w:szCs w:val="20"/>
                <w:lang w:val="en-GB"/>
              </w:rPr>
              <w:t xml:space="preserve">and health </w:t>
            </w:r>
            <w:r w:rsidR="005170AE" w:rsidRPr="009F17E2">
              <w:rPr>
                <w:rFonts w:ascii="Arial" w:hAnsi="Arial" w:cs="Arial"/>
                <w:color w:val="000000" w:themeColor="text1"/>
                <w:sz w:val="20"/>
                <w:szCs w:val="20"/>
                <w:lang w:val="en-GB"/>
              </w:rPr>
              <w:t xml:space="preserve">impacts of </w:t>
            </w:r>
            <w:r w:rsidR="00186DE9" w:rsidRPr="009F17E2">
              <w:rPr>
                <w:rFonts w:ascii="Arial" w:hAnsi="Arial" w:cs="Arial"/>
                <w:color w:val="000000" w:themeColor="text1"/>
                <w:sz w:val="20"/>
                <w:szCs w:val="20"/>
                <w:lang w:val="en-GB"/>
              </w:rPr>
              <w:t xml:space="preserve">artisanal </w:t>
            </w:r>
            <w:r w:rsidR="00AE2823" w:rsidRPr="009F17E2">
              <w:rPr>
                <w:rFonts w:ascii="Arial" w:hAnsi="Arial" w:cs="Arial"/>
                <w:color w:val="000000" w:themeColor="text1"/>
                <w:sz w:val="20"/>
                <w:szCs w:val="20"/>
                <w:lang w:val="en-GB"/>
              </w:rPr>
              <w:t xml:space="preserve">and unregulated </w:t>
            </w:r>
            <w:r w:rsidR="00B634DA" w:rsidRPr="009F17E2">
              <w:rPr>
                <w:rFonts w:ascii="Arial" w:hAnsi="Arial" w:cs="Arial"/>
                <w:color w:val="000000" w:themeColor="text1"/>
                <w:sz w:val="20"/>
                <w:szCs w:val="20"/>
                <w:lang w:val="en-GB"/>
              </w:rPr>
              <w:t xml:space="preserve">gold </w:t>
            </w:r>
            <w:r w:rsidR="00186DE9" w:rsidRPr="009F17E2">
              <w:rPr>
                <w:rFonts w:ascii="Arial" w:hAnsi="Arial" w:cs="Arial"/>
                <w:color w:val="000000" w:themeColor="text1"/>
                <w:sz w:val="20"/>
                <w:szCs w:val="20"/>
                <w:lang w:val="en-GB"/>
              </w:rPr>
              <w:t>mining</w:t>
            </w:r>
            <w:r w:rsidRPr="009F17E2">
              <w:rPr>
                <w:rFonts w:ascii="Arial" w:hAnsi="Arial" w:cs="Arial"/>
                <w:color w:val="000000" w:themeColor="text1"/>
                <w:sz w:val="20"/>
                <w:szCs w:val="20"/>
                <w:lang w:val="en-GB"/>
              </w:rPr>
              <w:t>.</w:t>
            </w:r>
          </w:p>
          <w:p w14:paraId="4F69E76B" w14:textId="35BACDEE" w:rsidR="712C42B7" w:rsidRPr="009F17E2" w:rsidRDefault="712C42B7" w:rsidP="712C42B7">
            <w:pPr>
              <w:ind w:left="0" w:firstLine="0"/>
              <w:rPr>
                <w:rFonts w:ascii="Arial" w:hAnsi="Arial" w:cs="Arial"/>
                <w:color w:val="000000" w:themeColor="text1"/>
                <w:sz w:val="20"/>
                <w:szCs w:val="20"/>
                <w:lang w:val="en-GB"/>
              </w:rPr>
            </w:pPr>
          </w:p>
          <w:tbl>
            <w:tblPr>
              <w:tblpPr w:leftFromText="180" w:rightFromText="180" w:vertAnchor="text" w:horzAnchor="page" w:tblpX="111"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580"/>
              <w:gridCol w:w="1385"/>
              <w:gridCol w:w="1944"/>
              <w:gridCol w:w="1715"/>
              <w:gridCol w:w="1961"/>
              <w:gridCol w:w="1592"/>
              <w:gridCol w:w="591"/>
            </w:tblGrid>
            <w:tr w:rsidR="009F17E2" w:rsidRPr="009F17E2" w14:paraId="221EAE36" w14:textId="77777777" w:rsidTr="00EF537D">
              <w:trPr>
                <w:gridAfter w:val="1"/>
                <w:wAfter w:w="591" w:type="dxa"/>
                <w:trHeight w:val="247"/>
              </w:trPr>
              <w:tc>
                <w:tcPr>
                  <w:tcW w:w="10177" w:type="dxa"/>
                  <w:gridSpan w:val="6"/>
                  <w:shd w:val="clear" w:color="auto" w:fill="FFFFFF" w:themeFill="background1"/>
                </w:tcPr>
                <w:p w14:paraId="7B4506B1" w14:textId="4FDBA8C5" w:rsidR="00901ECA" w:rsidRPr="009F17E2" w:rsidRDefault="00901ECA" w:rsidP="00901ECA">
                  <w:pPr>
                    <w:rPr>
                      <w:rFonts w:ascii="Arial" w:hAnsi="Arial" w:cs="Arial"/>
                      <w:b/>
                      <w:bCs/>
                      <w:color w:val="000000" w:themeColor="text1"/>
                      <w:sz w:val="20"/>
                      <w:szCs w:val="20"/>
                    </w:rPr>
                  </w:pPr>
                  <w:r w:rsidRPr="009F17E2">
                    <w:rPr>
                      <w:rFonts w:ascii="Arial" w:hAnsi="Arial" w:cs="Arial"/>
                      <w:b/>
                      <w:bCs/>
                      <w:color w:val="000000" w:themeColor="text1"/>
                      <w:sz w:val="20"/>
                      <w:szCs w:val="20"/>
                    </w:rPr>
                    <w:t>TABLE 1: Conflict Analysis</w:t>
                  </w:r>
                </w:p>
              </w:tc>
            </w:tr>
            <w:tr w:rsidR="009F17E2" w:rsidRPr="009F17E2" w14:paraId="3618AFA9" w14:textId="77777777" w:rsidTr="005E6862">
              <w:trPr>
                <w:gridAfter w:val="1"/>
                <w:wAfter w:w="591" w:type="dxa"/>
                <w:trHeight w:val="247"/>
              </w:trPr>
              <w:tc>
                <w:tcPr>
                  <w:tcW w:w="1580" w:type="dxa"/>
                  <w:shd w:val="clear" w:color="auto" w:fill="FFFFFF" w:themeFill="background1"/>
                </w:tcPr>
                <w:p w14:paraId="0E0E157A" w14:textId="220621D6" w:rsidR="00901ECA" w:rsidRPr="009F17E2" w:rsidRDefault="00901ECA" w:rsidP="00901ECA">
                  <w:pPr>
                    <w:rPr>
                      <w:rFonts w:ascii="Arial" w:hAnsi="Arial" w:cs="Arial"/>
                      <w:bCs/>
                      <w:color w:val="000000" w:themeColor="text1"/>
                      <w:sz w:val="20"/>
                      <w:szCs w:val="20"/>
                    </w:rPr>
                  </w:pPr>
                  <w:r w:rsidRPr="009F17E2">
                    <w:rPr>
                      <w:rFonts w:ascii="Arial" w:hAnsi="Arial" w:cs="Arial"/>
                      <w:bCs/>
                      <w:color w:val="000000" w:themeColor="text1"/>
                      <w:sz w:val="20"/>
                      <w:szCs w:val="20"/>
                    </w:rPr>
                    <w:t>Locality</w:t>
                  </w:r>
                </w:p>
              </w:tc>
              <w:tc>
                <w:tcPr>
                  <w:tcW w:w="1385" w:type="dxa"/>
                  <w:shd w:val="clear" w:color="auto" w:fill="FFFFFF" w:themeFill="background1"/>
                </w:tcPr>
                <w:p w14:paraId="4D5AA437" w14:textId="77777777" w:rsidR="00901ECA" w:rsidRPr="009F17E2" w:rsidRDefault="00901ECA" w:rsidP="00901ECA">
                  <w:pPr>
                    <w:rPr>
                      <w:rFonts w:ascii="Arial" w:hAnsi="Arial" w:cs="Arial"/>
                      <w:bCs/>
                      <w:color w:val="000000" w:themeColor="text1"/>
                      <w:sz w:val="20"/>
                      <w:szCs w:val="20"/>
                    </w:rPr>
                  </w:pPr>
                  <w:r w:rsidRPr="009F17E2">
                    <w:rPr>
                      <w:rFonts w:ascii="Arial" w:hAnsi="Arial" w:cs="Arial"/>
                      <w:bCs/>
                      <w:color w:val="000000" w:themeColor="text1"/>
                      <w:sz w:val="20"/>
                      <w:szCs w:val="20"/>
                    </w:rPr>
                    <w:t>Villages</w:t>
                  </w:r>
                </w:p>
              </w:tc>
              <w:tc>
                <w:tcPr>
                  <w:tcW w:w="1944" w:type="dxa"/>
                  <w:shd w:val="clear" w:color="auto" w:fill="FFFFFF" w:themeFill="background1"/>
                </w:tcPr>
                <w:p w14:paraId="295AA2FB" w14:textId="77777777" w:rsidR="00901ECA" w:rsidRPr="009F17E2" w:rsidRDefault="00901ECA" w:rsidP="00901ECA">
                  <w:pPr>
                    <w:rPr>
                      <w:rFonts w:ascii="Arial" w:hAnsi="Arial" w:cs="Arial"/>
                      <w:bCs/>
                      <w:color w:val="000000" w:themeColor="text1"/>
                      <w:sz w:val="20"/>
                      <w:szCs w:val="20"/>
                    </w:rPr>
                  </w:pPr>
                  <w:r w:rsidRPr="009F17E2">
                    <w:rPr>
                      <w:rFonts w:ascii="Arial" w:hAnsi="Arial" w:cs="Arial"/>
                      <w:bCs/>
                      <w:color w:val="000000" w:themeColor="text1"/>
                      <w:sz w:val="20"/>
                      <w:szCs w:val="20"/>
                    </w:rPr>
                    <w:t>Identified Conflicts</w:t>
                  </w:r>
                </w:p>
              </w:tc>
              <w:tc>
                <w:tcPr>
                  <w:tcW w:w="5268" w:type="dxa"/>
                  <w:gridSpan w:val="3"/>
                  <w:shd w:val="clear" w:color="auto" w:fill="FFFFFF" w:themeFill="background1"/>
                </w:tcPr>
                <w:p w14:paraId="152B3839" w14:textId="77777777" w:rsidR="00901ECA" w:rsidRPr="009F17E2" w:rsidRDefault="00901ECA" w:rsidP="00901ECA">
                  <w:pPr>
                    <w:rPr>
                      <w:rFonts w:ascii="Arial" w:hAnsi="Arial" w:cs="Arial"/>
                      <w:bCs/>
                      <w:color w:val="000000" w:themeColor="text1"/>
                      <w:sz w:val="20"/>
                      <w:szCs w:val="20"/>
                    </w:rPr>
                  </w:pPr>
                  <w:r w:rsidRPr="009F17E2">
                    <w:rPr>
                      <w:rFonts w:ascii="Arial" w:hAnsi="Arial" w:cs="Arial"/>
                      <w:bCs/>
                      <w:color w:val="000000" w:themeColor="text1"/>
                      <w:sz w:val="20"/>
                      <w:szCs w:val="20"/>
                    </w:rPr>
                    <w:t xml:space="preserve">                   Summary of Analysis  </w:t>
                  </w:r>
                </w:p>
              </w:tc>
            </w:tr>
            <w:tr w:rsidR="009F17E2" w:rsidRPr="009F17E2" w14:paraId="363F817D" w14:textId="77777777" w:rsidTr="005E6862">
              <w:trPr>
                <w:trHeight w:val="259"/>
              </w:trPr>
              <w:tc>
                <w:tcPr>
                  <w:tcW w:w="1580" w:type="dxa"/>
                  <w:shd w:val="clear" w:color="auto" w:fill="FFFFFF" w:themeFill="background1"/>
                </w:tcPr>
                <w:p w14:paraId="6C17AEC6" w14:textId="77777777" w:rsidR="00901ECA" w:rsidRPr="009F17E2" w:rsidRDefault="00901ECA" w:rsidP="00901ECA">
                  <w:pPr>
                    <w:rPr>
                      <w:rFonts w:ascii="Arial" w:hAnsi="Arial" w:cs="Arial"/>
                      <w:bCs/>
                      <w:color w:val="000000" w:themeColor="text1"/>
                      <w:sz w:val="20"/>
                      <w:szCs w:val="20"/>
                    </w:rPr>
                  </w:pPr>
                </w:p>
              </w:tc>
              <w:tc>
                <w:tcPr>
                  <w:tcW w:w="1385" w:type="dxa"/>
                  <w:shd w:val="clear" w:color="auto" w:fill="FFFFFF" w:themeFill="background1"/>
                </w:tcPr>
                <w:p w14:paraId="6398CD9A" w14:textId="77777777" w:rsidR="00901ECA" w:rsidRPr="009F17E2" w:rsidRDefault="00901ECA" w:rsidP="00901ECA">
                  <w:pPr>
                    <w:rPr>
                      <w:rFonts w:ascii="Arial" w:hAnsi="Arial" w:cs="Arial"/>
                      <w:bCs/>
                      <w:color w:val="000000" w:themeColor="text1"/>
                      <w:sz w:val="20"/>
                      <w:szCs w:val="20"/>
                    </w:rPr>
                  </w:pPr>
                </w:p>
              </w:tc>
              <w:tc>
                <w:tcPr>
                  <w:tcW w:w="1944" w:type="dxa"/>
                  <w:shd w:val="clear" w:color="auto" w:fill="FFFFFF" w:themeFill="background1"/>
                </w:tcPr>
                <w:p w14:paraId="78146788" w14:textId="77777777" w:rsidR="00901ECA" w:rsidRPr="009F17E2" w:rsidRDefault="00901ECA" w:rsidP="00901ECA">
                  <w:pPr>
                    <w:rPr>
                      <w:rFonts w:ascii="Arial" w:hAnsi="Arial" w:cs="Arial"/>
                      <w:bCs/>
                      <w:color w:val="000000" w:themeColor="text1"/>
                      <w:sz w:val="20"/>
                      <w:szCs w:val="20"/>
                    </w:rPr>
                  </w:pPr>
                </w:p>
              </w:tc>
              <w:tc>
                <w:tcPr>
                  <w:tcW w:w="1715" w:type="dxa"/>
                  <w:shd w:val="clear" w:color="auto" w:fill="FFFFFF" w:themeFill="background1"/>
                </w:tcPr>
                <w:p w14:paraId="41D4BD66" w14:textId="77777777" w:rsidR="00901ECA" w:rsidRPr="009F17E2" w:rsidRDefault="00901ECA" w:rsidP="00901ECA">
                  <w:pPr>
                    <w:rPr>
                      <w:rFonts w:ascii="Arial" w:hAnsi="Arial" w:cs="Arial"/>
                      <w:bCs/>
                      <w:color w:val="000000" w:themeColor="text1"/>
                      <w:sz w:val="20"/>
                      <w:szCs w:val="20"/>
                    </w:rPr>
                  </w:pPr>
                  <w:r w:rsidRPr="009F17E2">
                    <w:rPr>
                      <w:rFonts w:ascii="Arial" w:hAnsi="Arial" w:cs="Arial"/>
                      <w:bCs/>
                      <w:color w:val="000000" w:themeColor="text1"/>
                      <w:sz w:val="20"/>
                      <w:szCs w:val="20"/>
                    </w:rPr>
                    <w:t>Root Causes</w:t>
                  </w:r>
                </w:p>
              </w:tc>
              <w:tc>
                <w:tcPr>
                  <w:tcW w:w="1961" w:type="dxa"/>
                  <w:shd w:val="clear" w:color="auto" w:fill="FFFFFF" w:themeFill="background1"/>
                </w:tcPr>
                <w:p w14:paraId="1972C899" w14:textId="77777777" w:rsidR="00901ECA" w:rsidRPr="009F17E2" w:rsidRDefault="00901ECA" w:rsidP="00901ECA">
                  <w:pPr>
                    <w:rPr>
                      <w:rFonts w:ascii="Arial" w:hAnsi="Arial" w:cs="Arial"/>
                      <w:bCs/>
                      <w:color w:val="000000" w:themeColor="text1"/>
                      <w:sz w:val="20"/>
                      <w:szCs w:val="20"/>
                    </w:rPr>
                  </w:pPr>
                  <w:r w:rsidRPr="009F17E2">
                    <w:rPr>
                      <w:rFonts w:ascii="Arial" w:hAnsi="Arial" w:cs="Arial"/>
                      <w:bCs/>
                      <w:color w:val="000000" w:themeColor="text1"/>
                      <w:sz w:val="20"/>
                      <w:szCs w:val="20"/>
                    </w:rPr>
                    <w:t>Triggers</w:t>
                  </w:r>
                </w:p>
              </w:tc>
              <w:tc>
                <w:tcPr>
                  <w:tcW w:w="2183" w:type="dxa"/>
                  <w:gridSpan w:val="2"/>
                  <w:shd w:val="clear" w:color="auto" w:fill="FFFFFF" w:themeFill="background1"/>
                </w:tcPr>
                <w:p w14:paraId="6386678D" w14:textId="77777777" w:rsidR="00901ECA" w:rsidRPr="009F17E2" w:rsidRDefault="00901ECA" w:rsidP="005E6862">
                  <w:pPr>
                    <w:ind w:right="410"/>
                    <w:rPr>
                      <w:rFonts w:ascii="Arial" w:hAnsi="Arial" w:cs="Arial"/>
                      <w:bCs/>
                      <w:color w:val="000000" w:themeColor="text1"/>
                      <w:sz w:val="20"/>
                      <w:szCs w:val="20"/>
                    </w:rPr>
                  </w:pPr>
                  <w:r w:rsidRPr="009F17E2">
                    <w:rPr>
                      <w:rFonts w:ascii="Arial" w:hAnsi="Arial" w:cs="Arial"/>
                      <w:bCs/>
                      <w:color w:val="000000" w:themeColor="text1"/>
                      <w:sz w:val="20"/>
                      <w:szCs w:val="20"/>
                    </w:rPr>
                    <w:t>Actors</w:t>
                  </w:r>
                </w:p>
              </w:tc>
            </w:tr>
            <w:tr w:rsidR="009F17E2" w:rsidRPr="009F17E2" w14:paraId="48F5E221" w14:textId="77777777" w:rsidTr="005E6862">
              <w:trPr>
                <w:gridAfter w:val="1"/>
                <w:wAfter w:w="591" w:type="dxa"/>
                <w:trHeight w:val="1160"/>
              </w:trPr>
              <w:tc>
                <w:tcPr>
                  <w:tcW w:w="1580" w:type="dxa"/>
                  <w:shd w:val="clear" w:color="auto" w:fill="FFFFFF" w:themeFill="background1"/>
                </w:tcPr>
                <w:p w14:paraId="3D575627" w14:textId="77777777" w:rsidR="00901ECA" w:rsidRPr="009F17E2" w:rsidRDefault="00901ECA" w:rsidP="00901ECA">
                  <w:pPr>
                    <w:ind w:left="0" w:firstLine="0"/>
                    <w:rPr>
                      <w:rFonts w:ascii="Arial" w:hAnsi="Arial" w:cs="Arial"/>
                      <w:bCs/>
                      <w:color w:val="000000" w:themeColor="text1"/>
                      <w:sz w:val="20"/>
                      <w:szCs w:val="20"/>
                    </w:rPr>
                  </w:pPr>
                  <w:proofErr w:type="spellStart"/>
                  <w:r w:rsidRPr="009F17E2">
                    <w:rPr>
                      <w:rFonts w:ascii="Arial" w:hAnsi="Arial" w:cs="Arial"/>
                      <w:bCs/>
                      <w:color w:val="000000" w:themeColor="text1"/>
                      <w:sz w:val="20"/>
                      <w:szCs w:val="20"/>
                    </w:rPr>
                    <w:t>Kutum</w:t>
                  </w:r>
                  <w:proofErr w:type="spellEnd"/>
                  <w:r w:rsidRPr="009F17E2">
                    <w:rPr>
                      <w:rFonts w:ascii="Arial" w:hAnsi="Arial" w:cs="Arial"/>
                      <w:bCs/>
                      <w:color w:val="000000" w:themeColor="text1"/>
                      <w:sz w:val="20"/>
                      <w:szCs w:val="20"/>
                    </w:rPr>
                    <w:t xml:space="preserve"> Locality </w:t>
                  </w:r>
                </w:p>
                <w:p w14:paraId="5A90E36B" w14:textId="77777777" w:rsidR="00901ECA" w:rsidRPr="009F17E2" w:rsidRDefault="00901ECA" w:rsidP="00901ECA">
                  <w:pPr>
                    <w:ind w:left="0" w:firstLine="0"/>
                    <w:rPr>
                      <w:rFonts w:ascii="Arial" w:hAnsi="Arial" w:cs="Arial"/>
                      <w:bCs/>
                      <w:color w:val="000000" w:themeColor="text1"/>
                      <w:sz w:val="20"/>
                      <w:szCs w:val="20"/>
                    </w:rPr>
                  </w:pPr>
                </w:p>
                <w:p w14:paraId="03716421" w14:textId="77777777" w:rsidR="00901ECA" w:rsidRPr="009F17E2" w:rsidRDefault="00901ECA" w:rsidP="00901ECA">
                  <w:pPr>
                    <w:ind w:left="0" w:firstLine="0"/>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Dissa</w:t>
                  </w:r>
                  <w:proofErr w:type="spellEnd"/>
                  <w:r w:rsidRPr="009F17E2">
                    <w:rPr>
                      <w:rFonts w:ascii="Arial" w:hAnsi="Arial" w:cs="Arial"/>
                      <w:b/>
                      <w:color w:val="000000" w:themeColor="text1"/>
                      <w:sz w:val="20"/>
                      <w:szCs w:val="20"/>
                    </w:rPr>
                    <w:t xml:space="preserve"> </w:t>
                  </w:r>
                </w:p>
                <w:p w14:paraId="301AFAD0" w14:textId="77777777" w:rsidR="00901ECA" w:rsidRPr="009F17E2" w:rsidRDefault="00901ECA" w:rsidP="00901ECA">
                  <w:pPr>
                    <w:ind w:left="0" w:firstLine="0"/>
                    <w:rPr>
                      <w:rFonts w:ascii="Arial" w:hAnsi="Arial" w:cs="Arial"/>
                      <w:bCs/>
                      <w:color w:val="000000" w:themeColor="text1"/>
                      <w:sz w:val="20"/>
                      <w:szCs w:val="20"/>
                    </w:rPr>
                  </w:pPr>
                  <w:r w:rsidRPr="009F17E2">
                    <w:rPr>
                      <w:rFonts w:ascii="Arial" w:hAnsi="Arial" w:cs="Arial"/>
                      <w:b/>
                      <w:color w:val="000000" w:themeColor="text1"/>
                      <w:sz w:val="20"/>
                      <w:szCs w:val="20"/>
                    </w:rPr>
                    <w:t>Village council</w:t>
                  </w:r>
                </w:p>
              </w:tc>
              <w:tc>
                <w:tcPr>
                  <w:tcW w:w="1385" w:type="dxa"/>
                </w:tcPr>
                <w:p w14:paraId="1614D994" w14:textId="77777777" w:rsidR="00901ECA" w:rsidRPr="009F17E2" w:rsidRDefault="00901ECA" w:rsidP="00901ECA">
                  <w:pPr>
                    <w:ind w:left="0" w:firstLine="0"/>
                    <w:rPr>
                      <w:rFonts w:ascii="Arial" w:hAnsi="Arial" w:cs="Arial"/>
                      <w:color w:val="000000" w:themeColor="text1"/>
                      <w:sz w:val="20"/>
                      <w:szCs w:val="20"/>
                      <w:lang w:val="de-DE"/>
                    </w:rPr>
                  </w:pPr>
                  <w:r w:rsidRPr="009F17E2">
                    <w:rPr>
                      <w:rFonts w:ascii="Arial" w:hAnsi="Arial" w:cs="Arial"/>
                      <w:color w:val="000000" w:themeColor="text1"/>
                      <w:sz w:val="20"/>
                      <w:szCs w:val="20"/>
                      <w:lang w:val="de-DE"/>
                    </w:rPr>
                    <w:t xml:space="preserve">Amara, </w:t>
                  </w:r>
                </w:p>
                <w:p w14:paraId="38EBB857" w14:textId="77777777" w:rsidR="00901ECA" w:rsidRPr="009F17E2" w:rsidRDefault="00901ECA" w:rsidP="00901ECA">
                  <w:pPr>
                    <w:ind w:left="0" w:firstLine="0"/>
                    <w:rPr>
                      <w:rFonts w:ascii="Arial" w:hAnsi="Arial" w:cs="Arial"/>
                      <w:color w:val="000000" w:themeColor="text1"/>
                      <w:sz w:val="20"/>
                      <w:szCs w:val="20"/>
                      <w:lang w:val="de-DE"/>
                    </w:rPr>
                  </w:pPr>
                  <w:proofErr w:type="spellStart"/>
                  <w:r w:rsidRPr="009F17E2">
                    <w:rPr>
                      <w:rFonts w:ascii="Arial" w:hAnsi="Arial" w:cs="Arial"/>
                      <w:color w:val="000000" w:themeColor="text1"/>
                      <w:sz w:val="20"/>
                      <w:szCs w:val="20"/>
                      <w:lang w:val="de-DE"/>
                    </w:rPr>
                    <w:t>Khorsial</w:t>
                  </w:r>
                  <w:proofErr w:type="spellEnd"/>
                  <w:r w:rsidRPr="009F17E2">
                    <w:rPr>
                      <w:rFonts w:ascii="Arial" w:hAnsi="Arial" w:cs="Arial"/>
                      <w:color w:val="000000" w:themeColor="text1"/>
                      <w:sz w:val="20"/>
                      <w:szCs w:val="20"/>
                      <w:lang w:val="de-DE"/>
                    </w:rPr>
                    <w:t xml:space="preserve">, </w:t>
                  </w:r>
                </w:p>
                <w:p w14:paraId="460BB693" w14:textId="77777777" w:rsidR="00901ECA" w:rsidRPr="009F17E2" w:rsidRDefault="00901ECA" w:rsidP="00901ECA">
                  <w:pPr>
                    <w:ind w:left="0" w:firstLine="0"/>
                    <w:rPr>
                      <w:rFonts w:ascii="Arial" w:hAnsi="Arial" w:cs="Arial"/>
                      <w:color w:val="000000" w:themeColor="text1"/>
                      <w:sz w:val="20"/>
                      <w:szCs w:val="20"/>
                      <w:lang w:val="de-DE"/>
                    </w:rPr>
                  </w:pPr>
                  <w:proofErr w:type="spellStart"/>
                  <w:r w:rsidRPr="009F17E2">
                    <w:rPr>
                      <w:rFonts w:ascii="Arial" w:hAnsi="Arial" w:cs="Arial"/>
                      <w:color w:val="000000" w:themeColor="text1"/>
                      <w:sz w:val="20"/>
                      <w:szCs w:val="20"/>
                      <w:lang w:val="de-DE"/>
                    </w:rPr>
                    <w:t>Mirjage</w:t>
                  </w:r>
                  <w:proofErr w:type="spellEnd"/>
                </w:p>
                <w:p w14:paraId="4A67FE7E" w14:textId="77777777" w:rsidR="00901ECA" w:rsidRPr="009F17E2" w:rsidRDefault="00901ECA" w:rsidP="00901ECA">
                  <w:pPr>
                    <w:ind w:left="0" w:firstLine="0"/>
                    <w:rPr>
                      <w:rFonts w:ascii="Arial" w:hAnsi="Arial" w:cs="Arial"/>
                      <w:color w:val="000000" w:themeColor="text1"/>
                      <w:sz w:val="20"/>
                      <w:szCs w:val="20"/>
                      <w:lang w:val="de-DE"/>
                    </w:rPr>
                  </w:pPr>
                  <w:proofErr w:type="spellStart"/>
                  <w:r w:rsidRPr="009F17E2">
                    <w:rPr>
                      <w:rFonts w:ascii="Arial" w:hAnsi="Arial" w:cs="Arial"/>
                      <w:color w:val="000000" w:themeColor="text1"/>
                      <w:sz w:val="20"/>
                      <w:szCs w:val="20"/>
                      <w:lang w:val="de-DE"/>
                    </w:rPr>
                    <w:t>Khamar</w:t>
                  </w:r>
                  <w:proofErr w:type="spellEnd"/>
                </w:p>
                <w:p w14:paraId="129B007E" w14:textId="77777777" w:rsidR="00901ECA" w:rsidRPr="009F17E2" w:rsidRDefault="00901ECA" w:rsidP="00901ECA">
                  <w:pPr>
                    <w:ind w:left="0" w:firstLine="0"/>
                    <w:rPr>
                      <w:rFonts w:ascii="Arial" w:hAnsi="Arial" w:cs="Arial"/>
                      <w:color w:val="000000" w:themeColor="text1"/>
                      <w:sz w:val="20"/>
                      <w:szCs w:val="20"/>
                      <w:lang w:val="de-DE"/>
                    </w:rPr>
                  </w:pPr>
                  <w:r w:rsidRPr="009F17E2">
                    <w:rPr>
                      <w:rFonts w:ascii="Arial" w:hAnsi="Arial" w:cs="Arial"/>
                      <w:color w:val="000000" w:themeColor="text1"/>
                      <w:sz w:val="20"/>
                      <w:szCs w:val="20"/>
                      <w:lang w:val="de-DE"/>
                    </w:rPr>
                    <w:t xml:space="preserve">Neel </w:t>
                  </w:r>
                  <w:proofErr w:type="spellStart"/>
                  <w:r w:rsidRPr="009F17E2">
                    <w:rPr>
                      <w:rFonts w:ascii="Arial" w:hAnsi="Arial" w:cs="Arial"/>
                      <w:color w:val="000000" w:themeColor="text1"/>
                      <w:sz w:val="20"/>
                      <w:szCs w:val="20"/>
                      <w:lang w:val="de-DE"/>
                    </w:rPr>
                    <w:t>Dako</w:t>
                  </w:r>
                  <w:proofErr w:type="spellEnd"/>
                </w:p>
                <w:p w14:paraId="5F6E97A5" w14:textId="77777777" w:rsidR="00901ECA" w:rsidRPr="009F17E2" w:rsidRDefault="00901ECA" w:rsidP="00901ECA">
                  <w:pPr>
                    <w:ind w:left="0" w:firstLine="0"/>
                    <w:rPr>
                      <w:rFonts w:ascii="Arial" w:hAnsi="Arial" w:cs="Arial"/>
                      <w:color w:val="000000" w:themeColor="text1"/>
                      <w:sz w:val="20"/>
                      <w:szCs w:val="20"/>
                      <w:lang w:val="de-DE"/>
                    </w:rPr>
                  </w:pPr>
                </w:p>
                <w:p w14:paraId="30BC85C9" w14:textId="77777777" w:rsidR="00901ECA" w:rsidRPr="009F17E2" w:rsidRDefault="00901ECA" w:rsidP="00901ECA">
                  <w:pPr>
                    <w:ind w:left="0" w:firstLine="0"/>
                    <w:rPr>
                      <w:rFonts w:ascii="Arial" w:hAnsi="Arial" w:cs="Arial"/>
                      <w:color w:val="000000" w:themeColor="text1"/>
                      <w:sz w:val="20"/>
                      <w:szCs w:val="20"/>
                      <w:lang w:val="de-DE"/>
                    </w:rPr>
                  </w:pPr>
                </w:p>
              </w:tc>
              <w:tc>
                <w:tcPr>
                  <w:tcW w:w="1944" w:type="dxa"/>
                </w:tcPr>
                <w:p w14:paraId="4B6538A0"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lastRenderedPageBreak/>
                    <w:t xml:space="preserve">1.Disputes and </w:t>
                  </w:r>
                </w:p>
                <w:p w14:paraId="053A2C58"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fighting over  </w:t>
                  </w:r>
                </w:p>
                <w:p w14:paraId="23C3D3C2"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pastures and </w:t>
                  </w:r>
                </w:p>
                <w:p w14:paraId="2A9F7E43" w14:textId="2143B4E3"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migratory routes.</w:t>
                  </w:r>
                </w:p>
                <w:p w14:paraId="3D7F2BAD" w14:textId="77777777" w:rsidR="00901ECA" w:rsidRPr="009F17E2" w:rsidRDefault="00901ECA" w:rsidP="00901ECA">
                  <w:pPr>
                    <w:ind w:left="0" w:firstLine="0"/>
                    <w:rPr>
                      <w:rFonts w:ascii="Arial" w:hAnsi="Arial" w:cs="Arial"/>
                      <w:color w:val="000000" w:themeColor="text1"/>
                      <w:sz w:val="20"/>
                      <w:szCs w:val="20"/>
                    </w:rPr>
                  </w:pPr>
                </w:p>
                <w:p w14:paraId="43BBA070"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lastRenderedPageBreak/>
                    <w:t xml:space="preserve">2.Looting of </w:t>
                  </w:r>
                </w:p>
                <w:p w14:paraId="1006C933" w14:textId="575E6DB2" w:rsidR="00901ECA" w:rsidRPr="009F17E2" w:rsidRDefault="00F808FE"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livestock </w:t>
                  </w:r>
                </w:p>
                <w:p w14:paraId="6F615B34"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and robbery</w:t>
                  </w:r>
                </w:p>
                <w:p w14:paraId="04F4C425" w14:textId="77777777" w:rsidR="00901ECA" w:rsidRPr="009F17E2" w:rsidRDefault="00901ECA" w:rsidP="00901ECA">
                  <w:pPr>
                    <w:ind w:left="0" w:firstLine="0"/>
                    <w:rPr>
                      <w:rFonts w:ascii="Arial" w:hAnsi="Arial" w:cs="Arial"/>
                      <w:color w:val="000000" w:themeColor="text1"/>
                      <w:sz w:val="20"/>
                      <w:szCs w:val="20"/>
                    </w:rPr>
                  </w:pPr>
                </w:p>
                <w:p w14:paraId="3D15626F" w14:textId="77777777" w:rsidR="00901ECA" w:rsidRPr="009F17E2" w:rsidRDefault="00901ECA" w:rsidP="00901ECA">
                  <w:pPr>
                    <w:ind w:left="0" w:firstLine="0"/>
                    <w:rPr>
                      <w:rFonts w:ascii="Arial" w:hAnsi="Arial" w:cs="Arial"/>
                      <w:color w:val="000000" w:themeColor="text1"/>
                      <w:sz w:val="20"/>
                      <w:szCs w:val="20"/>
                    </w:rPr>
                  </w:pPr>
                </w:p>
                <w:p w14:paraId="786E0F7E" w14:textId="77777777" w:rsidR="00901ECA" w:rsidRPr="009F17E2" w:rsidRDefault="00901ECA" w:rsidP="00901ECA">
                  <w:pPr>
                    <w:ind w:left="0" w:firstLine="0"/>
                    <w:rPr>
                      <w:rFonts w:ascii="Arial" w:hAnsi="Arial" w:cs="Arial"/>
                      <w:color w:val="000000" w:themeColor="text1"/>
                      <w:sz w:val="20"/>
                      <w:szCs w:val="20"/>
                    </w:rPr>
                  </w:pPr>
                </w:p>
                <w:p w14:paraId="31554671" w14:textId="77777777" w:rsidR="00901ECA" w:rsidRPr="009F17E2" w:rsidRDefault="00901ECA" w:rsidP="00901ECA">
                  <w:pPr>
                    <w:ind w:left="0" w:firstLine="0"/>
                    <w:rPr>
                      <w:rFonts w:ascii="Arial" w:hAnsi="Arial" w:cs="Arial"/>
                      <w:color w:val="000000" w:themeColor="text1"/>
                      <w:sz w:val="20"/>
                      <w:szCs w:val="20"/>
                    </w:rPr>
                  </w:pPr>
                </w:p>
              </w:tc>
              <w:tc>
                <w:tcPr>
                  <w:tcW w:w="1715" w:type="dxa"/>
                </w:tcPr>
                <w:p w14:paraId="2F7C25A8"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lastRenderedPageBreak/>
                    <w:t xml:space="preserve">Competition over </w:t>
                  </w:r>
                </w:p>
                <w:p w14:paraId="48BD783F" w14:textId="78472052"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natural resources</w:t>
                  </w:r>
                </w:p>
                <w:p w14:paraId="27BAD70A"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tc>
              <w:tc>
                <w:tcPr>
                  <w:tcW w:w="1961" w:type="dxa"/>
                </w:tcPr>
                <w:p w14:paraId="45D85F6B"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1.Destruction of </w:t>
                  </w:r>
                </w:p>
                <w:p w14:paraId="18D15BF9" w14:textId="5B97D479"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farms</w:t>
                  </w:r>
                  <w:r w:rsidR="00A5607A" w:rsidRPr="009F17E2">
                    <w:rPr>
                      <w:rFonts w:ascii="Arial" w:hAnsi="Arial" w:cs="Arial"/>
                      <w:color w:val="000000" w:themeColor="text1"/>
                      <w:sz w:val="20"/>
                      <w:szCs w:val="20"/>
                    </w:rPr>
                    <w:t>/ perception by past</w:t>
                  </w:r>
                  <w:r w:rsidR="005E6862" w:rsidRPr="009F17E2">
                    <w:rPr>
                      <w:rFonts w:ascii="Arial" w:hAnsi="Arial" w:cs="Arial"/>
                      <w:color w:val="000000" w:themeColor="text1"/>
                      <w:sz w:val="20"/>
                      <w:szCs w:val="20"/>
                    </w:rPr>
                    <w:t>ora</w:t>
                  </w:r>
                  <w:r w:rsidR="00A5607A" w:rsidRPr="009F17E2">
                    <w:rPr>
                      <w:rFonts w:ascii="Arial" w:hAnsi="Arial" w:cs="Arial"/>
                      <w:color w:val="000000" w:themeColor="text1"/>
                      <w:sz w:val="20"/>
                      <w:szCs w:val="20"/>
                    </w:rPr>
                    <w:t xml:space="preserve">lists that farmers have </w:t>
                  </w:r>
                  <w:r w:rsidR="00A5607A" w:rsidRPr="009F17E2">
                    <w:rPr>
                      <w:rFonts w:ascii="Arial" w:hAnsi="Arial" w:cs="Arial"/>
                      <w:color w:val="000000" w:themeColor="text1"/>
                      <w:sz w:val="20"/>
                      <w:szCs w:val="20"/>
                    </w:rPr>
                    <w:lastRenderedPageBreak/>
                    <w:t xml:space="preserve">planted on migratory routes. </w:t>
                  </w:r>
                </w:p>
                <w:p w14:paraId="79D44722" w14:textId="77777777" w:rsidR="00901ECA" w:rsidRPr="009F17E2" w:rsidRDefault="00901ECA" w:rsidP="00901ECA">
                  <w:pPr>
                    <w:ind w:left="0" w:firstLine="0"/>
                    <w:rPr>
                      <w:rFonts w:ascii="Arial" w:hAnsi="Arial" w:cs="Arial"/>
                      <w:color w:val="000000" w:themeColor="text1"/>
                      <w:sz w:val="20"/>
                      <w:szCs w:val="20"/>
                    </w:rPr>
                  </w:pPr>
                </w:p>
                <w:p w14:paraId="32C2199A"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2.Killing of </w:t>
                  </w:r>
                </w:p>
                <w:p w14:paraId="5B5D00FC" w14:textId="791C081C"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Persons</w:t>
                  </w:r>
                </w:p>
                <w:p w14:paraId="49F7112C" w14:textId="77777777" w:rsidR="00901ECA" w:rsidRPr="009F17E2" w:rsidRDefault="00901ECA" w:rsidP="00901ECA">
                  <w:pPr>
                    <w:ind w:left="0" w:firstLine="0"/>
                    <w:rPr>
                      <w:rFonts w:ascii="Arial" w:hAnsi="Arial" w:cs="Arial"/>
                      <w:color w:val="000000" w:themeColor="text1"/>
                      <w:sz w:val="20"/>
                      <w:szCs w:val="20"/>
                    </w:rPr>
                  </w:pPr>
                </w:p>
                <w:p w14:paraId="19FBADCC"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3.Fighting </w:t>
                  </w:r>
                </w:p>
                <w:p w14:paraId="67473450"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between </w:t>
                  </w:r>
                </w:p>
                <w:p w14:paraId="31AECCA9"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farmers and </w:t>
                  </w:r>
                </w:p>
                <w:p w14:paraId="19EE42F1" w14:textId="437012F5"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pastoralists over </w:t>
                  </w:r>
                </w:p>
                <w:p w14:paraId="648ADF55"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w:t>
                  </w:r>
                  <w:proofErr w:type="spellStart"/>
                  <w:r w:rsidRPr="009F17E2">
                    <w:rPr>
                      <w:rFonts w:ascii="Arial" w:hAnsi="Arial" w:cs="Arial"/>
                      <w:color w:val="000000" w:themeColor="text1"/>
                      <w:sz w:val="20"/>
                      <w:szCs w:val="20"/>
                    </w:rPr>
                    <w:t>Altaleg</w:t>
                  </w:r>
                  <w:proofErr w:type="spellEnd"/>
                  <w:r w:rsidRPr="009F17E2">
                    <w:rPr>
                      <w:rFonts w:ascii="Arial" w:hAnsi="Arial" w:cs="Arial"/>
                      <w:color w:val="000000" w:themeColor="text1"/>
                      <w:sz w:val="20"/>
                      <w:szCs w:val="20"/>
                    </w:rPr>
                    <w:t xml:space="preserve"> time”  </w:t>
                  </w:r>
                </w:p>
              </w:tc>
              <w:tc>
                <w:tcPr>
                  <w:tcW w:w="1592" w:type="dxa"/>
                </w:tcPr>
                <w:p w14:paraId="3EA69A2B" w14:textId="265AB30E"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lastRenderedPageBreak/>
                    <w:t>1.Farmers</w:t>
                  </w:r>
                </w:p>
                <w:p w14:paraId="0093F369" w14:textId="77777777" w:rsidR="00901ECA" w:rsidRPr="009F17E2" w:rsidRDefault="00901ECA" w:rsidP="00901ECA">
                  <w:pPr>
                    <w:ind w:left="0" w:firstLine="0"/>
                    <w:rPr>
                      <w:rFonts w:ascii="Arial" w:hAnsi="Arial" w:cs="Arial"/>
                      <w:color w:val="000000" w:themeColor="text1"/>
                      <w:sz w:val="20"/>
                      <w:szCs w:val="20"/>
                    </w:rPr>
                  </w:pPr>
                </w:p>
                <w:p w14:paraId="187538BE" w14:textId="46EDB605"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2.Pastoralists </w:t>
                  </w:r>
                </w:p>
                <w:p w14:paraId="640E91AF" w14:textId="1FA35AAE" w:rsidR="00901ECA" w:rsidRPr="009F17E2" w:rsidRDefault="005E6862"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F</w:t>
                  </w:r>
                  <w:r w:rsidR="00901ECA" w:rsidRPr="009F17E2">
                    <w:rPr>
                      <w:rFonts w:ascii="Arial" w:hAnsi="Arial" w:cs="Arial"/>
                      <w:color w:val="000000" w:themeColor="text1"/>
                      <w:sz w:val="20"/>
                      <w:szCs w:val="20"/>
                    </w:rPr>
                    <w:t xml:space="preserve">rom Arab tribes </w:t>
                  </w:r>
                </w:p>
                <w:p w14:paraId="4E0981D9" w14:textId="77777777" w:rsidR="00901ECA" w:rsidRPr="009F17E2" w:rsidRDefault="00901ECA" w:rsidP="00901ECA">
                  <w:pPr>
                    <w:ind w:left="0" w:firstLine="0"/>
                    <w:rPr>
                      <w:rFonts w:ascii="Arial" w:hAnsi="Arial" w:cs="Arial"/>
                      <w:color w:val="000000" w:themeColor="text1"/>
                      <w:sz w:val="20"/>
                      <w:szCs w:val="20"/>
                    </w:rPr>
                  </w:pPr>
                </w:p>
                <w:p w14:paraId="1DF7DD6A"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3.Nomads</w:t>
                  </w:r>
                </w:p>
              </w:tc>
            </w:tr>
            <w:tr w:rsidR="009F17E2" w:rsidRPr="009F17E2" w14:paraId="75D062A7" w14:textId="77777777" w:rsidTr="005E6862">
              <w:trPr>
                <w:gridAfter w:val="1"/>
                <w:wAfter w:w="591" w:type="dxa"/>
                <w:trHeight w:val="2420"/>
              </w:trPr>
              <w:tc>
                <w:tcPr>
                  <w:tcW w:w="1580" w:type="dxa"/>
                  <w:shd w:val="clear" w:color="auto" w:fill="FFFFFF" w:themeFill="background1"/>
                </w:tcPr>
                <w:p w14:paraId="1BF0F5CA" w14:textId="77777777" w:rsidR="00901ECA" w:rsidRPr="009F17E2" w:rsidRDefault="00901ECA" w:rsidP="00901ECA">
                  <w:pPr>
                    <w:ind w:left="0" w:firstLine="0"/>
                    <w:rPr>
                      <w:rFonts w:ascii="Arial" w:hAnsi="Arial" w:cs="Arial"/>
                      <w:bCs/>
                      <w:color w:val="000000" w:themeColor="text1"/>
                      <w:sz w:val="20"/>
                      <w:szCs w:val="20"/>
                    </w:rPr>
                  </w:pPr>
                  <w:proofErr w:type="spellStart"/>
                  <w:r w:rsidRPr="009F17E2">
                    <w:rPr>
                      <w:rFonts w:ascii="Arial" w:hAnsi="Arial" w:cs="Arial"/>
                      <w:bCs/>
                      <w:color w:val="000000" w:themeColor="text1"/>
                      <w:sz w:val="20"/>
                      <w:szCs w:val="20"/>
                    </w:rPr>
                    <w:lastRenderedPageBreak/>
                    <w:t>Kutum</w:t>
                  </w:r>
                  <w:proofErr w:type="spellEnd"/>
                  <w:r w:rsidRPr="009F17E2">
                    <w:rPr>
                      <w:rFonts w:ascii="Arial" w:hAnsi="Arial" w:cs="Arial"/>
                      <w:bCs/>
                      <w:color w:val="000000" w:themeColor="text1"/>
                      <w:sz w:val="20"/>
                      <w:szCs w:val="20"/>
                    </w:rPr>
                    <w:t xml:space="preserve"> Locality </w:t>
                  </w:r>
                </w:p>
                <w:p w14:paraId="06120C25" w14:textId="77777777" w:rsidR="00901ECA" w:rsidRPr="009F17E2" w:rsidRDefault="00901ECA" w:rsidP="00901ECA">
                  <w:pPr>
                    <w:ind w:left="0" w:firstLine="0"/>
                    <w:rPr>
                      <w:rFonts w:ascii="Arial" w:hAnsi="Arial" w:cs="Arial"/>
                      <w:bCs/>
                      <w:color w:val="000000" w:themeColor="text1"/>
                      <w:sz w:val="20"/>
                      <w:szCs w:val="20"/>
                    </w:rPr>
                  </w:pPr>
                </w:p>
                <w:p w14:paraId="7D689F09" w14:textId="77777777" w:rsidR="00901ECA" w:rsidRPr="009F17E2" w:rsidRDefault="00901ECA" w:rsidP="00901ECA">
                  <w:pPr>
                    <w:ind w:left="0" w:firstLine="0"/>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Gurer</w:t>
                  </w:r>
                  <w:proofErr w:type="spellEnd"/>
                  <w:r w:rsidRPr="009F17E2">
                    <w:rPr>
                      <w:rFonts w:ascii="Arial" w:hAnsi="Arial" w:cs="Arial"/>
                      <w:b/>
                      <w:color w:val="000000" w:themeColor="text1"/>
                      <w:sz w:val="20"/>
                      <w:szCs w:val="20"/>
                    </w:rPr>
                    <w:t xml:space="preserve"> Village </w:t>
                  </w:r>
                </w:p>
                <w:p w14:paraId="31AA13EE" w14:textId="77777777" w:rsidR="00901ECA" w:rsidRPr="009F17E2" w:rsidRDefault="00901ECA" w:rsidP="00901ECA">
                  <w:pPr>
                    <w:ind w:left="0" w:firstLine="0"/>
                    <w:rPr>
                      <w:rFonts w:ascii="Arial" w:hAnsi="Arial" w:cs="Arial"/>
                      <w:bCs/>
                      <w:color w:val="000000" w:themeColor="text1"/>
                      <w:sz w:val="20"/>
                      <w:szCs w:val="20"/>
                    </w:rPr>
                  </w:pPr>
                  <w:r w:rsidRPr="009F17E2">
                    <w:rPr>
                      <w:rFonts w:ascii="Arial" w:hAnsi="Arial" w:cs="Arial"/>
                      <w:b/>
                      <w:color w:val="000000" w:themeColor="text1"/>
                      <w:sz w:val="20"/>
                      <w:szCs w:val="20"/>
                    </w:rPr>
                    <w:t>council</w:t>
                  </w:r>
                </w:p>
              </w:tc>
              <w:tc>
                <w:tcPr>
                  <w:tcW w:w="1385" w:type="dxa"/>
                </w:tcPr>
                <w:p w14:paraId="64CB6E72" w14:textId="3D94135A" w:rsidR="00901ECA" w:rsidRPr="009F17E2" w:rsidRDefault="00901ECA" w:rsidP="00901ECA">
                  <w:pPr>
                    <w:ind w:left="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Gureir</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Gureir</w:t>
                  </w:r>
                  <w:proofErr w:type="spellEnd"/>
                  <w:r w:rsidRPr="009F17E2">
                    <w:rPr>
                      <w:rFonts w:ascii="Arial" w:eastAsia="Times New Roman" w:hAnsi="Arial" w:cs="Arial"/>
                      <w:color w:val="000000" w:themeColor="text1"/>
                      <w:sz w:val="20"/>
                      <w:szCs w:val="20"/>
                      <w:lang w:val="en-GB" w:eastAsia="ja-JP"/>
                    </w:rPr>
                    <w:t xml:space="preserve"> </w:t>
                  </w:r>
                </w:p>
                <w:p w14:paraId="6B58F536" w14:textId="77777777" w:rsidR="00901ECA" w:rsidRPr="009F17E2" w:rsidRDefault="00901ECA" w:rsidP="00901ECA">
                  <w:pPr>
                    <w:ind w:left="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West  </w:t>
                  </w:r>
                </w:p>
                <w:p w14:paraId="4EC404BD" w14:textId="77777777" w:rsidR="00901ECA" w:rsidRPr="009F17E2" w:rsidRDefault="00901ECA" w:rsidP="00901ECA">
                  <w:pPr>
                    <w:ind w:left="0" w:firstLine="0"/>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 xml:space="preserve">and </w:t>
                  </w:r>
                  <w:proofErr w:type="spellStart"/>
                  <w:r w:rsidRPr="009F17E2">
                    <w:rPr>
                      <w:rFonts w:ascii="Arial" w:eastAsia="Times New Roman" w:hAnsi="Arial" w:cs="Arial"/>
                      <w:color w:val="000000" w:themeColor="text1"/>
                      <w:sz w:val="20"/>
                      <w:szCs w:val="20"/>
                      <w:lang w:val="en-GB" w:eastAsia="ja-JP"/>
                    </w:rPr>
                    <w:t>Gureir</w:t>
                  </w:r>
                  <w:proofErr w:type="spellEnd"/>
                  <w:r w:rsidRPr="009F17E2">
                    <w:rPr>
                      <w:rFonts w:ascii="Arial" w:eastAsia="Times New Roman" w:hAnsi="Arial" w:cs="Arial"/>
                      <w:color w:val="000000" w:themeColor="text1"/>
                      <w:sz w:val="20"/>
                      <w:szCs w:val="20"/>
                      <w:lang w:val="en-GB" w:eastAsia="ja-JP"/>
                    </w:rPr>
                    <w:t xml:space="preserve"> East</w:t>
                  </w:r>
                </w:p>
              </w:tc>
              <w:tc>
                <w:tcPr>
                  <w:tcW w:w="1944" w:type="dxa"/>
                </w:tcPr>
                <w:p w14:paraId="50F6A4B2"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1.Disputes and </w:t>
                  </w:r>
                </w:p>
                <w:p w14:paraId="211918EF"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fighting over  </w:t>
                  </w:r>
                </w:p>
                <w:p w14:paraId="5ADE3B40"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pastures and </w:t>
                  </w:r>
                </w:p>
                <w:p w14:paraId="1A93E975" w14:textId="5FA7F41F"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migratory route</w:t>
                  </w:r>
                  <w:r w:rsidR="002059A9" w:rsidRPr="009F17E2">
                    <w:rPr>
                      <w:rFonts w:ascii="Arial" w:hAnsi="Arial" w:cs="Arial"/>
                      <w:color w:val="000000" w:themeColor="text1"/>
                      <w:sz w:val="20"/>
                      <w:szCs w:val="20"/>
                    </w:rPr>
                    <w:t>s</w:t>
                  </w:r>
                  <w:r w:rsidRPr="009F17E2">
                    <w:rPr>
                      <w:rFonts w:ascii="Arial" w:hAnsi="Arial" w:cs="Arial"/>
                      <w:color w:val="000000" w:themeColor="text1"/>
                      <w:sz w:val="20"/>
                      <w:szCs w:val="20"/>
                    </w:rPr>
                    <w:t>.</w:t>
                  </w:r>
                </w:p>
                <w:p w14:paraId="376FF3DD" w14:textId="77777777" w:rsidR="00901ECA" w:rsidRPr="009F17E2" w:rsidRDefault="00901ECA" w:rsidP="00901ECA">
                  <w:pPr>
                    <w:ind w:left="0" w:firstLine="0"/>
                    <w:rPr>
                      <w:rFonts w:ascii="Arial" w:hAnsi="Arial" w:cs="Arial"/>
                      <w:color w:val="000000" w:themeColor="text1"/>
                      <w:sz w:val="20"/>
                      <w:szCs w:val="20"/>
                    </w:rPr>
                  </w:pPr>
                </w:p>
                <w:p w14:paraId="5CEB2E44" w14:textId="77777777" w:rsidR="00901ECA" w:rsidRPr="009F17E2" w:rsidRDefault="00901ECA" w:rsidP="00901ECA">
                  <w:pPr>
                    <w:ind w:left="0" w:firstLine="0"/>
                    <w:rPr>
                      <w:rFonts w:ascii="Arial" w:hAnsi="Arial" w:cs="Arial"/>
                      <w:color w:val="000000" w:themeColor="text1"/>
                      <w:sz w:val="20"/>
                      <w:szCs w:val="20"/>
                    </w:rPr>
                  </w:pPr>
                </w:p>
              </w:tc>
              <w:tc>
                <w:tcPr>
                  <w:tcW w:w="1715" w:type="dxa"/>
                </w:tcPr>
                <w:p w14:paraId="455ABD65"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Competition over </w:t>
                  </w:r>
                </w:p>
                <w:p w14:paraId="4520AB9A"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natural resources </w:t>
                  </w:r>
                </w:p>
                <w:p w14:paraId="1163F99B"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and crimes</w:t>
                  </w:r>
                </w:p>
                <w:p w14:paraId="436B6DCD" w14:textId="77777777" w:rsidR="00901ECA" w:rsidRPr="009F17E2" w:rsidRDefault="00901ECA" w:rsidP="00901ECA">
                  <w:pPr>
                    <w:ind w:left="0" w:firstLine="0"/>
                    <w:rPr>
                      <w:rFonts w:ascii="Arial" w:hAnsi="Arial" w:cs="Arial"/>
                      <w:color w:val="000000" w:themeColor="text1"/>
                      <w:sz w:val="20"/>
                      <w:szCs w:val="20"/>
                    </w:rPr>
                  </w:pPr>
                </w:p>
              </w:tc>
              <w:tc>
                <w:tcPr>
                  <w:tcW w:w="1961" w:type="dxa"/>
                </w:tcPr>
                <w:p w14:paraId="6E0A3CD5" w14:textId="218177DB" w:rsidR="00940222" w:rsidRPr="009F17E2" w:rsidRDefault="00940222" w:rsidP="00940222">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 Destruction of </w:t>
                  </w:r>
                </w:p>
                <w:p w14:paraId="30086C75" w14:textId="02F1D3EA" w:rsidR="00901ECA" w:rsidRPr="009F17E2" w:rsidRDefault="00940222" w:rsidP="00940222">
                  <w:pPr>
                    <w:ind w:left="0" w:firstLine="0"/>
                    <w:rPr>
                      <w:rFonts w:ascii="Arial" w:hAnsi="Arial" w:cs="Arial"/>
                      <w:color w:val="000000" w:themeColor="text1"/>
                      <w:sz w:val="20"/>
                      <w:szCs w:val="20"/>
                    </w:rPr>
                  </w:pPr>
                  <w:r w:rsidRPr="009F17E2">
                    <w:rPr>
                      <w:rFonts w:ascii="Arial" w:hAnsi="Arial" w:cs="Arial"/>
                      <w:color w:val="000000" w:themeColor="text1"/>
                      <w:sz w:val="20"/>
                      <w:szCs w:val="20"/>
                    </w:rPr>
                    <w:t>farms / perception by past</w:t>
                  </w:r>
                  <w:r w:rsidR="00146DF1" w:rsidRPr="009F17E2">
                    <w:rPr>
                      <w:rFonts w:ascii="Arial" w:hAnsi="Arial" w:cs="Arial"/>
                      <w:color w:val="000000" w:themeColor="text1"/>
                      <w:sz w:val="20"/>
                      <w:szCs w:val="20"/>
                    </w:rPr>
                    <w:t>ora</w:t>
                  </w:r>
                  <w:r w:rsidRPr="009F17E2">
                    <w:rPr>
                      <w:rFonts w:ascii="Arial" w:hAnsi="Arial" w:cs="Arial"/>
                      <w:color w:val="000000" w:themeColor="text1"/>
                      <w:sz w:val="20"/>
                      <w:szCs w:val="20"/>
                    </w:rPr>
                    <w:t>lists that farmers have planted on migratory routes.</w:t>
                  </w:r>
                </w:p>
                <w:p w14:paraId="48F03F55"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2.Killing of </w:t>
                  </w:r>
                </w:p>
                <w:p w14:paraId="43BA7F0A" w14:textId="3A74AE9E"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Persons</w:t>
                  </w:r>
                </w:p>
                <w:p w14:paraId="756DE82A" w14:textId="77777777" w:rsidR="00901ECA" w:rsidRPr="009F17E2" w:rsidRDefault="00901ECA" w:rsidP="00901ECA">
                  <w:pPr>
                    <w:ind w:left="0" w:firstLine="0"/>
                    <w:rPr>
                      <w:rFonts w:ascii="Arial" w:hAnsi="Arial" w:cs="Arial"/>
                      <w:color w:val="000000" w:themeColor="text1"/>
                      <w:sz w:val="20"/>
                      <w:szCs w:val="20"/>
                    </w:rPr>
                  </w:pPr>
                </w:p>
                <w:p w14:paraId="64A87BCC"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3.Fighting </w:t>
                  </w:r>
                </w:p>
                <w:p w14:paraId="2EA220CB"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between </w:t>
                  </w:r>
                </w:p>
                <w:p w14:paraId="1CD0E3DD"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farmers and </w:t>
                  </w:r>
                </w:p>
                <w:p w14:paraId="14C26024"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pastoralist s over </w:t>
                  </w:r>
                </w:p>
                <w:p w14:paraId="3DA8D3A7"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w:t>
                  </w:r>
                  <w:proofErr w:type="spellStart"/>
                  <w:r w:rsidRPr="009F17E2">
                    <w:rPr>
                      <w:rFonts w:ascii="Arial" w:hAnsi="Arial" w:cs="Arial"/>
                      <w:color w:val="000000" w:themeColor="text1"/>
                      <w:sz w:val="20"/>
                      <w:szCs w:val="20"/>
                    </w:rPr>
                    <w:t>Altaleg</w:t>
                  </w:r>
                  <w:proofErr w:type="spellEnd"/>
                  <w:r w:rsidRPr="009F17E2">
                    <w:rPr>
                      <w:rFonts w:ascii="Arial" w:hAnsi="Arial" w:cs="Arial"/>
                      <w:color w:val="000000" w:themeColor="text1"/>
                      <w:sz w:val="20"/>
                      <w:szCs w:val="20"/>
                    </w:rPr>
                    <w:t xml:space="preserve"> time” </w:t>
                  </w:r>
                </w:p>
                <w:p w14:paraId="7FEF0A29" w14:textId="295BB12D"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1065B2DF"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4.Cutting of trees</w:t>
                  </w:r>
                </w:p>
                <w:p w14:paraId="288BBEC0" w14:textId="77777777" w:rsidR="00901ECA" w:rsidRPr="009F17E2" w:rsidRDefault="00901ECA" w:rsidP="00901ECA">
                  <w:pPr>
                    <w:ind w:left="0" w:firstLine="0"/>
                    <w:rPr>
                      <w:rFonts w:ascii="Arial" w:hAnsi="Arial" w:cs="Arial"/>
                      <w:color w:val="000000" w:themeColor="text1"/>
                      <w:sz w:val="20"/>
                      <w:szCs w:val="20"/>
                    </w:rPr>
                  </w:pPr>
                </w:p>
              </w:tc>
              <w:tc>
                <w:tcPr>
                  <w:tcW w:w="1592" w:type="dxa"/>
                </w:tcPr>
                <w:p w14:paraId="142185E6" w14:textId="10CC9260"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1.Farmers</w:t>
                  </w:r>
                </w:p>
                <w:p w14:paraId="13182526" w14:textId="77777777" w:rsidR="00901ECA" w:rsidRPr="009F17E2" w:rsidRDefault="00901ECA" w:rsidP="00901ECA">
                  <w:pPr>
                    <w:ind w:left="0" w:firstLine="0"/>
                    <w:rPr>
                      <w:rFonts w:ascii="Arial" w:hAnsi="Arial" w:cs="Arial"/>
                      <w:color w:val="000000" w:themeColor="text1"/>
                      <w:sz w:val="20"/>
                      <w:szCs w:val="20"/>
                    </w:rPr>
                  </w:pPr>
                </w:p>
                <w:p w14:paraId="651A7A3B"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2.Pastoralists </w:t>
                  </w:r>
                </w:p>
                <w:p w14:paraId="43D013AF" w14:textId="2E572084" w:rsidR="00901ECA" w:rsidRPr="009F17E2" w:rsidRDefault="00901ECA" w:rsidP="00D63A86">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from </w:t>
                  </w:r>
                  <w:r w:rsidR="004E043F" w:rsidRPr="009F17E2">
                    <w:rPr>
                      <w:rFonts w:ascii="Arial" w:hAnsi="Arial" w:cs="Arial"/>
                      <w:color w:val="000000" w:themeColor="text1"/>
                      <w:sz w:val="20"/>
                      <w:szCs w:val="20"/>
                    </w:rPr>
                    <w:t xml:space="preserve">what is referred to as </w:t>
                  </w:r>
                  <w:r w:rsidRPr="009F17E2">
                    <w:rPr>
                      <w:rFonts w:ascii="Arial" w:hAnsi="Arial" w:cs="Arial"/>
                      <w:color w:val="000000" w:themeColor="text1"/>
                      <w:sz w:val="20"/>
                      <w:szCs w:val="20"/>
                    </w:rPr>
                    <w:t xml:space="preserve">Arab tribes </w:t>
                  </w:r>
                </w:p>
                <w:p w14:paraId="1A68DE8B" w14:textId="77777777" w:rsidR="00901ECA" w:rsidRPr="009F17E2" w:rsidRDefault="00901ECA" w:rsidP="00901ECA">
                  <w:pPr>
                    <w:ind w:left="0" w:firstLine="0"/>
                    <w:rPr>
                      <w:rFonts w:ascii="Arial" w:hAnsi="Arial" w:cs="Arial"/>
                      <w:color w:val="000000" w:themeColor="text1"/>
                      <w:sz w:val="20"/>
                      <w:szCs w:val="20"/>
                    </w:rPr>
                  </w:pPr>
                </w:p>
                <w:p w14:paraId="208FE9C8" w14:textId="442E3A56"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3.Nomads</w:t>
                  </w:r>
                </w:p>
                <w:p w14:paraId="3C80C5CA" w14:textId="77777777" w:rsidR="00901ECA" w:rsidRPr="009F17E2" w:rsidRDefault="00901ECA" w:rsidP="00901ECA">
                  <w:pPr>
                    <w:ind w:left="0" w:firstLine="0"/>
                    <w:rPr>
                      <w:rFonts w:ascii="Arial" w:hAnsi="Arial" w:cs="Arial"/>
                      <w:color w:val="000000" w:themeColor="text1"/>
                      <w:sz w:val="20"/>
                      <w:szCs w:val="20"/>
                    </w:rPr>
                  </w:pPr>
                </w:p>
                <w:p w14:paraId="4C0862E4" w14:textId="56AE010B"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4</w:t>
                  </w:r>
                  <w:r w:rsidR="00940222" w:rsidRPr="009F17E2">
                    <w:rPr>
                      <w:color w:val="000000" w:themeColor="text1"/>
                    </w:rPr>
                    <w:t xml:space="preserve"> </w:t>
                  </w:r>
                  <w:r w:rsidR="00940222" w:rsidRPr="009F17E2">
                    <w:rPr>
                      <w:rFonts w:ascii="Arial" w:hAnsi="Arial" w:cs="Arial"/>
                      <w:color w:val="000000" w:themeColor="text1"/>
                      <w:sz w:val="20"/>
                      <w:szCs w:val="20"/>
                    </w:rPr>
                    <w:t>People engaging in stealing.</w:t>
                  </w:r>
                </w:p>
                <w:p w14:paraId="6F695AEB" w14:textId="77777777" w:rsidR="00901ECA" w:rsidRPr="009F17E2" w:rsidRDefault="00901ECA" w:rsidP="00901ECA">
                  <w:pPr>
                    <w:ind w:left="0" w:firstLine="0"/>
                    <w:rPr>
                      <w:rFonts w:ascii="Arial" w:hAnsi="Arial" w:cs="Arial"/>
                      <w:color w:val="000000" w:themeColor="text1"/>
                      <w:sz w:val="20"/>
                      <w:szCs w:val="20"/>
                    </w:rPr>
                  </w:pPr>
                </w:p>
                <w:p w14:paraId="78C6985F"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5. IDPs</w:t>
                  </w:r>
                </w:p>
              </w:tc>
            </w:tr>
            <w:tr w:rsidR="009F17E2" w:rsidRPr="009F17E2" w14:paraId="1274D01F" w14:textId="77777777" w:rsidTr="005E6862">
              <w:trPr>
                <w:gridAfter w:val="1"/>
                <w:wAfter w:w="591" w:type="dxa"/>
                <w:trHeight w:val="1070"/>
              </w:trPr>
              <w:tc>
                <w:tcPr>
                  <w:tcW w:w="1580" w:type="dxa"/>
                  <w:shd w:val="clear" w:color="auto" w:fill="FFFFFF" w:themeFill="background1"/>
                </w:tcPr>
                <w:p w14:paraId="5665A178" w14:textId="77777777" w:rsidR="00901ECA" w:rsidRPr="009F17E2" w:rsidRDefault="00901ECA" w:rsidP="00901ECA">
                  <w:pPr>
                    <w:ind w:left="0" w:firstLine="0"/>
                    <w:rPr>
                      <w:rFonts w:ascii="Arial" w:hAnsi="Arial" w:cs="Arial"/>
                      <w:bCs/>
                      <w:color w:val="000000" w:themeColor="text1"/>
                      <w:sz w:val="20"/>
                      <w:szCs w:val="20"/>
                    </w:rPr>
                  </w:pPr>
                  <w:proofErr w:type="spellStart"/>
                  <w:r w:rsidRPr="009F17E2">
                    <w:rPr>
                      <w:rFonts w:ascii="Arial" w:hAnsi="Arial" w:cs="Arial"/>
                      <w:bCs/>
                      <w:color w:val="000000" w:themeColor="text1"/>
                      <w:sz w:val="20"/>
                      <w:szCs w:val="20"/>
                    </w:rPr>
                    <w:t>Kutum</w:t>
                  </w:r>
                  <w:proofErr w:type="spellEnd"/>
                  <w:r w:rsidRPr="009F17E2">
                    <w:rPr>
                      <w:rFonts w:ascii="Arial" w:hAnsi="Arial" w:cs="Arial"/>
                      <w:bCs/>
                      <w:color w:val="000000" w:themeColor="text1"/>
                      <w:sz w:val="20"/>
                      <w:szCs w:val="20"/>
                    </w:rPr>
                    <w:t xml:space="preserve"> Locality </w:t>
                  </w:r>
                </w:p>
                <w:p w14:paraId="2EE83CC1" w14:textId="77777777" w:rsidR="00901ECA" w:rsidRPr="009F17E2" w:rsidRDefault="00901ECA" w:rsidP="00901ECA">
                  <w:pPr>
                    <w:ind w:left="0" w:firstLine="0"/>
                    <w:rPr>
                      <w:rFonts w:ascii="Arial" w:hAnsi="Arial" w:cs="Arial"/>
                      <w:bCs/>
                      <w:color w:val="000000" w:themeColor="text1"/>
                      <w:sz w:val="20"/>
                      <w:szCs w:val="20"/>
                    </w:rPr>
                  </w:pPr>
                </w:p>
                <w:p w14:paraId="13F05BBA" w14:textId="379EE555" w:rsidR="00901ECA" w:rsidRPr="009F17E2" w:rsidRDefault="00016677" w:rsidP="00901ECA">
                  <w:pPr>
                    <w:ind w:left="0" w:firstLine="0"/>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Umlaota</w:t>
                  </w:r>
                  <w:r w:rsidR="00901ECA" w:rsidRPr="009F17E2">
                    <w:rPr>
                      <w:rFonts w:ascii="Arial" w:hAnsi="Arial" w:cs="Arial"/>
                      <w:b/>
                      <w:color w:val="000000" w:themeColor="text1"/>
                      <w:sz w:val="20"/>
                      <w:szCs w:val="20"/>
                    </w:rPr>
                    <w:t>a</w:t>
                  </w:r>
                  <w:proofErr w:type="spellEnd"/>
                  <w:r w:rsidR="00901ECA" w:rsidRPr="009F17E2">
                    <w:rPr>
                      <w:rFonts w:ascii="Arial" w:hAnsi="Arial" w:cs="Arial"/>
                      <w:b/>
                      <w:color w:val="000000" w:themeColor="text1"/>
                      <w:sz w:val="20"/>
                      <w:szCs w:val="20"/>
                    </w:rPr>
                    <w:t xml:space="preserve"> Village </w:t>
                  </w:r>
                </w:p>
                <w:p w14:paraId="2B17F426" w14:textId="77777777" w:rsidR="00901ECA" w:rsidRPr="009F17E2" w:rsidRDefault="00901ECA" w:rsidP="00901ECA">
                  <w:pPr>
                    <w:ind w:left="0" w:firstLine="0"/>
                    <w:rPr>
                      <w:rFonts w:ascii="Arial" w:hAnsi="Arial" w:cs="Arial"/>
                      <w:b/>
                      <w:color w:val="000000" w:themeColor="text1"/>
                      <w:sz w:val="20"/>
                      <w:szCs w:val="20"/>
                    </w:rPr>
                  </w:pPr>
                  <w:r w:rsidRPr="009F17E2">
                    <w:rPr>
                      <w:rFonts w:ascii="Arial" w:hAnsi="Arial" w:cs="Arial"/>
                      <w:b/>
                      <w:color w:val="000000" w:themeColor="text1"/>
                      <w:sz w:val="20"/>
                      <w:szCs w:val="20"/>
                    </w:rPr>
                    <w:t>Council</w:t>
                  </w:r>
                </w:p>
                <w:p w14:paraId="06FBADF7" w14:textId="422EC1D9" w:rsidR="00901ECA" w:rsidRPr="009F17E2" w:rsidRDefault="00901ECA" w:rsidP="00901ECA">
                  <w:pPr>
                    <w:ind w:left="0" w:firstLine="0"/>
                    <w:rPr>
                      <w:rFonts w:ascii="Arial" w:hAnsi="Arial" w:cs="Arial"/>
                      <w:bCs/>
                      <w:color w:val="000000" w:themeColor="text1"/>
                      <w:sz w:val="20"/>
                      <w:szCs w:val="20"/>
                    </w:rPr>
                  </w:pPr>
                  <w:r w:rsidRPr="009F17E2">
                    <w:rPr>
                      <w:rFonts w:ascii="Arial" w:hAnsi="Arial" w:cs="Arial"/>
                      <w:bCs/>
                      <w:color w:val="000000" w:themeColor="text1"/>
                      <w:sz w:val="20"/>
                      <w:szCs w:val="20"/>
                    </w:rPr>
                    <w:t xml:space="preserve"> </w:t>
                  </w:r>
                </w:p>
                <w:p w14:paraId="004D8379" w14:textId="77777777" w:rsidR="00901ECA" w:rsidRPr="009F17E2" w:rsidRDefault="00901ECA" w:rsidP="00901ECA">
                  <w:pPr>
                    <w:ind w:left="0" w:firstLine="0"/>
                    <w:rPr>
                      <w:rFonts w:ascii="Arial" w:hAnsi="Arial" w:cs="Arial"/>
                      <w:bCs/>
                      <w:color w:val="000000" w:themeColor="text1"/>
                      <w:sz w:val="20"/>
                      <w:szCs w:val="20"/>
                    </w:rPr>
                  </w:pPr>
                  <w:r w:rsidRPr="009F17E2">
                    <w:rPr>
                      <w:rFonts w:ascii="Arial" w:hAnsi="Arial" w:cs="Arial"/>
                      <w:bCs/>
                      <w:color w:val="000000" w:themeColor="text1"/>
                      <w:sz w:val="20"/>
                      <w:szCs w:val="20"/>
                    </w:rPr>
                    <w:t xml:space="preserve">returnees from </w:t>
                  </w:r>
                </w:p>
                <w:p w14:paraId="38B968E9" w14:textId="77777777" w:rsidR="00901ECA" w:rsidRPr="009F17E2" w:rsidRDefault="00901ECA" w:rsidP="00901ECA">
                  <w:pPr>
                    <w:ind w:left="0" w:firstLine="0"/>
                    <w:rPr>
                      <w:rFonts w:ascii="Arial" w:hAnsi="Arial" w:cs="Arial"/>
                      <w:bCs/>
                      <w:color w:val="000000" w:themeColor="text1"/>
                      <w:sz w:val="20"/>
                      <w:szCs w:val="20"/>
                    </w:rPr>
                  </w:pPr>
                  <w:proofErr w:type="spellStart"/>
                  <w:r w:rsidRPr="009F17E2">
                    <w:rPr>
                      <w:rFonts w:ascii="Arial" w:hAnsi="Arial" w:cs="Arial"/>
                      <w:bCs/>
                      <w:color w:val="000000" w:themeColor="text1"/>
                      <w:sz w:val="20"/>
                      <w:szCs w:val="20"/>
                    </w:rPr>
                    <w:t>Kassab</w:t>
                  </w:r>
                  <w:proofErr w:type="spellEnd"/>
                  <w:r w:rsidRPr="009F17E2">
                    <w:rPr>
                      <w:rFonts w:ascii="Arial" w:hAnsi="Arial" w:cs="Arial"/>
                      <w:bCs/>
                      <w:color w:val="000000" w:themeColor="text1"/>
                      <w:sz w:val="20"/>
                      <w:szCs w:val="20"/>
                    </w:rPr>
                    <w:t xml:space="preserve"> and </w:t>
                  </w:r>
                </w:p>
                <w:p w14:paraId="3BFA9614" w14:textId="77777777" w:rsidR="00901ECA" w:rsidRPr="009F17E2" w:rsidRDefault="00901ECA" w:rsidP="00901ECA">
                  <w:pPr>
                    <w:ind w:left="0" w:firstLine="0"/>
                    <w:rPr>
                      <w:rFonts w:ascii="Arial" w:hAnsi="Arial" w:cs="Arial"/>
                      <w:bCs/>
                      <w:color w:val="000000" w:themeColor="text1"/>
                      <w:sz w:val="20"/>
                      <w:szCs w:val="20"/>
                    </w:rPr>
                  </w:pPr>
                  <w:r w:rsidRPr="009F17E2">
                    <w:rPr>
                      <w:rFonts w:ascii="Arial" w:hAnsi="Arial" w:cs="Arial"/>
                      <w:bCs/>
                      <w:color w:val="000000" w:themeColor="text1"/>
                      <w:sz w:val="20"/>
                      <w:szCs w:val="20"/>
                    </w:rPr>
                    <w:t xml:space="preserve">Abasi </w:t>
                  </w:r>
                </w:p>
                <w:p w14:paraId="175C408E" w14:textId="0C29A34E" w:rsidR="00901ECA" w:rsidRPr="009F17E2" w:rsidRDefault="00901ECA" w:rsidP="00901ECA">
                  <w:pPr>
                    <w:ind w:left="0" w:firstLine="0"/>
                    <w:rPr>
                      <w:rFonts w:ascii="Arial" w:hAnsi="Arial" w:cs="Arial"/>
                      <w:bCs/>
                      <w:color w:val="000000" w:themeColor="text1"/>
                      <w:sz w:val="20"/>
                      <w:szCs w:val="20"/>
                    </w:rPr>
                  </w:pPr>
                  <w:r w:rsidRPr="009F17E2">
                    <w:rPr>
                      <w:rFonts w:ascii="Arial" w:hAnsi="Arial" w:cs="Arial"/>
                      <w:bCs/>
                      <w:color w:val="000000" w:themeColor="text1"/>
                      <w:sz w:val="20"/>
                      <w:szCs w:val="20"/>
                    </w:rPr>
                    <w:t xml:space="preserve">IDP camps </w:t>
                  </w:r>
                </w:p>
              </w:tc>
              <w:tc>
                <w:tcPr>
                  <w:tcW w:w="1385" w:type="dxa"/>
                </w:tcPr>
                <w:p w14:paraId="49253F68" w14:textId="11E199AE" w:rsidR="00901ECA" w:rsidRPr="009F17E2" w:rsidRDefault="00016677" w:rsidP="00901ECA">
                  <w:pPr>
                    <w:ind w:left="0" w:firstLine="0"/>
                    <w:rPr>
                      <w:rFonts w:ascii="Arial" w:hAnsi="Arial" w:cs="Arial"/>
                      <w:color w:val="000000" w:themeColor="text1"/>
                      <w:sz w:val="20"/>
                      <w:szCs w:val="20"/>
                    </w:rPr>
                  </w:pPr>
                  <w:proofErr w:type="spellStart"/>
                  <w:r w:rsidRPr="009F17E2">
                    <w:rPr>
                      <w:rFonts w:ascii="Arial" w:hAnsi="Arial" w:cs="Arial"/>
                      <w:color w:val="000000" w:themeColor="text1"/>
                      <w:sz w:val="20"/>
                      <w:szCs w:val="20"/>
                    </w:rPr>
                    <w:t>Umlaota</w:t>
                  </w:r>
                  <w:r w:rsidR="00901ECA" w:rsidRPr="009F17E2">
                    <w:rPr>
                      <w:rFonts w:ascii="Arial" w:hAnsi="Arial" w:cs="Arial"/>
                      <w:color w:val="000000" w:themeColor="text1"/>
                      <w:sz w:val="20"/>
                      <w:szCs w:val="20"/>
                    </w:rPr>
                    <w:t>a</w:t>
                  </w:r>
                  <w:proofErr w:type="spellEnd"/>
                  <w:r w:rsidR="00901ECA" w:rsidRPr="009F17E2">
                    <w:rPr>
                      <w:rFonts w:ascii="Arial" w:hAnsi="Arial" w:cs="Arial"/>
                      <w:color w:val="000000" w:themeColor="text1"/>
                      <w:sz w:val="20"/>
                      <w:szCs w:val="20"/>
                    </w:rPr>
                    <w:t xml:space="preserve">, </w:t>
                  </w:r>
                </w:p>
                <w:p w14:paraId="34FE5EFC" w14:textId="77777777" w:rsidR="00901ECA" w:rsidRPr="009F17E2" w:rsidRDefault="00901ECA" w:rsidP="00901ECA">
                  <w:pPr>
                    <w:ind w:left="0" w:firstLine="0"/>
                    <w:rPr>
                      <w:rFonts w:ascii="Arial" w:hAnsi="Arial" w:cs="Arial"/>
                      <w:color w:val="000000" w:themeColor="text1"/>
                      <w:sz w:val="20"/>
                      <w:szCs w:val="20"/>
                    </w:rPr>
                  </w:pPr>
                  <w:proofErr w:type="spellStart"/>
                  <w:r w:rsidRPr="009F17E2">
                    <w:rPr>
                      <w:rFonts w:ascii="Arial" w:hAnsi="Arial" w:cs="Arial"/>
                      <w:color w:val="000000" w:themeColor="text1"/>
                      <w:sz w:val="20"/>
                      <w:szCs w:val="20"/>
                    </w:rPr>
                    <w:t>Musinga</w:t>
                  </w:r>
                  <w:proofErr w:type="spellEnd"/>
                  <w:r w:rsidRPr="009F17E2">
                    <w:rPr>
                      <w:rFonts w:ascii="Arial" w:hAnsi="Arial" w:cs="Arial"/>
                      <w:color w:val="000000" w:themeColor="text1"/>
                      <w:sz w:val="20"/>
                      <w:szCs w:val="20"/>
                    </w:rPr>
                    <w:t xml:space="preserve">, </w:t>
                  </w:r>
                </w:p>
                <w:p w14:paraId="1D8EBA19" w14:textId="77777777" w:rsidR="00901ECA" w:rsidRPr="009F17E2" w:rsidRDefault="00901ECA" w:rsidP="00901ECA">
                  <w:pPr>
                    <w:ind w:left="0" w:firstLine="0"/>
                    <w:rPr>
                      <w:rFonts w:ascii="Arial" w:hAnsi="Arial" w:cs="Arial"/>
                      <w:color w:val="000000" w:themeColor="text1"/>
                      <w:sz w:val="20"/>
                      <w:szCs w:val="20"/>
                    </w:rPr>
                  </w:pPr>
                  <w:proofErr w:type="spellStart"/>
                  <w:r w:rsidRPr="009F17E2">
                    <w:rPr>
                      <w:rFonts w:ascii="Arial" w:hAnsi="Arial" w:cs="Arial"/>
                      <w:color w:val="000000" w:themeColor="text1"/>
                      <w:sz w:val="20"/>
                      <w:szCs w:val="20"/>
                    </w:rPr>
                    <w:t>Barabish</w:t>
                  </w:r>
                  <w:proofErr w:type="spellEnd"/>
                  <w:r w:rsidRPr="009F17E2">
                    <w:rPr>
                      <w:rFonts w:ascii="Arial" w:hAnsi="Arial" w:cs="Arial"/>
                      <w:color w:val="000000" w:themeColor="text1"/>
                      <w:sz w:val="20"/>
                      <w:szCs w:val="20"/>
                    </w:rPr>
                    <w:t xml:space="preserve">, </w:t>
                  </w:r>
                </w:p>
                <w:p w14:paraId="07860EAD" w14:textId="77777777" w:rsidR="00901ECA" w:rsidRPr="009F17E2" w:rsidRDefault="00901ECA" w:rsidP="00901ECA">
                  <w:pPr>
                    <w:ind w:left="0" w:firstLine="0"/>
                    <w:rPr>
                      <w:rFonts w:ascii="Arial" w:hAnsi="Arial" w:cs="Arial"/>
                      <w:color w:val="000000" w:themeColor="text1"/>
                      <w:sz w:val="20"/>
                      <w:szCs w:val="20"/>
                    </w:rPr>
                  </w:pPr>
                  <w:proofErr w:type="spellStart"/>
                  <w:r w:rsidRPr="009F17E2">
                    <w:rPr>
                      <w:rFonts w:ascii="Arial" w:hAnsi="Arial" w:cs="Arial"/>
                      <w:color w:val="000000" w:themeColor="text1"/>
                      <w:sz w:val="20"/>
                      <w:szCs w:val="20"/>
                    </w:rPr>
                    <w:t>Khashim</w:t>
                  </w:r>
                  <w:proofErr w:type="spellEnd"/>
                  <w:r w:rsidRPr="009F17E2">
                    <w:rPr>
                      <w:rFonts w:ascii="Arial" w:hAnsi="Arial" w:cs="Arial"/>
                      <w:color w:val="000000" w:themeColor="text1"/>
                      <w:sz w:val="20"/>
                      <w:szCs w:val="20"/>
                    </w:rPr>
                    <w:t xml:space="preserve"> </w:t>
                  </w:r>
                </w:p>
                <w:p w14:paraId="3CEDC22A"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wadi (a) and </w:t>
                  </w:r>
                </w:p>
                <w:p w14:paraId="083E8B65" w14:textId="77777777" w:rsidR="00901ECA" w:rsidRPr="009F17E2" w:rsidRDefault="00901ECA" w:rsidP="00901ECA">
                  <w:pPr>
                    <w:ind w:left="0" w:firstLine="0"/>
                    <w:rPr>
                      <w:rFonts w:ascii="Arial" w:hAnsi="Arial" w:cs="Arial"/>
                      <w:color w:val="000000" w:themeColor="text1"/>
                      <w:sz w:val="20"/>
                      <w:szCs w:val="20"/>
                    </w:rPr>
                  </w:pPr>
                  <w:proofErr w:type="spellStart"/>
                  <w:r w:rsidRPr="009F17E2">
                    <w:rPr>
                      <w:rFonts w:ascii="Arial" w:hAnsi="Arial" w:cs="Arial"/>
                      <w:color w:val="000000" w:themeColor="text1"/>
                      <w:sz w:val="20"/>
                      <w:szCs w:val="20"/>
                    </w:rPr>
                    <w:t>Darhomar</w:t>
                  </w:r>
                  <w:proofErr w:type="spellEnd"/>
                  <w:r w:rsidRPr="009F17E2">
                    <w:rPr>
                      <w:rFonts w:ascii="Arial" w:hAnsi="Arial" w:cs="Arial"/>
                      <w:color w:val="000000" w:themeColor="text1"/>
                      <w:sz w:val="20"/>
                      <w:szCs w:val="20"/>
                    </w:rPr>
                    <w:t xml:space="preserve">, </w:t>
                  </w:r>
                </w:p>
                <w:p w14:paraId="627655C4" w14:textId="77777777" w:rsidR="00901ECA" w:rsidRPr="009F17E2" w:rsidRDefault="00901ECA" w:rsidP="00901ECA">
                  <w:pPr>
                    <w:ind w:left="0" w:firstLine="0"/>
                    <w:rPr>
                      <w:rFonts w:ascii="Arial" w:hAnsi="Arial" w:cs="Arial"/>
                      <w:color w:val="000000" w:themeColor="text1"/>
                      <w:sz w:val="20"/>
                      <w:szCs w:val="20"/>
                    </w:rPr>
                  </w:pPr>
                  <w:proofErr w:type="spellStart"/>
                  <w:r w:rsidRPr="009F17E2">
                    <w:rPr>
                      <w:rFonts w:ascii="Arial" w:hAnsi="Arial" w:cs="Arial"/>
                      <w:color w:val="000000" w:themeColor="text1"/>
                      <w:sz w:val="20"/>
                      <w:szCs w:val="20"/>
                    </w:rPr>
                    <w:t>Tabaldiya</w:t>
                  </w:r>
                  <w:proofErr w:type="spellEnd"/>
                  <w:r w:rsidRPr="009F17E2">
                    <w:rPr>
                      <w:rFonts w:ascii="Arial" w:hAnsi="Arial" w:cs="Arial"/>
                      <w:color w:val="000000" w:themeColor="text1"/>
                      <w:sz w:val="20"/>
                      <w:szCs w:val="20"/>
                    </w:rPr>
                    <w:t>)</w:t>
                  </w:r>
                  <w:r w:rsidRPr="009F17E2">
                    <w:rPr>
                      <w:rFonts w:ascii="Arial" w:eastAsia="Times New Roman" w:hAnsi="Arial" w:cs="Arial"/>
                      <w:color w:val="000000" w:themeColor="text1"/>
                      <w:sz w:val="20"/>
                      <w:szCs w:val="20"/>
                      <w:lang w:val="en-GB" w:eastAsia="ja-JP"/>
                    </w:rPr>
                    <w:t>.</w:t>
                  </w:r>
                </w:p>
              </w:tc>
              <w:tc>
                <w:tcPr>
                  <w:tcW w:w="1944" w:type="dxa"/>
                </w:tcPr>
                <w:p w14:paraId="70C52341"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1.Disputes and </w:t>
                  </w:r>
                </w:p>
                <w:p w14:paraId="55E679C3"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fighting over  </w:t>
                  </w:r>
                </w:p>
                <w:p w14:paraId="05D9FF24"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pastures and </w:t>
                  </w:r>
                </w:p>
                <w:p w14:paraId="171DBEA1" w14:textId="5186DFEE"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water sources.</w:t>
                  </w:r>
                </w:p>
                <w:p w14:paraId="3E4989C6" w14:textId="77777777" w:rsidR="00901ECA" w:rsidRPr="009F17E2" w:rsidRDefault="00901ECA" w:rsidP="00901ECA">
                  <w:pPr>
                    <w:ind w:left="0" w:firstLine="0"/>
                    <w:rPr>
                      <w:rFonts w:ascii="Arial" w:hAnsi="Arial" w:cs="Arial"/>
                      <w:color w:val="000000" w:themeColor="text1"/>
                      <w:sz w:val="20"/>
                      <w:szCs w:val="20"/>
                    </w:rPr>
                  </w:pPr>
                </w:p>
                <w:p w14:paraId="6B26E2F4"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2.Looting of livestock and robbery</w:t>
                  </w:r>
                </w:p>
              </w:tc>
              <w:tc>
                <w:tcPr>
                  <w:tcW w:w="1715" w:type="dxa"/>
                </w:tcPr>
                <w:p w14:paraId="4DDD9AE2"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1.Competition  </w:t>
                  </w:r>
                </w:p>
                <w:p w14:paraId="498BADD6"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over natural </w:t>
                  </w:r>
                </w:p>
                <w:p w14:paraId="0E98CD80"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resources and </w:t>
                  </w:r>
                </w:p>
                <w:p w14:paraId="17106A6A" w14:textId="125B6379"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water. </w:t>
                  </w:r>
                </w:p>
                <w:p w14:paraId="0C9E5ECC" w14:textId="77777777" w:rsidR="00901ECA" w:rsidRPr="009F17E2" w:rsidRDefault="00901ECA" w:rsidP="00901ECA">
                  <w:pPr>
                    <w:ind w:left="0" w:firstLine="0"/>
                    <w:rPr>
                      <w:rFonts w:ascii="Arial" w:hAnsi="Arial" w:cs="Arial"/>
                      <w:color w:val="000000" w:themeColor="text1"/>
                      <w:sz w:val="20"/>
                      <w:szCs w:val="20"/>
                    </w:rPr>
                  </w:pPr>
                </w:p>
                <w:p w14:paraId="6BCF1FD9"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2.crimes</w:t>
                  </w:r>
                </w:p>
                <w:p w14:paraId="0405C2A5" w14:textId="77777777" w:rsidR="00901ECA" w:rsidRPr="009F17E2" w:rsidRDefault="00901ECA" w:rsidP="00901ECA">
                  <w:pPr>
                    <w:ind w:left="0"/>
                    <w:rPr>
                      <w:rFonts w:ascii="Arial" w:hAnsi="Arial" w:cs="Arial"/>
                      <w:color w:val="000000" w:themeColor="text1"/>
                      <w:sz w:val="20"/>
                      <w:szCs w:val="20"/>
                    </w:rPr>
                  </w:pPr>
                </w:p>
              </w:tc>
              <w:tc>
                <w:tcPr>
                  <w:tcW w:w="1961" w:type="dxa"/>
                </w:tcPr>
                <w:p w14:paraId="74215B73" w14:textId="711482F4" w:rsidR="00940222" w:rsidRPr="009F17E2" w:rsidRDefault="00901ECA" w:rsidP="00940222">
                  <w:pPr>
                    <w:ind w:left="0" w:firstLine="0"/>
                    <w:rPr>
                      <w:rFonts w:ascii="Arial" w:hAnsi="Arial" w:cs="Arial"/>
                      <w:color w:val="000000" w:themeColor="text1"/>
                      <w:sz w:val="20"/>
                      <w:szCs w:val="20"/>
                    </w:rPr>
                  </w:pPr>
                  <w:r w:rsidRPr="009F17E2">
                    <w:rPr>
                      <w:rFonts w:ascii="Arial" w:hAnsi="Arial" w:cs="Arial"/>
                      <w:color w:val="000000" w:themeColor="text1"/>
                      <w:sz w:val="20"/>
                      <w:szCs w:val="20"/>
                    </w:rPr>
                    <w:t>1.</w:t>
                  </w:r>
                  <w:r w:rsidR="00940222" w:rsidRPr="009F17E2">
                    <w:rPr>
                      <w:color w:val="000000" w:themeColor="text1"/>
                    </w:rPr>
                    <w:t xml:space="preserve"> </w:t>
                  </w:r>
                  <w:r w:rsidR="00940222" w:rsidRPr="009F17E2">
                    <w:rPr>
                      <w:rFonts w:ascii="Arial" w:hAnsi="Arial" w:cs="Arial"/>
                      <w:color w:val="000000" w:themeColor="text1"/>
                      <w:sz w:val="20"/>
                      <w:szCs w:val="20"/>
                    </w:rPr>
                    <w:t xml:space="preserve">Destruction of </w:t>
                  </w:r>
                </w:p>
                <w:p w14:paraId="2AF958AF" w14:textId="3EBE3C72" w:rsidR="00901ECA" w:rsidRPr="009F17E2" w:rsidRDefault="00940222" w:rsidP="00940222">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farms / perception by </w:t>
                  </w:r>
                  <w:proofErr w:type="spellStart"/>
                  <w:r w:rsidRPr="009F17E2">
                    <w:rPr>
                      <w:rFonts w:ascii="Arial" w:hAnsi="Arial" w:cs="Arial"/>
                      <w:color w:val="000000" w:themeColor="text1"/>
                      <w:sz w:val="20"/>
                      <w:szCs w:val="20"/>
                    </w:rPr>
                    <w:t>pastrolists</w:t>
                  </w:r>
                  <w:proofErr w:type="spellEnd"/>
                  <w:r w:rsidRPr="009F17E2">
                    <w:rPr>
                      <w:rFonts w:ascii="Arial" w:hAnsi="Arial" w:cs="Arial"/>
                      <w:color w:val="000000" w:themeColor="text1"/>
                      <w:sz w:val="20"/>
                      <w:szCs w:val="20"/>
                    </w:rPr>
                    <w:t xml:space="preserve"> that farmers have planted on migratory routes.</w:t>
                  </w:r>
                </w:p>
                <w:p w14:paraId="229059A0" w14:textId="77777777" w:rsidR="00901ECA" w:rsidRPr="009F17E2" w:rsidRDefault="00901ECA" w:rsidP="00901ECA">
                  <w:pPr>
                    <w:ind w:left="0" w:firstLine="0"/>
                    <w:rPr>
                      <w:rFonts w:ascii="Arial" w:hAnsi="Arial" w:cs="Arial"/>
                      <w:color w:val="000000" w:themeColor="text1"/>
                      <w:sz w:val="20"/>
                      <w:szCs w:val="20"/>
                    </w:rPr>
                  </w:pPr>
                </w:p>
                <w:p w14:paraId="3ACC0738"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2.Killing of </w:t>
                  </w:r>
                </w:p>
                <w:p w14:paraId="403DBA6C" w14:textId="7A783C41"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Persons</w:t>
                  </w:r>
                </w:p>
                <w:p w14:paraId="05635D4B" w14:textId="77777777" w:rsidR="00901ECA" w:rsidRPr="009F17E2" w:rsidRDefault="00901ECA" w:rsidP="00901ECA">
                  <w:pPr>
                    <w:ind w:left="0" w:firstLine="0"/>
                    <w:rPr>
                      <w:rFonts w:ascii="Arial" w:hAnsi="Arial" w:cs="Arial"/>
                      <w:color w:val="000000" w:themeColor="text1"/>
                      <w:sz w:val="20"/>
                      <w:szCs w:val="20"/>
                    </w:rPr>
                  </w:pPr>
                </w:p>
                <w:p w14:paraId="1B259B3A"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3.Fighting </w:t>
                  </w:r>
                </w:p>
                <w:p w14:paraId="0CC0B952"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between farmers </w:t>
                  </w:r>
                </w:p>
                <w:p w14:paraId="58922992"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and pastoralist s </w:t>
                  </w:r>
                </w:p>
                <w:p w14:paraId="7A51BB60"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over natural </w:t>
                  </w:r>
                </w:p>
                <w:p w14:paraId="2C8E3CF3"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resources and </w:t>
                  </w:r>
                </w:p>
                <w:p w14:paraId="67C4FF7B" w14:textId="71AC8910"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water </w:t>
                  </w:r>
                </w:p>
                <w:p w14:paraId="031329F8" w14:textId="77777777" w:rsidR="00901ECA" w:rsidRPr="009F17E2" w:rsidRDefault="00901ECA" w:rsidP="00901ECA">
                  <w:pPr>
                    <w:ind w:left="0" w:firstLine="0"/>
                    <w:rPr>
                      <w:rFonts w:ascii="Arial" w:hAnsi="Arial" w:cs="Arial"/>
                      <w:color w:val="000000" w:themeColor="text1"/>
                      <w:sz w:val="20"/>
                      <w:szCs w:val="20"/>
                    </w:rPr>
                  </w:pPr>
                </w:p>
                <w:p w14:paraId="0B89FD49" w14:textId="72D1418C" w:rsidR="00901ECA" w:rsidRPr="009F17E2" w:rsidRDefault="00176984"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4</w:t>
                  </w:r>
                  <w:r w:rsidR="00901ECA" w:rsidRPr="009F17E2">
                    <w:rPr>
                      <w:rFonts w:ascii="Arial" w:hAnsi="Arial" w:cs="Arial"/>
                      <w:color w:val="000000" w:themeColor="text1"/>
                      <w:sz w:val="20"/>
                      <w:szCs w:val="20"/>
                    </w:rPr>
                    <w:t xml:space="preserve">.Lack of water </w:t>
                  </w:r>
                </w:p>
                <w:p w14:paraId="47C686B3"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sources.</w:t>
                  </w:r>
                </w:p>
              </w:tc>
              <w:tc>
                <w:tcPr>
                  <w:tcW w:w="1592" w:type="dxa"/>
                </w:tcPr>
                <w:p w14:paraId="262A6F2D" w14:textId="59E3E2D2"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1.Farmers</w:t>
                  </w:r>
                </w:p>
                <w:p w14:paraId="16816AA2" w14:textId="77777777" w:rsidR="00901ECA" w:rsidRPr="009F17E2" w:rsidRDefault="00901ECA" w:rsidP="00901ECA">
                  <w:pPr>
                    <w:ind w:left="0" w:firstLine="0"/>
                    <w:rPr>
                      <w:rFonts w:ascii="Arial" w:hAnsi="Arial" w:cs="Arial"/>
                      <w:color w:val="000000" w:themeColor="text1"/>
                      <w:sz w:val="20"/>
                      <w:szCs w:val="20"/>
                    </w:rPr>
                  </w:pPr>
                </w:p>
                <w:p w14:paraId="44F7C546" w14:textId="77777777" w:rsidR="00901ECA" w:rsidRPr="009F17E2" w:rsidRDefault="00901ECA" w:rsidP="00DA2475">
                  <w:pPr>
                    <w:ind w:left="0" w:right="560" w:firstLine="0"/>
                    <w:rPr>
                      <w:rFonts w:ascii="Arial" w:hAnsi="Arial" w:cs="Arial"/>
                      <w:color w:val="000000" w:themeColor="text1"/>
                      <w:sz w:val="20"/>
                      <w:szCs w:val="20"/>
                    </w:rPr>
                  </w:pPr>
                  <w:r w:rsidRPr="009F17E2">
                    <w:rPr>
                      <w:rFonts w:ascii="Arial" w:hAnsi="Arial" w:cs="Arial"/>
                      <w:color w:val="000000" w:themeColor="text1"/>
                      <w:sz w:val="20"/>
                      <w:szCs w:val="20"/>
                    </w:rPr>
                    <w:t xml:space="preserve">2.Pastoralists from </w:t>
                  </w:r>
                </w:p>
                <w:p w14:paraId="426589F9"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Arab tribes</w:t>
                  </w:r>
                </w:p>
                <w:p w14:paraId="7057E38C" w14:textId="7DE4823E" w:rsidR="00901ECA" w:rsidRPr="009F17E2" w:rsidRDefault="00901ECA" w:rsidP="00DA2475">
                  <w:pPr>
                    <w:ind w:left="0" w:right="65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76C158E2" w14:textId="4C6ADC44"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3.Nomads</w:t>
                  </w:r>
                </w:p>
                <w:p w14:paraId="3A90E921" w14:textId="77777777" w:rsidR="00901ECA" w:rsidRPr="009F17E2" w:rsidRDefault="00901ECA" w:rsidP="00901ECA">
                  <w:pPr>
                    <w:ind w:left="0" w:firstLine="0"/>
                    <w:rPr>
                      <w:rFonts w:ascii="Arial" w:hAnsi="Arial" w:cs="Arial"/>
                      <w:color w:val="000000" w:themeColor="text1"/>
                      <w:sz w:val="20"/>
                      <w:szCs w:val="20"/>
                    </w:rPr>
                  </w:pPr>
                </w:p>
                <w:p w14:paraId="0157FEF1" w14:textId="3AF0AFB8" w:rsidR="00901ECA" w:rsidRPr="009F17E2" w:rsidRDefault="00901ECA" w:rsidP="00940222">
                  <w:pPr>
                    <w:ind w:left="0" w:firstLine="0"/>
                    <w:rPr>
                      <w:rFonts w:ascii="Arial" w:hAnsi="Arial" w:cs="Arial"/>
                      <w:color w:val="000000" w:themeColor="text1"/>
                      <w:sz w:val="20"/>
                      <w:szCs w:val="20"/>
                    </w:rPr>
                  </w:pPr>
                  <w:r w:rsidRPr="009F17E2">
                    <w:rPr>
                      <w:rFonts w:ascii="Arial" w:hAnsi="Arial" w:cs="Arial"/>
                      <w:color w:val="000000" w:themeColor="text1"/>
                      <w:sz w:val="20"/>
                      <w:szCs w:val="20"/>
                    </w:rPr>
                    <w:t>4</w:t>
                  </w:r>
                  <w:r w:rsidR="00940222" w:rsidRPr="009F17E2">
                    <w:rPr>
                      <w:color w:val="000000" w:themeColor="text1"/>
                    </w:rPr>
                    <w:t xml:space="preserve"> </w:t>
                  </w:r>
                  <w:r w:rsidR="00940222" w:rsidRPr="009F17E2">
                    <w:rPr>
                      <w:rFonts w:ascii="Arial" w:hAnsi="Arial" w:cs="Arial"/>
                      <w:color w:val="000000" w:themeColor="text1"/>
                      <w:sz w:val="20"/>
                      <w:szCs w:val="20"/>
                    </w:rPr>
                    <w:t>People engaging in stealing.</w:t>
                  </w:r>
                </w:p>
                <w:p w14:paraId="418EB7AA" w14:textId="77777777" w:rsidR="00901ECA" w:rsidRPr="009F17E2" w:rsidRDefault="00901ECA" w:rsidP="00901ECA">
                  <w:pPr>
                    <w:ind w:left="0" w:firstLine="0"/>
                    <w:rPr>
                      <w:rFonts w:ascii="Arial" w:hAnsi="Arial" w:cs="Arial"/>
                      <w:color w:val="000000" w:themeColor="text1"/>
                      <w:sz w:val="20"/>
                      <w:szCs w:val="20"/>
                    </w:rPr>
                  </w:pPr>
                </w:p>
                <w:p w14:paraId="0789255C" w14:textId="77777777" w:rsidR="00901ECA" w:rsidRPr="009F17E2" w:rsidRDefault="00901ECA" w:rsidP="00901ECA">
                  <w:pPr>
                    <w:ind w:left="0" w:firstLine="0"/>
                    <w:rPr>
                      <w:rFonts w:ascii="Arial" w:hAnsi="Arial" w:cs="Arial"/>
                      <w:color w:val="000000" w:themeColor="text1"/>
                      <w:sz w:val="20"/>
                      <w:szCs w:val="20"/>
                    </w:rPr>
                  </w:pPr>
                </w:p>
                <w:p w14:paraId="28F8D96F" w14:textId="77777777" w:rsidR="00901ECA" w:rsidRPr="009F17E2" w:rsidRDefault="00901ECA" w:rsidP="00901ECA">
                  <w:pPr>
                    <w:ind w:left="0" w:firstLine="0"/>
                    <w:rPr>
                      <w:rFonts w:ascii="Arial" w:hAnsi="Arial" w:cs="Arial"/>
                      <w:color w:val="000000" w:themeColor="text1"/>
                      <w:sz w:val="20"/>
                      <w:szCs w:val="20"/>
                    </w:rPr>
                  </w:pPr>
                </w:p>
                <w:p w14:paraId="518CE092" w14:textId="77777777" w:rsidR="00901ECA" w:rsidRPr="009F17E2" w:rsidRDefault="00901ECA" w:rsidP="00901ECA">
                  <w:pPr>
                    <w:ind w:left="0" w:firstLine="0"/>
                    <w:rPr>
                      <w:rFonts w:ascii="Arial" w:hAnsi="Arial" w:cs="Arial"/>
                      <w:color w:val="000000" w:themeColor="text1"/>
                      <w:sz w:val="20"/>
                      <w:szCs w:val="20"/>
                    </w:rPr>
                  </w:pPr>
                </w:p>
                <w:p w14:paraId="4A499A0B" w14:textId="77777777" w:rsidR="00901ECA" w:rsidRPr="009F17E2" w:rsidRDefault="00901ECA" w:rsidP="00901ECA">
                  <w:pPr>
                    <w:ind w:left="0" w:firstLine="0"/>
                    <w:rPr>
                      <w:rFonts w:ascii="Arial" w:hAnsi="Arial" w:cs="Arial"/>
                      <w:color w:val="000000" w:themeColor="text1"/>
                      <w:sz w:val="20"/>
                      <w:szCs w:val="20"/>
                    </w:rPr>
                  </w:pPr>
                </w:p>
                <w:p w14:paraId="28595E4F" w14:textId="77777777" w:rsidR="00901ECA" w:rsidRPr="009F17E2" w:rsidRDefault="00901ECA" w:rsidP="00901ECA">
                  <w:pPr>
                    <w:ind w:left="0" w:firstLine="0"/>
                    <w:rPr>
                      <w:rFonts w:ascii="Arial" w:hAnsi="Arial" w:cs="Arial"/>
                      <w:color w:val="000000" w:themeColor="text1"/>
                      <w:sz w:val="20"/>
                      <w:szCs w:val="20"/>
                    </w:rPr>
                  </w:pPr>
                </w:p>
                <w:p w14:paraId="727BCD03" w14:textId="04A77C54" w:rsidR="00901ECA" w:rsidRPr="009F17E2" w:rsidRDefault="00901ECA" w:rsidP="00901ECA">
                  <w:pPr>
                    <w:ind w:left="0" w:firstLine="0"/>
                    <w:rPr>
                      <w:rFonts w:ascii="Arial" w:hAnsi="Arial" w:cs="Arial"/>
                      <w:color w:val="000000" w:themeColor="text1"/>
                      <w:sz w:val="20"/>
                      <w:szCs w:val="20"/>
                    </w:rPr>
                  </w:pPr>
                </w:p>
              </w:tc>
            </w:tr>
            <w:tr w:rsidR="009F17E2" w:rsidRPr="009F17E2" w14:paraId="51630D66" w14:textId="77777777" w:rsidTr="005E6862">
              <w:trPr>
                <w:gridAfter w:val="1"/>
                <w:wAfter w:w="591" w:type="dxa"/>
                <w:trHeight w:val="235"/>
              </w:trPr>
              <w:tc>
                <w:tcPr>
                  <w:tcW w:w="1580" w:type="dxa"/>
                  <w:shd w:val="clear" w:color="auto" w:fill="FFFFFF" w:themeFill="background1"/>
                </w:tcPr>
                <w:p w14:paraId="2660FB9F" w14:textId="77777777" w:rsidR="00901ECA" w:rsidRPr="009F17E2" w:rsidRDefault="00901ECA" w:rsidP="00901ECA">
                  <w:pPr>
                    <w:rPr>
                      <w:rFonts w:ascii="Arial" w:hAnsi="Arial" w:cs="Arial"/>
                      <w:bCs/>
                      <w:color w:val="000000" w:themeColor="text1"/>
                      <w:sz w:val="20"/>
                      <w:szCs w:val="20"/>
                    </w:rPr>
                  </w:pPr>
                  <w:proofErr w:type="spellStart"/>
                  <w:r w:rsidRPr="009F17E2">
                    <w:rPr>
                      <w:rFonts w:ascii="Arial" w:hAnsi="Arial" w:cs="Arial"/>
                      <w:bCs/>
                      <w:color w:val="000000" w:themeColor="text1"/>
                      <w:sz w:val="20"/>
                      <w:szCs w:val="20"/>
                    </w:rPr>
                    <w:t>Kutum</w:t>
                  </w:r>
                  <w:proofErr w:type="spellEnd"/>
                  <w:r w:rsidRPr="009F17E2">
                    <w:rPr>
                      <w:rFonts w:ascii="Arial" w:hAnsi="Arial" w:cs="Arial"/>
                      <w:bCs/>
                      <w:color w:val="000000" w:themeColor="text1"/>
                      <w:sz w:val="20"/>
                      <w:szCs w:val="20"/>
                    </w:rPr>
                    <w:t xml:space="preserve"> Locality </w:t>
                  </w:r>
                </w:p>
                <w:p w14:paraId="5FC85662" w14:textId="77777777" w:rsidR="00901ECA" w:rsidRPr="009F17E2" w:rsidRDefault="00901ECA" w:rsidP="00901ECA">
                  <w:pPr>
                    <w:rPr>
                      <w:rFonts w:ascii="Arial" w:hAnsi="Arial" w:cs="Arial"/>
                      <w:bCs/>
                      <w:color w:val="000000" w:themeColor="text1"/>
                      <w:sz w:val="20"/>
                      <w:szCs w:val="20"/>
                    </w:rPr>
                  </w:pPr>
                </w:p>
                <w:p w14:paraId="71A1CBBD" w14:textId="7BEA1F86" w:rsidR="00901ECA" w:rsidRPr="009F17E2" w:rsidRDefault="00901ECA" w:rsidP="00901ECA">
                  <w:pPr>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Eldur</w:t>
                  </w:r>
                  <w:proofErr w:type="spellEnd"/>
                  <w:r w:rsidRPr="009F17E2">
                    <w:rPr>
                      <w:rFonts w:ascii="Arial" w:hAnsi="Arial" w:cs="Arial"/>
                      <w:b/>
                      <w:color w:val="000000" w:themeColor="text1"/>
                      <w:sz w:val="20"/>
                      <w:szCs w:val="20"/>
                    </w:rPr>
                    <w:t xml:space="preserve"> Village </w:t>
                  </w:r>
                </w:p>
                <w:p w14:paraId="67120EB7" w14:textId="77777777" w:rsidR="00901ECA" w:rsidRPr="009F17E2" w:rsidRDefault="00901ECA" w:rsidP="00901ECA">
                  <w:pPr>
                    <w:rPr>
                      <w:rFonts w:ascii="Arial" w:hAnsi="Arial" w:cs="Arial"/>
                      <w:bCs/>
                      <w:color w:val="000000" w:themeColor="text1"/>
                      <w:sz w:val="20"/>
                      <w:szCs w:val="20"/>
                    </w:rPr>
                  </w:pPr>
                  <w:r w:rsidRPr="009F17E2">
                    <w:rPr>
                      <w:rFonts w:ascii="Arial" w:hAnsi="Arial" w:cs="Arial"/>
                      <w:b/>
                      <w:color w:val="000000" w:themeColor="text1"/>
                      <w:sz w:val="20"/>
                      <w:szCs w:val="20"/>
                    </w:rPr>
                    <w:t>council</w:t>
                  </w:r>
                </w:p>
              </w:tc>
              <w:tc>
                <w:tcPr>
                  <w:tcW w:w="1385" w:type="dxa"/>
                </w:tcPr>
                <w:p w14:paraId="3ACB6277" w14:textId="77777777" w:rsidR="00901ECA" w:rsidRPr="009F17E2" w:rsidRDefault="00901ECA" w:rsidP="00901ECA">
                  <w:pPr>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Eldur</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Singargy</w:t>
                  </w:r>
                  <w:proofErr w:type="spellEnd"/>
                  <w:r w:rsidRPr="009F17E2">
                    <w:rPr>
                      <w:rFonts w:ascii="Arial" w:eastAsia="Times New Roman" w:hAnsi="Arial" w:cs="Arial"/>
                      <w:color w:val="000000" w:themeColor="text1"/>
                      <w:sz w:val="20"/>
                      <w:szCs w:val="20"/>
                      <w:lang w:val="en-GB" w:eastAsia="ja-JP"/>
                    </w:rPr>
                    <w:t xml:space="preserve">, </w:t>
                  </w:r>
                </w:p>
                <w:p w14:paraId="278D3CDC" w14:textId="77777777" w:rsidR="00901ECA" w:rsidRPr="009F17E2" w:rsidRDefault="00901ECA" w:rsidP="00901ECA">
                  <w:pPr>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Korabary</w:t>
                  </w:r>
                  <w:proofErr w:type="spellEnd"/>
                  <w:r w:rsidRPr="009F17E2">
                    <w:rPr>
                      <w:rFonts w:ascii="Arial" w:eastAsia="Times New Roman" w:hAnsi="Arial" w:cs="Arial"/>
                      <w:color w:val="000000" w:themeColor="text1"/>
                      <w:sz w:val="20"/>
                      <w:szCs w:val="20"/>
                      <w:lang w:val="en-GB" w:eastAsia="ja-JP"/>
                    </w:rPr>
                    <w:t xml:space="preserve">, </w:t>
                  </w:r>
                </w:p>
                <w:p w14:paraId="70647E4A" w14:textId="77777777" w:rsidR="00901ECA" w:rsidRPr="009F17E2" w:rsidRDefault="00901ECA" w:rsidP="00901ECA">
                  <w:pPr>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Toray, </w:t>
                  </w:r>
                  <w:proofErr w:type="spellStart"/>
                  <w:r w:rsidRPr="009F17E2">
                    <w:rPr>
                      <w:rFonts w:ascii="Arial" w:eastAsia="Times New Roman" w:hAnsi="Arial" w:cs="Arial"/>
                      <w:color w:val="000000" w:themeColor="text1"/>
                      <w:sz w:val="20"/>
                      <w:szCs w:val="20"/>
                      <w:lang w:val="en-GB" w:eastAsia="ja-JP"/>
                    </w:rPr>
                    <w:t>Fouly</w:t>
                  </w:r>
                  <w:proofErr w:type="spellEnd"/>
                  <w:r w:rsidRPr="009F17E2">
                    <w:rPr>
                      <w:rFonts w:ascii="Arial" w:eastAsia="Times New Roman" w:hAnsi="Arial" w:cs="Arial"/>
                      <w:color w:val="000000" w:themeColor="text1"/>
                      <w:sz w:val="20"/>
                      <w:szCs w:val="20"/>
                      <w:lang w:val="en-GB" w:eastAsia="ja-JP"/>
                    </w:rPr>
                    <w:t xml:space="preserve">, </w:t>
                  </w:r>
                </w:p>
                <w:p w14:paraId="5A4DC9D4" w14:textId="77777777" w:rsidR="00901ECA" w:rsidRPr="009F17E2" w:rsidRDefault="00901ECA" w:rsidP="00901ECA">
                  <w:pPr>
                    <w:rPr>
                      <w:rFonts w:ascii="Arial" w:eastAsia="Times New Roman" w:hAnsi="Arial" w:cs="Arial"/>
                      <w:color w:val="000000" w:themeColor="text1"/>
                      <w:sz w:val="20"/>
                      <w:szCs w:val="20"/>
                      <w:lang w:val="de-DE" w:eastAsia="ja-JP"/>
                    </w:rPr>
                  </w:pPr>
                  <w:proofErr w:type="spellStart"/>
                  <w:r w:rsidRPr="009F17E2">
                    <w:rPr>
                      <w:rFonts w:ascii="Arial" w:eastAsia="Times New Roman" w:hAnsi="Arial" w:cs="Arial"/>
                      <w:color w:val="000000" w:themeColor="text1"/>
                      <w:sz w:val="20"/>
                      <w:szCs w:val="20"/>
                      <w:lang w:val="de-DE" w:eastAsia="ja-JP"/>
                    </w:rPr>
                    <w:t>Aftity</w:t>
                  </w:r>
                  <w:proofErr w:type="spellEnd"/>
                  <w:r w:rsidRPr="009F17E2">
                    <w:rPr>
                      <w:rFonts w:ascii="Arial" w:eastAsia="Times New Roman" w:hAnsi="Arial" w:cs="Arial"/>
                      <w:color w:val="000000" w:themeColor="text1"/>
                      <w:sz w:val="20"/>
                      <w:szCs w:val="20"/>
                      <w:lang w:val="de-DE" w:eastAsia="ja-JP"/>
                    </w:rPr>
                    <w:t xml:space="preserve">, </w:t>
                  </w:r>
                  <w:proofErr w:type="spellStart"/>
                  <w:r w:rsidRPr="009F17E2">
                    <w:rPr>
                      <w:rFonts w:ascii="Arial" w:eastAsia="Times New Roman" w:hAnsi="Arial" w:cs="Arial"/>
                      <w:color w:val="000000" w:themeColor="text1"/>
                      <w:sz w:val="20"/>
                      <w:szCs w:val="20"/>
                      <w:lang w:val="de-DE" w:eastAsia="ja-JP"/>
                    </w:rPr>
                    <w:t>Helt</w:t>
                  </w:r>
                  <w:proofErr w:type="spellEnd"/>
                  <w:r w:rsidRPr="009F17E2">
                    <w:rPr>
                      <w:rFonts w:ascii="Arial" w:eastAsia="Times New Roman" w:hAnsi="Arial" w:cs="Arial"/>
                      <w:color w:val="000000" w:themeColor="text1"/>
                      <w:sz w:val="20"/>
                      <w:szCs w:val="20"/>
                      <w:lang w:val="de-DE" w:eastAsia="ja-JP"/>
                    </w:rPr>
                    <w:t xml:space="preserve"> </w:t>
                  </w:r>
                </w:p>
                <w:p w14:paraId="7544A80C" w14:textId="77777777" w:rsidR="00901ECA" w:rsidRPr="009F17E2" w:rsidRDefault="00901ECA" w:rsidP="00901ECA">
                  <w:pPr>
                    <w:rPr>
                      <w:rFonts w:ascii="Arial" w:eastAsia="Times New Roman" w:hAnsi="Arial" w:cs="Arial"/>
                      <w:color w:val="000000" w:themeColor="text1"/>
                      <w:sz w:val="20"/>
                      <w:szCs w:val="20"/>
                      <w:lang w:val="de-DE" w:eastAsia="ja-JP"/>
                    </w:rPr>
                  </w:pPr>
                  <w:proofErr w:type="spellStart"/>
                  <w:r w:rsidRPr="009F17E2">
                    <w:rPr>
                      <w:rFonts w:ascii="Arial" w:eastAsia="Times New Roman" w:hAnsi="Arial" w:cs="Arial"/>
                      <w:color w:val="000000" w:themeColor="text1"/>
                      <w:sz w:val="20"/>
                      <w:szCs w:val="20"/>
                      <w:lang w:val="de-DE" w:eastAsia="ja-JP"/>
                    </w:rPr>
                    <w:t>Karker</w:t>
                  </w:r>
                  <w:proofErr w:type="spellEnd"/>
                  <w:r w:rsidRPr="009F17E2">
                    <w:rPr>
                      <w:rFonts w:ascii="Arial" w:eastAsia="Times New Roman" w:hAnsi="Arial" w:cs="Arial"/>
                      <w:color w:val="000000" w:themeColor="text1"/>
                      <w:sz w:val="20"/>
                      <w:szCs w:val="20"/>
                      <w:lang w:val="de-DE" w:eastAsia="ja-JP"/>
                    </w:rPr>
                    <w:t xml:space="preserve">, </w:t>
                  </w:r>
                </w:p>
                <w:p w14:paraId="65EFD2FC" w14:textId="77777777" w:rsidR="00901ECA" w:rsidRPr="009F17E2" w:rsidRDefault="00901ECA" w:rsidP="00901ECA">
                  <w:pPr>
                    <w:rPr>
                      <w:rFonts w:ascii="Arial" w:eastAsia="Times New Roman" w:hAnsi="Arial" w:cs="Arial"/>
                      <w:color w:val="000000" w:themeColor="text1"/>
                      <w:sz w:val="20"/>
                      <w:szCs w:val="20"/>
                      <w:lang w:val="de-DE" w:eastAsia="ja-JP"/>
                    </w:rPr>
                  </w:pPr>
                  <w:proofErr w:type="spellStart"/>
                  <w:r w:rsidRPr="009F17E2">
                    <w:rPr>
                      <w:rFonts w:ascii="Arial" w:eastAsia="Times New Roman" w:hAnsi="Arial" w:cs="Arial"/>
                      <w:color w:val="000000" w:themeColor="text1"/>
                      <w:sz w:val="20"/>
                      <w:szCs w:val="20"/>
                      <w:lang w:val="de-DE" w:eastAsia="ja-JP"/>
                    </w:rPr>
                    <w:t>Gardi</w:t>
                  </w:r>
                  <w:proofErr w:type="spellEnd"/>
                  <w:r w:rsidRPr="009F17E2">
                    <w:rPr>
                      <w:rFonts w:ascii="Arial" w:eastAsia="Times New Roman" w:hAnsi="Arial" w:cs="Arial"/>
                      <w:color w:val="000000" w:themeColor="text1"/>
                      <w:sz w:val="20"/>
                      <w:szCs w:val="20"/>
                      <w:lang w:val="de-DE" w:eastAsia="ja-JP"/>
                    </w:rPr>
                    <w:t xml:space="preserve">, </w:t>
                  </w:r>
                  <w:proofErr w:type="spellStart"/>
                  <w:r w:rsidRPr="009F17E2">
                    <w:rPr>
                      <w:rFonts w:ascii="Arial" w:eastAsia="Times New Roman" w:hAnsi="Arial" w:cs="Arial"/>
                      <w:color w:val="000000" w:themeColor="text1"/>
                      <w:sz w:val="20"/>
                      <w:szCs w:val="20"/>
                      <w:lang w:val="de-DE" w:eastAsia="ja-JP"/>
                    </w:rPr>
                    <w:t>Daro</w:t>
                  </w:r>
                  <w:proofErr w:type="spellEnd"/>
                  <w:r w:rsidRPr="009F17E2">
                    <w:rPr>
                      <w:rFonts w:ascii="Arial" w:eastAsia="Times New Roman" w:hAnsi="Arial" w:cs="Arial"/>
                      <w:color w:val="000000" w:themeColor="text1"/>
                      <w:sz w:val="20"/>
                      <w:szCs w:val="20"/>
                      <w:lang w:val="de-DE" w:eastAsia="ja-JP"/>
                    </w:rPr>
                    <w:t xml:space="preserve">, </w:t>
                  </w:r>
                </w:p>
                <w:p w14:paraId="3C7E0CDA" w14:textId="77777777" w:rsidR="00901ECA" w:rsidRPr="009F17E2" w:rsidRDefault="00901ECA" w:rsidP="00901ECA">
                  <w:pPr>
                    <w:rPr>
                      <w:rFonts w:ascii="Arial" w:hAnsi="Arial" w:cs="Arial"/>
                      <w:color w:val="000000" w:themeColor="text1"/>
                      <w:sz w:val="20"/>
                      <w:szCs w:val="20"/>
                    </w:rPr>
                  </w:pPr>
                  <w:proofErr w:type="spellStart"/>
                  <w:r w:rsidRPr="009F17E2">
                    <w:rPr>
                      <w:rFonts w:ascii="Arial" w:eastAsia="Times New Roman" w:hAnsi="Arial" w:cs="Arial"/>
                      <w:color w:val="000000" w:themeColor="text1"/>
                      <w:sz w:val="20"/>
                      <w:szCs w:val="20"/>
                      <w:lang w:val="en-GB" w:eastAsia="ja-JP"/>
                    </w:rPr>
                    <w:lastRenderedPageBreak/>
                    <w:t>Narro</w:t>
                  </w:r>
                  <w:proofErr w:type="spellEnd"/>
                  <w:r w:rsidRPr="009F17E2">
                    <w:rPr>
                      <w:rFonts w:ascii="Arial" w:eastAsia="Times New Roman" w:hAnsi="Arial" w:cs="Arial"/>
                      <w:color w:val="000000" w:themeColor="text1"/>
                      <w:sz w:val="20"/>
                      <w:szCs w:val="20"/>
                      <w:lang w:val="en-GB" w:eastAsia="ja-JP"/>
                    </w:rPr>
                    <w:t xml:space="preserve"> and </w:t>
                  </w:r>
                  <w:proofErr w:type="spellStart"/>
                  <w:r w:rsidRPr="009F17E2">
                    <w:rPr>
                      <w:rFonts w:ascii="Arial" w:eastAsia="Times New Roman" w:hAnsi="Arial" w:cs="Arial"/>
                      <w:color w:val="000000" w:themeColor="text1"/>
                      <w:sz w:val="20"/>
                      <w:szCs w:val="20"/>
                      <w:lang w:val="en-GB" w:eastAsia="ja-JP"/>
                    </w:rPr>
                    <w:t>Kobay</w:t>
                  </w:r>
                  <w:proofErr w:type="spellEnd"/>
                </w:p>
              </w:tc>
              <w:tc>
                <w:tcPr>
                  <w:tcW w:w="1944" w:type="dxa"/>
                </w:tcPr>
                <w:p w14:paraId="4ABFD1F9" w14:textId="677F812A"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lastRenderedPageBreak/>
                    <w:t xml:space="preserve">1.Fighting over  </w:t>
                  </w:r>
                </w:p>
                <w:p w14:paraId="3BE721F0"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pastures and </w:t>
                  </w:r>
                </w:p>
                <w:p w14:paraId="2D0DBDEB"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water sources</w:t>
                  </w:r>
                </w:p>
              </w:tc>
              <w:tc>
                <w:tcPr>
                  <w:tcW w:w="1715" w:type="dxa"/>
                </w:tcPr>
                <w:p w14:paraId="45473940"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1.Competition </w:t>
                  </w:r>
                </w:p>
                <w:p w14:paraId="5F155E25" w14:textId="70B671BE" w:rsidR="00901ECA" w:rsidRPr="009F17E2" w:rsidRDefault="00901ECA" w:rsidP="008578C6">
                  <w:pPr>
                    <w:ind w:left="20" w:firstLine="0"/>
                    <w:rPr>
                      <w:rFonts w:ascii="Arial" w:hAnsi="Arial" w:cs="Arial"/>
                      <w:color w:val="000000" w:themeColor="text1"/>
                      <w:sz w:val="20"/>
                      <w:szCs w:val="20"/>
                    </w:rPr>
                  </w:pPr>
                  <w:r w:rsidRPr="009F17E2">
                    <w:rPr>
                      <w:rFonts w:ascii="Arial" w:hAnsi="Arial" w:cs="Arial"/>
                      <w:color w:val="000000" w:themeColor="text1"/>
                      <w:sz w:val="20"/>
                      <w:szCs w:val="20"/>
                    </w:rPr>
                    <w:t>over natural resources and water</w:t>
                  </w:r>
                </w:p>
              </w:tc>
              <w:tc>
                <w:tcPr>
                  <w:tcW w:w="1961" w:type="dxa"/>
                </w:tcPr>
                <w:p w14:paraId="39256054" w14:textId="2014B137" w:rsidR="00940222" w:rsidRPr="009F17E2" w:rsidRDefault="00901ECA" w:rsidP="00D63A86">
                  <w:pPr>
                    <w:ind w:left="0" w:firstLine="0"/>
                    <w:rPr>
                      <w:rFonts w:ascii="Arial" w:hAnsi="Arial" w:cs="Arial"/>
                      <w:color w:val="000000" w:themeColor="text1"/>
                      <w:sz w:val="20"/>
                      <w:szCs w:val="20"/>
                    </w:rPr>
                  </w:pPr>
                  <w:r w:rsidRPr="009F17E2">
                    <w:rPr>
                      <w:rFonts w:ascii="Arial" w:hAnsi="Arial" w:cs="Arial"/>
                      <w:color w:val="000000" w:themeColor="text1"/>
                      <w:sz w:val="20"/>
                      <w:szCs w:val="20"/>
                    </w:rPr>
                    <w:t>1.</w:t>
                  </w:r>
                  <w:r w:rsidR="00940222" w:rsidRPr="009F17E2">
                    <w:rPr>
                      <w:color w:val="000000" w:themeColor="text1"/>
                    </w:rPr>
                    <w:t xml:space="preserve"> </w:t>
                  </w:r>
                  <w:r w:rsidR="00940222" w:rsidRPr="009F17E2">
                    <w:rPr>
                      <w:rFonts w:ascii="Arial" w:hAnsi="Arial" w:cs="Arial"/>
                      <w:color w:val="000000" w:themeColor="text1"/>
                      <w:sz w:val="20"/>
                      <w:szCs w:val="20"/>
                    </w:rPr>
                    <w:t xml:space="preserve">Destruction of </w:t>
                  </w:r>
                </w:p>
                <w:p w14:paraId="3BC31CE6" w14:textId="69ED4DF4" w:rsidR="00901ECA" w:rsidRPr="009F17E2" w:rsidRDefault="00940222" w:rsidP="00D63A86">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farms / perception by </w:t>
                  </w:r>
                  <w:proofErr w:type="spellStart"/>
                  <w:r w:rsidRPr="009F17E2">
                    <w:rPr>
                      <w:rFonts w:ascii="Arial" w:hAnsi="Arial" w:cs="Arial"/>
                      <w:color w:val="000000" w:themeColor="text1"/>
                      <w:sz w:val="20"/>
                      <w:szCs w:val="20"/>
                    </w:rPr>
                    <w:t>pastrolists</w:t>
                  </w:r>
                  <w:proofErr w:type="spellEnd"/>
                  <w:r w:rsidRPr="009F17E2">
                    <w:rPr>
                      <w:rFonts w:ascii="Arial" w:hAnsi="Arial" w:cs="Arial"/>
                      <w:color w:val="000000" w:themeColor="text1"/>
                      <w:sz w:val="20"/>
                      <w:szCs w:val="20"/>
                    </w:rPr>
                    <w:t xml:space="preserve"> that farmers have planted on migratory routes.</w:t>
                  </w:r>
                </w:p>
                <w:p w14:paraId="25601F46" w14:textId="77777777" w:rsidR="00901ECA" w:rsidRPr="009F17E2" w:rsidRDefault="00901ECA" w:rsidP="00901ECA">
                  <w:pPr>
                    <w:rPr>
                      <w:rFonts w:ascii="Arial" w:hAnsi="Arial" w:cs="Arial"/>
                      <w:color w:val="000000" w:themeColor="text1"/>
                      <w:sz w:val="20"/>
                      <w:szCs w:val="20"/>
                    </w:rPr>
                  </w:pPr>
                </w:p>
                <w:p w14:paraId="47387228"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2.Killing of </w:t>
                  </w:r>
                </w:p>
                <w:p w14:paraId="5B8030C3" w14:textId="5C9EF8F0"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Persons</w:t>
                  </w:r>
                </w:p>
                <w:p w14:paraId="54A4369D" w14:textId="77777777" w:rsidR="00901ECA" w:rsidRPr="009F17E2" w:rsidRDefault="00901ECA" w:rsidP="00901ECA">
                  <w:pPr>
                    <w:rPr>
                      <w:rFonts w:ascii="Arial" w:hAnsi="Arial" w:cs="Arial"/>
                      <w:color w:val="000000" w:themeColor="text1"/>
                      <w:sz w:val="20"/>
                      <w:szCs w:val="20"/>
                    </w:rPr>
                  </w:pPr>
                </w:p>
                <w:p w14:paraId="5FDB8693"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3.Fighting </w:t>
                  </w:r>
                </w:p>
                <w:p w14:paraId="03C69829"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between farmers </w:t>
                  </w:r>
                </w:p>
                <w:p w14:paraId="74C81FCD" w14:textId="54DF5AA1"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and pastoralists </w:t>
                  </w:r>
                </w:p>
                <w:p w14:paraId="3C79038B"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over natural </w:t>
                  </w:r>
                </w:p>
                <w:p w14:paraId="0989BFF2"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resources and </w:t>
                  </w:r>
                </w:p>
                <w:p w14:paraId="58E0C167"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water</w:t>
                  </w:r>
                </w:p>
                <w:p w14:paraId="04954F3B" w14:textId="59C0EA13"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6F0D3344" w14:textId="2200969C" w:rsidR="00901ECA" w:rsidRPr="009F17E2" w:rsidRDefault="00176984" w:rsidP="00901ECA">
                  <w:pPr>
                    <w:rPr>
                      <w:rFonts w:ascii="Arial" w:hAnsi="Arial" w:cs="Arial"/>
                      <w:color w:val="000000" w:themeColor="text1"/>
                      <w:sz w:val="20"/>
                      <w:szCs w:val="20"/>
                    </w:rPr>
                  </w:pPr>
                  <w:r w:rsidRPr="009F17E2">
                    <w:rPr>
                      <w:rFonts w:ascii="Arial" w:hAnsi="Arial" w:cs="Arial"/>
                      <w:color w:val="000000" w:themeColor="text1"/>
                      <w:sz w:val="20"/>
                      <w:szCs w:val="20"/>
                    </w:rPr>
                    <w:t>4</w:t>
                  </w:r>
                  <w:r w:rsidR="00901ECA" w:rsidRPr="009F17E2">
                    <w:rPr>
                      <w:rFonts w:ascii="Arial" w:hAnsi="Arial" w:cs="Arial"/>
                      <w:color w:val="000000" w:themeColor="text1"/>
                      <w:sz w:val="20"/>
                      <w:szCs w:val="20"/>
                    </w:rPr>
                    <w:t xml:space="preserve">.Lack of social </w:t>
                  </w:r>
                </w:p>
                <w:p w14:paraId="6874B7AE" w14:textId="74B72F12"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services</w:t>
                  </w:r>
                </w:p>
                <w:p w14:paraId="5FF0A393" w14:textId="77777777" w:rsidR="00901ECA" w:rsidRPr="009F17E2" w:rsidRDefault="00901ECA" w:rsidP="00901ECA">
                  <w:pPr>
                    <w:rPr>
                      <w:rFonts w:ascii="Arial" w:hAnsi="Arial" w:cs="Arial"/>
                      <w:color w:val="000000" w:themeColor="text1"/>
                      <w:sz w:val="20"/>
                      <w:szCs w:val="20"/>
                    </w:rPr>
                  </w:pPr>
                </w:p>
                <w:p w14:paraId="60B77157" w14:textId="60A0E7B6" w:rsidR="00901ECA" w:rsidRPr="009F17E2" w:rsidRDefault="00176984" w:rsidP="00901ECA">
                  <w:pPr>
                    <w:rPr>
                      <w:rFonts w:ascii="Arial" w:hAnsi="Arial" w:cs="Arial"/>
                      <w:color w:val="000000" w:themeColor="text1"/>
                      <w:sz w:val="20"/>
                      <w:szCs w:val="20"/>
                    </w:rPr>
                  </w:pPr>
                  <w:r w:rsidRPr="009F17E2">
                    <w:rPr>
                      <w:rFonts w:ascii="Arial" w:hAnsi="Arial" w:cs="Arial"/>
                      <w:color w:val="000000" w:themeColor="text1"/>
                      <w:sz w:val="20"/>
                      <w:szCs w:val="20"/>
                    </w:rPr>
                    <w:t>5</w:t>
                  </w:r>
                  <w:r w:rsidR="00901ECA" w:rsidRPr="009F17E2">
                    <w:rPr>
                      <w:rFonts w:ascii="Arial" w:hAnsi="Arial" w:cs="Arial"/>
                      <w:color w:val="000000" w:themeColor="text1"/>
                      <w:sz w:val="20"/>
                      <w:szCs w:val="20"/>
                    </w:rPr>
                    <w:t xml:space="preserve">.No police </w:t>
                  </w:r>
                </w:p>
                <w:p w14:paraId="7A752285" w14:textId="63C91FEA" w:rsidR="00901ECA" w:rsidRPr="009F17E2" w:rsidRDefault="00A409F7" w:rsidP="00901ECA">
                  <w:pPr>
                    <w:rPr>
                      <w:rFonts w:ascii="Arial" w:hAnsi="Arial" w:cs="Arial"/>
                      <w:color w:val="000000" w:themeColor="text1"/>
                      <w:sz w:val="20"/>
                      <w:szCs w:val="20"/>
                    </w:rPr>
                  </w:pPr>
                  <w:r w:rsidRPr="009F17E2">
                    <w:rPr>
                      <w:rFonts w:ascii="Arial" w:hAnsi="Arial" w:cs="Arial"/>
                      <w:color w:val="000000" w:themeColor="text1"/>
                      <w:sz w:val="20"/>
                      <w:szCs w:val="20"/>
                    </w:rPr>
                    <w:t>O</w:t>
                  </w:r>
                  <w:r w:rsidR="00901ECA" w:rsidRPr="009F17E2">
                    <w:rPr>
                      <w:rFonts w:ascii="Arial" w:hAnsi="Arial" w:cs="Arial"/>
                      <w:color w:val="000000" w:themeColor="text1"/>
                      <w:sz w:val="20"/>
                      <w:szCs w:val="20"/>
                    </w:rPr>
                    <w:t>fficers</w:t>
                  </w:r>
                  <w:r w:rsidRPr="009F17E2">
                    <w:rPr>
                      <w:rFonts w:ascii="Arial" w:hAnsi="Arial" w:cs="Arial"/>
                      <w:color w:val="000000" w:themeColor="text1"/>
                      <w:sz w:val="20"/>
                      <w:szCs w:val="20"/>
                    </w:rPr>
                    <w:t xml:space="preserve"> / law enforcement</w:t>
                  </w:r>
                </w:p>
              </w:tc>
              <w:tc>
                <w:tcPr>
                  <w:tcW w:w="1592" w:type="dxa"/>
                </w:tcPr>
                <w:p w14:paraId="7ABA4512" w14:textId="2DC02594"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lastRenderedPageBreak/>
                    <w:t>1.Farmers</w:t>
                  </w:r>
                </w:p>
                <w:p w14:paraId="3F6E7D2D" w14:textId="77777777" w:rsidR="00901ECA" w:rsidRPr="009F17E2" w:rsidRDefault="00901ECA" w:rsidP="00901ECA">
                  <w:pPr>
                    <w:rPr>
                      <w:rFonts w:ascii="Arial" w:hAnsi="Arial" w:cs="Arial"/>
                      <w:color w:val="000000" w:themeColor="text1"/>
                      <w:sz w:val="20"/>
                      <w:szCs w:val="20"/>
                    </w:rPr>
                  </w:pPr>
                </w:p>
                <w:p w14:paraId="1D388747" w14:textId="0F5BC63B" w:rsidR="00901ECA" w:rsidRPr="009F17E2" w:rsidRDefault="00901ECA" w:rsidP="008578C6">
                  <w:pPr>
                    <w:ind w:left="0" w:right="38" w:firstLine="14"/>
                    <w:jc w:val="left"/>
                    <w:rPr>
                      <w:rFonts w:ascii="Arial" w:hAnsi="Arial" w:cs="Arial"/>
                      <w:color w:val="000000" w:themeColor="text1"/>
                      <w:sz w:val="20"/>
                      <w:szCs w:val="20"/>
                    </w:rPr>
                  </w:pPr>
                  <w:r w:rsidRPr="009F17E2">
                    <w:rPr>
                      <w:rFonts w:ascii="Arial" w:hAnsi="Arial" w:cs="Arial"/>
                      <w:color w:val="000000" w:themeColor="text1"/>
                      <w:sz w:val="20"/>
                      <w:szCs w:val="20"/>
                    </w:rPr>
                    <w:t xml:space="preserve">2.Pastoralists from Arab tribes </w:t>
                  </w:r>
                </w:p>
                <w:p w14:paraId="7C07E8E6" w14:textId="77777777" w:rsidR="00901ECA" w:rsidRPr="009F17E2" w:rsidRDefault="00901ECA" w:rsidP="00901ECA">
                  <w:pPr>
                    <w:rPr>
                      <w:rFonts w:ascii="Arial" w:hAnsi="Arial" w:cs="Arial"/>
                      <w:color w:val="000000" w:themeColor="text1"/>
                      <w:sz w:val="20"/>
                      <w:szCs w:val="20"/>
                    </w:rPr>
                  </w:pPr>
                </w:p>
                <w:p w14:paraId="1CAA6EA2"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3.Nomads</w:t>
                  </w:r>
                </w:p>
              </w:tc>
            </w:tr>
            <w:tr w:rsidR="009F17E2" w:rsidRPr="009F17E2" w14:paraId="1217C7ED" w14:textId="77777777" w:rsidTr="005E6862">
              <w:trPr>
                <w:gridAfter w:val="1"/>
                <w:wAfter w:w="591" w:type="dxa"/>
                <w:trHeight w:val="235"/>
              </w:trPr>
              <w:tc>
                <w:tcPr>
                  <w:tcW w:w="1580" w:type="dxa"/>
                  <w:shd w:val="clear" w:color="auto" w:fill="FFFFFF" w:themeFill="background1"/>
                </w:tcPr>
                <w:p w14:paraId="6005E602" w14:textId="77777777" w:rsidR="00901ECA" w:rsidRPr="009F17E2" w:rsidRDefault="00901ECA" w:rsidP="00901ECA">
                  <w:pPr>
                    <w:ind w:left="0" w:firstLine="0"/>
                    <w:rPr>
                      <w:rFonts w:ascii="Arial" w:hAnsi="Arial" w:cs="Arial"/>
                      <w:bCs/>
                      <w:color w:val="000000" w:themeColor="text1"/>
                      <w:sz w:val="20"/>
                      <w:szCs w:val="20"/>
                    </w:rPr>
                  </w:pPr>
                  <w:proofErr w:type="spellStart"/>
                  <w:r w:rsidRPr="009F17E2">
                    <w:rPr>
                      <w:rFonts w:ascii="Arial" w:hAnsi="Arial" w:cs="Arial"/>
                      <w:bCs/>
                      <w:color w:val="000000" w:themeColor="text1"/>
                      <w:sz w:val="20"/>
                      <w:szCs w:val="20"/>
                    </w:rPr>
                    <w:t>Kutum</w:t>
                  </w:r>
                  <w:proofErr w:type="spellEnd"/>
                  <w:r w:rsidRPr="009F17E2">
                    <w:rPr>
                      <w:rFonts w:ascii="Arial" w:hAnsi="Arial" w:cs="Arial"/>
                      <w:bCs/>
                      <w:color w:val="000000" w:themeColor="text1"/>
                      <w:sz w:val="20"/>
                      <w:szCs w:val="20"/>
                    </w:rPr>
                    <w:t xml:space="preserve"> locality </w:t>
                  </w:r>
                </w:p>
                <w:p w14:paraId="3452FDE5" w14:textId="77777777" w:rsidR="00DC6249" w:rsidRPr="009F17E2" w:rsidRDefault="00DC6249" w:rsidP="00901ECA">
                  <w:pPr>
                    <w:ind w:left="0" w:firstLine="0"/>
                    <w:rPr>
                      <w:rFonts w:ascii="Arial" w:hAnsi="Arial" w:cs="Arial"/>
                      <w:bCs/>
                      <w:color w:val="000000" w:themeColor="text1"/>
                      <w:sz w:val="20"/>
                      <w:szCs w:val="20"/>
                    </w:rPr>
                  </w:pPr>
                </w:p>
                <w:p w14:paraId="5D55C067" w14:textId="77777777" w:rsidR="00901ECA" w:rsidRPr="009F17E2" w:rsidRDefault="00901ECA" w:rsidP="00901ECA">
                  <w:pPr>
                    <w:ind w:left="0" w:firstLine="0"/>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Erada</w:t>
                  </w:r>
                  <w:proofErr w:type="spellEnd"/>
                  <w:r w:rsidRPr="009F17E2">
                    <w:rPr>
                      <w:rFonts w:ascii="Arial" w:hAnsi="Arial" w:cs="Arial"/>
                      <w:b/>
                      <w:color w:val="000000" w:themeColor="text1"/>
                      <w:sz w:val="20"/>
                      <w:szCs w:val="20"/>
                    </w:rPr>
                    <w:t xml:space="preserve"> Village </w:t>
                  </w:r>
                </w:p>
                <w:p w14:paraId="3DC31BEA" w14:textId="77777777" w:rsidR="00901ECA" w:rsidRPr="009F17E2" w:rsidRDefault="00901ECA" w:rsidP="00901ECA">
                  <w:pPr>
                    <w:ind w:left="0" w:firstLine="0"/>
                    <w:rPr>
                      <w:rFonts w:ascii="Arial" w:hAnsi="Arial" w:cs="Arial"/>
                      <w:bCs/>
                      <w:color w:val="000000" w:themeColor="text1"/>
                      <w:sz w:val="20"/>
                      <w:szCs w:val="20"/>
                    </w:rPr>
                  </w:pPr>
                  <w:r w:rsidRPr="009F17E2">
                    <w:rPr>
                      <w:rFonts w:ascii="Arial" w:hAnsi="Arial" w:cs="Arial"/>
                      <w:b/>
                      <w:color w:val="000000" w:themeColor="text1"/>
                      <w:sz w:val="20"/>
                      <w:szCs w:val="20"/>
                    </w:rPr>
                    <w:t>council</w:t>
                  </w:r>
                </w:p>
              </w:tc>
              <w:tc>
                <w:tcPr>
                  <w:tcW w:w="1385" w:type="dxa"/>
                </w:tcPr>
                <w:p w14:paraId="0112BA73" w14:textId="77777777" w:rsidR="00901ECA" w:rsidRPr="009F17E2" w:rsidRDefault="00901ECA" w:rsidP="00901ECA">
                  <w:pPr>
                    <w:ind w:left="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Erada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Boyee</w:t>
                  </w:r>
                  <w:proofErr w:type="spellEnd"/>
                  <w:r w:rsidRPr="009F17E2">
                    <w:rPr>
                      <w:rFonts w:ascii="Arial" w:eastAsia="Times New Roman" w:hAnsi="Arial" w:cs="Arial"/>
                      <w:color w:val="000000" w:themeColor="text1"/>
                      <w:sz w:val="20"/>
                      <w:szCs w:val="20"/>
                      <w:lang w:val="en-GB" w:eastAsia="ja-JP"/>
                    </w:rPr>
                    <w:t xml:space="preserve">, </w:t>
                  </w:r>
                </w:p>
                <w:p w14:paraId="46878A78" w14:textId="77777777" w:rsidR="00901ECA" w:rsidRPr="009F17E2" w:rsidRDefault="00901ECA" w:rsidP="00901ECA">
                  <w:pPr>
                    <w:ind w:left="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Nomi, </w:t>
                  </w:r>
                  <w:proofErr w:type="spellStart"/>
                  <w:r w:rsidRPr="009F17E2">
                    <w:rPr>
                      <w:rFonts w:ascii="Arial" w:eastAsia="Times New Roman" w:hAnsi="Arial" w:cs="Arial"/>
                      <w:color w:val="000000" w:themeColor="text1"/>
                      <w:sz w:val="20"/>
                      <w:szCs w:val="20"/>
                      <w:lang w:val="en-GB" w:eastAsia="ja-JP"/>
                    </w:rPr>
                    <w:t>Ostani</w:t>
                  </w:r>
                  <w:proofErr w:type="spellEnd"/>
                  <w:r w:rsidRPr="009F17E2">
                    <w:rPr>
                      <w:rFonts w:ascii="Arial" w:eastAsia="Times New Roman" w:hAnsi="Arial" w:cs="Arial"/>
                      <w:color w:val="000000" w:themeColor="text1"/>
                      <w:sz w:val="20"/>
                      <w:szCs w:val="20"/>
                      <w:lang w:val="en-GB" w:eastAsia="ja-JP"/>
                    </w:rPr>
                    <w:t xml:space="preserve">, Um </w:t>
                  </w:r>
                </w:p>
                <w:p w14:paraId="58D7FC61" w14:textId="77777777" w:rsidR="00901ECA" w:rsidRPr="009F17E2" w:rsidRDefault="00901ECA" w:rsidP="00901ECA">
                  <w:pPr>
                    <w:ind w:left="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Shigira</w:t>
                  </w:r>
                  <w:proofErr w:type="spellEnd"/>
                  <w:r w:rsidRPr="009F17E2">
                    <w:rPr>
                      <w:rFonts w:ascii="Arial" w:eastAsia="Times New Roman" w:hAnsi="Arial" w:cs="Arial"/>
                      <w:color w:val="000000" w:themeColor="text1"/>
                      <w:sz w:val="20"/>
                      <w:szCs w:val="20"/>
                      <w:lang w:val="en-GB" w:eastAsia="ja-JP"/>
                    </w:rPr>
                    <w:t xml:space="preserve"> and Um </w:t>
                  </w:r>
                </w:p>
                <w:p w14:paraId="70F9F1EC" w14:textId="77777777" w:rsidR="00901ECA" w:rsidRPr="009F17E2" w:rsidRDefault="00901ECA" w:rsidP="00901ECA">
                  <w:pPr>
                    <w:ind w:left="0" w:firstLine="0"/>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Balla</w:t>
                  </w:r>
                </w:p>
              </w:tc>
              <w:tc>
                <w:tcPr>
                  <w:tcW w:w="1944" w:type="dxa"/>
                </w:tcPr>
                <w:p w14:paraId="3FC2DF06"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1.Disputes and </w:t>
                  </w:r>
                </w:p>
                <w:p w14:paraId="31F2BF6C"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fighting over  </w:t>
                  </w:r>
                </w:p>
                <w:p w14:paraId="48A66EB2"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pastures and </w:t>
                  </w:r>
                </w:p>
                <w:p w14:paraId="33F1820D" w14:textId="5CA687AC"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migratory route</w:t>
                  </w:r>
                  <w:r w:rsidR="00542AF9" w:rsidRPr="009F17E2">
                    <w:rPr>
                      <w:rFonts w:ascii="Arial" w:hAnsi="Arial" w:cs="Arial"/>
                      <w:color w:val="000000" w:themeColor="text1"/>
                      <w:sz w:val="20"/>
                      <w:szCs w:val="20"/>
                    </w:rPr>
                    <w:t>s</w:t>
                  </w:r>
                  <w:r w:rsidRPr="009F17E2">
                    <w:rPr>
                      <w:rFonts w:ascii="Arial" w:hAnsi="Arial" w:cs="Arial"/>
                      <w:color w:val="000000" w:themeColor="text1"/>
                      <w:sz w:val="20"/>
                      <w:szCs w:val="20"/>
                    </w:rPr>
                    <w:t xml:space="preserve"> </w:t>
                  </w:r>
                </w:p>
                <w:p w14:paraId="0FEDFEF2" w14:textId="77777777" w:rsidR="00901ECA" w:rsidRPr="009F17E2" w:rsidRDefault="00901ECA" w:rsidP="00901ECA">
                  <w:pPr>
                    <w:ind w:left="0" w:firstLine="0"/>
                    <w:rPr>
                      <w:rFonts w:ascii="Arial" w:hAnsi="Arial" w:cs="Arial"/>
                      <w:color w:val="000000" w:themeColor="text1"/>
                      <w:sz w:val="20"/>
                      <w:szCs w:val="20"/>
                    </w:rPr>
                  </w:pPr>
                </w:p>
                <w:p w14:paraId="5316E8F7"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2.Looting of </w:t>
                  </w:r>
                </w:p>
                <w:p w14:paraId="30F42712"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livestock and </w:t>
                  </w:r>
                </w:p>
                <w:p w14:paraId="218BA120"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robbery</w:t>
                  </w:r>
                </w:p>
              </w:tc>
              <w:tc>
                <w:tcPr>
                  <w:tcW w:w="1715" w:type="dxa"/>
                </w:tcPr>
                <w:p w14:paraId="04B11C53"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Competition over </w:t>
                  </w:r>
                </w:p>
                <w:p w14:paraId="19984B82"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natural resources </w:t>
                  </w:r>
                </w:p>
                <w:p w14:paraId="02958C47"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and crimes</w:t>
                  </w:r>
                </w:p>
                <w:p w14:paraId="3E332F4C" w14:textId="77777777" w:rsidR="00901ECA" w:rsidRPr="009F17E2" w:rsidRDefault="00901ECA" w:rsidP="00901ECA">
                  <w:pPr>
                    <w:ind w:left="0" w:firstLine="0"/>
                    <w:rPr>
                      <w:rFonts w:ascii="Arial" w:hAnsi="Arial" w:cs="Arial"/>
                      <w:color w:val="000000" w:themeColor="text1"/>
                      <w:sz w:val="20"/>
                      <w:szCs w:val="20"/>
                    </w:rPr>
                  </w:pPr>
                </w:p>
              </w:tc>
              <w:tc>
                <w:tcPr>
                  <w:tcW w:w="1961" w:type="dxa"/>
                </w:tcPr>
                <w:p w14:paraId="7E43E972" w14:textId="609EF824" w:rsidR="00940222" w:rsidRPr="009F17E2" w:rsidRDefault="00901ECA" w:rsidP="00940222">
                  <w:pPr>
                    <w:ind w:left="0" w:firstLine="0"/>
                    <w:rPr>
                      <w:rFonts w:ascii="Arial" w:hAnsi="Arial" w:cs="Arial"/>
                      <w:color w:val="000000" w:themeColor="text1"/>
                      <w:sz w:val="20"/>
                      <w:szCs w:val="20"/>
                    </w:rPr>
                  </w:pPr>
                  <w:r w:rsidRPr="009F17E2">
                    <w:rPr>
                      <w:rFonts w:ascii="Arial" w:hAnsi="Arial" w:cs="Arial"/>
                      <w:color w:val="000000" w:themeColor="text1"/>
                      <w:sz w:val="20"/>
                      <w:szCs w:val="20"/>
                    </w:rPr>
                    <w:t>1.</w:t>
                  </w:r>
                  <w:r w:rsidR="00940222" w:rsidRPr="009F17E2">
                    <w:rPr>
                      <w:color w:val="000000" w:themeColor="text1"/>
                    </w:rPr>
                    <w:t xml:space="preserve"> </w:t>
                  </w:r>
                  <w:r w:rsidR="00940222" w:rsidRPr="009F17E2">
                    <w:rPr>
                      <w:rFonts w:ascii="Arial" w:hAnsi="Arial" w:cs="Arial"/>
                      <w:color w:val="000000" w:themeColor="text1"/>
                      <w:sz w:val="20"/>
                      <w:szCs w:val="20"/>
                    </w:rPr>
                    <w:t xml:space="preserve">Destruction of </w:t>
                  </w:r>
                </w:p>
                <w:p w14:paraId="3DC8E9D9" w14:textId="65DA0CD8" w:rsidR="00901ECA" w:rsidRPr="009F17E2" w:rsidRDefault="00940222" w:rsidP="00940222">
                  <w:pPr>
                    <w:ind w:left="0" w:firstLine="0"/>
                    <w:rPr>
                      <w:rFonts w:ascii="Arial" w:hAnsi="Arial" w:cs="Arial"/>
                      <w:color w:val="000000" w:themeColor="text1"/>
                      <w:sz w:val="20"/>
                      <w:szCs w:val="20"/>
                    </w:rPr>
                  </w:pPr>
                  <w:r w:rsidRPr="009F17E2">
                    <w:rPr>
                      <w:rFonts w:ascii="Arial" w:hAnsi="Arial" w:cs="Arial"/>
                      <w:color w:val="000000" w:themeColor="text1"/>
                      <w:sz w:val="20"/>
                      <w:szCs w:val="20"/>
                    </w:rPr>
                    <w:t>farms / perception by past</w:t>
                  </w:r>
                  <w:r w:rsidR="00A409F7" w:rsidRPr="009F17E2">
                    <w:rPr>
                      <w:rFonts w:ascii="Arial" w:hAnsi="Arial" w:cs="Arial"/>
                      <w:color w:val="000000" w:themeColor="text1"/>
                      <w:sz w:val="20"/>
                      <w:szCs w:val="20"/>
                    </w:rPr>
                    <w:t>ora</w:t>
                  </w:r>
                  <w:r w:rsidRPr="009F17E2">
                    <w:rPr>
                      <w:rFonts w:ascii="Arial" w:hAnsi="Arial" w:cs="Arial"/>
                      <w:color w:val="000000" w:themeColor="text1"/>
                      <w:sz w:val="20"/>
                      <w:szCs w:val="20"/>
                    </w:rPr>
                    <w:t>lists that farmers have planted on migratory routes.</w:t>
                  </w:r>
                </w:p>
                <w:p w14:paraId="78C6D8F0" w14:textId="77777777" w:rsidR="00901ECA" w:rsidRPr="009F17E2" w:rsidRDefault="00901ECA" w:rsidP="00901ECA">
                  <w:pPr>
                    <w:ind w:left="0" w:firstLine="0"/>
                    <w:rPr>
                      <w:rFonts w:ascii="Arial" w:hAnsi="Arial" w:cs="Arial"/>
                      <w:color w:val="000000" w:themeColor="text1"/>
                      <w:sz w:val="20"/>
                      <w:szCs w:val="20"/>
                    </w:rPr>
                  </w:pPr>
                </w:p>
                <w:p w14:paraId="5FC0017F"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2.Killing and injury </w:t>
                  </w:r>
                </w:p>
                <w:p w14:paraId="640652E8" w14:textId="7F7D600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of persons</w:t>
                  </w:r>
                </w:p>
                <w:p w14:paraId="07D9DBAA" w14:textId="77777777" w:rsidR="00901ECA" w:rsidRPr="009F17E2" w:rsidRDefault="00901ECA" w:rsidP="00901ECA">
                  <w:pPr>
                    <w:ind w:left="0" w:firstLine="0"/>
                    <w:rPr>
                      <w:rFonts w:ascii="Arial" w:hAnsi="Arial" w:cs="Arial"/>
                      <w:color w:val="000000" w:themeColor="text1"/>
                      <w:sz w:val="20"/>
                      <w:szCs w:val="20"/>
                    </w:rPr>
                  </w:pPr>
                </w:p>
                <w:p w14:paraId="61A76C17"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3.Fighting </w:t>
                  </w:r>
                </w:p>
                <w:p w14:paraId="6EEA9814"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between farmers </w:t>
                  </w:r>
                </w:p>
                <w:p w14:paraId="38D91C6B" w14:textId="3295BB6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and pastoralists </w:t>
                  </w:r>
                </w:p>
                <w:p w14:paraId="0A8602A4"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over “</w:t>
                  </w:r>
                  <w:proofErr w:type="spellStart"/>
                  <w:r w:rsidRPr="009F17E2">
                    <w:rPr>
                      <w:rFonts w:ascii="Arial" w:hAnsi="Arial" w:cs="Arial"/>
                      <w:color w:val="000000" w:themeColor="text1"/>
                      <w:sz w:val="20"/>
                      <w:szCs w:val="20"/>
                    </w:rPr>
                    <w:t>Altaleg</w:t>
                  </w:r>
                  <w:proofErr w:type="spellEnd"/>
                  <w:r w:rsidRPr="009F17E2">
                    <w:rPr>
                      <w:rFonts w:ascii="Arial" w:hAnsi="Arial" w:cs="Arial"/>
                      <w:color w:val="000000" w:themeColor="text1"/>
                      <w:sz w:val="20"/>
                      <w:szCs w:val="20"/>
                    </w:rPr>
                    <w:t xml:space="preserve"> time”</w:t>
                  </w:r>
                </w:p>
                <w:p w14:paraId="7C241719" w14:textId="4BCCCA9F"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0F971F4F"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4.Cutting of trees</w:t>
                  </w:r>
                </w:p>
              </w:tc>
              <w:tc>
                <w:tcPr>
                  <w:tcW w:w="1592" w:type="dxa"/>
                </w:tcPr>
                <w:p w14:paraId="3398CBAD" w14:textId="52200EFD"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1.Farmers</w:t>
                  </w:r>
                </w:p>
                <w:p w14:paraId="32EBEFB4" w14:textId="77777777" w:rsidR="00901ECA" w:rsidRPr="009F17E2" w:rsidRDefault="00901ECA" w:rsidP="00901ECA">
                  <w:pPr>
                    <w:ind w:left="0" w:firstLine="0"/>
                    <w:rPr>
                      <w:rFonts w:ascii="Arial" w:hAnsi="Arial" w:cs="Arial"/>
                      <w:color w:val="000000" w:themeColor="text1"/>
                      <w:sz w:val="20"/>
                      <w:szCs w:val="20"/>
                    </w:rPr>
                  </w:pPr>
                </w:p>
                <w:p w14:paraId="07CA8B9C" w14:textId="77777777" w:rsidR="00901ECA" w:rsidRPr="009F17E2" w:rsidRDefault="00901ECA" w:rsidP="00DA2475">
                  <w:pPr>
                    <w:ind w:left="0" w:right="740" w:firstLine="0"/>
                    <w:rPr>
                      <w:rFonts w:ascii="Arial" w:hAnsi="Arial" w:cs="Arial"/>
                      <w:color w:val="000000" w:themeColor="text1"/>
                      <w:sz w:val="20"/>
                      <w:szCs w:val="20"/>
                    </w:rPr>
                  </w:pPr>
                  <w:r w:rsidRPr="009F17E2">
                    <w:rPr>
                      <w:rFonts w:ascii="Arial" w:hAnsi="Arial" w:cs="Arial"/>
                      <w:color w:val="000000" w:themeColor="text1"/>
                      <w:sz w:val="20"/>
                      <w:szCs w:val="20"/>
                    </w:rPr>
                    <w:t xml:space="preserve">2.Pastoralists from </w:t>
                  </w:r>
                </w:p>
                <w:p w14:paraId="005A9866" w14:textId="567E47C2"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Arab tribes </w:t>
                  </w:r>
                </w:p>
                <w:p w14:paraId="4593D390" w14:textId="77777777" w:rsidR="00901ECA" w:rsidRPr="009F17E2" w:rsidRDefault="00901ECA" w:rsidP="00901ECA">
                  <w:pPr>
                    <w:ind w:left="0" w:firstLine="0"/>
                    <w:rPr>
                      <w:rFonts w:ascii="Arial" w:hAnsi="Arial" w:cs="Arial"/>
                      <w:color w:val="000000" w:themeColor="text1"/>
                      <w:sz w:val="20"/>
                      <w:szCs w:val="20"/>
                    </w:rPr>
                  </w:pPr>
                </w:p>
                <w:p w14:paraId="2E95216D" w14:textId="2057A688"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3.Nomads</w:t>
                  </w:r>
                </w:p>
                <w:p w14:paraId="5D9C7696" w14:textId="77777777" w:rsidR="00901ECA" w:rsidRPr="009F17E2" w:rsidRDefault="00901ECA" w:rsidP="00901ECA">
                  <w:pPr>
                    <w:ind w:left="0" w:firstLine="0"/>
                    <w:rPr>
                      <w:rFonts w:ascii="Arial" w:hAnsi="Arial" w:cs="Arial"/>
                      <w:color w:val="000000" w:themeColor="text1"/>
                      <w:sz w:val="20"/>
                      <w:szCs w:val="20"/>
                    </w:rPr>
                  </w:pPr>
                </w:p>
                <w:p w14:paraId="2A30180F" w14:textId="4DA26BE6"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4.</w:t>
                  </w:r>
                  <w:r w:rsidR="00940222" w:rsidRPr="009F17E2">
                    <w:rPr>
                      <w:color w:val="000000" w:themeColor="text1"/>
                    </w:rPr>
                    <w:t xml:space="preserve"> </w:t>
                  </w:r>
                  <w:r w:rsidR="00940222" w:rsidRPr="009F17E2">
                    <w:rPr>
                      <w:rFonts w:ascii="Arial" w:hAnsi="Arial" w:cs="Arial"/>
                      <w:color w:val="000000" w:themeColor="text1"/>
                      <w:sz w:val="20"/>
                      <w:szCs w:val="20"/>
                    </w:rPr>
                    <w:t>People engaging in stealing.</w:t>
                  </w:r>
                </w:p>
              </w:tc>
            </w:tr>
            <w:tr w:rsidR="009F17E2" w:rsidRPr="009F17E2" w14:paraId="0D1C28A0" w14:textId="77777777" w:rsidTr="005E6862">
              <w:trPr>
                <w:gridAfter w:val="1"/>
                <w:wAfter w:w="591" w:type="dxa"/>
                <w:trHeight w:val="235"/>
              </w:trPr>
              <w:tc>
                <w:tcPr>
                  <w:tcW w:w="1580" w:type="dxa"/>
                  <w:shd w:val="clear" w:color="auto" w:fill="FFFFFF" w:themeFill="background1"/>
                </w:tcPr>
                <w:p w14:paraId="355D85B9" w14:textId="77777777" w:rsidR="00901ECA" w:rsidRPr="009F17E2" w:rsidRDefault="00901ECA" w:rsidP="00901ECA">
                  <w:pPr>
                    <w:ind w:left="0" w:firstLine="0"/>
                    <w:rPr>
                      <w:rFonts w:ascii="Arial" w:hAnsi="Arial" w:cs="Arial"/>
                      <w:bCs/>
                      <w:color w:val="000000" w:themeColor="text1"/>
                      <w:sz w:val="20"/>
                      <w:szCs w:val="20"/>
                    </w:rPr>
                  </w:pPr>
                  <w:proofErr w:type="spellStart"/>
                  <w:r w:rsidRPr="009F17E2">
                    <w:rPr>
                      <w:rFonts w:ascii="Arial" w:hAnsi="Arial" w:cs="Arial"/>
                      <w:bCs/>
                      <w:color w:val="000000" w:themeColor="text1"/>
                      <w:sz w:val="20"/>
                      <w:szCs w:val="20"/>
                    </w:rPr>
                    <w:t>Kutum</w:t>
                  </w:r>
                  <w:proofErr w:type="spellEnd"/>
                  <w:r w:rsidRPr="009F17E2">
                    <w:rPr>
                      <w:rFonts w:ascii="Arial" w:hAnsi="Arial" w:cs="Arial"/>
                      <w:bCs/>
                      <w:color w:val="000000" w:themeColor="text1"/>
                      <w:sz w:val="20"/>
                      <w:szCs w:val="20"/>
                    </w:rPr>
                    <w:t xml:space="preserve"> Locality </w:t>
                  </w:r>
                </w:p>
                <w:p w14:paraId="51240160" w14:textId="77777777" w:rsidR="00901ECA" w:rsidRPr="009F17E2" w:rsidRDefault="00901ECA" w:rsidP="00901ECA">
                  <w:pPr>
                    <w:ind w:left="0" w:firstLine="0"/>
                    <w:rPr>
                      <w:rFonts w:ascii="Arial" w:hAnsi="Arial" w:cs="Arial"/>
                      <w:bCs/>
                      <w:color w:val="000000" w:themeColor="text1"/>
                      <w:sz w:val="20"/>
                      <w:szCs w:val="20"/>
                    </w:rPr>
                  </w:pPr>
                </w:p>
                <w:p w14:paraId="5FDFCDA4" w14:textId="23A6CD70" w:rsidR="00901ECA" w:rsidRPr="009F17E2" w:rsidRDefault="00901ECA" w:rsidP="00901ECA">
                  <w:pPr>
                    <w:ind w:left="0" w:firstLine="0"/>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Damrat</w:t>
                  </w:r>
                  <w:proofErr w:type="spellEnd"/>
                  <w:r w:rsidRPr="009F17E2">
                    <w:rPr>
                      <w:rFonts w:ascii="Arial" w:hAnsi="Arial" w:cs="Arial"/>
                      <w:b/>
                      <w:color w:val="000000" w:themeColor="text1"/>
                      <w:sz w:val="20"/>
                      <w:szCs w:val="20"/>
                    </w:rPr>
                    <w:t xml:space="preserve"> Guba </w:t>
                  </w:r>
                </w:p>
                <w:p w14:paraId="27E0F8B4" w14:textId="77777777" w:rsidR="00901ECA" w:rsidRPr="009F17E2" w:rsidRDefault="00901ECA" w:rsidP="00901ECA">
                  <w:pPr>
                    <w:ind w:left="0" w:firstLine="0"/>
                    <w:rPr>
                      <w:rFonts w:ascii="Arial" w:hAnsi="Arial" w:cs="Arial"/>
                      <w:bCs/>
                      <w:color w:val="000000" w:themeColor="text1"/>
                      <w:sz w:val="20"/>
                      <w:szCs w:val="20"/>
                    </w:rPr>
                  </w:pPr>
                  <w:r w:rsidRPr="009F17E2">
                    <w:rPr>
                      <w:rFonts w:ascii="Arial" w:hAnsi="Arial" w:cs="Arial"/>
                      <w:b/>
                      <w:color w:val="000000" w:themeColor="text1"/>
                      <w:sz w:val="20"/>
                      <w:szCs w:val="20"/>
                    </w:rPr>
                    <w:t>village council</w:t>
                  </w:r>
                </w:p>
              </w:tc>
              <w:tc>
                <w:tcPr>
                  <w:tcW w:w="1385" w:type="dxa"/>
                </w:tcPr>
                <w:p w14:paraId="7CB1C8FC" w14:textId="77777777" w:rsidR="00901ECA" w:rsidRPr="009F17E2" w:rsidRDefault="00901ECA" w:rsidP="00901ECA">
                  <w:pPr>
                    <w:ind w:left="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Guba, </w:t>
                  </w:r>
                  <w:proofErr w:type="spellStart"/>
                  <w:r w:rsidRPr="009F17E2">
                    <w:rPr>
                      <w:rFonts w:ascii="Arial" w:eastAsia="Times New Roman" w:hAnsi="Arial" w:cs="Arial"/>
                      <w:color w:val="000000" w:themeColor="text1"/>
                      <w:sz w:val="20"/>
                      <w:szCs w:val="20"/>
                      <w:lang w:val="en-GB" w:eastAsia="ja-JP"/>
                    </w:rPr>
                    <w:t>Alrebat</w:t>
                  </w:r>
                  <w:proofErr w:type="spellEnd"/>
                  <w:r w:rsidRPr="009F17E2">
                    <w:rPr>
                      <w:rFonts w:ascii="Arial" w:eastAsia="Times New Roman" w:hAnsi="Arial" w:cs="Arial"/>
                      <w:color w:val="000000" w:themeColor="text1"/>
                      <w:sz w:val="20"/>
                      <w:szCs w:val="20"/>
                      <w:lang w:val="en-GB" w:eastAsia="ja-JP"/>
                    </w:rPr>
                    <w:t xml:space="preserve">, El </w:t>
                  </w:r>
                </w:p>
                <w:p w14:paraId="4B786335" w14:textId="77777777" w:rsidR="00901ECA" w:rsidRPr="009F17E2" w:rsidRDefault="00901ECA" w:rsidP="00901ECA">
                  <w:pPr>
                    <w:ind w:left="0" w:firstLine="0"/>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 xml:space="preserve">Marna and </w:t>
                  </w:r>
                  <w:proofErr w:type="spellStart"/>
                  <w:r w:rsidRPr="009F17E2">
                    <w:rPr>
                      <w:rFonts w:ascii="Arial" w:eastAsia="Times New Roman" w:hAnsi="Arial" w:cs="Arial"/>
                      <w:color w:val="000000" w:themeColor="text1"/>
                      <w:sz w:val="20"/>
                      <w:szCs w:val="20"/>
                      <w:lang w:val="en-GB" w:eastAsia="ja-JP"/>
                    </w:rPr>
                    <w:t>Elein</w:t>
                  </w:r>
                  <w:proofErr w:type="spellEnd"/>
                </w:p>
              </w:tc>
              <w:tc>
                <w:tcPr>
                  <w:tcW w:w="1944" w:type="dxa"/>
                </w:tcPr>
                <w:p w14:paraId="6482C53D"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1.Disputes and </w:t>
                  </w:r>
                </w:p>
                <w:p w14:paraId="07D59EF6"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fighting over  </w:t>
                  </w:r>
                </w:p>
                <w:p w14:paraId="29400921"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pastures and </w:t>
                  </w:r>
                </w:p>
                <w:p w14:paraId="18AAEE96" w14:textId="5035DE0F"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water sources </w:t>
                  </w:r>
                </w:p>
                <w:p w14:paraId="3D94D026" w14:textId="77777777" w:rsidR="00901ECA" w:rsidRPr="009F17E2" w:rsidRDefault="00901ECA" w:rsidP="00901ECA">
                  <w:pPr>
                    <w:ind w:left="0" w:firstLine="0"/>
                    <w:rPr>
                      <w:rFonts w:ascii="Arial" w:hAnsi="Arial" w:cs="Arial"/>
                      <w:color w:val="000000" w:themeColor="text1"/>
                      <w:sz w:val="20"/>
                      <w:szCs w:val="20"/>
                    </w:rPr>
                  </w:pPr>
                </w:p>
                <w:p w14:paraId="708FC1C9"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2.Looting of </w:t>
                  </w:r>
                </w:p>
                <w:p w14:paraId="560A3F4B"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livestock and </w:t>
                  </w:r>
                </w:p>
                <w:p w14:paraId="622B0313"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robbery</w:t>
                  </w:r>
                </w:p>
              </w:tc>
              <w:tc>
                <w:tcPr>
                  <w:tcW w:w="1715" w:type="dxa"/>
                </w:tcPr>
                <w:p w14:paraId="2721E026"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1.Competition  </w:t>
                  </w:r>
                </w:p>
                <w:p w14:paraId="59A0C907"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over natural </w:t>
                  </w:r>
                </w:p>
                <w:p w14:paraId="084CE65E"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resources and </w:t>
                  </w:r>
                </w:p>
                <w:p w14:paraId="16F17161"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water</w:t>
                  </w:r>
                </w:p>
                <w:p w14:paraId="092E48F1" w14:textId="11020E76"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4FB10025"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2.crimes</w:t>
                  </w:r>
                </w:p>
                <w:p w14:paraId="545F66EE" w14:textId="77777777" w:rsidR="00901ECA" w:rsidRPr="009F17E2" w:rsidRDefault="00901ECA" w:rsidP="00901ECA">
                  <w:pPr>
                    <w:ind w:left="0" w:firstLine="0"/>
                    <w:rPr>
                      <w:rFonts w:ascii="Arial" w:hAnsi="Arial" w:cs="Arial"/>
                      <w:color w:val="000000" w:themeColor="text1"/>
                      <w:sz w:val="20"/>
                      <w:szCs w:val="20"/>
                    </w:rPr>
                  </w:pPr>
                </w:p>
              </w:tc>
              <w:tc>
                <w:tcPr>
                  <w:tcW w:w="1961" w:type="dxa"/>
                </w:tcPr>
                <w:p w14:paraId="5BD0B74F" w14:textId="51549842" w:rsidR="00940222" w:rsidRPr="009F17E2" w:rsidRDefault="00901ECA" w:rsidP="00940222">
                  <w:pPr>
                    <w:ind w:left="0" w:firstLine="0"/>
                    <w:rPr>
                      <w:rFonts w:ascii="Arial" w:hAnsi="Arial" w:cs="Arial"/>
                      <w:color w:val="000000" w:themeColor="text1"/>
                      <w:sz w:val="20"/>
                      <w:szCs w:val="20"/>
                    </w:rPr>
                  </w:pPr>
                  <w:r w:rsidRPr="009F17E2">
                    <w:rPr>
                      <w:rFonts w:ascii="Arial" w:hAnsi="Arial" w:cs="Arial"/>
                      <w:color w:val="000000" w:themeColor="text1"/>
                      <w:sz w:val="20"/>
                      <w:szCs w:val="20"/>
                    </w:rPr>
                    <w:t>1.</w:t>
                  </w:r>
                  <w:r w:rsidR="00940222" w:rsidRPr="009F17E2">
                    <w:rPr>
                      <w:color w:val="000000" w:themeColor="text1"/>
                    </w:rPr>
                    <w:t xml:space="preserve"> </w:t>
                  </w:r>
                  <w:r w:rsidR="00940222" w:rsidRPr="009F17E2">
                    <w:rPr>
                      <w:rFonts w:ascii="Arial" w:hAnsi="Arial" w:cs="Arial"/>
                      <w:color w:val="000000" w:themeColor="text1"/>
                      <w:sz w:val="20"/>
                      <w:szCs w:val="20"/>
                    </w:rPr>
                    <w:t xml:space="preserve">Destruction of </w:t>
                  </w:r>
                </w:p>
                <w:p w14:paraId="754653FF" w14:textId="5EEB3AD3" w:rsidR="00901ECA" w:rsidRPr="009F17E2" w:rsidRDefault="00940222" w:rsidP="00940222">
                  <w:pPr>
                    <w:ind w:left="0" w:firstLine="0"/>
                    <w:rPr>
                      <w:rFonts w:ascii="Arial" w:hAnsi="Arial" w:cs="Arial"/>
                      <w:color w:val="000000" w:themeColor="text1"/>
                      <w:sz w:val="20"/>
                      <w:szCs w:val="20"/>
                    </w:rPr>
                  </w:pPr>
                  <w:r w:rsidRPr="009F17E2">
                    <w:rPr>
                      <w:rFonts w:ascii="Arial" w:hAnsi="Arial" w:cs="Arial"/>
                      <w:color w:val="000000" w:themeColor="text1"/>
                      <w:sz w:val="20"/>
                      <w:szCs w:val="20"/>
                    </w:rPr>
                    <w:t>farms / perception by past</w:t>
                  </w:r>
                  <w:r w:rsidR="00BE06C9" w:rsidRPr="009F17E2">
                    <w:rPr>
                      <w:rFonts w:ascii="Arial" w:hAnsi="Arial" w:cs="Arial"/>
                      <w:color w:val="000000" w:themeColor="text1"/>
                      <w:sz w:val="20"/>
                      <w:szCs w:val="20"/>
                    </w:rPr>
                    <w:t>ora</w:t>
                  </w:r>
                  <w:r w:rsidRPr="009F17E2">
                    <w:rPr>
                      <w:rFonts w:ascii="Arial" w:hAnsi="Arial" w:cs="Arial"/>
                      <w:color w:val="000000" w:themeColor="text1"/>
                      <w:sz w:val="20"/>
                      <w:szCs w:val="20"/>
                    </w:rPr>
                    <w:t>lists that farmers have planted on migratory routes.</w:t>
                  </w:r>
                </w:p>
                <w:p w14:paraId="11588A24" w14:textId="77777777" w:rsidR="00901ECA" w:rsidRPr="009F17E2" w:rsidRDefault="00901ECA" w:rsidP="00901ECA">
                  <w:pPr>
                    <w:ind w:left="0" w:firstLine="0"/>
                    <w:rPr>
                      <w:rFonts w:ascii="Arial" w:hAnsi="Arial" w:cs="Arial"/>
                      <w:color w:val="000000" w:themeColor="text1"/>
                      <w:sz w:val="20"/>
                      <w:szCs w:val="20"/>
                    </w:rPr>
                  </w:pPr>
                </w:p>
                <w:p w14:paraId="26115A8B"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2.Killing of </w:t>
                  </w:r>
                </w:p>
                <w:p w14:paraId="02CB588C" w14:textId="0A5D7A7A"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Persons</w:t>
                  </w:r>
                </w:p>
                <w:p w14:paraId="1174B93A" w14:textId="77777777" w:rsidR="00901ECA" w:rsidRPr="009F17E2" w:rsidRDefault="00901ECA" w:rsidP="00901ECA">
                  <w:pPr>
                    <w:ind w:left="0" w:firstLine="0"/>
                    <w:rPr>
                      <w:rFonts w:ascii="Arial" w:hAnsi="Arial" w:cs="Arial"/>
                      <w:color w:val="000000" w:themeColor="text1"/>
                      <w:sz w:val="20"/>
                      <w:szCs w:val="20"/>
                    </w:rPr>
                  </w:pPr>
                </w:p>
                <w:p w14:paraId="4E10A25D"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3.Fighting </w:t>
                  </w:r>
                </w:p>
                <w:p w14:paraId="6F31A9C5"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between farmers </w:t>
                  </w:r>
                </w:p>
                <w:p w14:paraId="5F4ACF32" w14:textId="35432D9E"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and pastoralists </w:t>
                  </w:r>
                </w:p>
                <w:p w14:paraId="53FB88E7"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over natural </w:t>
                  </w:r>
                </w:p>
                <w:p w14:paraId="73BFFAA7" w14:textId="7777777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resources</w:t>
                  </w:r>
                </w:p>
              </w:tc>
              <w:tc>
                <w:tcPr>
                  <w:tcW w:w="1592" w:type="dxa"/>
                </w:tcPr>
                <w:p w14:paraId="26FFD8B9" w14:textId="3F3062C7"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1.Farmers</w:t>
                  </w:r>
                </w:p>
                <w:p w14:paraId="3E4A3892" w14:textId="77777777" w:rsidR="00901ECA" w:rsidRPr="009F17E2" w:rsidRDefault="00901ECA" w:rsidP="00901ECA">
                  <w:pPr>
                    <w:ind w:left="0" w:firstLine="0"/>
                    <w:rPr>
                      <w:rFonts w:ascii="Arial" w:hAnsi="Arial" w:cs="Arial"/>
                      <w:color w:val="000000" w:themeColor="text1"/>
                      <w:sz w:val="20"/>
                      <w:szCs w:val="20"/>
                    </w:rPr>
                  </w:pPr>
                </w:p>
                <w:p w14:paraId="4029F504" w14:textId="77777777" w:rsidR="00901ECA" w:rsidRPr="009F17E2" w:rsidRDefault="00901ECA" w:rsidP="00DA2475">
                  <w:pPr>
                    <w:ind w:left="0" w:right="560" w:firstLine="0"/>
                    <w:rPr>
                      <w:rFonts w:ascii="Arial" w:hAnsi="Arial" w:cs="Arial"/>
                      <w:color w:val="000000" w:themeColor="text1"/>
                      <w:sz w:val="20"/>
                      <w:szCs w:val="20"/>
                    </w:rPr>
                  </w:pPr>
                  <w:r w:rsidRPr="009F17E2">
                    <w:rPr>
                      <w:rFonts w:ascii="Arial" w:hAnsi="Arial" w:cs="Arial"/>
                      <w:color w:val="000000" w:themeColor="text1"/>
                      <w:sz w:val="20"/>
                      <w:szCs w:val="20"/>
                    </w:rPr>
                    <w:t xml:space="preserve">2.Pastoralists from </w:t>
                  </w:r>
                </w:p>
                <w:p w14:paraId="24A9830E" w14:textId="40690F6F"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Arab tribes </w:t>
                  </w:r>
                </w:p>
                <w:p w14:paraId="1981D95D" w14:textId="77777777" w:rsidR="00901ECA" w:rsidRPr="009F17E2" w:rsidRDefault="00901ECA" w:rsidP="00901ECA">
                  <w:pPr>
                    <w:ind w:left="0" w:firstLine="0"/>
                    <w:rPr>
                      <w:rFonts w:ascii="Arial" w:hAnsi="Arial" w:cs="Arial"/>
                      <w:color w:val="000000" w:themeColor="text1"/>
                      <w:sz w:val="20"/>
                      <w:szCs w:val="20"/>
                    </w:rPr>
                  </w:pPr>
                </w:p>
                <w:p w14:paraId="16157972" w14:textId="257C7591"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3.Nomads</w:t>
                  </w:r>
                </w:p>
                <w:p w14:paraId="32B6F8AB" w14:textId="77777777" w:rsidR="00901ECA" w:rsidRPr="009F17E2" w:rsidRDefault="00901ECA" w:rsidP="00901ECA">
                  <w:pPr>
                    <w:ind w:left="0" w:firstLine="0"/>
                    <w:rPr>
                      <w:rFonts w:ascii="Arial" w:hAnsi="Arial" w:cs="Arial"/>
                      <w:color w:val="000000" w:themeColor="text1"/>
                      <w:sz w:val="20"/>
                      <w:szCs w:val="20"/>
                    </w:rPr>
                  </w:pPr>
                </w:p>
                <w:p w14:paraId="50E0B738" w14:textId="3561F0B9" w:rsidR="00901ECA" w:rsidRPr="009F17E2" w:rsidRDefault="00901ECA" w:rsidP="00901ECA">
                  <w:pPr>
                    <w:ind w:left="0" w:firstLine="0"/>
                    <w:rPr>
                      <w:rFonts w:ascii="Arial" w:hAnsi="Arial" w:cs="Arial"/>
                      <w:color w:val="000000" w:themeColor="text1"/>
                      <w:sz w:val="20"/>
                      <w:szCs w:val="20"/>
                    </w:rPr>
                  </w:pPr>
                  <w:r w:rsidRPr="009F17E2">
                    <w:rPr>
                      <w:rFonts w:ascii="Arial" w:hAnsi="Arial" w:cs="Arial"/>
                      <w:color w:val="000000" w:themeColor="text1"/>
                      <w:sz w:val="20"/>
                      <w:szCs w:val="20"/>
                    </w:rPr>
                    <w:t>4.</w:t>
                  </w:r>
                  <w:r w:rsidR="00940222" w:rsidRPr="009F17E2">
                    <w:rPr>
                      <w:color w:val="000000" w:themeColor="text1"/>
                    </w:rPr>
                    <w:t xml:space="preserve"> </w:t>
                  </w:r>
                  <w:r w:rsidR="00940222" w:rsidRPr="009F17E2">
                    <w:rPr>
                      <w:rFonts w:ascii="Arial" w:hAnsi="Arial" w:cs="Arial"/>
                      <w:color w:val="000000" w:themeColor="text1"/>
                      <w:sz w:val="20"/>
                      <w:szCs w:val="20"/>
                    </w:rPr>
                    <w:t>People engaging in stealing.</w:t>
                  </w:r>
                </w:p>
                <w:p w14:paraId="1C0DA59D" w14:textId="77777777" w:rsidR="00901ECA" w:rsidRPr="009F17E2" w:rsidRDefault="00901ECA" w:rsidP="00901ECA">
                  <w:pPr>
                    <w:ind w:left="0" w:firstLine="0"/>
                    <w:rPr>
                      <w:rFonts w:ascii="Arial" w:hAnsi="Arial" w:cs="Arial"/>
                      <w:color w:val="000000" w:themeColor="text1"/>
                      <w:sz w:val="20"/>
                      <w:szCs w:val="20"/>
                    </w:rPr>
                  </w:pPr>
                </w:p>
                <w:p w14:paraId="57E1D102" w14:textId="45609E7F" w:rsidR="00901ECA" w:rsidRPr="009F17E2" w:rsidRDefault="00901ECA" w:rsidP="009E184D">
                  <w:pPr>
                    <w:ind w:left="0" w:right="740" w:firstLine="0"/>
                    <w:rPr>
                      <w:rFonts w:ascii="Arial" w:hAnsi="Arial" w:cs="Arial"/>
                      <w:color w:val="000000" w:themeColor="text1"/>
                      <w:sz w:val="20"/>
                      <w:szCs w:val="20"/>
                    </w:rPr>
                  </w:pPr>
                </w:p>
              </w:tc>
            </w:tr>
            <w:tr w:rsidR="009F17E2" w:rsidRPr="009F17E2" w14:paraId="2A761763" w14:textId="77777777" w:rsidTr="005E6862">
              <w:trPr>
                <w:gridAfter w:val="1"/>
                <w:wAfter w:w="591" w:type="dxa"/>
                <w:trHeight w:val="235"/>
              </w:trPr>
              <w:tc>
                <w:tcPr>
                  <w:tcW w:w="1580" w:type="dxa"/>
                  <w:shd w:val="clear" w:color="auto" w:fill="FFFFFF" w:themeFill="background1"/>
                </w:tcPr>
                <w:p w14:paraId="0C4F2F03" w14:textId="77777777" w:rsidR="00901ECA" w:rsidRPr="009F17E2" w:rsidRDefault="00901ECA" w:rsidP="00901ECA">
                  <w:pPr>
                    <w:rPr>
                      <w:rFonts w:ascii="Arial" w:hAnsi="Arial" w:cs="Arial"/>
                      <w:bCs/>
                      <w:color w:val="000000" w:themeColor="text1"/>
                      <w:sz w:val="20"/>
                      <w:szCs w:val="20"/>
                    </w:rPr>
                  </w:pPr>
                  <w:proofErr w:type="spellStart"/>
                  <w:r w:rsidRPr="009F17E2">
                    <w:rPr>
                      <w:rFonts w:ascii="Arial" w:hAnsi="Arial" w:cs="Arial"/>
                      <w:bCs/>
                      <w:color w:val="000000" w:themeColor="text1"/>
                      <w:sz w:val="20"/>
                      <w:szCs w:val="20"/>
                    </w:rPr>
                    <w:t>Kutum</w:t>
                  </w:r>
                  <w:proofErr w:type="spellEnd"/>
                  <w:r w:rsidRPr="009F17E2">
                    <w:rPr>
                      <w:rFonts w:ascii="Arial" w:hAnsi="Arial" w:cs="Arial"/>
                      <w:bCs/>
                      <w:color w:val="000000" w:themeColor="text1"/>
                      <w:sz w:val="20"/>
                      <w:szCs w:val="20"/>
                    </w:rPr>
                    <w:t xml:space="preserve"> Locality </w:t>
                  </w:r>
                </w:p>
                <w:p w14:paraId="0A3B7908" w14:textId="77777777" w:rsidR="00901ECA" w:rsidRPr="009F17E2" w:rsidRDefault="00901ECA" w:rsidP="00901ECA">
                  <w:pPr>
                    <w:rPr>
                      <w:rFonts w:ascii="Arial" w:hAnsi="Arial" w:cs="Arial"/>
                      <w:bCs/>
                      <w:color w:val="000000" w:themeColor="text1"/>
                      <w:sz w:val="20"/>
                      <w:szCs w:val="20"/>
                    </w:rPr>
                  </w:pPr>
                </w:p>
                <w:p w14:paraId="54CB31FF" w14:textId="6D55A8D9" w:rsidR="00901ECA" w:rsidRPr="009F17E2" w:rsidRDefault="00901ECA" w:rsidP="00901ECA">
                  <w:pPr>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Helt</w:t>
                  </w:r>
                  <w:proofErr w:type="spellEnd"/>
                  <w:r w:rsidRPr="009F17E2">
                    <w:rPr>
                      <w:rFonts w:ascii="Arial" w:hAnsi="Arial" w:cs="Arial"/>
                      <w:b/>
                      <w:color w:val="000000" w:themeColor="text1"/>
                      <w:sz w:val="20"/>
                      <w:szCs w:val="20"/>
                    </w:rPr>
                    <w:t xml:space="preserve"> </w:t>
                  </w:r>
                  <w:proofErr w:type="spellStart"/>
                  <w:r w:rsidRPr="009F17E2">
                    <w:rPr>
                      <w:rFonts w:ascii="Arial" w:hAnsi="Arial" w:cs="Arial"/>
                      <w:b/>
                      <w:color w:val="000000" w:themeColor="text1"/>
                      <w:sz w:val="20"/>
                      <w:szCs w:val="20"/>
                    </w:rPr>
                    <w:t>Tafa</w:t>
                  </w:r>
                  <w:proofErr w:type="spellEnd"/>
                  <w:r w:rsidRPr="009F17E2">
                    <w:rPr>
                      <w:rFonts w:ascii="Arial" w:hAnsi="Arial" w:cs="Arial"/>
                      <w:b/>
                      <w:color w:val="000000" w:themeColor="text1"/>
                      <w:sz w:val="20"/>
                      <w:szCs w:val="20"/>
                    </w:rPr>
                    <w:t xml:space="preserve"> </w:t>
                  </w:r>
                </w:p>
                <w:p w14:paraId="1249EE6A" w14:textId="77777777" w:rsidR="00901ECA" w:rsidRPr="009F17E2" w:rsidRDefault="00901ECA" w:rsidP="00901ECA">
                  <w:pPr>
                    <w:rPr>
                      <w:rFonts w:ascii="Arial" w:hAnsi="Arial" w:cs="Arial"/>
                      <w:bCs/>
                      <w:color w:val="000000" w:themeColor="text1"/>
                      <w:sz w:val="20"/>
                      <w:szCs w:val="20"/>
                    </w:rPr>
                  </w:pPr>
                  <w:r w:rsidRPr="009F17E2">
                    <w:rPr>
                      <w:rFonts w:ascii="Arial" w:hAnsi="Arial" w:cs="Arial"/>
                      <w:b/>
                      <w:color w:val="000000" w:themeColor="text1"/>
                      <w:sz w:val="20"/>
                      <w:szCs w:val="20"/>
                    </w:rPr>
                    <w:t>village Council</w:t>
                  </w:r>
                </w:p>
              </w:tc>
              <w:tc>
                <w:tcPr>
                  <w:tcW w:w="1385" w:type="dxa"/>
                </w:tcPr>
                <w:p w14:paraId="394C05C4" w14:textId="77777777" w:rsidR="00901ECA" w:rsidRPr="009F17E2" w:rsidRDefault="00901ECA" w:rsidP="00901ECA">
                  <w:pPr>
                    <w:rPr>
                      <w:rFonts w:ascii="Arial" w:eastAsia="Times New Roman" w:hAnsi="Arial" w:cs="Arial"/>
                      <w:color w:val="000000" w:themeColor="text1"/>
                      <w:sz w:val="20"/>
                      <w:szCs w:val="20"/>
                      <w:lang w:val="de-DE" w:eastAsia="ja-JP"/>
                    </w:rPr>
                  </w:pPr>
                  <w:r w:rsidRPr="009F17E2">
                    <w:rPr>
                      <w:rFonts w:ascii="Arial" w:eastAsia="Times New Roman" w:hAnsi="Arial" w:cs="Arial"/>
                      <w:color w:val="000000" w:themeColor="text1"/>
                      <w:sz w:val="20"/>
                      <w:szCs w:val="20"/>
                      <w:lang w:val="de-DE" w:eastAsia="ja-JP"/>
                    </w:rPr>
                    <w:t xml:space="preserve">Um </w:t>
                  </w:r>
                  <w:proofErr w:type="spellStart"/>
                  <w:r w:rsidRPr="009F17E2">
                    <w:rPr>
                      <w:rFonts w:ascii="Arial" w:eastAsia="Times New Roman" w:hAnsi="Arial" w:cs="Arial"/>
                      <w:color w:val="000000" w:themeColor="text1"/>
                      <w:sz w:val="20"/>
                      <w:szCs w:val="20"/>
                      <w:lang w:val="de-DE" w:eastAsia="ja-JP"/>
                    </w:rPr>
                    <w:t>Sharina</w:t>
                  </w:r>
                  <w:proofErr w:type="spellEnd"/>
                  <w:r w:rsidRPr="009F17E2">
                    <w:rPr>
                      <w:rFonts w:ascii="Arial" w:eastAsia="Times New Roman" w:hAnsi="Arial" w:cs="Arial"/>
                      <w:color w:val="000000" w:themeColor="text1"/>
                      <w:sz w:val="20"/>
                      <w:szCs w:val="20"/>
                      <w:lang w:val="de-DE" w:eastAsia="ja-JP"/>
                    </w:rPr>
                    <w:t xml:space="preserve">, </w:t>
                  </w:r>
                </w:p>
                <w:p w14:paraId="3485FEF4" w14:textId="77777777" w:rsidR="00901ECA" w:rsidRPr="009F17E2" w:rsidRDefault="00901ECA" w:rsidP="00901ECA">
                  <w:pPr>
                    <w:rPr>
                      <w:rFonts w:ascii="Arial" w:eastAsia="Times New Roman" w:hAnsi="Arial" w:cs="Arial"/>
                      <w:color w:val="000000" w:themeColor="text1"/>
                      <w:sz w:val="20"/>
                      <w:szCs w:val="20"/>
                      <w:lang w:val="de-DE" w:eastAsia="ja-JP"/>
                    </w:rPr>
                  </w:pPr>
                  <w:proofErr w:type="spellStart"/>
                  <w:r w:rsidRPr="009F17E2">
                    <w:rPr>
                      <w:rFonts w:ascii="Arial" w:eastAsia="Times New Roman" w:hAnsi="Arial" w:cs="Arial"/>
                      <w:color w:val="000000" w:themeColor="text1"/>
                      <w:sz w:val="20"/>
                      <w:szCs w:val="20"/>
                      <w:lang w:val="de-DE" w:eastAsia="ja-JP"/>
                    </w:rPr>
                    <w:t>Singara</w:t>
                  </w:r>
                  <w:proofErr w:type="spellEnd"/>
                  <w:r w:rsidRPr="009F17E2">
                    <w:rPr>
                      <w:rFonts w:ascii="Arial" w:eastAsia="Times New Roman" w:hAnsi="Arial" w:cs="Arial"/>
                      <w:color w:val="000000" w:themeColor="text1"/>
                      <w:sz w:val="20"/>
                      <w:szCs w:val="20"/>
                      <w:lang w:val="de-DE" w:eastAsia="ja-JP"/>
                    </w:rPr>
                    <w:t xml:space="preserve">, </w:t>
                  </w:r>
                </w:p>
                <w:p w14:paraId="1392ACD0" w14:textId="77777777" w:rsidR="00901ECA" w:rsidRPr="009F17E2" w:rsidRDefault="00901ECA" w:rsidP="00901ECA">
                  <w:pPr>
                    <w:rPr>
                      <w:rFonts w:ascii="Arial" w:eastAsia="Times New Roman" w:hAnsi="Arial" w:cs="Arial"/>
                      <w:color w:val="000000" w:themeColor="text1"/>
                      <w:sz w:val="20"/>
                      <w:szCs w:val="20"/>
                      <w:lang w:val="de-DE" w:eastAsia="ja-JP"/>
                    </w:rPr>
                  </w:pPr>
                  <w:proofErr w:type="spellStart"/>
                  <w:r w:rsidRPr="009F17E2">
                    <w:rPr>
                      <w:rFonts w:ascii="Arial" w:eastAsia="Times New Roman" w:hAnsi="Arial" w:cs="Arial"/>
                      <w:color w:val="000000" w:themeColor="text1"/>
                      <w:sz w:val="20"/>
                      <w:szCs w:val="20"/>
                      <w:lang w:val="de-DE" w:eastAsia="ja-JP"/>
                    </w:rPr>
                    <w:t>Gamama</w:t>
                  </w:r>
                  <w:proofErr w:type="spellEnd"/>
                  <w:r w:rsidRPr="009F17E2">
                    <w:rPr>
                      <w:rFonts w:ascii="Arial" w:eastAsia="Times New Roman" w:hAnsi="Arial" w:cs="Arial"/>
                      <w:color w:val="000000" w:themeColor="text1"/>
                      <w:sz w:val="20"/>
                      <w:szCs w:val="20"/>
                      <w:lang w:val="de-DE" w:eastAsia="ja-JP"/>
                    </w:rPr>
                    <w:t xml:space="preserve">, Um </w:t>
                  </w:r>
                </w:p>
                <w:p w14:paraId="7CFC56B0" w14:textId="77777777" w:rsidR="00901ECA" w:rsidRPr="009F17E2" w:rsidRDefault="00901ECA" w:rsidP="00901ECA">
                  <w:pPr>
                    <w:rPr>
                      <w:rFonts w:ascii="Arial" w:eastAsia="Times New Roman" w:hAnsi="Arial" w:cs="Arial"/>
                      <w:color w:val="000000" w:themeColor="text1"/>
                      <w:sz w:val="20"/>
                      <w:szCs w:val="20"/>
                      <w:lang w:val="de-DE" w:eastAsia="ja-JP"/>
                    </w:rPr>
                  </w:pPr>
                  <w:proofErr w:type="spellStart"/>
                  <w:r w:rsidRPr="009F17E2">
                    <w:rPr>
                      <w:rFonts w:ascii="Arial" w:eastAsia="Times New Roman" w:hAnsi="Arial" w:cs="Arial"/>
                      <w:color w:val="000000" w:themeColor="text1"/>
                      <w:sz w:val="20"/>
                      <w:szCs w:val="20"/>
                      <w:lang w:val="de-DE" w:eastAsia="ja-JP"/>
                    </w:rPr>
                    <w:t>Simima</w:t>
                  </w:r>
                  <w:proofErr w:type="spellEnd"/>
                  <w:r w:rsidRPr="009F17E2">
                    <w:rPr>
                      <w:rFonts w:ascii="Arial" w:eastAsia="Times New Roman" w:hAnsi="Arial" w:cs="Arial"/>
                      <w:color w:val="000000" w:themeColor="text1"/>
                      <w:sz w:val="20"/>
                      <w:szCs w:val="20"/>
                      <w:lang w:val="de-DE" w:eastAsia="ja-JP"/>
                    </w:rPr>
                    <w:t xml:space="preserve">, Amar </w:t>
                  </w:r>
                </w:p>
                <w:p w14:paraId="7796A7CD" w14:textId="77777777" w:rsidR="00901ECA" w:rsidRPr="009F17E2" w:rsidRDefault="00901ECA" w:rsidP="00901ECA">
                  <w:pPr>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Gadid and Kuma</w:t>
                  </w:r>
                </w:p>
              </w:tc>
              <w:tc>
                <w:tcPr>
                  <w:tcW w:w="1944" w:type="dxa"/>
                </w:tcPr>
                <w:p w14:paraId="69B06C11"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1.Disputes and </w:t>
                  </w:r>
                </w:p>
                <w:p w14:paraId="302EA71C"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fighting over  </w:t>
                  </w:r>
                </w:p>
                <w:p w14:paraId="08CDBC56"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pastures and </w:t>
                  </w:r>
                </w:p>
                <w:p w14:paraId="0C111667"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water sources</w:t>
                  </w:r>
                </w:p>
                <w:p w14:paraId="57BED694" w14:textId="5297291D"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4F3AD377"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2.Looting of </w:t>
                  </w:r>
                </w:p>
                <w:p w14:paraId="1ECF650F"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livestock and </w:t>
                  </w:r>
                </w:p>
                <w:p w14:paraId="1564A859"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robbery</w:t>
                  </w:r>
                </w:p>
              </w:tc>
              <w:tc>
                <w:tcPr>
                  <w:tcW w:w="1715" w:type="dxa"/>
                </w:tcPr>
                <w:p w14:paraId="519B2523"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1.Competition  </w:t>
                  </w:r>
                </w:p>
                <w:p w14:paraId="47ECA281"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over natural </w:t>
                  </w:r>
                </w:p>
                <w:p w14:paraId="5C231331"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resources and </w:t>
                  </w:r>
                </w:p>
                <w:p w14:paraId="48A420F5" w14:textId="0695313B"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water </w:t>
                  </w:r>
                </w:p>
                <w:p w14:paraId="248E66AC" w14:textId="77777777" w:rsidR="00901ECA" w:rsidRPr="009F17E2" w:rsidRDefault="00901ECA" w:rsidP="00901ECA">
                  <w:pPr>
                    <w:rPr>
                      <w:rFonts w:ascii="Arial" w:hAnsi="Arial" w:cs="Arial"/>
                      <w:color w:val="000000" w:themeColor="text1"/>
                      <w:sz w:val="20"/>
                      <w:szCs w:val="20"/>
                    </w:rPr>
                  </w:pPr>
                </w:p>
                <w:p w14:paraId="5B912EE5"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2.crimes</w:t>
                  </w:r>
                </w:p>
                <w:p w14:paraId="6BC0E380" w14:textId="77777777" w:rsidR="00901ECA" w:rsidRPr="009F17E2" w:rsidRDefault="00901ECA" w:rsidP="00901ECA">
                  <w:pPr>
                    <w:rPr>
                      <w:rFonts w:ascii="Arial" w:hAnsi="Arial" w:cs="Arial"/>
                      <w:color w:val="000000" w:themeColor="text1"/>
                      <w:sz w:val="20"/>
                      <w:szCs w:val="20"/>
                    </w:rPr>
                  </w:pPr>
                </w:p>
              </w:tc>
              <w:tc>
                <w:tcPr>
                  <w:tcW w:w="1961" w:type="dxa"/>
                </w:tcPr>
                <w:p w14:paraId="1A202706" w14:textId="23763DEF" w:rsidR="00940222" w:rsidRPr="009F17E2" w:rsidRDefault="00901ECA" w:rsidP="00D63A86">
                  <w:pPr>
                    <w:ind w:left="0" w:firstLine="0"/>
                    <w:rPr>
                      <w:rFonts w:ascii="Arial" w:hAnsi="Arial" w:cs="Arial"/>
                      <w:color w:val="000000" w:themeColor="text1"/>
                      <w:sz w:val="20"/>
                      <w:szCs w:val="20"/>
                    </w:rPr>
                  </w:pPr>
                  <w:r w:rsidRPr="009F17E2">
                    <w:rPr>
                      <w:rFonts w:ascii="Arial" w:hAnsi="Arial" w:cs="Arial"/>
                      <w:color w:val="000000" w:themeColor="text1"/>
                      <w:sz w:val="20"/>
                      <w:szCs w:val="20"/>
                    </w:rPr>
                    <w:t>1.</w:t>
                  </w:r>
                  <w:r w:rsidR="00940222" w:rsidRPr="009F17E2">
                    <w:rPr>
                      <w:color w:val="000000" w:themeColor="text1"/>
                    </w:rPr>
                    <w:t xml:space="preserve"> </w:t>
                  </w:r>
                  <w:r w:rsidR="00940222" w:rsidRPr="009F17E2">
                    <w:rPr>
                      <w:rFonts w:ascii="Arial" w:hAnsi="Arial" w:cs="Arial"/>
                      <w:color w:val="000000" w:themeColor="text1"/>
                      <w:sz w:val="20"/>
                      <w:szCs w:val="20"/>
                    </w:rPr>
                    <w:t xml:space="preserve">Destruction of </w:t>
                  </w:r>
                </w:p>
                <w:p w14:paraId="1A73CAA0" w14:textId="5E85BFC9" w:rsidR="00901ECA" w:rsidRPr="009F17E2" w:rsidRDefault="00940222" w:rsidP="00D63A86">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farms / perception by </w:t>
                  </w:r>
                  <w:proofErr w:type="spellStart"/>
                  <w:r w:rsidRPr="009F17E2">
                    <w:rPr>
                      <w:rFonts w:ascii="Arial" w:hAnsi="Arial" w:cs="Arial"/>
                      <w:color w:val="000000" w:themeColor="text1"/>
                      <w:sz w:val="20"/>
                      <w:szCs w:val="20"/>
                    </w:rPr>
                    <w:t>pastrolists</w:t>
                  </w:r>
                  <w:proofErr w:type="spellEnd"/>
                  <w:r w:rsidRPr="009F17E2">
                    <w:rPr>
                      <w:rFonts w:ascii="Arial" w:hAnsi="Arial" w:cs="Arial"/>
                      <w:color w:val="000000" w:themeColor="text1"/>
                      <w:sz w:val="20"/>
                      <w:szCs w:val="20"/>
                    </w:rPr>
                    <w:t xml:space="preserve"> that farmers have planted on migratory routes.</w:t>
                  </w:r>
                </w:p>
                <w:p w14:paraId="19776473" w14:textId="77777777" w:rsidR="00176984" w:rsidRPr="009F17E2" w:rsidRDefault="00176984" w:rsidP="00901ECA">
                  <w:pPr>
                    <w:rPr>
                      <w:rFonts w:ascii="Arial" w:hAnsi="Arial" w:cs="Arial"/>
                      <w:color w:val="000000" w:themeColor="text1"/>
                      <w:sz w:val="20"/>
                      <w:szCs w:val="20"/>
                    </w:rPr>
                  </w:pPr>
                </w:p>
                <w:p w14:paraId="67311751"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2.Killing of </w:t>
                  </w:r>
                </w:p>
                <w:p w14:paraId="61586B4B" w14:textId="214E8E9D"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Persons</w:t>
                  </w:r>
                </w:p>
                <w:p w14:paraId="20851447" w14:textId="77777777" w:rsidR="00901ECA" w:rsidRPr="009F17E2" w:rsidRDefault="00901ECA" w:rsidP="00901ECA">
                  <w:pPr>
                    <w:rPr>
                      <w:rFonts w:ascii="Arial" w:hAnsi="Arial" w:cs="Arial"/>
                      <w:color w:val="000000" w:themeColor="text1"/>
                      <w:sz w:val="20"/>
                      <w:szCs w:val="20"/>
                    </w:rPr>
                  </w:pPr>
                </w:p>
                <w:p w14:paraId="18191987"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lastRenderedPageBreak/>
                    <w:t xml:space="preserve">3.Fighting </w:t>
                  </w:r>
                </w:p>
                <w:p w14:paraId="15F51E7F"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between farmers </w:t>
                  </w:r>
                </w:p>
                <w:p w14:paraId="779FA86E"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and pastoralist s </w:t>
                  </w:r>
                </w:p>
                <w:p w14:paraId="430D69F0"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over natural </w:t>
                  </w:r>
                </w:p>
                <w:p w14:paraId="74A5FE44"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resources and </w:t>
                  </w:r>
                </w:p>
                <w:p w14:paraId="1F186DFE" w14:textId="5DC1F04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water </w:t>
                  </w:r>
                </w:p>
                <w:p w14:paraId="27803516" w14:textId="77777777" w:rsidR="00176984" w:rsidRPr="009F17E2" w:rsidRDefault="00176984" w:rsidP="00901ECA">
                  <w:pPr>
                    <w:rPr>
                      <w:rFonts w:ascii="Arial" w:hAnsi="Arial" w:cs="Arial"/>
                      <w:color w:val="000000" w:themeColor="text1"/>
                      <w:sz w:val="20"/>
                      <w:szCs w:val="20"/>
                    </w:rPr>
                  </w:pPr>
                </w:p>
                <w:p w14:paraId="07406359" w14:textId="099AFED7" w:rsidR="00901ECA" w:rsidRPr="009F17E2" w:rsidRDefault="00176984" w:rsidP="00901ECA">
                  <w:pPr>
                    <w:rPr>
                      <w:rFonts w:ascii="Arial" w:hAnsi="Arial" w:cs="Arial"/>
                      <w:color w:val="000000" w:themeColor="text1"/>
                      <w:sz w:val="20"/>
                      <w:szCs w:val="20"/>
                    </w:rPr>
                  </w:pPr>
                  <w:r w:rsidRPr="009F17E2">
                    <w:rPr>
                      <w:rFonts w:ascii="Arial" w:hAnsi="Arial" w:cs="Arial"/>
                      <w:color w:val="000000" w:themeColor="text1"/>
                      <w:sz w:val="20"/>
                      <w:szCs w:val="20"/>
                    </w:rPr>
                    <w:t>4</w:t>
                  </w:r>
                  <w:r w:rsidR="00901ECA" w:rsidRPr="009F17E2">
                    <w:rPr>
                      <w:rFonts w:ascii="Arial" w:hAnsi="Arial" w:cs="Arial"/>
                      <w:color w:val="000000" w:themeColor="text1"/>
                      <w:sz w:val="20"/>
                      <w:szCs w:val="20"/>
                    </w:rPr>
                    <w:t xml:space="preserve">.Lack of water </w:t>
                  </w:r>
                </w:p>
                <w:p w14:paraId="674B8600" w14:textId="67830415"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sources.</w:t>
                  </w:r>
                </w:p>
              </w:tc>
              <w:tc>
                <w:tcPr>
                  <w:tcW w:w="1592" w:type="dxa"/>
                </w:tcPr>
                <w:p w14:paraId="57609D31"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lastRenderedPageBreak/>
                    <w:t>1.Farmers</w:t>
                  </w:r>
                </w:p>
                <w:p w14:paraId="4F7AEDBD" w14:textId="77777777" w:rsidR="00A64FDB" w:rsidRPr="009F17E2" w:rsidRDefault="00A64FDB" w:rsidP="00901ECA">
                  <w:pPr>
                    <w:rPr>
                      <w:rFonts w:ascii="Arial" w:hAnsi="Arial" w:cs="Arial"/>
                      <w:color w:val="000000" w:themeColor="text1"/>
                      <w:sz w:val="20"/>
                      <w:szCs w:val="20"/>
                    </w:rPr>
                  </w:pPr>
                </w:p>
                <w:p w14:paraId="0C3A7C36" w14:textId="77777777"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2.Pastoralists </w:t>
                  </w:r>
                </w:p>
                <w:p w14:paraId="52996C81" w14:textId="0682682D" w:rsidR="00901ECA" w:rsidRPr="009F17E2" w:rsidRDefault="0054253B" w:rsidP="00901ECA">
                  <w:pPr>
                    <w:rPr>
                      <w:rFonts w:ascii="Arial" w:hAnsi="Arial" w:cs="Arial"/>
                      <w:color w:val="000000" w:themeColor="text1"/>
                      <w:sz w:val="20"/>
                      <w:szCs w:val="20"/>
                    </w:rPr>
                  </w:pPr>
                  <w:r w:rsidRPr="009F17E2">
                    <w:rPr>
                      <w:rFonts w:ascii="Arial" w:hAnsi="Arial" w:cs="Arial"/>
                      <w:color w:val="000000" w:themeColor="text1"/>
                      <w:sz w:val="20"/>
                      <w:szCs w:val="20"/>
                    </w:rPr>
                    <w:t>F</w:t>
                  </w:r>
                  <w:r w:rsidR="00901ECA" w:rsidRPr="009F17E2">
                    <w:rPr>
                      <w:rFonts w:ascii="Arial" w:hAnsi="Arial" w:cs="Arial"/>
                      <w:color w:val="000000" w:themeColor="text1"/>
                      <w:sz w:val="20"/>
                      <w:szCs w:val="20"/>
                    </w:rPr>
                    <w:t>rom</w:t>
                  </w:r>
                  <w:r w:rsidRPr="009F17E2">
                    <w:rPr>
                      <w:rFonts w:ascii="Arial" w:hAnsi="Arial" w:cs="Arial"/>
                      <w:color w:val="000000" w:themeColor="text1"/>
                      <w:sz w:val="20"/>
                      <w:szCs w:val="20"/>
                    </w:rPr>
                    <w:t xml:space="preserve"> </w:t>
                  </w:r>
                  <w:r w:rsidR="00901ECA" w:rsidRPr="009F17E2">
                    <w:rPr>
                      <w:rFonts w:ascii="Arial" w:hAnsi="Arial" w:cs="Arial"/>
                      <w:color w:val="000000" w:themeColor="text1"/>
                      <w:sz w:val="20"/>
                      <w:szCs w:val="20"/>
                    </w:rPr>
                    <w:t>Arab tribes</w:t>
                  </w:r>
                </w:p>
                <w:p w14:paraId="05B5D286" w14:textId="3ABBD2F9"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2B5A2497" w14:textId="62E466BB" w:rsidR="00901ECA" w:rsidRPr="009F17E2" w:rsidRDefault="00901ECA" w:rsidP="00901ECA">
                  <w:pPr>
                    <w:rPr>
                      <w:rFonts w:ascii="Arial" w:hAnsi="Arial" w:cs="Arial"/>
                      <w:color w:val="000000" w:themeColor="text1"/>
                      <w:sz w:val="20"/>
                      <w:szCs w:val="20"/>
                    </w:rPr>
                  </w:pPr>
                  <w:r w:rsidRPr="009F17E2">
                    <w:rPr>
                      <w:rFonts w:ascii="Arial" w:hAnsi="Arial" w:cs="Arial"/>
                      <w:color w:val="000000" w:themeColor="text1"/>
                      <w:sz w:val="20"/>
                      <w:szCs w:val="20"/>
                    </w:rPr>
                    <w:t>3.Nomads</w:t>
                  </w:r>
                </w:p>
                <w:p w14:paraId="6F45F3EA" w14:textId="77777777" w:rsidR="00901ECA" w:rsidRPr="009F17E2" w:rsidRDefault="00901ECA" w:rsidP="00901ECA">
                  <w:pPr>
                    <w:rPr>
                      <w:rFonts w:ascii="Arial" w:hAnsi="Arial" w:cs="Arial"/>
                      <w:color w:val="000000" w:themeColor="text1"/>
                      <w:sz w:val="20"/>
                      <w:szCs w:val="20"/>
                    </w:rPr>
                  </w:pPr>
                </w:p>
                <w:p w14:paraId="3C3A7A64" w14:textId="0A32AF07" w:rsidR="00901ECA" w:rsidRPr="009F17E2" w:rsidRDefault="00901ECA" w:rsidP="00D63A86">
                  <w:pPr>
                    <w:ind w:left="0" w:firstLine="0"/>
                    <w:rPr>
                      <w:rFonts w:ascii="Arial" w:hAnsi="Arial" w:cs="Arial"/>
                      <w:color w:val="000000" w:themeColor="text1"/>
                      <w:sz w:val="20"/>
                      <w:szCs w:val="20"/>
                    </w:rPr>
                  </w:pPr>
                  <w:r w:rsidRPr="009F17E2">
                    <w:rPr>
                      <w:rFonts w:ascii="Arial" w:hAnsi="Arial" w:cs="Arial"/>
                      <w:color w:val="000000" w:themeColor="text1"/>
                      <w:sz w:val="20"/>
                      <w:szCs w:val="20"/>
                    </w:rPr>
                    <w:lastRenderedPageBreak/>
                    <w:t>4.</w:t>
                  </w:r>
                  <w:r w:rsidR="00940222" w:rsidRPr="009F17E2">
                    <w:rPr>
                      <w:color w:val="000000" w:themeColor="text1"/>
                    </w:rPr>
                    <w:t xml:space="preserve"> </w:t>
                  </w:r>
                  <w:r w:rsidR="00940222" w:rsidRPr="009F17E2">
                    <w:rPr>
                      <w:rFonts w:ascii="Arial" w:hAnsi="Arial" w:cs="Arial"/>
                      <w:color w:val="000000" w:themeColor="text1"/>
                      <w:sz w:val="20"/>
                      <w:szCs w:val="20"/>
                    </w:rPr>
                    <w:t>People engaging in stealing.</w:t>
                  </w:r>
                </w:p>
              </w:tc>
            </w:tr>
          </w:tbl>
          <w:p w14:paraId="2B2D4391" w14:textId="3704851D" w:rsidR="00901ECA" w:rsidRPr="009F17E2" w:rsidRDefault="00901ECA" w:rsidP="00FE0BF8">
            <w:pPr>
              <w:ind w:left="0" w:firstLine="0"/>
              <w:rPr>
                <w:rFonts w:ascii="Arial" w:hAnsi="Arial" w:cs="Arial"/>
                <w:i/>
                <w:color w:val="000000" w:themeColor="text1"/>
                <w:sz w:val="20"/>
                <w:szCs w:val="20"/>
              </w:rPr>
            </w:pPr>
          </w:p>
        </w:tc>
      </w:tr>
      <w:tr w:rsidR="009F17E2" w:rsidRPr="009F17E2" w14:paraId="307FD086" w14:textId="77777777" w:rsidTr="004019CE">
        <w:trPr>
          <w:jc w:val="center"/>
        </w:trPr>
        <w:tc>
          <w:tcPr>
            <w:tcW w:w="445" w:type="dxa"/>
            <w:vMerge/>
          </w:tcPr>
          <w:p w14:paraId="671BF373"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577725" w14:textId="77777777" w:rsidR="00EB59B7" w:rsidRPr="009F17E2" w:rsidRDefault="00EB59B7" w:rsidP="00D61B66">
            <w:pPr>
              <w:pStyle w:val="ListParagraph"/>
              <w:numPr>
                <w:ilvl w:val="0"/>
                <w:numId w:val="2"/>
              </w:numPr>
              <w:rPr>
                <w:rFonts w:ascii="Arial" w:hAnsi="Arial" w:cs="Arial"/>
                <w:color w:val="000000" w:themeColor="text1"/>
                <w:sz w:val="20"/>
                <w:szCs w:val="20"/>
              </w:rPr>
            </w:pPr>
            <w:r w:rsidRPr="009F17E2">
              <w:rPr>
                <w:rFonts w:ascii="Arial" w:hAnsi="Arial" w:cs="Arial"/>
                <w:color w:val="000000" w:themeColor="text1"/>
                <w:sz w:val="20"/>
                <w:szCs w:val="20"/>
              </w:rPr>
              <w:t>Relevance: Conflict Resolution Mechanisms and Access to Rule of Law</w:t>
            </w:r>
          </w:p>
          <w:p w14:paraId="5482944A" w14:textId="77777777" w:rsidR="00EB59B7" w:rsidRPr="009F17E2" w:rsidRDefault="00EB59B7" w:rsidP="00D61B66">
            <w:pPr>
              <w:rPr>
                <w:rFonts w:ascii="Arial" w:hAnsi="Arial" w:cs="Arial"/>
                <w:color w:val="000000" w:themeColor="text1"/>
                <w:sz w:val="20"/>
                <w:szCs w:val="20"/>
              </w:rPr>
            </w:pPr>
          </w:p>
        </w:tc>
      </w:tr>
      <w:tr w:rsidR="009F17E2" w:rsidRPr="009F17E2" w14:paraId="3D840998" w14:textId="77777777" w:rsidTr="004019CE">
        <w:trPr>
          <w:jc w:val="center"/>
        </w:trPr>
        <w:tc>
          <w:tcPr>
            <w:tcW w:w="445" w:type="dxa"/>
            <w:vMerge/>
          </w:tcPr>
          <w:p w14:paraId="326F5EE6"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FE323A" w14:textId="491DA18F" w:rsidR="001433CC" w:rsidRPr="009F17E2" w:rsidRDefault="001433CC" w:rsidP="001433CC">
            <w:pPr>
              <w:rPr>
                <w:rFonts w:ascii="Arial" w:hAnsi="Arial" w:cs="Arial"/>
                <w:color w:val="000000" w:themeColor="text1"/>
                <w:sz w:val="20"/>
                <w:szCs w:val="20"/>
              </w:rPr>
            </w:pPr>
            <w:r w:rsidRPr="009F17E2">
              <w:rPr>
                <w:rFonts w:ascii="Arial" w:hAnsi="Arial" w:cs="Arial"/>
                <w:color w:val="000000" w:themeColor="text1"/>
                <w:sz w:val="20"/>
                <w:szCs w:val="20"/>
              </w:rPr>
              <w:t>ANSWER HERE:</w:t>
            </w:r>
          </w:p>
          <w:p w14:paraId="16B5F755" w14:textId="5ECA8D11" w:rsidR="00144511" w:rsidRPr="009F17E2" w:rsidRDefault="00144511" w:rsidP="009C64CF">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According to a survey of conflict resolution mechanisms in targeted villages, </w:t>
            </w:r>
            <w:r w:rsidR="001433CC" w:rsidRPr="009F17E2">
              <w:rPr>
                <w:rFonts w:ascii="Arial" w:hAnsi="Arial" w:cs="Arial"/>
                <w:color w:val="000000" w:themeColor="text1"/>
                <w:sz w:val="20"/>
                <w:szCs w:val="20"/>
              </w:rPr>
              <w:t xml:space="preserve">rural communities in North Darfur have not had access to legal Sudanese institutions due to the breakdown of law and order during the many years of conflict and violence. </w:t>
            </w:r>
            <w:r w:rsidRPr="009F17E2">
              <w:rPr>
                <w:rFonts w:ascii="Arial" w:hAnsi="Arial" w:cs="Arial"/>
                <w:color w:val="000000" w:themeColor="text1"/>
                <w:sz w:val="20"/>
                <w:szCs w:val="20"/>
              </w:rPr>
              <w:t xml:space="preserve">The traditional conflict resolution mechanisms and traditional courts within the villages are operated and presided by traditional leaders such as the Malik, </w:t>
            </w:r>
            <w:proofErr w:type="spellStart"/>
            <w:r w:rsidRPr="009F17E2">
              <w:rPr>
                <w:rFonts w:ascii="Arial" w:hAnsi="Arial" w:cs="Arial"/>
                <w:color w:val="000000" w:themeColor="text1"/>
                <w:sz w:val="20"/>
                <w:szCs w:val="20"/>
              </w:rPr>
              <w:t>Umdas</w:t>
            </w:r>
            <w:proofErr w:type="spellEnd"/>
            <w:r w:rsidRPr="009F17E2">
              <w:rPr>
                <w:rFonts w:ascii="Arial" w:hAnsi="Arial" w:cs="Arial"/>
                <w:color w:val="000000" w:themeColor="text1"/>
                <w:sz w:val="20"/>
                <w:szCs w:val="20"/>
              </w:rPr>
              <w:t xml:space="preserve"> and Sheikhs who come directly under the Kings. </w:t>
            </w:r>
            <w:r w:rsidR="00972B05" w:rsidRPr="009F17E2">
              <w:rPr>
                <w:rFonts w:ascii="Arial" w:hAnsi="Arial" w:cs="Arial"/>
                <w:color w:val="000000" w:themeColor="text1"/>
                <w:sz w:val="20"/>
                <w:szCs w:val="20"/>
              </w:rPr>
              <w:t>Aja weed</w:t>
            </w:r>
            <w:r w:rsidRPr="009F17E2">
              <w:rPr>
                <w:rFonts w:ascii="Arial" w:hAnsi="Arial" w:cs="Arial"/>
                <w:color w:val="000000" w:themeColor="text1"/>
                <w:sz w:val="20"/>
                <w:szCs w:val="20"/>
              </w:rPr>
              <w:t xml:space="preserve">, a committee constituting of </w:t>
            </w:r>
            <w:proofErr w:type="spellStart"/>
            <w:r w:rsidRPr="009F17E2">
              <w:rPr>
                <w:rFonts w:ascii="Arial" w:hAnsi="Arial" w:cs="Arial"/>
                <w:color w:val="000000" w:themeColor="text1"/>
                <w:sz w:val="20"/>
                <w:szCs w:val="20"/>
              </w:rPr>
              <w:t>lmams</w:t>
            </w:r>
            <w:proofErr w:type="spellEnd"/>
            <w:r w:rsidRPr="009F17E2">
              <w:rPr>
                <w:rFonts w:ascii="Arial" w:hAnsi="Arial" w:cs="Arial"/>
                <w:color w:val="000000" w:themeColor="text1"/>
                <w:sz w:val="20"/>
                <w:szCs w:val="20"/>
              </w:rPr>
              <w:t xml:space="preserve"> and wise men acts as investigator, advocat</w:t>
            </w:r>
            <w:r w:rsidR="00972B05" w:rsidRPr="009F17E2">
              <w:rPr>
                <w:rFonts w:ascii="Arial" w:hAnsi="Arial" w:cs="Arial"/>
                <w:color w:val="000000" w:themeColor="text1"/>
                <w:sz w:val="20"/>
                <w:szCs w:val="20"/>
              </w:rPr>
              <w:t>e</w:t>
            </w:r>
            <w:r w:rsidRPr="009F17E2">
              <w:rPr>
                <w:rFonts w:ascii="Arial" w:hAnsi="Arial" w:cs="Arial"/>
                <w:color w:val="000000" w:themeColor="text1"/>
                <w:sz w:val="20"/>
                <w:szCs w:val="20"/>
              </w:rPr>
              <w:t xml:space="preserve"> and arbitrator. For traditional conflict resolution mechanisms community members such as the </w:t>
            </w:r>
            <w:proofErr w:type="spellStart"/>
            <w:r w:rsidRPr="009F17E2">
              <w:rPr>
                <w:rFonts w:ascii="Arial" w:hAnsi="Arial" w:cs="Arial"/>
                <w:color w:val="000000" w:themeColor="text1"/>
                <w:sz w:val="20"/>
                <w:szCs w:val="20"/>
              </w:rPr>
              <w:t>Demilig</w:t>
            </w:r>
            <w:proofErr w:type="spellEnd"/>
            <w:r w:rsidRPr="009F17E2">
              <w:rPr>
                <w:rFonts w:ascii="Arial" w:hAnsi="Arial" w:cs="Arial"/>
                <w:color w:val="000000" w:themeColor="text1"/>
                <w:sz w:val="20"/>
                <w:szCs w:val="20"/>
              </w:rPr>
              <w:t xml:space="preserve"> and the </w:t>
            </w:r>
            <w:proofErr w:type="spellStart"/>
            <w:r w:rsidRPr="009F17E2">
              <w:rPr>
                <w:rFonts w:ascii="Arial" w:hAnsi="Arial" w:cs="Arial"/>
                <w:color w:val="000000" w:themeColor="text1"/>
                <w:sz w:val="20"/>
                <w:szCs w:val="20"/>
              </w:rPr>
              <w:t>Dowanay</w:t>
            </w:r>
            <w:proofErr w:type="spellEnd"/>
            <w:r w:rsidRPr="009F17E2">
              <w:rPr>
                <w:rFonts w:ascii="Arial" w:hAnsi="Arial" w:cs="Arial"/>
                <w:color w:val="000000" w:themeColor="text1"/>
                <w:sz w:val="20"/>
                <w:szCs w:val="20"/>
              </w:rPr>
              <w:t xml:space="preserve"> are authorized by the tribe to collect </w:t>
            </w:r>
            <w:proofErr w:type="spellStart"/>
            <w:r w:rsidRPr="009F17E2">
              <w:rPr>
                <w:rFonts w:ascii="Arial" w:hAnsi="Arial" w:cs="Arial"/>
                <w:color w:val="000000" w:themeColor="text1"/>
                <w:sz w:val="20"/>
                <w:szCs w:val="20"/>
              </w:rPr>
              <w:t>Diyat</w:t>
            </w:r>
            <w:proofErr w:type="spellEnd"/>
            <w:r w:rsidRPr="009F17E2">
              <w:rPr>
                <w:rFonts w:ascii="Arial" w:hAnsi="Arial" w:cs="Arial"/>
                <w:color w:val="000000" w:themeColor="text1"/>
                <w:sz w:val="20"/>
                <w:szCs w:val="20"/>
              </w:rPr>
              <w:t xml:space="preserve"> (money paid to compensate victims of tribal clashes) and </w:t>
            </w:r>
            <w:proofErr w:type="spellStart"/>
            <w:r w:rsidRPr="009F17E2">
              <w:rPr>
                <w:rFonts w:ascii="Arial" w:hAnsi="Arial" w:cs="Arial"/>
                <w:color w:val="000000" w:themeColor="text1"/>
                <w:sz w:val="20"/>
                <w:szCs w:val="20"/>
              </w:rPr>
              <w:t>Ageed</w:t>
            </w:r>
            <w:proofErr w:type="spellEnd"/>
            <w:r w:rsidRPr="009F17E2">
              <w:rPr>
                <w:rFonts w:ascii="Arial" w:hAnsi="Arial" w:cs="Arial"/>
                <w:color w:val="000000" w:themeColor="text1"/>
                <w:sz w:val="20"/>
                <w:szCs w:val="20"/>
              </w:rPr>
              <w:t xml:space="preserve"> who mobilize communities against disasters and dangers. </w:t>
            </w:r>
            <w:proofErr w:type="spellStart"/>
            <w:r w:rsidRPr="009F17E2">
              <w:rPr>
                <w:rFonts w:ascii="Arial" w:hAnsi="Arial" w:cs="Arial"/>
                <w:color w:val="000000" w:themeColor="text1"/>
                <w:sz w:val="20"/>
                <w:szCs w:val="20"/>
              </w:rPr>
              <w:t>Ajaweed</w:t>
            </w:r>
            <w:proofErr w:type="spellEnd"/>
            <w:r w:rsidRPr="009F17E2">
              <w:rPr>
                <w:rFonts w:ascii="Arial" w:hAnsi="Arial" w:cs="Arial"/>
                <w:color w:val="000000" w:themeColor="text1"/>
                <w:sz w:val="20"/>
                <w:szCs w:val="20"/>
              </w:rPr>
              <w:t xml:space="preserve"> and </w:t>
            </w:r>
            <w:proofErr w:type="spellStart"/>
            <w:r w:rsidRPr="009F17E2">
              <w:rPr>
                <w:rFonts w:ascii="Arial" w:hAnsi="Arial" w:cs="Arial"/>
                <w:color w:val="000000" w:themeColor="text1"/>
                <w:sz w:val="20"/>
                <w:szCs w:val="20"/>
              </w:rPr>
              <w:t>Ageed</w:t>
            </w:r>
            <w:proofErr w:type="spellEnd"/>
            <w:r w:rsidRPr="009F17E2">
              <w:rPr>
                <w:rFonts w:ascii="Arial" w:hAnsi="Arial" w:cs="Arial"/>
                <w:color w:val="000000" w:themeColor="text1"/>
                <w:sz w:val="20"/>
                <w:szCs w:val="20"/>
              </w:rPr>
              <w:t xml:space="preserve"> structures present the most ‘democratic’ and parity structures across tribes in the areas.</w:t>
            </w:r>
          </w:p>
          <w:p w14:paraId="71379B6F" w14:textId="77777777" w:rsidR="00184618" w:rsidRPr="009F17E2" w:rsidRDefault="00184618" w:rsidP="009C64CF">
            <w:pPr>
              <w:ind w:left="0" w:right="180" w:firstLine="0"/>
              <w:rPr>
                <w:rFonts w:ascii="Arial" w:hAnsi="Arial" w:cs="Arial"/>
                <w:color w:val="000000" w:themeColor="text1"/>
                <w:sz w:val="20"/>
                <w:szCs w:val="20"/>
              </w:rPr>
            </w:pPr>
          </w:p>
          <w:p w14:paraId="264DFAF6" w14:textId="3312D292" w:rsidR="00144511" w:rsidRPr="009F17E2" w:rsidRDefault="00144511" w:rsidP="009C64CF">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Traditional justice solves disputes not by punishment but by a common acceptable outcome through mediation. People have more access to and trust in these customary systems of law rather than in the official governmental juridical systems. </w:t>
            </w:r>
            <w:r w:rsidR="00C75F5E" w:rsidRPr="009F17E2">
              <w:rPr>
                <w:rFonts w:ascii="Arial" w:hAnsi="Arial" w:cs="Arial"/>
                <w:color w:val="000000" w:themeColor="text1"/>
                <w:sz w:val="20"/>
                <w:szCs w:val="20"/>
              </w:rPr>
              <w:t xml:space="preserve">However, with the security situation improving, and with government efforts to establish security and services in more rural areas, this provides an opportunity to support both the rural communities and government efforts. Such an approach will also ensure that the CBRMs and with them the rural communities have full knowledge and access to government services and legal institutions. The project will link the rural communities to relevant government ministries, where further services can be </w:t>
            </w:r>
            <w:r w:rsidR="00972B05" w:rsidRPr="009F17E2">
              <w:rPr>
                <w:rFonts w:ascii="Arial" w:hAnsi="Arial" w:cs="Arial"/>
                <w:color w:val="000000" w:themeColor="text1"/>
                <w:sz w:val="20"/>
                <w:szCs w:val="20"/>
              </w:rPr>
              <w:t>accessed,</w:t>
            </w:r>
            <w:r w:rsidR="00C75F5E" w:rsidRPr="009F17E2">
              <w:rPr>
                <w:rFonts w:ascii="Arial" w:hAnsi="Arial" w:cs="Arial"/>
                <w:color w:val="000000" w:themeColor="text1"/>
                <w:sz w:val="20"/>
                <w:szCs w:val="20"/>
              </w:rPr>
              <w:t xml:space="preserve"> and support sought.</w:t>
            </w:r>
            <w:r w:rsidR="00972B05"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 xml:space="preserve">The CBRMs established by WHH in previous DCPSF projects were set up in line with these established structures whereby decisions are arrived at in a transparent and inclusive way. </w:t>
            </w:r>
          </w:p>
          <w:p w14:paraId="5E7A170F" w14:textId="77777777" w:rsidR="00184618" w:rsidRPr="009F17E2" w:rsidRDefault="00184618" w:rsidP="00184618">
            <w:pPr>
              <w:ind w:left="0" w:firstLine="0"/>
              <w:rPr>
                <w:rFonts w:ascii="Arial" w:hAnsi="Arial" w:cs="Arial"/>
                <w:color w:val="000000" w:themeColor="text1"/>
                <w:sz w:val="20"/>
                <w:szCs w:val="20"/>
              </w:rPr>
            </w:pPr>
          </w:p>
          <w:p w14:paraId="21FBAD43" w14:textId="4D70BBB0" w:rsidR="001433CC" w:rsidRPr="009F17E2" w:rsidRDefault="001433CC" w:rsidP="009C64CF">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In order to build upon the </w:t>
            </w:r>
            <w:r w:rsidR="00C75F5E" w:rsidRPr="009F17E2">
              <w:rPr>
                <w:rFonts w:ascii="Arial" w:hAnsi="Arial" w:cs="Arial"/>
                <w:color w:val="000000" w:themeColor="text1"/>
                <w:sz w:val="20"/>
                <w:szCs w:val="20"/>
              </w:rPr>
              <w:t>three</w:t>
            </w:r>
            <w:r w:rsidRPr="009F17E2">
              <w:rPr>
                <w:rFonts w:ascii="Arial" w:hAnsi="Arial" w:cs="Arial"/>
                <w:color w:val="000000" w:themeColor="text1"/>
                <w:sz w:val="20"/>
                <w:szCs w:val="20"/>
              </w:rPr>
              <w:t xml:space="preserve"> previous DCPSF projects and to further strengthen rural communities and established CBRMs, WHH will </w:t>
            </w:r>
            <w:r w:rsidR="00032E33" w:rsidRPr="009F17E2">
              <w:rPr>
                <w:rFonts w:ascii="Arial" w:hAnsi="Arial" w:cs="Arial"/>
                <w:color w:val="000000" w:themeColor="text1"/>
                <w:sz w:val="20"/>
                <w:szCs w:val="20"/>
              </w:rPr>
              <w:t xml:space="preserve">contribute to </w:t>
            </w:r>
            <w:r w:rsidRPr="009F17E2">
              <w:rPr>
                <w:rFonts w:ascii="Arial" w:hAnsi="Arial" w:cs="Arial"/>
                <w:color w:val="000000" w:themeColor="text1"/>
                <w:sz w:val="20"/>
                <w:szCs w:val="20"/>
              </w:rPr>
              <w:t>develop a Peacebuilding Network in El Fasher which will include all CBRMs created by WHH and other DCPSF partners in North Darfur, universities, civil society organizations and LNGOs dedicated to peace and conflict resolution, INGOs, UN agencies, government departments and ministries, HAC and security services. The Peacebuilding Network will allow for all parties to discuss ways forward to ensure peace and resolve conflict through both traditional methods and legal Sudanese structures.</w:t>
            </w:r>
          </w:p>
          <w:p w14:paraId="313F4ECE" w14:textId="77777777" w:rsidR="001433CC" w:rsidRPr="009F17E2" w:rsidRDefault="001433CC" w:rsidP="009C64CF">
            <w:pPr>
              <w:ind w:left="0" w:right="180" w:firstLine="0"/>
              <w:rPr>
                <w:rFonts w:ascii="Arial" w:hAnsi="Arial" w:cs="Arial"/>
                <w:color w:val="000000" w:themeColor="text1"/>
                <w:sz w:val="16"/>
                <w:szCs w:val="16"/>
              </w:rPr>
            </w:pPr>
          </w:p>
          <w:p w14:paraId="4511F148" w14:textId="4CABE900" w:rsidR="001433CC" w:rsidRPr="009F17E2" w:rsidRDefault="001433CC" w:rsidP="009C64CF">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The CBRMs are well accepted by the communities and successfully resolve issues related to land</w:t>
            </w:r>
            <w:r w:rsidR="0065553B"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 xml:space="preserve">ownership, grazing rights and domestic disputes. The CBRMs still require mentorship and guidance to not only resolve disputes but to create networks with higher judicial bodies and to work across communities in order to resolve regional conflicts with other communities in North Darfur. These linkages across villages and vertical structures are essential in, for instance, demarcation of </w:t>
            </w:r>
            <w:r w:rsidR="0065553B" w:rsidRPr="009F17E2">
              <w:rPr>
                <w:rFonts w:ascii="Arial" w:hAnsi="Arial" w:cs="Arial"/>
                <w:color w:val="000000" w:themeColor="text1"/>
                <w:sz w:val="20"/>
                <w:szCs w:val="20"/>
              </w:rPr>
              <w:t>100km</w:t>
            </w:r>
            <w:r w:rsidRPr="009F17E2">
              <w:rPr>
                <w:rFonts w:ascii="Arial" w:hAnsi="Arial" w:cs="Arial"/>
                <w:color w:val="000000" w:themeColor="text1"/>
                <w:sz w:val="20"/>
                <w:szCs w:val="20"/>
              </w:rPr>
              <w:t xml:space="preserve"> migratory routes, re-delineated arbitrarily by local government with little or no consultation with nomads and farmers. </w:t>
            </w:r>
          </w:p>
          <w:p w14:paraId="0CCEA0A0" w14:textId="3CE78565" w:rsidR="001433CC" w:rsidRPr="009F17E2" w:rsidRDefault="001433CC" w:rsidP="00184618">
            <w:pPr>
              <w:ind w:left="0" w:firstLine="0"/>
              <w:rPr>
                <w:rFonts w:ascii="Arial" w:hAnsi="Arial" w:cs="Arial"/>
                <w:color w:val="000000" w:themeColor="text1"/>
                <w:sz w:val="20"/>
                <w:szCs w:val="20"/>
              </w:rPr>
            </w:pPr>
          </w:p>
          <w:p w14:paraId="18F559AC" w14:textId="177DD721" w:rsidR="007308DA" w:rsidRPr="009F17E2" w:rsidRDefault="007308DA" w:rsidP="00184618">
            <w:pPr>
              <w:ind w:left="0" w:firstLine="0"/>
              <w:rPr>
                <w:rFonts w:ascii="Arial" w:hAnsi="Arial" w:cs="Arial"/>
                <w:color w:val="000000" w:themeColor="text1"/>
                <w:sz w:val="20"/>
                <w:szCs w:val="20"/>
              </w:rPr>
            </w:pPr>
          </w:p>
          <w:p w14:paraId="010566B6" w14:textId="18D05FFF" w:rsidR="00EB59B7" w:rsidRPr="009F17E2" w:rsidRDefault="001433CC" w:rsidP="001433CC">
            <w:pPr>
              <w:rPr>
                <w:rFonts w:ascii="Arial" w:hAnsi="Arial" w:cs="Arial"/>
                <w:color w:val="000000" w:themeColor="text1"/>
                <w:sz w:val="20"/>
                <w:szCs w:val="20"/>
              </w:rPr>
            </w:pPr>
            <w:r w:rsidRPr="009F17E2">
              <w:rPr>
                <w:rFonts w:ascii="Arial" w:hAnsi="Arial" w:cs="Arial"/>
                <w:color w:val="000000" w:themeColor="text1"/>
                <w:sz w:val="20"/>
                <w:szCs w:val="20"/>
              </w:rPr>
              <w:t xml:space="preserve">Please also see </w:t>
            </w:r>
            <w:r w:rsidR="00C75F5E" w:rsidRPr="009F17E2">
              <w:rPr>
                <w:rFonts w:ascii="Arial" w:hAnsi="Arial" w:cs="Arial"/>
                <w:color w:val="000000" w:themeColor="text1"/>
                <w:sz w:val="20"/>
                <w:szCs w:val="20"/>
              </w:rPr>
              <w:t>table 2</w:t>
            </w:r>
            <w:r w:rsidRPr="009F17E2">
              <w:rPr>
                <w:rFonts w:ascii="Arial" w:hAnsi="Arial" w:cs="Arial"/>
                <w:color w:val="000000" w:themeColor="text1"/>
                <w:sz w:val="20"/>
                <w:szCs w:val="20"/>
              </w:rPr>
              <w:t xml:space="preserve"> for a survey of conflict resolution mechanisms in the targeted villages.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81"/>
              <w:gridCol w:w="10"/>
              <w:gridCol w:w="2018"/>
              <w:gridCol w:w="20"/>
              <w:gridCol w:w="2732"/>
              <w:gridCol w:w="2520"/>
              <w:gridCol w:w="18"/>
              <w:gridCol w:w="2277"/>
            </w:tblGrid>
            <w:tr w:rsidR="009F17E2" w:rsidRPr="009F17E2" w14:paraId="73F9779C" w14:textId="77777777" w:rsidTr="00BC2D3C">
              <w:trPr>
                <w:trHeight w:val="480"/>
              </w:trPr>
              <w:tc>
                <w:tcPr>
                  <w:tcW w:w="8999" w:type="dxa"/>
                  <w:gridSpan w:val="7"/>
                  <w:shd w:val="clear" w:color="auto" w:fill="FFFFFF" w:themeFill="background1"/>
                </w:tcPr>
                <w:p w14:paraId="4741F682" w14:textId="77777777" w:rsidR="00EB59B7" w:rsidRPr="009F17E2" w:rsidRDefault="00EB59B7"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TABLE 2: Survey of Conflict Resolution Mechanisms in Target Villages</w:t>
                  </w:r>
                </w:p>
              </w:tc>
              <w:tc>
                <w:tcPr>
                  <w:tcW w:w="2277" w:type="dxa"/>
                  <w:shd w:val="clear" w:color="auto" w:fill="FFFFFF" w:themeFill="background1"/>
                </w:tcPr>
                <w:p w14:paraId="489AC161" w14:textId="77777777" w:rsidR="00EB59B7" w:rsidRPr="009F17E2" w:rsidRDefault="00EB59B7" w:rsidP="00D61B66">
                  <w:pPr>
                    <w:rPr>
                      <w:rFonts w:ascii="Arial" w:hAnsi="Arial" w:cs="Arial"/>
                      <w:b/>
                      <w:bCs/>
                      <w:color w:val="000000" w:themeColor="text1"/>
                    </w:rPr>
                  </w:pPr>
                </w:p>
              </w:tc>
            </w:tr>
            <w:tr w:rsidR="009F17E2" w:rsidRPr="009F17E2" w14:paraId="641CD01D" w14:textId="77777777" w:rsidTr="00D464A7">
              <w:trPr>
                <w:trHeight w:val="1202"/>
              </w:trPr>
              <w:tc>
                <w:tcPr>
                  <w:tcW w:w="1691" w:type="dxa"/>
                  <w:gridSpan w:val="2"/>
                  <w:shd w:val="clear" w:color="auto" w:fill="FFFFFF" w:themeFill="background1"/>
                </w:tcPr>
                <w:p w14:paraId="446E7F8D" w14:textId="77777777" w:rsidR="00EB59B7" w:rsidRPr="009F17E2" w:rsidRDefault="00EB59B7"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Locality</w:t>
                  </w:r>
                </w:p>
              </w:tc>
              <w:tc>
                <w:tcPr>
                  <w:tcW w:w="2018" w:type="dxa"/>
                  <w:shd w:val="clear" w:color="auto" w:fill="FFFFFF" w:themeFill="background1"/>
                </w:tcPr>
                <w:p w14:paraId="5E202301" w14:textId="77777777" w:rsidR="00EB59B7" w:rsidRPr="009F17E2" w:rsidRDefault="00EB59B7"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Village</w:t>
                  </w:r>
                </w:p>
              </w:tc>
              <w:tc>
                <w:tcPr>
                  <w:tcW w:w="2752" w:type="dxa"/>
                  <w:gridSpan w:val="2"/>
                  <w:shd w:val="clear" w:color="auto" w:fill="FFFFFF" w:themeFill="background1"/>
                </w:tcPr>
                <w:p w14:paraId="0EB7402B" w14:textId="77777777" w:rsidR="00F6148B" w:rsidRPr="009F17E2" w:rsidRDefault="00EB59B7"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 xml:space="preserve">Description of Local </w:t>
                  </w:r>
                </w:p>
                <w:p w14:paraId="62CF08CB" w14:textId="77777777" w:rsidR="00F6148B" w:rsidRPr="009F17E2" w:rsidRDefault="00EB59B7"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 xml:space="preserve">Conflict Resolution </w:t>
                  </w:r>
                </w:p>
                <w:p w14:paraId="1FFF1F50" w14:textId="317F2407" w:rsidR="00E3272F" w:rsidRPr="009F17E2" w:rsidRDefault="00EB59B7" w:rsidP="0065553B">
                  <w:pPr>
                    <w:jc w:val="left"/>
                    <w:rPr>
                      <w:rFonts w:ascii="Arial" w:hAnsi="Arial" w:cs="Arial"/>
                      <w:b/>
                      <w:color w:val="000000" w:themeColor="text1"/>
                      <w:sz w:val="20"/>
                      <w:szCs w:val="20"/>
                    </w:rPr>
                  </w:pPr>
                  <w:r w:rsidRPr="009F17E2">
                    <w:rPr>
                      <w:rFonts w:ascii="Arial" w:hAnsi="Arial" w:cs="Arial"/>
                      <w:b/>
                      <w:color w:val="000000" w:themeColor="text1"/>
                      <w:sz w:val="20"/>
                      <w:szCs w:val="20"/>
                    </w:rPr>
                    <w:t xml:space="preserve">Mechanisms and </w:t>
                  </w:r>
                </w:p>
                <w:p w14:paraId="4D073439" w14:textId="20D85815" w:rsidR="00F6148B" w:rsidRPr="009F17E2" w:rsidRDefault="00EB59B7" w:rsidP="0065553B">
                  <w:pPr>
                    <w:jc w:val="left"/>
                    <w:rPr>
                      <w:rFonts w:ascii="Arial" w:hAnsi="Arial" w:cs="Arial"/>
                      <w:b/>
                      <w:color w:val="000000" w:themeColor="text1"/>
                      <w:sz w:val="20"/>
                      <w:szCs w:val="20"/>
                    </w:rPr>
                  </w:pPr>
                  <w:r w:rsidRPr="009F17E2">
                    <w:rPr>
                      <w:rFonts w:ascii="Arial" w:hAnsi="Arial" w:cs="Arial"/>
                      <w:b/>
                      <w:color w:val="000000" w:themeColor="text1"/>
                      <w:sz w:val="20"/>
                      <w:szCs w:val="20"/>
                    </w:rPr>
                    <w:t xml:space="preserve">degree of </w:t>
                  </w:r>
                </w:p>
                <w:p w14:paraId="11EBD4F4" w14:textId="789DDF48" w:rsidR="00EB59B7" w:rsidRPr="009F17E2" w:rsidRDefault="00EB59B7" w:rsidP="0065553B">
                  <w:pPr>
                    <w:jc w:val="left"/>
                    <w:rPr>
                      <w:rFonts w:ascii="Arial" w:hAnsi="Arial" w:cs="Arial"/>
                      <w:b/>
                      <w:color w:val="000000" w:themeColor="text1"/>
                      <w:sz w:val="20"/>
                      <w:szCs w:val="20"/>
                    </w:rPr>
                  </w:pPr>
                  <w:r w:rsidRPr="009F17E2">
                    <w:rPr>
                      <w:rFonts w:ascii="Arial" w:hAnsi="Arial" w:cs="Arial"/>
                      <w:b/>
                      <w:color w:val="000000" w:themeColor="text1"/>
                      <w:sz w:val="20"/>
                      <w:szCs w:val="20"/>
                    </w:rPr>
                    <w:t>functionality</w:t>
                  </w:r>
                </w:p>
              </w:tc>
              <w:tc>
                <w:tcPr>
                  <w:tcW w:w="2538" w:type="dxa"/>
                  <w:gridSpan w:val="2"/>
                  <w:shd w:val="clear" w:color="auto" w:fill="FFFFFF" w:themeFill="background1"/>
                </w:tcPr>
                <w:p w14:paraId="364F5A18" w14:textId="77777777" w:rsidR="00F6148B" w:rsidRPr="009F17E2" w:rsidRDefault="00EB59B7"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 xml:space="preserve">Access to Courts </w:t>
                  </w:r>
                </w:p>
                <w:p w14:paraId="1F554439" w14:textId="286B4553" w:rsidR="00EB59B7" w:rsidRPr="009F17E2" w:rsidRDefault="00EB59B7"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 xml:space="preserve">and/or Rule of Law  </w:t>
                  </w:r>
                </w:p>
              </w:tc>
              <w:tc>
                <w:tcPr>
                  <w:tcW w:w="2277" w:type="dxa"/>
                  <w:shd w:val="clear" w:color="auto" w:fill="FFFFFF" w:themeFill="background1"/>
                </w:tcPr>
                <w:p w14:paraId="2526FF4C" w14:textId="6F8FC19A" w:rsidR="00EB59B7" w:rsidRPr="009F17E2" w:rsidRDefault="00EB59B7" w:rsidP="006D68AF">
                  <w:pPr>
                    <w:ind w:left="0" w:right="520" w:firstLine="60"/>
                    <w:rPr>
                      <w:rFonts w:ascii="Arial" w:hAnsi="Arial" w:cs="Arial"/>
                      <w:b/>
                      <w:color w:val="000000" w:themeColor="text1"/>
                      <w:sz w:val="20"/>
                      <w:szCs w:val="20"/>
                    </w:rPr>
                  </w:pPr>
                  <w:r w:rsidRPr="009F17E2">
                    <w:rPr>
                      <w:rFonts w:ascii="Arial" w:hAnsi="Arial" w:cs="Arial"/>
                      <w:b/>
                      <w:color w:val="000000" w:themeColor="text1"/>
                      <w:sz w:val="20"/>
                      <w:szCs w:val="20"/>
                    </w:rPr>
                    <w:t xml:space="preserve">Identified Gaps in </w:t>
                  </w:r>
                  <w:r w:rsidR="006D68AF" w:rsidRPr="009F17E2">
                    <w:rPr>
                      <w:rFonts w:ascii="Arial" w:hAnsi="Arial" w:cs="Arial"/>
                      <w:b/>
                      <w:color w:val="000000" w:themeColor="text1"/>
                      <w:sz w:val="20"/>
                      <w:szCs w:val="20"/>
                    </w:rPr>
                    <w:t>l</w:t>
                  </w:r>
                  <w:r w:rsidRPr="009F17E2">
                    <w:rPr>
                      <w:rFonts w:ascii="Arial" w:hAnsi="Arial" w:cs="Arial"/>
                      <w:b/>
                      <w:color w:val="000000" w:themeColor="text1"/>
                      <w:sz w:val="20"/>
                      <w:szCs w:val="20"/>
                    </w:rPr>
                    <w:t>ocal</w:t>
                  </w:r>
                  <w:r w:rsidR="009C64CF" w:rsidRPr="009F17E2">
                    <w:rPr>
                      <w:rFonts w:ascii="Arial" w:hAnsi="Arial" w:cs="Arial"/>
                      <w:b/>
                      <w:color w:val="000000" w:themeColor="text1"/>
                      <w:sz w:val="20"/>
                      <w:szCs w:val="20"/>
                    </w:rPr>
                    <w:t xml:space="preserve"> </w:t>
                  </w:r>
                  <w:r w:rsidRPr="009F17E2">
                    <w:rPr>
                      <w:rFonts w:ascii="Arial" w:hAnsi="Arial" w:cs="Arial"/>
                      <w:b/>
                      <w:color w:val="000000" w:themeColor="text1"/>
                      <w:sz w:val="20"/>
                      <w:szCs w:val="20"/>
                    </w:rPr>
                    <w:t>conflict resolution</w:t>
                  </w:r>
                </w:p>
              </w:tc>
            </w:tr>
            <w:tr w:rsidR="009F17E2" w:rsidRPr="009F17E2" w14:paraId="5918A1AD" w14:textId="77777777" w:rsidTr="00FC1587">
              <w:trPr>
                <w:trHeight w:val="2199"/>
              </w:trPr>
              <w:tc>
                <w:tcPr>
                  <w:tcW w:w="1691" w:type="dxa"/>
                  <w:gridSpan w:val="2"/>
                  <w:shd w:val="clear" w:color="auto" w:fill="FFFFFF" w:themeFill="background1"/>
                </w:tcPr>
                <w:p w14:paraId="60B584A3" w14:textId="77777777" w:rsidR="009C17CF" w:rsidRPr="009F17E2" w:rsidRDefault="00C31061" w:rsidP="006D68AF">
                  <w:pPr>
                    <w:jc w:val="left"/>
                    <w:rPr>
                      <w:rFonts w:ascii="Arial" w:hAnsi="Arial" w:cs="Arial"/>
                      <w:bCs/>
                      <w:color w:val="000000" w:themeColor="text1"/>
                      <w:sz w:val="20"/>
                      <w:szCs w:val="20"/>
                    </w:rPr>
                  </w:pPr>
                  <w:proofErr w:type="spellStart"/>
                  <w:r w:rsidRPr="009F17E2">
                    <w:rPr>
                      <w:rFonts w:ascii="Arial" w:hAnsi="Arial" w:cs="Arial"/>
                      <w:color w:val="000000" w:themeColor="text1"/>
                      <w:sz w:val="20"/>
                      <w:szCs w:val="20"/>
                    </w:rPr>
                    <w:lastRenderedPageBreak/>
                    <w:t>Kutum</w:t>
                  </w:r>
                  <w:proofErr w:type="spellEnd"/>
                  <w:r w:rsidR="009C17CF" w:rsidRPr="009F17E2">
                    <w:rPr>
                      <w:rFonts w:ascii="Arial" w:hAnsi="Arial" w:cs="Arial"/>
                      <w:color w:val="000000" w:themeColor="text1"/>
                      <w:sz w:val="20"/>
                      <w:szCs w:val="20"/>
                    </w:rPr>
                    <w:t xml:space="preserve"> locality</w:t>
                  </w:r>
                  <w:r w:rsidR="009C17CF" w:rsidRPr="009F17E2">
                    <w:rPr>
                      <w:rFonts w:ascii="Arial" w:hAnsi="Arial" w:cs="Arial"/>
                      <w:bCs/>
                      <w:color w:val="000000" w:themeColor="text1"/>
                      <w:sz w:val="20"/>
                      <w:szCs w:val="20"/>
                    </w:rPr>
                    <w:t xml:space="preserve"> </w:t>
                  </w:r>
                </w:p>
                <w:p w14:paraId="3EE5A950" w14:textId="32A435ED" w:rsidR="00C31061" w:rsidRPr="009F17E2" w:rsidRDefault="00C31061" w:rsidP="006D68AF">
                  <w:pPr>
                    <w:jc w:val="left"/>
                    <w:rPr>
                      <w:rFonts w:ascii="Arial" w:hAnsi="Arial" w:cs="Arial"/>
                      <w:b/>
                      <w:color w:val="000000" w:themeColor="text1"/>
                      <w:sz w:val="20"/>
                      <w:szCs w:val="20"/>
                    </w:rPr>
                  </w:pPr>
                </w:p>
                <w:p w14:paraId="2B9DFCA4" w14:textId="77777777" w:rsidR="00C75F5E" w:rsidRPr="009F17E2" w:rsidRDefault="00C75F5E" w:rsidP="006D68AF">
                  <w:pPr>
                    <w:jc w:val="left"/>
                    <w:rPr>
                      <w:rFonts w:ascii="Arial" w:hAnsi="Arial" w:cs="Arial"/>
                      <w:b/>
                      <w:color w:val="000000" w:themeColor="text1"/>
                      <w:sz w:val="20"/>
                      <w:szCs w:val="20"/>
                    </w:rPr>
                  </w:pPr>
                </w:p>
                <w:p w14:paraId="43273BDF" w14:textId="77777777" w:rsidR="00C75F5E" w:rsidRPr="009F17E2" w:rsidRDefault="00C75F5E" w:rsidP="006D68AF">
                  <w:pPr>
                    <w:jc w:val="left"/>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Dissa</w:t>
                  </w:r>
                  <w:proofErr w:type="spellEnd"/>
                  <w:r w:rsidRPr="009F17E2">
                    <w:rPr>
                      <w:rFonts w:ascii="Arial" w:hAnsi="Arial" w:cs="Arial"/>
                      <w:b/>
                      <w:color w:val="000000" w:themeColor="text1"/>
                      <w:sz w:val="20"/>
                      <w:szCs w:val="20"/>
                    </w:rPr>
                    <w:t xml:space="preserve"> Village </w:t>
                  </w:r>
                </w:p>
                <w:p w14:paraId="4068C9A4" w14:textId="537B7AEA" w:rsidR="00C75F5E" w:rsidRPr="009F17E2" w:rsidRDefault="00C75F5E"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Council</w:t>
                  </w:r>
                </w:p>
              </w:tc>
              <w:tc>
                <w:tcPr>
                  <w:tcW w:w="2018" w:type="dxa"/>
                </w:tcPr>
                <w:p w14:paraId="05AA988D" w14:textId="6FC39F10" w:rsidR="00311642" w:rsidRPr="009F17E2" w:rsidRDefault="00C31061"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Dissa</w:t>
                  </w:r>
                  <w:proofErr w:type="spellEnd"/>
                  <w:r w:rsidR="00311642" w:rsidRPr="009F17E2">
                    <w:rPr>
                      <w:rFonts w:ascii="Arial" w:hAnsi="Arial" w:cs="Arial"/>
                      <w:color w:val="000000" w:themeColor="text1"/>
                      <w:sz w:val="20"/>
                      <w:szCs w:val="20"/>
                    </w:rPr>
                    <w:t xml:space="preserve"> </w:t>
                  </w:r>
                </w:p>
                <w:p w14:paraId="4C43CB8A" w14:textId="77777777" w:rsidR="00C31061" w:rsidRPr="009F17E2" w:rsidRDefault="00311642"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Amara</w:t>
                  </w:r>
                </w:p>
                <w:p w14:paraId="7A9B5B98" w14:textId="77777777" w:rsidR="00311642" w:rsidRPr="009F17E2" w:rsidRDefault="00311642"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Khorsial</w:t>
                  </w:r>
                  <w:proofErr w:type="spellEnd"/>
                </w:p>
                <w:p w14:paraId="3151CF51" w14:textId="77777777" w:rsidR="00311642" w:rsidRPr="009F17E2" w:rsidRDefault="00311642"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Mirjage</w:t>
                  </w:r>
                  <w:proofErr w:type="spellEnd"/>
                </w:p>
                <w:p w14:paraId="56290F31" w14:textId="77777777" w:rsidR="00311642" w:rsidRPr="009F17E2" w:rsidRDefault="00311642"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Khamar</w:t>
                  </w:r>
                  <w:proofErr w:type="spellEnd"/>
                </w:p>
                <w:p w14:paraId="662D6428" w14:textId="77777777" w:rsidR="00311642" w:rsidRPr="009F17E2" w:rsidRDefault="00311642"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Aumsiala</w:t>
                  </w:r>
                  <w:proofErr w:type="spellEnd"/>
                </w:p>
                <w:p w14:paraId="0F0C8201" w14:textId="2A15DD56" w:rsidR="00311642" w:rsidRPr="009F17E2" w:rsidRDefault="0065553B" w:rsidP="006D68AF">
                  <w:pPr>
                    <w:jc w:val="left"/>
                    <w:rPr>
                      <w:rFonts w:ascii="Arial" w:hAnsi="Arial" w:cs="Arial"/>
                      <w:b/>
                      <w:bCs/>
                      <w:color w:val="000000" w:themeColor="text1"/>
                      <w:sz w:val="20"/>
                      <w:szCs w:val="20"/>
                    </w:rPr>
                  </w:pPr>
                  <w:r w:rsidRPr="009F17E2">
                    <w:rPr>
                      <w:rFonts w:ascii="Arial" w:hAnsi="Arial" w:cs="Arial"/>
                      <w:color w:val="000000" w:themeColor="text1"/>
                      <w:sz w:val="20"/>
                      <w:szCs w:val="20"/>
                    </w:rPr>
                    <w:t xml:space="preserve">Neel </w:t>
                  </w:r>
                  <w:proofErr w:type="spellStart"/>
                  <w:r w:rsidRPr="009F17E2">
                    <w:rPr>
                      <w:rFonts w:ascii="Arial" w:hAnsi="Arial" w:cs="Arial"/>
                      <w:color w:val="000000" w:themeColor="text1"/>
                      <w:sz w:val="20"/>
                      <w:szCs w:val="20"/>
                    </w:rPr>
                    <w:t>Dako</w:t>
                  </w:r>
                  <w:proofErr w:type="spellEnd"/>
                </w:p>
              </w:tc>
              <w:tc>
                <w:tcPr>
                  <w:tcW w:w="2752" w:type="dxa"/>
                  <w:gridSpan w:val="2"/>
                </w:tcPr>
                <w:p w14:paraId="516E8935" w14:textId="77777777" w:rsidR="000179F8" w:rsidRPr="009F17E2" w:rsidRDefault="00C31061"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Native administration </w:t>
                  </w:r>
                </w:p>
                <w:p w14:paraId="49725D1B" w14:textId="436AB804" w:rsidR="000179F8" w:rsidRPr="009F17E2" w:rsidRDefault="00C31061"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and sometimes the area </w:t>
                  </w:r>
                </w:p>
                <w:p w14:paraId="6DE429A4" w14:textId="702237CF" w:rsidR="00C31061" w:rsidRPr="009F17E2" w:rsidRDefault="00C31061" w:rsidP="006D68AF">
                  <w:pPr>
                    <w:jc w:val="left"/>
                    <w:rPr>
                      <w:rFonts w:ascii="Arial" w:hAnsi="Arial" w:cs="Arial"/>
                      <w:b/>
                      <w:bCs/>
                      <w:color w:val="000000" w:themeColor="text1"/>
                      <w:sz w:val="20"/>
                      <w:szCs w:val="20"/>
                    </w:rPr>
                  </w:pPr>
                  <w:r w:rsidRPr="009F17E2">
                    <w:rPr>
                      <w:rFonts w:ascii="Arial" w:hAnsi="Arial" w:cs="Arial"/>
                      <w:color w:val="000000" w:themeColor="text1"/>
                      <w:sz w:val="20"/>
                      <w:szCs w:val="20"/>
                    </w:rPr>
                    <w:t>military command</w:t>
                  </w:r>
                </w:p>
              </w:tc>
              <w:tc>
                <w:tcPr>
                  <w:tcW w:w="2538" w:type="dxa"/>
                  <w:gridSpan w:val="2"/>
                </w:tcPr>
                <w:p w14:paraId="5E13F4F7" w14:textId="720C8700" w:rsidR="00C75F5E" w:rsidRPr="009F17E2" w:rsidRDefault="0065553B"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1.</w:t>
                  </w:r>
                  <w:r w:rsidR="00C31061" w:rsidRPr="009F17E2">
                    <w:rPr>
                      <w:rFonts w:ascii="Arial" w:hAnsi="Arial" w:cs="Arial"/>
                      <w:color w:val="000000" w:themeColor="text1"/>
                      <w:sz w:val="20"/>
                      <w:szCs w:val="20"/>
                    </w:rPr>
                    <w:t>Communit</w:t>
                  </w:r>
                  <w:r w:rsidRPr="009F17E2">
                    <w:rPr>
                      <w:rFonts w:ascii="Arial" w:hAnsi="Arial" w:cs="Arial"/>
                      <w:color w:val="000000" w:themeColor="text1"/>
                      <w:sz w:val="20"/>
                      <w:szCs w:val="20"/>
                    </w:rPr>
                    <w:t>ies</w:t>
                  </w:r>
                  <w:r w:rsidR="00C31061" w:rsidRPr="009F17E2">
                    <w:rPr>
                      <w:rFonts w:ascii="Arial" w:hAnsi="Arial" w:cs="Arial"/>
                      <w:color w:val="000000" w:themeColor="text1"/>
                      <w:sz w:val="20"/>
                      <w:szCs w:val="20"/>
                    </w:rPr>
                    <w:t xml:space="preserve"> do not </w:t>
                  </w:r>
                </w:p>
                <w:p w14:paraId="3C114582" w14:textId="4301E164" w:rsidR="00C31061" w:rsidRPr="009F17E2" w:rsidRDefault="00C31061"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have access to court</w:t>
                  </w:r>
                  <w:r w:rsidR="0065553B" w:rsidRPr="009F17E2">
                    <w:rPr>
                      <w:rFonts w:ascii="Arial" w:hAnsi="Arial" w:cs="Arial"/>
                      <w:color w:val="000000" w:themeColor="text1"/>
                      <w:sz w:val="20"/>
                      <w:szCs w:val="20"/>
                    </w:rPr>
                    <w:t>s.</w:t>
                  </w:r>
                </w:p>
                <w:p w14:paraId="56C97E56" w14:textId="77777777" w:rsidR="000179F8" w:rsidRPr="009F17E2" w:rsidRDefault="00C31061"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Most of the people </w:t>
                  </w:r>
                </w:p>
                <w:p w14:paraId="0163D410" w14:textId="77777777" w:rsidR="000179F8" w:rsidRPr="009F17E2" w:rsidRDefault="00C31061"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prefer native </w:t>
                  </w:r>
                </w:p>
                <w:p w14:paraId="6BB65F13" w14:textId="30B3EBA5" w:rsidR="00C31061" w:rsidRPr="009F17E2" w:rsidRDefault="00C31061"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administration to </w:t>
                  </w:r>
                </w:p>
                <w:p w14:paraId="651E6B24" w14:textId="2B0EA400" w:rsidR="00C31061" w:rsidRPr="009F17E2" w:rsidRDefault="00C31061" w:rsidP="006D68AF">
                  <w:pPr>
                    <w:jc w:val="left"/>
                    <w:rPr>
                      <w:rFonts w:ascii="Arial" w:hAnsi="Arial" w:cs="Arial"/>
                      <w:b/>
                      <w:bCs/>
                      <w:color w:val="000000" w:themeColor="text1"/>
                      <w:sz w:val="20"/>
                      <w:szCs w:val="20"/>
                    </w:rPr>
                  </w:pPr>
                  <w:r w:rsidRPr="009F17E2">
                    <w:rPr>
                      <w:rFonts w:ascii="Arial" w:hAnsi="Arial" w:cs="Arial"/>
                      <w:color w:val="000000" w:themeColor="text1"/>
                      <w:sz w:val="20"/>
                      <w:szCs w:val="20"/>
                    </w:rPr>
                    <w:t xml:space="preserve">resolve their conflicts </w:t>
                  </w:r>
                </w:p>
              </w:tc>
              <w:tc>
                <w:tcPr>
                  <w:tcW w:w="2277" w:type="dxa"/>
                </w:tcPr>
                <w:p w14:paraId="237B901B" w14:textId="77777777" w:rsidR="00C75F5E" w:rsidRPr="009F17E2" w:rsidRDefault="00C31061" w:rsidP="00C31061">
                  <w:pPr>
                    <w:ind w:left="60" w:right="650" w:firstLine="0"/>
                    <w:rPr>
                      <w:rFonts w:ascii="Arial" w:hAnsi="Arial" w:cs="Arial"/>
                      <w:color w:val="000000" w:themeColor="text1"/>
                      <w:sz w:val="20"/>
                      <w:szCs w:val="20"/>
                    </w:rPr>
                  </w:pPr>
                  <w:r w:rsidRPr="009F17E2">
                    <w:rPr>
                      <w:rFonts w:ascii="Arial" w:hAnsi="Arial" w:cs="Arial"/>
                      <w:color w:val="000000" w:themeColor="text1"/>
                      <w:sz w:val="20"/>
                      <w:szCs w:val="20"/>
                    </w:rPr>
                    <w:t xml:space="preserve">1.Lack of capacity of </w:t>
                  </w:r>
                </w:p>
                <w:p w14:paraId="25909B7F" w14:textId="2EC40A55" w:rsidR="00C31061" w:rsidRPr="009F17E2" w:rsidRDefault="00C31061" w:rsidP="00C31061">
                  <w:pPr>
                    <w:ind w:left="60" w:right="650" w:firstLine="0"/>
                    <w:rPr>
                      <w:rFonts w:ascii="Arial" w:hAnsi="Arial" w:cs="Arial"/>
                      <w:color w:val="000000" w:themeColor="text1"/>
                      <w:sz w:val="20"/>
                      <w:szCs w:val="20"/>
                    </w:rPr>
                  </w:pPr>
                  <w:r w:rsidRPr="009F17E2">
                    <w:rPr>
                      <w:rFonts w:ascii="Arial" w:hAnsi="Arial" w:cs="Arial"/>
                      <w:color w:val="000000" w:themeColor="text1"/>
                      <w:sz w:val="20"/>
                      <w:szCs w:val="20"/>
                    </w:rPr>
                    <w:t>native administration and community leaders.</w:t>
                  </w:r>
                </w:p>
                <w:p w14:paraId="41A2EFE5" w14:textId="77777777" w:rsidR="00C31061" w:rsidRPr="009F17E2" w:rsidRDefault="00C31061" w:rsidP="00C31061">
                  <w:pPr>
                    <w:ind w:left="60" w:right="650" w:firstLine="0"/>
                    <w:rPr>
                      <w:rFonts w:ascii="Arial" w:hAnsi="Arial" w:cs="Arial"/>
                      <w:color w:val="000000" w:themeColor="text1"/>
                      <w:sz w:val="20"/>
                      <w:szCs w:val="20"/>
                    </w:rPr>
                  </w:pPr>
                </w:p>
                <w:p w14:paraId="37AA3087" w14:textId="29D772FD" w:rsidR="00C31061" w:rsidRPr="009F17E2" w:rsidRDefault="00C31061" w:rsidP="00C31061">
                  <w:pPr>
                    <w:ind w:left="60" w:right="650" w:firstLine="0"/>
                    <w:rPr>
                      <w:rFonts w:ascii="Arial" w:hAnsi="Arial" w:cs="Arial"/>
                      <w:color w:val="000000" w:themeColor="text1"/>
                      <w:sz w:val="20"/>
                      <w:szCs w:val="20"/>
                    </w:rPr>
                  </w:pPr>
                  <w:r w:rsidRPr="009F17E2">
                    <w:rPr>
                      <w:rFonts w:ascii="Arial" w:hAnsi="Arial" w:cs="Arial"/>
                      <w:color w:val="000000" w:themeColor="text1"/>
                      <w:sz w:val="20"/>
                      <w:szCs w:val="20"/>
                    </w:rPr>
                    <w:t>2.Lack of trust and confidence between the community members</w:t>
                  </w:r>
                </w:p>
                <w:p w14:paraId="1EBCD88C" w14:textId="77777777" w:rsidR="00C31061" w:rsidRPr="009F17E2" w:rsidRDefault="00C31061" w:rsidP="00C31061">
                  <w:pPr>
                    <w:ind w:left="60" w:right="650" w:firstLine="0"/>
                    <w:rPr>
                      <w:rFonts w:ascii="Arial" w:hAnsi="Arial" w:cs="Arial"/>
                      <w:color w:val="000000" w:themeColor="text1"/>
                      <w:sz w:val="20"/>
                      <w:szCs w:val="20"/>
                    </w:rPr>
                  </w:pPr>
                </w:p>
                <w:p w14:paraId="0B3AD49D" w14:textId="77777777" w:rsidR="00C31061" w:rsidRPr="009F17E2" w:rsidRDefault="00C31061" w:rsidP="00C31061">
                  <w:pPr>
                    <w:ind w:left="60" w:right="650" w:firstLine="0"/>
                    <w:rPr>
                      <w:rFonts w:ascii="Arial" w:hAnsi="Arial" w:cs="Arial"/>
                      <w:color w:val="000000" w:themeColor="text1"/>
                      <w:sz w:val="20"/>
                      <w:szCs w:val="20"/>
                    </w:rPr>
                  </w:pPr>
                  <w:r w:rsidRPr="009F17E2">
                    <w:rPr>
                      <w:rFonts w:ascii="Arial" w:hAnsi="Arial" w:cs="Arial"/>
                      <w:color w:val="000000" w:themeColor="text1"/>
                      <w:sz w:val="20"/>
                      <w:szCs w:val="20"/>
                    </w:rPr>
                    <w:t xml:space="preserve">3.No local conflict </w:t>
                  </w:r>
                </w:p>
                <w:p w14:paraId="5B0139F0" w14:textId="0AB84BE0" w:rsidR="00C31061" w:rsidRPr="009F17E2" w:rsidRDefault="00C31061" w:rsidP="00380C1B">
                  <w:pPr>
                    <w:ind w:left="60" w:right="650" w:firstLine="0"/>
                    <w:rPr>
                      <w:rFonts w:ascii="Arial" w:hAnsi="Arial" w:cs="Arial"/>
                      <w:b/>
                      <w:bCs/>
                      <w:color w:val="000000" w:themeColor="text1"/>
                      <w:sz w:val="20"/>
                      <w:szCs w:val="20"/>
                    </w:rPr>
                  </w:pPr>
                  <w:r w:rsidRPr="009F17E2">
                    <w:rPr>
                      <w:rFonts w:ascii="Arial" w:hAnsi="Arial" w:cs="Arial"/>
                      <w:color w:val="000000" w:themeColor="text1"/>
                      <w:sz w:val="20"/>
                      <w:szCs w:val="20"/>
                    </w:rPr>
                    <w:t>resolution mechanisms</w:t>
                  </w:r>
                </w:p>
              </w:tc>
            </w:tr>
            <w:tr w:rsidR="009F17E2" w:rsidRPr="009F17E2" w14:paraId="7AA4C932" w14:textId="1EC77A61" w:rsidTr="00FC15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1061"/>
              </w:trPr>
              <w:tc>
                <w:tcPr>
                  <w:tcW w:w="1681" w:type="dxa"/>
                </w:tcPr>
                <w:p w14:paraId="120A5D26" w14:textId="77777777" w:rsidR="009C17CF" w:rsidRPr="009F17E2" w:rsidRDefault="005B02A4" w:rsidP="006D68AF">
                  <w:pPr>
                    <w:jc w:val="left"/>
                    <w:rPr>
                      <w:rFonts w:ascii="Arial" w:hAnsi="Arial" w:cs="Arial"/>
                      <w:bCs/>
                      <w:color w:val="000000" w:themeColor="text1"/>
                      <w:sz w:val="20"/>
                      <w:szCs w:val="20"/>
                    </w:rPr>
                  </w:pPr>
                  <w:proofErr w:type="spellStart"/>
                  <w:r w:rsidRPr="009F17E2">
                    <w:rPr>
                      <w:rFonts w:ascii="Arial" w:hAnsi="Arial" w:cs="Arial"/>
                      <w:color w:val="000000" w:themeColor="text1"/>
                      <w:sz w:val="20"/>
                      <w:szCs w:val="20"/>
                    </w:rPr>
                    <w:t>Kutum</w:t>
                  </w:r>
                  <w:proofErr w:type="spellEnd"/>
                  <w:r w:rsidR="009C17CF" w:rsidRPr="009F17E2">
                    <w:rPr>
                      <w:rFonts w:ascii="Arial" w:hAnsi="Arial" w:cs="Arial"/>
                      <w:color w:val="000000" w:themeColor="text1"/>
                      <w:sz w:val="20"/>
                      <w:szCs w:val="20"/>
                    </w:rPr>
                    <w:t xml:space="preserve"> locality</w:t>
                  </w:r>
                  <w:r w:rsidR="009C17CF" w:rsidRPr="009F17E2">
                    <w:rPr>
                      <w:rFonts w:ascii="Arial" w:hAnsi="Arial" w:cs="Arial"/>
                      <w:bCs/>
                      <w:color w:val="000000" w:themeColor="text1"/>
                      <w:sz w:val="20"/>
                      <w:szCs w:val="20"/>
                    </w:rPr>
                    <w:t xml:space="preserve"> </w:t>
                  </w:r>
                </w:p>
                <w:p w14:paraId="094D91C0" w14:textId="6818949E" w:rsidR="005B02A4" w:rsidRPr="009F17E2" w:rsidRDefault="005B02A4" w:rsidP="006D68AF">
                  <w:pPr>
                    <w:jc w:val="left"/>
                    <w:rPr>
                      <w:rFonts w:ascii="Arial" w:hAnsi="Arial" w:cs="Arial"/>
                      <w:b/>
                      <w:color w:val="000000" w:themeColor="text1"/>
                      <w:sz w:val="20"/>
                      <w:szCs w:val="20"/>
                    </w:rPr>
                  </w:pPr>
                </w:p>
                <w:p w14:paraId="6DFDADDA" w14:textId="38036B60" w:rsidR="005B02A4" w:rsidRPr="009F17E2" w:rsidRDefault="005B02A4" w:rsidP="006D68AF">
                  <w:pPr>
                    <w:jc w:val="left"/>
                    <w:rPr>
                      <w:rFonts w:ascii="Arial" w:hAnsi="Arial" w:cs="Arial"/>
                      <w:b/>
                      <w:color w:val="000000" w:themeColor="text1"/>
                      <w:sz w:val="20"/>
                      <w:szCs w:val="20"/>
                    </w:rPr>
                  </w:pPr>
                </w:p>
                <w:p w14:paraId="3FD6F1E1" w14:textId="77777777" w:rsidR="005B02A4" w:rsidRPr="009F17E2" w:rsidRDefault="005B02A4" w:rsidP="006D68AF">
                  <w:pPr>
                    <w:jc w:val="left"/>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Gureir</w:t>
                  </w:r>
                  <w:proofErr w:type="spellEnd"/>
                  <w:r w:rsidRPr="009F17E2">
                    <w:rPr>
                      <w:rFonts w:ascii="Arial" w:hAnsi="Arial" w:cs="Arial"/>
                      <w:b/>
                      <w:color w:val="000000" w:themeColor="text1"/>
                      <w:sz w:val="20"/>
                      <w:szCs w:val="20"/>
                    </w:rPr>
                    <w:t xml:space="preserve"> village </w:t>
                  </w:r>
                </w:p>
                <w:p w14:paraId="763B10EC" w14:textId="663FFCED" w:rsidR="005B02A4" w:rsidRPr="009F17E2" w:rsidRDefault="005B02A4"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 xml:space="preserve">council </w:t>
                  </w:r>
                </w:p>
                <w:p w14:paraId="23E750D9" w14:textId="77777777" w:rsidR="000D65DA" w:rsidRPr="009F17E2" w:rsidRDefault="000D65DA" w:rsidP="006D68AF">
                  <w:pPr>
                    <w:jc w:val="left"/>
                    <w:rPr>
                      <w:rFonts w:ascii="Arial" w:eastAsiaTheme="minorEastAsia" w:hAnsi="Arial" w:cs="Arial"/>
                      <w:color w:val="000000" w:themeColor="text1"/>
                      <w:sz w:val="20"/>
                      <w:szCs w:val="20"/>
                    </w:rPr>
                  </w:pPr>
                </w:p>
              </w:tc>
              <w:tc>
                <w:tcPr>
                  <w:tcW w:w="2048" w:type="dxa"/>
                  <w:gridSpan w:val="3"/>
                </w:tcPr>
                <w:p w14:paraId="10F72BA1" w14:textId="159DF9AE" w:rsidR="0065553B" w:rsidRPr="009F17E2" w:rsidRDefault="004F570F" w:rsidP="006D68AF">
                  <w:pPr>
                    <w:jc w:val="left"/>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Gureir</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Gureir</w:t>
                  </w:r>
                  <w:proofErr w:type="spellEnd"/>
                  <w:r w:rsidRPr="009F17E2">
                    <w:rPr>
                      <w:rFonts w:ascii="Arial" w:eastAsia="Times New Roman" w:hAnsi="Arial" w:cs="Arial"/>
                      <w:color w:val="000000" w:themeColor="text1"/>
                      <w:sz w:val="20"/>
                      <w:szCs w:val="20"/>
                      <w:lang w:val="en-GB" w:eastAsia="ja-JP"/>
                    </w:rPr>
                    <w:t xml:space="preserve"> </w:t>
                  </w:r>
                  <w:r w:rsidR="0065553B" w:rsidRPr="009F17E2">
                    <w:rPr>
                      <w:rFonts w:ascii="Arial" w:eastAsia="Times New Roman" w:hAnsi="Arial" w:cs="Arial"/>
                      <w:color w:val="000000" w:themeColor="text1"/>
                      <w:sz w:val="20"/>
                      <w:szCs w:val="20"/>
                      <w:lang w:val="en-GB" w:eastAsia="ja-JP"/>
                    </w:rPr>
                    <w:t xml:space="preserve">West </w:t>
                  </w:r>
                </w:p>
                <w:p w14:paraId="7C1552B8" w14:textId="7D571615" w:rsidR="005B02A4" w:rsidRPr="009F17E2" w:rsidRDefault="0065553B" w:rsidP="006D68AF">
                  <w:pPr>
                    <w:jc w:val="left"/>
                    <w:rPr>
                      <w:rFonts w:ascii="Arial" w:eastAsiaTheme="minorEastAsia" w:hAnsi="Arial" w:cs="Arial"/>
                      <w:color w:val="000000" w:themeColor="text1"/>
                      <w:sz w:val="20"/>
                      <w:szCs w:val="20"/>
                    </w:rPr>
                  </w:pPr>
                  <w:r w:rsidRPr="009F17E2">
                    <w:rPr>
                      <w:rFonts w:ascii="Arial" w:eastAsia="Times New Roman" w:hAnsi="Arial" w:cs="Arial"/>
                      <w:color w:val="000000" w:themeColor="text1"/>
                      <w:sz w:val="20"/>
                      <w:szCs w:val="20"/>
                      <w:lang w:val="en-GB" w:eastAsia="ja-JP"/>
                    </w:rPr>
                    <w:t>and</w:t>
                  </w:r>
                  <w:r w:rsidR="004F570F" w:rsidRPr="009F17E2">
                    <w:rPr>
                      <w:rFonts w:ascii="Arial" w:eastAsia="Times New Roman" w:hAnsi="Arial" w:cs="Arial"/>
                      <w:color w:val="000000" w:themeColor="text1"/>
                      <w:sz w:val="20"/>
                      <w:szCs w:val="20"/>
                      <w:lang w:val="en-GB" w:eastAsia="ja-JP"/>
                    </w:rPr>
                    <w:t xml:space="preserve"> </w:t>
                  </w:r>
                  <w:proofErr w:type="spellStart"/>
                  <w:r w:rsidR="004F570F" w:rsidRPr="009F17E2">
                    <w:rPr>
                      <w:rFonts w:ascii="Arial" w:eastAsia="Times New Roman" w:hAnsi="Arial" w:cs="Arial"/>
                      <w:color w:val="000000" w:themeColor="text1"/>
                      <w:sz w:val="20"/>
                      <w:szCs w:val="20"/>
                      <w:lang w:val="en-GB" w:eastAsia="ja-JP"/>
                    </w:rPr>
                    <w:t>Gureir</w:t>
                  </w:r>
                  <w:proofErr w:type="spellEnd"/>
                  <w:r w:rsidR="004F570F" w:rsidRPr="009F17E2">
                    <w:rPr>
                      <w:rFonts w:ascii="Arial" w:eastAsia="Times New Roman" w:hAnsi="Arial" w:cs="Arial"/>
                      <w:color w:val="000000" w:themeColor="text1"/>
                      <w:sz w:val="20"/>
                      <w:szCs w:val="20"/>
                      <w:lang w:val="en-GB" w:eastAsia="ja-JP"/>
                    </w:rPr>
                    <w:t xml:space="preserve"> East</w:t>
                  </w:r>
                </w:p>
              </w:tc>
              <w:tc>
                <w:tcPr>
                  <w:tcW w:w="2732" w:type="dxa"/>
                </w:tcPr>
                <w:p w14:paraId="1DEAED7B" w14:textId="77777777" w:rsidR="000179F8" w:rsidRPr="009F17E2" w:rsidRDefault="000D65DA"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Native administration </w:t>
                  </w:r>
                </w:p>
                <w:p w14:paraId="58ACE51B" w14:textId="21A80047" w:rsidR="000179F8" w:rsidRPr="009F17E2" w:rsidRDefault="000D65DA"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and </w:t>
                  </w:r>
                  <w:r w:rsidR="000179F8" w:rsidRPr="009F17E2">
                    <w:rPr>
                      <w:rFonts w:ascii="Arial" w:hAnsi="Arial" w:cs="Arial"/>
                      <w:color w:val="000000" w:themeColor="text1"/>
                      <w:sz w:val="20"/>
                      <w:szCs w:val="20"/>
                    </w:rPr>
                    <w:t>sometimes</w:t>
                  </w:r>
                  <w:r w:rsidRPr="009F17E2">
                    <w:rPr>
                      <w:rFonts w:ascii="Arial" w:hAnsi="Arial" w:cs="Arial"/>
                      <w:color w:val="000000" w:themeColor="text1"/>
                      <w:sz w:val="20"/>
                      <w:szCs w:val="20"/>
                    </w:rPr>
                    <w:t xml:space="preserve"> the area </w:t>
                  </w:r>
                </w:p>
                <w:p w14:paraId="59135E65" w14:textId="7510F462" w:rsidR="000D65DA" w:rsidRPr="009F17E2" w:rsidRDefault="000D65DA" w:rsidP="006D68AF">
                  <w:pPr>
                    <w:jc w:val="left"/>
                    <w:rPr>
                      <w:rFonts w:ascii="Arial" w:eastAsiaTheme="minorEastAsia" w:hAnsi="Arial" w:cs="Arial"/>
                      <w:color w:val="000000" w:themeColor="text1"/>
                      <w:sz w:val="20"/>
                      <w:szCs w:val="20"/>
                    </w:rPr>
                  </w:pPr>
                  <w:r w:rsidRPr="009F17E2">
                    <w:rPr>
                      <w:rFonts w:ascii="Arial" w:hAnsi="Arial" w:cs="Arial"/>
                      <w:color w:val="000000" w:themeColor="text1"/>
                      <w:sz w:val="20"/>
                      <w:szCs w:val="20"/>
                    </w:rPr>
                    <w:t>military command</w:t>
                  </w:r>
                </w:p>
              </w:tc>
              <w:tc>
                <w:tcPr>
                  <w:tcW w:w="2520" w:type="dxa"/>
                </w:tcPr>
                <w:p w14:paraId="476885C6" w14:textId="64D9DC46" w:rsidR="0088742D" w:rsidRPr="009F17E2" w:rsidRDefault="0065553B"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1.</w:t>
                  </w:r>
                  <w:r w:rsidR="000D65DA" w:rsidRPr="009F17E2">
                    <w:rPr>
                      <w:rFonts w:ascii="Arial" w:hAnsi="Arial" w:cs="Arial"/>
                      <w:color w:val="000000" w:themeColor="text1"/>
                      <w:sz w:val="20"/>
                      <w:szCs w:val="20"/>
                    </w:rPr>
                    <w:t>Communi</w:t>
                  </w:r>
                  <w:r w:rsidRPr="009F17E2">
                    <w:rPr>
                      <w:rFonts w:ascii="Arial" w:hAnsi="Arial" w:cs="Arial"/>
                      <w:color w:val="000000" w:themeColor="text1"/>
                      <w:sz w:val="20"/>
                      <w:szCs w:val="20"/>
                    </w:rPr>
                    <w:t xml:space="preserve">ties </w:t>
                  </w:r>
                  <w:r w:rsidR="000D65DA" w:rsidRPr="009F17E2">
                    <w:rPr>
                      <w:rFonts w:ascii="Arial" w:hAnsi="Arial" w:cs="Arial"/>
                      <w:color w:val="000000" w:themeColor="text1"/>
                      <w:sz w:val="20"/>
                      <w:szCs w:val="20"/>
                    </w:rPr>
                    <w:t xml:space="preserve">do not </w:t>
                  </w:r>
                </w:p>
                <w:p w14:paraId="59B8BC70" w14:textId="14E46789" w:rsidR="000D65DA" w:rsidRPr="009F17E2" w:rsidRDefault="000D65DA"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have access to court</w:t>
                  </w:r>
                  <w:r w:rsidR="0065553B" w:rsidRPr="009F17E2">
                    <w:rPr>
                      <w:rFonts w:ascii="Arial" w:hAnsi="Arial" w:cs="Arial"/>
                      <w:color w:val="000000" w:themeColor="text1"/>
                      <w:sz w:val="20"/>
                      <w:szCs w:val="20"/>
                    </w:rPr>
                    <w:t>s</w:t>
                  </w:r>
                  <w:r w:rsidRPr="009F17E2">
                    <w:rPr>
                      <w:rFonts w:ascii="Arial" w:hAnsi="Arial" w:cs="Arial"/>
                      <w:color w:val="000000" w:themeColor="text1"/>
                      <w:sz w:val="20"/>
                      <w:szCs w:val="20"/>
                    </w:rPr>
                    <w:t xml:space="preserve"> </w:t>
                  </w:r>
                </w:p>
                <w:p w14:paraId="60EA4F59" w14:textId="760A4ADF" w:rsidR="000179F8" w:rsidRPr="009F17E2" w:rsidRDefault="000179F8"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Most people</w:t>
                  </w:r>
                  <w:r w:rsidR="000D65DA" w:rsidRPr="009F17E2">
                    <w:rPr>
                      <w:rFonts w:ascii="Arial" w:hAnsi="Arial" w:cs="Arial"/>
                      <w:color w:val="000000" w:themeColor="text1"/>
                      <w:sz w:val="20"/>
                      <w:szCs w:val="20"/>
                    </w:rPr>
                    <w:t xml:space="preserve"> prefer </w:t>
                  </w:r>
                </w:p>
                <w:p w14:paraId="1AC30BE7" w14:textId="77777777" w:rsidR="0088742D" w:rsidRPr="009F17E2" w:rsidRDefault="000D65DA"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native administration </w:t>
                  </w:r>
                </w:p>
                <w:p w14:paraId="12A87ADA" w14:textId="77777777" w:rsidR="0088742D" w:rsidRPr="009F17E2" w:rsidRDefault="000D65DA"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to resolve </w:t>
                  </w:r>
                  <w:proofErr w:type="gramStart"/>
                  <w:r w:rsidRPr="009F17E2">
                    <w:rPr>
                      <w:rFonts w:ascii="Arial" w:hAnsi="Arial" w:cs="Arial"/>
                      <w:color w:val="000000" w:themeColor="text1"/>
                      <w:sz w:val="20"/>
                      <w:szCs w:val="20"/>
                    </w:rPr>
                    <w:t>their</w:t>
                  </w:r>
                  <w:proofErr w:type="gramEnd"/>
                  <w:r w:rsidRPr="009F17E2">
                    <w:rPr>
                      <w:rFonts w:ascii="Arial" w:hAnsi="Arial" w:cs="Arial"/>
                      <w:color w:val="000000" w:themeColor="text1"/>
                      <w:sz w:val="20"/>
                      <w:szCs w:val="20"/>
                    </w:rPr>
                    <w:t xml:space="preserve"> </w:t>
                  </w:r>
                </w:p>
                <w:p w14:paraId="571924C7" w14:textId="389DA3FA" w:rsidR="000D65DA" w:rsidRPr="009F17E2" w:rsidRDefault="000D65DA" w:rsidP="006D68AF">
                  <w:pPr>
                    <w:jc w:val="left"/>
                    <w:rPr>
                      <w:rFonts w:ascii="Arial" w:eastAsiaTheme="minorEastAsia" w:hAnsi="Arial" w:cs="Arial"/>
                      <w:color w:val="000000" w:themeColor="text1"/>
                      <w:sz w:val="20"/>
                      <w:szCs w:val="20"/>
                    </w:rPr>
                  </w:pPr>
                  <w:r w:rsidRPr="009F17E2">
                    <w:rPr>
                      <w:rFonts w:ascii="Arial" w:hAnsi="Arial" w:cs="Arial"/>
                      <w:color w:val="000000" w:themeColor="text1"/>
                      <w:sz w:val="20"/>
                      <w:szCs w:val="20"/>
                    </w:rPr>
                    <w:t xml:space="preserve">conflicts </w:t>
                  </w:r>
                </w:p>
              </w:tc>
              <w:tc>
                <w:tcPr>
                  <w:tcW w:w="2295" w:type="dxa"/>
                  <w:gridSpan w:val="2"/>
                </w:tcPr>
                <w:p w14:paraId="06611B06" w14:textId="2FDC1125" w:rsidR="000179F8" w:rsidRPr="009F17E2" w:rsidRDefault="000D65DA"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1.Lack of capacity of native </w:t>
                  </w:r>
                </w:p>
                <w:p w14:paraId="4EDCD49C" w14:textId="77777777" w:rsidR="0065553B" w:rsidRPr="009F17E2" w:rsidRDefault="000D65DA"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administration and </w:t>
                  </w:r>
                </w:p>
                <w:p w14:paraId="74D3D6AF" w14:textId="75216EE4" w:rsidR="000D65DA" w:rsidRPr="009F17E2" w:rsidRDefault="000D65DA"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community leaders.</w:t>
                  </w:r>
                </w:p>
                <w:p w14:paraId="0FA0FCFC" w14:textId="77777777" w:rsidR="0065553B" w:rsidRPr="009F17E2" w:rsidRDefault="0065553B" w:rsidP="006D68AF">
                  <w:pPr>
                    <w:ind w:left="80" w:right="740" w:firstLine="0"/>
                    <w:jc w:val="left"/>
                    <w:rPr>
                      <w:rFonts w:ascii="Arial" w:hAnsi="Arial" w:cs="Arial"/>
                      <w:color w:val="000000" w:themeColor="text1"/>
                      <w:sz w:val="20"/>
                      <w:szCs w:val="20"/>
                    </w:rPr>
                  </w:pPr>
                </w:p>
                <w:p w14:paraId="18EF874E" w14:textId="77777777" w:rsidR="00C75F5E" w:rsidRPr="009F17E2" w:rsidRDefault="000D65DA"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2.Lack </w:t>
                  </w:r>
                  <w:r w:rsidR="000179F8" w:rsidRPr="009F17E2">
                    <w:rPr>
                      <w:rFonts w:ascii="Arial" w:hAnsi="Arial" w:cs="Arial"/>
                      <w:color w:val="000000" w:themeColor="text1"/>
                      <w:sz w:val="20"/>
                      <w:szCs w:val="20"/>
                    </w:rPr>
                    <w:t>of trust</w:t>
                  </w:r>
                  <w:r w:rsidRPr="009F17E2">
                    <w:rPr>
                      <w:rFonts w:ascii="Arial" w:hAnsi="Arial" w:cs="Arial"/>
                      <w:color w:val="000000" w:themeColor="text1"/>
                      <w:sz w:val="20"/>
                      <w:szCs w:val="20"/>
                    </w:rPr>
                    <w:t xml:space="preserve"> and </w:t>
                  </w:r>
                </w:p>
                <w:p w14:paraId="1C6CCF4F" w14:textId="0325DDCE" w:rsidR="000179F8" w:rsidRPr="009F17E2" w:rsidRDefault="000D65DA"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confidence between the </w:t>
                  </w:r>
                  <w:r w:rsidR="000179F8" w:rsidRPr="009F17E2">
                    <w:rPr>
                      <w:rFonts w:ascii="Arial" w:hAnsi="Arial" w:cs="Arial"/>
                      <w:color w:val="000000" w:themeColor="text1"/>
                      <w:sz w:val="20"/>
                      <w:szCs w:val="20"/>
                    </w:rPr>
                    <w:t>community</w:t>
                  </w:r>
                  <w:r w:rsidRPr="009F17E2">
                    <w:rPr>
                      <w:rFonts w:ascii="Arial" w:hAnsi="Arial" w:cs="Arial"/>
                      <w:color w:val="000000" w:themeColor="text1"/>
                      <w:sz w:val="20"/>
                      <w:szCs w:val="20"/>
                    </w:rPr>
                    <w:t xml:space="preserve">  </w:t>
                  </w:r>
                </w:p>
                <w:p w14:paraId="7DDFF7B3" w14:textId="25452EA2" w:rsidR="000D65DA" w:rsidRPr="009F17E2" w:rsidRDefault="000D65DA"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members</w:t>
                  </w:r>
                  <w:r w:rsidR="0065553B" w:rsidRPr="009F17E2">
                    <w:rPr>
                      <w:rFonts w:ascii="Arial" w:hAnsi="Arial" w:cs="Arial"/>
                      <w:color w:val="000000" w:themeColor="text1"/>
                      <w:sz w:val="20"/>
                      <w:szCs w:val="20"/>
                    </w:rPr>
                    <w:t>.</w:t>
                  </w:r>
                </w:p>
                <w:p w14:paraId="6A1AC4C8" w14:textId="77777777" w:rsidR="0065553B" w:rsidRPr="009F17E2" w:rsidRDefault="0065553B" w:rsidP="006D68AF">
                  <w:pPr>
                    <w:ind w:left="80" w:right="740" w:firstLine="0"/>
                    <w:jc w:val="left"/>
                    <w:rPr>
                      <w:rFonts w:ascii="Arial" w:hAnsi="Arial" w:cs="Arial"/>
                      <w:color w:val="000000" w:themeColor="text1"/>
                      <w:sz w:val="20"/>
                      <w:szCs w:val="20"/>
                    </w:rPr>
                  </w:pPr>
                </w:p>
                <w:p w14:paraId="78DB7381" w14:textId="77777777" w:rsidR="00C75F5E" w:rsidRPr="009F17E2" w:rsidRDefault="000D65DA"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3.No local conflict </w:t>
                  </w:r>
                </w:p>
                <w:p w14:paraId="65AE8E6A" w14:textId="6EA642C1" w:rsidR="000D65DA" w:rsidRPr="009F17E2" w:rsidRDefault="000D65DA" w:rsidP="006D68AF">
                  <w:pPr>
                    <w:ind w:left="80" w:right="740" w:firstLine="0"/>
                    <w:jc w:val="left"/>
                    <w:rPr>
                      <w:rFonts w:ascii="Arial" w:eastAsiaTheme="minorEastAsia" w:hAnsi="Arial" w:cs="Arial"/>
                      <w:color w:val="000000" w:themeColor="text1"/>
                      <w:sz w:val="20"/>
                      <w:szCs w:val="20"/>
                    </w:rPr>
                  </w:pPr>
                  <w:r w:rsidRPr="009F17E2">
                    <w:rPr>
                      <w:rFonts w:ascii="Arial" w:hAnsi="Arial" w:cs="Arial"/>
                      <w:color w:val="000000" w:themeColor="text1"/>
                      <w:sz w:val="20"/>
                      <w:szCs w:val="20"/>
                    </w:rPr>
                    <w:t xml:space="preserve">resolution </w:t>
                  </w:r>
                  <w:r w:rsidR="000179F8" w:rsidRPr="009F17E2">
                    <w:rPr>
                      <w:rFonts w:ascii="Arial" w:hAnsi="Arial" w:cs="Arial"/>
                      <w:color w:val="000000" w:themeColor="text1"/>
                      <w:sz w:val="20"/>
                      <w:szCs w:val="20"/>
                    </w:rPr>
                    <w:t>mechanisms</w:t>
                  </w:r>
                  <w:r w:rsidR="0065553B" w:rsidRPr="009F17E2">
                    <w:rPr>
                      <w:rFonts w:ascii="Arial" w:hAnsi="Arial" w:cs="Arial"/>
                      <w:color w:val="000000" w:themeColor="text1"/>
                      <w:sz w:val="20"/>
                      <w:szCs w:val="20"/>
                    </w:rPr>
                    <w:t>.</w:t>
                  </w:r>
                </w:p>
              </w:tc>
            </w:tr>
            <w:tr w:rsidR="009F17E2" w:rsidRPr="009F17E2" w14:paraId="61B7C870" w14:textId="77777777" w:rsidTr="00FC15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21"/>
              </w:trPr>
              <w:tc>
                <w:tcPr>
                  <w:tcW w:w="1681" w:type="dxa"/>
                </w:tcPr>
                <w:p w14:paraId="20BA446A" w14:textId="77777777" w:rsidR="00C116E4" w:rsidRPr="009F17E2" w:rsidRDefault="00C116E4"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Kutum</w:t>
                  </w:r>
                  <w:proofErr w:type="spellEnd"/>
                  <w:r w:rsidRPr="009F17E2">
                    <w:rPr>
                      <w:rFonts w:ascii="Arial" w:hAnsi="Arial" w:cs="Arial"/>
                      <w:color w:val="000000" w:themeColor="text1"/>
                      <w:sz w:val="20"/>
                      <w:szCs w:val="20"/>
                    </w:rPr>
                    <w:t xml:space="preserve"> </w:t>
                  </w:r>
                </w:p>
                <w:p w14:paraId="7B0EF0A3" w14:textId="358745F1" w:rsidR="0065553B" w:rsidRPr="009F17E2" w:rsidRDefault="00C116E4" w:rsidP="006D68AF">
                  <w:pPr>
                    <w:jc w:val="left"/>
                    <w:rPr>
                      <w:rFonts w:ascii="Arial" w:hAnsi="Arial" w:cs="Arial"/>
                      <w:bCs/>
                      <w:color w:val="000000" w:themeColor="text1"/>
                      <w:sz w:val="20"/>
                      <w:szCs w:val="20"/>
                    </w:rPr>
                  </w:pPr>
                  <w:r w:rsidRPr="009F17E2">
                    <w:rPr>
                      <w:rFonts w:ascii="Arial" w:hAnsi="Arial" w:cs="Arial"/>
                      <w:color w:val="000000" w:themeColor="text1"/>
                      <w:sz w:val="20"/>
                      <w:szCs w:val="20"/>
                    </w:rPr>
                    <w:t>locality</w:t>
                  </w:r>
                  <w:r w:rsidRPr="009F17E2">
                    <w:rPr>
                      <w:rFonts w:ascii="Arial" w:hAnsi="Arial" w:cs="Arial"/>
                      <w:bCs/>
                      <w:color w:val="000000" w:themeColor="text1"/>
                      <w:sz w:val="20"/>
                      <w:szCs w:val="20"/>
                    </w:rPr>
                    <w:t xml:space="preserve"> </w:t>
                  </w:r>
                </w:p>
                <w:p w14:paraId="2192FF8D" w14:textId="77777777" w:rsidR="0065553B" w:rsidRPr="009F17E2" w:rsidRDefault="0065553B" w:rsidP="006D68AF">
                  <w:pPr>
                    <w:jc w:val="left"/>
                    <w:rPr>
                      <w:rFonts w:ascii="Arial" w:hAnsi="Arial" w:cs="Arial"/>
                      <w:bCs/>
                      <w:color w:val="000000" w:themeColor="text1"/>
                      <w:sz w:val="20"/>
                      <w:szCs w:val="20"/>
                    </w:rPr>
                  </w:pPr>
                </w:p>
                <w:p w14:paraId="3ADC6E7B" w14:textId="78C2C017" w:rsidR="0065553B" w:rsidRPr="009F17E2" w:rsidRDefault="00016677" w:rsidP="006D68AF">
                  <w:pPr>
                    <w:ind w:left="0" w:firstLine="0"/>
                    <w:jc w:val="left"/>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Umlaota</w:t>
                  </w:r>
                  <w:r w:rsidR="00C116E4" w:rsidRPr="009F17E2">
                    <w:rPr>
                      <w:rFonts w:ascii="Arial" w:hAnsi="Arial" w:cs="Arial"/>
                      <w:b/>
                      <w:color w:val="000000" w:themeColor="text1"/>
                      <w:sz w:val="20"/>
                      <w:szCs w:val="20"/>
                    </w:rPr>
                    <w:t>a</w:t>
                  </w:r>
                  <w:proofErr w:type="spellEnd"/>
                  <w:r w:rsidR="00C116E4" w:rsidRPr="009F17E2">
                    <w:rPr>
                      <w:rFonts w:ascii="Arial" w:hAnsi="Arial" w:cs="Arial"/>
                      <w:b/>
                      <w:color w:val="000000" w:themeColor="text1"/>
                      <w:sz w:val="20"/>
                      <w:szCs w:val="20"/>
                    </w:rPr>
                    <w:t xml:space="preserve"> Village </w:t>
                  </w:r>
                </w:p>
                <w:p w14:paraId="48E4C84B" w14:textId="07329721" w:rsidR="00C116E4" w:rsidRPr="009F17E2" w:rsidRDefault="00C116E4"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Council</w:t>
                  </w:r>
                </w:p>
              </w:tc>
              <w:tc>
                <w:tcPr>
                  <w:tcW w:w="2048" w:type="dxa"/>
                  <w:gridSpan w:val="3"/>
                </w:tcPr>
                <w:p w14:paraId="219F284B" w14:textId="3726C6ED" w:rsidR="0065553B" w:rsidRPr="009F17E2" w:rsidRDefault="00016677"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Umlaota</w:t>
                  </w:r>
                  <w:r w:rsidR="00C116E4" w:rsidRPr="009F17E2">
                    <w:rPr>
                      <w:rFonts w:ascii="Arial" w:hAnsi="Arial" w:cs="Arial"/>
                      <w:color w:val="000000" w:themeColor="text1"/>
                      <w:sz w:val="20"/>
                      <w:szCs w:val="20"/>
                    </w:rPr>
                    <w:t>a</w:t>
                  </w:r>
                  <w:proofErr w:type="spellEnd"/>
                  <w:r w:rsidR="00C116E4" w:rsidRPr="009F17E2">
                    <w:rPr>
                      <w:rFonts w:ascii="Arial" w:hAnsi="Arial" w:cs="Arial"/>
                      <w:color w:val="000000" w:themeColor="text1"/>
                      <w:sz w:val="20"/>
                      <w:szCs w:val="20"/>
                    </w:rPr>
                    <w:t xml:space="preserve">, </w:t>
                  </w:r>
                  <w:proofErr w:type="spellStart"/>
                  <w:r w:rsidR="00C116E4" w:rsidRPr="009F17E2">
                    <w:rPr>
                      <w:rFonts w:ascii="Arial" w:hAnsi="Arial" w:cs="Arial"/>
                      <w:color w:val="000000" w:themeColor="text1"/>
                      <w:sz w:val="20"/>
                      <w:szCs w:val="20"/>
                    </w:rPr>
                    <w:t>Musinga</w:t>
                  </w:r>
                  <w:proofErr w:type="spellEnd"/>
                  <w:r w:rsidR="00C116E4" w:rsidRPr="009F17E2">
                    <w:rPr>
                      <w:rFonts w:ascii="Arial" w:hAnsi="Arial" w:cs="Arial"/>
                      <w:color w:val="000000" w:themeColor="text1"/>
                      <w:sz w:val="20"/>
                      <w:szCs w:val="20"/>
                    </w:rPr>
                    <w:t xml:space="preserve">, </w:t>
                  </w:r>
                </w:p>
                <w:p w14:paraId="421B1ECC" w14:textId="77777777" w:rsidR="0065553B" w:rsidRPr="009F17E2" w:rsidRDefault="00C116E4"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Barabish</w:t>
                  </w:r>
                  <w:proofErr w:type="spellEnd"/>
                  <w:r w:rsidRPr="009F17E2">
                    <w:rPr>
                      <w:rFonts w:ascii="Arial" w:hAnsi="Arial" w:cs="Arial"/>
                      <w:color w:val="000000" w:themeColor="text1"/>
                      <w:sz w:val="20"/>
                      <w:szCs w:val="20"/>
                    </w:rPr>
                    <w:t xml:space="preserve">, </w:t>
                  </w:r>
                  <w:proofErr w:type="spellStart"/>
                  <w:r w:rsidRPr="009F17E2">
                    <w:rPr>
                      <w:rFonts w:ascii="Arial" w:hAnsi="Arial" w:cs="Arial"/>
                      <w:color w:val="000000" w:themeColor="text1"/>
                      <w:sz w:val="20"/>
                      <w:szCs w:val="20"/>
                    </w:rPr>
                    <w:t>Khashim</w:t>
                  </w:r>
                  <w:proofErr w:type="spellEnd"/>
                  <w:r w:rsidRPr="009F17E2">
                    <w:rPr>
                      <w:rFonts w:ascii="Arial" w:hAnsi="Arial" w:cs="Arial"/>
                      <w:color w:val="000000" w:themeColor="text1"/>
                      <w:sz w:val="20"/>
                      <w:szCs w:val="20"/>
                    </w:rPr>
                    <w:t xml:space="preserve"> </w:t>
                  </w:r>
                </w:p>
                <w:p w14:paraId="3A6667A8" w14:textId="77777777" w:rsidR="0065553B" w:rsidRPr="009F17E2" w:rsidRDefault="00C116E4"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wadi (a) and </w:t>
                  </w:r>
                </w:p>
                <w:p w14:paraId="69D5CF5F" w14:textId="77777777" w:rsidR="0065553B" w:rsidRPr="009F17E2" w:rsidRDefault="00C116E4"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Darhomar</w:t>
                  </w:r>
                  <w:proofErr w:type="spellEnd"/>
                  <w:r w:rsidRPr="009F17E2">
                    <w:rPr>
                      <w:rFonts w:ascii="Arial" w:hAnsi="Arial" w:cs="Arial"/>
                      <w:color w:val="000000" w:themeColor="text1"/>
                      <w:sz w:val="20"/>
                      <w:szCs w:val="20"/>
                    </w:rPr>
                    <w:t xml:space="preserve">, </w:t>
                  </w:r>
                </w:p>
                <w:p w14:paraId="0BE4C4EF" w14:textId="05A36E94" w:rsidR="00C116E4" w:rsidRPr="009F17E2" w:rsidRDefault="00C116E4"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Tabaldiya</w:t>
                  </w:r>
                  <w:proofErr w:type="spellEnd"/>
                  <w:r w:rsidRPr="009F17E2">
                    <w:rPr>
                      <w:rFonts w:ascii="Arial" w:hAnsi="Arial" w:cs="Arial"/>
                      <w:color w:val="000000" w:themeColor="text1"/>
                      <w:sz w:val="20"/>
                      <w:szCs w:val="20"/>
                    </w:rPr>
                    <w:t>)</w:t>
                  </w:r>
                  <w:r w:rsidRPr="009F17E2">
                    <w:rPr>
                      <w:rFonts w:ascii="Arial" w:eastAsia="Times New Roman" w:hAnsi="Arial" w:cs="Arial"/>
                      <w:color w:val="000000" w:themeColor="text1"/>
                      <w:sz w:val="20"/>
                      <w:szCs w:val="20"/>
                      <w:lang w:val="en-GB" w:eastAsia="ja-JP"/>
                    </w:rPr>
                    <w:t>.</w:t>
                  </w:r>
                </w:p>
              </w:tc>
              <w:tc>
                <w:tcPr>
                  <w:tcW w:w="2732" w:type="dxa"/>
                </w:tcPr>
                <w:p w14:paraId="4EE9EB7F" w14:textId="60223BF2" w:rsidR="0065553B" w:rsidRPr="009F17E2" w:rsidRDefault="00C116E4"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Community </w:t>
                  </w:r>
                  <w:r w:rsidR="0065553B" w:rsidRPr="009F17E2">
                    <w:rPr>
                      <w:rFonts w:ascii="Arial" w:hAnsi="Arial" w:cs="Arial"/>
                      <w:color w:val="000000" w:themeColor="text1"/>
                      <w:sz w:val="20"/>
                      <w:szCs w:val="20"/>
                    </w:rPr>
                    <w:t>leaders, native</w:t>
                  </w:r>
                  <w:r w:rsidRPr="009F17E2">
                    <w:rPr>
                      <w:rFonts w:ascii="Arial" w:hAnsi="Arial" w:cs="Arial"/>
                      <w:color w:val="000000" w:themeColor="text1"/>
                      <w:sz w:val="20"/>
                      <w:szCs w:val="20"/>
                    </w:rPr>
                    <w:t xml:space="preserve"> </w:t>
                  </w:r>
                </w:p>
                <w:p w14:paraId="6263B693" w14:textId="33F1662F" w:rsidR="00C116E4" w:rsidRPr="009F17E2" w:rsidRDefault="00C116E4"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administration and </w:t>
                  </w:r>
                  <w:proofErr w:type="spellStart"/>
                  <w:r w:rsidRPr="009F17E2">
                    <w:rPr>
                      <w:rFonts w:ascii="Arial" w:hAnsi="Arial" w:cs="Arial"/>
                      <w:color w:val="000000" w:themeColor="text1"/>
                      <w:sz w:val="20"/>
                      <w:szCs w:val="20"/>
                    </w:rPr>
                    <w:t>Ajaweed</w:t>
                  </w:r>
                  <w:proofErr w:type="spellEnd"/>
                </w:p>
              </w:tc>
              <w:tc>
                <w:tcPr>
                  <w:tcW w:w="2520" w:type="dxa"/>
                </w:tcPr>
                <w:p w14:paraId="2D36156D" w14:textId="32FB5B49" w:rsidR="0065553B" w:rsidRPr="009F17E2" w:rsidRDefault="00C116E4"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Communit</w:t>
                  </w:r>
                  <w:r w:rsidR="007E1DDC" w:rsidRPr="009F17E2">
                    <w:rPr>
                      <w:rFonts w:ascii="Arial" w:hAnsi="Arial" w:cs="Arial"/>
                      <w:color w:val="000000" w:themeColor="text1"/>
                      <w:sz w:val="20"/>
                      <w:szCs w:val="20"/>
                    </w:rPr>
                    <w:t>ies</w:t>
                  </w:r>
                  <w:r w:rsidRPr="009F17E2">
                    <w:rPr>
                      <w:rFonts w:ascii="Arial" w:hAnsi="Arial" w:cs="Arial"/>
                      <w:color w:val="000000" w:themeColor="text1"/>
                      <w:sz w:val="20"/>
                      <w:szCs w:val="20"/>
                    </w:rPr>
                    <w:t xml:space="preserve"> do not have </w:t>
                  </w:r>
                </w:p>
                <w:p w14:paraId="4967D7C3" w14:textId="77777777" w:rsidR="0065553B" w:rsidRPr="009F17E2" w:rsidRDefault="00C116E4"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access to Police and </w:t>
                  </w:r>
                </w:p>
                <w:p w14:paraId="0A1241E5" w14:textId="588A36DE" w:rsidR="00C116E4" w:rsidRPr="009F17E2" w:rsidRDefault="00C116E4"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court</w:t>
                  </w:r>
                  <w:r w:rsidR="0065553B" w:rsidRPr="009F17E2">
                    <w:rPr>
                      <w:rFonts w:ascii="Arial" w:hAnsi="Arial" w:cs="Arial"/>
                      <w:color w:val="000000" w:themeColor="text1"/>
                      <w:sz w:val="20"/>
                      <w:szCs w:val="20"/>
                    </w:rPr>
                    <w:t>.</w:t>
                  </w:r>
                  <w:r w:rsidRPr="009F17E2">
                    <w:rPr>
                      <w:rFonts w:ascii="Arial" w:hAnsi="Arial" w:cs="Arial"/>
                      <w:color w:val="000000" w:themeColor="text1"/>
                      <w:sz w:val="20"/>
                      <w:szCs w:val="20"/>
                    </w:rPr>
                    <w:t xml:space="preserve"> </w:t>
                  </w:r>
                </w:p>
                <w:p w14:paraId="2660169F" w14:textId="77777777" w:rsidR="00C116E4" w:rsidRPr="009F17E2" w:rsidRDefault="00C116E4" w:rsidP="006D68AF">
                  <w:pPr>
                    <w:jc w:val="left"/>
                    <w:rPr>
                      <w:rFonts w:ascii="Arial" w:hAnsi="Arial" w:cs="Arial"/>
                      <w:color w:val="000000" w:themeColor="text1"/>
                      <w:sz w:val="20"/>
                      <w:szCs w:val="20"/>
                    </w:rPr>
                  </w:pPr>
                </w:p>
              </w:tc>
              <w:tc>
                <w:tcPr>
                  <w:tcW w:w="2295" w:type="dxa"/>
                  <w:gridSpan w:val="2"/>
                </w:tcPr>
                <w:p w14:paraId="246E9597" w14:textId="01041857" w:rsidR="00C116E4" w:rsidRPr="009F17E2" w:rsidRDefault="00C116E4" w:rsidP="006D68AF">
                  <w:pPr>
                    <w:ind w:left="80" w:right="650" w:firstLine="0"/>
                    <w:jc w:val="left"/>
                    <w:rPr>
                      <w:rFonts w:ascii="Arial" w:hAnsi="Arial" w:cs="Arial"/>
                      <w:color w:val="000000" w:themeColor="text1"/>
                      <w:sz w:val="20"/>
                      <w:szCs w:val="20"/>
                    </w:rPr>
                  </w:pPr>
                  <w:r w:rsidRPr="009F17E2">
                    <w:rPr>
                      <w:rFonts w:ascii="Arial" w:hAnsi="Arial" w:cs="Arial"/>
                      <w:color w:val="000000" w:themeColor="text1"/>
                      <w:sz w:val="20"/>
                      <w:szCs w:val="20"/>
                      <w:rtl/>
                    </w:rPr>
                    <w:t>1</w:t>
                  </w:r>
                  <w:r w:rsidRPr="009F17E2">
                    <w:rPr>
                      <w:rFonts w:ascii="Arial" w:hAnsi="Arial" w:cs="Arial"/>
                      <w:color w:val="000000" w:themeColor="text1"/>
                      <w:sz w:val="20"/>
                      <w:szCs w:val="20"/>
                    </w:rPr>
                    <w:t>.Lack of capacity of native administration and community leaders.</w:t>
                  </w:r>
                </w:p>
                <w:p w14:paraId="33EDA165" w14:textId="77777777" w:rsidR="0065553B" w:rsidRPr="009F17E2" w:rsidRDefault="0065553B" w:rsidP="006D68AF">
                  <w:pPr>
                    <w:ind w:left="80" w:right="650" w:firstLine="0"/>
                    <w:jc w:val="left"/>
                    <w:rPr>
                      <w:rFonts w:ascii="Arial" w:hAnsi="Arial" w:cs="Arial"/>
                      <w:color w:val="000000" w:themeColor="text1"/>
                      <w:sz w:val="20"/>
                      <w:szCs w:val="20"/>
                    </w:rPr>
                  </w:pPr>
                </w:p>
                <w:p w14:paraId="3A65B8CB" w14:textId="77777777" w:rsidR="0065553B" w:rsidRPr="009F17E2" w:rsidRDefault="00C116E4" w:rsidP="006D68AF">
                  <w:pPr>
                    <w:ind w:left="80" w:right="650" w:firstLine="0"/>
                    <w:jc w:val="left"/>
                    <w:rPr>
                      <w:rFonts w:ascii="Arial" w:hAnsi="Arial" w:cs="Arial"/>
                      <w:color w:val="000000" w:themeColor="text1"/>
                      <w:sz w:val="20"/>
                      <w:szCs w:val="20"/>
                    </w:rPr>
                  </w:pPr>
                  <w:r w:rsidRPr="009F17E2">
                    <w:rPr>
                      <w:rFonts w:ascii="Arial" w:hAnsi="Arial" w:cs="Arial"/>
                      <w:color w:val="000000" w:themeColor="text1"/>
                      <w:sz w:val="20"/>
                      <w:szCs w:val="20"/>
                      <w:rtl/>
                    </w:rPr>
                    <w:t>2</w:t>
                  </w:r>
                  <w:r w:rsidRPr="009F17E2">
                    <w:rPr>
                      <w:rFonts w:ascii="Arial" w:hAnsi="Arial" w:cs="Arial"/>
                      <w:color w:val="000000" w:themeColor="text1"/>
                      <w:sz w:val="20"/>
                      <w:szCs w:val="20"/>
                    </w:rPr>
                    <w:t xml:space="preserve">.No local conflict </w:t>
                  </w:r>
                </w:p>
                <w:p w14:paraId="416D75C8" w14:textId="211AEE71" w:rsidR="00C116E4" w:rsidRPr="009F17E2" w:rsidRDefault="00C116E4" w:rsidP="006D68AF">
                  <w:pPr>
                    <w:ind w:left="80" w:right="650" w:firstLine="0"/>
                    <w:jc w:val="left"/>
                    <w:rPr>
                      <w:rFonts w:ascii="Arial" w:hAnsi="Arial" w:cs="Arial"/>
                      <w:color w:val="000000" w:themeColor="text1"/>
                      <w:sz w:val="20"/>
                      <w:szCs w:val="20"/>
                    </w:rPr>
                  </w:pPr>
                  <w:r w:rsidRPr="009F17E2">
                    <w:rPr>
                      <w:rFonts w:ascii="Arial" w:hAnsi="Arial" w:cs="Arial"/>
                      <w:color w:val="000000" w:themeColor="text1"/>
                      <w:sz w:val="20"/>
                      <w:szCs w:val="20"/>
                    </w:rPr>
                    <w:t>resolution mechanisms</w:t>
                  </w:r>
                  <w:r w:rsidR="0065553B" w:rsidRPr="009F17E2">
                    <w:rPr>
                      <w:rFonts w:ascii="Arial" w:hAnsi="Arial" w:cs="Arial"/>
                      <w:color w:val="000000" w:themeColor="text1"/>
                      <w:sz w:val="20"/>
                      <w:szCs w:val="20"/>
                    </w:rPr>
                    <w:t>.</w:t>
                  </w:r>
                </w:p>
                <w:p w14:paraId="793AF0F6" w14:textId="77777777" w:rsidR="0065553B" w:rsidRPr="009F17E2" w:rsidRDefault="0065553B" w:rsidP="006D68AF">
                  <w:pPr>
                    <w:ind w:left="80" w:right="650" w:firstLine="0"/>
                    <w:jc w:val="left"/>
                    <w:rPr>
                      <w:rFonts w:ascii="Arial" w:hAnsi="Arial" w:cs="Arial"/>
                      <w:color w:val="000000" w:themeColor="text1"/>
                      <w:sz w:val="20"/>
                      <w:szCs w:val="20"/>
                      <w:rtl/>
                    </w:rPr>
                  </w:pPr>
                </w:p>
                <w:p w14:paraId="17FFF65A" w14:textId="1E3DBD4A" w:rsidR="0065553B" w:rsidRPr="009F17E2" w:rsidRDefault="00C116E4" w:rsidP="006D68AF">
                  <w:pPr>
                    <w:ind w:left="80" w:right="65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3.Women </w:t>
                  </w:r>
                  <w:r w:rsidR="0065553B" w:rsidRPr="009F17E2">
                    <w:rPr>
                      <w:rFonts w:ascii="Arial" w:hAnsi="Arial" w:cs="Arial"/>
                      <w:color w:val="000000" w:themeColor="text1"/>
                      <w:sz w:val="20"/>
                      <w:szCs w:val="20"/>
                    </w:rPr>
                    <w:t>not</w:t>
                  </w:r>
                  <w:r w:rsidRPr="009F17E2">
                    <w:rPr>
                      <w:rFonts w:ascii="Arial" w:hAnsi="Arial" w:cs="Arial"/>
                      <w:color w:val="000000" w:themeColor="text1"/>
                      <w:sz w:val="20"/>
                      <w:szCs w:val="20"/>
                    </w:rPr>
                    <w:t xml:space="preserve"> contribut</w:t>
                  </w:r>
                  <w:r w:rsidR="0065553B" w:rsidRPr="009F17E2">
                    <w:rPr>
                      <w:rFonts w:ascii="Arial" w:hAnsi="Arial" w:cs="Arial"/>
                      <w:color w:val="000000" w:themeColor="text1"/>
                      <w:sz w:val="20"/>
                      <w:szCs w:val="20"/>
                    </w:rPr>
                    <w:t>ing</w:t>
                  </w:r>
                  <w:r w:rsidRPr="009F17E2">
                    <w:rPr>
                      <w:rFonts w:ascii="Arial" w:hAnsi="Arial" w:cs="Arial"/>
                      <w:color w:val="000000" w:themeColor="text1"/>
                      <w:sz w:val="20"/>
                      <w:szCs w:val="20"/>
                    </w:rPr>
                    <w:t xml:space="preserve"> in conflicts </w:t>
                  </w:r>
                </w:p>
                <w:p w14:paraId="4F5096D8" w14:textId="68334BC2" w:rsidR="00C116E4" w:rsidRPr="009F17E2" w:rsidRDefault="00C116E4" w:rsidP="006D68AF">
                  <w:pPr>
                    <w:ind w:left="80" w:right="650" w:firstLine="0"/>
                    <w:jc w:val="left"/>
                    <w:rPr>
                      <w:rFonts w:ascii="Arial" w:hAnsi="Arial" w:cs="Arial"/>
                      <w:color w:val="000000" w:themeColor="text1"/>
                      <w:sz w:val="20"/>
                      <w:szCs w:val="20"/>
                    </w:rPr>
                  </w:pPr>
                  <w:r w:rsidRPr="009F17E2">
                    <w:rPr>
                      <w:rFonts w:ascii="Arial" w:hAnsi="Arial" w:cs="Arial"/>
                      <w:color w:val="000000" w:themeColor="text1"/>
                      <w:sz w:val="20"/>
                      <w:szCs w:val="20"/>
                    </w:rPr>
                    <w:t>resolution</w:t>
                  </w:r>
                  <w:r w:rsidR="0065553B" w:rsidRPr="009F17E2">
                    <w:rPr>
                      <w:rFonts w:ascii="Arial" w:hAnsi="Arial" w:cs="Arial"/>
                      <w:color w:val="000000" w:themeColor="text1"/>
                      <w:sz w:val="20"/>
                      <w:szCs w:val="20"/>
                    </w:rPr>
                    <w:t>.</w:t>
                  </w:r>
                </w:p>
              </w:tc>
            </w:tr>
            <w:tr w:rsidR="009F17E2" w:rsidRPr="009F17E2" w14:paraId="3713EE99" w14:textId="77777777" w:rsidTr="00FC15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529"/>
              </w:trPr>
              <w:tc>
                <w:tcPr>
                  <w:tcW w:w="1681" w:type="dxa"/>
                </w:tcPr>
                <w:p w14:paraId="6DDD8572" w14:textId="77777777" w:rsidR="0065553B" w:rsidRPr="009F17E2" w:rsidRDefault="00FF0D65"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lastRenderedPageBreak/>
                    <w:t>Kutum</w:t>
                  </w:r>
                  <w:proofErr w:type="spellEnd"/>
                  <w:r w:rsidRPr="009F17E2">
                    <w:rPr>
                      <w:rFonts w:ascii="Arial" w:hAnsi="Arial" w:cs="Arial"/>
                      <w:color w:val="000000" w:themeColor="text1"/>
                      <w:sz w:val="20"/>
                      <w:szCs w:val="20"/>
                    </w:rPr>
                    <w:t xml:space="preserve"> Locality</w:t>
                  </w:r>
                </w:p>
                <w:p w14:paraId="3DADB610" w14:textId="606716AB" w:rsidR="0065553B" w:rsidRPr="009F17E2" w:rsidRDefault="00FF0D65" w:rsidP="006D68AF">
                  <w:pPr>
                    <w:jc w:val="left"/>
                    <w:rPr>
                      <w:rFonts w:ascii="Arial" w:hAnsi="Arial" w:cs="Arial"/>
                      <w:bCs/>
                      <w:color w:val="000000" w:themeColor="text1"/>
                      <w:sz w:val="20"/>
                      <w:szCs w:val="20"/>
                    </w:rPr>
                  </w:pPr>
                  <w:r w:rsidRPr="009F17E2">
                    <w:rPr>
                      <w:rFonts w:ascii="Arial" w:hAnsi="Arial" w:cs="Arial"/>
                      <w:bCs/>
                      <w:color w:val="000000" w:themeColor="text1"/>
                      <w:sz w:val="20"/>
                      <w:szCs w:val="20"/>
                    </w:rPr>
                    <w:t xml:space="preserve"> </w:t>
                  </w:r>
                </w:p>
                <w:p w14:paraId="2A8C38AD" w14:textId="77777777" w:rsidR="0065553B" w:rsidRPr="009F17E2" w:rsidRDefault="00FF0D65" w:rsidP="006D68AF">
                  <w:pPr>
                    <w:jc w:val="left"/>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El</w:t>
                  </w:r>
                  <w:r w:rsidR="0065553B" w:rsidRPr="009F17E2">
                    <w:rPr>
                      <w:rFonts w:ascii="Arial" w:hAnsi="Arial" w:cs="Arial"/>
                      <w:b/>
                      <w:color w:val="000000" w:themeColor="text1"/>
                      <w:sz w:val="20"/>
                      <w:szCs w:val="20"/>
                    </w:rPr>
                    <w:t>d</w:t>
                  </w:r>
                  <w:r w:rsidRPr="009F17E2">
                    <w:rPr>
                      <w:rFonts w:ascii="Arial" w:hAnsi="Arial" w:cs="Arial"/>
                      <w:b/>
                      <w:color w:val="000000" w:themeColor="text1"/>
                      <w:sz w:val="20"/>
                      <w:szCs w:val="20"/>
                    </w:rPr>
                    <w:t>ur</w:t>
                  </w:r>
                  <w:proofErr w:type="spellEnd"/>
                  <w:r w:rsidRPr="009F17E2">
                    <w:rPr>
                      <w:rFonts w:ascii="Arial" w:hAnsi="Arial" w:cs="Arial"/>
                      <w:b/>
                      <w:color w:val="000000" w:themeColor="text1"/>
                      <w:sz w:val="20"/>
                      <w:szCs w:val="20"/>
                    </w:rPr>
                    <w:t xml:space="preserve"> Village </w:t>
                  </w:r>
                </w:p>
                <w:p w14:paraId="6D9DCBAB" w14:textId="4C2E62AC" w:rsidR="00C116E4" w:rsidRPr="009F17E2" w:rsidRDefault="00FF0D65" w:rsidP="006D68AF">
                  <w:pPr>
                    <w:jc w:val="left"/>
                    <w:rPr>
                      <w:rFonts w:ascii="Arial" w:hAnsi="Arial" w:cs="Arial"/>
                      <w:b/>
                      <w:color w:val="000000" w:themeColor="text1"/>
                      <w:sz w:val="20"/>
                      <w:szCs w:val="20"/>
                    </w:rPr>
                  </w:pPr>
                  <w:r w:rsidRPr="009F17E2">
                    <w:rPr>
                      <w:rFonts w:ascii="Arial" w:hAnsi="Arial" w:cs="Arial"/>
                      <w:b/>
                      <w:color w:val="000000" w:themeColor="text1"/>
                      <w:sz w:val="20"/>
                      <w:szCs w:val="20"/>
                    </w:rPr>
                    <w:t>council</w:t>
                  </w:r>
                </w:p>
              </w:tc>
              <w:tc>
                <w:tcPr>
                  <w:tcW w:w="2048" w:type="dxa"/>
                  <w:gridSpan w:val="3"/>
                </w:tcPr>
                <w:p w14:paraId="7CCB7AE1" w14:textId="77777777" w:rsidR="0065553B" w:rsidRPr="009F17E2" w:rsidRDefault="00FF0D65" w:rsidP="006D68AF">
                  <w:pPr>
                    <w:jc w:val="left"/>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El</w:t>
                  </w:r>
                  <w:r w:rsidR="0065553B" w:rsidRPr="009F17E2">
                    <w:rPr>
                      <w:rFonts w:ascii="Arial" w:eastAsia="Times New Roman" w:hAnsi="Arial" w:cs="Arial"/>
                      <w:color w:val="000000" w:themeColor="text1"/>
                      <w:sz w:val="20"/>
                      <w:szCs w:val="20"/>
                      <w:lang w:val="en-GB" w:eastAsia="ja-JP"/>
                    </w:rPr>
                    <w:t>d</w:t>
                  </w:r>
                  <w:r w:rsidRPr="009F17E2">
                    <w:rPr>
                      <w:rFonts w:ascii="Arial" w:eastAsia="Times New Roman" w:hAnsi="Arial" w:cs="Arial"/>
                      <w:color w:val="000000" w:themeColor="text1"/>
                      <w:sz w:val="20"/>
                      <w:szCs w:val="20"/>
                      <w:lang w:val="en-GB" w:eastAsia="ja-JP"/>
                    </w:rPr>
                    <w:t>ur</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Singargy</w:t>
                  </w:r>
                  <w:proofErr w:type="spellEnd"/>
                  <w:r w:rsidRPr="009F17E2">
                    <w:rPr>
                      <w:rFonts w:ascii="Arial" w:eastAsia="Times New Roman" w:hAnsi="Arial" w:cs="Arial"/>
                      <w:color w:val="000000" w:themeColor="text1"/>
                      <w:sz w:val="20"/>
                      <w:szCs w:val="20"/>
                      <w:lang w:val="en-GB" w:eastAsia="ja-JP"/>
                    </w:rPr>
                    <w:t xml:space="preserve">, </w:t>
                  </w:r>
                </w:p>
                <w:p w14:paraId="271F3DBE" w14:textId="77777777" w:rsidR="0065553B" w:rsidRPr="009F17E2" w:rsidRDefault="00FF0D65" w:rsidP="006D68AF">
                  <w:pPr>
                    <w:jc w:val="left"/>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Korabary</w:t>
                  </w:r>
                  <w:proofErr w:type="spellEnd"/>
                  <w:r w:rsidRPr="009F17E2">
                    <w:rPr>
                      <w:rFonts w:ascii="Arial" w:eastAsia="Times New Roman" w:hAnsi="Arial" w:cs="Arial"/>
                      <w:color w:val="000000" w:themeColor="text1"/>
                      <w:sz w:val="20"/>
                      <w:szCs w:val="20"/>
                      <w:lang w:val="en-GB" w:eastAsia="ja-JP"/>
                    </w:rPr>
                    <w:t xml:space="preserve">, </w:t>
                  </w:r>
                </w:p>
                <w:p w14:paraId="635A5C92" w14:textId="0EA51B85" w:rsidR="0065553B" w:rsidRPr="009F17E2" w:rsidRDefault="00FF0D65" w:rsidP="006D68AF">
                  <w:pPr>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Toray,</w:t>
                  </w:r>
                  <w:r w:rsidR="0065553B"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Fouly</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Aftity</w:t>
                  </w:r>
                  <w:proofErr w:type="spellEnd"/>
                  <w:r w:rsidRPr="009F17E2">
                    <w:rPr>
                      <w:rFonts w:ascii="Arial" w:eastAsia="Times New Roman" w:hAnsi="Arial" w:cs="Arial"/>
                      <w:color w:val="000000" w:themeColor="text1"/>
                      <w:sz w:val="20"/>
                      <w:szCs w:val="20"/>
                      <w:lang w:val="en-GB" w:eastAsia="ja-JP"/>
                    </w:rPr>
                    <w:t xml:space="preserve">, </w:t>
                  </w:r>
                </w:p>
                <w:p w14:paraId="7DAA705A" w14:textId="77777777" w:rsidR="0065553B" w:rsidRPr="009F17E2" w:rsidRDefault="00FF0D65" w:rsidP="006D68AF">
                  <w:pPr>
                    <w:jc w:val="left"/>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Helt</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Karker</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Gardi</w:t>
                  </w:r>
                  <w:proofErr w:type="spellEnd"/>
                  <w:r w:rsidRPr="009F17E2">
                    <w:rPr>
                      <w:rFonts w:ascii="Arial" w:eastAsia="Times New Roman" w:hAnsi="Arial" w:cs="Arial"/>
                      <w:color w:val="000000" w:themeColor="text1"/>
                      <w:sz w:val="20"/>
                      <w:szCs w:val="20"/>
                      <w:lang w:val="en-GB" w:eastAsia="ja-JP"/>
                    </w:rPr>
                    <w:t xml:space="preserve">, </w:t>
                  </w:r>
                </w:p>
                <w:p w14:paraId="599B56C8" w14:textId="1C9E3D82" w:rsidR="00C116E4" w:rsidRPr="009F17E2" w:rsidRDefault="00FF0D65" w:rsidP="006D68AF">
                  <w:pPr>
                    <w:jc w:val="left"/>
                    <w:rPr>
                      <w:rFonts w:ascii="Arial" w:hAnsi="Arial" w:cs="Arial"/>
                      <w:color w:val="000000" w:themeColor="text1"/>
                      <w:sz w:val="20"/>
                      <w:szCs w:val="20"/>
                    </w:rPr>
                  </w:pPr>
                  <w:proofErr w:type="spellStart"/>
                  <w:r w:rsidRPr="009F17E2">
                    <w:rPr>
                      <w:rFonts w:ascii="Arial" w:eastAsia="Times New Roman" w:hAnsi="Arial" w:cs="Arial"/>
                      <w:color w:val="000000" w:themeColor="text1"/>
                      <w:sz w:val="20"/>
                      <w:szCs w:val="20"/>
                      <w:lang w:val="en-GB" w:eastAsia="ja-JP"/>
                    </w:rPr>
                    <w:t>Daro</w:t>
                  </w:r>
                  <w:proofErr w:type="spellEnd"/>
                  <w:r w:rsidRPr="009F17E2">
                    <w:rPr>
                      <w:rFonts w:ascii="Arial" w:eastAsia="Times New Roman" w:hAnsi="Arial" w:cs="Arial"/>
                      <w:color w:val="000000" w:themeColor="text1"/>
                      <w:sz w:val="20"/>
                      <w:szCs w:val="20"/>
                      <w:lang w:val="en-GB" w:eastAsia="ja-JP"/>
                    </w:rPr>
                    <w:t>,</w:t>
                  </w:r>
                </w:p>
              </w:tc>
              <w:tc>
                <w:tcPr>
                  <w:tcW w:w="2732" w:type="dxa"/>
                </w:tcPr>
                <w:p w14:paraId="6E038411" w14:textId="77777777" w:rsidR="0065553B" w:rsidRPr="009F17E2" w:rsidRDefault="00FF0D65"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Community leaders, native </w:t>
                  </w:r>
                </w:p>
                <w:p w14:paraId="3221ED9C" w14:textId="3D254FF5" w:rsidR="0065553B" w:rsidRPr="009F17E2" w:rsidRDefault="00FF0D65"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administration, King</w:t>
                  </w:r>
                  <w:r w:rsidR="0065553B" w:rsidRPr="009F17E2">
                    <w:rPr>
                      <w:rFonts w:ascii="Arial" w:hAnsi="Arial" w:cs="Arial"/>
                      <w:color w:val="000000" w:themeColor="text1"/>
                      <w:sz w:val="20"/>
                      <w:szCs w:val="20"/>
                    </w:rPr>
                    <w:t>s</w:t>
                  </w:r>
                  <w:r w:rsidRPr="009F17E2">
                    <w:rPr>
                      <w:rFonts w:ascii="Arial" w:hAnsi="Arial" w:cs="Arial"/>
                      <w:color w:val="000000" w:themeColor="text1"/>
                      <w:sz w:val="20"/>
                      <w:szCs w:val="20"/>
                    </w:rPr>
                    <w:t xml:space="preserve"> Court </w:t>
                  </w:r>
                </w:p>
                <w:p w14:paraId="5C428E01" w14:textId="77777777" w:rsidR="0065553B" w:rsidRPr="009F17E2" w:rsidRDefault="00FF0D65"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and </w:t>
                  </w:r>
                  <w:proofErr w:type="spellStart"/>
                  <w:r w:rsidRPr="009F17E2">
                    <w:rPr>
                      <w:rFonts w:ascii="Arial" w:hAnsi="Arial" w:cs="Arial"/>
                      <w:color w:val="000000" w:themeColor="text1"/>
                      <w:sz w:val="20"/>
                      <w:szCs w:val="20"/>
                    </w:rPr>
                    <w:t>Ajaweed</w:t>
                  </w:r>
                  <w:proofErr w:type="spellEnd"/>
                  <w:r w:rsidR="0065553B" w:rsidRPr="009F17E2">
                    <w:rPr>
                      <w:rFonts w:ascii="Arial" w:hAnsi="Arial" w:cs="Arial"/>
                      <w:color w:val="000000" w:themeColor="text1"/>
                      <w:sz w:val="20"/>
                      <w:szCs w:val="20"/>
                    </w:rPr>
                    <w:t xml:space="preserve">, </w:t>
                  </w:r>
                  <w:r w:rsidR="00962E86" w:rsidRPr="009F17E2">
                    <w:rPr>
                      <w:rFonts w:ascii="Arial" w:hAnsi="Arial" w:cs="Arial"/>
                      <w:color w:val="000000" w:themeColor="text1"/>
                      <w:sz w:val="20"/>
                      <w:szCs w:val="20"/>
                    </w:rPr>
                    <w:t xml:space="preserve">Military </w:t>
                  </w:r>
                </w:p>
                <w:p w14:paraId="375D13A5" w14:textId="64913BC8" w:rsidR="00C116E4" w:rsidRPr="009F17E2" w:rsidRDefault="00962E86"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commander</w:t>
                  </w:r>
                  <w:r w:rsidR="0065553B"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 xml:space="preserve"> </w:t>
                  </w:r>
                </w:p>
              </w:tc>
              <w:tc>
                <w:tcPr>
                  <w:tcW w:w="2520" w:type="dxa"/>
                </w:tcPr>
                <w:p w14:paraId="0ADD6944" w14:textId="0D62AAB1" w:rsidR="0065553B" w:rsidRPr="009F17E2" w:rsidRDefault="00FF0D65"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Communit</w:t>
                  </w:r>
                  <w:r w:rsidR="007E1DDC" w:rsidRPr="009F17E2">
                    <w:rPr>
                      <w:rFonts w:ascii="Arial" w:hAnsi="Arial" w:cs="Arial"/>
                      <w:color w:val="000000" w:themeColor="text1"/>
                      <w:sz w:val="20"/>
                      <w:szCs w:val="20"/>
                    </w:rPr>
                    <w:t>ies</w:t>
                  </w:r>
                  <w:r w:rsidRPr="009F17E2">
                    <w:rPr>
                      <w:rFonts w:ascii="Arial" w:hAnsi="Arial" w:cs="Arial"/>
                      <w:color w:val="000000" w:themeColor="text1"/>
                      <w:sz w:val="20"/>
                      <w:szCs w:val="20"/>
                    </w:rPr>
                    <w:t xml:space="preserve"> do not have </w:t>
                  </w:r>
                </w:p>
                <w:p w14:paraId="287E1CC7" w14:textId="25605209" w:rsidR="00FF0D65" w:rsidRPr="009F17E2" w:rsidRDefault="00FF0D65"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access to </w:t>
                  </w:r>
                  <w:r w:rsidR="009C17CF" w:rsidRPr="009F17E2">
                    <w:rPr>
                      <w:rFonts w:ascii="Arial" w:hAnsi="Arial" w:cs="Arial"/>
                      <w:color w:val="000000" w:themeColor="text1"/>
                      <w:sz w:val="20"/>
                      <w:szCs w:val="20"/>
                    </w:rPr>
                    <w:t xml:space="preserve">police </w:t>
                  </w:r>
                  <w:r w:rsidRPr="009F17E2">
                    <w:rPr>
                      <w:rFonts w:ascii="Arial" w:hAnsi="Arial" w:cs="Arial"/>
                      <w:color w:val="000000" w:themeColor="text1"/>
                      <w:sz w:val="20"/>
                      <w:szCs w:val="20"/>
                    </w:rPr>
                    <w:t xml:space="preserve">and court </w:t>
                  </w:r>
                </w:p>
                <w:p w14:paraId="08C76461" w14:textId="77777777" w:rsidR="00C116E4" w:rsidRPr="009F17E2" w:rsidRDefault="00C116E4" w:rsidP="006D68AF">
                  <w:pPr>
                    <w:jc w:val="left"/>
                    <w:rPr>
                      <w:rFonts w:ascii="Arial" w:hAnsi="Arial" w:cs="Arial"/>
                      <w:color w:val="000000" w:themeColor="text1"/>
                      <w:sz w:val="20"/>
                      <w:szCs w:val="20"/>
                    </w:rPr>
                  </w:pPr>
                </w:p>
              </w:tc>
              <w:tc>
                <w:tcPr>
                  <w:tcW w:w="2295" w:type="dxa"/>
                  <w:gridSpan w:val="2"/>
                </w:tcPr>
                <w:p w14:paraId="1A3DC07F" w14:textId="09E8BDAD" w:rsidR="00540EA3" w:rsidRPr="009F17E2" w:rsidRDefault="00540EA3"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1.Lack of capacity of native administration and community leaders.</w:t>
                  </w:r>
                </w:p>
                <w:p w14:paraId="4E0E90D1" w14:textId="77777777" w:rsidR="00540EA3" w:rsidRPr="009F17E2" w:rsidRDefault="00540EA3" w:rsidP="006D68AF">
                  <w:pPr>
                    <w:ind w:left="80" w:right="740" w:firstLine="0"/>
                    <w:jc w:val="left"/>
                    <w:rPr>
                      <w:rFonts w:ascii="Arial" w:hAnsi="Arial" w:cs="Arial"/>
                      <w:color w:val="000000" w:themeColor="text1"/>
                      <w:sz w:val="20"/>
                      <w:szCs w:val="20"/>
                    </w:rPr>
                  </w:pPr>
                </w:p>
                <w:p w14:paraId="7BD17A4C" w14:textId="1996220F" w:rsidR="00540EA3" w:rsidRPr="009F17E2" w:rsidRDefault="00540EA3"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2.Lack of trust and confidence between the community members</w:t>
                  </w:r>
                </w:p>
                <w:p w14:paraId="2E4DA7E0" w14:textId="77777777" w:rsidR="00540EA3" w:rsidRPr="009F17E2" w:rsidRDefault="00540EA3" w:rsidP="006D68AF">
                  <w:pPr>
                    <w:ind w:left="80" w:right="740" w:firstLine="0"/>
                    <w:jc w:val="left"/>
                    <w:rPr>
                      <w:rFonts w:ascii="Arial" w:hAnsi="Arial" w:cs="Arial"/>
                      <w:color w:val="000000" w:themeColor="text1"/>
                      <w:sz w:val="20"/>
                      <w:szCs w:val="20"/>
                    </w:rPr>
                  </w:pPr>
                </w:p>
                <w:p w14:paraId="3EF2D71A" w14:textId="6DE1500B" w:rsidR="00C116E4" w:rsidRPr="009F17E2" w:rsidRDefault="00540EA3"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3.No local conflict resolution mechanisms</w:t>
                  </w:r>
                </w:p>
                <w:p w14:paraId="69E015D3" w14:textId="77777777" w:rsidR="00380C1B" w:rsidRPr="009F17E2" w:rsidRDefault="00380C1B" w:rsidP="006D68AF">
                  <w:pPr>
                    <w:ind w:left="80" w:right="740" w:firstLine="0"/>
                    <w:jc w:val="left"/>
                    <w:rPr>
                      <w:rFonts w:ascii="Arial" w:hAnsi="Arial" w:cs="Arial"/>
                      <w:color w:val="000000" w:themeColor="text1"/>
                      <w:sz w:val="20"/>
                      <w:szCs w:val="20"/>
                    </w:rPr>
                  </w:pPr>
                </w:p>
                <w:p w14:paraId="6462A2FF" w14:textId="5822EB96" w:rsidR="00962E86" w:rsidRPr="009F17E2" w:rsidRDefault="00962E86"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4. No Police office</w:t>
                  </w:r>
                  <w:r w:rsidR="00FC1587" w:rsidRPr="009F17E2">
                    <w:rPr>
                      <w:rFonts w:ascii="Arial" w:hAnsi="Arial" w:cs="Arial"/>
                      <w:color w:val="000000" w:themeColor="text1"/>
                      <w:sz w:val="20"/>
                      <w:szCs w:val="20"/>
                    </w:rPr>
                    <w:t>/law enforcement</w:t>
                  </w:r>
                </w:p>
              </w:tc>
            </w:tr>
            <w:tr w:rsidR="009F17E2" w:rsidRPr="009F17E2" w14:paraId="26163137" w14:textId="77777777" w:rsidTr="00FC15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971"/>
              </w:trPr>
              <w:tc>
                <w:tcPr>
                  <w:tcW w:w="1681" w:type="dxa"/>
                </w:tcPr>
                <w:p w14:paraId="6B1C4772" w14:textId="77777777" w:rsidR="007E1DDC" w:rsidRPr="009F17E2" w:rsidRDefault="000E3A1A"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Kutum</w:t>
                  </w:r>
                  <w:proofErr w:type="spellEnd"/>
                  <w:r w:rsidRPr="009F17E2">
                    <w:rPr>
                      <w:rFonts w:ascii="Arial" w:hAnsi="Arial" w:cs="Arial"/>
                      <w:color w:val="000000" w:themeColor="text1"/>
                      <w:sz w:val="20"/>
                      <w:szCs w:val="20"/>
                    </w:rPr>
                    <w:t xml:space="preserve"> locality </w:t>
                  </w:r>
                </w:p>
                <w:p w14:paraId="7E99C644" w14:textId="77777777" w:rsidR="007E1DDC" w:rsidRPr="009F17E2" w:rsidRDefault="007E1DDC" w:rsidP="006D68AF">
                  <w:pPr>
                    <w:jc w:val="left"/>
                    <w:rPr>
                      <w:rFonts w:ascii="Arial" w:hAnsi="Arial" w:cs="Arial"/>
                      <w:bCs/>
                      <w:color w:val="000000" w:themeColor="text1"/>
                      <w:sz w:val="20"/>
                      <w:szCs w:val="20"/>
                    </w:rPr>
                  </w:pPr>
                </w:p>
                <w:p w14:paraId="5A7F10CE" w14:textId="5DB18720" w:rsidR="007E1DDC" w:rsidRPr="009F17E2" w:rsidRDefault="000E3A1A" w:rsidP="006D68AF">
                  <w:pPr>
                    <w:jc w:val="left"/>
                    <w:rPr>
                      <w:rFonts w:ascii="Arial" w:hAnsi="Arial" w:cs="Arial"/>
                      <w:b/>
                      <w:color w:val="000000" w:themeColor="text1"/>
                      <w:sz w:val="20"/>
                      <w:szCs w:val="20"/>
                    </w:rPr>
                  </w:pPr>
                  <w:proofErr w:type="spellStart"/>
                  <w:r w:rsidRPr="009F17E2">
                    <w:rPr>
                      <w:rFonts w:ascii="Arial" w:hAnsi="Arial" w:cs="Arial"/>
                      <w:b/>
                      <w:color w:val="000000" w:themeColor="text1"/>
                      <w:sz w:val="20"/>
                      <w:szCs w:val="20"/>
                    </w:rPr>
                    <w:t>Erada</w:t>
                  </w:r>
                  <w:proofErr w:type="spellEnd"/>
                  <w:r w:rsidRPr="009F17E2">
                    <w:rPr>
                      <w:rFonts w:ascii="Arial" w:hAnsi="Arial" w:cs="Arial"/>
                      <w:b/>
                      <w:color w:val="000000" w:themeColor="text1"/>
                      <w:sz w:val="20"/>
                      <w:szCs w:val="20"/>
                    </w:rPr>
                    <w:t xml:space="preserve"> Village </w:t>
                  </w:r>
                </w:p>
                <w:p w14:paraId="361F56A8" w14:textId="5AE35144" w:rsidR="000E3A1A" w:rsidRPr="009F17E2" w:rsidRDefault="000E3A1A" w:rsidP="006D68AF">
                  <w:pPr>
                    <w:jc w:val="left"/>
                    <w:rPr>
                      <w:rFonts w:ascii="Arial" w:hAnsi="Arial" w:cs="Arial"/>
                      <w:b/>
                      <w:bCs/>
                      <w:color w:val="000000" w:themeColor="text1"/>
                      <w:sz w:val="20"/>
                      <w:szCs w:val="20"/>
                    </w:rPr>
                  </w:pPr>
                  <w:r w:rsidRPr="009F17E2">
                    <w:rPr>
                      <w:rFonts w:ascii="Arial" w:hAnsi="Arial" w:cs="Arial"/>
                      <w:b/>
                      <w:color w:val="000000" w:themeColor="text1"/>
                      <w:sz w:val="20"/>
                      <w:szCs w:val="20"/>
                    </w:rPr>
                    <w:t>cou</w:t>
                  </w:r>
                  <w:r w:rsidR="007E1DDC" w:rsidRPr="009F17E2">
                    <w:rPr>
                      <w:rFonts w:ascii="Arial" w:hAnsi="Arial" w:cs="Arial"/>
                      <w:b/>
                      <w:color w:val="000000" w:themeColor="text1"/>
                      <w:sz w:val="20"/>
                      <w:szCs w:val="20"/>
                    </w:rPr>
                    <w:t>ncil</w:t>
                  </w:r>
                </w:p>
              </w:tc>
              <w:tc>
                <w:tcPr>
                  <w:tcW w:w="2048" w:type="dxa"/>
                  <w:gridSpan w:val="3"/>
                </w:tcPr>
                <w:p w14:paraId="099B5392" w14:textId="77777777" w:rsidR="007E1DDC" w:rsidRPr="009F17E2" w:rsidRDefault="000E3A1A" w:rsidP="006D68AF">
                  <w:pPr>
                    <w:jc w:val="left"/>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Erada</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Boyee</w:t>
                  </w:r>
                  <w:proofErr w:type="spellEnd"/>
                  <w:r w:rsidRPr="009F17E2">
                    <w:rPr>
                      <w:rFonts w:ascii="Arial" w:eastAsia="Times New Roman" w:hAnsi="Arial" w:cs="Arial"/>
                      <w:color w:val="000000" w:themeColor="text1"/>
                      <w:sz w:val="20"/>
                      <w:szCs w:val="20"/>
                      <w:lang w:val="en-GB" w:eastAsia="ja-JP"/>
                    </w:rPr>
                    <w:t xml:space="preserve">, Nomi, </w:t>
                  </w:r>
                </w:p>
                <w:p w14:paraId="3B4B5AFD" w14:textId="77777777" w:rsidR="007E1DDC" w:rsidRPr="009F17E2" w:rsidRDefault="000E3A1A" w:rsidP="006D68AF">
                  <w:pPr>
                    <w:jc w:val="left"/>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Ostani</w:t>
                  </w:r>
                  <w:proofErr w:type="spellEnd"/>
                  <w:r w:rsidRPr="009F17E2">
                    <w:rPr>
                      <w:rFonts w:ascii="Arial" w:eastAsia="Times New Roman" w:hAnsi="Arial" w:cs="Arial"/>
                      <w:color w:val="000000" w:themeColor="text1"/>
                      <w:sz w:val="20"/>
                      <w:szCs w:val="20"/>
                      <w:lang w:val="en-GB" w:eastAsia="ja-JP"/>
                    </w:rPr>
                    <w:t xml:space="preserve">, Um </w:t>
                  </w:r>
                  <w:proofErr w:type="spellStart"/>
                  <w:r w:rsidRPr="009F17E2">
                    <w:rPr>
                      <w:rFonts w:ascii="Arial" w:eastAsia="Times New Roman" w:hAnsi="Arial" w:cs="Arial"/>
                      <w:color w:val="000000" w:themeColor="text1"/>
                      <w:sz w:val="20"/>
                      <w:szCs w:val="20"/>
                      <w:lang w:val="en-GB" w:eastAsia="ja-JP"/>
                    </w:rPr>
                    <w:t>Shigira</w:t>
                  </w:r>
                  <w:proofErr w:type="spellEnd"/>
                  <w:r w:rsidRPr="009F17E2">
                    <w:rPr>
                      <w:rFonts w:ascii="Arial" w:eastAsia="Times New Roman" w:hAnsi="Arial" w:cs="Arial"/>
                      <w:color w:val="000000" w:themeColor="text1"/>
                      <w:sz w:val="20"/>
                      <w:szCs w:val="20"/>
                      <w:lang w:val="en-GB" w:eastAsia="ja-JP"/>
                    </w:rPr>
                    <w:t xml:space="preserve"> </w:t>
                  </w:r>
                </w:p>
                <w:p w14:paraId="6B4C362F" w14:textId="26E1B0E0" w:rsidR="000E3A1A" w:rsidRPr="009F17E2" w:rsidRDefault="000E3A1A" w:rsidP="006D68AF">
                  <w:pPr>
                    <w:jc w:val="left"/>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and Um Balla</w:t>
                  </w:r>
                </w:p>
              </w:tc>
              <w:tc>
                <w:tcPr>
                  <w:tcW w:w="2732" w:type="dxa"/>
                </w:tcPr>
                <w:p w14:paraId="5C8C8862" w14:textId="69B0EBFB" w:rsidR="007E1DDC" w:rsidRPr="009F17E2" w:rsidRDefault="000E3A1A"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Community </w:t>
                  </w:r>
                  <w:r w:rsidR="007E1DDC" w:rsidRPr="009F17E2">
                    <w:rPr>
                      <w:rFonts w:ascii="Arial" w:hAnsi="Arial" w:cs="Arial"/>
                      <w:color w:val="000000" w:themeColor="text1"/>
                      <w:sz w:val="20"/>
                      <w:szCs w:val="20"/>
                    </w:rPr>
                    <w:t xml:space="preserve">leaders, </w:t>
                  </w:r>
                  <w:r w:rsidRPr="009F17E2">
                    <w:rPr>
                      <w:rFonts w:ascii="Arial" w:hAnsi="Arial" w:cs="Arial"/>
                      <w:color w:val="000000" w:themeColor="text1"/>
                      <w:sz w:val="20"/>
                      <w:szCs w:val="20"/>
                    </w:rPr>
                    <w:t xml:space="preserve">native </w:t>
                  </w:r>
                </w:p>
                <w:p w14:paraId="65C78A08" w14:textId="54EE7F0A" w:rsidR="000E3A1A" w:rsidRPr="009F17E2" w:rsidRDefault="000E3A1A"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administration and </w:t>
                  </w:r>
                  <w:proofErr w:type="spellStart"/>
                  <w:r w:rsidRPr="009F17E2">
                    <w:rPr>
                      <w:rFonts w:ascii="Arial" w:hAnsi="Arial" w:cs="Arial"/>
                      <w:color w:val="000000" w:themeColor="text1"/>
                      <w:sz w:val="20"/>
                      <w:szCs w:val="20"/>
                    </w:rPr>
                    <w:t>Ajaweed</w:t>
                  </w:r>
                  <w:proofErr w:type="spellEnd"/>
                </w:p>
              </w:tc>
              <w:tc>
                <w:tcPr>
                  <w:tcW w:w="2520" w:type="dxa"/>
                </w:tcPr>
                <w:p w14:paraId="710A617E" w14:textId="2DD3AF10" w:rsidR="007E1DDC" w:rsidRPr="009F17E2" w:rsidRDefault="000E3A1A"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Communit</w:t>
                  </w:r>
                  <w:r w:rsidR="007E1DDC" w:rsidRPr="009F17E2">
                    <w:rPr>
                      <w:rFonts w:ascii="Arial" w:hAnsi="Arial" w:cs="Arial"/>
                      <w:color w:val="000000" w:themeColor="text1"/>
                      <w:sz w:val="20"/>
                      <w:szCs w:val="20"/>
                    </w:rPr>
                    <w:t xml:space="preserve">ies </w:t>
                  </w:r>
                  <w:r w:rsidRPr="009F17E2">
                    <w:rPr>
                      <w:rFonts w:ascii="Arial" w:hAnsi="Arial" w:cs="Arial"/>
                      <w:color w:val="000000" w:themeColor="text1"/>
                      <w:sz w:val="20"/>
                      <w:szCs w:val="20"/>
                    </w:rPr>
                    <w:t xml:space="preserve">do not have </w:t>
                  </w:r>
                </w:p>
                <w:p w14:paraId="76A0603A" w14:textId="77777777" w:rsidR="007E1DDC" w:rsidRPr="009F17E2" w:rsidRDefault="000E3A1A"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access to court and only </w:t>
                  </w:r>
                </w:p>
                <w:p w14:paraId="4EE14613" w14:textId="51B442A9" w:rsidR="000E3A1A" w:rsidRPr="009F17E2" w:rsidRDefault="000E3A1A"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goes to </w:t>
                  </w:r>
                  <w:proofErr w:type="spellStart"/>
                  <w:r w:rsidRPr="009F17E2">
                    <w:rPr>
                      <w:rFonts w:ascii="Arial" w:hAnsi="Arial" w:cs="Arial"/>
                      <w:color w:val="000000" w:themeColor="text1"/>
                      <w:sz w:val="20"/>
                      <w:szCs w:val="20"/>
                    </w:rPr>
                    <w:t>Kutum</w:t>
                  </w:r>
                  <w:proofErr w:type="spellEnd"/>
                  <w:r w:rsidRPr="009F17E2">
                    <w:rPr>
                      <w:rFonts w:ascii="Arial" w:hAnsi="Arial" w:cs="Arial"/>
                      <w:color w:val="000000" w:themeColor="text1"/>
                      <w:sz w:val="20"/>
                      <w:szCs w:val="20"/>
                    </w:rPr>
                    <w:t xml:space="preserve"> town</w:t>
                  </w:r>
                  <w:r w:rsidR="007E1DDC" w:rsidRPr="009F17E2">
                    <w:rPr>
                      <w:rFonts w:ascii="Arial" w:hAnsi="Arial" w:cs="Arial"/>
                      <w:color w:val="000000" w:themeColor="text1"/>
                      <w:sz w:val="20"/>
                      <w:szCs w:val="20"/>
                    </w:rPr>
                    <w:t>.</w:t>
                  </w:r>
                </w:p>
                <w:p w14:paraId="3307308B" w14:textId="77777777" w:rsidR="000E3A1A" w:rsidRPr="009F17E2" w:rsidRDefault="000E3A1A" w:rsidP="006D68AF">
                  <w:pPr>
                    <w:jc w:val="left"/>
                    <w:rPr>
                      <w:rFonts w:ascii="Arial" w:hAnsi="Arial" w:cs="Arial"/>
                      <w:color w:val="000000" w:themeColor="text1"/>
                      <w:sz w:val="20"/>
                      <w:szCs w:val="20"/>
                    </w:rPr>
                  </w:pPr>
                </w:p>
              </w:tc>
              <w:tc>
                <w:tcPr>
                  <w:tcW w:w="2295" w:type="dxa"/>
                  <w:gridSpan w:val="2"/>
                </w:tcPr>
                <w:p w14:paraId="2EFC9557" w14:textId="0C00F4F5" w:rsidR="000E3A1A" w:rsidRPr="009F17E2" w:rsidRDefault="000E3A1A"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tl/>
                    </w:rPr>
                    <w:t>1</w:t>
                  </w:r>
                  <w:r w:rsidRPr="009F17E2">
                    <w:rPr>
                      <w:rFonts w:ascii="Arial" w:hAnsi="Arial" w:cs="Arial"/>
                      <w:color w:val="000000" w:themeColor="text1"/>
                      <w:sz w:val="20"/>
                      <w:szCs w:val="20"/>
                    </w:rPr>
                    <w:t>.Lack of capacity of native administration and community leaders.</w:t>
                  </w:r>
                </w:p>
                <w:p w14:paraId="72E25E24" w14:textId="77777777" w:rsidR="007E1DDC" w:rsidRPr="009F17E2" w:rsidRDefault="007E1DDC" w:rsidP="006D68AF">
                  <w:pPr>
                    <w:ind w:left="80" w:right="740" w:firstLine="0"/>
                    <w:jc w:val="left"/>
                    <w:rPr>
                      <w:rFonts w:ascii="Arial" w:hAnsi="Arial" w:cs="Arial"/>
                      <w:color w:val="000000" w:themeColor="text1"/>
                      <w:sz w:val="20"/>
                      <w:szCs w:val="20"/>
                    </w:rPr>
                  </w:pPr>
                </w:p>
                <w:p w14:paraId="2AF9F443" w14:textId="65469D4B" w:rsidR="000E3A1A" w:rsidRPr="009F17E2" w:rsidRDefault="000E3A1A"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tl/>
                    </w:rPr>
                    <w:t>2</w:t>
                  </w:r>
                  <w:r w:rsidRPr="009F17E2">
                    <w:rPr>
                      <w:rFonts w:ascii="Arial" w:hAnsi="Arial" w:cs="Arial"/>
                      <w:color w:val="000000" w:themeColor="text1"/>
                      <w:sz w:val="20"/>
                      <w:szCs w:val="20"/>
                    </w:rPr>
                    <w:t xml:space="preserve">.No local conflict resolution </w:t>
                  </w:r>
                  <w:r w:rsidR="007E1DDC" w:rsidRPr="009F17E2">
                    <w:rPr>
                      <w:rFonts w:ascii="Arial" w:hAnsi="Arial" w:cs="Arial"/>
                      <w:color w:val="000000" w:themeColor="text1"/>
                      <w:sz w:val="20"/>
                      <w:szCs w:val="20"/>
                    </w:rPr>
                    <w:t>mechanisms.</w:t>
                  </w:r>
                </w:p>
                <w:p w14:paraId="3ACB2FEE" w14:textId="77777777" w:rsidR="007E1DDC" w:rsidRPr="009F17E2" w:rsidRDefault="007E1DDC" w:rsidP="006D68AF">
                  <w:pPr>
                    <w:ind w:left="80" w:right="740" w:firstLine="0"/>
                    <w:jc w:val="left"/>
                    <w:rPr>
                      <w:rFonts w:ascii="Arial" w:hAnsi="Arial" w:cs="Arial"/>
                      <w:color w:val="000000" w:themeColor="text1"/>
                      <w:sz w:val="20"/>
                      <w:szCs w:val="20"/>
                      <w:rtl/>
                    </w:rPr>
                  </w:pPr>
                </w:p>
                <w:p w14:paraId="35DE23F5" w14:textId="4AD6016B" w:rsidR="000E3A1A" w:rsidRPr="009F17E2" w:rsidRDefault="000E3A1A"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3.Women </w:t>
                  </w:r>
                  <w:r w:rsidR="007E1DDC" w:rsidRPr="009F17E2">
                    <w:rPr>
                      <w:rFonts w:ascii="Arial" w:hAnsi="Arial" w:cs="Arial"/>
                      <w:color w:val="000000" w:themeColor="text1"/>
                      <w:sz w:val="20"/>
                      <w:szCs w:val="20"/>
                    </w:rPr>
                    <w:t>not contributing to conflict resolution</w:t>
                  </w:r>
                </w:p>
              </w:tc>
            </w:tr>
            <w:tr w:rsidR="009F17E2" w:rsidRPr="009F17E2" w14:paraId="4B8D69C1" w14:textId="77777777" w:rsidTr="00687BA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611"/>
              </w:trPr>
              <w:tc>
                <w:tcPr>
                  <w:tcW w:w="1681" w:type="dxa"/>
                </w:tcPr>
                <w:p w14:paraId="15C6D09F" w14:textId="77777777" w:rsidR="007E1DDC" w:rsidRPr="009F17E2" w:rsidRDefault="002F1426"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t>Kutum</w:t>
                  </w:r>
                  <w:proofErr w:type="spellEnd"/>
                  <w:r w:rsidRPr="009F17E2">
                    <w:rPr>
                      <w:rFonts w:ascii="Arial" w:hAnsi="Arial" w:cs="Arial"/>
                      <w:color w:val="000000" w:themeColor="text1"/>
                      <w:sz w:val="20"/>
                      <w:szCs w:val="20"/>
                    </w:rPr>
                    <w:t xml:space="preserve"> Locality </w:t>
                  </w:r>
                </w:p>
                <w:p w14:paraId="7302FCDB" w14:textId="77777777" w:rsidR="007E1DDC" w:rsidRPr="009F17E2" w:rsidRDefault="007E1DDC" w:rsidP="006D68AF">
                  <w:pPr>
                    <w:jc w:val="left"/>
                    <w:rPr>
                      <w:rFonts w:ascii="Arial" w:hAnsi="Arial" w:cs="Arial"/>
                      <w:bCs/>
                      <w:color w:val="000000" w:themeColor="text1"/>
                      <w:sz w:val="20"/>
                      <w:szCs w:val="20"/>
                    </w:rPr>
                  </w:pPr>
                </w:p>
                <w:p w14:paraId="1BAC9159" w14:textId="073E1046" w:rsidR="000E3A1A" w:rsidRPr="009F17E2" w:rsidRDefault="002F1426" w:rsidP="006D68AF">
                  <w:pPr>
                    <w:jc w:val="left"/>
                    <w:rPr>
                      <w:rFonts w:ascii="Arial" w:hAnsi="Arial" w:cs="Arial"/>
                      <w:b/>
                      <w:bCs/>
                      <w:color w:val="000000" w:themeColor="text1"/>
                      <w:sz w:val="20"/>
                      <w:szCs w:val="20"/>
                    </w:rPr>
                  </w:pPr>
                  <w:proofErr w:type="spellStart"/>
                  <w:r w:rsidRPr="009F17E2">
                    <w:rPr>
                      <w:rFonts w:ascii="Arial" w:hAnsi="Arial" w:cs="Arial"/>
                      <w:b/>
                      <w:color w:val="000000" w:themeColor="text1"/>
                      <w:sz w:val="20"/>
                      <w:szCs w:val="20"/>
                    </w:rPr>
                    <w:t>Damrat</w:t>
                  </w:r>
                  <w:proofErr w:type="spellEnd"/>
                  <w:r w:rsidRPr="009F17E2">
                    <w:rPr>
                      <w:rFonts w:ascii="Arial" w:hAnsi="Arial" w:cs="Arial"/>
                      <w:b/>
                      <w:color w:val="000000" w:themeColor="text1"/>
                      <w:sz w:val="20"/>
                      <w:szCs w:val="20"/>
                    </w:rPr>
                    <w:t xml:space="preserve"> Guba</w:t>
                  </w:r>
                </w:p>
              </w:tc>
              <w:tc>
                <w:tcPr>
                  <w:tcW w:w="2048" w:type="dxa"/>
                  <w:gridSpan w:val="3"/>
                </w:tcPr>
                <w:p w14:paraId="4D1934EF" w14:textId="77777777" w:rsidR="007E1DDC" w:rsidRPr="009F17E2" w:rsidRDefault="002F1426" w:rsidP="006D68AF">
                  <w:pPr>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Guba, </w:t>
                  </w:r>
                  <w:proofErr w:type="spellStart"/>
                  <w:r w:rsidRPr="009F17E2">
                    <w:rPr>
                      <w:rFonts w:ascii="Arial" w:eastAsia="Times New Roman" w:hAnsi="Arial" w:cs="Arial"/>
                      <w:color w:val="000000" w:themeColor="text1"/>
                      <w:sz w:val="20"/>
                      <w:szCs w:val="20"/>
                      <w:lang w:val="en-GB" w:eastAsia="ja-JP"/>
                    </w:rPr>
                    <w:t>Alrebat</w:t>
                  </w:r>
                  <w:proofErr w:type="spellEnd"/>
                  <w:r w:rsidRPr="009F17E2">
                    <w:rPr>
                      <w:rFonts w:ascii="Arial" w:eastAsia="Times New Roman" w:hAnsi="Arial" w:cs="Arial"/>
                      <w:color w:val="000000" w:themeColor="text1"/>
                      <w:sz w:val="20"/>
                      <w:szCs w:val="20"/>
                      <w:lang w:val="en-GB" w:eastAsia="ja-JP"/>
                    </w:rPr>
                    <w:t xml:space="preserve">, El </w:t>
                  </w:r>
                </w:p>
                <w:p w14:paraId="4650C5A5" w14:textId="54AB5CF0" w:rsidR="000E3A1A" w:rsidRPr="009F17E2" w:rsidRDefault="002F1426" w:rsidP="006D68AF">
                  <w:pPr>
                    <w:jc w:val="left"/>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 xml:space="preserve">Marna and </w:t>
                  </w:r>
                  <w:proofErr w:type="spellStart"/>
                  <w:r w:rsidRPr="009F17E2">
                    <w:rPr>
                      <w:rFonts w:ascii="Arial" w:eastAsia="Times New Roman" w:hAnsi="Arial" w:cs="Arial"/>
                      <w:color w:val="000000" w:themeColor="text1"/>
                      <w:sz w:val="20"/>
                      <w:szCs w:val="20"/>
                      <w:lang w:val="en-GB" w:eastAsia="ja-JP"/>
                    </w:rPr>
                    <w:t>Elein</w:t>
                  </w:r>
                  <w:proofErr w:type="spellEnd"/>
                </w:p>
              </w:tc>
              <w:tc>
                <w:tcPr>
                  <w:tcW w:w="2732" w:type="dxa"/>
                </w:tcPr>
                <w:p w14:paraId="2637F62E" w14:textId="7FA8FB87" w:rsidR="007E1DDC" w:rsidRPr="009F17E2" w:rsidRDefault="002F1426"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Community </w:t>
                  </w:r>
                  <w:r w:rsidR="007E1DDC" w:rsidRPr="009F17E2">
                    <w:rPr>
                      <w:rFonts w:ascii="Arial" w:hAnsi="Arial" w:cs="Arial"/>
                      <w:color w:val="000000" w:themeColor="text1"/>
                      <w:sz w:val="20"/>
                      <w:szCs w:val="20"/>
                    </w:rPr>
                    <w:t>leaders, native</w:t>
                  </w:r>
                  <w:r w:rsidRPr="009F17E2">
                    <w:rPr>
                      <w:rFonts w:ascii="Arial" w:hAnsi="Arial" w:cs="Arial"/>
                      <w:color w:val="000000" w:themeColor="text1"/>
                      <w:sz w:val="20"/>
                      <w:szCs w:val="20"/>
                    </w:rPr>
                    <w:t xml:space="preserve"> </w:t>
                  </w:r>
                </w:p>
                <w:p w14:paraId="23BB1B44" w14:textId="5B10952E" w:rsidR="000E3A1A" w:rsidRPr="009F17E2" w:rsidRDefault="002F1426"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administration and </w:t>
                  </w:r>
                  <w:proofErr w:type="spellStart"/>
                  <w:r w:rsidRPr="009F17E2">
                    <w:rPr>
                      <w:rFonts w:ascii="Arial" w:hAnsi="Arial" w:cs="Arial"/>
                      <w:color w:val="000000" w:themeColor="text1"/>
                      <w:sz w:val="20"/>
                      <w:szCs w:val="20"/>
                    </w:rPr>
                    <w:t>Ajaweed</w:t>
                  </w:r>
                  <w:proofErr w:type="spellEnd"/>
                </w:p>
              </w:tc>
              <w:tc>
                <w:tcPr>
                  <w:tcW w:w="2520" w:type="dxa"/>
                </w:tcPr>
                <w:p w14:paraId="3A021690" w14:textId="755A8DA1" w:rsidR="007E1DDC" w:rsidRPr="009F17E2" w:rsidRDefault="002F1426"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Communi</w:t>
                  </w:r>
                  <w:r w:rsidR="007E1DDC" w:rsidRPr="009F17E2">
                    <w:rPr>
                      <w:rFonts w:ascii="Arial" w:hAnsi="Arial" w:cs="Arial"/>
                      <w:color w:val="000000" w:themeColor="text1"/>
                      <w:sz w:val="20"/>
                      <w:szCs w:val="20"/>
                    </w:rPr>
                    <w:t>ties</w:t>
                  </w:r>
                  <w:r w:rsidRPr="009F17E2">
                    <w:rPr>
                      <w:rFonts w:ascii="Arial" w:hAnsi="Arial" w:cs="Arial"/>
                      <w:color w:val="000000" w:themeColor="text1"/>
                      <w:sz w:val="20"/>
                      <w:szCs w:val="20"/>
                    </w:rPr>
                    <w:t xml:space="preserve"> do not have </w:t>
                  </w:r>
                </w:p>
                <w:p w14:paraId="10C19D40" w14:textId="77777777" w:rsidR="007E1DDC" w:rsidRPr="009F17E2" w:rsidRDefault="002F1426"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access to court and only </w:t>
                  </w:r>
                </w:p>
                <w:p w14:paraId="105F1FD9" w14:textId="7D285E96" w:rsidR="002F1426" w:rsidRPr="009F17E2" w:rsidRDefault="002F1426"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goes to </w:t>
                  </w:r>
                  <w:proofErr w:type="spellStart"/>
                  <w:r w:rsidRPr="009F17E2">
                    <w:rPr>
                      <w:rFonts w:ascii="Arial" w:hAnsi="Arial" w:cs="Arial"/>
                      <w:color w:val="000000" w:themeColor="text1"/>
                      <w:sz w:val="20"/>
                      <w:szCs w:val="20"/>
                    </w:rPr>
                    <w:t>Kutum</w:t>
                  </w:r>
                  <w:proofErr w:type="spellEnd"/>
                  <w:r w:rsidRPr="009F17E2">
                    <w:rPr>
                      <w:rFonts w:ascii="Arial" w:hAnsi="Arial" w:cs="Arial"/>
                      <w:color w:val="000000" w:themeColor="text1"/>
                      <w:sz w:val="20"/>
                      <w:szCs w:val="20"/>
                    </w:rPr>
                    <w:t xml:space="preserve"> town </w:t>
                  </w:r>
                </w:p>
                <w:p w14:paraId="5C11CEC0" w14:textId="77777777" w:rsidR="000E3A1A" w:rsidRPr="009F17E2" w:rsidRDefault="000E3A1A" w:rsidP="006D68AF">
                  <w:pPr>
                    <w:jc w:val="left"/>
                    <w:rPr>
                      <w:rFonts w:ascii="Arial" w:hAnsi="Arial" w:cs="Arial"/>
                      <w:color w:val="000000" w:themeColor="text1"/>
                      <w:sz w:val="20"/>
                      <w:szCs w:val="20"/>
                    </w:rPr>
                  </w:pPr>
                </w:p>
              </w:tc>
              <w:tc>
                <w:tcPr>
                  <w:tcW w:w="2295" w:type="dxa"/>
                  <w:gridSpan w:val="2"/>
                </w:tcPr>
                <w:p w14:paraId="01E36777" w14:textId="0EE5E363" w:rsidR="002F1426" w:rsidRPr="009F17E2" w:rsidRDefault="007E1DDC" w:rsidP="006D68AF">
                  <w:pPr>
                    <w:ind w:left="80" w:right="650" w:firstLine="0"/>
                    <w:jc w:val="left"/>
                    <w:rPr>
                      <w:rFonts w:ascii="Arial" w:hAnsi="Arial" w:cs="Arial"/>
                      <w:color w:val="000000" w:themeColor="text1"/>
                      <w:sz w:val="20"/>
                      <w:szCs w:val="20"/>
                    </w:rPr>
                  </w:pPr>
                  <w:r w:rsidRPr="009F17E2">
                    <w:rPr>
                      <w:rFonts w:ascii="Arial" w:hAnsi="Arial" w:cs="Arial"/>
                      <w:color w:val="000000" w:themeColor="text1"/>
                      <w:sz w:val="20"/>
                      <w:szCs w:val="20"/>
                    </w:rPr>
                    <w:t>1.Lack</w:t>
                  </w:r>
                  <w:r w:rsidR="002F1426" w:rsidRPr="009F17E2">
                    <w:rPr>
                      <w:rFonts w:ascii="Arial" w:hAnsi="Arial" w:cs="Arial"/>
                      <w:color w:val="000000" w:themeColor="text1"/>
                      <w:sz w:val="20"/>
                      <w:szCs w:val="20"/>
                    </w:rPr>
                    <w:t xml:space="preserve"> of capacity of native administration and community leaders.</w:t>
                  </w:r>
                </w:p>
                <w:p w14:paraId="429127DA" w14:textId="77777777" w:rsidR="007E1DDC" w:rsidRPr="009F17E2" w:rsidRDefault="007E1DDC" w:rsidP="006D68AF">
                  <w:pPr>
                    <w:ind w:left="80" w:right="650" w:firstLine="0"/>
                    <w:jc w:val="left"/>
                    <w:rPr>
                      <w:rFonts w:ascii="Arial" w:hAnsi="Arial" w:cs="Arial"/>
                      <w:color w:val="000000" w:themeColor="text1"/>
                      <w:sz w:val="20"/>
                      <w:szCs w:val="20"/>
                    </w:rPr>
                  </w:pPr>
                </w:p>
                <w:p w14:paraId="41F45808" w14:textId="77777777" w:rsidR="007E1DDC" w:rsidRPr="009F17E2" w:rsidRDefault="002F1426" w:rsidP="006D68AF">
                  <w:pPr>
                    <w:ind w:left="80" w:right="650" w:firstLine="0"/>
                    <w:jc w:val="left"/>
                    <w:rPr>
                      <w:rFonts w:ascii="Arial" w:hAnsi="Arial" w:cs="Arial"/>
                      <w:color w:val="000000" w:themeColor="text1"/>
                      <w:sz w:val="20"/>
                      <w:szCs w:val="20"/>
                    </w:rPr>
                  </w:pPr>
                  <w:r w:rsidRPr="009F17E2">
                    <w:rPr>
                      <w:rFonts w:ascii="Arial" w:hAnsi="Arial" w:cs="Arial"/>
                      <w:color w:val="000000" w:themeColor="text1"/>
                      <w:sz w:val="20"/>
                      <w:szCs w:val="20"/>
                      <w:rtl/>
                    </w:rPr>
                    <w:t>2</w:t>
                  </w:r>
                  <w:r w:rsidRPr="009F17E2">
                    <w:rPr>
                      <w:rFonts w:ascii="Arial" w:hAnsi="Arial" w:cs="Arial"/>
                      <w:color w:val="000000" w:themeColor="text1"/>
                      <w:sz w:val="20"/>
                      <w:szCs w:val="20"/>
                    </w:rPr>
                    <w:t xml:space="preserve">.No local conflict </w:t>
                  </w:r>
                </w:p>
                <w:p w14:paraId="0C04F38F" w14:textId="23EC4B93" w:rsidR="002F1426" w:rsidRPr="009F17E2" w:rsidRDefault="002F1426" w:rsidP="006D68AF">
                  <w:pPr>
                    <w:ind w:left="80" w:right="65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resolution </w:t>
                  </w:r>
                  <w:r w:rsidR="007E1DDC" w:rsidRPr="009F17E2">
                    <w:rPr>
                      <w:rFonts w:ascii="Arial" w:hAnsi="Arial" w:cs="Arial"/>
                      <w:color w:val="000000" w:themeColor="text1"/>
                      <w:sz w:val="20"/>
                      <w:szCs w:val="20"/>
                    </w:rPr>
                    <w:t>mechanisms.</w:t>
                  </w:r>
                </w:p>
                <w:p w14:paraId="59B7B240" w14:textId="77777777" w:rsidR="007E1DDC" w:rsidRPr="009F17E2" w:rsidRDefault="007E1DDC" w:rsidP="006D68AF">
                  <w:pPr>
                    <w:ind w:left="80" w:right="650" w:firstLine="0"/>
                    <w:jc w:val="left"/>
                    <w:rPr>
                      <w:rFonts w:ascii="Arial" w:hAnsi="Arial" w:cs="Arial"/>
                      <w:color w:val="000000" w:themeColor="text1"/>
                      <w:sz w:val="20"/>
                      <w:szCs w:val="20"/>
                      <w:rtl/>
                    </w:rPr>
                  </w:pPr>
                </w:p>
                <w:p w14:paraId="32358DCB" w14:textId="658F3B15" w:rsidR="000E3A1A" w:rsidRPr="009F17E2" w:rsidRDefault="002F1426" w:rsidP="006D68AF">
                  <w:pPr>
                    <w:ind w:left="80" w:right="65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3.Women </w:t>
                  </w:r>
                  <w:r w:rsidR="007E1DDC" w:rsidRPr="009F17E2">
                    <w:rPr>
                      <w:rFonts w:ascii="Arial" w:hAnsi="Arial" w:cs="Arial"/>
                      <w:color w:val="000000" w:themeColor="text1"/>
                      <w:sz w:val="20"/>
                      <w:szCs w:val="20"/>
                    </w:rPr>
                    <w:t xml:space="preserve">not contributing to </w:t>
                  </w:r>
                  <w:r w:rsidR="007E1DDC" w:rsidRPr="009F17E2">
                    <w:rPr>
                      <w:rFonts w:ascii="Arial" w:hAnsi="Arial" w:cs="Arial"/>
                      <w:color w:val="000000" w:themeColor="text1"/>
                      <w:sz w:val="20"/>
                      <w:szCs w:val="20"/>
                    </w:rPr>
                    <w:lastRenderedPageBreak/>
                    <w:t>conflict resolution.</w:t>
                  </w:r>
                </w:p>
              </w:tc>
            </w:tr>
            <w:tr w:rsidR="009F17E2" w:rsidRPr="009F17E2" w14:paraId="031A12E9" w14:textId="77777777" w:rsidTr="00FC15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529"/>
              </w:trPr>
              <w:tc>
                <w:tcPr>
                  <w:tcW w:w="1681" w:type="dxa"/>
                </w:tcPr>
                <w:p w14:paraId="081E8108" w14:textId="77777777" w:rsidR="007E1DDC" w:rsidRPr="009F17E2" w:rsidRDefault="002F1426" w:rsidP="006D68AF">
                  <w:pPr>
                    <w:jc w:val="left"/>
                    <w:rPr>
                      <w:rFonts w:ascii="Arial" w:hAnsi="Arial" w:cs="Arial"/>
                      <w:color w:val="000000" w:themeColor="text1"/>
                      <w:sz w:val="20"/>
                      <w:szCs w:val="20"/>
                    </w:rPr>
                  </w:pPr>
                  <w:proofErr w:type="spellStart"/>
                  <w:r w:rsidRPr="009F17E2">
                    <w:rPr>
                      <w:rFonts w:ascii="Arial" w:hAnsi="Arial" w:cs="Arial"/>
                      <w:color w:val="000000" w:themeColor="text1"/>
                      <w:sz w:val="20"/>
                      <w:szCs w:val="20"/>
                    </w:rPr>
                    <w:lastRenderedPageBreak/>
                    <w:t>Kutum</w:t>
                  </w:r>
                  <w:proofErr w:type="spellEnd"/>
                  <w:r w:rsidRPr="009F17E2">
                    <w:rPr>
                      <w:rFonts w:ascii="Arial" w:hAnsi="Arial" w:cs="Arial"/>
                      <w:color w:val="000000" w:themeColor="text1"/>
                      <w:sz w:val="20"/>
                      <w:szCs w:val="20"/>
                    </w:rPr>
                    <w:t xml:space="preserve"> Locality </w:t>
                  </w:r>
                </w:p>
                <w:p w14:paraId="24BB69EC" w14:textId="77777777" w:rsidR="007E1DDC" w:rsidRPr="009F17E2" w:rsidRDefault="007E1DDC" w:rsidP="006D68AF">
                  <w:pPr>
                    <w:jc w:val="left"/>
                    <w:rPr>
                      <w:rFonts w:ascii="Arial" w:hAnsi="Arial" w:cs="Arial"/>
                      <w:bCs/>
                      <w:color w:val="000000" w:themeColor="text1"/>
                      <w:sz w:val="20"/>
                      <w:szCs w:val="20"/>
                    </w:rPr>
                  </w:pPr>
                </w:p>
                <w:p w14:paraId="26E399F5" w14:textId="1548CBB4" w:rsidR="002F1426" w:rsidRPr="009F17E2" w:rsidRDefault="002F1426" w:rsidP="00380C1B">
                  <w:pPr>
                    <w:ind w:left="60" w:firstLine="0"/>
                    <w:jc w:val="left"/>
                    <w:rPr>
                      <w:rFonts w:ascii="Arial" w:hAnsi="Arial" w:cs="Arial"/>
                      <w:b/>
                      <w:bCs/>
                      <w:color w:val="000000" w:themeColor="text1"/>
                      <w:sz w:val="20"/>
                      <w:szCs w:val="20"/>
                    </w:rPr>
                  </w:pPr>
                  <w:proofErr w:type="spellStart"/>
                  <w:r w:rsidRPr="009F17E2">
                    <w:rPr>
                      <w:rFonts w:ascii="Arial" w:hAnsi="Arial" w:cs="Arial"/>
                      <w:b/>
                      <w:color w:val="000000" w:themeColor="text1"/>
                      <w:sz w:val="20"/>
                      <w:szCs w:val="20"/>
                    </w:rPr>
                    <w:t>Helt</w:t>
                  </w:r>
                  <w:proofErr w:type="spellEnd"/>
                  <w:r w:rsidRPr="009F17E2">
                    <w:rPr>
                      <w:rFonts w:ascii="Arial" w:hAnsi="Arial" w:cs="Arial"/>
                      <w:b/>
                      <w:color w:val="000000" w:themeColor="text1"/>
                      <w:sz w:val="20"/>
                      <w:szCs w:val="20"/>
                    </w:rPr>
                    <w:t xml:space="preserve"> </w:t>
                  </w:r>
                  <w:proofErr w:type="spellStart"/>
                  <w:r w:rsidRPr="009F17E2">
                    <w:rPr>
                      <w:rFonts w:ascii="Arial" w:hAnsi="Arial" w:cs="Arial"/>
                      <w:b/>
                      <w:color w:val="000000" w:themeColor="text1"/>
                      <w:sz w:val="20"/>
                      <w:szCs w:val="20"/>
                    </w:rPr>
                    <w:t>Tafa</w:t>
                  </w:r>
                  <w:proofErr w:type="spellEnd"/>
                  <w:r w:rsidRPr="009F17E2">
                    <w:rPr>
                      <w:rFonts w:ascii="Arial" w:hAnsi="Arial" w:cs="Arial"/>
                      <w:b/>
                      <w:color w:val="000000" w:themeColor="text1"/>
                      <w:sz w:val="20"/>
                      <w:szCs w:val="20"/>
                    </w:rPr>
                    <w:t xml:space="preserve"> village council </w:t>
                  </w:r>
                </w:p>
              </w:tc>
              <w:tc>
                <w:tcPr>
                  <w:tcW w:w="2048" w:type="dxa"/>
                  <w:gridSpan w:val="3"/>
                </w:tcPr>
                <w:p w14:paraId="291A6306" w14:textId="77777777" w:rsidR="007E1DDC" w:rsidRPr="009F17E2" w:rsidRDefault="002F1426" w:rsidP="006D68AF">
                  <w:pPr>
                    <w:jc w:val="left"/>
                    <w:rPr>
                      <w:rFonts w:ascii="Arial" w:eastAsia="Times New Roman" w:hAnsi="Arial" w:cs="Arial"/>
                      <w:color w:val="000000" w:themeColor="text1"/>
                      <w:sz w:val="20"/>
                      <w:szCs w:val="20"/>
                      <w:lang w:val="de-DE" w:eastAsia="ja-JP"/>
                    </w:rPr>
                  </w:pPr>
                  <w:r w:rsidRPr="009F17E2">
                    <w:rPr>
                      <w:rFonts w:ascii="Arial" w:eastAsia="Times New Roman" w:hAnsi="Arial" w:cs="Arial"/>
                      <w:color w:val="000000" w:themeColor="text1"/>
                      <w:sz w:val="20"/>
                      <w:szCs w:val="20"/>
                      <w:lang w:val="de-DE" w:eastAsia="ja-JP"/>
                    </w:rPr>
                    <w:t xml:space="preserve">Um </w:t>
                  </w:r>
                  <w:proofErr w:type="spellStart"/>
                  <w:r w:rsidRPr="009F17E2">
                    <w:rPr>
                      <w:rFonts w:ascii="Arial" w:eastAsia="Times New Roman" w:hAnsi="Arial" w:cs="Arial"/>
                      <w:color w:val="000000" w:themeColor="text1"/>
                      <w:sz w:val="20"/>
                      <w:szCs w:val="20"/>
                      <w:lang w:val="de-DE" w:eastAsia="ja-JP"/>
                    </w:rPr>
                    <w:t>Sharina</w:t>
                  </w:r>
                  <w:proofErr w:type="spellEnd"/>
                  <w:r w:rsidRPr="009F17E2">
                    <w:rPr>
                      <w:rFonts w:ascii="Arial" w:eastAsia="Times New Roman" w:hAnsi="Arial" w:cs="Arial"/>
                      <w:color w:val="000000" w:themeColor="text1"/>
                      <w:sz w:val="20"/>
                      <w:szCs w:val="20"/>
                      <w:lang w:val="de-DE" w:eastAsia="ja-JP"/>
                    </w:rPr>
                    <w:t xml:space="preserve">, </w:t>
                  </w:r>
                </w:p>
                <w:p w14:paraId="1427D159" w14:textId="77777777" w:rsidR="007E1DDC" w:rsidRPr="009F17E2" w:rsidRDefault="002F1426" w:rsidP="006D68AF">
                  <w:pPr>
                    <w:jc w:val="left"/>
                    <w:rPr>
                      <w:rFonts w:ascii="Arial" w:eastAsia="Times New Roman" w:hAnsi="Arial" w:cs="Arial"/>
                      <w:color w:val="000000" w:themeColor="text1"/>
                      <w:sz w:val="20"/>
                      <w:szCs w:val="20"/>
                      <w:lang w:val="de-DE" w:eastAsia="ja-JP"/>
                    </w:rPr>
                  </w:pPr>
                  <w:proofErr w:type="spellStart"/>
                  <w:r w:rsidRPr="009F17E2">
                    <w:rPr>
                      <w:rFonts w:ascii="Arial" w:eastAsia="Times New Roman" w:hAnsi="Arial" w:cs="Arial"/>
                      <w:color w:val="000000" w:themeColor="text1"/>
                      <w:sz w:val="20"/>
                      <w:szCs w:val="20"/>
                      <w:lang w:val="de-DE" w:eastAsia="ja-JP"/>
                    </w:rPr>
                    <w:t>Singara</w:t>
                  </w:r>
                  <w:proofErr w:type="spellEnd"/>
                  <w:r w:rsidRPr="009F17E2">
                    <w:rPr>
                      <w:rFonts w:ascii="Arial" w:eastAsia="Times New Roman" w:hAnsi="Arial" w:cs="Arial"/>
                      <w:color w:val="000000" w:themeColor="text1"/>
                      <w:sz w:val="20"/>
                      <w:szCs w:val="20"/>
                      <w:lang w:val="de-DE" w:eastAsia="ja-JP"/>
                    </w:rPr>
                    <w:t xml:space="preserve">, </w:t>
                  </w:r>
                  <w:proofErr w:type="spellStart"/>
                  <w:r w:rsidRPr="009F17E2">
                    <w:rPr>
                      <w:rFonts w:ascii="Arial" w:eastAsia="Times New Roman" w:hAnsi="Arial" w:cs="Arial"/>
                      <w:color w:val="000000" w:themeColor="text1"/>
                      <w:sz w:val="20"/>
                      <w:szCs w:val="20"/>
                      <w:lang w:val="de-DE" w:eastAsia="ja-JP"/>
                    </w:rPr>
                    <w:t>Gamama</w:t>
                  </w:r>
                  <w:proofErr w:type="spellEnd"/>
                  <w:r w:rsidRPr="009F17E2">
                    <w:rPr>
                      <w:rFonts w:ascii="Arial" w:eastAsia="Times New Roman" w:hAnsi="Arial" w:cs="Arial"/>
                      <w:color w:val="000000" w:themeColor="text1"/>
                      <w:sz w:val="20"/>
                      <w:szCs w:val="20"/>
                      <w:lang w:val="de-DE" w:eastAsia="ja-JP"/>
                    </w:rPr>
                    <w:t xml:space="preserve">, </w:t>
                  </w:r>
                </w:p>
                <w:p w14:paraId="7C024CC7" w14:textId="77777777" w:rsidR="007E1DDC" w:rsidRPr="009F17E2" w:rsidRDefault="002F1426" w:rsidP="006D68AF">
                  <w:pPr>
                    <w:jc w:val="left"/>
                    <w:rPr>
                      <w:rFonts w:ascii="Arial" w:eastAsia="Times New Roman" w:hAnsi="Arial" w:cs="Arial"/>
                      <w:color w:val="000000" w:themeColor="text1"/>
                      <w:sz w:val="20"/>
                      <w:szCs w:val="20"/>
                      <w:lang w:val="de-DE" w:eastAsia="ja-JP"/>
                    </w:rPr>
                  </w:pPr>
                  <w:r w:rsidRPr="009F17E2">
                    <w:rPr>
                      <w:rFonts w:ascii="Arial" w:eastAsia="Times New Roman" w:hAnsi="Arial" w:cs="Arial"/>
                      <w:color w:val="000000" w:themeColor="text1"/>
                      <w:sz w:val="20"/>
                      <w:szCs w:val="20"/>
                      <w:lang w:val="de-DE" w:eastAsia="ja-JP"/>
                    </w:rPr>
                    <w:t xml:space="preserve">Um </w:t>
                  </w:r>
                  <w:proofErr w:type="spellStart"/>
                  <w:r w:rsidRPr="009F17E2">
                    <w:rPr>
                      <w:rFonts w:ascii="Arial" w:eastAsia="Times New Roman" w:hAnsi="Arial" w:cs="Arial"/>
                      <w:color w:val="000000" w:themeColor="text1"/>
                      <w:sz w:val="20"/>
                      <w:szCs w:val="20"/>
                      <w:lang w:val="de-DE" w:eastAsia="ja-JP"/>
                    </w:rPr>
                    <w:t>Simima</w:t>
                  </w:r>
                  <w:proofErr w:type="spellEnd"/>
                  <w:r w:rsidRPr="009F17E2">
                    <w:rPr>
                      <w:rFonts w:ascii="Arial" w:eastAsia="Times New Roman" w:hAnsi="Arial" w:cs="Arial"/>
                      <w:color w:val="000000" w:themeColor="text1"/>
                      <w:sz w:val="20"/>
                      <w:szCs w:val="20"/>
                      <w:lang w:val="de-DE" w:eastAsia="ja-JP"/>
                    </w:rPr>
                    <w:t xml:space="preserve">, Amar </w:t>
                  </w:r>
                </w:p>
                <w:p w14:paraId="04961117" w14:textId="56970E09" w:rsidR="002F1426" w:rsidRPr="009F17E2" w:rsidRDefault="002F1426" w:rsidP="006D68AF">
                  <w:pPr>
                    <w:jc w:val="left"/>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Gadid and Kuma</w:t>
                  </w:r>
                </w:p>
              </w:tc>
              <w:tc>
                <w:tcPr>
                  <w:tcW w:w="2732" w:type="dxa"/>
                </w:tcPr>
                <w:p w14:paraId="16F7E494" w14:textId="4E2EC566" w:rsidR="007E1DDC" w:rsidRPr="009F17E2" w:rsidRDefault="0009320E"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Community </w:t>
                  </w:r>
                  <w:r w:rsidR="007E1DDC" w:rsidRPr="009F17E2">
                    <w:rPr>
                      <w:rFonts w:ascii="Arial" w:hAnsi="Arial" w:cs="Arial"/>
                      <w:color w:val="000000" w:themeColor="text1"/>
                      <w:sz w:val="20"/>
                      <w:szCs w:val="20"/>
                    </w:rPr>
                    <w:t>leaders, native</w:t>
                  </w:r>
                  <w:r w:rsidRPr="009F17E2">
                    <w:rPr>
                      <w:rFonts w:ascii="Arial" w:hAnsi="Arial" w:cs="Arial"/>
                      <w:color w:val="000000" w:themeColor="text1"/>
                      <w:sz w:val="20"/>
                      <w:szCs w:val="20"/>
                    </w:rPr>
                    <w:t xml:space="preserve"> </w:t>
                  </w:r>
                </w:p>
                <w:p w14:paraId="0C1A64F8" w14:textId="7F486281" w:rsidR="002F1426" w:rsidRPr="009F17E2" w:rsidRDefault="0009320E"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administration and </w:t>
                  </w:r>
                  <w:proofErr w:type="spellStart"/>
                  <w:r w:rsidRPr="009F17E2">
                    <w:rPr>
                      <w:rFonts w:ascii="Arial" w:hAnsi="Arial" w:cs="Arial"/>
                      <w:color w:val="000000" w:themeColor="text1"/>
                      <w:sz w:val="20"/>
                      <w:szCs w:val="20"/>
                    </w:rPr>
                    <w:t>Ajaweed</w:t>
                  </w:r>
                  <w:proofErr w:type="spellEnd"/>
                </w:p>
              </w:tc>
              <w:tc>
                <w:tcPr>
                  <w:tcW w:w="2520" w:type="dxa"/>
                </w:tcPr>
                <w:p w14:paraId="07E4DB20" w14:textId="35DF3716" w:rsidR="007E1DDC" w:rsidRPr="009F17E2" w:rsidRDefault="0009320E"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Communit</w:t>
                  </w:r>
                  <w:r w:rsidR="007E1DDC" w:rsidRPr="009F17E2">
                    <w:rPr>
                      <w:rFonts w:ascii="Arial" w:hAnsi="Arial" w:cs="Arial"/>
                      <w:color w:val="000000" w:themeColor="text1"/>
                      <w:sz w:val="20"/>
                      <w:szCs w:val="20"/>
                    </w:rPr>
                    <w:t>ies</w:t>
                  </w:r>
                  <w:r w:rsidRPr="009F17E2">
                    <w:rPr>
                      <w:rFonts w:ascii="Arial" w:hAnsi="Arial" w:cs="Arial"/>
                      <w:color w:val="000000" w:themeColor="text1"/>
                      <w:sz w:val="20"/>
                      <w:szCs w:val="20"/>
                    </w:rPr>
                    <w:t xml:space="preserve"> do not have </w:t>
                  </w:r>
                </w:p>
                <w:p w14:paraId="36E5001E" w14:textId="7357BC6F" w:rsidR="0009320E" w:rsidRPr="009F17E2" w:rsidRDefault="0009320E" w:rsidP="006D68AF">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access to court </w:t>
                  </w:r>
                </w:p>
                <w:p w14:paraId="6BA027C0" w14:textId="77777777" w:rsidR="002F1426" w:rsidRPr="009F17E2" w:rsidRDefault="002F1426" w:rsidP="006D68AF">
                  <w:pPr>
                    <w:jc w:val="left"/>
                    <w:rPr>
                      <w:rFonts w:ascii="Arial" w:hAnsi="Arial" w:cs="Arial"/>
                      <w:color w:val="000000" w:themeColor="text1"/>
                      <w:sz w:val="20"/>
                      <w:szCs w:val="20"/>
                    </w:rPr>
                  </w:pPr>
                </w:p>
              </w:tc>
              <w:tc>
                <w:tcPr>
                  <w:tcW w:w="2295" w:type="dxa"/>
                  <w:gridSpan w:val="2"/>
                </w:tcPr>
                <w:p w14:paraId="7CD860DC" w14:textId="1A70FF01" w:rsidR="0009320E" w:rsidRPr="009F17E2" w:rsidRDefault="0009320E"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1.No local conflict resolution mechanisms</w:t>
                  </w:r>
                  <w:r w:rsidR="007E1DDC" w:rsidRPr="009F17E2">
                    <w:rPr>
                      <w:rFonts w:ascii="Arial" w:hAnsi="Arial" w:cs="Arial"/>
                      <w:color w:val="000000" w:themeColor="text1"/>
                      <w:sz w:val="20"/>
                      <w:szCs w:val="20"/>
                    </w:rPr>
                    <w:t>.</w:t>
                  </w:r>
                </w:p>
                <w:p w14:paraId="61648C0C" w14:textId="77777777" w:rsidR="007E1DDC" w:rsidRPr="009F17E2" w:rsidRDefault="007E1DDC" w:rsidP="006D68AF">
                  <w:pPr>
                    <w:ind w:left="80" w:right="740" w:firstLine="0"/>
                    <w:jc w:val="left"/>
                    <w:rPr>
                      <w:rFonts w:ascii="Arial" w:hAnsi="Arial" w:cs="Arial"/>
                      <w:color w:val="000000" w:themeColor="text1"/>
                      <w:sz w:val="20"/>
                      <w:szCs w:val="20"/>
                    </w:rPr>
                  </w:pPr>
                </w:p>
                <w:p w14:paraId="1408DAD3" w14:textId="7B47110D" w:rsidR="0009320E" w:rsidRPr="009F17E2" w:rsidRDefault="0009320E"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2.Lack of capacity of native </w:t>
                  </w:r>
                  <w:r w:rsidR="00687BA0" w:rsidRPr="009F17E2">
                    <w:rPr>
                      <w:rFonts w:ascii="Arial" w:hAnsi="Arial" w:cs="Arial"/>
                      <w:color w:val="000000" w:themeColor="text1"/>
                      <w:sz w:val="20"/>
                      <w:szCs w:val="20"/>
                    </w:rPr>
                    <w:t>administration and</w:t>
                  </w:r>
                  <w:r w:rsidRPr="009F17E2">
                    <w:rPr>
                      <w:rFonts w:ascii="Arial" w:hAnsi="Arial" w:cs="Arial"/>
                      <w:color w:val="000000" w:themeColor="text1"/>
                      <w:sz w:val="20"/>
                      <w:szCs w:val="20"/>
                    </w:rPr>
                    <w:t xml:space="preserve"> community leaders</w:t>
                  </w:r>
                  <w:r w:rsidR="007E1DDC" w:rsidRPr="009F17E2">
                    <w:rPr>
                      <w:rFonts w:ascii="Arial" w:hAnsi="Arial" w:cs="Arial"/>
                      <w:color w:val="000000" w:themeColor="text1"/>
                      <w:sz w:val="20"/>
                      <w:szCs w:val="20"/>
                    </w:rPr>
                    <w:t>.</w:t>
                  </w:r>
                </w:p>
                <w:p w14:paraId="38582FC9" w14:textId="77777777" w:rsidR="007E1DDC" w:rsidRPr="009F17E2" w:rsidRDefault="007E1DDC" w:rsidP="006D68AF">
                  <w:pPr>
                    <w:ind w:left="80" w:right="740" w:firstLine="0"/>
                    <w:jc w:val="left"/>
                    <w:rPr>
                      <w:rFonts w:ascii="Arial" w:hAnsi="Arial" w:cs="Arial"/>
                      <w:color w:val="000000" w:themeColor="text1"/>
                      <w:sz w:val="20"/>
                      <w:szCs w:val="20"/>
                    </w:rPr>
                  </w:pPr>
                </w:p>
                <w:p w14:paraId="7A21F0A6" w14:textId="48F847DD" w:rsidR="002F1426" w:rsidRPr="009F17E2" w:rsidRDefault="0009320E" w:rsidP="006D68AF">
                  <w:pPr>
                    <w:ind w:left="80" w:right="740" w:firstLine="0"/>
                    <w:jc w:val="left"/>
                    <w:rPr>
                      <w:rFonts w:ascii="Arial" w:hAnsi="Arial" w:cs="Arial"/>
                      <w:color w:val="000000" w:themeColor="text1"/>
                      <w:sz w:val="20"/>
                      <w:szCs w:val="20"/>
                    </w:rPr>
                  </w:pPr>
                  <w:r w:rsidRPr="009F17E2">
                    <w:rPr>
                      <w:rFonts w:ascii="Arial" w:hAnsi="Arial" w:cs="Arial"/>
                      <w:color w:val="000000" w:themeColor="text1"/>
                      <w:sz w:val="20"/>
                      <w:szCs w:val="20"/>
                    </w:rPr>
                    <w:t>3.No previous interventions for peace building and conflict</w:t>
                  </w:r>
                </w:p>
              </w:tc>
            </w:tr>
          </w:tbl>
          <w:p w14:paraId="11B3E5D0" w14:textId="77777777" w:rsidR="00EB59B7" w:rsidRPr="009F17E2" w:rsidRDefault="00EB59B7" w:rsidP="00D61B66">
            <w:pPr>
              <w:rPr>
                <w:rFonts w:ascii="Arial" w:hAnsi="Arial" w:cs="Arial"/>
                <w:color w:val="000000" w:themeColor="text1"/>
                <w:sz w:val="20"/>
                <w:szCs w:val="20"/>
              </w:rPr>
            </w:pPr>
          </w:p>
        </w:tc>
      </w:tr>
      <w:tr w:rsidR="009F17E2" w:rsidRPr="009F17E2" w14:paraId="37D11321" w14:textId="77777777" w:rsidTr="004019CE">
        <w:trPr>
          <w:jc w:val="center"/>
        </w:trPr>
        <w:tc>
          <w:tcPr>
            <w:tcW w:w="445" w:type="dxa"/>
            <w:vMerge/>
          </w:tcPr>
          <w:p w14:paraId="0D70EC6E"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EFB1A3" w14:textId="4DE8BD38" w:rsidR="00F6148B" w:rsidRPr="009F17E2" w:rsidRDefault="00F6148B" w:rsidP="008803C2">
            <w:pPr>
              <w:ind w:left="0"/>
              <w:rPr>
                <w:rFonts w:ascii="Arial" w:hAnsi="Arial" w:cs="Arial"/>
                <w:color w:val="000000" w:themeColor="text1"/>
                <w:sz w:val="20"/>
                <w:szCs w:val="20"/>
              </w:rPr>
            </w:pPr>
          </w:p>
          <w:p w14:paraId="5BC7C440" w14:textId="2496B021" w:rsidR="003916BB" w:rsidRPr="009F17E2" w:rsidRDefault="00EB59B7" w:rsidP="00802FC3">
            <w:pPr>
              <w:ind w:left="0" w:firstLine="0"/>
              <w:rPr>
                <w:rFonts w:ascii="Arial" w:hAnsi="Arial" w:cs="Arial"/>
                <w:color w:val="000000" w:themeColor="text1"/>
                <w:sz w:val="20"/>
                <w:szCs w:val="20"/>
              </w:rPr>
            </w:pPr>
            <w:r w:rsidRPr="009F17E2">
              <w:rPr>
                <w:rFonts w:ascii="Arial" w:hAnsi="Arial" w:cs="Arial"/>
                <w:color w:val="000000" w:themeColor="text1"/>
                <w:sz w:val="20"/>
                <w:szCs w:val="20"/>
              </w:rPr>
              <w:t>Gender &amp; Inclusion</w:t>
            </w:r>
            <w:r w:rsidR="003916BB" w:rsidRPr="009F17E2">
              <w:rPr>
                <w:rFonts w:ascii="Arial" w:hAnsi="Arial" w:cs="Arial"/>
                <w:color w:val="000000" w:themeColor="text1"/>
                <w:sz w:val="20"/>
                <w:szCs w:val="20"/>
              </w:rPr>
              <w:t xml:space="preserve"> </w:t>
            </w:r>
          </w:p>
          <w:p w14:paraId="4B451B00" w14:textId="449EB8C2" w:rsidR="003916BB" w:rsidRPr="009F17E2" w:rsidRDefault="00EB59B7" w:rsidP="00CA696E">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How does </w:t>
            </w:r>
            <w:r w:rsidR="003916BB" w:rsidRPr="009F17E2">
              <w:rPr>
                <w:rFonts w:ascii="Arial" w:hAnsi="Arial" w:cs="Arial"/>
                <w:color w:val="000000" w:themeColor="text1"/>
                <w:sz w:val="20"/>
                <w:szCs w:val="20"/>
              </w:rPr>
              <w:t xml:space="preserve">your project address issues of participation of and engagement with women and youth and demonstrate gender equality in its activities, with clear methodology of how women and youth will be engaged in all aspects of the project and especially in peacebuilding and conflict resolution mechanisms as much as possible. Projects must disaggregate the beneficiaries to indicate male and female including </w:t>
            </w:r>
            <w:r w:rsidR="00DD4A03" w:rsidRPr="009F17E2">
              <w:rPr>
                <w:rFonts w:ascii="Arial" w:hAnsi="Arial" w:cs="Arial"/>
                <w:color w:val="000000" w:themeColor="text1"/>
                <w:sz w:val="20"/>
                <w:szCs w:val="20"/>
              </w:rPr>
              <w:t xml:space="preserve">vulnerable </w:t>
            </w:r>
            <w:proofErr w:type="gramStart"/>
            <w:r w:rsidR="00DD4A03" w:rsidRPr="009F17E2">
              <w:rPr>
                <w:rFonts w:ascii="Arial" w:hAnsi="Arial" w:cs="Arial"/>
                <w:color w:val="000000" w:themeColor="text1"/>
                <w:sz w:val="20"/>
                <w:szCs w:val="20"/>
              </w:rPr>
              <w:t>groups;</w:t>
            </w:r>
            <w:proofErr w:type="gramEnd"/>
            <w:r w:rsidR="00DD4A03" w:rsidRPr="009F17E2">
              <w:rPr>
                <w:rFonts w:ascii="Arial" w:hAnsi="Arial" w:cs="Arial"/>
                <w:color w:val="000000" w:themeColor="text1"/>
                <w:sz w:val="20"/>
                <w:szCs w:val="20"/>
              </w:rPr>
              <w:t xml:space="preserve"> youth, minorities and people with disability,</w:t>
            </w:r>
          </w:p>
          <w:p w14:paraId="4AE46A5B" w14:textId="5894B903" w:rsidR="003916BB" w:rsidRPr="009F17E2" w:rsidRDefault="003916BB" w:rsidP="008803C2">
            <w:pPr>
              <w:ind w:left="0"/>
              <w:rPr>
                <w:rFonts w:ascii="Arial" w:hAnsi="Arial" w:cs="Arial"/>
                <w:color w:val="000000" w:themeColor="text1"/>
                <w:sz w:val="20"/>
                <w:szCs w:val="20"/>
              </w:rPr>
            </w:pPr>
          </w:p>
        </w:tc>
      </w:tr>
      <w:tr w:rsidR="009F17E2" w:rsidRPr="009F17E2" w14:paraId="7580B26F" w14:textId="77777777" w:rsidTr="004019CE">
        <w:trPr>
          <w:jc w:val="center"/>
        </w:trPr>
        <w:tc>
          <w:tcPr>
            <w:tcW w:w="445" w:type="dxa"/>
            <w:vMerge/>
          </w:tcPr>
          <w:p w14:paraId="6AD7AC4E"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FA2BF0" w14:textId="6997EF03" w:rsidR="00EB59B7" w:rsidRPr="009F17E2" w:rsidRDefault="00EB59B7" w:rsidP="008803C2">
            <w:pPr>
              <w:ind w:left="0" w:firstLine="0"/>
              <w:rPr>
                <w:rFonts w:ascii="Arial" w:hAnsi="Arial" w:cs="Arial"/>
                <w:color w:val="000000" w:themeColor="text1"/>
                <w:sz w:val="20"/>
                <w:szCs w:val="20"/>
              </w:rPr>
            </w:pPr>
            <w:r w:rsidRPr="009F17E2">
              <w:rPr>
                <w:rFonts w:ascii="Arial" w:hAnsi="Arial" w:cs="Arial"/>
                <w:i/>
                <w:color w:val="000000" w:themeColor="text1"/>
                <w:sz w:val="20"/>
                <w:szCs w:val="20"/>
              </w:rPr>
              <w:t>ANSWER HERE:</w:t>
            </w:r>
            <w:r w:rsidRPr="009F17E2">
              <w:rPr>
                <w:rFonts w:ascii="Arial" w:hAnsi="Arial" w:cs="Arial"/>
                <w:color w:val="000000" w:themeColor="text1"/>
                <w:sz w:val="20"/>
                <w:szCs w:val="20"/>
              </w:rPr>
              <w:t xml:space="preserve"> </w:t>
            </w:r>
          </w:p>
          <w:p w14:paraId="0E747CEB" w14:textId="77777777" w:rsidR="00EB59B7" w:rsidRPr="009F17E2" w:rsidRDefault="00EB59B7" w:rsidP="008803C2">
            <w:pPr>
              <w:ind w:left="0"/>
              <w:rPr>
                <w:rFonts w:ascii="Arial" w:hAnsi="Arial" w:cs="Arial"/>
                <w:color w:val="000000" w:themeColor="text1"/>
                <w:sz w:val="20"/>
                <w:szCs w:val="20"/>
              </w:rPr>
            </w:pPr>
          </w:p>
          <w:p w14:paraId="326ADC3C" w14:textId="1F6A35A9" w:rsidR="00A974B2" w:rsidRPr="009F17E2" w:rsidRDefault="00A974B2" w:rsidP="00CA696E">
            <w:pPr>
              <w:ind w:left="0" w:right="9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According to the current HRP ‘deep-rooted gender inequality, anchored in cultural norms, persists through-out parts of Sudan’, high levels of Gender </w:t>
            </w:r>
            <w:r w:rsidR="00833C90" w:rsidRPr="009F17E2">
              <w:rPr>
                <w:rFonts w:ascii="Arial" w:hAnsi="Arial" w:cs="Arial"/>
                <w:color w:val="000000" w:themeColor="text1"/>
                <w:sz w:val="20"/>
                <w:szCs w:val="20"/>
                <w:lang w:val="en-GB"/>
              </w:rPr>
              <w:t xml:space="preserve">Based </w:t>
            </w:r>
            <w:r w:rsidRPr="009F17E2">
              <w:rPr>
                <w:rFonts w:ascii="Arial" w:hAnsi="Arial" w:cs="Arial"/>
                <w:color w:val="000000" w:themeColor="text1"/>
                <w:sz w:val="20"/>
                <w:szCs w:val="20"/>
                <w:lang w:val="en-GB"/>
              </w:rPr>
              <w:t xml:space="preserve">Violence </w:t>
            </w:r>
            <w:r w:rsidR="002B7880" w:rsidRPr="009F17E2">
              <w:rPr>
                <w:rFonts w:ascii="Arial" w:hAnsi="Arial" w:cs="Arial"/>
                <w:color w:val="000000" w:themeColor="text1"/>
                <w:sz w:val="20"/>
                <w:szCs w:val="20"/>
                <w:lang w:val="en-GB"/>
              </w:rPr>
              <w:t>(GBV)</w:t>
            </w:r>
            <w:r w:rsidRPr="009F17E2">
              <w:rPr>
                <w:rFonts w:ascii="Arial" w:hAnsi="Arial" w:cs="Arial"/>
                <w:color w:val="000000" w:themeColor="text1"/>
                <w:sz w:val="20"/>
                <w:szCs w:val="20"/>
                <w:lang w:val="en-GB"/>
              </w:rPr>
              <w:t xml:space="preserve"> including Female Genital Mutilation persist throughout North Darfur despite the recent legislation making it illegal. At the same time the protection mechanisms including specialist facilities for </w:t>
            </w:r>
            <w:r w:rsidR="002B7880" w:rsidRPr="009F17E2">
              <w:rPr>
                <w:rFonts w:ascii="Arial" w:hAnsi="Arial" w:cs="Arial"/>
                <w:color w:val="000000" w:themeColor="text1"/>
                <w:sz w:val="20"/>
                <w:szCs w:val="20"/>
                <w:lang w:val="en-GB"/>
              </w:rPr>
              <w:t xml:space="preserve">GBV </w:t>
            </w:r>
            <w:r w:rsidRPr="009F17E2">
              <w:rPr>
                <w:rFonts w:ascii="Arial" w:hAnsi="Arial" w:cs="Arial"/>
                <w:color w:val="000000" w:themeColor="text1"/>
                <w:sz w:val="20"/>
                <w:szCs w:val="20"/>
                <w:lang w:val="en-GB"/>
              </w:rPr>
              <w:t xml:space="preserve">survivors is virtually non-existing. </w:t>
            </w:r>
          </w:p>
          <w:p w14:paraId="0DEE2A33" w14:textId="77777777" w:rsidR="007E1DDC" w:rsidRPr="009F17E2" w:rsidRDefault="007E1DDC" w:rsidP="008803C2">
            <w:pPr>
              <w:ind w:left="0" w:firstLine="0"/>
              <w:rPr>
                <w:rFonts w:ascii="Arial" w:hAnsi="Arial" w:cs="Arial"/>
                <w:color w:val="000000" w:themeColor="text1"/>
                <w:sz w:val="16"/>
                <w:szCs w:val="16"/>
                <w:lang w:val="en-GB"/>
              </w:rPr>
            </w:pPr>
          </w:p>
          <w:p w14:paraId="4DC70AC6" w14:textId="66573446" w:rsidR="007E1DDC" w:rsidRPr="009F17E2" w:rsidRDefault="00A974B2" w:rsidP="00CA696E">
            <w:pPr>
              <w:ind w:left="0" w:right="18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Throughout the intervention area ‘traditional’ gender roles persist, men are perceived as being responsible for providing the daily bread and income for the family, while women are relegated to ‘family </w:t>
            </w:r>
            <w:r w:rsidR="00F36D05" w:rsidRPr="009F17E2">
              <w:rPr>
                <w:rFonts w:ascii="Arial" w:hAnsi="Arial" w:cs="Arial"/>
                <w:color w:val="000000" w:themeColor="text1"/>
                <w:sz w:val="20"/>
                <w:szCs w:val="20"/>
                <w:lang w:val="en-GB"/>
              </w:rPr>
              <w:t>duties</w:t>
            </w:r>
            <w:r w:rsidRPr="009F17E2">
              <w:rPr>
                <w:rFonts w:ascii="Arial" w:hAnsi="Arial" w:cs="Arial"/>
                <w:color w:val="000000" w:themeColor="text1"/>
                <w:sz w:val="20"/>
                <w:szCs w:val="20"/>
                <w:lang w:val="en-GB"/>
              </w:rPr>
              <w:t xml:space="preserve">. Women who are not able to comply with this role model </w:t>
            </w:r>
            <w:r w:rsidR="008F0D99" w:rsidRPr="009F17E2">
              <w:rPr>
                <w:rFonts w:ascii="Arial" w:hAnsi="Arial" w:cs="Arial"/>
                <w:color w:val="000000" w:themeColor="text1"/>
                <w:sz w:val="20"/>
                <w:szCs w:val="20"/>
                <w:lang w:val="en-GB"/>
              </w:rPr>
              <w:t xml:space="preserve">are </w:t>
            </w:r>
            <w:r w:rsidRPr="009F17E2">
              <w:rPr>
                <w:rFonts w:ascii="Arial" w:hAnsi="Arial" w:cs="Arial"/>
                <w:color w:val="000000" w:themeColor="text1"/>
                <w:sz w:val="20"/>
                <w:szCs w:val="20"/>
                <w:lang w:val="en-GB"/>
              </w:rPr>
              <w:t xml:space="preserve">facing discrimination </w:t>
            </w:r>
            <w:r w:rsidR="008F0D99" w:rsidRPr="009F17E2">
              <w:rPr>
                <w:rFonts w:ascii="Arial" w:hAnsi="Arial" w:cs="Arial"/>
                <w:color w:val="000000" w:themeColor="text1"/>
                <w:sz w:val="20"/>
                <w:szCs w:val="20"/>
                <w:lang w:val="en-GB"/>
              </w:rPr>
              <w:t xml:space="preserve">in </w:t>
            </w:r>
            <w:r w:rsidRPr="009F17E2">
              <w:rPr>
                <w:rFonts w:ascii="Arial" w:hAnsi="Arial" w:cs="Arial"/>
                <w:color w:val="000000" w:themeColor="text1"/>
                <w:sz w:val="20"/>
                <w:szCs w:val="20"/>
                <w:lang w:val="en-GB"/>
              </w:rPr>
              <w:t xml:space="preserve">the </w:t>
            </w:r>
            <w:proofErr w:type="spellStart"/>
            <w:r w:rsidRPr="009F17E2">
              <w:rPr>
                <w:rFonts w:ascii="Arial" w:hAnsi="Arial" w:cs="Arial"/>
                <w:color w:val="000000" w:themeColor="text1"/>
                <w:sz w:val="20"/>
                <w:szCs w:val="20"/>
                <w:lang w:val="en-GB"/>
              </w:rPr>
              <w:t>labor</w:t>
            </w:r>
            <w:proofErr w:type="spellEnd"/>
            <w:r w:rsidRPr="009F17E2">
              <w:rPr>
                <w:rFonts w:ascii="Arial" w:hAnsi="Arial" w:cs="Arial"/>
                <w:color w:val="000000" w:themeColor="text1"/>
                <w:sz w:val="20"/>
                <w:szCs w:val="20"/>
                <w:lang w:val="en-GB"/>
              </w:rPr>
              <w:t xml:space="preserve"> market, which also leads to female headed households being more food insecure than male headed families according to the Humanitarian Needs Overview.</w:t>
            </w:r>
            <w:r w:rsidR="007E1DDC" w:rsidRPr="009F17E2">
              <w:rPr>
                <w:rFonts w:ascii="Arial" w:hAnsi="Arial" w:cs="Arial"/>
                <w:color w:val="000000" w:themeColor="text1"/>
                <w:sz w:val="20"/>
                <w:szCs w:val="20"/>
                <w:lang w:val="en-GB"/>
              </w:rPr>
              <w:t xml:space="preserve"> </w:t>
            </w:r>
            <w:r w:rsidRPr="009F17E2">
              <w:rPr>
                <w:rFonts w:ascii="Arial" w:hAnsi="Arial" w:cs="Arial"/>
                <w:color w:val="000000" w:themeColor="text1"/>
                <w:sz w:val="20"/>
                <w:szCs w:val="20"/>
                <w:lang w:val="en-GB"/>
              </w:rPr>
              <w:t>The same states, that ‘addressing the drivers of GBV, such as social norms, conflict, disregard for human rights and inequality will likely influence the continuation of GBV issues.</w:t>
            </w:r>
            <w:r w:rsidR="007E1DDC" w:rsidRPr="009F17E2">
              <w:rPr>
                <w:rFonts w:ascii="Arial" w:hAnsi="Arial" w:cs="Arial"/>
                <w:color w:val="000000" w:themeColor="text1"/>
                <w:sz w:val="20"/>
                <w:szCs w:val="20"/>
                <w:lang w:val="en-GB"/>
              </w:rPr>
              <w:t xml:space="preserve"> </w:t>
            </w:r>
            <w:r w:rsidRPr="009F17E2">
              <w:rPr>
                <w:rFonts w:ascii="Arial" w:hAnsi="Arial" w:cs="Arial"/>
                <w:color w:val="000000" w:themeColor="text1"/>
                <w:sz w:val="20"/>
                <w:szCs w:val="20"/>
                <w:lang w:val="en-GB"/>
              </w:rPr>
              <w:t xml:space="preserve">The general approach is to empower women by economic activities and integration in decision making bodies while at the same </w:t>
            </w:r>
            <w:r w:rsidR="007E1DDC" w:rsidRPr="009F17E2">
              <w:rPr>
                <w:rFonts w:ascii="Arial" w:hAnsi="Arial" w:cs="Arial"/>
                <w:color w:val="000000" w:themeColor="text1"/>
                <w:sz w:val="20"/>
                <w:szCs w:val="20"/>
                <w:lang w:val="en-GB"/>
              </w:rPr>
              <w:t>t</w:t>
            </w:r>
            <w:r w:rsidRPr="009F17E2">
              <w:rPr>
                <w:rFonts w:ascii="Arial" w:hAnsi="Arial" w:cs="Arial"/>
                <w:color w:val="000000" w:themeColor="text1"/>
                <w:sz w:val="20"/>
                <w:szCs w:val="20"/>
                <w:lang w:val="en-GB"/>
              </w:rPr>
              <w:t xml:space="preserve">ime working on a low threshold-approach with men to foster acceptance. As such processes may cause friction within and between households, the CBRM will be utilized for conflict resolution while at the same time expanding the margin of decision making for women.  </w:t>
            </w:r>
            <w:r w:rsidR="00A505E2" w:rsidRPr="009F17E2">
              <w:rPr>
                <w:rFonts w:ascii="Arial" w:hAnsi="Arial" w:cs="Arial"/>
                <w:color w:val="000000" w:themeColor="text1"/>
                <w:sz w:val="20"/>
                <w:szCs w:val="20"/>
                <w:lang w:val="en-GB"/>
              </w:rPr>
              <w:t>The strategy of WHH in addressing gender is of inclusion of women and youth as well as men in all activities</w:t>
            </w:r>
            <w:r w:rsidR="003602AB" w:rsidRPr="009F17E2">
              <w:rPr>
                <w:rFonts w:ascii="Arial" w:hAnsi="Arial" w:cs="Arial"/>
                <w:color w:val="000000" w:themeColor="text1"/>
                <w:sz w:val="20"/>
                <w:szCs w:val="20"/>
                <w:lang w:val="en-GB"/>
              </w:rPr>
              <w:t xml:space="preserve"> to promote gender equity</w:t>
            </w:r>
            <w:r w:rsidR="00A505E2" w:rsidRPr="009F17E2">
              <w:rPr>
                <w:rFonts w:ascii="Arial" w:hAnsi="Arial" w:cs="Arial"/>
                <w:color w:val="000000" w:themeColor="text1"/>
                <w:sz w:val="20"/>
                <w:szCs w:val="20"/>
                <w:lang w:val="en-GB"/>
              </w:rPr>
              <w:t>. The gender component in th</w:t>
            </w:r>
            <w:r w:rsidR="00F41655" w:rsidRPr="009F17E2">
              <w:rPr>
                <w:rFonts w:ascii="Arial" w:hAnsi="Arial" w:cs="Arial"/>
                <w:color w:val="000000" w:themeColor="text1"/>
                <w:sz w:val="20"/>
                <w:szCs w:val="20"/>
                <w:lang w:val="en-GB"/>
              </w:rPr>
              <w:t xml:space="preserve">e </w:t>
            </w:r>
            <w:r w:rsidR="00A505E2" w:rsidRPr="009F17E2">
              <w:rPr>
                <w:rFonts w:ascii="Arial" w:hAnsi="Arial" w:cs="Arial"/>
                <w:color w:val="000000" w:themeColor="text1"/>
                <w:sz w:val="20"/>
                <w:szCs w:val="20"/>
                <w:lang w:val="en-GB"/>
              </w:rPr>
              <w:t xml:space="preserve">project will promote the equal and equitable benefits for women and men not just by promoting gender rights for </w:t>
            </w:r>
            <w:r w:rsidR="00F36D05" w:rsidRPr="009F17E2">
              <w:rPr>
                <w:rFonts w:ascii="Arial" w:hAnsi="Arial" w:cs="Arial"/>
                <w:color w:val="000000" w:themeColor="text1"/>
                <w:sz w:val="20"/>
                <w:szCs w:val="20"/>
                <w:lang w:val="en-GB"/>
              </w:rPr>
              <w:t>women but</w:t>
            </w:r>
            <w:r w:rsidR="00A505E2" w:rsidRPr="009F17E2">
              <w:rPr>
                <w:rFonts w:ascii="Arial" w:hAnsi="Arial" w:cs="Arial"/>
                <w:color w:val="000000" w:themeColor="text1"/>
                <w:sz w:val="20"/>
                <w:szCs w:val="20"/>
                <w:lang w:val="en-GB"/>
              </w:rPr>
              <w:t xml:space="preserve"> ensure the involvement of all parts of the society. During every training, workshop, meeting the gender </w:t>
            </w:r>
            <w:r w:rsidR="00C60B5A" w:rsidRPr="009F17E2">
              <w:rPr>
                <w:rFonts w:ascii="Arial" w:hAnsi="Arial" w:cs="Arial"/>
                <w:color w:val="000000" w:themeColor="text1"/>
                <w:sz w:val="20"/>
                <w:szCs w:val="20"/>
                <w:lang w:val="en-GB"/>
              </w:rPr>
              <w:t>focal point</w:t>
            </w:r>
            <w:r w:rsidR="00A505E2" w:rsidRPr="009F17E2">
              <w:rPr>
                <w:rFonts w:ascii="Arial" w:hAnsi="Arial" w:cs="Arial"/>
                <w:color w:val="000000" w:themeColor="text1"/>
                <w:sz w:val="20"/>
                <w:szCs w:val="20"/>
                <w:lang w:val="en-GB"/>
              </w:rPr>
              <w:t xml:space="preserve"> will address the practical needs and strategic interests of women and men to all involved participants. At least 10% of all training time should be addressed to gender specific topics.</w:t>
            </w:r>
            <w:r w:rsidR="006608DB" w:rsidRPr="009F17E2">
              <w:rPr>
                <w:rFonts w:ascii="Arial" w:hAnsi="Arial" w:cs="Arial"/>
                <w:color w:val="000000" w:themeColor="text1"/>
                <w:sz w:val="20"/>
                <w:szCs w:val="20"/>
                <w:lang w:val="en-GB"/>
              </w:rPr>
              <w:t xml:space="preserve"> WHH </w:t>
            </w:r>
            <w:r w:rsidR="00C60B5A" w:rsidRPr="009F17E2">
              <w:rPr>
                <w:rFonts w:ascii="Arial" w:hAnsi="Arial" w:cs="Arial"/>
                <w:color w:val="000000" w:themeColor="text1"/>
                <w:sz w:val="20"/>
                <w:szCs w:val="20"/>
                <w:lang w:val="en-GB"/>
              </w:rPr>
              <w:t xml:space="preserve">plans to recruit a gender focal person to </w:t>
            </w:r>
            <w:r w:rsidR="00F4258C" w:rsidRPr="009F17E2">
              <w:rPr>
                <w:rFonts w:ascii="Arial" w:hAnsi="Arial" w:cs="Arial"/>
                <w:color w:val="000000" w:themeColor="text1"/>
                <w:sz w:val="20"/>
                <w:szCs w:val="20"/>
                <w:lang w:val="en-GB"/>
              </w:rPr>
              <w:t xml:space="preserve">support the project in gender mainstreaming across all the project outputs. </w:t>
            </w:r>
            <w:r w:rsidR="001F4924" w:rsidRPr="009F17E2">
              <w:rPr>
                <w:rFonts w:ascii="Arial" w:hAnsi="Arial" w:cs="Arial"/>
                <w:color w:val="000000" w:themeColor="text1"/>
                <w:sz w:val="20"/>
                <w:szCs w:val="20"/>
                <w:lang w:val="en-GB"/>
              </w:rPr>
              <w:t xml:space="preserve">Lessons learnt from phase 3 of the project </w:t>
            </w:r>
            <w:r w:rsidR="002A1C57" w:rsidRPr="009F17E2">
              <w:rPr>
                <w:rFonts w:ascii="Arial" w:hAnsi="Arial" w:cs="Arial"/>
                <w:color w:val="000000" w:themeColor="text1"/>
                <w:sz w:val="20"/>
                <w:szCs w:val="20"/>
                <w:lang w:val="en-GB"/>
              </w:rPr>
              <w:t xml:space="preserve">indicate that there is added value especially a female staff member who enhances the participation of women in respective project activities. This will help in breaking the cultural barriers surrounding the participation of women in project activities. </w:t>
            </w:r>
          </w:p>
          <w:p w14:paraId="7379BF2A" w14:textId="77777777" w:rsidR="009E0E94" w:rsidRPr="009F17E2" w:rsidRDefault="009E0E94" w:rsidP="00CA696E">
            <w:pPr>
              <w:ind w:left="0" w:right="180" w:firstLine="0"/>
              <w:rPr>
                <w:rFonts w:ascii="Arial" w:hAnsi="Arial" w:cs="Arial"/>
                <w:color w:val="000000" w:themeColor="text1"/>
                <w:sz w:val="20"/>
                <w:szCs w:val="20"/>
                <w:lang w:val="en-GB"/>
              </w:rPr>
            </w:pPr>
          </w:p>
          <w:p w14:paraId="735223EB" w14:textId="278F3074" w:rsidR="00A505E2" w:rsidRPr="009F17E2" w:rsidRDefault="00A505E2" w:rsidP="00CA696E">
            <w:pPr>
              <w:ind w:left="0" w:right="18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lastRenderedPageBreak/>
              <w:t>WHH will continue to address the specific needs and interests of female CBRM members and provide appropriate training and experience exchange. WHH will ensure the participation of female representatives in all CBRMs and will strive for 3 out of the 8 CBRM members’ being women (30%, if possible). WHH shall also ensure that the youth groups are represented in the new CBRMs that will be established. At least twenty percent (20%) will be youth to voice up the demands of the young generation in the CBRMs. Furthermore, representatives of both farmers and livestock owners will form part of the CBRMs. Workshops will be organized with the CBRMs to discuss the specific needs and rights of women, youth and minority groups. This will be one of the core activities</w:t>
            </w:r>
            <w:r w:rsidR="00F36D05" w:rsidRPr="009F17E2">
              <w:rPr>
                <w:rFonts w:ascii="Arial" w:hAnsi="Arial" w:cs="Arial"/>
                <w:color w:val="000000" w:themeColor="text1"/>
                <w:sz w:val="20"/>
                <w:szCs w:val="20"/>
                <w:lang w:val="en-GB"/>
              </w:rPr>
              <w:t xml:space="preserve"> </w:t>
            </w:r>
            <w:r w:rsidRPr="009F17E2">
              <w:rPr>
                <w:rFonts w:ascii="Arial" w:hAnsi="Arial" w:cs="Arial"/>
                <w:color w:val="000000" w:themeColor="text1"/>
                <w:sz w:val="20"/>
                <w:szCs w:val="20"/>
                <w:lang w:val="en-GB"/>
              </w:rPr>
              <w:t>during the implementation of this proposed project.</w:t>
            </w:r>
          </w:p>
          <w:p w14:paraId="632F4302" w14:textId="77777777" w:rsidR="007E1DDC" w:rsidRPr="009F17E2" w:rsidRDefault="007E1DDC" w:rsidP="00CA696E">
            <w:pPr>
              <w:ind w:left="0" w:right="180"/>
              <w:rPr>
                <w:rFonts w:ascii="Arial" w:hAnsi="Arial" w:cs="Arial"/>
                <w:color w:val="000000" w:themeColor="text1"/>
                <w:sz w:val="20"/>
                <w:szCs w:val="20"/>
                <w:lang w:val="en-GB"/>
              </w:rPr>
            </w:pPr>
          </w:p>
          <w:p w14:paraId="6E64E352" w14:textId="1449548B" w:rsidR="00A505E2" w:rsidRPr="009F17E2" w:rsidRDefault="00A505E2" w:rsidP="00CA696E">
            <w:pPr>
              <w:ind w:left="0" w:right="18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In targeting of participants in the related livelihood activities, care shall be taken to ensure that at least 30% of the targeted members are female to promote the participation of women in this already gender imbalanced communities. </w:t>
            </w:r>
            <w:r w:rsidR="00825733" w:rsidRPr="009F17E2">
              <w:rPr>
                <w:rFonts w:ascii="Arial" w:hAnsi="Arial" w:cs="Arial"/>
                <w:color w:val="000000" w:themeColor="text1"/>
                <w:sz w:val="20"/>
                <w:szCs w:val="20"/>
                <w:lang w:val="en-GB"/>
              </w:rPr>
              <w:t>The activities are</w:t>
            </w:r>
            <w:r w:rsidR="00337046" w:rsidRPr="009F17E2">
              <w:rPr>
                <w:rFonts w:ascii="Arial" w:hAnsi="Arial" w:cs="Arial"/>
                <w:color w:val="000000" w:themeColor="text1"/>
                <w:sz w:val="20"/>
                <w:szCs w:val="20"/>
                <w:lang w:val="en-GB"/>
              </w:rPr>
              <w:t xml:space="preserve"> designed to be </w:t>
            </w:r>
            <w:r w:rsidR="00B16E03" w:rsidRPr="009F17E2">
              <w:rPr>
                <w:rFonts w:ascii="Arial" w:hAnsi="Arial" w:cs="Arial"/>
                <w:color w:val="000000" w:themeColor="text1"/>
                <w:sz w:val="20"/>
                <w:szCs w:val="20"/>
                <w:lang w:val="en-GB"/>
              </w:rPr>
              <w:t xml:space="preserve">accessible and suitable for females taking also into account their other household shores to not overburden them. </w:t>
            </w:r>
            <w:r w:rsidRPr="009F17E2">
              <w:rPr>
                <w:rFonts w:ascii="Arial" w:hAnsi="Arial" w:cs="Arial"/>
                <w:color w:val="000000" w:themeColor="text1"/>
                <w:sz w:val="20"/>
                <w:szCs w:val="20"/>
                <w:lang w:val="en-GB"/>
              </w:rPr>
              <w:t xml:space="preserve">The roles of women shall be highly encouraged during the implementation of all activities. The partners will be strengthened in their gender sensitive approach and </w:t>
            </w:r>
            <w:r w:rsidR="00FE06CC" w:rsidRPr="009F17E2">
              <w:rPr>
                <w:rFonts w:ascii="Arial" w:hAnsi="Arial" w:cs="Arial"/>
                <w:color w:val="000000" w:themeColor="text1"/>
                <w:sz w:val="20"/>
                <w:szCs w:val="20"/>
                <w:lang w:val="en-GB"/>
              </w:rPr>
              <w:t>thus,</w:t>
            </w:r>
            <w:r w:rsidRPr="009F17E2">
              <w:rPr>
                <w:rFonts w:ascii="Arial" w:hAnsi="Arial" w:cs="Arial"/>
                <w:color w:val="000000" w:themeColor="text1"/>
                <w:sz w:val="20"/>
                <w:szCs w:val="20"/>
                <w:lang w:val="en-GB"/>
              </w:rPr>
              <w:t xml:space="preserve"> enabling them to mainstream gender in the activities.</w:t>
            </w:r>
          </w:p>
          <w:p w14:paraId="638EFF86" w14:textId="77777777" w:rsidR="00F41655" w:rsidRPr="009F17E2" w:rsidRDefault="00F41655" w:rsidP="00CA696E">
            <w:pPr>
              <w:ind w:left="0" w:right="180" w:firstLine="0"/>
              <w:rPr>
                <w:rFonts w:ascii="Arial" w:hAnsi="Arial" w:cs="Arial"/>
                <w:color w:val="000000" w:themeColor="text1"/>
                <w:sz w:val="16"/>
                <w:szCs w:val="16"/>
                <w:lang w:val="en-GB"/>
              </w:rPr>
            </w:pPr>
          </w:p>
          <w:p w14:paraId="4E158998" w14:textId="1F9D144F" w:rsidR="00A505E2" w:rsidRPr="009F17E2" w:rsidRDefault="00A505E2" w:rsidP="00CA696E">
            <w:pPr>
              <w:ind w:left="0" w:right="180" w:firstLine="0"/>
              <w:rPr>
                <w:rFonts w:ascii="Arial" w:hAnsi="Arial" w:cs="Arial"/>
                <w:bCs/>
                <w:color w:val="000000" w:themeColor="text1"/>
                <w:sz w:val="20"/>
                <w:szCs w:val="20"/>
                <w:lang w:val="en-GB"/>
              </w:rPr>
            </w:pPr>
            <w:r w:rsidRPr="009F17E2">
              <w:rPr>
                <w:rFonts w:ascii="Arial" w:hAnsi="Arial" w:cs="Arial"/>
                <w:bCs/>
                <w:color w:val="000000" w:themeColor="text1"/>
                <w:sz w:val="20"/>
                <w:szCs w:val="20"/>
                <w:lang w:val="en-GB"/>
              </w:rPr>
              <w:t>In addition, WHH will implement women-centred activities in the</w:t>
            </w:r>
            <w:r w:rsidR="000B1044" w:rsidRPr="009F17E2">
              <w:rPr>
                <w:rFonts w:ascii="Arial" w:hAnsi="Arial" w:cs="Arial"/>
                <w:bCs/>
                <w:color w:val="000000" w:themeColor="text1"/>
                <w:sz w:val="20"/>
                <w:szCs w:val="20"/>
                <w:lang w:val="en-GB"/>
              </w:rPr>
              <w:t xml:space="preserve"> 7</w:t>
            </w:r>
            <w:r w:rsidRPr="009F17E2">
              <w:rPr>
                <w:rFonts w:ascii="Arial" w:hAnsi="Arial" w:cs="Arial"/>
                <w:bCs/>
                <w:color w:val="000000" w:themeColor="text1"/>
                <w:sz w:val="20"/>
                <w:szCs w:val="20"/>
                <w:lang w:val="en-GB"/>
              </w:rPr>
              <w:t xml:space="preserve"> new villages. In all these villages, women </w:t>
            </w:r>
            <w:r w:rsidR="00662628" w:rsidRPr="009F17E2">
              <w:rPr>
                <w:rFonts w:ascii="Arial" w:hAnsi="Arial" w:cs="Arial"/>
                <w:bCs/>
                <w:color w:val="000000" w:themeColor="text1"/>
                <w:sz w:val="20"/>
                <w:szCs w:val="20"/>
                <w:lang w:val="en-GB"/>
              </w:rPr>
              <w:t xml:space="preserve">organisations </w:t>
            </w:r>
            <w:r w:rsidRPr="009F17E2">
              <w:rPr>
                <w:rFonts w:ascii="Arial" w:hAnsi="Arial" w:cs="Arial"/>
                <w:bCs/>
                <w:color w:val="000000" w:themeColor="text1"/>
                <w:sz w:val="20"/>
                <w:szCs w:val="20"/>
                <w:lang w:val="en-GB"/>
              </w:rPr>
              <w:t xml:space="preserve">will be established </w:t>
            </w:r>
            <w:r w:rsidR="00DB0491" w:rsidRPr="009F17E2">
              <w:rPr>
                <w:rFonts w:ascii="Arial" w:hAnsi="Arial" w:cs="Arial"/>
                <w:bCs/>
                <w:color w:val="000000" w:themeColor="text1"/>
                <w:sz w:val="20"/>
                <w:szCs w:val="20"/>
                <w:lang w:val="en-GB"/>
              </w:rPr>
              <w:t xml:space="preserve">and/or reactivated </w:t>
            </w:r>
            <w:r w:rsidRPr="009F17E2">
              <w:rPr>
                <w:rFonts w:ascii="Arial" w:hAnsi="Arial" w:cs="Arial"/>
                <w:bCs/>
                <w:color w:val="000000" w:themeColor="text1"/>
                <w:sz w:val="20"/>
                <w:szCs w:val="20"/>
                <w:lang w:val="en-GB"/>
              </w:rPr>
              <w:t xml:space="preserve">with 20 </w:t>
            </w:r>
            <w:r w:rsidR="00662628" w:rsidRPr="009F17E2">
              <w:rPr>
                <w:rFonts w:ascii="Arial" w:hAnsi="Arial" w:cs="Arial"/>
                <w:bCs/>
                <w:color w:val="000000" w:themeColor="text1"/>
                <w:sz w:val="20"/>
                <w:szCs w:val="20"/>
                <w:lang w:val="en-GB"/>
              </w:rPr>
              <w:t xml:space="preserve">members </w:t>
            </w:r>
            <w:r w:rsidRPr="009F17E2">
              <w:rPr>
                <w:rFonts w:ascii="Arial" w:hAnsi="Arial" w:cs="Arial"/>
                <w:bCs/>
                <w:color w:val="000000" w:themeColor="text1"/>
                <w:sz w:val="20"/>
                <w:szCs w:val="20"/>
                <w:lang w:val="en-GB"/>
              </w:rPr>
              <w:t>each.</w:t>
            </w:r>
            <w:r w:rsidR="00853BA6" w:rsidRPr="009F17E2">
              <w:rPr>
                <w:rFonts w:ascii="Arial" w:hAnsi="Arial" w:cs="Arial"/>
                <w:bCs/>
                <w:color w:val="000000" w:themeColor="text1"/>
                <w:sz w:val="20"/>
                <w:szCs w:val="20"/>
                <w:lang w:val="en-GB"/>
              </w:rPr>
              <w:t xml:space="preserve"> </w:t>
            </w:r>
            <w:r w:rsidRPr="009F17E2">
              <w:rPr>
                <w:rFonts w:ascii="Arial" w:hAnsi="Arial" w:cs="Arial"/>
                <w:bCs/>
                <w:color w:val="000000" w:themeColor="text1"/>
                <w:sz w:val="20"/>
                <w:szCs w:val="20"/>
                <w:lang w:val="en-GB"/>
              </w:rPr>
              <w:t xml:space="preserve"> The </w:t>
            </w:r>
            <w:r w:rsidR="00FE06CC" w:rsidRPr="009F17E2">
              <w:rPr>
                <w:rFonts w:ascii="Arial" w:hAnsi="Arial" w:cs="Arial"/>
                <w:bCs/>
                <w:color w:val="000000" w:themeColor="text1"/>
                <w:sz w:val="20"/>
                <w:szCs w:val="20"/>
                <w:lang w:val="en-GB"/>
              </w:rPr>
              <w:t>members will</w:t>
            </w:r>
            <w:r w:rsidRPr="009F17E2">
              <w:rPr>
                <w:rFonts w:ascii="Arial" w:hAnsi="Arial" w:cs="Arial"/>
                <w:bCs/>
                <w:color w:val="000000" w:themeColor="text1"/>
                <w:sz w:val="20"/>
                <w:szCs w:val="20"/>
                <w:lang w:val="en-GB"/>
              </w:rPr>
              <w:t xml:space="preserve"> be trained a) on HH-level income generating activities, such as food processing and home gardening and sensitized concerning the specific nutritional needs of children and infants; and they will be trained on b) </w:t>
            </w:r>
            <w:r w:rsidR="00846CA1" w:rsidRPr="009F17E2">
              <w:rPr>
                <w:rFonts w:ascii="Arial" w:hAnsi="Arial" w:cs="Arial"/>
                <w:bCs/>
                <w:color w:val="000000" w:themeColor="text1"/>
                <w:sz w:val="20"/>
                <w:szCs w:val="20"/>
                <w:lang w:val="en-GB"/>
              </w:rPr>
              <w:t>issues related to GBV</w:t>
            </w:r>
            <w:r w:rsidR="00F17251" w:rsidRPr="009F17E2">
              <w:rPr>
                <w:rFonts w:ascii="Arial" w:hAnsi="Arial" w:cs="Arial"/>
                <w:bCs/>
                <w:color w:val="000000" w:themeColor="text1"/>
                <w:sz w:val="20"/>
                <w:szCs w:val="20"/>
                <w:lang w:val="en-GB"/>
              </w:rPr>
              <w:t xml:space="preserve"> </w:t>
            </w:r>
            <w:r w:rsidR="00F12394" w:rsidRPr="009F17E2">
              <w:rPr>
                <w:rFonts w:ascii="Arial" w:hAnsi="Arial" w:cs="Arial"/>
                <w:bCs/>
                <w:color w:val="000000" w:themeColor="text1"/>
                <w:sz w:val="20"/>
                <w:szCs w:val="20"/>
                <w:lang w:val="en-GB"/>
              </w:rPr>
              <w:t>,FGM</w:t>
            </w:r>
            <w:r w:rsidRPr="009F17E2">
              <w:rPr>
                <w:rFonts w:ascii="Arial" w:hAnsi="Arial" w:cs="Arial"/>
                <w:bCs/>
                <w:color w:val="000000" w:themeColor="text1"/>
                <w:sz w:val="20"/>
                <w:szCs w:val="20"/>
                <w:lang w:val="en-GB"/>
              </w:rPr>
              <w:t xml:space="preserve"> and the role of women in</w:t>
            </w:r>
            <w:r w:rsidR="00935646" w:rsidRPr="009F17E2">
              <w:rPr>
                <w:rFonts w:ascii="Arial" w:hAnsi="Arial" w:cs="Arial"/>
                <w:bCs/>
                <w:color w:val="000000" w:themeColor="text1"/>
                <w:sz w:val="20"/>
                <w:szCs w:val="20"/>
                <w:lang w:val="en-GB"/>
              </w:rPr>
              <w:t xml:space="preserve"> decision making in</w:t>
            </w:r>
            <w:r w:rsidR="00672F99" w:rsidRPr="009F17E2">
              <w:rPr>
                <w:rFonts w:ascii="Arial" w:hAnsi="Arial" w:cs="Arial"/>
                <w:bCs/>
                <w:color w:val="000000" w:themeColor="text1"/>
                <w:sz w:val="20"/>
                <w:szCs w:val="20"/>
                <w:lang w:val="en-GB"/>
              </w:rPr>
              <w:t xml:space="preserve"> specifically regarding the importance of their role in the peacebuilding process and the need for the to get involved in activities that affect women for example in leadership positions and in the CBRMs which are the “negotiating tables” for decisions in the commun</w:t>
            </w:r>
            <w:r w:rsidR="00536F00" w:rsidRPr="009F17E2">
              <w:rPr>
                <w:rFonts w:ascii="Arial" w:hAnsi="Arial" w:cs="Arial"/>
                <w:bCs/>
                <w:color w:val="000000" w:themeColor="text1"/>
                <w:sz w:val="20"/>
                <w:szCs w:val="20"/>
                <w:lang w:val="en-GB"/>
              </w:rPr>
              <w:t xml:space="preserve">ity. </w:t>
            </w:r>
            <w:r w:rsidRPr="009F17E2">
              <w:rPr>
                <w:rFonts w:ascii="Arial" w:hAnsi="Arial" w:cs="Arial"/>
                <w:bCs/>
                <w:color w:val="000000" w:themeColor="text1"/>
                <w:sz w:val="20"/>
                <w:szCs w:val="20"/>
                <w:lang w:val="en-GB"/>
              </w:rPr>
              <w:t>The women groups will be li</w:t>
            </w:r>
            <w:r w:rsidR="00B72AC0" w:rsidRPr="009F17E2">
              <w:rPr>
                <w:rFonts w:ascii="Arial" w:hAnsi="Arial" w:cs="Arial"/>
                <w:bCs/>
                <w:color w:val="000000" w:themeColor="text1"/>
                <w:sz w:val="20"/>
                <w:szCs w:val="20"/>
                <w:lang w:val="en-GB"/>
              </w:rPr>
              <w:t>n</w:t>
            </w:r>
            <w:r w:rsidRPr="009F17E2">
              <w:rPr>
                <w:rFonts w:ascii="Arial" w:hAnsi="Arial" w:cs="Arial"/>
                <w:bCs/>
                <w:color w:val="000000" w:themeColor="text1"/>
                <w:sz w:val="20"/>
                <w:szCs w:val="20"/>
                <w:lang w:val="en-GB"/>
              </w:rPr>
              <w:t xml:space="preserve">ked with the CBRMs to emphasize the possibility to raise domestic violence issues with the </w:t>
            </w:r>
            <w:r w:rsidR="00B72AC0" w:rsidRPr="009F17E2">
              <w:rPr>
                <w:rFonts w:ascii="Arial" w:hAnsi="Arial" w:cs="Arial"/>
                <w:bCs/>
                <w:color w:val="000000" w:themeColor="text1"/>
                <w:sz w:val="20"/>
                <w:szCs w:val="20"/>
                <w:lang w:val="en-GB"/>
              </w:rPr>
              <w:t>CBRMs</w:t>
            </w:r>
            <w:r w:rsidRPr="009F17E2">
              <w:rPr>
                <w:rFonts w:ascii="Arial" w:hAnsi="Arial" w:cs="Arial"/>
                <w:bCs/>
                <w:color w:val="000000" w:themeColor="text1"/>
                <w:sz w:val="20"/>
                <w:szCs w:val="20"/>
                <w:lang w:val="en-GB"/>
              </w:rPr>
              <w:t>. WHH shall ensure that both the Arabs and non-Arabs are targeted for this intervention.</w:t>
            </w:r>
            <w:r w:rsidR="00F41655" w:rsidRPr="009F17E2">
              <w:rPr>
                <w:rFonts w:ascii="Arial" w:hAnsi="Arial" w:cs="Arial"/>
                <w:bCs/>
                <w:color w:val="000000" w:themeColor="text1"/>
                <w:sz w:val="20"/>
                <w:szCs w:val="20"/>
                <w:lang w:val="en-GB"/>
              </w:rPr>
              <w:t xml:space="preserve"> </w:t>
            </w:r>
            <w:r w:rsidRPr="009F17E2">
              <w:rPr>
                <w:rFonts w:ascii="Arial" w:hAnsi="Arial" w:cs="Arial"/>
                <w:bCs/>
                <w:color w:val="000000" w:themeColor="text1"/>
                <w:sz w:val="20"/>
                <w:szCs w:val="20"/>
                <w:lang w:val="en-GB"/>
              </w:rPr>
              <w:t xml:space="preserve">The strengthening of networks especially among local partners promotes inclusion by creating public awareness and advocacy on </w:t>
            </w:r>
            <w:r w:rsidR="00F41655" w:rsidRPr="009F17E2">
              <w:rPr>
                <w:rFonts w:ascii="Arial" w:hAnsi="Arial" w:cs="Arial"/>
                <w:bCs/>
                <w:color w:val="000000" w:themeColor="text1"/>
                <w:sz w:val="20"/>
                <w:szCs w:val="20"/>
                <w:lang w:val="en-GB"/>
              </w:rPr>
              <w:t>rights-based</w:t>
            </w:r>
            <w:r w:rsidRPr="009F17E2">
              <w:rPr>
                <w:rFonts w:ascii="Arial" w:hAnsi="Arial" w:cs="Arial"/>
                <w:bCs/>
                <w:color w:val="000000" w:themeColor="text1"/>
                <w:sz w:val="20"/>
                <w:szCs w:val="20"/>
                <w:lang w:val="en-GB"/>
              </w:rPr>
              <w:t xml:space="preserve"> issues and justice systems. The peacebuilding network will create a platform where members bring out concerns that affect the execution of justice in their communities and openly discuss solutions to the problems. </w:t>
            </w:r>
          </w:p>
          <w:p w14:paraId="4F8F2F21" w14:textId="77777777" w:rsidR="00F41655" w:rsidRPr="009F17E2" w:rsidRDefault="00F41655" w:rsidP="00CA696E">
            <w:pPr>
              <w:ind w:left="0" w:right="180" w:firstLine="0"/>
              <w:rPr>
                <w:rFonts w:ascii="Arial" w:hAnsi="Arial" w:cs="Arial"/>
                <w:color w:val="000000" w:themeColor="text1"/>
                <w:sz w:val="20"/>
                <w:szCs w:val="20"/>
                <w:lang w:val="en-GB"/>
              </w:rPr>
            </w:pPr>
          </w:p>
          <w:p w14:paraId="52BEDE5E" w14:textId="256EE270" w:rsidR="00B727A0" w:rsidRPr="009F17E2" w:rsidRDefault="00B727A0" w:rsidP="00CA696E">
            <w:pPr>
              <w:ind w:left="0" w:right="180" w:firstLine="0"/>
              <w:rPr>
                <w:rFonts w:ascii="Arial" w:hAnsi="Arial" w:cs="Arial"/>
                <w:bCs/>
                <w:color w:val="000000" w:themeColor="text1"/>
                <w:sz w:val="20"/>
                <w:szCs w:val="20"/>
                <w:lang w:val="en-GB"/>
              </w:rPr>
            </w:pPr>
            <w:r w:rsidRPr="009F17E2">
              <w:rPr>
                <w:rFonts w:ascii="Arial" w:hAnsi="Arial" w:cs="Arial"/>
                <w:bCs/>
                <w:color w:val="000000" w:themeColor="text1"/>
                <w:sz w:val="20"/>
                <w:szCs w:val="20"/>
                <w:lang w:val="en-GB"/>
              </w:rPr>
              <w:t>The project will also respond to the specific needs of youth, especially male youth</w:t>
            </w:r>
            <w:r w:rsidR="00D2243D" w:rsidRPr="009F17E2">
              <w:rPr>
                <w:rFonts w:ascii="Arial" w:hAnsi="Arial" w:cs="Arial"/>
                <w:bCs/>
                <w:color w:val="000000" w:themeColor="text1"/>
                <w:sz w:val="20"/>
                <w:szCs w:val="20"/>
                <w:lang w:val="en-GB"/>
              </w:rPr>
              <w:t>, by providing livelihood trainings which put them in a better position to support their liv</w:t>
            </w:r>
            <w:r w:rsidR="00140EC1" w:rsidRPr="009F17E2">
              <w:rPr>
                <w:rFonts w:ascii="Arial" w:hAnsi="Arial" w:cs="Arial"/>
                <w:bCs/>
                <w:color w:val="000000" w:themeColor="text1"/>
                <w:sz w:val="20"/>
                <w:szCs w:val="20"/>
                <w:lang w:val="en-GB"/>
              </w:rPr>
              <w:t>el</w:t>
            </w:r>
            <w:r w:rsidR="00D2243D" w:rsidRPr="009F17E2">
              <w:rPr>
                <w:rFonts w:ascii="Arial" w:hAnsi="Arial" w:cs="Arial"/>
                <w:bCs/>
                <w:color w:val="000000" w:themeColor="text1"/>
                <w:sz w:val="20"/>
                <w:szCs w:val="20"/>
                <w:lang w:val="en-GB"/>
              </w:rPr>
              <w:t xml:space="preserve">ihoods </w:t>
            </w:r>
            <w:r w:rsidR="00140EC1" w:rsidRPr="009F17E2">
              <w:rPr>
                <w:rFonts w:ascii="Arial" w:hAnsi="Arial" w:cs="Arial"/>
                <w:bCs/>
                <w:color w:val="000000" w:themeColor="text1"/>
                <w:sz w:val="20"/>
                <w:szCs w:val="20"/>
                <w:lang w:val="en-GB"/>
              </w:rPr>
              <w:t>through</w:t>
            </w:r>
            <w:r w:rsidR="008428BA" w:rsidRPr="009F17E2">
              <w:rPr>
                <w:rFonts w:ascii="Arial" w:hAnsi="Arial" w:cs="Arial"/>
                <w:bCs/>
                <w:color w:val="000000" w:themeColor="text1"/>
                <w:sz w:val="20"/>
                <w:szCs w:val="20"/>
                <w:lang w:val="en-GB"/>
              </w:rPr>
              <w:t xml:space="preserve"> legal means, drawing them away from illegal activities, crime and radicalization. </w:t>
            </w:r>
            <w:r w:rsidR="00112334" w:rsidRPr="009F17E2">
              <w:rPr>
                <w:rFonts w:ascii="Arial" w:hAnsi="Arial" w:cs="Arial"/>
                <w:bCs/>
                <w:color w:val="000000" w:themeColor="text1"/>
                <w:sz w:val="20"/>
                <w:szCs w:val="20"/>
                <w:lang w:val="en-GB"/>
              </w:rPr>
              <w:t xml:space="preserve">Livelihood activities will also be chosen to </w:t>
            </w:r>
            <w:r w:rsidR="003C06BF" w:rsidRPr="009F17E2">
              <w:rPr>
                <w:rFonts w:ascii="Arial" w:hAnsi="Arial" w:cs="Arial"/>
                <w:bCs/>
                <w:color w:val="000000" w:themeColor="text1"/>
                <w:sz w:val="20"/>
                <w:szCs w:val="20"/>
                <w:lang w:val="en-GB"/>
              </w:rPr>
              <w:t>be accessible for people living with disabilities to promote inclusion into the wider society and participation in economic activities</w:t>
            </w:r>
            <w:r w:rsidR="00790AAE" w:rsidRPr="009F17E2">
              <w:rPr>
                <w:rFonts w:ascii="Arial" w:hAnsi="Arial" w:cs="Arial"/>
                <w:bCs/>
                <w:color w:val="000000" w:themeColor="text1"/>
                <w:sz w:val="20"/>
                <w:szCs w:val="20"/>
                <w:lang w:val="en-GB"/>
              </w:rPr>
              <w:t xml:space="preserve">. </w:t>
            </w:r>
            <w:r w:rsidR="008002AE" w:rsidRPr="009F17E2">
              <w:rPr>
                <w:rFonts w:ascii="Arial" w:hAnsi="Arial" w:cs="Arial"/>
                <w:bCs/>
                <w:color w:val="000000" w:themeColor="text1"/>
                <w:sz w:val="20"/>
                <w:szCs w:val="20"/>
                <w:lang w:val="en-GB"/>
              </w:rPr>
              <w:t>The inclusion of youth and people living with disabilities (or their households) in community structures established or reactivated through the project such as the CBRMs or the Water Management Committe</w:t>
            </w:r>
            <w:r w:rsidR="00AA7C08" w:rsidRPr="009F17E2">
              <w:rPr>
                <w:rFonts w:ascii="Arial" w:hAnsi="Arial" w:cs="Arial"/>
                <w:bCs/>
                <w:color w:val="000000" w:themeColor="text1"/>
                <w:sz w:val="20"/>
                <w:szCs w:val="20"/>
                <w:lang w:val="en-GB"/>
              </w:rPr>
              <w:t xml:space="preserve">es signifies another way to include the perspectives of the diverse community actors. </w:t>
            </w:r>
          </w:p>
          <w:p w14:paraId="3AEC8F7C" w14:textId="77777777" w:rsidR="005B79B2" w:rsidRPr="009F17E2" w:rsidRDefault="005B79B2" w:rsidP="00CA696E">
            <w:pPr>
              <w:ind w:left="0" w:right="180" w:firstLine="0"/>
              <w:rPr>
                <w:rFonts w:ascii="Arial" w:hAnsi="Arial" w:cs="Arial"/>
                <w:bCs/>
                <w:color w:val="000000" w:themeColor="text1"/>
                <w:sz w:val="20"/>
                <w:szCs w:val="20"/>
                <w:lang w:val="en-GB"/>
              </w:rPr>
            </w:pPr>
          </w:p>
          <w:p w14:paraId="25E8F80C" w14:textId="23289266" w:rsidR="00631841" w:rsidRPr="009F17E2" w:rsidRDefault="005B79B2" w:rsidP="00CA696E">
            <w:pPr>
              <w:ind w:left="0" w:right="18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Beneficiaries will be selected by using defined vulnerability criteria agreed with the communities prior to the intervention. The data obtained through this targeting will be analysed based on context considering data sets (Standards indicators –social vulnerabilities and protection aspects). The inclusion criteria are set individually for each area and intervention, </w:t>
            </w:r>
            <w:proofErr w:type="gramStart"/>
            <w:r w:rsidRPr="009F17E2">
              <w:rPr>
                <w:rFonts w:ascii="Arial" w:hAnsi="Arial" w:cs="Arial"/>
                <w:color w:val="000000" w:themeColor="text1"/>
                <w:sz w:val="20"/>
                <w:szCs w:val="20"/>
                <w:lang w:val="en-GB"/>
              </w:rPr>
              <w:t>taking into account</w:t>
            </w:r>
            <w:proofErr w:type="gramEnd"/>
            <w:r w:rsidRPr="009F17E2">
              <w:rPr>
                <w:rFonts w:ascii="Arial" w:hAnsi="Arial" w:cs="Arial"/>
                <w:color w:val="000000" w:themeColor="text1"/>
                <w:sz w:val="20"/>
                <w:szCs w:val="20"/>
                <w:lang w:val="en-GB"/>
              </w:rPr>
              <w:t xml:space="preserve"> the exact context and needs. The project designed in this way ensures that activities are inclusive and meet the needs of the most vulnerable groups. The project provides a key opportunity to ensure that gender and protection work are mainstreamed in all the project cycle steps. Data generated by assessments and monitoring will be disaggregated by age, sex, and disability and analysis will highlight the needs, vulnerabilities, and capacities of different groups. The project will support both registered males and females of all age groups with or without disabilities with much needed project intervention. Vulnerability will be to a large degree determined by categories such as age, disabilities and gender, ensuring that potentially marginalized groups have primary access to the planned activities. </w:t>
            </w:r>
          </w:p>
        </w:tc>
      </w:tr>
      <w:tr w:rsidR="009F17E2" w:rsidRPr="009F17E2" w14:paraId="6078704B" w14:textId="77777777" w:rsidTr="004019CE">
        <w:trPr>
          <w:jc w:val="center"/>
        </w:trPr>
        <w:tc>
          <w:tcPr>
            <w:tcW w:w="445"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54A3080" w14:textId="77777777" w:rsidR="00EB59B7" w:rsidRPr="009F17E2" w:rsidRDefault="00EB59B7" w:rsidP="00D61B66">
            <w:pPr>
              <w:pStyle w:val="Heading2"/>
              <w:rPr>
                <w:rFonts w:ascii="Arial" w:hAnsi="Arial" w:cs="Arial"/>
                <w:color w:val="000000" w:themeColor="text1"/>
                <w:sz w:val="20"/>
                <w:szCs w:val="20"/>
              </w:rPr>
            </w:pPr>
            <w:r w:rsidRPr="009F17E2">
              <w:rPr>
                <w:rFonts w:ascii="Arial" w:hAnsi="Arial" w:cs="Arial"/>
                <w:color w:val="000000" w:themeColor="text1"/>
                <w:sz w:val="20"/>
                <w:szCs w:val="20"/>
              </w:rPr>
              <w:lastRenderedPageBreak/>
              <w:t>C2</w:t>
            </w:r>
          </w:p>
          <w:p w14:paraId="6A339928"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77AA2" w14:textId="77777777" w:rsidR="00EB59B7" w:rsidRPr="009F17E2" w:rsidRDefault="00EB59B7" w:rsidP="00D61B66">
            <w:pPr>
              <w:rPr>
                <w:rFonts w:ascii="Arial" w:hAnsi="Arial" w:cs="Arial"/>
                <w:color w:val="000000" w:themeColor="text1"/>
                <w:sz w:val="20"/>
                <w:szCs w:val="20"/>
              </w:rPr>
            </w:pPr>
            <w:r w:rsidRPr="009F17E2">
              <w:rPr>
                <w:rFonts w:ascii="Arial" w:hAnsi="Arial" w:cs="Arial"/>
                <w:b/>
                <w:smallCaps/>
                <w:color w:val="000000" w:themeColor="text1"/>
                <w:sz w:val="20"/>
                <w:szCs w:val="20"/>
              </w:rPr>
              <w:t>Results:</w:t>
            </w:r>
          </w:p>
        </w:tc>
      </w:tr>
      <w:tr w:rsidR="009F17E2" w:rsidRPr="009F17E2" w14:paraId="4B543C65" w14:textId="77777777" w:rsidTr="004019CE">
        <w:trPr>
          <w:jc w:val="center"/>
        </w:trPr>
        <w:tc>
          <w:tcPr>
            <w:tcW w:w="445" w:type="dxa"/>
            <w:vMerge/>
          </w:tcPr>
          <w:p w14:paraId="0778C61D"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550A58" w14:textId="77777777" w:rsidR="00EB59B7" w:rsidRPr="009F17E2" w:rsidRDefault="00EB59B7" w:rsidP="00EB59B7">
            <w:pPr>
              <w:pStyle w:val="ListParagraph"/>
              <w:numPr>
                <w:ilvl w:val="0"/>
                <w:numId w:val="4"/>
              </w:numPr>
              <w:rPr>
                <w:rFonts w:ascii="Arial" w:hAnsi="Arial" w:cs="Arial"/>
                <w:color w:val="000000" w:themeColor="text1"/>
                <w:sz w:val="20"/>
                <w:szCs w:val="20"/>
              </w:rPr>
            </w:pPr>
            <w:r w:rsidRPr="009F17E2">
              <w:rPr>
                <w:rFonts w:ascii="Arial" w:hAnsi="Arial" w:cs="Arial"/>
                <w:color w:val="000000" w:themeColor="text1"/>
                <w:sz w:val="20"/>
                <w:szCs w:val="20"/>
              </w:rPr>
              <w:t>Results: Intervention, project strategy and methodology</w:t>
            </w:r>
          </w:p>
          <w:p w14:paraId="771DDF33" w14:textId="77777777" w:rsidR="00EB59B7" w:rsidRPr="009F17E2" w:rsidRDefault="00EB59B7" w:rsidP="00D61B66">
            <w:pPr>
              <w:rPr>
                <w:rFonts w:ascii="Arial" w:hAnsi="Arial" w:cs="Arial"/>
                <w:color w:val="000000" w:themeColor="text1"/>
                <w:sz w:val="20"/>
                <w:szCs w:val="20"/>
              </w:rPr>
            </w:pPr>
            <w:r w:rsidRPr="009F17E2">
              <w:rPr>
                <w:rFonts w:ascii="Arial" w:hAnsi="Arial" w:cs="Arial"/>
                <w:color w:val="000000" w:themeColor="text1"/>
                <w:sz w:val="20"/>
                <w:szCs w:val="20"/>
              </w:rPr>
              <w:t>How will your project address the peacebuilding gaps and triggers of conflict identified in Section C1 and lead to change?</w:t>
            </w:r>
          </w:p>
          <w:p w14:paraId="3C7ABA92" w14:textId="2A742B3B" w:rsidR="00313F31" w:rsidRPr="009F17E2" w:rsidRDefault="00313F31" w:rsidP="00D61B66">
            <w:pPr>
              <w:rPr>
                <w:rFonts w:ascii="Arial" w:hAnsi="Arial" w:cs="Arial"/>
                <w:color w:val="000000" w:themeColor="text1"/>
                <w:sz w:val="20"/>
                <w:szCs w:val="20"/>
              </w:rPr>
            </w:pPr>
            <w:r w:rsidRPr="009F17E2">
              <w:rPr>
                <w:rFonts w:ascii="Arial" w:hAnsi="Arial" w:cs="Arial"/>
                <w:color w:val="000000" w:themeColor="text1"/>
                <w:sz w:val="20"/>
                <w:szCs w:val="20"/>
              </w:rPr>
              <w:t xml:space="preserve">Below are few tips, however, for more details please refer to the annex xx DCPSF </w:t>
            </w:r>
            <w:proofErr w:type="spellStart"/>
            <w:r w:rsidRPr="009F17E2">
              <w:rPr>
                <w:rFonts w:ascii="Arial" w:hAnsi="Arial" w:cs="Arial"/>
                <w:color w:val="000000" w:themeColor="text1"/>
                <w:sz w:val="20"/>
                <w:szCs w:val="20"/>
              </w:rPr>
              <w:t>CfP</w:t>
            </w:r>
            <w:proofErr w:type="spellEnd"/>
            <w:r w:rsidRPr="009F17E2">
              <w:rPr>
                <w:rFonts w:ascii="Arial" w:hAnsi="Arial" w:cs="Arial"/>
                <w:color w:val="000000" w:themeColor="text1"/>
                <w:sz w:val="20"/>
                <w:szCs w:val="20"/>
              </w:rPr>
              <w:t xml:space="preserve"> </w:t>
            </w:r>
            <w:proofErr w:type="spellStart"/>
            <w:r w:rsidRPr="009F17E2">
              <w:rPr>
                <w:rFonts w:ascii="Arial" w:hAnsi="Arial" w:cs="Arial"/>
                <w:color w:val="000000" w:themeColor="text1"/>
                <w:sz w:val="20"/>
                <w:szCs w:val="20"/>
              </w:rPr>
              <w:t>ToR</w:t>
            </w:r>
            <w:proofErr w:type="spellEnd"/>
          </w:p>
        </w:tc>
      </w:tr>
      <w:tr w:rsidR="009F17E2" w:rsidRPr="009F17E2" w14:paraId="5D57831B" w14:textId="77777777" w:rsidTr="004019CE">
        <w:trPr>
          <w:jc w:val="center"/>
        </w:trPr>
        <w:tc>
          <w:tcPr>
            <w:tcW w:w="445" w:type="dxa"/>
            <w:vMerge/>
          </w:tcPr>
          <w:p w14:paraId="799DC1DC"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674347" w14:textId="77777777" w:rsidR="006E4A12" w:rsidRPr="009F17E2" w:rsidRDefault="00EB59B7" w:rsidP="006E4A12">
            <w:pPr>
              <w:rPr>
                <w:rFonts w:ascii="Arial" w:hAnsi="Arial" w:cs="Arial"/>
                <w:color w:val="000000" w:themeColor="text1"/>
                <w:sz w:val="20"/>
                <w:szCs w:val="20"/>
              </w:rPr>
            </w:pPr>
            <w:r w:rsidRPr="009F17E2">
              <w:rPr>
                <w:rFonts w:ascii="Arial" w:hAnsi="Arial" w:cs="Arial"/>
                <w:i/>
                <w:color w:val="000000" w:themeColor="text1"/>
                <w:sz w:val="20"/>
                <w:szCs w:val="20"/>
              </w:rPr>
              <w:t>ANSWER HERE:</w:t>
            </w:r>
            <w:r w:rsidR="006E4A12" w:rsidRPr="009F17E2">
              <w:rPr>
                <w:rFonts w:ascii="Arial" w:hAnsi="Arial" w:cs="Arial"/>
                <w:color w:val="000000" w:themeColor="text1"/>
                <w:sz w:val="20"/>
                <w:szCs w:val="20"/>
              </w:rPr>
              <w:t xml:space="preserve"> </w:t>
            </w:r>
          </w:p>
          <w:p w14:paraId="72E52A08" w14:textId="1B5A5CF9" w:rsidR="006E4A12" w:rsidRPr="009F17E2" w:rsidRDefault="006E4A12" w:rsidP="00CA696E">
            <w:pPr>
              <w:ind w:left="18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The project follows relevant government strategies, those of the Ministry of Production and Economic Resources, State Water Corporation and the Humanitarian Aid Commission (HAC). </w:t>
            </w:r>
          </w:p>
          <w:p w14:paraId="5C8A59AF" w14:textId="77777777" w:rsidR="006E4A12" w:rsidRPr="009F17E2" w:rsidRDefault="006E4A12" w:rsidP="006E4A12">
            <w:pPr>
              <w:rPr>
                <w:rFonts w:ascii="Arial" w:hAnsi="Arial" w:cs="Arial"/>
                <w:color w:val="000000" w:themeColor="text1"/>
                <w:sz w:val="20"/>
                <w:szCs w:val="20"/>
              </w:rPr>
            </w:pPr>
          </w:p>
          <w:p w14:paraId="5FD09244" w14:textId="23F9AEEC" w:rsidR="006E4A12" w:rsidRPr="009F17E2" w:rsidRDefault="006E4A12" w:rsidP="006E4A12">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lastRenderedPageBreak/>
              <w:t>At regional level, the project contributes to all three pillars of the Darfur Development Strategy (1 Governance, Justice and Reconciliation, 2 Reconstruction and 3 Economic Promotion). At the national level, the project contributes to the right to access to water as mentioned in the Sudanese Interim National Constitution (2005) and the corresponding Strategic Plan 2007-2031. The Sudanese National Adaptation Plan (NAP) (2016) pursues adaptation to climate change, to which the project also contributes. After decades of military dictatorship, Sudan is in a process of political transformation. The project will be geared to any newly developed national strategies. The project contributes to the following global sustainable development goals for 2030: 1, 2, 5, 6, 8, 10, 13 and Harnessing the Nexus-approach, the project links up with two of the three strategic objectives of the current Humanitarian Response Plan by building structures to sustain resilient systems of food security and WASH as well as working on cultural change to realize Protection and allow for peaceful resolution of intra and inter-communal conflicts. The project also contributes to ensuring availability of and stabilizing access to food for the most food-insecure populations and ensuring continuity of the food supply chain as requested by the Revised Humanitarian Response Plan - Coronavirus disease 2019 (COVID-19).</w:t>
            </w:r>
          </w:p>
          <w:p w14:paraId="3EC09776" w14:textId="7A3BA7BE" w:rsidR="00EB59B7" w:rsidRPr="009F17E2" w:rsidRDefault="00EB59B7" w:rsidP="0062305B">
            <w:pPr>
              <w:ind w:left="0" w:firstLine="0"/>
              <w:rPr>
                <w:rFonts w:ascii="Arial" w:hAnsi="Arial" w:cs="Arial"/>
                <w:i/>
                <w:color w:val="000000" w:themeColor="text1"/>
                <w:sz w:val="20"/>
                <w:szCs w:val="20"/>
              </w:rPr>
            </w:pPr>
          </w:p>
          <w:p w14:paraId="6AFF0E96" w14:textId="3080B2C4" w:rsidR="0088742D" w:rsidRPr="009F17E2" w:rsidRDefault="0088742D" w:rsidP="007D4F60">
            <w:pPr>
              <w:spacing w:before="60" w:after="60"/>
              <w:ind w:left="0" w:right="270" w:firstLine="0"/>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 xml:space="preserve">Output 1: </w:t>
            </w:r>
            <w:r w:rsidR="00156425" w:rsidRPr="009F17E2">
              <w:rPr>
                <w:rFonts w:ascii="Arial" w:eastAsia="Times New Roman" w:hAnsi="Arial" w:cs="Arial"/>
                <w:b/>
                <w:bCs/>
                <w:color w:val="000000" w:themeColor="text1"/>
                <w:sz w:val="20"/>
                <w:szCs w:val="20"/>
                <w:lang w:val="en-GB" w:eastAsia="ja-JP"/>
              </w:rPr>
              <w:t xml:space="preserve">7 </w:t>
            </w:r>
            <w:r w:rsidRPr="009F17E2">
              <w:rPr>
                <w:rFonts w:ascii="Arial" w:eastAsia="Times New Roman" w:hAnsi="Arial" w:cs="Arial"/>
                <w:b/>
                <w:bCs/>
                <w:color w:val="000000" w:themeColor="text1"/>
                <w:sz w:val="20"/>
                <w:szCs w:val="20"/>
                <w:lang w:val="en-GB" w:eastAsia="ja-JP"/>
              </w:rPr>
              <w:t>Community-based conflict resolution and reconciliation mechanisms (CBRMs) are in use and working effectively to resolve conflict</w:t>
            </w:r>
          </w:p>
          <w:p w14:paraId="1586FE83" w14:textId="7908AA60" w:rsidR="002C79AF" w:rsidRPr="009F17E2" w:rsidRDefault="00D007B2" w:rsidP="007D4F60">
            <w:pPr>
              <w:spacing w:after="160" w:line="259" w:lineRule="auto"/>
              <w:ind w:left="72" w:right="270" w:firstLine="0"/>
              <w:contextualSpacing/>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In order to realize the goal of output 1, the activities are designed to promote “local peace governance.” by including various institutions, from the CBRMs to the native administration and local government, in order to enhance their skills, knowledge and accountability in peacebuilding. This will allow to engage in the construction of a “trust architecture” for the region. The horizontal linkages created through the engagement of the different institutions forms a web of trust by enhancing the communication and collaboration between those actors to work towards peace and social cohesion. </w:t>
            </w:r>
            <w:r w:rsidR="002B656C" w:rsidRPr="009F17E2">
              <w:rPr>
                <w:rFonts w:ascii="Arial" w:eastAsia="Times New Roman" w:hAnsi="Arial" w:cs="Arial"/>
                <w:color w:val="000000" w:themeColor="text1"/>
                <w:sz w:val="20"/>
                <w:szCs w:val="20"/>
                <w:lang w:val="en-GB" w:eastAsia="ja-JP"/>
              </w:rPr>
              <w:t>In this regard, s</w:t>
            </w:r>
            <w:r w:rsidR="000B1044" w:rsidRPr="009F17E2">
              <w:rPr>
                <w:rFonts w:ascii="Arial" w:eastAsia="Times New Roman" w:hAnsi="Arial" w:cs="Arial"/>
                <w:color w:val="000000" w:themeColor="text1"/>
                <w:sz w:val="20"/>
                <w:szCs w:val="20"/>
                <w:lang w:val="en-GB" w:eastAsia="ja-JP"/>
              </w:rPr>
              <w:t xml:space="preserve">even </w:t>
            </w:r>
            <w:r w:rsidR="0088742D" w:rsidRPr="009F17E2">
              <w:rPr>
                <w:rFonts w:ascii="Arial" w:eastAsia="Times New Roman" w:hAnsi="Arial" w:cs="Arial"/>
                <w:color w:val="000000" w:themeColor="text1"/>
                <w:sz w:val="20"/>
                <w:szCs w:val="20"/>
                <w:lang w:val="en-GB" w:eastAsia="ja-JP"/>
              </w:rPr>
              <w:t>(</w:t>
            </w:r>
            <w:r w:rsidR="000B1044" w:rsidRPr="009F17E2">
              <w:rPr>
                <w:rFonts w:ascii="Arial" w:eastAsia="Times New Roman" w:hAnsi="Arial" w:cs="Arial"/>
                <w:color w:val="000000" w:themeColor="text1"/>
                <w:sz w:val="20"/>
                <w:szCs w:val="20"/>
                <w:lang w:val="en-GB" w:eastAsia="ja-JP"/>
              </w:rPr>
              <w:t>7</w:t>
            </w:r>
            <w:r w:rsidR="0088742D" w:rsidRPr="009F17E2">
              <w:rPr>
                <w:rFonts w:ascii="Arial" w:eastAsia="Times New Roman" w:hAnsi="Arial" w:cs="Arial"/>
                <w:color w:val="000000" w:themeColor="text1"/>
                <w:sz w:val="20"/>
                <w:szCs w:val="20"/>
                <w:lang w:val="en-GB" w:eastAsia="ja-JP"/>
              </w:rPr>
              <w:t xml:space="preserve">) new CBRMs will be established in the </w:t>
            </w:r>
            <w:r w:rsidR="000B1044" w:rsidRPr="009F17E2">
              <w:rPr>
                <w:rFonts w:ascii="Arial" w:eastAsia="Times New Roman" w:hAnsi="Arial" w:cs="Arial"/>
                <w:color w:val="000000" w:themeColor="text1"/>
                <w:sz w:val="20"/>
                <w:szCs w:val="20"/>
                <w:lang w:val="en-GB" w:eastAsia="ja-JP"/>
              </w:rPr>
              <w:t>7</w:t>
            </w:r>
            <w:r w:rsidR="0088742D" w:rsidRPr="009F17E2">
              <w:rPr>
                <w:rFonts w:ascii="Arial" w:eastAsia="Times New Roman" w:hAnsi="Arial" w:cs="Arial"/>
                <w:color w:val="000000" w:themeColor="text1"/>
                <w:sz w:val="20"/>
                <w:szCs w:val="20"/>
                <w:lang w:val="en-GB" w:eastAsia="ja-JP"/>
              </w:rPr>
              <w:t xml:space="preserve"> village councils that have requested WHH support. </w:t>
            </w:r>
            <w:r w:rsidR="002C79AF" w:rsidRPr="009F17E2">
              <w:rPr>
                <w:rFonts w:ascii="Arial" w:eastAsia="Times New Roman" w:hAnsi="Arial" w:cs="Arial"/>
                <w:color w:val="000000" w:themeColor="text1"/>
                <w:sz w:val="20"/>
                <w:szCs w:val="20"/>
                <w:lang w:val="en-GB" w:eastAsia="ja-JP"/>
              </w:rPr>
              <w:t xml:space="preserve">Establishing and making sure CBRMs supported and active during the project period will enhance problem solving between groups and accessibility to CBRMs to for conflict resolution.  The CBRM composition will ensure active participation of vulnerable groups </w:t>
            </w:r>
            <w:proofErr w:type="spellStart"/>
            <w:r w:rsidR="002C79AF" w:rsidRPr="009F17E2">
              <w:rPr>
                <w:rFonts w:ascii="Arial" w:eastAsia="Times New Roman" w:hAnsi="Arial" w:cs="Arial"/>
                <w:color w:val="000000" w:themeColor="text1"/>
                <w:sz w:val="20"/>
                <w:szCs w:val="20"/>
                <w:lang w:val="en-GB" w:eastAsia="ja-JP"/>
              </w:rPr>
              <w:t>i.e</w:t>
            </w:r>
            <w:proofErr w:type="spellEnd"/>
            <w:r w:rsidR="002C79AF" w:rsidRPr="009F17E2">
              <w:rPr>
                <w:rFonts w:ascii="Arial" w:eastAsia="Times New Roman" w:hAnsi="Arial" w:cs="Arial"/>
                <w:color w:val="000000" w:themeColor="text1"/>
                <w:sz w:val="20"/>
                <w:szCs w:val="20"/>
                <w:lang w:val="en-GB" w:eastAsia="ja-JP"/>
              </w:rPr>
              <w:t xml:space="preserve"> women and youth but also ensure inclusiveness by having men as members of the CBRMs. </w:t>
            </w:r>
            <w:r w:rsidR="0088742D" w:rsidRPr="009F17E2">
              <w:rPr>
                <w:rFonts w:ascii="Arial" w:eastAsia="Times New Roman" w:hAnsi="Arial" w:cs="Arial"/>
                <w:color w:val="000000" w:themeColor="text1"/>
                <w:sz w:val="20"/>
                <w:szCs w:val="20"/>
                <w:lang w:val="en-GB" w:eastAsia="ja-JP"/>
              </w:rPr>
              <w:t>The members of the committees, including women and youth</w:t>
            </w:r>
            <w:r w:rsidR="00FB21B8" w:rsidRPr="009F17E2">
              <w:rPr>
                <w:rFonts w:ascii="Arial" w:eastAsia="Times New Roman" w:hAnsi="Arial" w:cs="Arial"/>
                <w:color w:val="000000" w:themeColor="text1"/>
                <w:sz w:val="20"/>
                <w:szCs w:val="20"/>
                <w:lang w:val="en-GB" w:eastAsia="ja-JP"/>
              </w:rPr>
              <w:t xml:space="preserve"> </w:t>
            </w:r>
            <w:r w:rsidR="0088742D" w:rsidRPr="009F17E2">
              <w:rPr>
                <w:rFonts w:ascii="Arial" w:eastAsia="Times New Roman" w:hAnsi="Arial" w:cs="Arial"/>
                <w:color w:val="000000" w:themeColor="text1"/>
                <w:sz w:val="20"/>
                <w:szCs w:val="20"/>
                <w:lang w:val="en-GB" w:eastAsia="ja-JP"/>
              </w:rPr>
              <w:t>(</w:t>
            </w:r>
            <w:r w:rsidR="00311642" w:rsidRPr="009F17E2">
              <w:rPr>
                <w:rFonts w:ascii="Arial" w:eastAsia="Times New Roman" w:hAnsi="Arial" w:cs="Arial"/>
                <w:color w:val="000000" w:themeColor="text1"/>
                <w:sz w:val="20"/>
                <w:szCs w:val="20"/>
                <w:lang w:val="en-GB" w:eastAsia="ja-JP"/>
              </w:rPr>
              <w:t>4</w:t>
            </w:r>
            <w:r w:rsidR="0088742D" w:rsidRPr="009F17E2">
              <w:rPr>
                <w:rFonts w:ascii="Arial" w:eastAsia="Times New Roman" w:hAnsi="Arial" w:cs="Arial"/>
                <w:color w:val="000000" w:themeColor="text1"/>
                <w:sz w:val="20"/>
                <w:szCs w:val="20"/>
                <w:lang w:val="en-GB" w:eastAsia="ja-JP"/>
              </w:rPr>
              <w:t xml:space="preserve">0% if possible), will be selected and subsequently trained on peacebuilding, negotiation, conflict management and administrative laws. Trainings will be facilitated by the peacebuilding centre of El Fasher University, which has the experience to support CBRMs. Connections will also be made with the local authorities to ensure coordination and linkages with the CBRMs and the local established leadership structure of Sheiks and </w:t>
            </w:r>
            <w:proofErr w:type="spellStart"/>
            <w:r w:rsidR="0088742D" w:rsidRPr="009F17E2">
              <w:rPr>
                <w:rFonts w:ascii="Arial" w:eastAsia="Times New Roman" w:hAnsi="Arial" w:cs="Arial"/>
                <w:color w:val="000000" w:themeColor="text1"/>
                <w:sz w:val="20"/>
                <w:szCs w:val="20"/>
                <w:lang w:val="en-GB" w:eastAsia="ja-JP"/>
              </w:rPr>
              <w:t>Umdas</w:t>
            </w:r>
            <w:proofErr w:type="spellEnd"/>
            <w:r w:rsidR="0088742D" w:rsidRPr="009F17E2">
              <w:rPr>
                <w:rFonts w:ascii="Arial" w:eastAsia="Times New Roman" w:hAnsi="Arial" w:cs="Arial"/>
                <w:color w:val="000000" w:themeColor="text1"/>
                <w:sz w:val="20"/>
                <w:szCs w:val="20"/>
                <w:lang w:val="en-GB" w:eastAsia="ja-JP"/>
              </w:rPr>
              <w:t xml:space="preserve"> in the villages. </w:t>
            </w:r>
            <w:r w:rsidR="00FB21B8" w:rsidRPr="009F17E2">
              <w:rPr>
                <w:rFonts w:ascii="Arial" w:eastAsia="Times New Roman" w:hAnsi="Arial" w:cs="Arial"/>
                <w:color w:val="000000" w:themeColor="text1"/>
                <w:sz w:val="20"/>
                <w:szCs w:val="20"/>
                <w:lang w:val="en-GB" w:eastAsia="ja-JP"/>
              </w:rPr>
              <w:t>In</w:t>
            </w:r>
            <w:r w:rsidR="009D1591" w:rsidRPr="009F17E2">
              <w:rPr>
                <w:rFonts w:ascii="Arial" w:eastAsia="Times New Roman" w:hAnsi="Arial" w:cs="Arial"/>
                <w:color w:val="000000" w:themeColor="text1"/>
                <w:sz w:val="20"/>
                <w:szCs w:val="20"/>
                <w:lang w:val="en-GB" w:eastAsia="ja-JP"/>
              </w:rPr>
              <w:t xml:space="preserve"> </w:t>
            </w:r>
            <w:r w:rsidR="00FB21B8" w:rsidRPr="009F17E2">
              <w:rPr>
                <w:rFonts w:ascii="Arial" w:eastAsia="Times New Roman" w:hAnsi="Arial" w:cs="Arial"/>
                <w:color w:val="000000" w:themeColor="text1"/>
                <w:sz w:val="20"/>
                <w:szCs w:val="20"/>
                <w:lang w:val="en-GB" w:eastAsia="ja-JP"/>
              </w:rPr>
              <w:t xml:space="preserve">order to enhance availability of information on early warning for conflicts, the project will equip the CBRMs with skills on how to detect small conflicts, so they are able to notify administrative units for conflict escalation. The trainings will form part of the standard training. </w:t>
            </w:r>
          </w:p>
          <w:p w14:paraId="03ACEBA0" w14:textId="77777777" w:rsidR="00311642" w:rsidRPr="009F17E2" w:rsidRDefault="00311642" w:rsidP="00802FC3">
            <w:pPr>
              <w:ind w:left="0" w:right="180" w:firstLine="0"/>
              <w:rPr>
                <w:rFonts w:ascii="Arial" w:eastAsia="Times New Roman" w:hAnsi="Arial" w:cs="Arial"/>
                <w:b/>
                <w:bCs/>
                <w:color w:val="000000" w:themeColor="text1"/>
                <w:sz w:val="20"/>
                <w:szCs w:val="20"/>
                <w:lang w:val="en-GB" w:eastAsia="ja-JP"/>
              </w:rPr>
            </w:pPr>
          </w:p>
          <w:p w14:paraId="55DF74AC" w14:textId="5ABECC88" w:rsidR="0088742D" w:rsidRPr="009F17E2" w:rsidRDefault="00B029EF" w:rsidP="0088742D">
            <w:pPr>
              <w:spacing w:before="60" w:after="60"/>
              <w:ind w:left="0" w:right="180" w:firstLine="0"/>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Activities</w:t>
            </w:r>
            <w:r w:rsidR="00C863C8" w:rsidRPr="009F17E2">
              <w:rPr>
                <w:rFonts w:ascii="Arial" w:eastAsia="Times New Roman" w:hAnsi="Arial" w:cs="Arial"/>
                <w:b/>
                <w:bCs/>
                <w:color w:val="000000" w:themeColor="text1"/>
                <w:sz w:val="20"/>
                <w:szCs w:val="20"/>
                <w:lang w:val="en-GB" w:eastAsia="ja-JP"/>
              </w:rPr>
              <w:t>:</w:t>
            </w:r>
          </w:p>
          <w:p w14:paraId="0F42EFEB" w14:textId="79801558" w:rsidR="00B24229" w:rsidRPr="009F17E2" w:rsidRDefault="00012F35" w:rsidP="00D42B58">
            <w:pPr>
              <w:ind w:left="0" w:right="180" w:firstLine="0"/>
              <w:rPr>
                <w:rFonts w:ascii="Arial" w:hAnsi="Arial" w:cs="Arial"/>
                <w:b/>
                <w:bCs/>
                <w:color w:val="000000" w:themeColor="text1"/>
                <w:sz w:val="20"/>
                <w:szCs w:val="20"/>
                <w:lang w:val="en-GB"/>
              </w:rPr>
            </w:pPr>
            <w:r w:rsidRPr="009F17E2">
              <w:rPr>
                <w:rFonts w:ascii="Arial" w:hAnsi="Arial" w:cs="Arial"/>
                <w:b/>
                <w:bCs/>
                <w:color w:val="000000" w:themeColor="text1"/>
                <w:sz w:val="20"/>
                <w:szCs w:val="20"/>
                <w:lang w:val="en-GB"/>
              </w:rPr>
              <w:t>1.</w:t>
            </w:r>
            <w:r w:rsidR="00C863C8" w:rsidRPr="009F17E2">
              <w:rPr>
                <w:rFonts w:ascii="Arial" w:hAnsi="Arial" w:cs="Arial"/>
                <w:b/>
                <w:bCs/>
                <w:color w:val="000000" w:themeColor="text1"/>
                <w:sz w:val="20"/>
                <w:szCs w:val="20"/>
                <w:lang w:val="en-GB"/>
              </w:rPr>
              <w:t>1</w:t>
            </w:r>
            <w:r w:rsidRPr="009F17E2">
              <w:rPr>
                <w:rFonts w:ascii="Arial" w:hAnsi="Arial" w:cs="Arial"/>
                <w:b/>
                <w:bCs/>
                <w:color w:val="000000" w:themeColor="text1"/>
                <w:sz w:val="20"/>
                <w:szCs w:val="20"/>
                <w:lang w:val="en-GB"/>
              </w:rPr>
              <w:t xml:space="preserve"> </w:t>
            </w:r>
            <w:r w:rsidR="00B24229" w:rsidRPr="009F17E2">
              <w:rPr>
                <w:rFonts w:ascii="Arial" w:hAnsi="Arial" w:cs="Arial"/>
                <w:b/>
                <w:bCs/>
                <w:color w:val="000000" w:themeColor="text1"/>
                <w:sz w:val="20"/>
                <w:szCs w:val="20"/>
                <w:lang w:val="en-GB"/>
              </w:rPr>
              <w:t xml:space="preserve">Training of </w:t>
            </w:r>
            <w:r w:rsidR="00DD41DE" w:rsidRPr="009F17E2">
              <w:rPr>
                <w:rFonts w:ascii="Arial" w:hAnsi="Arial" w:cs="Arial"/>
                <w:b/>
                <w:bCs/>
                <w:color w:val="000000" w:themeColor="text1"/>
                <w:sz w:val="20"/>
                <w:szCs w:val="20"/>
                <w:lang w:val="en-GB"/>
              </w:rPr>
              <w:t>7</w:t>
            </w:r>
            <w:r w:rsidR="00F24127" w:rsidRPr="009F17E2">
              <w:rPr>
                <w:rFonts w:ascii="Arial" w:hAnsi="Arial" w:cs="Arial"/>
                <w:b/>
                <w:bCs/>
                <w:color w:val="000000" w:themeColor="text1"/>
                <w:sz w:val="20"/>
                <w:szCs w:val="20"/>
                <w:lang w:val="en-GB"/>
              </w:rPr>
              <w:t xml:space="preserve">0 </w:t>
            </w:r>
            <w:r w:rsidR="000B1044" w:rsidRPr="009F17E2">
              <w:rPr>
                <w:rFonts w:ascii="Arial" w:hAnsi="Arial" w:cs="Arial"/>
                <w:b/>
                <w:bCs/>
                <w:color w:val="000000" w:themeColor="text1"/>
                <w:sz w:val="20"/>
                <w:szCs w:val="20"/>
                <w:lang w:val="en-GB"/>
              </w:rPr>
              <w:t>CBRMs</w:t>
            </w:r>
            <w:r w:rsidR="00835A94" w:rsidRPr="009F17E2">
              <w:rPr>
                <w:rFonts w:ascii="Arial" w:hAnsi="Arial" w:cs="Arial"/>
                <w:b/>
                <w:bCs/>
                <w:color w:val="000000" w:themeColor="text1"/>
                <w:sz w:val="20"/>
                <w:szCs w:val="20"/>
                <w:lang w:val="en-GB"/>
              </w:rPr>
              <w:t xml:space="preserve"> members</w:t>
            </w:r>
            <w:r w:rsidR="00B24229" w:rsidRPr="009F17E2">
              <w:rPr>
                <w:rFonts w:ascii="Arial" w:hAnsi="Arial" w:cs="Arial"/>
                <w:b/>
                <w:bCs/>
                <w:color w:val="000000" w:themeColor="text1"/>
                <w:sz w:val="20"/>
                <w:szCs w:val="20"/>
                <w:lang w:val="en-GB"/>
              </w:rPr>
              <w:t xml:space="preserve"> and </w:t>
            </w:r>
            <w:r w:rsidR="00A57B60" w:rsidRPr="009F17E2">
              <w:rPr>
                <w:rFonts w:ascii="Arial" w:hAnsi="Arial" w:cs="Arial"/>
                <w:b/>
                <w:bCs/>
                <w:color w:val="000000" w:themeColor="text1"/>
                <w:sz w:val="20"/>
                <w:szCs w:val="20"/>
                <w:lang w:val="en-GB"/>
              </w:rPr>
              <w:t>establishment</w:t>
            </w:r>
            <w:r w:rsidR="00B24229" w:rsidRPr="009F17E2">
              <w:rPr>
                <w:rFonts w:ascii="Arial" w:hAnsi="Arial" w:cs="Arial"/>
                <w:b/>
                <w:bCs/>
                <w:color w:val="000000" w:themeColor="text1"/>
                <w:sz w:val="20"/>
                <w:szCs w:val="20"/>
                <w:lang w:val="en-GB"/>
              </w:rPr>
              <w:t xml:space="preserve"> of </w:t>
            </w:r>
            <w:r w:rsidR="00DD41DE" w:rsidRPr="009F17E2">
              <w:rPr>
                <w:rFonts w:ascii="Arial" w:hAnsi="Arial" w:cs="Arial"/>
                <w:b/>
                <w:bCs/>
                <w:color w:val="000000" w:themeColor="text1"/>
                <w:sz w:val="20"/>
                <w:szCs w:val="20"/>
                <w:lang w:val="en-GB"/>
              </w:rPr>
              <w:t>7</w:t>
            </w:r>
            <w:r w:rsidR="00F24127" w:rsidRPr="009F17E2">
              <w:rPr>
                <w:rFonts w:ascii="Arial" w:hAnsi="Arial" w:cs="Arial"/>
                <w:b/>
                <w:bCs/>
                <w:color w:val="000000" w:themeColor="text1"/>
                <w:sz w:val="20"/>
                <w:szCs w:val="20"/>
                <w:lang w:val="en-GB"/>
              </w:rPr>
              <w:t xml:space="preserve"> </w:t>
            </w:r>
            <w:r w:rsidR="00B24229" w:rsidRPr="009F17E2">
              <w:rPr>
                <w:rFonts w:ascii="Arial" w:hAnsi="Arial" w:cs="Arial"/>
                <w:b/>
                <w:bCs/>
                <w:color w:val="000000" w:themeColor="text1"/>
                <w:sz w:val="20"/>
                <w:szCs w:val="20"/>
                <w:lang w:val="en-GB"/>
              </w:rPr>
              <w:t xml:space="preserve">CBRMs </w:t>
            </w:r>
          </w:p>
          <w:p w14:paraId="643F6BD8" w14:textId="4C98F3FA" w:rsidR="001A10E6" w:rsidRPr="009F17E2" w:rsidRDefault="00B24229" w:rsidP="00D42B58">
            <w:pPr>
              <w:ind w:left="0" w:right="180" w:firstLine="0"/>
              <w:rPr>
                <w:rFonts w:ascii="Arial" w:hAnsi="Arial" w:cs="Arial"/>
                <w:color w:val="000000" w:themeColor="text1"/>
                <w:sz w:val="20"/>
                <w:szCs w:val="20"/>
                <w:lang w:val="en-GB" w:eastAsia="ja-JP"/>
              </w:rPr>
            </w:pPr>
            <w:r w:rsidRPr="009F17E2">
              <w:rPr>
                <w:rFonts w:ascii="Arial" w:hAnsi="Arial" w:cs="Arial"/>
                <w:color w:val="000000" w:themeColor="text1"/>
                <w:sz w:val="20"/>
                <w:szCs w:val="20"/>
                <w:lang w:val="en-GB" w:eastAsia="de-DE"/>
              </w:rPr>
              <w:t xml:space="preserve">As </w:t>
            </w:r>
            <w:r w:rsidR="001B39FC" w:rsidRPr="009F17E2">
              <w:rPr>
                <w:rFonts w:ascii="Arial" w:hAnsi="Arial" w:cs="Arial"/>
                <w:color w:val="000000" w:themeColor="text1"/>
                <w:sz w:val="20"/>
                <w:szCs w:val="20"/>
                <w:lang w:val="en-GB" w:eastAsia="de-DE"/>
              </w:rPr>
              <w:t>WHH and RSD have</w:t>
            </w:r>
            <w:r w:rsidRPr="009F17E2">
              <w:rPr>
                <w:rFonts w:ascii="Arial" w:hAnsi="Arial" w:cs="Arial"/>
                <w:color w:val="000000" w:themeColor="text1"/>
                <w:sz w:val="20"/>
                <w:szCs w:val="20"/>
                <w:lang w:val="en-GB" w:eastAsia="de-DE"/>
              </w:rPr>
              <w:t xml:space="preserve"> experience in the formation of Community Based Reconciliation </w:t>
            </w:r>
            <w:r w:rsidRPr="009F17E2">
              <w:rPr>
                <w:rFonts w:ascii="Arial" w:hAnsi="Arial" w:cs="Arial"/>
                <w:color w:val="000000" w:themeColor="text1"/>
                <w:sz w:val="20"/>
                <w:szCs w:val="20"/>
                <w:lang w:val="en-GB"/>
              </w:rPr>
              <w:t>Mechanisms</w:t>
            </w:r>
            <w:r w:rsidRPr="009F17E2">
              <w:rPr>
                <w:rFonts w:ascii="Arial" w:hAnsi="Arial" w:cs="Arial"/>
                <w:color w:val="000000" w:themeColor="text1"/>
                <w:sz w:val="20"/>
                <w:szCs w:val="20"/>
                <w:lang w:val="en-GB" w:eastAsia="de-DE"/>
              </w:rPr>
              <w:t xml:space="preserve"> (CBRMs) in</w:t>
            </w:r>
            <w:r w:rsidR="001A10E6" w:rsidRPr="009F17E2">
              <w:rPr>
                <w:rFonts w:ascii="Arial" w:hAnsi="Arial" w:cs="Arial"/>
                <w:color w:val="000000" w:themeColor="text1"/>
                <w:sz w:val="20"/>
                <w:szCs w:val="20"/>
                <w:lang w:val="en-GB" w:eastAsia="de-DE"/>
              </w:rPr>
              <w:t xml:space="preserve"> </w:t>
            </w:r>
            <w:r w:rsidRPr="009F17E2">
              <w:rPr>
                <w:rFonts w:ascii="Arial" w:hAnsi="Arial" w:cs="Arial"/>
                <w:color w:val="000000" w:themeColor="text1"/>
                <w:sz w:val="20"/>
                <w:szCs w:val="20"/>
                <w:lang w:val="en-GB" w:eastAsia="de-DE"/>
              </w:rPr>
              <w:t xml:space="preserve">Darfur, this activity will be jointly </w:t>
            </w:r>
            <w:r w:rsidR="001B39FC" w:rsidRPr="009F17E2">
              <w:rPr>
                <w:rFonts w:ascii="Arial" w:hAnsi="Arial" w:cs="Arial"/>
                <w:color w:val="000000" w:themeColor="text1"/>
                <w:sz w:val="20"/>
                <w:szCs w:val="20"/>
                <w:lang w:val="en-GB" w:eastAsia="de-DE"/>
              </w:rPr>
              <w:t>implemented</w:t>
            </w:r>
            <w:r w:rsidRPr="009F17E2">
              <w:rPr>
                <w:rFonts w:ascii="Arial" w:hAnsi="Arial" w:cs="Arial"/>
                <w:color w:val="000000" w:themeColor="text1"/>
                <w:sz w:val="20"/>
                <w:szCs w:val="20"/>
                <w:lang w:val="en-GB" w:eastAsia="de-DE"/>
              </w:rPr>
              <w:t xml:space="preserve">. Therefore, members of </w:t>
            </w:r>
            <w:r w:rsidR="00DA262A" w:rsidRPr="009F17E2">
              <w:rPr>
                <w:rFonts w:ascii="Arial" w:hAnsi="Arial" w:cs="Arial"/>
                <w:color w:val="000000" w:themeColor="text1"/>
                <w:sz w:val="20"/>
                <w:szCs w:val="20"/>
                <w:lang w:val="en-GB" w:eastAsia="de-DE"/>
              </w:rPr>
              <w:t>7</w:t>
            </w:r>
            <w:r w:rsidRPr="009F17E2">
              <w:rPr>
                <w:rFonts w:ascii="Arial" w:hAnsi="Arial" w:cs="Arial"/>
                <w:color w:val="000000" w:themeColor="text1"/>
                <w:sz w:val="20"/>
                <w:szCs w:val="20"/>
                <w:lang w:val="en-GB" w:eastAsia="de-DE"/>
              </w:rPr>
              <w:t xml:space="preserve"> villages which have been identified as more</w:t>
            </w:r>
            <w:r w:rsidR="001A10E6" w:rsidRPr="009F17E2">
              <w:rPr>
                <w:rFonts w:ascii="Arial" w:hAnsi="Arial" w:cs="Arial"/>
                <w:color w:val="000000" w:themeColor="text1"/>
                <w:sz w:val="20"/>
                <w:szCs w:val="20"/>
                <w:lang w:val="en-GB" w:eastAsia="de-DE"/>
              </w:rPr>
              <w:t xml:space="preserve"> </w:t>
            </w:r>
            <w:r w:rsidRPr="009F17E2">
              <w:rPr>
                <w:rFonts w:ascii="Arial" w:hAnsi="Arial" w:cs="Arial"/>
                <w:color w:val="000000" w:themeColor="text1"/>
                <w:sz w:val="20"/>
                <w:szCs w:val="20"/>
                <w:lang w:val="en-GB" w:eastAsia="de-DE"/>
              </w:rPr>
              <w:t>conflict prone due to disputes of grazing and farmland will be mobilized and CBRMs formed. The purpose of the CBRM is</w:t>
            </w:r>
            <w:r w:rsidR="001A10E6" w:rsidRPr="009F17E2">
              <w:rPr>
                <w:rFonts w:ascii="Arial" w:hAnsi="Arial" w:cs="Arial"/>
                <w:color w:val="000000" w:themeColor="text1"/>
                <w:sz w:val="20"/>
                <w:szCs w:val="20"/>
                <w:lang w:val="en-GB" w:eastAsia="de-DE"/>
              </w:rPr>
              <w:t xml:space="preserve"> </w:t>
            </w:r>
            <w:r w:rsidRPr="009F17E2">
              <w:rPr>
                <w:rFonts w:ascii="Arial" w:hAnsi="Arial" w:cs="Arial"/>
                <w:color w:val="000000" w:themeColor="text1"/>
                <w:sz w:val="20"/>
                <w:szCs w:val="20"/>
                <w:lang w:val="en-GB" w:eastAsia="de-DE"/>
              </w:rPr>
              <w:t>to bring community leaders</w:t>
            </w:r>
            <w:r w:rsidR="00C863C8" w:rsidRPr="009F17E2">
              <w:rPr>
                <w:rFonts w:ascii="Arial" w:hAnsi="Arial" w:cs="Arial"/>
                <w:color w:val="000000" w:themeColor="text1"/>
                <w:sz w:val="20"/>
                <w:szCs w:val="20"/>
                <w:lang w:val="en-GB" w:eastAsia="de-DE"/>
              </w:rPr>
              <w:t xml:space="preserve"> </w:t>
            </w:r>
            <w:r w:rsidRPr="009F17E2">
              <w:rPr>
                <w:rFonts w:ascii="Arial" w:hAnsi="Arial" w:cs="Arial"/>
                <w:color w:val="000000" w:themeColor="text1"/>
                <w:sz w:val="20"/>
                <w:szCs w:val="20"/>
                <w:lang w:val="en-GB" w:eastAsia="de-DE"/>
              </w:rPr>
              <w:t>together and help them to settle conflicts in a peaceful manner using customary mediation</w:t>
            </w:r>
            <w:r w:rsidR="001A10E6" w:rsidRPr="009F17E2">
              <w:rPr>
                <w:rFonts w:ascii="Arial" w:hAnsi="Arial" w:cs="Arial"/>
                <w:color w:val="000000" w:themeColor="text1"/>
                <w:sz w:val="20"/>
                <w:szCs w:val="20"/>
                <w:lang w:val="en-GB" w:eastAsia="de-DE"/>
              </w:rPr>
              <w:t xml:space="preserve"> </w:t>
            </w:r>
            <w:r w:rsidRPr="009F17E2">
              <w:rPr>
                <w:rFonts w:ascii="Arial" w:hAnsi="Arial" w:cs="Arial"/>
                <w:color w:val="000000" w:themeColor="text1"/>
                <w:sz w:val="20"/>
                <w:szCs w:val="20"/>
                <w:lang w:val="en-GB" w:eastAsia="de-DE"/>
              </w:rPr>
              <w:t>methods to solve issues around land ownership, grazing rights and domestic conflict including SGBV.</w:t>
            </w:r>
            <w:r w:rsidR="001A10E6" w:rsidRPr="009F17E2">
              <w:rPr>
                <w:rFonts w:ascii="Arial" w:hAnsi="Arial" w:cs="Arial"/>
                <w:color w:val="000000" w:themeColor="text1"/>
                <w:sz w:val="20"/>
                <w:szCs w:val="20"/>
                <w:lang w:val="en-GB" w:eastAsia="de-DE"/>
              </w:rPr>
              <w:t xml:space="preserve"> </w:t>
            </w:r>
            <w:r w:rsidRPr="009F17E2">
              <w:rPr>
                <w:rFonts w:ascii="Arial" w:hAnsi="Arial" w:cs="Arial"/>
                <w:color w:val="000000" w:themeColor="text1"/>
                <w:sz w:val="20"/>
                <w:szCs w:val="20"/>
                <w:lang w:val="en-GB" w:eastAsia="de-DE"/>
              </w:rPr>
              <w:t xml:space="preserve"> </w:t>
            </w:r>
            <w:r w:rsidR="005D2C70" w:rsidRPr="009F17E2">
              <w:rPr>
                <w:rFonts w:ascii="Arial" w:hAnsi="Arial" w:cs="Arial"/>
                <w:color w:val="000000" w:themeColor="text1"/>
                <w:sz w:val="20"/>
                <w:szCs w:val="20"/>
                <w:lang w:val="en-GB"/>
              </w:rPr>
              <w:t>Selection of the</w:t>
            </w:r>
            <w:r w:rsidR="001A10E6" w:rsidRPr="009F17E2">
              <w:rPr>
                <w:rFonts w:ascii="Arial" w:hAnsi="Arial" w:cs="Arial"/>
                <w:color w:val="000000" w:themeColor="text1"/>
                <w:sz w:val="20"/>
                <w:szCs w:val="20"/>
                <w:lang w:val="en-GB"/>
              </w:rPr>
              <w:t xml:space="preserve"> </w:t>
            </w:r>
            <w:r w:rsidR="005D2C70" w:rsidRPr="009F17E2">
              <w:rPr>
                <w:rFonts w:ascii="Arial" w:hAnsi="Arial" w:cs="Arial"/>
                <w:color w:val="000000" w:themeColor="text1"/>
                <w:sz w:val="20"/>
                <w:szCs w:val="20"/>
                <w:lang w:val="en-GB"/>
              </w:rPr>
              <w:t xml:space="preserve">CBRM members will be conducted by the community members from the </w:t>
            </w:r>
            <w:r w:rsidR="00DA262A" w:rsidRPr="009F17E2">
              <w:rPr>
                <w:rFonts w:ascii="Arial" w:hAnsi="Arial" w:cs="Arial"/>
                <w:color w:val="000000" w:themeColor="text1"/>
                <w:sz w:val="20"/>
                <w:szCs w:val="20"/>
                <w:lang w:val="en-GB"/>
              </w:rPr>
              <w:t xml:space="preserve">7 </w:t>
            </w:r>
            <w:r w:rsidR="005D2C70" w:rsidRPr="009F17E2">
              <w:rPr>
                <w:rFonts w:ascii="Arial" w:hAnsi="Arial" w:cs="Arial"/>
                <w:color w:val="000000" w:themeColor="text1"/>
                <w:sz w:val="20"/>
                <w:szCs w:val="20"/>
                <w:lang w:val="en-GB"/>
              </w:rPr>
              <w:t>new target villages.</w:t>
            </w:r>
            <w:r w:rsidR="001A10E6" w:rsidRPr="009F17E2">
              <w:rPr>
                <w:rFonts w:ascii="Arial" w:hAnsi="Arial" w:cs="Arial"/>
                <w:color w:val="000000" w:themeColor="text1"/>
                <w:sz w:val="20"/>
                <w:szCs w:val="20"/>
                <w:lang w:val="en-GB"/>
              </w:rPr>
              <w:t xml:space="preserve"> </w:t>
            </w:r>
            <w:r w:rsidR="005D2C70" w:rsidRPr="009F17E2">
              <w:rPr>
                <w:rFonts w:ascii="Arial" w:hAnsi="Arial" w:cs="Arial"/>
                <w:color w:val="000000" w:themeColor="text1"/>
                <w:sz w:val="20"/>
                <w:szCs w:val="20"/>
                <w:lang w:val="en-GB"/>
              </w:rPr>
              <w:t xml:space="preserve">Local communities </w:t>
            </w:r>
            <w:r w:rsidR="005D2C70" w:rsidRPr="009F17E2">
              <w:rPr>
                <w:rFonts w:ascii="Arial" w:hAnsi="Arial" w:cs="Arial"/>
                <w:color w:val="000000" w:themeColor="text1"/>
                <w:sz w:val="20"/>
                <w:szCs w:val="20"/>
                <w:lang w:val="en-GB" w:eastAsia="ja-JP"/>
              </w:rPr>
              <w:t xml:space="preserve">will participate in the selection process through elections. </w:t>
            </w:r>
          </w:p>
          <w:p w14:paraId="7AB15B50" w14:textId="77777777" w:rsidR="00EF56ED" w:rsidRPr="009F17E2" w:rsidRDefault="00EF56ED" w:rsidP="00D42B58">
            <w:pPr>
              <w:ind w:left="0" w:right="180" w:firstLine="0"/>
              <w:rPr>
                <w:rFonts w:ascii="Arial" w:hAnsi="Arial" w:cs="Arial"/>
                <w:color w:val="000000" w:themeColor="text1"/>
                <w:sz w:val="16"/>
                <w:szCs w:val="16"/>
                <w:lang w:val="en-GB" w:eastAsia="ja-JP"/>
              </w:rPr>
            </w:pPr>
          </w:p>
          <w:p w14:paraId="2C4779BD" w14:textId="44780D09" w:rsidR="001A10E6" w:rsidRPr="009F17E2" w:rsidRDefault="005D2C70" w:rsidP="00D42B58">
            <w:pPr>
              <w:ind w:left="0" w:right="180" w:firstLine="0"/>
              <w:rPr>
                <w:rFonts w:ascii="Arial" w:hAnsi="Arial" w:cs="Arial"/>
                <w:color w:val="000000" w:themeColor="text1"/>
                <w:sz w:val="20"/>
                <w:szCs w:val="20"/>
                <w:lang w:val="en-GB" w:eastAsia="de-DE"/>
              </w:rPr>
            </w:pPr>
            <w:r w:rsidRPr="009F17E2">
              <w:rPr>
                <w:rFonts w:ascii="Arial" w:hAnsi="Arial" w:cs="Arial"/>
                <w:color w:val="000000" w:themeColor="text1"/>
                <w:sz w:val="20"/>
                <w:szCs w:val="20"/>
                <w:lang w:val="en-GB" w:eastAsia="ja-JP"/>
              </w:rPr>
              <w:t>This process will be guided by a set of</w:t>
            </w:r>
            <w:r w:rsidR="001A10E6" w:rsidRPr="009F17E2">
              <w:rPr>
                <w:rFonts w:ascii="Arial" w:hAnsi="Arial" w:cs="Arial"/>
                <w:color w:val="000000" w:themeColor="text1"/>
                <w:sz w:val="20"/>
                <w:szCs w:val="20"/>
                <w:lang w:val="en-GB" w:eastAsia="ja-JP"/>
              </w:rPr>
              <w:t xml:space="preserve"> </w:t>
            </w:r>
            <w:r w:rsidRPr="009F17E2">
              <w:rPr>
                <w:rFonts w:ascii="Arial" w:hAnsi="Arial" w:cs="Arial"/>
                <w:color w:val="000000" w:themeColor="text1"/>
                <w:sz w:val="20"/>
                <w:szCs w:val="20"/>
                <w:lang w:val="en-GB" w:eastAsia="ja-JP"/>
              </w:rPr>
              <w:t>criteria that has been designed by WHH: Participation must be voluntary and based on willingness of the proposed</w:t>
            </w:r>
            <w:r w:rsidR="001A10E6" w:rsidRPr="009F17E2">
              <w:rPr>
                <w:rFonts w:ascii="Arial" w:hAnsi="Arial" w:cs="Arial"/>
                <w:color w:val="000000" w:themeColor="text1"/>
                <w:sz w:val="20"/>
                <w:szCs w:val="20"/>
                <w:lang w:val="en-GB" w:eastAsia="ja-JP"/>
              </w:rPr>
              <w:t xml:space="preserve"> </w:t>
            </w:r>
            <w:r w:rsidRPr="009F17E2">
              <w:rPr>
                <w:rFonts w:ascii="Arial" w:hAnsi="Arial" w:cs="Arial"/>
                <w:color w:val="000000" w:themeColor="text1"/>
                <w:sz w:val="20"/>
                <w:szCs w:val="20"/>
                <w:lang w:val="en-GB" w:eastAsia="ja-JP"/>
              </w:rPr>
              <w:t>individual. The CBRM members must be people from within the targeted villages</w:t>
            </w:r>
            <w:r w:rsidR="001A10E6" w:rsidRPr="009F17E2">
              <w:rPr>
                <w:rFonts w:ascii="Arial" w:hAnsi="Arial" w:cs="Arial"/>
                <w:color w:val="000000" w:themeColor="text1"/>
                <w:sz w:val="20"/>
                <w:szCs w:val="20"/>
                <w:lang w:val="en-GB" w:eastAsia="ja-JP"/>
              </w:rPr>
              <w:t>.</w:t>
            </w:r>
            <w:r w:rsidR="001B39FC" w:rsidRPr="009F17E2">
              <w:rPr>
                <w:rFonts w:ascii="Arial" w:hAnsi="Arial" w:cs="Arial"/>
                <w:color w:val="000000" w:themeColor="text1"/>
                <w:sz w:val="20"/>
                <w:szCs w:val="20"/>
                <w:lang w:val="en-GB" w:eastAsia="ja-JP"/>
              </w:rPr>
              <w:t xml:space="preserve"> </w:t>
            </w:r>
            <w:r w:rsidRPr="009F17E2">
              <w:rPr>
                <w:rFonts w:ascii="Arial" w:hAnsi="Arial" w:cs="Arial"/>
                <w:color w:val="000000" w:themeColor="text1"/>
                <w:sz w:val="20"/>
                <w:szCs w:val="20"/>
                <w:lang w:val="en-GB" w:eastAsia="de-DE"/>
              </w:rPr>
              <w:t>M</w:t>
            </w:r>
            <w:r w:rsidRPr="009F17E2">
              <w:rPr>
                <w:rFonts w:ascii="Arial" w:hAnsi="Arial" w:cs="Arial"/>
                <w:color w:val="000000" w:themeColor="text1"/>
                <w:sz w:val="20"/>
                <w:szCs w:val="20"/>
                <w:lang w:val="en-GB"/>
              </w:rPr>
              <w:t xml:space="preserve">obilisation sessions in the </w:t>
            </w:r>
            <w:r w:rsidR="001A10E6" w:rsidRPr="009F17E2">
              <w:rPr>
                <w:rFonts w:ascii="Arial" w:hAnsi="Arial" w:cs="Arial"/>
                <w:color w:val="000000" w:themeColor="text1"/>
                <w:sz w:val="20"/>
                <w:szCs w:val="20"/>
                <w:lang w:val="en-GB"/>
              </w:rPr>
              <w:t xml:space="preserve">7 </w:t>
            </w:r>
            <w:r w:rsidRPr="009F17E2">
              <w:rPr>
                <w:rFonts w:ascii="Arial" w:hAnsi="Arial" w:cs="Arial"/>
                <w:color w:val="000000" w:themeColor="text1"/>
                <w:sz w:val="20"/>
                <w:szCs w:val="20"/>
                <w:lang w:val="en-GB"/>
              </w:rPr>
              <w:t xml:space="preserve">targeted villages will be conducted to explain to the communities </w:t>
            </w:r>
            <w:r w:rsidRPr="009F17E2">
              <w:rPr>
                <w:rFonts w:ascii="Arial" w:hAnsi="Arial" w:cs="Arial"/>
                <w:color w:val="000000" w:themeColor="text1"/>
                <w:sz w:val="20"/>
                <w:szCs w:val="20"/>
                <w:lang w:val="en-GB" w:eastAsia="ja-JP"/>
              </w:rPr>
              <w:t>about the new project, objectives,</w:t>
            </w:r>
            <w:r w:rsidRPr="009F17E2">
              <w:rPr>
                <w:rFonts w:ascii="Arial" w:hAnsi="Arial" w:cs="Arial"/>
                <w:color w:val="000000" w:themeColor="text1"/>
                <w:sz w:val="20"/>
                <w:szCs w:val="20"/>
                <w:lang w:val="en-GB"/>
              </w:rPr>
              <w:t xml:space="preserve"> </w:t>
            </w:r>
            <w:r w:rsidRPr="009F17E2">
              <w:rPr>
                <w:rFonts w:ascii="Arial" w:hAnsi="Arial" w:cs="Arial"/>
                <w:color w:val="000000" w:themeColor="text1"/>
                <w:sz w:val="20"/>
                <w:szCs w:val="20"/>
                <w:lang w:val="en-GB" w:eastAsia="ja-JP"/>
              </w:rPr>
              <w:t>and</w:t>
            </w:r>
            <w:r w:rsidR="001A10E6" w:rsidRPr="009F17E2">
              <w:rPr>
                <w:rFonts w:ascii="Arial" w:hAnsi="Arial" w:cs="Arial"/>
                <w:color w:val="000000" w:themeColor="text1"/>
                <w:sz w:val="20"/>
                <w:szCs w:val="20"/>
                <w:lang w:val="en-GB" w:eastAsia="ja-JP"/>
              </w:rPr>
              <w:t xml:space="preserve"> </w:t>
            </w:r>
            <w:r w:rsidRPr="009F17E2">
              <w:rPr>
                <w:rFonts w:ascii="Arial" w:hAnsi="Arial" w:cs="Arial"/>
                <w:color w:val="000000" w:themeColor="text1"/>
                <w:sz w:val="20"/>
                <w:szCs w:val="20"/>
                <w:lang w:val="en-GB" w:eastAsia="ja-JP"/>
              </w:rPr>
              <w:t>implementation strategies</w:t>
            </w:r>
            <w:r w:rsidRPr="009F17E2">
              <w:rPr>
                <w:rFonts w:ascii="Arial" w:hAnsi="Arial" w:cs="Arial"/>
                <w:color w:val="000000" w:themeColor="text1"/>
                <w:sz w:val="20"/>
                <w:szCs w:val="20"/>
                <w:lang w:val="en-GB"/>
              </w:rPr>
              <w:t xml:space="preserve">. </w:t>
            </w:r>
            <w:r w:rsidRPr="009F17E2">
              <w:rPr>
                <w:rFonts w:ascii="Arial" w:hAnsi="Arial" w:cs="Arial"/>
                <w:color w:val="000000" w:themeColor="text1"/>
                <w:sz w:val="20"/>
                <w:szCs w:val="20"/>
                <w:lang w:val="en-GB" w:eastAsia="ja-JP"/>
              </w:rPr>
              <w:t>This will be carried out by WHH and RSD in the field. Dates for community mobilization will</w:t>
            </w:r>
            <w:r w:rsidR="001A10E6" w:rsidRPr="009F17E2">
              <w:rPr>
                <w:rFonts w:ascii="Arial" w:hAnsi="Arial" w:cs="Arial"/>
                <w:color w:val="000000" w:themeColor="text1"/>
                <w:sz w:val="20"/>
                <w:szCs w:val="20"/>
                <w:lang w:val="en-GB" w:eastAsia="ja-JP"/>
              </w:rPr>
              <w:t xml:space="preserve"> </w:t>
            </w:r>
            <w:r w:rsidRPr="009F17E2">
              <w:rPr>
                <w:rFonts w:ascii="Arial" w:hAnsi="Arial" w:cs="Arial"/>
                <w:color w:val="000000" w:themeColor="text1"/>
                <w:sz w:val="20"/>
                <w:szCs w:val="20"/>
                <w:lang w:val="en-GB" w:eastAsia="ja-JP"/>
              </w:rPr>
              <w:t>be communicated way in advance to the targeted communities before the actual activity occurs.</w:t>
            </w:r>
            <w:r w:rsidR="001A10E6" w:rsidRPr="009F17E2">
              <w:rPr>
                <w:rFonts w:ascii="Arial" w:hAnsi="Arial" w:cs="Arial"/>
                <w:color w:val="000000" w:themeColor="text1"/>
                <w:sz w:val="20"/>
                <w:szCs w:val="20"/>
                <w:lang w:val="en-GB" w:eastAsia="ja-JP"/>
              </w:rPr>
              <w:t xml:space="preserve"> </w:t>
            </w:r>
            <w:r w:rsidR="001B39FC" w:rsidRPr="009F17E2">
              <w:rPr>
                <w:rFonts w:ascii="Arial" w:hAnsi="Arial" w:cs="Arial"/>
                <w:color w:val="000000" w:themeColor="text1"/>
                <w:sz w:val="20"/>
                <w:szCs w:val="20"/>
                <w:lang w:val="en-GB" w:eastAsia="de-DE"/>
              </w:rPr>
              <w:t>CBRMs have a high rate of success, but those cases which cannot be resolved will be referred to the formal court</w:t>
            </w:r>
            <w:r w:rsidR="001A10E6" w:rsidRPr="009F17E2">
              <w:rPr>
                <w:rFonts w:ascii="Arial" w:hAnsi="Arial" w:cs="Arial"/>
                <w:color w:val="000000" w:themeColor="text1"/>
                <w:sz w:val="20"/>
                <w:szCs w:val="20"/>
                <w:lang w:val="en-GB" w:eastAsia="de-DE"/>
              </w:rPr>
              <w:t xml:space="preserve"> </w:t>
            </w:r>
            <w:r w:rsidR="001B39FC" w:rsidRPr="009F17E2">
              <w:rPr>
                <w:rFonts w:ascii="Arial" w:hAnsi="Arial" w:cs="Arial"/>
                <w:color w:val="000000" w:themeColor="text1"/>
                <w:sz w:val="20"/>
                <w:szCs w:val="20"/>
                <w:lang w:val="en-GB" w:eastAsia="de-DE"/>
              </w:rPr>
              <w:t xml:space="preserve">system. </w:t>
            </w:r>
            <w:r w:rsidR="001B39FC" w:rsidRPr="009F17E2">
              <w:rPr>
                <w:rFonts w:ascii="Arial" w:hAnsi="Arial" w:cs="Arial"/>
                <w:color w:val="000000" w:themeColor="text1"/>
                <w:sz w:val="20"/>
                <w:szCs w:val="20"/>
                <w:lang w:val="en-GB"/>
              </w:rPr>
              <w:t>Membership</w:t>
            </w:r>
            <w:r w:rsidR="001B39FC" w:rsidRPr="009F17E2">
              <w:rPr>
                <w:rFonts w:ascii="Arial" w:hAnsi="Arial" w:cs="Arial"/>
                <w:color w:val="000000" w:themeColor="text1"/>
                <w:sz w:val="20"/>
                <w:szCs w:val="20"/>
                <w:lang w:val="en-GB" w:eastAsia="de-DE"/>
              </w:rPr>
              <w:t xml:space="preserve"> will include</w:t>
            </w:r>
            <w:r w:rsidR="00DA262A" w:rsidRPr="009F17E2">
              <w:rPr>
                <w:rFonts w:ascii="Arial" w:hAnsi="Arial" w:cs="Arial"/>
                <w:color w:val="000000" w:themeColor="text1"/>
                <w:sz w:val="20"/>
                <w:szCs w:val="20"/>
                <w:lang w:val="en-GB" w:eastAsia="de-DE"/>
              </w:rPr>
              <w:t xml:space="preserve"> 10 members per CBRM comprising of community leaders, </w:t>
            </w:r>
            <w:r w:rsidR="001B39FC" w:rsidRPr="009F17E2">
              <w:rPr>
                <w:rFonts w:ascii="Arial" w:hAnsi="Arial" w:cs="Arial"/>
                <w:color w:val="000000" w:themeColor="text1"/>
                <w:sz w:val="20"/>
                <w:szCs w:val="20"/>
                <w:lang w:val="en-GB" w:eastAsia="de-DE"/>
              </w:rPr>
              <w:t>women, youth, farmer and pastoralist. The selected CBRM</w:t>
            </w:r>
            <w:r w:rsidR="00DA262A" w:rsidRPr="009F17E2">
              <w:rPr>
                <w:rFonts w:ascii="Arial" w:hAnsi="Arial" w:cs="Arial"/>
                <w:color w:val="000000" w:themeColor="text1"/>
                <w:sz w:val="20"/>
                <w:szCs w:val="20"/>
                <w:lang w:val="en-GB" w:eastAsia="de-DE"/>
              </w:rPr>
              <w:t xml:space="preserve"> </w:t>
            </w:r>
            <w:r w:rsidR="001B39FC" w:rsidRPr="009F17E2">
              <w:rPr>
                <w:rFonts w:ascii="Arial" w:hAnsi="Arial" w:cs="Arial"/>
                <w:color w:val="000000" w:themeColor="text1"/>
                <w:sz w:val="20"/>
                <w:szCs w:val="20"/>
                <w:lang w:val="en-GB" w:eastAsia="de-DE"/>
              </w:rPr>
              <w:t>members will receive trainings on mediation and reconciliation resource-based conflicts. This will be carried out in</w:t>
            </w:r>
            <w:r w:rsidR="00DA262A" w:rsidRPr="009F17E2">
              <w:rPr>
                <w:rFonts w:ascii="Arial" w:hAnsi="Arial" w:cs="Arial"/>
                <w:color w:val="000000" w:themeColor="text1"/>
                <w:sz w:val="20"/>
                <w:szCs w:val="20"/>
                <w:lang w:val="en-GB" w:eastAsia="de-DE"/>
              </w:rPr>
              <w:t xml:space="preserve"> </w:t>
            </w:r>
            <w:r w:rsidR="001B39FC" w:rsidRPr="009F17E2">
              <w:rPr>
                <w:rFonts w:ascii="Arial" w:hAnsi="Arial" w:cs="Arial"/>
                <w:color w:val="000000" w:themeColor="text1"/>
                <w:sz w:val="20"/>
                <w:szCs w:val="20"/>
                <w:lang w:val="en-GB" w:eastAsia="de-DE"/>
              </w:rPr>
              <w:t xml:space="preserve">conjunction with the Peacebuilding Centre in El Fasher University. </w:t>
            </w:r>
          </w:p>
          <w:p w14:paraId="3CD0BD29" w14:textId="77777777" w:rsidR="00835A94" w:rsidRPr="009F17E2" w:rsidRDefault="00835A94" w:rsidP="00D42B58">
            <w:pPr>
              <w:ind w:left="0" w:right="180"/>
              <w:rPr>
                <w:rFonts w:ascii="Arial" w:hAnsi="Arial" w:cs="Arial"/>
                <w:color w:val="000000" w:themeColor="text1"/>
                <w:sz w:val="16"/>
                <w:szCs w:val="16"/>
                <w:lang w:val="en-GB" w:eastAsia="de-DE"/>
              </w:rPr>
            </w:pPr>
          </w:p>
          <w:p w14:paraId="389E5AD9" w14:textId="74D5164D" w:rsidR="0003325E" w:rsidRPr="009F17E2" w:rsidRDefault="005D2C70" w:rsidP="00D42B58">
            <w:pPr>
              <w:ind w:left="0" w:right="180" w:firstLine="0"/>
              <w:rPr>
                <w:rFonts w:ascii="Arial" w:eastAsia="Times New Roman" w:hAnsi="Arial" w:cs="Arial"/>
                <w:color w:val="000000" w:themeColor="text1"/>
                <w:sz w:val="20"/>
                <w:szCs w:val="20"/>
                <w:lang w:val="en-GB"/>
              </w:rPr>
            </w:pPr>
            <w:r w:rsidRPr="009F17E2">
              <w:rPr>
                <w:rFonts w:ascii="Arial" w:hAnsi="Arial" w:cs="Arial"/>
                <w:color w:val="000000" w:themeColor="text1"/>
                <w:sz w:val="20"/>
                <w:szCs w:val="20"/>
                <w:lang w:val="en-GB"/>
              </w:rPr>
              <w:t>The New CBRM members will be equipped with</w:t>
            </w:r>
            <w:r w:rsidR="001A10E6" w:rsidRPr="009F17E2">
              <w:rPr>
                <w:rFonts w:ascii="Arial" w:hAnsi="Arial" w:cs="Arial"/>
                <w:color w:val="000000" w:themeColor="text1"/>
                <w:sz w:val="20"/>
                <w:szCs w:val="20"/>
                <w:lang w:val="en-GB"/>
              </w:rPr>
              <w:t xml:space="preserve"> </w:t>
            </w:r>
            <w:r w:rsidRPr="009F17E2">
              <w:rPr>
                <w:rFonts w:ascii="Arial" w:hAnsi="Arial" w:cs="Arial"/>
                <w:color w:val="000000" w:themeColor="text1"/>
                <w:sz w:val="20"/>
                <w:szCs w:val="20"/>
                <w:lang w:val="en-GB"/>
              </w:rPr>
              <w:t xml:space="preserve">materials for the work in their respective </w:t>
            </w:r>
            <w:r w:rsidR="00835A94" w:rsidRPr="009F17E2">
              <w:rPr>
                <w:rFonts w:ascii="Arial" w:hAnsi="Arial" w:cs="Arial"/>
                <w:color w:val="000000" w:themeColor="text1"/>
                <w:sz w:val="20"/>
                <w:szCs w:val="20"/>
                <w:lang w:val="en-GB"/>
              </w:rPr>
              <w:t xml:space="preserve">villages. </w:t>
            </w:r>
            <w:r w:rsidR="001B39FC" w:rsidRPr="009F17E2">
              <w:rPr>
                <w:rFonts w:ascii="Arial" w:hAnsi="Arial" w:cs="Arial"/>
                <w:color w:val="000000" w:themeColor="text1"/>
                <w:sz w:val="20"/>
                <w:szCs w:val="20"/>
                <w:lang w:val="en-GB"/>
              </w:rPr>
              <w:t>WHH and RSD will</w:t>
            </w:r>
            <w:r w:rsidR="00835A94" w:rsidRPr="009F17E2">
              <w:rPr>
                <w:rFonts w:ascii="Arial" w:hAnsi="Arial" w:cs="Arial"/>
                <w:color w:val="000000" w:themeColor="text1"/>
                <w:sz w:val="20"/>
                <w:szCs w:val="20"/>
                <w:lang w:val="en-GB"/>
              </w:rPr>
              <w:t xml:space="preserve"> </w:t>
            </w:r>
            <w:r w:rsidR="001B39FC" w:rsidRPr="009F17E2">
              <w:rPr>
                <w:rFonts w:ascii="Arial" w:hAnsi="Arial" w:cs="Arial"/>
                <w:color w:val="000000" w:themeColor="text1"/>
                <w:sz w:val="20"/>
                <w:szCs w:val="20"/>
                <w:lang w:val="en-GB"/>
              </w:rPr>
              <w:t>organise for monthly field monitoring visits to follow up on functionality of CBRMs, number of</w:t>
            </w:r>
            <w:r w:rsidR="001A10E6" w:rsidRPr="009F17E2">
              <w:rPr>
                <w:rFonts w:ascii="Arial" w:hAnsi="Arial" w:cs="Arial"/>
                <w:color w:val="000000" w:themeColor="text1"/>
                <w:sz w:val="20"/>
                <w:szCs w:val="20"/>
                <w:lang w:val="en-GB"/>
              </w:rPr>
              <w:t xml:space="preserve"> </w:t>
            </w:r>
            <w:r w:rsidR="001B39FC" w:rsidRPr="009F17E2">
              <w:rPr>
                <w:rFonts w:ascii="Arial" w:hAnsi="Arial" w:cs="Arial"/>
                <w:color w:val="000000" w:themeColor="text1"/>
                <w:sz w:val="20"/>
                <w:szCs w:val="20"/>
                <w:lang w:val="en-GB"/>
              </w:rPr>
              <w:t xml:space="preserve">cases submitted by both </w:t>
            </w:r>
            <w:r w:rsidR="001B39FC" w:rsidRPr="009F17E2">
              <w:rPr>
                <w:rFonts w:ascii="Arial" w:hAnsi="Arial" w:cs="Arial"/>
                <w:color w:val="000000" w:themeColor="text1"/>
                <w:sz w:val="20"/>
                <w:szCs w:val="20"/>
                <w:lang w:val="en-GB"/>
              </w:rPr>
              <w:lastRenderedPageBreak/>
              <w:t>men and women that have been successfully resolved, number of community members</w:t>
            </w:r>
            <w:r w:rsidR="001A10E6" w:rsidRPr="009F17E2">
              <w:rPr>
                <w:rFonts w:ascii="Arial" w:hAnsi="Arial" w:cs="Arial"/>
                <w:color w:val="000000" w:themeColor="text1"/>
                <w:sz w:val="20"/>
                <w:szCs w:val="20"/>
                <w:lang w:val="en-GB"/>
              </w:rPr>
              <w:t xml:space="preserve"> </w:t>
            </w:r>
            <w:r w:rsidR="001B39FC" w:rsidRPr="009F17E2">
              <w:rPr>
                <w:rFonts w:ascii="Arial" w:hAnsi="Arial" w:cs="Arial"/>
                <w:color w:val="000000" w:themeColor="text1"/>
                <w:sz w:val="20"/>
                <w:szCs w:val="20"/>
                <w:lang w:val="en-GB"/>
              </w:rPr>
              <w:t xml:space="preserve">accessing CBRMs and most frequent cases within </w:t>
            </w:r>
            <w:r w:rsidR="001B39FC" w:rsidRPr="009F17E2">
              <w:rPr>
                <w:rFonts w:ascii="Arial" w:eastAsia="Times New Roman" w:hAnsi="Arial" w:cs="Arial"/>
                <w:color w:val="000000" w:themeColor="text1"/>
                <w:sz w:val="20"/>
                <w:szCs w:val="20"/>
                <w:lang w:val="en-GB"/>
              </w:rPr>
              <w:t>the targeted community</w:t>
            </w:r>
            <w:r w:rsidR="00A57B60" w:rsidRPr="009F17E2">
              <w:rPr>
                <w:rFonts w:ascii="Arial" w:eastAsia="Times New Roman" w:hAnsi="Arial" w:cs="Arial"/>
                <w:color w:val="000000" w:themeColor="text1"/>
                <w:sz w:val="20"/>
                <w:szCs w:val="20"/>
                <w:lang w:val="en-GB"/>
              </w:rPr>
              <w:t xml:space="preserve"> and record new and complete cases. </w:t>
            </w:r>
            <w:r w:rsidR="0003325E" w:rsidRPr="009F17E2">
              <w:rPr>
                <w:rFonts w:ascii="Arial" w:eastAsia="Times New Roman" w:hAnsi="Arial" w:cs="Arial"/>
                <w:color w:val="000000" w:themeColor="text1"/>
                <w:sz w:val="20"/>
                <w:szCs w:val="20"/>
                <w:lang w:val="en-GB"/>
              </w:rPr>
              <w:t xml:space="preserve">Information/sensitization sessions will be held once a month per village per CBRM established. Communities will be introduced to CBRMs </w:t>
            </w:r>
            <w:proofErr w:type="gramStart"/>
            <w:r w:rsidR="0003325E" w:rsidRPr="009F17E2">
              <w:rPr>
                <w:rFonts w:ascii="Arial" w:eastAsia="Times New Roman" w:hAnsi="Arial" w:cs="Arial"/>
                <w:color w:val="000000" w:themeColor="text1"/>
                <w:sz w:val="20"/>
                <w:szCs w:val="20"/>
                <w:lang w:val="en-GB"/>
              </w:rPr>
              <w:t>and also</w:t>
            </w:r>
            <w:proofErr w:type="gramEnd"/>
            <w:r w:rsidR="0003325E" w:rsidRPr="009F17E2">
              <w:rPr>
                <w:rFonts w:ascii="Arial" w:eastAsia="Times New Roman" w:hAnsi="Arial" w:cs="Arial"/>
                <w:color w:val="000000" w:themeColor="text1"/>
                <w:sz w:val="20"/>
                <w:szCs w:val="20"/>
                <w:lang w:val="en-GB"/>
              </w:rPr>
              <w:t xml:space="preserve"> provide a platform for CBRMs to update communities on issues arising out of conflict resolution. The CBRMs will make use of this opportunity to provide feedback to the community on the successes and challenges experienced during their work. Also, the CBRMs will get feedback from the communities regarding satisfaction of the conflict resolution processes.    </w:t>
            </w:r>
          </w:p>
          <w:p w14:paraId="34B07F72" w14:textId="2E0FFF24" w:rsidR="0003325E" w:rsidRPr="009F17E2" w:rsidRDefault="0003325E" w:rsidP="00D42B58">
            <w:pPr>
              <w:ind w:left="0" w:right="180"/>
              <w:rPr>
                <w:rFonts w:ascii="Arial" w:hAnsi="Arial" w:cs="Arial"/>
                <w:color w:val="000000" w:themeColor="text1"/>
                <w:sz w:val="20"/>
                <w:szCs w:val="20"/>
                <w:lang w:val="en-GB"/>
              </w:rPr>
            </w:pPr>
          </w:p>
          <w:p w14:paraId="7487237C" w14:textId="766CD53F" w:rsidR="00EF56ED" w:rsidRPr="009F17E2" w:rsidRDefault="00034CE8" w:rsidP="00051CCD">
            <w:pPr>
              <w:pStyle w:val="ListParagraph"/>
              <w:numPr>
                <w:ilvl w:val="1"/>
                <w:numId w:val="7"/>
              </w:numPr>
              <w:spacing w:before="0" w:after="0"/>
              <w:ind w:left="0" w:right="180"/>
              <w:jc w:val="both"/>
              <w:rPr>
                <w:rFonts w:ascii="Arial" w:eastAsia="Times New Roman" w:hAnsi="Arial" w:cs="Arial"/>
                <w:color w:val="000000" w:themeColor="text1"/>
                <w:sz w:val="20"/>
                <w:szCs w:val="20"/>
                <w:lang w:val="en-GB"/>
              </w:rPr>
            </w:pPr>
            <w:r w:rsidRPr="009F17E2">
              <w:rPr>
                <w:rFonts w:ascii="Arial" w:eastAsia="Times New Roman" w:hAnsi="Arial" w:cs="Arial"/>
                <w:b/>
                <w:bCs/>
                <w:color w:val="000000" w:themeColor="text1"/>
                <w:sz w:val="20"/>
                <w:szCs w:val="20"/>
                <w:lang w:val="en-GB"/>
              </w:rPr>
              <w:t>1.2</w:t>
            </w:r>
            <w:r w:rsidR="00D21AB9" w:rsidRPr="009F17E2">
              <w:rPr>
                <w:rFonts w:ascii="Arial" w:eastAsia="Times New Roman" w:hAnsi="Arial" w:cs="Arial"/>
                <w:b/>
                <w:bCs/>
                <w:color w:val="000000" w:themeColor="text1"/>
                <w:sz w:val="20"/>
                <w:szCs w:val="20"/>
                <w:lang w:val="en-GB"/>
              </w:rPr>
              <w:t xml:space="preserve"> Training</w:t>
            </w:r>
            <w:r w:rsidR="0003325E" w:rsidRPr="009F17E2">
              <w:rPr>
                <w:rFonts w:ascii="Arial" w:eastAsia="Times New Roman" w:hAnsi="Arial" w:cs="Arial"/>
                <w:b/>
                <w:bCs/>
                <w:color w:val="000000" w:themeColor="text1"/>
                <w:sz w:val="20"/>
                <w:szCs w:val="20"/>
                <w:lang w:val="en-GB"/>
              </w:rPr>
              <w:t xml:space="preserve"> 24 key stakeholder’s village leaders, local government, native-administrative unit</w:t>
            </w:r>
          </w:p>
          <w:p w14:paraId="4F0BD6A0" w14:textId="3FA5D9CE" w:rsidR="0003325E" w:rsidRPr="009F17E2" w:rsidRDefault="00034CE8" w:rsidP="00EF56ED">
            <w:pPr>
              <w:pStyle w:val="ListParagraph"/>
              <w:numPr>
                <w:ilvl w:val="0"/>
                <w:numId w:val="0"/>
              </w:numPr>
              <w:spacing w:before="0" w:after="0"/>
              <w:ind w:right="180"/>
              <w:jc w:val="both"/>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While</w:t>
            </w:r>
            <w:r w:rsidR="002B0231" w:rsidRPr="009F17E2">
              <w:rPr>
                <w:rFonts w:ascii="Arial" w:eastAsia="Times New Roman" w:hAnsi="Arial" w:cs="Arial"/>
                <w:color w:val="000000" w:themeColor="text1"/>
                <w:sz w:val="20"/>
                <w:szCs w:val="20"/>
                <w:lang w:val="en-GB"/>
              </w:rPr>
              <w:t xml:space="preserve"> focus on CBRMs will remain, it will include support to the native administration and local government to enhance their skills, knowledge and accountability in peacebuilding. This is intended to strengthen horizontal linkages (linked to output 4 on linkages and coordination) between communities and their leaders. Therefore, engagement with religious leaders and adapting existing references as well as narratives from religious texts in relation to gender inclusion and the prevention of violent extremism is critical for engagement.</w:t>
            </w:r>
            <w:r w:rsidR="00962156" w:rsidRPr="009F17E2">
              <w:rPr>
                <w:rFonts w:ascii="Arial" w:eastAsia="Times New Roman" w:hAnsi="Arial" w:cs="Arial"/>
                <w:color w:val="000000" w:themeColor="text1"/>
                <w:sz w:val="20"/>
                <w:szCs w:val="20"/>
                <w:lang w:val="en-GB"/>
              </w:rPr>
              <w:t xml:space="preserve"> WHH wil</w:t>
            </w:r>
            <w:r w:rsidR="00AF7994" w:rsidRPr="009F17E2">
              <w:rPr>
                <w:rFonts w:ascii="Arial" w:eastAsia="Times New Roman" w:hAnsi="Arial" w:cs="Arial"/>
                <w:color w:val="000000" w:themeColor="text1"/>
                <w:sz w:val="20"/>
                <w:szCs w:val="20"/>
                <w:lang w:val="en-GB"/>
              </w:rPr>
              <w:t>l</w:t>
            </w:r>
            <w:r w:rsidR="006768A2" w:rsidRPr="009F17E2">
              <w:rPr>
                <w:rFonts w:ascii="Arial" w:eastAsia="Times New Roman" w:hAnsi="Arial" w:cs="Arial"/>
                <w:color w:val="000000" w:themeColor="text1"/>
                <w:sz w:val="20"/>
                <w:szCs w:val="20"/>
                <w:lang w:val="en-GB"/>
              </w:rPr>
              <w:t xml:space="preserve"> identify and train 24 key stakeholders who will be </w:t>
            </w:r>
            <w:r w:rsidR="0001676F" w:rsidRPr="009F17E2">
              <w:rPr>
                <w:rFonts w:ascii="Arial" w:eastAsia="Times New Roman" w:hAnsi="Arial" w:cs="Arial"/>
                <w:color w:val="000000" w:themeColor="text1"/>
                <w:sz w:val="20"/>
                <w:szCs w:val="20"/>
                <w:lang w:val="en-GB"/>
              </w:rPr>
              <w:t>mainly</w:t>
            </w:r>
            <w:r w:rsidR="006768A2" w:rsidRPr="009F17E2">
              <w:rPr>
                <w:rFonts w:ascii="Arial" w:eastAsia="Times New Roman" w:hAnsi="Arial" w:cs="Arial"/>
                <w:color w:val="000000" w:themeColor="text1"/>
                <w:sz w:val="20"/>
                <w:szCs w:val="20"/>
                <w:lang w:val="en-GB"/>
              </w:rPr>
              <w:t xml:space="preserve"> village leaders, local government officers at the locality level and members of the native administrative unit. The m</w:t>
            </w:r>
            <w:r w:rsidR="0003325E" w:rsidRPr="009F17E2">
              <w:rPr>
                <w:rFonts w:ascii="Arial" w:eastAsia="Times New Roman" w:hAnsi="Arial" w:cs="Arial"/>
                <w:color w:val="000000" w:themeColor="text1"/>
                <w:sz w:val="20"/>
                <w:szCs w:val="20"/>
                <w:lang w:val="en-GB"/>
              </w:rPr>
              <w:t xml:space="preserve">ain training topics will include </w:t>
            </w:r>
            <w:r w:rsidR="0034044B" w:rsidRPr="009F17E2">
              <w:rPr>
                <w:rFonts w:ascii="Arial" w:eastAsia="Times New Roman" w:hAnsi="Arial" w:cs="Arial"/>
                <w:color w:val="000000" w:themeColor="text1"/>
                <w:sz w:val="20"/>
                <w:szCs w:val="20"/>
                <w:lang w:val="en-GB"/>
              </w:rPr>
              <w:t>p</w:t>
            </w:r>
            <w:r w:rsidR="0003325E" w:rsidRPr="009F17E2">
              <w:rPr>
                <w:rFonts w:ascii="Arial" w:eastAsia="Times New Roman" w:hAnsi="Arial" w:cs="Arial"/>
                <w:color w:val="000000" w:themeColor="text1"/>
                <w:sz w:val="20"/>
                <w:szCs w:val="20"/>
                <w:lang w:val="en-GB"/>
              </w:rPr>
              <w:t xml:space="preserve">eacebuilding &amp; </w:t>
            </w:r>
            <w:r w:rsidR="0034044B" w:rsidRPr="009F17E2">
              <w:rPr>
                <w:rFonts w:ascii="Arial" w:eastAsia="Times New Roman" w:hAnsi="Arial" w:cs="Arial"/>
                <w:color w:val="000000" w:themeColor="text1"/>
                <w:sz w:val="20"/>
                <w:szCs w:val="20"/>
                <w:lang w:val="en-GB"/>
              </w:rPr>
              <w:t>r</w:t>
            </w:r>
            <w:r w:rsidR="0003325E" w:rsidRPr="009F17E2">
              <w:rPr>
                <w:rFonts w:ascii="Arial" w:eastAsia="Times New Roman" w:hAnsi="Arial" w:cs="Arial"/>
                <w:color w:val="000000" w:themeColor="text1"/>
                <w:sz w:val="20"/>
                <w:szCs w:val="20"/>
                <w:lang w:val="en-GB"/>
              </w:rPr>
              <w:t xml:space="preserve">econciliation, </w:t>
            </w:r>
            <w:r w:rsidR="0034044B" w:rsidRPr="009F17E2">
              <w:rPr>
                <w:rFonts w:ascii="Arial" w:eastAsia="Times New Roman" w:hAnsi="Arial" w:cs="Arial"/>
                <w:color w:val="000000" w:themeColor="text1"/>
                <w:sz w:val="20"/>
                <w:szCs w:val="20"/>
                <w:lang w:val="en-GB"/>
              </w:rPr>
              <w:t>g</w:t>
            </w:r>
            <w:r w:rsidR="0003325E" w:rsidRPr="009F17E2">
              <w:rPr>
                <w:rFonts w:ascii="Arial" w:eastAsia="Times New Roman" w:hAnsi="Arial" w:cs="Arial"/>
                <w:color w:val="000000" w:themeColor="text1"/>
                <w:sz w:val="20"/>
                <w:szCs w:val="20"/>
                <w:lang w:val="en-GB"/>
              </w:rPr>
              <w:t xml:space="preserve">overnance and leadership and Natural Resources management Skills. The participants will be selected at the local level with the aim of achieving </w:t>
            </w:r>
            <w:r w:rsidR="0001676F" w:rsidRPr="009F17E2">
              <w:rPr>
                <w:rFonts w:ascii="Arial" w:eastAsia="Times New Roman" w:hAnsi="Arial" w:cs="Arial"/>
                <w:color w:val="000000" w:themeColor="text1"/>
                <w:sz w:val="20"/>
                <w:szCs w:val="20"/>
                <w:lang w:val="en-GB"/>
              </w:rPr>
              <w:t>community’s</w:t>
            </w:r>
            <w:r w:rsidR="0003325E" w:rsidRPr="009F17E2">
              <w:rPr>
                <w:rFonts w:ascii="Arial" w:eastAsia="Times New Roman" w:hAnsi="Arial" w:cs="Arial"/>
                <w:color w:val="000000" w:themeColor="text1"/>
                <w:sz w:val="20"/>
                <w:szCs w:val="20"/>
                <w:lang w:val="en-GB"/>
              </w:rPr>
              <w:t xml:space="preserve"> coexistence and social cohesion objectives. </w:t>
            </w:r>
          </w:p>
          <w:p w14:paraId="2BB3F575" w14:textId="77777777" w:rsidR="00012F35" w:rsidRPr="009F17E2" w:rsidRDefault="00012F35" w:rsidP="00012F35">
            <w:pPr>
              <w:ind w:left="432" w:right="180" w:hanging="360"/>
              <w:contextualSpacing/>
              <w:rPr>
                <w:rFonts w:ascii="Arial" w:eastAsia="Times New Roman" w:hAnsi="Arial" w:cs="Arial"/>
                <w:color w:val="000000" w:themeColor="text1"/>
                <w:sz w:val="20"/>
                <w:szCs w:val="20"/>
                <w:lang w:val="en-GB"/>
              </w:rPr>
            </w:pPr>
          </w:p>
          <w:p w14:paraId="2FA58FB5" w14:textId="69AAC1D5" w:rsidR="0003325E" w:rsidRPr="009F17E2" w:rsidRDefault="00012F35" w:rsidP="005612F8">
            <w:pPr>
              <w:ind w:right="180"/>
              <w:contextualSpacing/>
              <w:rPr>
                <w:rFonts w:ascii="Arial" w:eastAsia="Times New Roman" w:hAnsi="Arial" w:cs="Arial"/>
                <w:b/>
                <w:bCs/>
                <w:color w:val="000000" w:themeColor="text1"/>
                <w:sz w:val="20"/>
                <w:szCs w:val="20"/>
                <w:lang w:val="en-GB"/>
              </w:rPr>
            </w:pPr>
            <w:r w:rsidRPr="009F17E2">
              <w:rPr>
                <w:rFonts w:ascii="Arial" w:eastAsia="Times New Roman" w:hAnsi="Arial" w:cs="Arial"/>
                <w:b/>
                <w:bCs/>
                <w:color w:val="000000" w:themeColor="text1"/>
                <w:sz w:val="20"/>
                <w:szCs w:val="20"/>
                <w:lang w:val="en-GB"/>
              </w:rPr>
              <w:t>1</w:t>
            </w:r>
            <w:r w:rsidRPr="009F17E2">
              <w:rPr>
                <w:rFonts w:ascii="Arial" w:eastAsia="Times New Roman" w:hAnsi="Arial" w:cs="Arial"/>
                <w:b/>
                <w:color w:val="000000" w:themeColor="text1"/>
                <w:sz w:val="20"/>
                <w:szCs w:val="20"/>
                <w:lang w:val="en-GB"/>
              </w:rPr>
              <w:t>.</w:t>
            </w:r>
            <w:r w:rsidR="00034CE8" w:rsidRPr="009F17E2">
              <w:rPr>
                <w:rFonts w:ascii="Arial" w:eastAsia="Times New Roman" w:hAnsi="Arial" w:cs="Arial"/>
                <w:b/>
                <w:color w:val="000000" w:themeColor="text1"/>
                <w:sz w:val="20"/>
                <w:szCs w:val="20"/>
                <w:lang w:val="en-GB"/>
              </w:rPr>
              <w:t>3</w:t>
            </w:r>
            <w:r w:rsidRPr="009F17E2">
              <w:rPr>
                <w:rFonts w:ascii="Arial" w:eastAsia="Times New Roman" w:hAnsi="Arial" w:cs="Arial"/>
                <w:b/>
                <w:color w:val="000000" w:themeColor="text1"/>
                <w:sz w:val="20"/>
                <w:szCs w:val="20"/>
                <w:lang w:val="en-GB"/>
              </w:rPr>
              <w:t xml:space="preserve"> </w:t>
            </w:r>
            <w:r w:rsidR="007234DF" w:rsidRPr="009F17E2">
              <w:rPr>
                <w:rFonts w:ascii="Arial" w:eastAsia="Times New Roman" w:hAnsi="Arial" w:cs="Arial"/>
                <w:b/>
                <w:color w:val="000000" w:themeColor="text1"/>
                <w:sz w:val="20"/>
                <w:szCs w:val="20"/>
                <w:lang w:val="en-GB"/>
              </w:rPr>
              <w:t>Organize</w:t>
            </w:r>
            <w:r w:rsidR="00330E7C" w:rsidRPr="009F17E2">
              <w:rPr>
                <w:rFonts w:ascii="Arial" w:eastAsia="Times New Roman" w:hAnsi="Arial" w:cs="Arial"/>
                <w:b/>
                <w:color w:val="000000" w:themeColor="text1"/>
                <w:sz w:val="20"/>
                <w:szCs w:val="20"/>
                <w:lang w:val="en-GB"/>
              </w:rPr>
              <w:t xml:space="preserve"> three (3)</w:t>
            </w:r>
            <w:r w:rsidR="007234DF" w:rsidRPr="009F17E2">
              <w:rPr>
                <w:rFonts w:ascii="Arial" w:eastAsia="Times New Roman" w:hAnsi="Arial" w:cs="Arial"/>
                <w:b/>
                <w:color w:val="000000" w:themeColor="text1"/>
                <w:sz w:val="20"/>
                <w:szCs w:val="20"/>
                <w:lang w:val="en-GB"/>
              </w:rPr>
              <w:t xml:space="preserve"> c</w:t>
            </w:r>
            <w:r w:rsidR="0003325E" w:rsidRPr="009F17E2">
              <w:rPr>
                <w:rFonts w:ascii="Arial" w:eastAsia="Times New Roman" w:hAnsi="Arial" w:cs="Arial"/>
                <w:b/>
                <w:color w:val="000000" w:themeColor="text1"/>
                <w:sz w:val="20"/>
                <w:szCs w:val="20"/>
                <w:lang w:val="en-GB"/>
              </w:rPr>
              <w:t>ross tribal peace building forums</w:t>
            </w:r>
          </w:p>
          <w:p w14:paraId="4F063A04" w14:textId="36DB46D4" w:rsidR="00012F35" w:rsidRPr="009F17E2" w:rsidRDefault="00C8288A" w:rsidP="00E8213D">
            <w:pPr>
              <w:ind w:left="0" w:right="180" w:firstLine="0"/>
              <w:contextualSpacing/>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The target communities are people who live in a community that stands on the tribe and clan institution which constitutes an important axis in their life and pattern of their economic and social activities in addition to the means of living which basically stand on traditional grazing and traditional rain-fed agriculture. In order to foster peace building, WHH will organise for cross tribal peace building forums which will bring together different tribes from both the farming and past</w:t>
            </w:r>
            <w:r w:rsidR="00793072" w:rsidRPr="009F17E2">
              <w:rPr>
                <w:rFonts w:ascii="Arial" w:eastAsia="Times New Roman" w:hAnsi="Arial" w:cs="Arial"/>
                <w:color w:val="000000" w:themeColor="text1"/>
                <w:sz w:val="20"/>
                <w:szCs w:val="20"/>
                <w:lang w:val="en-GB"/>
              </w:rPr>
              <w:t>ora</w:t>
            </w:r>
            <w:r w:rsidRPr="009F17E2">
              <w:rPr>
                <w:rFonts w:ascii="Arial" w:eastAsia="Times New Roman" w:hAnsi="Arial" w:cs="Arial"/>
                <w:color w:val="000000" w:themeColor="text1"/>
                <w:sz w:val="20"/>
                <w:szCs w:val="20"/>
                <w:lang w:val="en-GB"/>
              </w:rPr>
              <w:t xml:space="preserve">lists communities. The events will be characterised by music and theatre with skits and role plays around crime and conflict prevention, importance of peace building and peaceful coexistence as well as the negative impacts of conflict. These events will be graced by native administration and other actors within the target locality. </w:t>
            </w:r>
            <w:r w:rsidR="00793072" w:rsidRPr="009F17E2">
              <w:rPr>
                <w:rFonts w:ascii="Arial" w:eastAsia="Times New Roman" w:hAnsi="Arial" w:cs="Arial"/>
                <w:color w:val="000000" w:themeColor="text1"/>
                <w:sz w:val="20"/>
                <w:szCs w:val="20"/>
                <w:lang w:val="en-GB"/>
              </w:rPr>
              <w:t>Hence, the cross tribal peace forum will enhance the opportunities of peaceful coexistence, consolidate peace and stability, reactivate the role of native administration, address the issues of farmers and pastoralists and boost the administrative, security and social coordination among the localities.</w:t>
            </w:r>
          </w:p>
          <w:p w14:paraId="56D1B0A9" w14:textId="77777777" w:rsidR="00C8288A" w:rsidRPr="009F17E2" w:rsidRDefault="00C8288A" w:rsidP="005612F8">
            <w:pPr>
              <w:ind w:left="432" w:right="180" w:hanging="360"/>
              <w:contextualSpacing/>
              <w:rPr>
                <w:rFonts w:ascii="Arial" w:eastAsia="Times New Roman" w:hAnsi="Arial" w:cs="Arial"/>
                <w:color w:val="000000" w:themeColor="text1"/>
                <w:sz w:val="20"/>
                <w:szCs w:val="20"/>
                <w:lang w:val="en-GB"/>
              </w:rPr>
            </w:pPr>
          </w:p>
          <w:p w14:paraId="2861BF6A" w14:textId="407F2920" w:rsidR="00EF56ED" w:rsidRPr="009F17E2" w:rsidRDefault="00EF56ED" w:rsidP="005612F8">
            <w:pPr>
              <w:ind w:left="0" w:right="180" w:firstLine="0"/>
              <w:contextualSpacing/>
              <w:rPr>
                <w:rFonts w:ascii="Arial" w:eastAsia="Times New Roman" w:hAnsi="Arial" w:cs="Arial"/>
                <w:b/>
                <w:bCs/>
                <w:color w:val="000000" w:themeColor="text1"/>
                <w:sz w:val="20"/>
                <w:szCs w:val="20"/>
                <w:lang w:val="en-GB"/>
              </w:rPr>
            </w:pPr>
            <w:r w:rsidRPr="009F17E2">
              <w:rPr>
                <w:rFonts w:ascii="Arial" w:eastAsia="Times New Roman" w:hAnsi="Arial" w:cs="Arial"/>
                <w:b/>
                <w:bCs/>
                <w:color w:val="000000" w:themeColor="text1"/>
                <w:sz w:val="20"/>
                <w:szCs w:val="20"/>
                <w:lang w:val="en-GB"/>
              </w:rPr>
              <w:t>1.</w:t>
            </w:r>
            <w:r w:rsidR="00034CE8" w:rsidRPr="009F17E2">
              <w:rPr>
                <w:rFonts w:ascii="Arial" w:eastAsia="Times New Roman" w:hAnsi="Arial" w:cs="Arial"/>
                <w:b/>
                <w:bCs/>
                <w:color w:val="000000" w:themeColor="text1"/>
                <w:sz w:val="20"/>
                <w:szCs w:val="20"/>
                <w:lang w:val="en-GB"/>
              </w:rPr>
              <w:t xml:space="preserve">4 </w:t>
            </w:r>
            <w:r w:rsidR="0003325E" w:rsidRPr="009F17E2">
              <w:rPr>
                <w:rFonts w:ascii="Arial" w:eastAsia="Times New Roman" w:hAnsi="Arial" w:cs="Arial"/>
                <w:b/>
                <w:bCs/>
                <w:color w:val="000000" w:themeColor="text1"/>
                <w:sz w:val="20"/>
                <w:szCs w:val="20"/>
                <w:lang w:val="en-GB"/>
              </w:rPr>
              <w:t>Mentorship and coaching sessions on a monthly basis for 7 months targeting 140 women and 140 youth to strengthen the role of women and youth in peacebuilding</w:t>
            </w:r>
          </w:p>
          <w:p w14:paraId="629A2E79" w14:textId="5361ADB5" w:rsidR="0003325E" w:rsidRPr="009F17E2" w:rsidRDefault="0003325E" w:rsidP="005612F8">
            <w:pPr>
              <w:pStyle w:val="ListParagraph"/>
              <w:numPr>
                <w:ilvl w:val="0"/>
                <w:numId w:val="0"/>
              </w:numPr>
              <w:spacing w:before="0" w:after="0"/>
              <w:ind w:right="180"/>
              <w:contextualSpacing/>
              <w:jc w:val="both"/>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 xml:space="preserve">The main of this activity will be to strengthen the role of </w:t>
            </w:r>
            <w:r w:rsidR="00C773CD" w:rsidRPr="009F17E2">
              <w:rPr>
                <w:rFonts w:ascii="Arial" w:eastAsia="Times New Roman" w:hAnsi="Arial" w:cs="Arial"/>
                <w:color w:val="000000" w:themeColor="text1"/>
                <w:sz w:val="20"/>
                <w:szCs w:val="20"/>
                <w:lang w:val="en-GB"/>
              </w:rPr>
              <w:t>specifically marginalized actors such as</w:t>
            </w:r>
            <w:r w:rsidRPr="009F17E2">
              <w:rPr>
                <w:rFonts w:ascii="Arial" w:eastAsia="Times New Roman" w:hAnsi="Arial" w:cs="Arial"/>
                <w:color w:val="000000" w:themeColor="text1"/>
                <w:sz w:val="20"/>
                <w:szCs w:val="20"/>
                <w:lang w:val="en-GB"/>
              </w:rPr>
              <w:t xml:space="preserve"> women and youth in </w:t>
            </w:r>
            <w:r w:rsidR="00012F35" w:rsidRPr="009F17E2">
              <w:rPr>
                <w:rFonts w:ascii="Arial" w:eastAsia="Times New Roman" w:hAnsi="Arial" w:cs="Arial"/>
                <w:color w:val="000000" w:themeColor="text1"/>
                <w:sz w:val="20"/>
                <w:szCs w:val="20"/>
                <w:lang w:val="en-GB"/>
              </w:rPr>
              <w:t>peace</w:t>
            </w:r>
            <w:r w:rsidRPr="009F17E2">
              <w:rPr>
                <w:rFonts w:ascii="Arial" w:eastAsia="Times New Roman" w:hAnsi="Arial" w:cs="Arial"/>
                <w:color w:val="000000" w:themeColor="text1"/>
                <w:sz w:val="20"/>
                <w:szCs w:val="20"/>
                <w:lang w:val="en-GB"/>
              </w:rPr>
              <w:t xml:space="preserve">building through use of strong leads in the community. There will be a specific focus on public speaking, </w:t>
            </w:r>
            <w:r w:rsidR="00687977" w:rsidRPr="009F17E2">
              <w:rPr>
                <w:rFonts w:ascii="Arial" w:eastAsia="Times New Roman" w:hAnsi="Arial" w:cs="Arial"/>
                <w:color w:val="000000" w:themeColor="text1"/>
                <w:sz w:val="20"/>
                <w:szCs w:val="20"/>
                <w:lang w:val="en-GB"/>
              </w:rPr>
              <w:t>networking and</w:t>
            </w:r>
            <w:r w:rsidRPr="009F17E2">
              <w:rPr>
                <w:rFonts w:ascii="Arial" w:eastAsia="Times New Roman" w:hAnsi="Arial" w:cs="Arial"/>
                <w:color w:val="000000" w:themeColor="text1"/>
                <w:sz w:val="20"/>
                <w:szCs w:val="20"/>
                <w:lang w:val="en-GB"/>
              </w:rPr>
              <w:t xml:space="preserve"> presentation skills</w:t>
            </w:r>
            <w:r w:rsidR="008E17BB" w:rsidRPr="009F17E2">
              <w:rPr>
                <w:rFonts w:ascii="Arial" w:eastAsia="Times New Roman" w:hAnsi="Arial" w:cs="Arial"/>
                <w:color w:val="000000" w:themeColor="text1"/>
                <w:sz w:val="20"/>
                <w:szCs w:val="20"/>
                <w:lang w:val="en-GB"/>
              </w:rPr>
              <w:t xml:space="preserve">. The training will be conducted through a </w:t>
            </w:r>
            <w:r w:rsidRPr="009F17E2">
              <w:rPr>
                <w:rFonts w:ascii="Arial" w:eastAsia="Times New Roman" w:hAnsi="Arial" w:cs="Arial"/>
                <w:color w:val="000000" w:themeColor="text1"/>
                <w:sz w:val="20"/>
                <w:szCs w:val="20"/>
                <w:lang w:val="en-GB"/>
              </w:rPr>
              <w:t>mentorship and coaching</w:t>
            </w:r>
            <w:r w:rsidR="008E17BB" w:rsidRPr="009F17E2">
              <w:rPr>
                <w:rFonts w:ascii="Arial" w:eastAsia="Times New Roman" w:hAnsi="Arial" w:cs="Arial"/>
                <w:color w:val="000000" w:themeColor="text1"/>
                <w:sz w:val="20"/>
                <w:szCs w:val="20"/>
                <w:lang w:val="en-GB"/>
              </w:rPr>
              <w:t xml:space="preserve"> approach in which positive role models </w:t>
            </w:r>
            <w:r w:rsidR="007A47DD" w:rsidRPr="009F17E2">
              <w:rPr>
                <w:rFonts w:ascii="Arial" w:eastAsia="Times New Roman" w:hAnsi="Arial" w:cs="Arial"/>
                <w:color w:val="000000" w:themeColor="text1"/>
                <w:sz w:val="20"/>
                <w:szCs w:val="20"/>
                <w:lang w:val="en-GB"/>
              </w:rPr>
              <w:t xml:space="preserve">provide their insights </w:t>
            </w:r>
            <w:r w:rsidR="00223478" w:rsidRPr="009F17E2">
              <w:rPr>
                <w:rFonts w:ascii="Arial" w:eastAsia="Times New Roman" w:hAnsi="Arial" w:cs="Arial"/>
                <w:color w:val="000000" w:themeColor="text1"/>
                <w:sz w:val="20"/>
                <w:szCs w:val="20"/>
                <w:lang w:val="en-GB"/>
              </w:rPr>
              <w:t xml:space="preserve">to </w:t>
            </w:r>
            <w:r w:rsidR="00693F7A" w:rsidRPr="009F17E2">
              <w:rPr>
                <w:rFonts w:ascii="Arial" w:eastAsia="Times New Roman" w:hAnsi="Arial" w:cs="Arial"/>
                <w:color w:val="000000" w:themeColor="text1"/>
                <w:sz w:val="20"/>
                <w:szCs w:val="20"/>
                <w:lang w:val="en-GB"/>
              </w:rPr>
              <w:t>other group members</w:t>
            </w:r>
            <w:r w:rsidRPr="009F17E2">
              <w:rPr>
                <w:rFonts w:ascii="Arial" w:eastAsia="Times New Roman" w:hAnsi="Arial" w:cs="Arial"/>
                <w:color w:val="000000" w:themeColor="text1"/>
                <w:sz w:val="20"/>
                <w:szCs w:val="20"/>
                <w:lang w:val="en-GB"/>
              </w:rPr>
              <w:t>.</w:t>
            </w:r>
            <w:r w:rsidR="00FF52C7" w:rsidRPr="009F17E2">
              <w:rPr>
                <w:rFonts w:ascii="Arial" w:eastAsia="Times New Roman" w:hAnsi="Arial" w:cs="Arial"/>
                <w:color w:val="000000" w:themeColor="text1"/>
                <w:sz w:val="20"/>
                <w:szCs w:val="20"/>
                <w:lang w:val="en-GB"/>
              </w:rPr>
              <w:t xml:space="preserve"> This will happen </w:t>
            </w:r>
            <w:r w:rsidR="00A941F8" w:rsidRPr="009F17E2">
              <w:rPr>
                <w:rFonts w:ascii="Arial" w:eastAsia="Times New Roman" w:hAnsi="Arial" w:cs="Arial"/>
                <w:color w:val="000000" w:themeColor="text1"/>
                <w:sz w:val="20"/>
                <w:szCs w:val="20"/>
                <w:lang w:val="en-GB"/>
              </w:rPr>
              <w:t xml:space="preserve">within this specific activity, but </w:t>
            </w:r>
            <w:r w:rsidR="00601D2B" w:rsidRPr="009F17E2">
              <w:rPr>
                <w:rFonts w:ascii="Arial" w:eastAsia="Times New Roman" w:hAnsi="Arial" w:cs="Arial"/>
                <w:color w:val="000000" w:themeColor="text1"/>
                <w:sz w:val="20"/>
                <w:szCs w:val="20"/>
                <w:lang w:val="en-GB"/>
              </w:rPr>
              <w:t xml:space="preserve">it is also expected that </w:t>
            </w:r>
            <w:r w:rsidR="00F35853" w:rsidRPr="009F17E2">
              <w:rPr>
                <w:rFonts w:ascii="Arial" w:eastAsia="Times New Roman" w:hAnsi="Arial" w:cs="Arial"/>
                <w:color w:val="000000" w:themeColor="text1"/>
                <w:sz w:val="20"/>
                <w:szCs w:val="20"/>
                <w:lang w:val="en-GB"/>
              </w:rPr>
              <w:t xml:space="preserve">the participants </w:t>
            </w:r>
            <w:r w:rsidR="00CF2487" w:rsidRPr="009F17E2">
              <w:rPr>
                <w:rFonts w:ascii="Arial" w:eastAsia="Times New Roman" w:hAnsi="Arial" w:cs="Arial"/>
                <w:color w:val="000000" w:themeColor="text1"/>
                <w:sz w:val="20"/>
                <w:szCs w:val="20"/>
                <w:lang w:val="en-GB"/>
              </w:rPr>
              <w:t xml:space="preserve">make use of this support </w:t>
            </w:r>
            <w:r w:rsidR="005171AA" w:rsidRPr="009F17E2">
              <w:rPr>
                <w:rFonts w:ascii="Arial" w:eastAsia="Times New Roman" w:hAnsi="Arial" w:cs="Arial"/>
                <w:color w:val="000000" w:themeColor="text1"/>
                <w:sz w:val="20"/>
                <w:szCs w:val="20"/>
                <w:lang w:val="en-GB"/>
              </w:rPr>
              <w:t xml:space="preserve">and counselling </w:t>
            </w:r>
            <w:r w:rsidR="00CF2487" w:rsidRPr="009F17E2">
              <w:rPr>
                <w:rFonts w:ascii="Arial" w:eastAsia="Times New Roman" w:hAnsi="Arial" w:cs="Arial"/>
                <w:color w:val="000000" w:themeColor="text1"/>
                <w:sz w:val="20"/>
                <w:szCs w:val="20"/>
                <w:lang w:val="en-GB"/>
              </w:rPr>
              <w:t>network beyond</w:t>
            </w:r>
            <w:r w:rsidR="005131DC" w:rsidRPr="009F17E2">
              <w:rPr>
                <w:rFonts w:ascii="Arial" w:eastAsia="Times New Roman" w:hAnsi="Arial" w:cs="Arial"/>
                <w:color w:val="000000" w:themeColor="text1"/>
                <w:sz w:val="20"/>
                <w:szCs w:val="20"/>
                <w:lang w:val="en-GB"/>
              </w:rPr>
              <w:t xml:space="preserve"> the events</w:t>
            </w:r>
            <w:r w:rsidR="00A35ECE" w:rsidRPr="009F17E2">
              <w:rPr>
                <w:rFonts w:ascii="Arial" w:eastAsia="Times New Roman" w:hAnsi="Arial" w:cs="Arial"/>
                <w:color w:val="000000" w:themeColor="text1"/>
                <w:sz w:val="20"/>
                <w:szCs w:val="20"/>
                <w:lang w:val="en-GB"/>
              </w:rPr>
              <w:t>.</w:t>
            </w:r>
            <w:r w:rsidRPr="009F17E2">
              <w:rPr>
                <w:rFonts w:ascii="Arial" w:eastAsia="Times New Roman" w:hAnsi="Arial" w:cs="Arial"/>
                <w:color w:val="000000" w:themeColor="text1"/>
                <w:sz w:val="20"/>
                <w:szCs w:val="20"/>
                <w:lang w:val="en-GB"/>
              </w:rPr>
              <w:t xml:space="preserve"> Th</w:t>
            </w:r>
            <w:r w:rsidR="005131DC" w:rsidRPr="009F17E2">
              <w:rPr>
                <w:rFonts w:ascii="Arial" w:eastAsia="Times New Roman" w:hAnsi="Arial" w:cs="Arial"/>
                <w:color w:val="000000" w:themeColor="text1"/>
                <w:sz w:val="20"/>
                <w:szCs w:val="20"/>
                <w:lang w:val="en-GB"/>
              </w:rPr>
              <w:t xml:space="preserve">e activity </w:t>
            </w:r>
            <w:r w:rsidRPr="009F17E2">
              <w:rPr>
                <w:rFonts w:ascii="Arial" w:eastAsia="Times New Roman" w:hAnsi="Arial" w:cs="Arial"/>
                <w:color w:val="000000" w:themeColor="text1"/>
                <w:sz w:val="20"/>
                <w:szCs w:val="20"/>
                <w:lang w:val="en-GB"/>
              </w:rPr>
              <w:t xml:space="preserve">will be done especially during the cross tribal peace forums and special forums </w:t>
            </w:r>
            <w:proofErr w:type="spellStart"/>
            <w:r w:rsidRPr="009F17E2">
              <w:rPr>
                <w:rFonts w:ascii="Arial" w:eastAsia="Times New Roman" w:hAnsi="Arial" w:cs="Arial"/>
                <w:color w:val="000000" w:themeColor="text1"/>
                <w:sz w:val="20"/>
                <w:szCs w:val="20"/>
                <w:lang w:val="en-GB"/>
              </w:rPr>
              <w:t>i.e</w:t>
            </w:r>
            <w:proofErr w:type="spellEnd"/>
            <w:r w:rsidRPr="009F17E2">
              <w:rPr>
                <w:rFonts w:ascii="Arial" w:eastAsia="Times New Roman" w:hAnsi="Arial" w:cs="Arial"/>
                <w:color w:val="000000" w:themeColor="text1"/>
                <w:sz w:val="20"/>
                <w:szCs w:val="20"/>
                <w:lang w:val="en-GB"/>
              </w:rPr>
              <w:t xml:space="preserve"> women and youth days will be organised. </w:t>
            </w:r>
          </w:p>
          <w:p w14:paraId="79EFB02E" w14:textId="77777777" w:rsidR="00EF56ED" w:rsidRPr="009F17E2" w:rsidRDefault="00EF56ED" w:rsidP="005612F8">
            <w:pPr>
              <w:ind w:left="0" w:right="180" w:firstLine="0"/>
              <w:contextualSpacing/>
              <w:rPr>
                <w:rFonts w:ascii="Arial" w:eastAsia="Times New Roman" w:hAnsi="Arial" w:cs="Arial"/>
                <w:color w:val="000000" w:themeColor="text1"/>
                <w:sz w:val="20"/>
                <w:szCs w:val="20"/>
                <w:lang w:val="en-GB"/>
              </w:rPr>
            </w:pPr>
          </w:p>
          <w:p w14:paraId="154258E9" w14:textId="77777777" w:rsidR="00C064D8" w:rsidRPr="009F17E2" w:rsidRDefault="00901ECA" w:rsidP="00901ECA">
            <w:pPr>
              <w:ind w:left="0" w:firstLine="0"/>
              <w:contextualSpacing/>
              <w:rPr>
                <w:rFonts w:ascii="Arial" w:eastAsia="Times New Roman" w:hAnsi="Arial" w:cs="Arial"/>
                <w:b/>
                <w:bCs/>
                <w:color w:val="000000" w:themeColor="text1"/>
                <w:sz w:val="20"/>
                <w:szCs w:val="20"/>
                <w:lang w:val="en-GB"/>
              </w:rPr>
            </w:pPr>
            <w:r w:rsidRPr="009F17E2">
              <w:rPr>
                <w:rFonts w:ascii="Arial" w:eastAsia="Times New Roman" w:hAnsi="Arial" w:cs="Arial"/>
                <w:b/>
                <w:bCs/>
                <w:color w:val="000000" w:themeColor="text1"/>
                <w:sz w:val="20"/>
                <w:szCs w:val="20"/>
                <w:lang w:val="en-GB"/>
              </w:rPr>
              <w:t>1.</w:t>
            </w:r>
            <w:r w:rsidR="00906D0C" w:rsidRPr="009F17E2">
              <w:rPr>
                <w:rFonts w:ascii="Arial" w:eastAsia="Times New Roman" w:hAnsi="Arial" w:cs="Arial"/>
                <w:b/>
                <w:bCs/>
                <w:color w:val="000000" w:themeColor="text1"/>
                <w:sz w:val="20"/>
                <w:szCs w:val="20"/>
                <w:lang w:val="en-GB"/>
              </w:rPr>
              <w:t xml:space="preserve">5 </w:t>
            </w:r>
            <w:r w:rsidR="0003325E" w:rsidRPr="009F17E2">
              <w:rPr>
                <w:rFonts w:ascii="Arial" w:eastAsia="Times New Roman" w:hAnsi="Arial" w:cs="Arial"/>
                <w:b/>
                <w:bCs/>
                <w:color w:val="000000" w:themeColor="text1"/>
                <w:sz w:val="20"/>
                <w:szCs w:val="20"/>
                <w:lang w:val="en-GB"/>
              </w:rPr>
              <w:t>Sports or cultural events will be organised to bring together two (2) different community groups 2 times per village every 3 months</w:t>
            </w:r>
            <w:r w:rsidR="003F7B65" w:rsidRPr="009F17E2">
              <w:rPr>
                <w:rFonts w:ascii="Arial" w:eastAsia="Times New Roman" w:hAnsi="Arial" w:cs="Arial"/>
                <w:b/>
                <w:bCs/>
                <w:color w:val="000000" w:themeColor="text1"/>
                <w:sz w:val="20"/>
                <w:szCs w:val="20"/>
                <w:lang w:val="en-GB"/>
              </w:rPr>
              <w:t xml:space="preserve"> </w:t>
            </w:r>
          </w:p>
          <w:p w14:paraId="7C90AEAD" w14:textId="281206E9" w:rsidR="0003325E" w:rsidRPr="009F17E2" w:rsidRDefault="003F7B65" w:rsidP="005612F8">
            <w:pPr>
              <w:ind w:left="0" w:right="180" w:firstLine="0"/>
              <w:contextualSpacing/>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 xml:space="preserve">Crime prevention, including the prevention of violent extremism, requires the promotion of inclusion and social </w:t>
            </w:r>
            <w:proofErr w:type="gramStart"/>
            <w:r w:rsidRPr="009F17E2">
              <w:rPr>
                <w:rFonts w:ascii="Arial" w:eastAsia="Times New Roman" w:hAnsi="Arial" w:cs="Arial"/>
                <w:color w:val="000000" w:themeColor="text1"/>
                <w:sz w:val="20"/>
                <w:szCs w:val="20"/>
                <w:lang w:val="en-GB"/>
              </w:rPr>
              <w:t>cohesion,  and</w:t>
            </w:r>
            <w:proofErr w:type="gramEnd"/>
            <w:r w:rsidR="00443A0E" w:rsidRPr="009F17E2">
              <w:rPr>
                <w:rFonts w:ascii="Arial" w:eastAsia="Times New Roman" w:hAnsi="Arial" w:cs="Arial"/>
                <w:color w:val="000000" w:themeColor="text1"/>
                <w:sz w:val="20"/>
                <w:szCs w:val="20"/>
                <w:lang w:val="en-GB"/>
              </w:rPr>
              <w:t xml:space="preserve"> use of sport and cultural event</w:t>
            </w:r>
            <w:r w:rsidR="00EC23AA" w:rsidRPr="009F17E2">
              <w:rPr>
                <w:rFonts w:ascii="Arial" w:eastAsia="Times New Roman" w:hAnsi="Arial" w:cs="Arial"/>
                <w:color w:val="000000" w:themeColor="text1"/>
                <w:sz w:val="20"/>
                <w:szCs w:val="20"/>
                <w:lang w:val="en-GB"/>
              </w:rPr>
              <w:t>s</w:t>
            </w:r>
            <w:r w:rsidR="00443A0E" w:rsidRPr="009F17E2">
              <w:rPr>
                <w:rFonts w:ascii="Arial" w:eastAsia="Times New Roman" w:hAnsi="Arial" w:cs="Arial"/>
                <w:color w:val="000000" w:themeColor="text1"/>
                <w:sz w:val="20"/>
                <w:szCs w:val="20"/>
                <w:lang w:val="en-GB"/>
              </w:rPr>
              <w:t xml:space="preserve"> will </w:t>
            </w:r>
            <w:r w:rsidRPr="009F17E2">
              <w:rPr>
                <w:rFonts w:ascii="Arial" w:eastAsia="Times New Roman" w:hAnsi="Arial" w:cs="Arial"/>
                <w:color w:val="000000" w:themeColor="text1"/>
                <w:sz w:val="20"/>
                <w:szCs w:val="20"/>
                <w:lang w:val="en-GB"/>
              </w:rPr>
              <w:t>play a unique role in that respect by generating social capital and helping to mobilize communities and promote social inclusion and solidarity</w:t>
            </w:r>
            <w:r w:rsidR="00447BA6" w:rsidRPr="009F17E2">
              <w:rPr>
                <w:rFonts w:ascii="Arial" w:eastAsia="Times New Roman" w:hAnsi="Arial" w:cs="Arial"/>
                <w:color w:val="000000" w:themeColor="text1"/>
                <w:sz w:val="20"/>
                <w:szCs w:val="20"/>
                <w:lang w:val="en-GB"/>
              </w:rPr>
              <w:t>.</w:t>
            </w:r>
            <w:r w:rsidRPr="009F17E2">
              <w:rPr>
                <w:rFonts w:ascii="Arial" w:eastAsia="Times New Roman" w:hAnsi="Arial" w:cs="Arial"/>
                <w:color w:val="000000" w:themeColor="text1"/>
                <w:sz w:val="20"/>
                <w:szCs w:val="20"/>
                <w:lang w:val="en-GB"/>
              </w:rPr>
              <w:t xml:space="preserve"> Sport </w:t>
            </w:r>
            <w:r w:rsidR="008F2B76" w:rsidRPr="009F17E2">
              <w:rPr>
                <w:rFonts w:ascii="Arial" w:eastAsia="Times New Roman" w:hAnsi="Arial" w:cs="Arial"/>
                <w:color w:val="000000" w:themeColor="text1"/>
                <w:sz w:val="20"/>
                <w:szCs w:val="20"/>
                <w:lang w:val="en-GB"/>
              </w:rPr>
              <w:t xml:space="preserve">and cultural events </w:t>
            </w:r>
            <w:r w:rsidR="00443A0E" w:rsidRPr="009F17E2">
              <w:rPr>
                <w:rFonts w:ascii="Arial" w:eastAsia="Times New Roman" w:hAnsi="Arial" w:cs="Arial"/>
                <w:color w:val="000000" w:themeColor="text1"/>
                <w:sz w:val="20"/>
                <w:szCs w:val="20"/>
                <w:lang w:val="en-GB"/>
              </w:rPr>
              <w:t>will</w:t>
            </w:r>
            <w:r w:rsidRPr="009F17E2">
              <w:rPr>
                <w:rFonts w:ascii="Arial" w:eastAsia="Times New Roman" w:hAnsi="Arial" w:cs="Arial"/>
                <w:color w:val="000000" w:themeColor="text1"/>
                <w:sz w:val="20"/>
                <w:szCs w:val="20"/>
                <w:lang w:val="en-GB"/>
              </w:rPr>
              <w:t xml:space="preserve"> act as a tool to overcome conflict and social tension and “promote peace, tolerance and understanding by b</w:t>
            </w:r>
            <w:r w:rsidR="003279B5" w:rsidRPr="009F17E2">
              <w:rPr>
                <w:rFonts w:ascii="Arial" w:eastAsia="Times New Roman" w:hAnsi="Arial" w:cs="Arial"/>
                <w:color w:val="000000" w:themeColor="text1"/>
                <w:sz w:val="20"/>
                <w:szCs w:val="20"/>
                <w:lang w:val="en-GB"/>
              </w:rPr>
              <w:t>ringing different communities together</w:t>
            </w:r>
            <w:r w:rsidRPr="009F17E2">
              <w:rPr>
                <w:rFonts w:ascii="Arial" w:eastAsia="Times New Roman" w:hAnsi="Arial" w:cs="Arial"/>
                <w:color w:val="000000" w:themeColor="text1"/>
                <w:sz w:val="20"/>
                <w:szCs w:val="20"/>
                <w:lang w:val="en-GB"/>
              </w:rPr>
              <w:t xml:space="preserve"> </w:t>
            </w:r>
            <w:r w:rsidR="00806ED2" w:rsidRPr="009F17E2">
              <w:rPr>
                <w:rFonts w:ascii="Arial" w:eastAsia="Times New Roman" w:hAnsi="Arial" w:cs="Arial"/>
                <w:color w:val="000000" w:themeColor="text1"/>
                <w:sz w:val="20"/>
                <w:szCs w:val="20"/>
                <w:lang w:val="en-GB"/>
              </w:rPr>
              <w:t>across b</w:t>
            </w:r>
            <w:r w:rsidRPr="009F17E2">
              <w:rPr>
                <w:rFonts w:ascii="Arial" w:eastAsia="Times New Roman" w:hAnsi="Arial" w:cs="Arial"/>
                <w:color w:val="000000" w:themeColor="text1"/>
                <w:sz w:val="20"/>
                <w:szCs w:val="20"/>
                <w:lang w:val="en-GB"/>
              </w:rPr>
              <w:t>oundarie</w:t>
            </w:r>
            <w:r w:rsidR="00F430D6" w:rsidRPr="009F17E2">
              <w:rPr>
                <w:rFonts w:ascii="Arial" w:eastAsia="Times New Roman" w:hAnsi="Arial" w:cs="Arial"/>
                <w:color w:val="000000" w:themeColor="text1"/>
                <w:sz w:val="20"/>
                <w:szCs w:val="20"/>
                <w:lang w:val="en-GB"/>
              </w:rPr>
              <w:t xml:space="preserve">s and </w:t>
            </w:r>
            <w:r w:rsidRPr="009F17E2">
              <w:rPr>
                <w:rFonts w:ascii="Arial" w:eastAsia="Times New Roman" w:hAnsi="Arial" w:cs="Arial"/>
                <w:color w:val="000000" w:themeColor="text1"/>
                <w:sz w:val="20"/>
                <w:szCs w:val="20"/>
                <w:lang w:val="en-GB"/>
              </w:rPr>
              <w:t>cultur</w:t>
            </w:r>
            <w:r w:rsidR="00F430D6" w:rsidRPr="009F17E2">
              <w:rPr>
                <w:rFonts w:ascii="Arial" w:eastAsia="Times New Roman" w:hAnsi="Arial" w:cs="Arial"/>
                <w:color w:val="000000" w:themeColor="text1"/>
                <w:sz w:val="20"/>
                <w:szCs w:val="20"/>
                <w:lang w:val="en-GB"/>
              </w:rPr>
              <w:t>es</w:t>
            </w:r>
            <w:r w:rsidR="00447BA6" w:rsidRPr="009F17E2">
              <w:rPr>
                <w:rFonts w:ascii="Arial" w:eastAsia="Times New Roman" w:hAnsi="Arial" w:cs="Arial"/>
                <w:color w:val="000000" w:themeColor="text1"/>
                <w:sz w:val="20"/>
                <w:szCs w:val="20"/>
                <w:lang w:val="en-GB"/>
              </w:rPr>
              <w:t xml:space="preserve">. </w:t>
            </w:r>
            <w:r w:rsidR="00F430D6" w:rsidRPr="009F17E2">
              <w:rPr>
                <w:rFonts w:ascii="Arial" w:eastAsia="Times New Roman" w:hAnsi="Arial" w:cs="Arial"/>
                <w:color w:val="000000" w:themeColor="text1"/>
                <w:sz w:val="20"/>
                <w:szCs w:val="20"/>
                <w:lang w:val="en-GB"/>
              </w:rPr>
              <w:t xml:space="preserve">In the </w:t>
            </w:r>
            <w:r w:rsidR="00562603" w:rsidRPr="009F17E2">
              <w:rPr>
                <w:rFonts w:ascii="Arial" w:eastAsia="Times New Roman" w:hAnsi="Arial" w:cs="Arial"/>
                <w:color w:val="000000" w:themeColor="text1"/>
                <w:sz w:val="20"/>
                <w:szCs w:val="20"/>
                <w:lang w:val="en-GB"/>
              </w:rPr>
              <w:t>long run</w:t>
            </w:r>
            <w:r w:rsidR="00F430D6" w:rsidRPr="009F17E2">
              <w:rPr>
                <w:rFonts w:ascii="Arial" w:eastAsia="Times New Roman" w:hAnsi="Arial" w:cs="Arial"/>
                <w:color w:val="000000" w:themeColor="text1"/>
                <w:sz w:val="20"/>
                <w:szCs w:val="20"/>
                <w:lang w:val="en-GB"/>
              </w:rPr>
              <w:t>, the</w:t>
            </w:r>
            <w:r w:rsidR="00267202" w:rsidRPr="009F17E2">
              <w:rPr>
                <w:rFonts w:ascii="Arial" w:eastAsia="Times New Roman" w:hAnsi="Arial" w:cs="Arial"/>
                <w:color w:val="000000" w:themeColor="text1"/>
                <w:sz w:val="20"/>
                <w:szCs w:val="20"/>
                <w:lang w:val="en-GB"/>
              </w:rPr>
              <w:t xml:space="preserve">se </w:t>
            </w:r>
            <w:r w:rsidR="00BB3132" w:rsidRPr="009F17E2">
              <w:rPr>
                <w:rFonts w:ascii="Arial" w:eastAsia="Times New Roman" w:hAnsi="Arial" w:cs="Arial"/>
                <w:color w:val="000000" w:themeColor="text1"/>
                <w:sz w:val="20"/>
                <w:szCs w:val="20"/>
                <w:lang w:val="en-GB"/>
              </w:rPr>
              <w:t>kinds</w:t>
            </w:r>
            <w:r w:rsidR="00267202" w:rsidRPr="009F17E2">
              <w:rPr>
                <w:rFonts w:ascii="Arial" w:eastAsia="Times New Roman" w:hAnsi="Arial" w:cs="Arial"/>
                <w:color w:val="000000" w:themeColor="text1"/>
                <w:sz w:val="20"/>
                <w:szCs w:val="20"/>
                <w:lang w:val="en-GB"/>
              </w:rPr>
              <w:t xml:space="preserve"> of events will foster </w:t>
            </w:r>
            <w:r w:rsidRPr="009F17E2">
              <w:rPr>
                <w:rFonts w:ascii="Arial" w:eastAsia="Times New Roman" w:hAnsi="Arial" w:cs="Arial"/>
                <w:color w:val="000000" w:themeColor="text1"/>
                <w:sz w:val="20"/>
                <w:szCs w:val="20"/>
                <w:lang w:val="en-GB"/>
              </w:rPr>
              <w:t>communication and building bridges between communities in conflic</w:t>
            </w:r>
            <w:r w:rsidR="00447BA6" w:rsidRPr="009F17E2">
              <w:rPr>
                <w:rFonts w:ascii="Arial" w:eastAsia="Times New Roman" w:hAnsi="Arial" w:cs="Arial"/>
                <w:color w:val="000000" w:themeColor="text1"/>
                <w:sz w:val="20"/>
                <w:szCs w:val="20"/>
                <w:lang w:val="en-GB"/>
              </w:rPr>
              <w:t>t</w:t>
            </w:r>
            <w:r w:rsidRPr="009F17E2">
              <w:rPr>
                <w:rFonts w:ascii="Arial" w:eastAsia="Times New Roman" w:hAnsi="Arial" w:cs="Arial"/>
                <w:color w:val="000000" w:themeColor="text1"/>
                <w:sz w:val="20"/>
                <w:szCs w:val="20"/>
                <w:lang w:val="en-GB"/>
              </w:rPr>
              <w:t xml:space="preserve"> and it is believed </w:t>
            </w:r>
            <w:r w:rsidR="00267202" w:rsidRPr="009F17E2">
              <w:rPr>
                <w:rFonts w:ascii="Arial" w:eastAsia="Times New Roman" w:hAnsi="Arial" w:cs="Arial"/>
                <w:color w:val="000000" w:themeColor="text1"/>
                <w:sz w:val="20"/>
                <w:szCs w:val="20"/>
                <w:lang w:val="en-GB"/>
              </w:rPr>
              <w:t xml:space="preserve">that </w:t>
            </w:r>
            <w:r w:rsidR="00321DED" w:rsidRPr="009F17E2">
              <w:rPr>
                <w:rFonts w:ascii="Arial" w:eastAsia="Times New Roman" w:hAnsi="Arial" w:cs="Arial"/>
                <w:color w:val="000000" w:themeColor="text1"/>
                <w:sz w:val="20"/>
                <w:szCs w:val="20"/>
                <w:lang w:val="en-GB"/>
              </w:rPr>
              <w:t xml:space="preserve">it will also contribute to </w:t>
            </w:r>
            <w:r w:rsidR="00562603" w:rsidRPr="009F17E2">
              <w:rPr>
                <w:rFonts w:ascii="Arial" w:eastAsia="Times New Roman" w:hAnsi="Arial" w:cs="Arial"/>
                <w:color w:val="000000" w:themeColor="text1"/>
                <w:sz w:val="20"/>
                <w:szCs w:val="20"/>
                <w:lang w:val="en-GB"/>
              </w:rPr>
              <w:t>achieving non</w:t>
            </w:r>
            <w:r w:rsidRPr="009F17E2">
              <w:rPr>
                <w:rFonts w:ascii="Arial" w:eastAsia="Times New Roman" w:hAnsi="Arial" w:cs="Arial"/>
                <w:color w:val="000000" w:themeColor="text1"/>
                <w:sz w:val="20"/>
                <w:szCs w:val="20"/>
                <w:lang w:val="en-GB"/>
              </w:rPr>
              <w:t>-sport goals, including inclusion and cohesion</w:t>
            </w:r>
            <w:r w:rsidR="00911988" w:rsidRPr="009F17E2">
              <w:rPr>
                <w:color w:val="000000" w:themeColor="text1"/>
              </w:rPr>
              <w:t xml:space="preserve"> </w:t>
            </w:r>
            <w:r w:rsidR="00911988" w:rsidRPr="009F17E2">
              <w:rPr>
                <w:rFonts w:ascii="Arial" w:eastAsia="Times New Roman" w:hAnsi="Arial" w:cs="Arial"/>
                <w:color w:val="000000" w:themeColor="text1"/>
                <w:sz w:val="20"/>
                <w:szCs w:val="20"/>
                <w:lang w:val="en-GB"/>
              </w:rPr>
              <w:t>sport</w:t>
            </w:r>
            <w:r w:rsidR="00321DED" w:rsidRPr="009F17E2">
              <w:rPr>
                <w:rFonts w:ascii="Arial" w:eastAsia="Times New Roman" w:hAnsi="Arial" w:cs="Arial"/>
                <w:color w:val="000000" w:themeColor="text1"/>
                <w:sz w:val="20"/>
                <w:szCs w:val="20"/>
                <w:lang w:val="en-GB"/>
              </w:rPr>
              <w:t xml:space="preserve">. </w:t>
            </w:r>
            <w:r w:rsidR="004407AC" w:rsidRPr="009F17E2">
              <w:rPr>
                <w:rFonts w:ascii="Arial" w:eastAsia="Times New Roman" w:hAnsi="Arial" w:cs="Arial"/>
                <w:color w:val="000000" w:themeColor="text1"/>
                <w:sz w:val="20"/>
                <w:szCs w:val="20"/>
                <w:lang w:val="en-GB"/>
              </w:rPr>
              <w:t>In particular</w:t>
            </w:r>
            <w:r w:rsidR="00BB3132" w:rsidRPr="009F17E2">
              <w:rPr>
                <w:rFonts w:ascii="Arial" w:eastAsia="Times New Roman" w:hAnsi="Arial" w:cs="Arial"/>
                <w:color w:val="000000" w:themeColor="text1"/>
                <w:sz w:val="20"/>
                <w:szCs w:val="20"/>
                <w:lang w:val="en-GB"/>
              </w:rPr>
              <w:t>,</w:t>
            </w:r>
            <w:r w:rsidR="004407AC" w:rsidRPr="009F17E2">
              <w:rPr>
                <w:rFonts w:ascii="Arial" w:eastAsia="Times New Roman" w:hAnsi="Arial" w:cs="Arial"/>
                <w:color w:val="000000" w:themeColor="text1"/>
                <w:sz w:val="20"/>
                <w:szCs w:val="20"/>
                <w:lang w:val="en-GB"/>
              </w:rPr>
              <w:t xml:space="preserve"> the youth will have an opportunity </w:t>
            </w:r>
            <w:r w:rsidR="00562603" w:rsidRPr="009F17E2">
              <w:rPr>
                <w:rFonts w:ascii="Arial" w:eastAsia="Times New Roman" w:hAnsi="Arial" w:cs="Arial"/>
                <w:color w:val="000000" w:themeColor="text1"/>
                <w:sz w:val="20"/>
                <w:szCs w:val="20"/>
                <w:lang w:val="en-GB"/>
              </w:rPr>
              <w:t xml:space="preserve">to </w:t>
            </w:r>
            <w:r w:rsidR="00911988" w:rsidRPr="009F17E2">
              <w:rPr>
                <w:rFonts w:ascii="Arial" w:eastAsia="Times New Roman" w:hAnsi="Arial" w:cs="Arial"/>
                <w:color w:val="000000" w:themeColor="text1"/>
                <w:sz w:val="20"/>
                <w:szCs w:val="20"/>
                <w:lang w:val="en-GB"/>
              </w:rPr>
              <w:t>develop soft skills and life skills that foster cooperation and sportsmanship and promote respectful competition and experiences to manage conflict.</w:t>
            </w:r>
            <w:r w:rsidR="00562603" w:rsidRPr="009F17E2">
              <w:rPr>
                <w:rFonts w:ascii="Arial" w:eastAsia="Times New Roman" w:hAnsi="Arial" w:cs="Arial"/>
                <w:color w:val="000000" w:themeColor="text1"/>
                <w:sz w:val="20"/>
                <w:szCs w:val="20"/>
                <w:lang w:val="en-GB"/>
              </w:rPr>
              <w:t xml:space="preserve"> </w:t>
            </w:r>
            <w:r w:rsidR="00E8226F" w:rsidRPr="009F17E2">
              <w:rPr>
                <w:rFonts w:ascii="Arial" w:eastAsia="Times New Roman" w:hAnsi="Arial" w:cs="Arial"/>
                <w:color w:val="000000" w:themeColor="text1"/>
                <w:sz w:val="20"/>
                <w:szCs w:val="20"/>
                <w:lang w:val="en-GB"/>
              </w:rPr>
              <w:t xml:space="preserve">RSD will target a </w:t>
            </w:r>
            <w:r w:rsidR="0003325E" w:rsidRPr="009F17E2">
              <w:rPr>
                <w:rFonts w:ascii="Arial" w:eastAsia="Times New Roman" w:hAnsi="Arial" w:cs="Arial"/>
                <w:color w:val="000000" w:themeColor="text1"/>
                <w:sz w:val="20"/>
                <w:szCs w:val="20"/>
                <w:lang w:val="en-GB"/>
              </w:rPr>
              <w:t>total number of events during the project period will be 12</w:t>
            </w:r>
            <w:r w:rsidR="00685F89" w:rsidRPr="009F17E2">
              <w:rPr>
                <w:rFonts w:ascii="Arial" w:eastAsia="Times New Roman" w:hAnsi="Arial" w:cs="Arial"/>
                <w:color w:val="000000" w:themeColor="text1"/>
                <w:sz w:val="20"/>
                <w:szCs w:val="20"/>
                <w:lang w:val="en-GB"/>
              </w:rPr>
              <w:t>,</w:t>
            </w:r>
            <w:r w:rsidR="0003325E" w:rsidRPr="009F17E2">
              <w:rPr>
                <w:rFonts w:ascii="Arial" w:eastAsia="Times New Roman" w:hAnsi="Arial" w:cs="Arial"/>
                <w:color w:val="000000" w:themeColor="text1"/>
                <w:sz w:val="20"/>
                <w:szCs w:val="20"/>
                <w:lang w:val="en-GB"/>
              </w:rPr>
              <w:t xml:space="preserve"> drawing participants from the 7 target villages and other neighbouring communities. Every event will have a minimum of 100 people; </w:t>
            </w:r>
            <w:r w:rsidR="00CD0D6E" w:rsidRPr="009F17E2">
              <w:rPr>
                <w:rFonts w:ascii="Arial" w:eastAsia="Times New Roman" w:hAnsi="Arial" w:cs="Arial"/>
                <w:color w:val="000000" w:themeColor="text1"/>
                <w:sz w:val="20"/>
                <w:szCs w:val="20"/>
                <w:lang w:val="en-GB"/>
              </w:rPr>
              <w:t>RSD</w:t>
            </w:r>
            <w:r w:rsidR="0003325E" w:rsidRPr="009F17E2">
              <w:rPr>
                <w:rFonts w:ascii="Arial" w:eastAsia="Times New Roman" w:hAnsi="Arial" w:cs="Arial"/>
                <w:color w:val="000000" w:themeColor="text1"/>
                <w:sz w:val="20"/>
                <w:szCs w:val="20"/>
                <w:lang w:val="en-GB"/>
              </w:rPr>
              <w:t xml:space="preserve"> will ensure COVID-19 preventive measures are in place. Theatre and music will be used to pass peacebuilding messages through skits and plays. These events will comprise of men, women, youth, children</w:t>
            </w:r>
            <w:r w:rsidR="00DF33D9" w:rsidRPr="009F17E2">
              <w:rPr>
                <w:rFonts w:ascii="Arial" w:eastAsia="Times New Roman" w:hAnsi="Arial" w:cs="Arial"/>
                <w:color w:val="000000" w:themeColor="text1"/>
                <w:sz w:val="20"/>
                <w:szCs w:val="20"/>
                <w:lang w:val="en-GB"/>
              </w:rPr>
              <w:t xml:space="preserve"> brought together from different tribes </w:t>
            </w:r>
            <w:r w:rsidR="001E2586" w:rsidRPr="009F17E2">
              <w:rPr>
                <w:rFonts w:ascii="Arial" w:eastAsia="Times New Roman" w:hAnsi="Arial" w:cs="Arial"/>
                <w:color w:val="000000" w:themeColor="text1"/>
                <w:sz w:val="20"/>
                <w:szCs w:val="20"/>
                <w:lang w:val="en-GB"/>
              </w:rPr>
              <w:t xml:space="preserve">and livelihood backgrounds </w:t>
            </w:r>
            <w:proofErr w:type="spellStart"/>
            <w:r w:rsidR="001E2586" w:rsidRPr="009F17E2">
              <w:rPr>
                <w:rFonts w:ascii="Arial" w:eastAsia="Times New Roman" w:hAnsi="Arial" w:cs="Arial"/>
                <w:color w:val="000000" w:themeColor="text1"/>
                <w:sz w:val="20"/>
                <w:szCs w:val="20"/>
                <w:lang w:val="en-GB"/>
              </w:rPr>
              <w:t>i.e</w:t>
            </w:r>
            <w:proofErr w:type="spellEnd"/>
            <w:r w:rsidR="001E2586" w:rsidRPr="009F17E2">
              <w:rPr>
                <w:rFonts w:ascii="Arial" w:eastAsia="Times New Roman" w:hAnsi="Arial" w:cs="Arial"/>
                <w:color w:val="000000" w:themeColor="text1"/>
                <w:sz w:val="20"/>
                <w:szCs w:val="20"/>
                <w:lang w:val="en-GB"/>
              </w:rPr>
              <w:t xml:space="preserve"> farmers and past</w:t>
            </w:r>
            <w:r w:rsidR="00C301A7" w:rsidRPr="009F17E2">
              <w:rPr>
                <w:rFonts w:ascii="Arial" w:eastAsia="Times New Roman" w:hAnsi="Arial" w:cs="Arial"/>
                <w:color w:val="000000" w:themeColor="text1"/>
                <w:sz w:val="20"/>
                <w:szCs w:val="20"/>
                <w:lang w:val="en-GB"/>
              </w:rPr>
              <w:t>ora</w:t>
            </w:r>
            <w:r w:rsidR="001E2586" w:rsidRPr="009F17E2">
              <w:rPr>
                <w:rFonts w:ascii="Arial" w:eastAsia="Times New Roman" w:hAnsi="Arial" w:cs="Arial"/>
                <w:color w:val="000000" w:themeColor="text1"/>
                <w:sz w:val="20"/>
                <w:szCs w:val="20"/>
                <w:lang w:val="en-GB"/>
              </w:rPr>
              <w:t xml:space="preserve">lists and various </w:t>
            </w:r>
            <w:proofErr w:type="gramStart"/>
            <w:r w:rsidR="001E2586" w:rsidRPr="009F17E2">
              <w:rPr>
                <w:rFonts w:ascii="Arial" w:eastAsia="Times New Roman" w:hAnsi="Arial" w:cs="Arial"/>
                <w:color w:val="000000" w:themeColor="text1"/>
                <w:sz w:val="20"/>
                <w:szCs w:val="20"/>
                <w:lang w:val="en-GB"/>
              </w:rPr>
              <w:t>tribes</w:t>
            </w:r>
            <w:proofErr w:type="gramEnd"/>
            <w:r w:rsidR="001E2586" w:rsidRPr="009F17E2">
              <w:rPr>
                <w:rFonts w:ascii="Arial" w:eastAsia="Times New Roman" w:hAnsi="Arial" w:cs="Arial"/>
                <w:color w:val="000000" w:themeColor="text1"/>
                <w:sz w:val="20"/>
                <w:szCs w:val="20"/>
                <w:lang w:val="en-GB"/>
              </w:rPr>
              <w:t xml:space="preserve"> composition in the target loca</w:t>
            </w:r>
            <w:r w:rsidR="006D78E7" w:rsidRPr="009F17E2">
              <w:rPr>
                <w:rFonts w:ascii="Arial" w:eastAsia="Times New Roman" w:hAnsi="Arial" w:cs="Arial"/>
                <w:color w:val="000000" w:themeColor="text1"/>
                <w:sz w:val="20"/>
                <w:szCs w:val="20"/>
                <w:lang w:val="en-GB"/>
              </w:rPr>
              <w:t xml:space="preserve">tion. </w:t>
            </w:r>
          </w:p>
          <w:p w14:paraId="0FF3B93A" w14:textId="77777777" w:rsidR="0003325E" w:rsidRPr="009F17E2" w:rsidRDefault="0003325E" w:rsidP="00C301A7">
            <w:pPr>
              <w:spacing w:after="200"/>
              <w:ind w:left="432" w:right="180" w:hanging="360"/>
              <w:contextualSpacing/>
              <w:rPr>
                <w:rFonts w:ascii="Arial" w:eastAsia="Times New Roman" w:hAnsi="Arial" w:cs="Arial"/>
                <w:color w:val="000000" w:themeColor="text1"/>
                <w:sz w:val="20"/>
                <w:szCs w:val="20"/>
                <w:lang w:val="en-GB"/>
              </w:rPr>
            </w:pPr>
          </w:p>
          <w:p w14:paraId="7BF4ECBE" w14:textId="77777777" w:rsidR="00EF56ED" w:rsidRPr="009F17E2" w:rsidRDefault="00EF56ED" w:rsidP="005612F8">
            <w:pPr>
              <w:tabs>
                <w:tab w:val="left" w:pos="426"/>
              </w:tabs>
              <w:spacing w:before="60" w:after="60"/>
              <w:ind w:left="72" w:right="180" w:firstLine="0"/>
              <w:rPr>
                <w:rFonts w:ascii="Arial" w:eastAsia="Times New Roman" w:hAnsi="Arial" w:cs="Arial"/>
                <w:b/>
                <w:bCs/>
                <w:color w:val="000000" w:themeColor="text1"/>
                <w:sz w:val="20"/>
                <w:szCs w:val="20"/>
                <w:lang w:val="en-GB"/>
              </w:rPr>
            </w:pPr>
          </w:p>
          <w:p w14:paraId="6C3256D7" w14:textId="68F32289" w:rsidR="003707A0" w:rsidRPr="009F17E2" w:rsidRDefault="0088742D" w:rsidP="004A2E0D">
            <w:pPr>
              <w:tabs>
                <w:tab w:val="left" w:pos="426"/>
              </w:tabs>
              <w:spacing w:before="60" w:after="60"/>
              <w:ind w:right="180"/>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lastRenderedPageBreak/>
              <w:t xml:space="preserve">Output 2: </w:t>
            </w:r>
            <w:r w:rsidR="003707A0" w:rsidRPr="009F17E2">
              <w:rPr>
                <w:rFonts w:ascii="Arial" w:eastAsia="Times New Roman" w:hAnsi="Arial" w:cs="Arial"/>
                <w:b/>
                <w:bCs/>
                <w:color w:val="000000" w:themeColor="text1"/>
                <w:sz w:val="20"/>
                <w:szCs w:val="20"/>
                <w:lang w:val="en-GB" w:eastAsia="ja-JP"/>
              </w:rPr>
              <w:t>Peace dividends for community interdependence and coexistence are delivered</w:t>
            </w:r>
          </w:p>
          <w:p w14:paraId="00172445" w14:textId="3FB926F2" w:rsidR="00E95F1B" w:rsidRPr="009F17E2" w:rsidRDefault="003707A0" w:rsidP="005612F8">
            <w:pPr>
              <w:tabs>
                <w:tab w:val="left" w:pos="426"/>
              </w:tabs>
              <w:ind w:left="0" w:right="180" w:firstLine="0"/>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eastAsia="ja-JP"/>
              </w:rPr>
              <w:t xml:space="preserve">This output will mainly address the causes and triggers of conflict that have been identified during the conflict analysis </w:t>
            </w:r>
            <w:r w:rsidR="009C70F9" w:rsidRPr="009F17E2">
              <w:rPr>
                <w:rFonts w:ascii="Arial" w:eastAsia="Times New Roman" w:hAnsi="Arial" w:cs="Arial"/>
                <w:color w:val="000000" w:themeColor="text1"/>
                <w:sz w:val="20"/>
                <w:szCs w:val="20"/>
                <w:lang w:val="en-GB" w:eastAsia="ja-JP"/>
              </w:rPr>
              <w:t>with a specific</w:t>
            </w:r>
            <w:r w:rsidRPr="009F17E2">
              <w:rPr>
                <w:rFonts w:ascii="Arial" w:eastAsia="Times New Roman" w:hAnsi="Arial" w:cs="Arial"/>
                <w:color w:val="000000" w:themeColor="text1"/>
                <w:sz w:val="20"/>
                <w:szCs w:val="20"/>
                <w:lang w:val="en-GB" w:eastAsia="ja-JP"/>
              </w:rPr>
              <w:t xml:space="preserve"> focus on mechanisms meant for managing and prevention of conflict over natural </w:t>
            </w:r>
            <w:r w:rsidR="009C70F9" w:rsidRPr="009F17E2">
              <w:rPr>
                <w:rFonts w:ascii="Arial" w:eastAsia="Times New Roman" w:hAnsi="Arial" w:cs="Arial"/>
                <w:color w:val="000000" w:themeColor="text1"/>
                <w:sz w:val="20"/>
                <w:szCs w:val="20"/>
                <w:lang w:val="en-GB" w:eastAsia="ja-JP"/>
              </w:rPr>
              <w:t xml:space="preserve">resources. </w:t>
            </w:r>
            <w:r w:rsidRPr="009F17E2">
              <w:rPr>
                <w:rFonts w:ascii="Arial" w:eastAsia="Times New Roman" w:hAnsi="Arial" w:cs="Arial"/>
                <w:color w:val="000000" w:themeColor="text1"/>
                <w:sz w:val="20"/>
                <w:szCs w:val="20"/>
                <w:lang w:val="en-GB"/>
              </w:rPr>
              <w:t xml:space="preserve">It is planned that before project inception a </w:t>
            </w:r>
            <w:r w:rsidR="00190B82" w:rsidRPr="009F17E2">
              <w:rPr>
                <w:rFonts w:ascii="Arial" w:eastAsia="Times New Roman" w:hAnsi="Arial" w:cs="Arial"/>
                <w:color w:val="000000" w:themeColor="text1"/>
                <w:sz w:val="20"/>
                <w:szCs w:val="20"/>
                <w:lang w:val="en-GB"/>
              </w:rPr>
              <w:t xml:space="preserve">labour market assessment and a value chain </w:t>
            </w:r>
            <w:r w:rsidRPr="009F17E2">
              <w:rPr>
                <w:rFonts w:ascii="Arial" w:eastAsia="Times New Roman" w:hAnsi="Arial" w:cs="Arial"/>
                <w:color w:val="000000" w:themeColor="text1"/>
                <w:sz w:val="20"/>
                <w:szCs w:val="20"/>
                <w:lang w:val="en-GB"/>
              </w:rPr>
              <w:t xml:space="preserve">analysis will be conducted before promoting the IGA activities to enhance sustainability in the type of IGAs that will be supported. The project will specifically have a focus on youth employment initiatives at local </w:t>
            </w:r>
            <w:r w:rsidR="009C70F9" w:rsidRPr="009F17E2">
              <w:rPr>
                <w:rFonts w:ascii="Arial" w:eastAsia="Times New Roman" w:hAnsi="Arial" w:cs="Arial"/>
                <w:color w:val="000000" w:themeColor="text1"/>
                <w:sz w:val="20"/>
                <w:szCs w:val="20"/>
                <w:lang w:val="en-GB"/>
              </w:rPr>
              <w:t>level,</w:t>
            </w:r>
            <w:r w:rsidRPr="009F17E2">
              <w:rPr>
                <w:rFonts w:ascii="Arial" w:eastAsia="Times New Roman" w:hAnsi="Arial" w:cs="Arial"/>
                <w:color w:val="000000" w:themeColor="text1"/>
                <w:sz w:val="20"/>
                <w:szCs w:val="20"/>
                <w:lang w:val="en-GB"/>
              </w:rPr>
              <w:t xml:space="preserve"> value chain development</w:t>
            </w:r>
            <w:r w:rsidR="00B14A65" w:rsidRPr="009F17E2">
              <w:rPr>
                <w:rFonts w:ascii="Arial" w:eastAsia="Times New Roman" w:hAnsi="Arial" w:cs="Arial"/>
                <w:color w:val="000000" w:themeColor="text1"/>
                <w:sz w:val="20"/>
                <w:szCs w:val="20"/>
                <w:lang w:val="en-GB"/>
              </w:rPr>
              <w:t xml:space="preserve"> and </w:t>
            </w:r>
            <w:r w:rsidR="009C70F9" w:rsidRPr="009F17E2">
              <w:rPr>
                <w:rFonts w:ascii="Arial" w:eastAsia="Times New Roman" w:hAnsi="Arial" w:cs="Arial"/>
                <w:color w:val="000000" w:themeColor="text1"/>
                <w:sz w:val="20"/>
                <w:szCs w:val="20"/>
                <w:lang w:val="en-GB"/>
              </w:rPr>
              <w:t xml:space="preserve">access to formal/informal education through skills development. </w:t>
            </w:r>
            <w:r w:rsidR="00083ECA" w:rsidRPr="009F17E2">
              <w:rPr>
                <w:rFonts w:ascii="Arial" w:eastAsia="Times New Roman" w:hAnsi="Arial" w:cs="Arial"/>
                <w:color w:val="000000" w:themeColor="text1"/>
                <w:sz w:val="20"/>
                <w:szCs w:val="20"/>
                <w:lang w:val="en-GB"/>
              </w:rPr>
              <w:t>WHH in c</w:t>
            </w:r>
            <w:r w:rsidR="00B57A67" w:rsidRPr="009F17E2">
              <w:rPr>
                <w:rFonts w:ascii="Arial" w:eastAsia="Times New Roman" w:hAnsi="Arial" w:cs="Arial"/>
                <w:color w:val="000000" w:themeColor="text1"/>
                <w:sz w:val="20"/>
                <w:szCs w:val="20"/>
                <w:lang w:val="en-GB"/>
              </w:rPr>
              <w:t>ollaboration with the State Water Corporation</w:t>
            </w:r>
            <w:r w:rsidR="00D21FDB" w:rsidRPr="009F17E2">
              <w:rPr>
                <w:rFonts w:ascii="Arial" w:eastAsia="Times New Roman" w:hAnsi="Arial" w:cs="Arial"/>
                <w:color w:val="000000" w:themeColor="text1"/>
                <w:sz w:val="20"/>
                <w:szCs w:val="20"/>
                <w:lang w:val="en-GB"/>
              </w:rPr>
              <w:t xml:space="preserve"> will ensure that proper technical assessments are conducted. </w:t>
            </w:r>
          </w:p>
          <w:p w14:paraId="29A4DBA9" w14:textId="26DD7F67" w:rsidR="003707A0" w:rsidRPr="009F17E2" w:rsidRDefault="003707A0" w:rsidP="005612F8">
            <w:pPr>
              <w:spacing w:after="160" w:line="259" w:lineRule="auto"/>
              <w:ind w:left="72" w:right="180" w:firstLine="0"/>
              <w:contextualSpacing/>
              <w:rPr>
                <w:rFonts w:ascii="Arial" w:eastAsia="Times New Roman" w:hAnsi="Arial" w:cs="Arial"/>
                <w:color w:val="000000" w:themeColor="text1"/>
                <w:sz w:val="20"/>
                <w:szCs w:val="20"/>
                <w:lang w:val="en-GB"/>
              </w:rPr>
            </w:pPr>
          </w:p>
          <w:p w14:paraId="0BA843C7" w14:textId="2C069566" w:rsidR="009C70F9" w:rsidRPr="009F17E2" w:rsidRDefault="0088742D" w:rsidP="005612F8">
            <w:pPr>
              <w:tabs>
                <w:tab w:val="left" w:pos="426"/>
              </w:tabs>
              <w:ind w:left="0" w:right="180" w:firstLine="0"/>
              <w:rPr>
                <w:rFonts w:ascii="Arial" w:eastAsia="Times New Roman" w:hAnsi="Arial" w:cs="Arial"/>
                <w:color w:val="000000" w:themeColor="text1"/>
                <w:sz w:val="20"/>
                <w:szCs w:val="20"/>
                <w:lang w:eastAsia="ja-JP"/>
              </w:rPr>
            </w:pPr>
            <w:r w:rsidRPr="009F17E2">
              <w:rPr>
                <w:rFonts w:ascii="Arial" w:eastAsia="Times New Roman" w:hAnsi="Arial" w:cs="Arial"/>
                <w:color w:val="000000" w:themeColor="text1"/>
                <w:sz w:val="20"/>
                <w:szCs w:val="20"/>
                <w:lang w:val="en-GB" w:eastAsia="ja-JP"/>
              </w:rPr>
              <w:t xml:space="preserve">In the </w:t>
            </w:r>
            <w:r w:rsidR="0043244A" w:rsidRPr="009F17E2">
              <w:rPr>
                <w:rFonts w:ascii="Arial" w:eastAsia="Times New Roman" w:hAnsi="Arial" w:cs="Arial"/>
                <w:color w:val="000000" w:themeColor="text1"/>
                <w:sz w:val="20"/>
                <w:szCs w:val="20"/>
                <w:lang w:val="en-GB" w:eastAsia="ja-JP"/>
              </w:rPr>
              <w:t>7</w:t>
            </w:r>
            <w:r w:rsidRPr="009F17E2">
              <w:rPr>
                <w:rFonts w:ascii="Arial" w:eastAsia="Times New Roman" w:hAnsi="Arial" w:cs="Arial"/>
                <w:color w:val="000000" w:themeColor="text1"/>
                <w:sz w:val="20"/>
                <w:szCs w:val="20"/>
                <w:lang w:val="en-GB" w:eastAsia="ja-JP"/>
              </w:rPr>
              <w:t xml:space="preserve"> new villages, WHH will support </w:t>
            </w:r>
            <w:r w:rsidR="009C70F9" w:rsidRPr="009F17E2">
              <w:rPr>
                <w:rFonts w:ascii="Arial" w:eastAsia="Times New Roman" w:hAnsi="Arial" w:cs="Arial"/>
                <w:color w:val="000000" w:themeColor="text1"/>
                <w:sz w:val="20"/>
                <w:szCs w:val="20"/>
                <w:lang w:val="en-GB" w:eastAsia="ja-JP"/>
              </w:rPr>
              <w:t>the rehabilitation</w:t>
            </w:r>
            <w:r w:rsidR="0043244A" w:rsidRPr="009F17E2">
              <w:rPr>
                <w:rFonts w:ascii="Arial" w:eastAsia="Times New Roman" w:hAnsi="Arial" w:cs="Arial"/>
                <w:color w:val="000000" w:themeColor="text1"/>
                <w:sz w:val="20"/>
                <w:szCs w:val="20"/>
                <w:lang w:val="en-GB" w:eastAsia="ja-JP"/>
              </w:rPr>
              <w:t xml:space="preserve"> and solarisation </w:t>
            </w:r>
            <w:r w:rsidR="009C70F9" w:rsidRPr="009F17E2">
              <w:rPr>
                <w:rFonts w:ascii="Arial" w:eastAsia="Times New Roman" w:hAnsi="Arial" w:cs="Arial"/>
                <w:color w:val="000000" w:themeColor="text1"/>
                <w:sz w:val="20"/>
                <w:szCs w:val="20"/>
                <w:lang w:val="en-GB" w:eastAsia="ja-JP"/>
              </w:rPr>
              <w:t xml:space="preserve">of </w:t>
            </w:r>
            <w:r w:rsidR="0043244A" w:rsidRPr="009F17E2">
              <w:rPr>
                <w:rFonts w:ascii="Arial" w:eastAsia="Times New Roman" w:hAnsi="Arial" w:cs="Arial"/>
                <w:color w:val="000000" w:themeColor="text1"/>
                <w:sz w:val="20"/>
                <w:szCs w:val="20"/>
                <w:lang w:val="en-GB" w:eastAsia="ja-JP"/>
              </w:rPr>
              <w:t xml:space="preserve">two (2) </w:t>
            </w:r>
            <w:r w:rsidR="00B80226" w:rsidRPr="009F17E2">
              <w:rPr>
                <w:rFonts w:ascii="Arial" w:eastAsia="Times New Roman" w:hAnsi="Arial" w:cs="Arial"/>
                <w:color w:val="000000" w:themeColor="text1"/>
                <w:sz w:val="20"/>
                <w:szCs w:val="20"/>
                <w:lang w:val="en-GB" w:eastAsia="ja-JP"/>
              </w:rPr>
              <w:t>boreholes (water yards)</w:t>
            </w:r>
            <w:r w:rsidR="009C70F9" w:rsidRPr="009F17E2">
              <w:rPr>
                <w:rFonts w:ascii="Arial" w:eastAsia="Times New Roman" w:hAnsi="Arial" w:cs="Arial"/>
                <w:color w:val="000000" w:themeColor="text1"/>
                <w:sz w:val="20"/>
                <w:szCs w:val="20"/>
                <w:lang w:val="en-GB" w:eastAsia="ja-JP"/>
              </w:rPr>
              <w:t>. The project will also have a specific focus on establishing mechanisms for common use of the infrastructure/resources through establishment of inclusive water management committees that represents farmers and pastoralists</w:t>
            </w:r>
            <w:r w:rsidR="00B80226" w:rsidRPr="009F17E2">
              <w:rPr>
                <w:rFonts w:ascii="Arial" w:eastAsia="Times New Roman" w:hAnsi="Arial" w:cs="Arial"/>
                <w:color w:val="000000" w:themeColor="text1"/>
                <w:sz w:val="20"/>
                <w:szCs w:val="20"/>
                <w:lang w:val="en-GB" w:eastAsia="ja-JP"/>
              </w:rPr>
              <w:t xml:space="preserve"> and</w:t>
            </w:r>
            <w:r w:rsidR="0043244A" w:rsidRPr="009F17E2">
              <w:rPr>
                <w:rFonts w:ascii="Arial" w:eastAsia="Times New Roman" w:hAnsi="Arial" w:cs="Arial"/>
                <w:color w:val="000000" w:themeColor="text1"/>
                <w:sz w:val="20"/>
                <w:szCs w:val="20"/>
                <w:lang w:val="en-GB" w:eastAsia="ja-JP"/>
              </w:rPr>
              <w:t xml:space="preserve"> construction of </w:t>
            </w:r>
            <w:r w:rsidR="00B80226" w:rsidRPr="009F17E2">
              <w:rPr>
                <w:rFonts w:ascii="Arial" w:eastAsia="Times New Roman" w:hAnsi="Arial" w:cs="Arial"/>
                <w:color w:val="000000" w:themeColor="text1"/>
                <w:sz w:val="20"/>
                <w:szCs w:val="20"/>
                <w:lang w:val="en-GB" w:eastAsia="ja-JP"/>
              </w:rPr>
              <w:t>one</w:t>
            </w:r>
            <w:r w:rsidR="0043244A" w:rsidRPr="009F17E2">
              <w:rPr>
                <w:rFonts w:ascii="Arial" w:eastAsia="Times New Roman" w:hAnsi="Arial" w:cs="Arial"/>
                <w:color w:val="000000" w:themeColor="text1"/>
                <w:sz w:val="20"/>
                <w:szCs w:val="20"/>
                <w:lang w:val="en-GB" w:eastAsia="ja-JP"/>
              </w:rPr>
              <w:t xml:space="preserve"> (</w:t>
            </w:r>
            <w:r w:rsidR="00B80226" w:rsidRPr="009F17E2">
              <w:rPr>
                <w:rFonts w:ascii="Arial" w:eastAsia="Times New Roman" w:hAnsi="Arial" w:cs="Arial"/>
                <w:color w:val="000000" w:themeColor="text1"/>
                <w:sz w:val="20"/>
                <w:szCs w:val="20"/>
                <w:lang w:val="en-GB" w:eastAsia="ja-JP"/>
              </w:rPr>
              <w:t>1</w:t>
            </w:r>
            <w:r w:rsidR="0043244A" w:rsidRPr="009F17E2">
              <w:rPr>
                <w:rFonts w:ascii="Arial" w:eastAsia="Times New Roman" w:hAnsi="Arial" w:cs="Arial"/>
                <w:color w:val="000000" w:themeColor="text1"/>
                <w:sz w:val="20"/>
                <w:szCs w:val="20"/>
                <w:lang w:val="en-GB" w:eastAsia="ja-JP"/>
              </w:rPr>
              <w:t xml:space="preserve">) hand dug shallow well for vegetable production mainly targeting women organisations for the purposed of income generation. </w:t>
            </w:r>
          </w:p>
          <w:p w14:paraId="139E2CE5" w14:textId="77777777" w:rsidR="00B80226" w:rsidRPr="009F17E2" w:rsidRDefault="00B80226" w:rsidP="005612F8">
            <w:pPr>
              <w:tabs>
                <w:tab w:val="left" w:pos="426"/>
              </w:tabs>
              <w:ind w:left="0" w:right="180" w:firstLine="0"/>
              <w:rPr>
                <w:rFonts w:ascii="Arial" w:eastAsia="Times New Roman" w:hAnsi="Arial" w:cs="Arial"/>
                <w:color w:val="000000" w:themeColor="text1"/>
                <w:sz w:val="16"/>
                <w:szCs w:val="16"/>
                <w:lang w:val="en-GB" w:eastAsia="ja-JP"/>
              </w:rPr>
            </w:pPr>
          </w:p>
          <w:p w14:paraId="4A761891" w14:textId="7A153EF8" w:rsidR="006F7387" w:rsidRPr="009F17E2" w:rsidRDefault="006F7387" w:rsidP="005612F8">
            <w:pPr>
              <w:tabs>
                <w:tab w:val="left" w:pos="426"/>
              </w:tabs>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Four (4) </w:t>
            </w:r>
            <w:r w:rsidR="009C70F9" w:rsidRPr="009F17E2">
              <w:rPr>
                <w:rFonts w:ascii="Arial" w:eastAsia="Times New Roman" w:hAnsi="Arial" w:cs="Arial"/>
                <w:color w:val="000000" w:themeColor="text1"/>
                <w:sz w:val="20"/>
                <w:szCs w:val="20"/>
                <w:lang w:val="en-GB" w:eastAsia="ja-JP"/>
              </w:rPr>
              <w:t xml:space="preserve">Farmer Field Schools (FFS) and </w:t>
            </w:r>
            <w:r w:rsidRPr="009F17E2">
              <w:rPr>
                <w:rFonts w:ascii="Arial" w:eastAsia="Times New Roman" w:hAnsi="Arial" w:cs="Arial"/>
                <w:color w:val="000000" w:themeColor="text1"/>
                <w:sz w:val="20"/>
                <w:szCs w:val="20"/>
                <w:lang w:val="en-GB" w:eastAsia="ja-JP"/>
              </w:rPr>
              <w:t xml:space="preserve">three (3) </w:t>
            </w:r>
            <w:r w:rsidR="009C70F9" w:rsidRPr="009F17E2">
              <w:rPr>
                <w:rFonts w:ascii="Arial" w:eastAsia="Times New Roman" w:hAnsi="Arial" w:cs="Arial"/>
                <w:color w:val="000000" w:themeColor="text1"/>
                <w:sz w:val="20"/>
                <w:szCs w:val="20"/>
                <w:lang w:val="en-GB" w:eastAsia="ja-JP"/>
              </w:rPr>
              <w:t xml:space="preserve">Pastoralist Field Schools (PFS) will be established in the </w:t>
            </w:r>
            <w:r w:rsidR="0043244A" w:rsidRPr="009F17E2">
              <w:rPr>
                <w:rFonts w:ascii="Arial" w:eastAsia="Times New Roman" w:hAnsi="Arial" w:cs="Arial"/>
                <w:color w:val="000000" w:themeColor="text1"/>
                <w:sz w:val="20"/>
                <w:szCs w:val="20"/>
                <w:lang w:val="en-GB" w:eastAsia="ja-JP"/>
              </w:rPr>
              <w:t>7</w:t>
            </w:r>
            <w:r w:rsidR="009C70F9" w:rsidRPr="009F17E2">
              <w:rPr>
                <w:rFonts w:ascii="Arial" w:eastAsia="Times New Roman" w:hAnsi="Arial" w:cs="Arial"/>
                <w:color w:val="000000" w:themeColor="text1"/>
                <w:sz w:val="20"/>
                <w:szCs w:val="20"/>
                <w:lang w:val="en-GB" w:eastAsia="ja-JP"/>
              </w:rPr>
              <w:t xml:space="preserve"> targeted villages to encourage farmers and pastoralists to cooperate and to engage in constructive activities. The </w:t>
            </w:r>
            <w:r w:rsidR="0043244A" w:rsidRPr="009F17E2">
              <w:rPr>
                <w:rFonts w:ascii="Arial" w:eastAsia="Times New Roman" w:hAnsi="Arial" w:cs="Arial"/>
                <w:color w:val="000000" w:themeColor="text1"/>
                <w:sz w:val="20"/>
                <w:szCs w:val="20"/>
                <w:lang w:val="en-GB" w:eastAsia="ja-JP"/>
              </w:rPr>
              <w:t>7</w:t>
            </w:r>
            <w:r w:rsidR="009C70F9" w:rsidRPr="009F17E2">
              <w:rPr>
                <w:rFonts w:ascii="Arial" w:eastAsia="Times New Roman" w:hAnsi="Arial" w:cs="Arial"/>
                <w:color w:val="000000" w:themeColor="text1"/>
                <w:sz w:val="20"/>
                <w:szCs w:val="20"/>
                <w:lang w:val="en-GB" w:eastAsia="ja-JP"/>
              </w:rPr>
              <w:t xml:space="preserve"> target villages will assign communal land to apply an equitable approach to field demarcation and respect of migratory routes and animal grazing zones. For the pastoralist villages of </w:t>
            </w:r>
            <w:proofErr w:type="spellStart"/>
            <w:r w:rsidR="009C70F9" w:rsidRPr="009F17E2">
              <w:rPr>
                <w:rFonts w:ascii="Arial" w:eastAsia="Times New Roman" w:hAnsi="Arial" w:cs="Arial"/>
                <w:color w:val="000000" w:themeColor="text1"/>
                <w:sz w:val="20"/>
                <w:szCs w:val="20"/>
                <w:lang w:val="en-GB" w:eastAsia="ja-JP"/>
              </w:rPr>
              <w:t>Damrat</w:t>
            </w:r>
            <w:proofErr w:type="spellEnd"/>
            <w:r w:rsidR="009C70F9" w:rsidRPr="009F17E2">
              <w:rPr>
                <w:rFonts w:ascii="Arial" w:eastAsia="Times New Roman" w:hAnsi="Arial" w:cs="Arial"/>
                <w:color w:val="000000" w:themeColor="text1"/>
                <w:sz w:val="20"/>
                <w:szCs w:val="20"/>
                <w:lang w:val="en-GB" w:eastAsia="ja-JP"/>
              </w:rPr>
              <w:t xml:space="preserve"> Guba</w:t>
            </w:r>
            <w:r w:rsidR="00FB2CE2" w:rsidRPr="009F17E2">
              <w:rPr>
                <w:rFonts w:ascii="Arial" w:eastAsia="Times New Roman" w:hAnsi="Arial" w:cs="Arial"/>
                <w:color w:val="000000" w:themeColor="text1"/>
                <w:sz w:val="20"/>
                <w:szCs w:val="20"/>
                <w:lang w:val="en-GB" w:eastAsia="ja-JP"/>
              </w:rPr>
              <w:t xml:space="preserve">, </w:t>
            </w:r>
            <w:proofErr w:type="spellStart"/>
            <w:r w:rsidR="00FB2CE2" w:rsidRPr="009F17E2">
              <w:rPr>
                <w:rFonts w:ascii="Arial" w:eastAsia="Times New Roman" w:hAnsi="Arial" w:cs="Arial"/>
                <w:color w:val="000000" w:themeColor="text1"/>
                <w:sz w:val="20"/>
                <w:szCs w:val="20"/>
                <w:lang w:val="en-GB" w:eastAsia="ja-JP"/>
              </w:rPr>
              <w:t>Eldur</w:t>
            </w:r>
            <w:proofErr w:type="spellEnd"/>
            <w:r w:rsidR="00FB2CE2" w:rsidRPr="009F17E2">
              <w:rPr>
                <w:rFonts w:ascii="Arial" w:eastAsia="Times New Roman" w:hAnsi="Arial" w:cs="Arial"/>
                <w:color w:val="000000" w:themeColor="text1"/>
                <w:sz w:val="20"/>
                <w:szCs w:val="20"/>
                <w:lang w:val="en-GB" w:eastAsia="ja-JP"/>
              </w:rPr>
              <w:t xml:space="preserve">, </w:t>
            </w:r>
            <w:proofErr w:type="spellStart"/>
            <w:r w:rsidR="00FB2CE2" w:rsidRPr="009F17E2">
              <w:rPr>
                <w:rFonts w:ascii="Arial" w:eastAsia="Times New Roman" w:hAnsi="Arial" w:cs="Arial"/>
                <w:color w:val="000000" w:themeColor="text1"/>
                <w:sz w:val="20"/>
                <w:szCs w:val="20"/>
                <w:lang w:val="en-GB" w:eastAsia="ja-JP"/>
              </w:rPr>
              <w:t>Dissa</w:t>
            </w:r>
            <w:proofErr w:type="spellEnd"/>
            <w:r w:rsidR="009C70F9" w:rsidRPr="009F17E2">
              <w:rPr>
                <w:rFonts w:ascii="Arial" w:eastAsia="Times New Roman" w:hAnsi="Arial" w:cs="Arial"/>
                <w:color w:val="000000" w:themeColor="text1"/>
                <w:sz w:val="20"/>
                <w:szCs w:val="20"/>
                <w:lang w:val="en-GB" w:eastAsia="ja-JP"/>
              </w:rPr>
              <w:t xml:space="preserve"> and </w:t>
            </w:r>
            <w:proofErr w:type="spellStart"/>
            <w:r w:rsidR="009C70F9" w:rsidRPr="009F17E2">
              <w:rPr>
                <w:rFonts w:ascii="Arial" w:eastAsia="Times New Roman" w:hAnsi="Arial" w:cs="Arial"/>
                <w:color w:val="000000" w:themeColor="text1"/>
                <w:sz w:val="20"/>
                <w:szCs w:val="20"/>
                <w:lang w:val="en-GB" w:eastAsia="ja-JP"/>
              </w:rPr>
              <w:t>Gurair</w:t>
            </w:r>
            <w:proofErr w:type="spellEnd"/>
            <w:r w:rsidR="009C70F9" w:rsidRPr="009F17E2">
              <w:rPr>
                <w:rFonts w:ascii="Arial" w:eastAsia="Times New Roman" w:hAnsi="Arial" w:cs="Arial"/>
                <w:color w:val="000000" w:themeColor="text1"/>
                <w:sz w:val="20"/>
                <w:szCs w:val="20"/>
                <w:lang w:val="en-GB" w:eastAsia="ja-JP"/>
              </w:rPr>
              <w:t xml:space="preserve">, WHH will facilitate the training of Community Animal Health Workers (CAHWs) and knowledge awareness of livestock management through the PFSs. CAHWs and PFSs will address observance of migratory routes and disputes settlement. The CAHWs will exchange experiences with their colleagues from neighbouring villages. Involvement will be sought from the local authorities, the Ministry of Animal Resources and Fisheries and the Ministry of Agriculture to ensure organizational sustainability. </w:t>
            </w:r>
            <w:r w:rsidRPr="009F17E2">
              <w:rPr>
                <w:rFonts w:ascii="Arial" w:eastAsia="Times New Roman" w:hAnsi="Arial" w:cs="Arial"/>
                <w:color w:val="000000" w:themeColor="text1"/>
                <w:sz w:val="20"/>
                <w:szCs w:val="20"/>
                <w:lang w:val="en-GB" w:eastAsia="ja-JP"/>
              </w:rPr>
              <w:t>The gender assistant will be involved in the FFSs and PFSs as well as in the training of CAHWs to stress the importance of reaching women during the provided trainings and the issue of use of assets and building the capacity of decision making.</w:t>
            </w:r>
          </w:p>
          <w:p w14:paraId="3806B457" w14:textId="2F994D0A" w:rsidR="006F7387" w:rsidRPr="009F17E2" w:rsidRDefault="006F7387" w:rsidP="005612F8">
            <w:pPr>
              <w:tabs>
                <w:tab w:val="left" w:pos="426"/>
              </w:tabs>
              <w:ind w:left="0" w:right="180" w:firstLine="0"/>
              <w:rPr>
                <w:rFonts w:ascii="Arial" w:eastAsia="Times New Roman" w:hAnsi="Arial" w:cs="Arial"/>
                <w:color w:val="000000" w:themeColor="text1"/>
                <w:sz w:val="16"/>
                <w:szCs w:val="16"/>
                <w:lang w:val="en-GB" w:eastAsia="ja-JP"/>
              </w:rPr>
            </w:pPr>
          </w:p>
          <w:p w14:paraId="62461E5B" w14:textId="37920BD9" w:rsidR="006F7387" w:rsidRPr="009F17E2" w:rsidRDefault="004C1CFF" w:rsidP="005612F8">
            <w:pPr>
              <w:tabs>
                <w:tab w:val="left" w:pos="426"/>
              </w:tabs>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RSD</w:t>
            </w:r>
            <w:r w:rsidR="009C70F9" w:rsidRPr="009F17E2">
              <w:rPr>
                <w:rFonts w:ascii="Arial" w:eastAsia="Times New Roman" w:hAnsi="Arial" w:cs="Arial"/>
                <w:color w:val="000000" w:themeColor="text1"/>
                <w:sz w:val="20"/>
                <w:szCs w:val="20"/>
                <w:lang w:val="en-GB" w:eastAsia="ja-JP"/>
              </w:rPr>
              <w:t xml:space="preserve"> will establish </w:t>
            </w:r>
            <w:r w:rsidR="006F7387" w:rsidRPr="009F17E2">
              <w:rPr>
                <w:rFonts w:ascii="Arial" w:eastAsia="Times New Roman" w:hAnsi="Arial" w:cs="Arial"/>
                <w:color w:val="000000" w:themeColor="text1"/>
                <w:sz w:val="20"/>
                <w:szCs w:val="20"/>
                <w:lang w:val="en-GB" w:eastAsia="ja-JP"/>
              </w:rPr>
              <w:t xml:space="preserve">one (1) tree </w:t>
            </w:r>
            <w:r w:rsidR="009C70F9" w:rsidRPr="009F17E2">
              <w:rPr>
                <w:rFonts w:ascii="Arial" w:eastAsia="Times New Roman" w:hAnsi="Arial" w:cs="Arial"/>
                <w:color w:val="000000" w:themeColor="text1"/>
                <w:sz w:val="20"/>
                <w:szCs w:val="20"/>
                <w:lang w:val="en-GB" w:eastAsia="ja-JP"/>
              </w:rPr>
              <w:t>nurser</w:t>
            </w:r>
            <w:r w:rsidR="003E008E" w:rsidRPr="009F17E2">
              <w:rPr>
                <w:rFonts w:ascii="Arial" w:eastAsia="Times New Roman" w:hAnsi="Arial" w:cs="Arial"/>
                <w:color w:val="000000" w:themeColor="text1"/>
                <w:sz w:val="20"/>
                <w:szCs w:val="20"/>
                <w:lang w:val="en-GB" w:eastAsia="ja-JP"/>
              </w:rPr>
              <w:t>y</w:t>
            </w:r>
            <w:r w:rsidR="009C70F9" w:rsidRPr="009F17E2">
              <w:rPr>
                <w:rFonts w:ascii="Arial" w:eastAsia="Times New Roman" w:hAnsi="Arial" w:cs="Arial"/>
                <w:color w:val="000000" w:themeColor="text1"/>
                <w:sz w:val="20"/>
                <w:szCs w:val="20"/>
                <w:lang w:val="en-GB" w:eastAsia="ja-JP"/>
              </w:rPr>
              <w:t xml:space="preserve"> for forest and fruit trees in </w:t>
            </w:r>
            <w:r w:rsidR="006F7387" w:rsidRPr="009F17E2">
              <w:rPr>
                <w:rFonts w:ascii="Arial" w:eastAsia="Times New Roman" w:hAnsi="Arial" w:cs="Arial"/>
                <w:color w:val="000000" w:themeColor="text1"/>
                <w:sz w:val="20"/>
                <w:szCs w:val="20"/>
                <w:lang w:val="en-GB" w:eastAsia="ja-JP"/>
              </w:rPr>
              <w:t>one</w:t>
            </w:r>
            <w:r w:rsidR="009C70F9" w:rsidRPr="009F17E2">
              <w:rPr>
                <w:rFonts w:ascii="Arial" w:eastAsia="Times New Roman" w:hAnsi="Arial" w:cs="Arial"/>
                <w:color w:val="000000" w:themeColor="text1"/>
                <w:sz w:val="20"/>
                <w:szCs w:val="20"/>
                <w:lang w:val="en-GB" w:eastAsia="ja-JP"/>
              </w:rPr>
              <w:t xml:space="preserve"> </w:t>
            </w:r>
            <w:r w:rsidR="006F7387" w:rsidRPr="009F17E2">
              <w:rPr>
                <w:rFonts w:ascii="Arial" w:eastAsia="Times New Roman" w:hAnsi="Arial" w:cs="Arial"/>
                <w:color w:val="000000" w:themeColor="text1"/>
                <w:sz w:val="20"/>
                <w:szCs w:val="20"/>
                <w:lang w:val="en-GB" w:eastAsia="ja-JP"/>
              </w:rPr>
              <w:t xml:space="preserve">of target </w:t>
            </w:r>
            <w:r w:rsidR="009C70F9" w:rsidRPr="009F17E2">
              <w:rPr>
                <w:rFonts w:ascii="Arial" w:eastAsia="Times New Roman" w:hAnsi="Arial" w:cs="Arial"/>
                <w:color w:val="000000" w:themeColor="text1"/>
                <w:sz w:val="20"/>
                <w:szCs w:val="20"/>
                <w:lang w:val="en-GB" w:eastAsia="ja-JP"/>
              </w:rPr>
              <w:t xml:space="preserve">villages of the project for income generation, but more importantly for the peacebuilding as it will supply seedlings for migratory routes. </w:t>
            </w:r>
            <w:r w:rsidR="006F7387" w:rsidRPr="009F17E2">
              <w:rPr>
                <w:rFonts w:ascii="Arial" w:eastAsia="Times New Roman" w:hAnsi="Arial" w:cs="Arial"/>
                <w:color w:val="000000" w:themeColor="text1"/>
                <w:sz w:val="20"/>
                <w:szCs w:val="20"/>
                <w:lang w:val="en-GB" w:eastAsia="ja-JP"/>
              </w:rPr>
              <w:t xml:space="preserve">The tree nursery will be located near a permanent water source </w:t>
            </w:r>
            <w:proofErr w:type="spellStart"/>
            <w:r w:rsidR="006F7387" w:rsidRPr="009F17E2">
              <w:rPr>
                <w:rFonts w:ascii="Arial" w:eastAsia="Times New Roman" w:hAnsi="Arial" w:cs="Arial"/>
                <w:color w:val="000000" w:themeColor="text1"/>
                <w:sz w:val="20"/>
                <w:szCs w:val="20"/>
                <w:lang w:val="en-GB" w:eastAsia="ja-JP"/>
              </w:rPr>
              <w:t>i.e</w:t>
            </w:r>
            <w:proofErr w:type="spellEnd"/>
            <w:r w:rsidR="006F7387" w:rsidRPr="009F17E2">
              <w:rPr>
                <w:rFonts w:ascii="Arial" w:eastAsia="Times New Roman" w:hAnsi="Arial" w:cs="Arial"/>
                <w:color w:val="000000" w:themeColor="text1"/>
                <w:sz w:val="20"/>
                <w:szCs w:val="20"/>
                <w:lang w:val="en-GB" w:eastAsia="ja-JP"/>
              </w:rPr>
              <w:t xml:space="preserve"> at the water yard and will be managed as an income generating activity by the youth. The tree nursery will be fully equipped with small inputs like farming tools and seedling</w:t>
            </w:r>
            <w:r w:rsidR="003626A0" w:rsidRPr="009F17E2">
              <w:rPr>
                <w:rFonts w:ascii="Arial" w:eastAsia="Times New Roman" w:hAnsi="Arial" w:cs="Arial"/>
                <w:color w:val="000000" w:themeColor="text1"/>
                <w:sz w:val="20"/>
                <w:szCs w:val="20"/>
                <w:lang w:val="en-GB" w:eastAsia="ja-JP"/>
              </w:rPr>
              <w:t>s.</w:t>
            </w:r>
          </w:p>
          <w:p w14:paraId="7FACD52B" w14:textId="77777777" w:rsidR="00CE0DF0" w:rsidRPr="009F17E2" w:rsidRDefault="00CE0DF0" w:rsidP="005612F8">
            <w:pPr>
              <w:tabs>
                <w:tab w:val="left" w:pos="426"/>
              </w:tabs>
              <w:ind w:left="0" w:right="180" w:firstLine="0"/>
              <w:rPr>
                <w:rFonts w:ascii="Arial" w:eastAsia="Times New Roman" w:hAnsi="Arial" w:cs="Arial"/>
                <w:color w:val="000000" w:themeColor="text1"/>
                <w:sz w:val="16"/>
                <w:szCs w:val="16"/>
                <w:lang w:val="en-GB" w:eastAsia="ja-JP"/>
              </w:rPr>
            </w:pPr>
          </w:p>
          <w:p w14:paraId="26B09425" w14:textId="64C2EB35" w:rsidR="006A7A98" w:rsidRPr="009F17E2" w:rsidRDefault="009C70F9" w:rsidP="005612F8">
            <w:pPr>
              <w:tabs>
                <w:tab w:val="left" w:pos="426"/>
              </w:tabs>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In the establishment of the FFS, lessons from the </w:t>
            </w:r>
            <w:r w:rsidR="00F036AE" w:rsidRPr="009F17E2">
              <w:rPr>
                <w:rFonts w:ascii="Arial" w:eastAsia="Times New Roman" w:hAnsi="Arial" w:cs="Arial"/>
                <w:color w:val="000000" w:themeColor="text1"/>
                <w:sz w:val="20"/>
                <w:szCs w:val="20"/>
                <w:lang w:val="en-GB" w:eastAsia="ja-JP"/>
              </w:rPr>
              <w:t>concluded</w:t>
            </w:r>
            <w:r w:rsidRPr="009F17E2">
              <w:rPr>
                <w:rFonts w:ascii="Arial" w:eastAsia="Times New Roman" w:hAnsi="Arial" w:cs="Arial"/>
                <w:color w:val="000000" w:themeColor="text1"/>
                <w:sz w:val="20"/>
                <w:szCs w:val="20"/>
                <w:lang w:val="en-GB" w:eastAsia="ja-JP"/>
              </w:rPr>
              <w:t xml:space="preserve"> DCPSF</w:t>
            </w:r>
            <w:r w:rsidR="00F036AE" w:rsidRPr="009F17E2">
              <w:rPr>
                <w:rFonts w:ascii="Arial" w:eastAsia="Times New Roman" w:hAnsi="Arial" w:cs="Arial"/>
                <w:color w:val="000000" w:themeColor="text1"/>
                <w:sz w:val="20"/>
                <w:szCs w:val="20"/>
                <w:lang w:val="en-GB" w:eastAsia="ja-JP"/>
              </w:rPr>
              <w:t xml:space="preserve"> funded projects in phase 1,2 and 3</w:t>
            </w:r>
            <w:r w:rsidR="007E2D58" w:rsidRPr="009F17E2">
              <w:rPr>
                <w:rFonts w:ascii="Arial" w:eastAsia="Times New Roman" w:hAnsi="Arial" w:cs="Arial"/>
                <w:color w:val="000000" w:themeColor="text1"/>
                <w:sz w:val="20"/>
                <w:szCs w:val="20"/>
                <w:lang w:val="en-GB" w:eastAsia="ja-JP"/>
              </w:rPr>
              <w:t xml:space="preserve"> and other WHH projects</w:t>
            </w:r>
            <w:r w:rsidRPr="009F17E2">
              <w:rPr>
                <w:rFonts w:ascii="Arial" w:eastAsia="Times New Roman" w:hAnsi="Arial" w:cs="Arial"/>
                <w:color w:val="000000" w:themeColor="text1"/>
                <w:sz w:val="20"/>
                <w:szCs w:val="20"/>
                <w:lang w:val="en-GB" w:eastAsia="ja-JP"/>
              </w:rPr>
              <w:t xml:space="preserve"> will be used to develop new FFS designs for this project component. Environment friendly agricultural practices will form a larger component for discussions by the farmers. The routine training once a week will ensure the 25-30 participating members at each location have equal chances to practice, ask questions and test their knowledge. </w:t>
            </w:r>
            <w:r w:rsidR="008A7DB0" w:rsidRPr="009F17E2">
              <w:rPr>
                <w:rFonts w:ascii="Arial" w:eastAsia="Times New Roman" w:hAnsi="Arial" w:cs="Arial"/>
                <w:color w:val="000000" w:themeColor="text1"/>
                <w:sz w:val="20"/>
                <w:szCs w:val="20"/>
                <w:lang w:val="en-GB" w:eastAsia="ja-JP"/>
              </w:rPr>
              <w:t>Each FFS will be equipped with seeds and farmers kits comprising of (rake, digging hoe, weeding hoe, shovel) to</w:t>
            </w:r>
            <w:r w:rsidRPr="009F17E2">
              <w:rPr>
                <w:rFonts w:ascii="Arial" w:eastAsia="Times New Roman" w:hAnsi="Arial" w:cs="Arial"/>
                <w:color w:val="000000" w:themeColor="text1"/>
                <w:sz w:val="20"/>
                <w:szCs w:val="20"/>
                <w:lang w:val="en-GB" w:eastAsia="ja-JP"/>
              </w:rPr>
              <w:t xml:space="preserve"> </w:t>
            </w:r>
            <w:r w:rsidR="00A00915" w:rsidRPr="009F17E2">
              <w:rPr>
                <w:rFonts w:ascii="Arial" w:eastAsia="Times New Roman" w:hAnsi="Arial" w:cs="Arial"/>
                <w:color w:val="000000" w:themeColor="text1"/>
                <w:sz w:val="20"/>
                <w:szCs w:val="20"/>
                <w:lang w:val="en-GB" w:eastAsia="ja-JP"/>
              </w:rPr>
              <w:t>allow participants work</w:t>
            </w:r>
            <w:r w:rsidRPr="009F17E2">
              <w:rPr>
                <w:rFonts w:ascii="Arial" w:eastAsia="Times New Roman" w:hAnsi="Arial" w:cs="Arial"/>
                <w:color w:val="000000" w:themeColor="text1"/>
                <w:sz w:val="20"/>
                <w:szCs w:val="20"/>
                <w:lang w:val="en-GB" w:eastAsia="ja-JP"/>
              </w:rPr>
              <w:t xml:space="preserve"> on their own land and provide an added attraction and incentive for attending. In total, there shall be </w:t>
            </w:r>
            <w:r w:rsidR="008A7DB0" w:rsidRPr="009F17E2">
              <w:rPr>
                <w:rFonts w:ascii="Arial" w:eastAsia="Times New Roman" w:hAnsi="Arial" w:cs="Arial"/>
                <w:color w:val="000000" w:themeColor="text1"/>
                <w:sz w:val="20"/>
                <w:szCs w:val="20"/>
                <w:lang w:val="en-GB" w:eastAsia="ja-JP"/>
              </w:rPr>
              <w:t xml:space="preserve">7 </w:t>
            </w:r>
            <w:r w:rsidRPr="009F17E2">
              <w:rPr>
                <w:rFonts w:ascii="Arial" w:eastAsia="Times New Roman" w:hAnsi="Arial" w:cs="Arial"/>
                <w:color w:val="000000" w:themeColor="text1"/>
                <w:sz w:val="20"/>
                <w:szCs w:val="20"/>
                <w:lang w:val="en-GB" w:eastAsia="ja-JP"/>
              </w:rPr>
              <w:t xml:space="preserve">field schools. </w:t>
            </w:r>
          </w:p>
          <w:p w14:paraId="5E99B52E" w14:textId="77777777" w:rsidR="0003325E" w:rsidRPr="009F17E2" w:rsidRDefault="0003325E" w:rsidP="005612F8">
            <w:pPr>
              <w:tabs>
                <w:tab w:val="left" w:pos="426"/>
              </w:tabs>
              <w:spacing w:before="60" w:after="60"/>
              <w:ind w:left="72" w:right="180" w:firstLine="0"/>
              <w:rPr>
                <w:rFonts w:ascii="Arial" w:eastAsia="Times New Roman" w:hAnsi="Arial" w:cs="Arial"/>
                <w:color w:val="000000" w:themeColor="text1"/>
                <w:sz w:val="16"/>
                <w:szCs w:val="16"/>
                <w:lang w:val="en-GB" w:eastAsia="ja-JP"/>
              </w:rPr>
            </w:pPr>
          </w:p>
          <w:p w14:paraId="7F1C9417" w14:textId="1888429A" w:rsidR="009C70F9" w:rsidRPr="009F17E2" w:rsidRDefault="00075309" w:rsidP="004A2E0D">
            <w:pPr>
              <w:tabs>
                <w:tab w:val="left" w:pos="426"/>
              </w:tabs>
              <w:spacing w:before="60" w:after="60"/>
              <w:ind w:right="180"/>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Activities</w:t>
            </w:r>
            <w:r w:rsidR="005612F8" w:rsidRPr="009F17E2">
              <w:rPr>
                <w:rFonts w:ascii="Arial" w:eastAsia="Times New Roman" w:hAnsi="Arial" w:cs="Arial"/>
                <w:b/>
                <w:bCs/>
                <w:color w:val="000000" w:themeColor="text1"/>
                <w:sz w:val="20"/>
                <w:szCs w:val="20"/>
                <w:lang w:val="en-GB" w:eastAsia="ja-JP"/>
              </w:rPr>
              <w:t>:</w:t>
            </w:r>
          </w:p>
          <w:p w14:paraId="53512EA0" w14:textId="06850968" w:rsidR="00994C39" w:rsidRPr="009F17E2" w:rsidRDefault="00A00915" w:rsidP="005612F8">
            <w:pPr>
              <w:ind w:left="0" w:right="180" w:firstLine="0"/>
              <w:contextualSpacing/>
              <w:rPr>
                <w:rFonts w:ascii="Arial" w:eastAsia="Calibri" w:hAnsi="Arial" w:cs="Arial"/>
                <w:b/>
                <w:bCs/>
                <w:color w:val="000000" w:themeColor="text1"/>
                <w:sz w:val="20"/>
                <w:szCs w:val="20"/>
                <w:lang w:eastAsia="de-DE"/>
              </w:rPr>
            </w:pPr>
            <w:r w:rsidRPr="009F17E2">
              <w:rPr>
                <w:rFonts w:ascii="Arial" w:eastAsia="Times New Roman" w:hAnsi="Arial" w:cs="Arial"/>
                <w:b/>
                <w:bCs/>
                <w:color w:val="000000" w:themeColor="text1"/>
                <w:sz w:val="20"/>
                <w:szCs w:val="20"/>
                <w:lang w:val="en-GB" w:eastAsia="ja-JP"/>
              </w:rPr>
              <w:t xml:space="preserve">2.1 </w:t>
            </w:r>
            <w:r w:rsidR="0003325E" w:rsidRPr="009F17E2">
              <w:rPr>
                <w:rFonts w:ascii="Arial" w:eastAsia="Calibri" w:hAnsi="Arial" w:cs="Arial"/>
                <w:b/>
                <w:bCs/>
                <w:color w:val="000000" w:themeColor="text1"/>
                <w:sz w:val="20"/>
                <w:szCs w:val="20"/>
                <w:lang w:eastAsia="de-DE"/>
              </w:rPr>
              <w:t>Rehabilitat</w:t>
            </w:r>
            <w:r w:rsidR="00EF56ED" w:rsidRPr="009F17E2">
              <w:rPr>
                <w:rFonts w:ascii="Arial" w:eastAsia="Calibri" w:hAnsi="Arial" w:cs="Arial"/>
                <w:b/>
                <w:bCs/>
                <w:color w:val="000000" w:themeColor="text1"/>
                <w:sz w:val="20"/>
                <w:szCs w:val="20"/>
                <w:lang w:eastAsia="de-DE"/>
              </w:rPr>
              <w:t>ion</w:t>
            </w:r>
            <w:r w:rsidR="0003325E" w:rsidRPr="009F17E2">
              <w:rPr>
                <w:rFonts w:ascii="Arial" w:eastAsia="Calibri" w:hAnsi="Arial" w:cs="Arial"/>
                <w:b/>
                <w:bCs/>
                <w:color w:val="000000" w:themeColor="text1"/>
                <w:sz w:val="20"/>
                <w:szCs w:val="20"/>
                <w:lang w:eastAsia="de-DE"/>
              </w:rPr>
              <w:t xml:space="preserve"> of two (2) boreholes and solar installation. </w:t>
            </w:r>
          </w:p>
          <w:p w14:paraId="2F95CC55" w14:textId="3BF495EE" w:rsidR="0003325E" w:rsidRPr="009F17E2" w:rsidRDefault="00994C39" w:rsidP="005612F8">
            <w:pPr>
              <w:ind w:left="0" w:right="180" w:firstLine="0"/>
              <w:contextualSpacing/>
              <w:rPr>
                <w:rFonts w:ascii="Arial" w:eastAsia="Calibri" w:hAnsi="Arial" w:cs="Arial"/>
                <w:color w:val="000000" w:themeColor="text1"/>
                <w:sz w:val="20"/>
                <w:szCs w:val="20"/>
                <w:lang w:eastAsia="de-DE"/>
              </w:rPr>
            </w:pPr>
            <w:r w:rsidRPr="009F17E2">
              <w:rPr>
                <w:rFonts w:ascii="Arial" w:eastAsia="Calibri" w:hAnsi="Arial" w:cs="Arial"/>
                <w:color w:val="000000" w:themeColor="text1"/>
                <w:sz w:val="20"/>
                <w:szCs w:val="20"/>
                <w:lang w:eastAsia="de-DE"/>
              </w:rPr>
              <w:t>WHH will identify 2 boreholes for rehabilitation depending on need and technical viability. Identified boreholes will be equipped with for example an elevated water tank, solar system for pumping water, cattle trough, and a submersible pump.</w:t>
            </w:r>
            <w:r w:rsidR="0003325E" w:rsidRPr="009F17E2">
              <w:rPr>
                <w:rFonts w:ascii="Arial" w:eastAsia="Calibri" w:hAnsi="Arial" w:cs="Arial"/>
                <w:color w:val="000000" w:themeColor="text1"/>
                <w:sz w:val="20"/>
                <w:szCs w:val="20"/>
                <w:lang w:eastAsia="de-DE"/>
              </w:rPr>
              <w:t xml:space="preserve"> In collaboration with State Water Corporation</w:t>
            </w:r>
            <w:r w:rsidR="00A00915" w:rsidRPr="009F17E2">
              <w:rPr>
                <w:rFonts w:ascii="Arial" w:eastAsia="Calibri" w:hAnsi="Arial" w:cs="Arial"/>
                <w:color w:val="000000" w:themeColor="text1"/>
                <w:sz w:val="20"/>
                <w:szCs w:val="20"/>
                <w:lang w:eastAsia="de-DE"/>
              </w:rPr>
              <w:t>,</w:t>
            </w:r>
            <w:r w:rsidR="0003325E" w:rsidRPr="009F17E2">
              <w:rPr>
                <w:rFonts w:ascii="Arial" w:eastAsia="Calibri" w:hAnsi="Arial" w:cs="Arial"/>
                <w:color w:val="000000" w:themeColor="text1"/>
                <w:sz w:val="20"/>
                <w:szCs w:val="20"/>
                <w:lang w:eastAsia="de-DE"/>
              </w:rPr>
              <w:t xml:space="preserve"> WHH will rehabilitate water infrastructure to enable and enhance access to clean water for farmers and pasto</w:t>
            </w:r>
            <w:r w:rsidR="00407D3E" w:rsidRPr="009F17E2">
              <w:rPr>
                <w:rFonts w:ascii="Arial" w:eastAsia="Calibri" w:hAnsi="Arial" w:cs="Arial"/>
                <w:color w:val="000000" w:themeColor="text1"/>
                <w:sz w:val="20"/>
                <w:szCs w:val="20"/>
                <w:lang w:eastAsia="de-DE"/>
              </w:rPr>
              <w:t>ra</w:t>
            </w:r>
            <w:r w:rsidR="0003325E" w:rsidRPr="009F17E2">
              <w:rPr>
                <w:rFonts w:ascii="Arial" w:eastAsia="Calibri" w:hAnsi="Arial" w:cs="Arial"/>
                <w:color w:val="000000" w:themeColor="text1"/>
                <w:sz w:val="20"/>
                <w:szCs w:val="20"/>
                <w:lang w:eastAsia="de-DE"/>
              </w:rPr>
              <w:t>lists for both human and animal consumption. Prior to start of rehabilitation process, WHH will conduct a technical assessment to determine the extent of required rehabilitation and come up with bill</w:t>
            </w:r>
            <w:r w:rsidR="005D51B0" w:rsidRPr="009F17E2">
              <w:rPr>
                <w:rFonts w:ascii="Arial" w:eastAsia="Calibri" w:hAnsi="Arial" w:cs="Arial"/>
                <w:color w:val="000000" w:themeColor="text1"/>
                <w:sz w:val="20"/>
                <w:szCs w:val="20"/>
                <w:lang w:eastAsia="de-DE"/>
              </w:rPr>
              <w:t>s</w:t>
            </w:r>
            <w:r w:rsidR="0003325E" w:rsidRPr="009F17E2">
              <w:rPr>
                <w:rFonts w:ascii="Arial" w:eastAsia="Calibri" w:hAnsi="Arial" w:cs="Arial"/>
                <w:color w:val="000000" w:themeColor="text1"/>
                <w:sz w:val="20"/>
                <w:szCs w:val="20"/>
                <w:lang w:eastAsia="de-DE"/>
              </w:rPr>
              <w:t xml:space="preserve"> of quantities to guide the tendering process. Procurement of the rehabilitation/construction service will be performed in compliance with WHH </w:t>
            </w:r>
            <w:r w:rsidR="005D51B0" w:rsidRPr="009F17E2">
              <w:rPr>
                <w:rFonts w:ascii="Arial" w:eastAsia="Calibri" w:hAnsi="Arial" w:cs="Arial"/>
                <w:color w:val="000000" w:themeColor="text1"/>
                <w:sz w:val="20"/>
                <w:szCs w:val="20"/>
                <w:lang w:eastAsia="de-DE"/>
              </w:rPr>
              <w:t>rules of awarding contracts</w:t>
            </w:r>
            <w:r w:rsidR="0003325E" w:rsidRPr="009F17E2">
              <w:rPr>
                <w:rFonts w:ascii="Arial" w:eastAsia="Calibri" w:hAnsi="Arial" w:cs="Arial"/>
                <w:color w:val="000000" w:themeColor="text1"/>
                <w:sz w:val="20"/>
                <w:szCs w:val="20"/>
                <w:lang w:eastAsia="de-DE"/>
              </w:rPr>
              <w:t>. Where applicable, the target group will contribute with local materials such as sand and gravel.</w:t>
            </w:r>
          </w:p>
          <w:p w14:paraId="583B6DDE" w14:textId="77777777" w:rsidR="00F72AD2" w:rsidRPr="009F17E2" w:rsidRDefault="00F72AD2" w:rsidP="005612F8">
            <w:pPr>
              <w:ind w:left="0" w:right="180" w:firstLine="0"/>
              <w:contextualSpacing/>
              <w:rPr>
                <w:rFonts w:ascii="Arial" w:eastAsia="Calibri" w:hAnsi="Arial" w:cs="Arial"/>
                <w:color w:val="000000" w:themeColor="text1"/>
                <w:sz w:val="20"/>
                <w:szCs w:val="20"/>
                <w:lang w:eastAsia="de-DE"/>
              </w:rPr>
            </w:pPr>
          </w:p>
          <w:p w14:paraId="49FC396C" w14:textId="6D9189D2" w:rsidR="0003325E" w:rsidRPr="009F17E2" w:rsidRDefault="0003325E" w:rsidP="005612F8">
            <w:pPr>
              <w:tabs>
                <w:tab w:val="left" w:pos="426"/>
              </w:tabs>
              <w:spacing w:before="60" w:after="60"/>
              <w:ind w:right="180"/>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 xml:space="preserve">2.2 Construction of one (1) shallow </w:t>
            </w:r>
            <w:r w:rsidR="001813AD" w:rsidRPr="009F17E2">
              <w:rPr>
                <w:rFonts w:ascii="Arial" w:eastAsia="Times New Roman" w:hAnsi="Arial" w:cs="Arial"/>
                <w:b/>
                <w:bCs/>
                <w:color w:val="000000" w:themeColor="text1"/>
                <w:sz w:val="20"/>
                <w:szCs w:val="20"/>
                <w:lang w:val="en-GB" w:eastAsia="ja-JP"/>
              </w:rPr>
              <w:t xml:space="preserve">well </w:t>
            </w:r>
            <w:r w:rsidRPr="009F17E2">
              <w:rPr>
                <w:rFonts w:ascii="Arial" w:eastAsia="Times New Roman" w:hAnsi="Arial" w:cs="Arial"/>
                <w:b/>
                <w:bCs/>
                <w:color w:val="000000" w:themeColor="text1"/>
                <w:sz w:val="20"/>
                <w:szCs w:val="20"/>
                <w:lang w:val="en-GB" w:eastAsia="ja-JP"/>
              </w:rPr>
              <w:t>for agriculture production</w:t>
            </w:r>
          </w:p>
          <w:p w14:paraId="21EE31D2" w14:textId="645D0F51" w:rsidR="0003325E" w:rsidRPr="009F17E2" w:rsidRDefault="0019276F" w:rsidP="005612F8">
            <w:pPr>
              <w:tabs>
                <w:tab w:val="left" w:pos="426"/>
              </w:tabs>
              <w:spacing w:before="60" w:after="60"/>
              <w:ind w:left="72"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One (1) shallow wells will be constructed/rehabilitated by WHH to ensure access to water for vegetable production. This activity will be undertaken to support women’s vegetable groups which are situated far away from reliable water sources. The communities and local authorities together with WHH will define a selection criterion for the shallow wells that need to be rehabilitated and technical assessments will be conducted to determine the feasibility and extent of rehabilitation </w:t>
            </w:r>
            <w:r w:rsidRPr="009F17E2">
              <w:rPr>
                <w:rFonts w:ascii="Arial" w:eastAsia="Times New Roman" w:hAnsi="Arial" w:cs="Arial"/>
                <w:color w:val="000000" w:themeColor="text1"/>
                <w:sz w:val="20"/>
                <w:szCs w:val="20"/>
                <w:lang w:val="en-GB" w:eastAsia="ja-JP"/>
              </w:rPr>
              <w:lastRenderedPageBreak/>
              <w:t xml:space="preserve">works. In order to enhance ownership of the community and the government, WHH will procure the materials required for the construction, whereas the communities will be required to provide local materials unskilled labour during the actual construction. The State Water Corporation will support the constructions with technical </w:t>
            </w:r>
            <w:r w:rsidR="00681EF9" w:rsidRPr="009F17E2">
              <w:rPr>
                <w:rFonts w:ascii="Arial" w:eastAsia="Times New Roman" w:hAnsi="Arial" w:cs="Arial"/>
                <w:color w:val="000000" w:themeColor="text1"/>
                <w:sz w:val="20"/>
                <w:szCs w:val="20"/>
                <w:lang w:val="en-GB" w:eastAsia="ja-JP"/>
              </w:rPr>
              <w:t>supervision</w:t>
            </w:r>
            <w:r w:rsidRPr="009F17E2">
              <w:rPr>
                <w:rFonts w:ascii="Arial" w:eastAsia="Times New Roman" w:hAnsi="Arial" w:cs="Arial"/>
                <w:color w:val="000000" w:themeColor="text1"/>
                <w:sz w:val="20"/>
                <w:szCs w:val="20"/>
                <w:lang w:val="en-GB" w:eastAsia="ja-JP"/>
              </w:rPr>
              <w:t>.</w:t>
            </w:r>
            <w:r w:rsidR="00681EF9" w:rsidRPr="009F17E2">
              <w:rPr>
                <w:rFonts w:ascii="Arial" w:eastAsia="Times New Roman" w:hAnsi="Arial" w:cs="Arial"/>
                <w:color w:val="000000" w:themeColor="text1"/>
                <w:sz w:val="20"/>
                <w:szCs w:val="20"/>
                <w:lang w:val="en-GB" w:eastAsia="ja-JP"/>
              </w:rPr>
              <w:t xml:space="preserve"> </w:t>
            </w:r>
          </w:p>
          <w:p w14:paraId="39AA5ECC" w14:textId="77777777" w:rsidR="00E7066D" w:rsidRPr="009F17E2" w:rsidRDefault="00E7066D" w:rsidP="005612F8">
            <w:pPr>
              <w:tabs>
                <w:tab w:val="left" w:pos="426"/>
              </w:tabs>
              <w:spacing w:before="60" w:after="60"/>
              <w:ind w:left="72" w:right="180" w:firstLine="0"/>
              <w:rPr>
                <w:rFonts w:ascii="Arial" w:eastAsia="Times New Roman" w:hAnsi="Arial" w:cs="Arial"/>
                <w:color w:val="000000" w:themeColor="text1"/>
                <w:sz w:val="20"/>
                <w:szCs w:val="20"/>
                <w:lang w:val="en-GB" w:eastAsia="ja-JP"/>
              </w:rPr>
            </w:pPr>
          </w:p>
          <w:p w14:paraId="2783F4AD" w14:textId="5480C741" w:rsidR="007C586A" w:rsidRPr="009F17E2" w:rsidRDefault="00E7066D" w:rsidP="005612F8">
            <w:pPr>
              <w:ind w:left="0" w:right="180" w:firstLine="0"/>
              <w:contextualSpacing/>
              <w:rPr>
                <w:rFonts w:ascii="Arial" w:eastAsia="Calibri" w:hAnsi="Arial" w:cs="Arial"/>
                <w:color w:val="000000" w:themeColor="text1"/>
                <w:sz w:val="20"/>
                <w:szCs w:val="20"/>
                <w:lang w:eastAsia="de-DE"/>
              </w:rPr>
            </w:pPr>
            <w:r w:rsidRPr="009F17E2">
              <w:rPr>
                <w:rFonts w:ascii="Arial" w:eastAsia="Times New Roman" w:hAnsi="Arial" w:cs="Arial"/>
                <w:b/>
                <w:color w:val="000000" w:themeColor="text1"/>
                <w:sz w:val="20"/>
                <w:szCs w:val="20"/>
                <w:lang w:val="en-GB" w:eastAsia="ja-JP"/>
              </w:rPr>
              <w:t>2</w:t>
            </w:r>
            <w:r w:rsidRPr="009F17E2">
              <w:rPr>
                <w:rFonts w:ascii="Arial" w:eastAsia="Times New Roman" w:hAnsi="Arial" w:cs="Arial"/>
                <w:b/>
                <w:bCs/>
                <w:color w:val="000000" w:themeColor="text1"/>
                <w:sz w:val="20"/>
                <w:szCs w:val="20"/>
                <w:lang w:val="en-GB" w:eastAsia="ja-JP"/>
              </w:rPr>
              <w:t xml:space="preserve">.3 </w:t>
            </w:r>
            <w:r w:rsidRPr="009F17E2">
              <w:rPr>
                <w:rFonts w:ascii="Arial" w:eastAsia="Calibri" w:hAnsi="Arial" w:cs="Arial"/>
                <w:b/>
                <w:bCs/>
                <w:color w:val="000000" w:themeColor="text1"/>
                <w:sz w:val="20"/>
                <w:szCs w:val="20"/>
                <w:lang w:eastAsia="de-DE"/>
              </w:rPr>
              <w:t xml:space="preserve">Training of </w:t>
            </w:r>
            <w:r w:rsidR="00EB4713" w:rsidRPr="009F17E2">
              <w:rPr>
                <w:rFonts w:ascii="Arial" w:eastAsia="Calibri" w:hAnsi="Arial" w:cs="Arial"/>
                <w:b/>
                <w:bCs/>
                <w:color w:val="000000" w:themeColor="text1"/>
                <w:sz w:val="20"/>
                <w:szCs w:val="20"/>
                <w:lang w:eastAsia="de-DE"/>
              </w:rPr>
              <w:t>4</w:t>
            </w:r>
            <w:r w:rsidRPr="009F17E2">
              <w:rPr>
                <w:rFonts w:ascii="Arial" w:eastAsia="Calibri" w:hAnsi="Arial" w:cs="Arial"/>
                <w:b/>
                <w:bCs/>
                <w:color w:val="000000" w:themeColor="text1"/>
                <w:sz w:val="20"/>
                <w:szCs w:val="20"/>
                <w:lang w:eastAsia="de-DE"/>
              </w:rPr>
              <w:t xml:space="preserve">5 members of the water management committees </w:t>
            </w:r>
            <w:r w:rsidR="004C18DC" w:rsidRPr="009F17E2">
              <w:rPr>
                <w:rFonts w:ascii="Arial" w:eastAsia="Calibri" w:hAnsi="Arial" w:cs="Arial"/>
                <w:b/>
                <w:bCs/>
                <w:color w:val="000000" w:themeColor="text1"/>
                <w:sz w:val="20"/>
                <w:szCs w:val="20"/>
                <w:lang w:eastAsia="de-DE"/>
              </w:rPr>
              <w:t>(WMCs)</w:t>
            </w:r>
            <w:r w:rsidRPr="009F17E2">
              <w:rPr>
                <w:rFonts w:ascii="Arial" w:eastAsia="Calibri" w:hAnsi="Arial" w:cs="Arial"/>
                <w:b/>
                <w:bCs/>
                <w:color w:val="000000" w:themeColor="text1"/>
                <w:sz w:val="20"/>
                <w:szCs w:val="20"/>
                <w:lang w:eastAsia="de-DE"/>
              </w:rPr>
              <w:t xml:space="preserve"> in the operation and maintenance of water infrastructure</w:t>
            </w:r>
          </w:p>
          <w:p w14:paraId="6E016C45" w14:textId="61218A43" w:rsidR="00E7066D" w:rsidRPr="009F17E2" w:rsidRDefault="00E7066D" w:rsidP="005612F8">
            <w:pPr>
              <w:ind w:left="0" w:right="180" w:firstLine="0"/>
              <w:contextualSpacing/>
              <w:rPr>
                <w:rFonts w:ascii="Arial" w:eastAsia="Calibri" w:hAnsi="Arial" w:cs="Arial"/>
                <w:color w:val="000000" w:themeColor="text1"/>
                <w:sz w:val="20"/>
                <w:szCs w:val="20"/>
                <w:lang w:eastAsia="de-DE"/>
              </w:rPr>
            </w:pPr>
            <w:r w:rsidRPr="009F17E2">
              <w:rPr>
                <w:rFonts w:ascii="Arial" w:eastAsia="Calibri" w:hAnsi="Arial" w:cs="Arial"/>
                <w:color w:val="000000" w:themeColor="text1"/>
                <w:sz w:val="20"/>
                <w:szCs w:val="20"/>
                <w:lang w:eastAsia="de-DE"/>
              </w:rPr>
              <w:t>The project will train 5</w:t>
            </w:r>
            <w:r w:rsidR="004C18DC" w:rsidRPr="009F17E2">
              <w:rPr>
                <w:rFonts w:ascii="Arial" w:eastAsia="Calibri" w:hAnsi="Arial" w:cs="Arial"/>
                <w:color w:val="000000" w:themeColor="text1"/>
                <w:sz w:val="20"/>
                <w:szCs w:val="20"/>
                <w:lang w:eastAsia="de-DE"/>
              </w:rPr>
              <w:t xml:space="preserve"> </w:t>
            </w:r>
            <w:r w:rsidRPr="009F17E2">
              <w:rPr>
                <w:rFonts w:ascii="Arial" w:eastAsia="Calibri" w:hAnsi="Arial" w:cs="Arial"/>
                <w:color w:val="000000" w:themeColor="text1"/>
                <w:sz w:val="20"/>
                <w:szCs w:val="20"/>
                <w:lang w:eastAsia="de-DE"/>
              </w:rPr>
              <w:t xml:space="preserve">WMCs, each WMC will comprise of 5 members, including women, youth and people with disabilities and other vulnerable groups). WHH and RSD in collaboration with the State Water Corporation will use existing Operation and Maintenance (O&amp;M) manuals developed by the SWC for the training of water management committees. WHH and RSD will review the manual to ensure it defines management, operation and maintenance needs and responsibilities, explore long-term financing (possibility of introducing water fees), identify future training needs (refresher trainings, but also management and organizational development), ensure regular meetings and define monitoring needs as well as ensure water quality testing. </w:t>
            </w:r>
          </w:p>
          <w:p w14:paraId="47A389AE" w14:textId="77777777" w:rsidR="00E7066D" w:rsidRPr="009F17E2" w:rsidRDefault="00E7066D" w:rsidP="005612F8">
            <w:pPr>
              <w:spacing w:before="60" w:after="160" w:line="252" w:lineRule="auto"/>
              <w:ind w:right="180"/>
              <w:contextualSpacing/>
              <w:rPr>
                <w:rFonts w:ascii="Arial" w:eastAsia="Calibri" w:hAnsi="Arial" w:cs="Arial"/>
                <w:color w:val="000000" w:themeColor="text1"/>
                <w:sz w:val="20"/>
                <w:szCs w:val="20"/>
                <w:lang w:eastAsia="de-DE"/>
              </w:rPr>
            </w:pPr>
          </w:p>
          <w:p w14:paraId="67E5A05D" w14:textId="77777777" w:rsidR="00E7066D" w:rsidRPr="009F17E2" w:rsidRDefault="00E7066D" w:rsidP="005612F8">
            <w:pPr>
              <w:ind w:left="0" w:right="180" w:firstLine="0"/>
              <w:contextualSpacing/>
              <w:rPr>
                <w:rFonts w:ascii="Arial" w:eastAsia="Calibri" w:hAnsi="Arial" w:cs="Arial"/>
                <w:color w:val="000000" w:themeColor="text1"/>
                <w:sz w:val="20"/>
                <w:szCs w:val="20"/>
                <w:lang w:eastAsia="de-DE"/>
              </w:rPr>
            </w:pPr>
            <w:r w:rsidRPr="009F17E2">
              <w:rPr>
                <w:rFonts w:ascii="Arial" w:eastAsia="Calibri" w:hAnsi="Arial" w:cs="Arial"/>
                <w:color w:val="000000" w:themeColor="text1"/>
                <w:sz w:val="20"/>
                <w:szCs w:val="20"/>
                <w:lang w:eastAsia="de-DE"/>
              </w:rPr>
              <w:t>In collaboration with the State Water Corporation, WHH/RSD will use the O&amp;M manual to train the Water Management Committees (WMC) on the operation and maintenance of the water yards, organizational aspects, while clearly defining their roles and responsibilities. The water committees will be supported to develop Water Management Plans, which are a collection of SOPs for the functioning and proper maintenance of the water infrastructure. The Water Management Committees will have well defined roles, meet regularly, have a caretaker/ maintenance person, and have an active fee collection system (where needed). On average each committee will comprise of 15 members from the villages, out of which at least 3 are women. Committee members will be elected by water users and will have a leadership structure that is renewable within a period of 1 year.</w:t>
            </w:r>
          </w:p>
          <w:p w14:paraId="6F460CEA" w14:textId="77777777" w:rsidR="00E7066D" w:rsidRPr="009F17E2" w:rsidRDefault="00E7066D" w:rsidP="005612F8">
            <w:pPr>
              <w:spacing w:before="60" w:after="160" w:line="252" w:lineRule="auto"/>
              <w:ind w:right="180"/>
              <w:contextualSpacing/>
              <w:rPr>
                <w:rFonts w:ascii="Arial" w:eastAsia="Calibri" w:hAnsi="Arial" w:cs="Arial"/>
                <w:color w:val="000000" w:themeColor="text1"/>
                <w:sz w:val="20"/>
                <w:szCs w:val="20"/>
                <w:lang w:eastAsia="de-DE"/>
              </w:rPr>
            </w:pPr>
          </w:p>
          <w:p w14:paraId="415A3B2D" w14:textId="733A9FC4" w:rsidR="00E7066D" w:rsidRPr="009F17E2" w:rsidRDefault="00E7066D" w:rsidP="005612F8">
            <w:pPr>
              <w:ind w:left="0" w:right="180" w:firstLine="0"/>
              <w:contextualSpacing/>
              <w:rPr>
                <w:rFonts w:ascii="Arial" w:eastAsia="Calibri" w:hAnsi="Arial" w:cs="Arial"/>
                <w:color w:val="000000" w:themeColor="text1"/>
                <w:sz w:val="20"/>
                <w:szCs w:val="20"/>
                <w:lang w:eastAsia="de-DE"/>
              </w:rPr>
            </w:pPr>
            <w:r w:rsidRPr="009F17E2">
              <w:rPr>
                <w:rFonts w:ascii="Arial" w:eastAsia="Calibri" w:hAnsi="Arial" w:cs="Arial"/>
                <w:color w:val="000000" w:themeColor="text1"/>
                <w:sz w:val="20"/>
                <w:szCs w:val="20"/>
                <w:lang w:eastAsia="de-DE"/>
              </w:rPr>
              <w:t xml:space="preserve">The representation will also include local leaders for example the </w:t>
            </w:r>
            <w:proofErr w:type="spellStart"/>
            <w:r w:rsidRPr="009F17E2">
              <w:rPr>
                <w:rFonts w:ascii="Arial" w:eastAsia="Calibri" w:hAnsi="Arial" w:cs="Arial"/>
                <w:color w:val="000000" w:themeColor="text1"/>
                <w:sz w:val="20"/>
                <w:szCs w:val="20"/>
                <w:lang w:eastAsia="de-DE"/>
              </w:rPr>
              <w:t>Umdahs</w:t>
            </w:r>
            <w:proofErr w:type="spellEnd"/>
            <w:r w:rsidRPr="009F17E2">
              <w:rPr>
                <w:rFonts w:ascii="Arial" w:eastAsia="Calibri" w:hAnsi="Arial" w:cs="Arial"/>
                <w:color w:val="000000" w:themeColor="text1"/>
                <w:sz w:val="20"/>
                <w:szCs w:val="20"/>
                <w:lang w:eastAsia="de-DE"/>
              </w:rPr>
              <w:t xml:space="preserve">. Based on the rather ‘technical’ training of the WMC during the lifetime of the project, these will be supported to develop a holistic approach on Water Management in terms of Multiple Use Water Services (MUS). MUS focuses on users and the community to provide water according to their needs and allowing to think about synergies, e.g. by linking business chains with water provision or allowing for secondary use of used water. In the longer run WMC should be able to provide an integrated vision of how water provision in a location look like and how it can be sustainably managed. </w:t>
            </w:r>
          </w:p>
          <w:p w14:paraId="3D9CF2E2" w14:textId="77777777" w:rsidR="00E7066D" w:rsidRPr="009F17E2" w:rsidRDefault="00E7066D" w:rsidP="005612F8">
            <w:pPr>
              <w:spacing w:before="60" w:after="160" w:line="252" w:lineRule="auto"/>
              <w:ind w:right="180"/>
              <w:contextualSpacing/>
              <w:rPr>
                <w:rFonts w:ascii="Arial" w:eastAsia="Calibri" w:hAnsi="Arial" w:cs="Arial"/>
                <w:color w:val="000000" w:themeColor="text1"/>
                <w:sz w:val="20"/>
                <w:szCs w:val="20"/>
                <w:lang w:eastAsia="de-DE"/>
              </w:rPr>
            </w:pPr>
          </w:p>
          <w:p w14:paraId="491E9128" w14:textId="77777777" w:rsidR="00E7066D" w:rsidRPr="009F17E2" w:rsidRDefault="00E7066D" w:rsidP="005612F8">
            <w:pPr>
              <w:ind w:left="0" w:right="180" w:firstLine="0"/>
              <w:contextualSpacing/>
              <w:rPr>
                <w:rFonts w:ascii="Arial" w:eastAsia="Calibri" w:hAnsi="Arial" w:cs="Arial"/>
                <w:color w:val="000000" w:themeColor="text1"/>
                <w:sz w:val="20"/>
                <w:szCs w:val="20"/>
                <w:lang w:eastAsia="de-DE"/>
              </w:rPr>
            </w:pPr>
            <w:r w:rsidRPr="009F17E2">
              <w:rPr>
                <w:rFonts w:ascii="Arial" w:eastAsia="Calibri" w:hAnsi="Arial" w:cs="Arial"/>
                <w:color w:val="000000" w:themeColor="text1"/>
                <w:sz w:val="20"/>
                <w:szCs w:val="20"/>
                <w:lang w:eastAsia="de-DE"/>
              </w:rPr>
              <w:t>The strengthening of local water governance as well as the clarification of roles and responsibilities were envisaged outputs of the 2013-2019 Developing Darfur Strategy. RSD together with WHH will hold a workshop at the North Darfur WASH cluster to get lessons learned from agencies which have been working on strengthening local governance structures dealing with the long-term maintenance of water infrastructure in the region. This input will inform the formulation of bylaws among WMCs under the supervision of WHH and RSD and the State Water Corporation which will define water usage practices and setting and changing user rates, roles and responsibilities, membership and dispute resolution. A functioning fee collection system is important to contribute to the long-term functioning of the WASH infrastructure beyond project end.</w:t>
            </w:r>
          </w:p>
          <w:p w14:paraId="1AEC157F" w14:textId="77777777" w:rsidR="00E7066D" w:rsidRPr="009F17E2" w:rsidRDefault="00E7066D" w:rsidP="005612F8">
            <w:pPr>
              <w:tabs>
                <w:tab w:val="left" w:pos="426"/>
              </w:tabs>
              <w:spacing w:before="60" w:after="60"/>
              <w:ind w:left="72" w:right="180" w:firstLine="0"/>
              <w:rPr>
                <w:rFonts w:ascii="Arial" w:eastAsia="Times New Roman" w:hAnsi="Arial" w:cs="Arial"/>
                <w:color w:val="000000" w:themeColor="text1"/>
                <w:sz w:val="20"/>
                <w:szCs w:val="20"/>
                <w:lang w:eastAsia="ja-JP"/>
              </w:rPr>
            </w:pPr>
          </w:p>
          <w:p w14:paraId="6880BBB9" w14:textId="247DA789" w:rsidR="00994C39" w:rsidRPr="009F17E2" w:rsidRDefault="0003325E" w:rsidP="005612F8">
            <w:pPr>
              <w:ind w:left="0" w:right="180" w:firstLine="0"/>
              <w:contextualSpacing/>
              <w:rPr>
                <w:rFonts w:ascii="Arial" w:eastAsia="Times New Roman" w:hAnsi="Arial" w:cs="Arial"/>
                <w:b/>
                <w:bCs/>
                <w:iCs/>
                <w:color w:val="000000" w:themeColor="text1"/>
                <w:sz w:val="20"/>
                <w:szCs w:val="20"/>
                <w:lang w:val="en-GB"/>
              </w:rPr>
            </w:pPr>
            <w:r w:rsidRPr="009F17E2">
              <w:rPr>
                <w:rFonts w:ascii="Arial" w:eastAsia="Times New Roman" w:hAnsi="Arial" w:cs="Arial"/>
                <w:b/>
                <w:bCs/>
                <w:color w:val="000000" w:themeColor="text1"/>
                <w:sz w:val="20"/>
                <w:szCs w:val="20"/>
                <w:lang w:val="en-GB" w:eastAsia="ja-JP"/>
              </w:rPr>
              <w:t>2.</w:t>
            </w:r>
            <w:r w:rsidR="00CC6F00" w:rsidRPr="009F17E2">
              <w:rPr>
                <w:rFonts w:ascii="Arial" w:eastAsia="Times New Roman" w:hAnsi="Arial" w:cs="Arial"/>
                <w:b/>
                <w:bCs/>
                <w:color w:val="000000" w:themeColor="text1"/>
                <w:sz w:val="20"/>
                <w:szCs w:val="20"/>
                <w:lang w:val="en-GB" w:eastAsia="ja-JP"/>
              </w:rPr>
              <w:t>4</w:t>
            </w:r>
            <w:r w:rsidRPr="009F17E2">
              <w:rPr>
                <w:rFonts w:ascii="Arial" w:eastAsia="Times New Roman" w:hAnsi="Arial" w:cs="Arial"/>
                <w:b/>
                <w:bCs/>
                <w:color w:val="000000" w:themeColor="text1"/>
                <w:sz w:val="20"/>
                <w:szCs w:val="20"/>
                <w:lang w:val="en-GB" w:eastAsia="ja-JP"/>
              </w:rPr>
              <w:t xml:space="preserve"> </w:t>
            </w:r>
            <w:r w:rsidRPr="009F17E2">
              <w:rPr>
                <w:rFonts w:ascii="Arial" w:eastAsia="Times New Roman" w:hAnsi="Arial" w:cs="Arial"/>
                <w:b/>
                <w:bCs/>
                <w:iCs/>
                <w:color w:val="000000" w:themeColor="text1"/>
                <w:sz w:val="20"/>
                <w:szCs w:val="20"/>
                <w:lang w:val="en-GB"/>
              </w:rPr>
              <w:t>Training for 80 small-scale farmers in Farmer Field Schools (FFS) and Good Agricultural Practices (GAP)</w:t>
            </w:r>
            <w:r w:rsidR="00994C39" w:rsidRPr="009F17E2">
              <w:rPr>
                <w:rFonts w:ascii="Arial" w:eastAsia="Times New Roman" w:hAnsi="Arial" w:cs="Arial"/>
                <w:b/>
                <w:bCs/>
                <w:iCs/>
                <w:color w:val="000000" w:themeColor="text1"/>
                <w:sz w:val="20"/>
                <w:szCs w:val="20"/>
                <w:lang w:val="en-GB"/>
              </w:rPr>
              <w:t xml:space="preserve"> </w:t>
            </w:r>
          </w:p>
          <w:p w14:paraId="229F7774" w14:textId="1C9835D2" w:rsidR="00EB56B2" w:rsidRPr="009F17E2" w:rsidRDefault="0003325E" w:rsidP="005612F8">
            <w:pPr>
              <w:ind w:left="0" w:right="180" w:firstLine="0"/>
              <w:contextualSpacing/>
              <w:rPr>
                <w:rFonts w:ascii="Arial" w:eastAsia="Times New Roman" w:hAnsi="Arial" w:cs="Arial"/>
                <w:color w:val="000000" w:themeColor="text1"/>
                <w:sz w:val="20"/>
                <w:szCs w:val="20"/>
                <w:lang w:val="en-GB" w:eastAsia="de-DE"/>
              </w:rPr>
            </w:pPr>
            <w:r w:rsidRPr="009F17E2">
              <w:rPr>
                <w:rFonts w:ascii="Arial" w:eastAsia="Times New Roman" w:hAnsi="Arial" w:cs="Arial"/>
                <w:color w:val="000000" w:themeColor="text1"/>
                <w:sz w:val="20"/>
                <w:szCs w:val="20"/>
                <w:lang w:val="en-GB" w:eastAsia="de-DE"/>
              </w:rPr>
              <w:t xml:space="preserve">This activity will </w:t>
            </w:r>
            <w:r w:rsidR="00EB56B2" w:rsidRPr="009F17E2">
              <w:rPr>
                <w:rFonts w:ascii="Arial" w:eastAsia="Times New Roman" w:hAnsi="Arial" w:cs="Arial"/>
                <w:color w:val="000000" w:themeColor="text1"/>
                <w:sz w:val="20"/>
                <w:szCs w:val="20"/>
                <w:lang w:val="en-GB" w:eastAsia="de-DE"/>
              </w:rPr>
              <w:t>b</w:t>
            </w:r>
            <w:r w:rsidRPr="009F17E2">
              <w:rPr>
                <w:rFonts w:ascii="Arial" w:eastAsia="Times New Roman" w:hAnsi="Arial" w:cs="Arial"/>
                <w:color w:val="000000" w:themeColor="text1"/>
                <w:sz w:val="20"/>
                <w:szCs w:val="20"/>
                <w:lang w:val="en-GB" w:eastAsia="de-DE"/>
              </w:rPr>
              <w:t xml:space="preserve">enefit from the lessons learned from ongoing WHH projects in North Darfur and Kassala on conservation </w:t>
            </w:r>
            <w:r w:rsidR="00994C39" w:rsidRPr="009F17E2">
              <w:rPr>
                <w:rFonts w:ascii="Arial" w:eastAsia="Times New Roman" w:hAnsi="Arial" w:cs="Arial"/>
                <w:color w:val="000000" w:themeColor="text1"/>
                <w:sz w:val="20"/>
                <w:szCs w:val="20"/>
                <w:lang w:val="en-GB" w:eastAsia="de-DE"/>
              </w:rPr>
              <w:t>ag</w:t>
            </w:r>
            <w:r w:rsidRPr="009F17E2">
              <w:rPr>
                <w:rFonts w:ascii="Arial" w:eastAsia="Times New Roman" w:hAnsi="Arial" w:cs="Arial"/>
                <w:color w:val="000000" w:themeColor="text1"/>
                <w:sz w:val="20"/>
                <w:szCs w:val="20"/>
                <w:lang w:val="en-GB" w:eastAsia="de-DE"/>
              </w:rPr>
              <w:t>riculture techniques such as minimum soil tillage and soil disturbance, permanent soil cover with crop</w:t>
            </w:r>
            <w:r w:rsidR="00EB56B2" w:rsidRPr="009F17E2">
              <w:rPr>
                <w:rFonts w:ascii="Arial" w:eastAsia="Times New Roman" w:hAnsi="Arial" w:cs="Arial"/>
                <w:color w:val="000000" w:themeColor="text1"/>
                <w:sz w:val="20"/>
                <w:szCs w:val="20"/>
                <w:lang w:val="en-GB" w:eastAsia="de-DE"/>
              </w:rPr>
              <w:t xml:space="preserve"> </w:t>
            </w:r>
            <w:r w:rsidRPr="009F17E2">
              <w:rPr>
                <w:rFonts w:ascii="Arial" w:eastAsia="Times New Roman" w:hAnsi="Arial" w:cs="Arial"/>
                <w:color w:val="000000" w:themeColor="text1"/>
                <w:sz w:val="20"/>
                <w:szCs w:val="20"/>
                <w:lang w:val="en-GB" w:eastAsia="de-DE"/>
              </w:rPr>
              <w:t xml:space="preserve">residues and crop rotation and intercropping. The lessons learned will be incorporated in the curriculum of the Field Schools to improve soil management practices and to increase production </w:t>
            </w:r>
            <w:r w:rsidR="009D0A55" w:rsidRPr="009F17E2">
              <w:rPr>
                <w:rFonts w:ascii="Arial" w:eastAsia="Times New Roman" w:hAnsi="Arial" w:cs="Arial"/>
                <w:color w:val="000000" w:themeColor="text1"/>
                <w:sz w:val="20"/>
                <w:szCs w:val="20"/>
                <w:lang w:val="en-GB" w:eastAsia="de-DE"/>
              </w:rPr>
              <w:t>sustainably. In</w:t>
            </w:r>
            <w:r w:rsidRPr="009F17E2">
              <w:rPr>
                <w:rFonts w:ascii="Arial" w:eastAsia="Times New Roman" w:hAnsi="Arial" w:cs="Arial"/>
                <w:color w:val="000000" w:themeColor="text1"/>
                <w:sz w:val="20"/>
                <w:szCs w:val="20"/>
                <w:lang w:val="en-GB" w:eastAsia="de-DE"/>
              </w:rPr>
              <w:t xml:space="preserve"> a first step, the WHH project team will mobilise and sensitize the communities about the objectives of the project, the</w:t>
            </w:r>
            <w:r w:rsidR="00EB56B2" w:rsidRPr="009F17E2">
              <w:rPr>
                <w:rFonts w:ascii="Arial" w:eastAsia="Times New Roman" w:hAnsi="Arial" w:cs="Arial"/>
                <w:color w:val="000000" w:themeColor="text1"/>
                <w:sz w:val="20"/>
                <w:szCs w:val="20"/>
                <w:lang w:val="en-GB" w:eastAsia="de-DE"/>
              </w:rPr>
              <w:t xml:space="preserve"> </w:t>
            </w:r>
            <w:r w:rsidRPr="009F17E2">
              <w:rPr>
                <w:rFonts w:ascii="Arial" w:eastAsia="Times New Roman" w:hAnsi="Arial" w:cs="Arial"/>
                <w:color w:val="000000" w:themeColor="text1"/>
                <w:sz w:val="20"/>
                <w:szCs w:val="20"/>
                <w:lang w:val="en-GB" w:eastAsia="de-DE"/>
              </w:rPr>
              <w:t>roles and responsibilities of the different stakeholders as well as the specific field school methodology. The determination of the exact number of FFS takes place at the beginning of the project after beneficiaries have voluntarily registered, 4 field schools will be established.</w:t>
            </w:r>
            <w:r w:rsidR="00EB56B2" w:rsidRPr="009F17E2">
              <w:rPr>
                <w:rFonts w:ascii="Arial" w:eastAsia="Times New Roman" w:hAnsi="Arial" w:cs="Arial"/>
                <w:color w:val="000000" w:themeColor="text1"/>
                <w:sz w:val="20"/>
                <w:szCs w:val="20"/>
                <w:lang w:val="en-GB" w:eastAsia="de-DE"/>
              </w:rPr>
              <w:t xml:space="preserve"> </w:t>
            </w:r>
            <w:r w:rsidRPr="009F17E2">
              <w:rPr>
                <w:rFonts w:ascii="Arial" w:eastAsia="Times New Roman" w:hAnsi="Arial" w:cs="Arial"/>
                <w:color w:val="000000" w:themeColor="text1"/>
                <w:sz w:val="20"/>
                <w:szCs w:val="20"/>
                <w:lang w:val="en-GB" w:eastAsia="de-DE"/>
              </w:rPr>
              <w:t>In a second step, among the participants extension agents of both genders will be identified together with the Ministry</w:t>
            </w:r>
            <w:r w:rsidR="00EB56B2" w:rsidRPr="009F17E2">
              <w:rPr>
                <w:rFonts w:ascii="Arial" w:eastAsia="Times New Roman" w:hAnsi="Arial" w:cs="Arial"/>
                <w:color w:val="000000" w:themeColor="text1"/>
                <w:sz w:val="20"/>
                <w:szCs w:val="20"/>
                <w:lang w:val="en-GB" w:eastAsia="de-DE"/>
              </w:rPr>
              <w:t xml:space="preserve"> </w:t>
            </w:r>
            <w:r w:rsidRPr="009F17E2">
              <w:rPr>
                <w:rFonts w:ascii="Arial" w:eastAsia="Times New Roman" w:hAnsi="Arial" w:cs="Arial"/>
                <w:color w:val="000000" w:themeColor="text1"/>
                <w:sz w:val="20"/>
                <w:szCs w:val="20"/>
                <w:lang w:val="en-GB" w:eastAsia="de-DE"/>
              </w:rPr>
              <w:t>of Production and Economic Resources.</w:t>
            </w:r>
            <w:r w:rsidR="00757A40" w:rsidRPr="009F17E2">
              <w:rPr>
                <w:rFonts w:ascii="Arial" w:eastAsia="Times New Roman" w:hAnsi="Arial" w:cs="Arial"/>
                <w:color w:val="000000" w:themeColor="text1"/>
                <w:sz w:val="20"/>
                <w:szCs w:val="20"/>
                <w:lang w:val="en-GB" w:eastAsia="de-DE"/>
              </w:rPr>
              <w:t xml:space="preserve"> </w:t>
            </w:r>
            <w:r w:rsidRPr="009F17E2">
              <w:rPr>
                <w:rFonts w:ascii="Arial" w:eastAsia="Times New Roman" w:hAnsi="Arial" w:cs="Arial"/>
                <w:color w:val="000000" w:themeColor="text1"/>
                <w:sz w:val="20"/>
                <w:szCs w:val="20"/>
                <w:lang w:val="en-GB" w:eastAsia="de-DE"/>
              </w:rPr>
              <w:t xml:space="preserve"> They will then receive training in non-formal education methods with emphasis on effective use in the field school approach. The topics will include facilitation skills, participatory methodologies, group dynamics, as well as special technical knowledge. The </w:t>
            </w:r>
            <w:r w:rsidR="00EB56B2" w:rsidRPr="009F17E2">
              <w:rPr>
                <w:rFonts w:ascii="Arial" w:eastAsia="Times New Roman" w:hAnsi="Arial" w:cs="Arial"/>
                <w:color w:val="000000" w:themeColor="text1"/>
                <w:sz w:val="20"/>
                <w:szCs w:val="20"/>
                <w:lang w:val="en-GB" w:eastAsia="de-DE"/>
              </w:rPr>
              <w:t>i</w:t>
            </w:r>
            <w:r w:rsidRPr="009F17E2">
              <w:rPr>
                <w:rFonts w:ascii="Arial" w:eastAsia="Times New Roman" w:hAnsi="Arial" w:cs="Arial"/>
                <w:color w:val="000000" w:themeColor="text1"/>
                <w:sz w:val="20"/>
                <w:szCs w:val="20"/>
                <w:lang w:val="en-GB" w:eastAsia="de-DE"/>
              </w:rPr>
              <w:t>ntensive training will be carried out in the first year followed by continuous monitoring of progress during year two. This is part of the exit strategy of the project as the FFS will be linked to MOPER for follow up after project completion.</w:t>
            </w:r>
          </w:p>
          <w:p w14:paraId="21A6B366" w14:textId="77777777" w:rsidR="00EB56B2" w:rsidRPr="009F17E2" w:rsidRDefault="00EB56B2" w:rsidP="005612F8">
            <w:pPr>
              <w:spacing w:after="60" w:line="276" w:lineRule="auto"/>
              <w:ind w:left="0" w:right="180" w:firstLine="0"/>
              <w:contextualSpacing/>
              <w:jc w:val="left"/>
              <w:rPr>
                <w:rFonts w:ascii="Arial" w:eastAsia="Times New Roman" w:hAnsi="Arial" w:cs="Arial"/>
                <w:color w:val="000000" w:themeColor="text1"/>
                <w:sz w:val="16"/>
                <w:szCs w:val="16"/>
                <w:lang w:val="en-GB" w:eastAsia="de-DE"/>
              </w:rPr>
            </w:pPr>
          </w:p>
          <w:p w14:paraId="6BB252FC" w14:textId="07C67199" w:rsidR="0003325E" w:rsidRPr="009F17E2" w:rsidRDefault="0003325E" w:rsidP="005612F8">
            <w:pPr>
              <w:ind w:left="0" w:right="180" w:firstLine="0"/>
              <w:contextualSpacing/>
              <w:rPr>
                <w:rFonts w:ascii="Arial" w:eastAsia="Times New Roman" w:hAnsi="Arial" w:cs="Arial"/>
                <w:color w:val="000000" w:themeColor="text1"/>
                <w:sz w:val="20"/>
                <w:szCs w:val="20"/>
                <w:lang w:val="en-GB" w:eastAsia="de-DE"/>
              </w:rPr>
            </w:pPr>
            <w:r w:rsidRPr="009F17E2">
              <w:rPr>
                <w:rFonts w:ascii="Arial" w:eastAsia="Times New Roman" w:hAnsi="Arial" w:cs="Arial"/>
                <w:color w:val="000000" w:themeColor="text1"/>
                <w:sz w:val="20"/>
                <w:szCs w:val="20"/>
                <w:lang w:val="en-GB" w:eastAsia="de-DE"/>
              </w:rPr>
              <w:lastRenderedPageBreak/>
              <w:t xml:space="preserve">Once fully trained, the facilitators/extension agents are the primary vehicle to carry out the weekly field schools, to ensure the 25-30 participating members at each location have equal chances to practice, ask questions and test their knowledge. In </w:t>
            </w:r>
            <w:r w:rsidR="00EB56B2" w:rsidRPr="009F17E2">
              <w:rPr>
                <w:rFonts w:ascii="Arial" w:eastAsia="Times New Roman" w:hAnsi="Arial" w:cs="Arial"/>
                <w:color w:val="000000" w:themeColor="text1"/>
                <w:sz w:val="20"/>
                <w:szCs w:val="20"/>
                <w:lang w:val="en-GB" w:eastAsia="de-DE"/>
              </w:rPr>
              <w:t>addition, exchange</w:t>
            </w:r>
            <w:r w:rsidRPr="009F17E2">
              <w:rPr>
                <w:rFonts w:ascii="Arial" w:eastAsia="Times New Roman" w:hAnsi="Arial" w:cs="Arial"/>
                <w:color w:val="000000" w:themeColor="text1"/>
                <w:sz w:val="20"/>
                <w:szCs w:val="20"/>
                <w:lang w:val="en-GB" w:eastAsia="de-DE"/>
              </w:rPr>
              <w:t xml:space="preserve"> visits between FFS and PFS members will be organized to enhance understanding and trust between farmers and pastoralists. The distribution of seeds to the participants will allow the farmers to increase their production and provide an added attraction and incentive for attending. Moreover, the extension agents will be provided with sets of agricultural kits comprising of (weeding hoes, rake and shovel) which can be borrowed by the farmers. </w:t>
            </w:r>
          </w:p>
          <w:p w14:paraId="636F08AA" w14:textId="35AC4B42" w:rsidR="0003325E" w:rsidRPr="009F17E2" w:rsidRDefault="0003325E" w:rsidP="005612F8">
            <w:pPr>
              <w:ind w:left="0" w:right="180" w:firstLine="0"/>
              <w:contextualSpacing/>
              <w:rPr>
                <w:rFonts w:ascii="Arial" w:eastAsia="Times New Roman" w:hAnsi="Arial" w:cs="Arial"/>
                <w:color w:val="000000" w:themeColor="text1"/>
                <w:sz w:val="20"/>
                <w:szCs w:val="20"/>
                <w:lang w:val="en-GB" w:eastAsia="de-DE"/>
              </w:rPr>
            </w:pPr>
          </w:p>
          <w:p w14:paraId="11B13F7B" w14:textId="07CA32E7" w:rsidR="0003325E" w:rsidRPr="009F17E2" w:rsidRDefault="004B539A" w:rsidP="005612F8">
            <w:pPr>
              <w:tabs>
                <w:tab w:val="left" w:pos="426"/>
              </w:tabs>
              <w:ind w:left="0" w:right="180" w:firstLine="0"/>
              <w:rPr>
                <w:rFonts w:ascii="Arial" w:eastAsia="Times New Roman" w:hAnsi="Arial" w:cs="Arial"/>
                <w:b/>
                <w:bCs/>
                <w:color w:val="000000" w:themeColor="text1"/>
                <w:sz w:val="20"/>
                <w:szCs w:val="20"/>
                <w:lang w:val="en-GB"/>
              </w:rPr>
            </w:pPr>
            <w:r w:rsidRPr="009F17E2">
              <w:rPr>
                <w:rFonts w:ascii="Arial" w:eastAsia="Times New Roman" w:hAnsi="Arial" w:cs="Arial"/>
                <w:b/>
                <w:bCs/>
                <w:color w:val="000000" w:themeColor="text1"/>
                <w:sz w:val="20"/>
                <w:szCs w:val="20"/>
                <w:lang w:val="en-GB" w:eastAsia="de-DE"/>
              </w:rPr>
              <w:t>2.</w:t>
            </w:r>
            <w:r w:rsidR="004201F0" w:rsidRPr="009F17E2">
              <w:rPr>
                <w:rFonts w:ascii="Arial" w:eastAsia="Times New Roman" w:hAnsi="Arial" w:cs="Arial"/>
                <w:b/>
                <w:bCs/>
                <w:color w:val="000000" w:themeColor="text1"/>
                <w:sz w:val="20"/>
                <w:szCs w:val="20"/>
                <w:lang w:val="en-GB" w:eastAsia="de-DE"/>
              </w:rPr>
              <w:t>5</w:t>
            </w:r>
            <w:r w:rsidRPr="009F17E2">
              <w:rPr>
                <w:rFonts w:ascii="Arial" w:eastAsia="Times New Roman" w:hAnsi="Arial" w:cs="Arial"/>
                <w:b/>
                <w:bCs/>
                <w:color w:val="000000" w:themeColor="text1"/>
                <w:sz w:val="20"/>
                <w:szCs w:val="20"/>
                <w:lang w:val="en-GB" w:eastAsia="de-DE"/>
              </w:rPr>
              <w:t xml:space="preserve"> </w:t>
            </w:r>
            <w:r w:rsidR="0003325E" w:rsidRPr="009F17E2">
              <w:rPr>
                <w:rFonts w:ascii="Arial" w:eastAsia="Times New Roman" w:hAnsi="Arial" w:cs="Arial"/>
                <w:b/>
                <w:bCs/>
                <w:color w:val="000000" w:themeColor="text1"/>
                <w:sz w:val="20"/>
                <w:szCs w:val="20"/>
                <w:lang w:val="en-GB"/>
              </w:rPr>
              <w:t xml:space="preserve">Training of 60 pastoralists in Pastoralist Field Schools (PFS) </w:t>
            </w:r>
          </w:p>
          <w:p w14:paraId="545CAFCD" w14:textId="414B9842" w:rsidR="0003325E" w:rsidRPr="009F17E2" w:rsidRDefault="0003325E" w:rsidP="005612F8">
            <w:pPr>
              <w:tabs>
                <w:tab w:val="left" w:pos="426"/>
              </w:tabs>
              <w:ind w:left="0" w:right="180" w:firstLine="0"/>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This approach is based on training on restocking, increasing value, improving fodder and animal production, and marketing. Trainings will be organized by WHH for one pastoralist association per village (each group comprising of approximately 20 pasto</w:t>
            </w:r>
            <w:r w:rsidR="002D6A8D" w:rsidRPr="009F17E2">
              <w:rPr>
                <w:rFonts w:ascii="Arial" w:eastAsia="Times New Roman" w:hAnsi="Arial" w:cs="Arial"/>
                <w:color w:val="000000" w:themeColor="text1"/>
                <w:sz w:val="20"/>
                <w:szCs w:val="20"/>
                <w:lang w:val="en-GB"/>
              </w:rPr>
              <w:t>ra</w:t>
            </w:r>
            <w:r w:rsidRPr="009F17E2">
              <w:rPr>
                <w:rFonts w:ascii="Arial" w:eastAsia="Times New Roman" w:hAnsi="Arial" w:cs="Arial"/>
                <w:color w:val="000000" w:themeColor="text1"/>
                <w:sz w:val="20"/>
                <w:szCs w:val="20"/>
                <w:lang w:val="en-GB"/>
              </w:rPr>
              <w:t xml:space="preserve">lists) on livestock and herd management and conducted by the Ministry of Animal Resources. Government advisory services will be provided to the groups on new fodder species. The trainings will be accompanied by visits and follow-ups at the demonstration sites. Of the 60 lead pastoralists trained, 30% are expected to be women. </w:t>
            </w:r>
            <w:r w:rsidR="001B06BC" w:rsidRPr="009F17E2">
              <w:rPr>
                <w:rFonts w:ascii="Arial" w:eastAsia="Times New Roman" w:hAnsi="Arial" w:cs="Arial"/>
                <w:color w:val="000000" w:themeColor="text1"/>
                <w:sz w:val="20"/>
                <w:szCs w:val="20"/>
                <w:lang w:val="en-GB"/>
              </w:rPr>
              <w:t>The activity is carried out i</w:t>
            </w:r>
            <w:r w:rsidRPr="009F17E2">
              <w:rPr>
                <w:rFonts w:ascii="Arial" w:eastAsia="Times New Roman" w:hAnsi="Arial" w:cs="Arial"/>
                <w:color w:val="000000" w:themeColor="text1"/>
                <w:sz w:val="20"/>
                <w:szCs w:val="20"/>
                <w:lang w:val="en-GB"/>
              </w:rPr>
              <w:t>n collaboration with the Ministry of Production and Economic Resources and Livestock Department</w:t>
            </w:r>
            <w:r w:rsidR="001B06BC" w:rsidRPr="009F17E2">
              <w:rPr>
                <w:rFonts w:ascii="Arial" w:eastAsia="Times New Roman" w:hAnsi="Arial" w:cs="Arial"/>
                <w:color w:val="000000" w:themeColor="text1"/>
                <w:sz w:val="20"/>
                <w:szCs w:val="20"/>
                <w:lang w:val="en-GB"/>
              </w:rPr>
              <w:t xml:space="preserve"> for technical backstopping and creating linkages to public service providers to enhance sustainability of the activity</w:t>
            </w:r>
            <w:r w:rsidR="00994C39" w:rsidRPr="009F17E2">
              <w:rPr>
                <w:rFonts w:ascii="Arial" w:eastAsia="Times New Roman" w:hAnsi="Arial" w:cs="Arial"/>
                <w:color w:val="000000" w:themeColor="text1"/>
                <w:sz w:val="20"/>
                <w:szCs w:val="20"/>
                <w:lang w:val="en-GB"/>
              </w:rPr>
              <w:t>.</w:t>
            </w:r>
          </w:p>
          <w:p w14:paraId="2DCFF33A" w14:textId="02D13D25" w:rsidR="0003325E" w:rsidRPr="009F17E2" w:rsidRDefault="0003325E" w:rsidP="005612F8">
            <w:pPr>
              <w:spacing w:after="60" w:line="276" w:lineRule="auto"/>
              <w:ind w:left="0" w:right="180" w:firstLine="0"/>
              <w:contextualSpacing/>
              <w:rPr>
                <w:rFonts w:ascii="Arial" w:eastAsia="Times New Roman" w:hAnsi="Arial" w:cs="Arial"/>
                <w:color w:val="000000" w:themeColor="text1"/>
                <w:sz w:val="20"/>
                <w:szCs w:val="20"/>
                <w:lang w:val="en-GB" w:eastAsia="de-DE"/>
              </w:rPr>
            </w:pPr>
          </w:p>
          <w:p w14:paraId="4B9E320E" w14:textId="363961BC" w:rsidR="007E2D58" w:rsidRPr="009F17E2" w:rsidRDefault="0003325E" w:rsidP="005612F8">
            <w:pPr>
              <w:tabs>
                <w:tab w:val="left" w:pos="426"/>
              </w:tabs>
              <w:ind w:left="0" w:right="180" w:firstLine="0"/>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2.</w:t>
            </w:r>
            <w:r w:rsidR="00E461C3" w:rsidRPr="009F17E2">
              <w:rPr>
                <w:rFonts w:ascii="Arial" w:eastAsia="Times New Roman" w:hAnsi="Arial" w:cs="Arial"/>
                <w:b/>
                <w:bCs/>
                <w:color w:val="000000" w:themeColor="text1"/>
                <w:sz w:val="20"/>
                <w:szCs w:val="20"/>
                <w:lang w:val="en-GB" w:eastAsia="ja-JP"/>
              </w:rPr>
              <w:t>6</w:t>
            </w:r>
            <w:r w:rsidR="00473AF9" w:rsidRPr="009F17E2">
              <w:rPr>
                <w:rFonts w:ascii="Arial" w:eastAsia="Times New Roman" w:hAnsi="Arial" w:cs="Arial"/>
                <w:b/>
                <w:bCs/>
                <w:color w:val="000000" w:themeColor="text1"/>
                <w:sz w:val="20"/>
                <w:szCs w:val="20"/>
                <w:lang w:val="en-GB" w:eastAsia="ja-JP"/>
              </w:rPr>
              <w:t xml:space="preserve"> </w:t>
            </w:r>
            <w:r w:rsidR="00A55C25" w:rsidRPr="009F17E2">
              <w:rPr>
                <w:rFonts w:ascii="Arial" w:eastAsia="Times New Roman" w:hAnsi="Arial" w:cs="Arial"/>
                <w:b/>
                <w:bCs/>
                <w:color w:val="000000" w:themeColor="text1"/>
                <w:sz w:val="20"/>
                <w:szCs w:val="20"/>
                <w:lang w:val="en-GB" w:eastAsia="ja-JP"/>
              </w:rPr>
              <w:t>Procurement and distribution of seeds</w:t>
            </w:r>
            <w:r w:rsidR="007E2D58" w:rsidRPr="009F17E2">
              <w:rPr>
                <w:rFonts w:ascii="Arial" w:eastAsia="Times New Roman" w:hAnsi="Arial" w:cs="Arial"/>
                <w:b/>
                <w:bCs/>
                <w:color w:val="000000" w:themeColor="text1"/>
                <w:sz w:val="20"/>
                <w:szCs w:val="20"/>
                <w:lang w:val="en-GB" w:eastAsia="ja-JP"/>
              </w:rPr>
              <w:t xml:space="preserve"> for </w:t>
            </w:r>
            <w:r w:rsidR="008A7DB0" w:rsidRPr="009F17E2">
              <w:rPr>
                <w:rFonts w:ascii="Arial" w:eastAsia="Times New Roman" w:hAnsi="Arial" w:cs="Arial"/>
                <w:b/>
                <w:bCs/>
                <w:color w:val="000000" w:themeColor="text1"/>
                <w:sz w:val="20"/>
                <w:szCs w:val="20"/>
                <w:lang w:val="en-GB" w:eastAsia="ja-JP"/>
              </w:rPr>
              <w:t>1,000</w:t>
            </w:r>
            <w:r w:rsidR="00F77E5F" w:rsidRPr="009F17E2">
              <w:rPr>
                <w:rFonts w:ascii="Arial" w:eastAsia="Times New Roman" w:hAnsi="Arial" w:cs="Arial"/>
                <w:b/>
                <w:bCs/>
                <w:color w:val="000000" w:themeColor="text1"/>
                <w:sz w:val="20"/>
                <w:szCs w:val="20"/>
                <w:lang w:val="en-GB" w:eastAsia="ja-JP"/>
              </w:rPr>
              <w:t xml:space="preserve"> </w:t>
            </w:r>
            <w:r w:rsidR="007E2D58" w:rsidRPr="009F17E2">
              <w:rPr>
                <w:rFonts w:ascii="Arial" w:eastAsia="Times New Roman" w:hAnsi="Arial" w:cs="Arial"/>
                <w:b/>
                <w:bCs/>
                <w:color w:val="000000" w:themeColor="text1"/>
                <w:sz w:val="20"/>
                <w:szCs w:val="20"/>
                <w:lang w:val="en-GB" w:eastAsia="ja-JP"/>
              </w:rPr>
              <w:t>beneficiaries</w:t>
            </w:r>
          </w:p>
          <w:p w14:paraId="38392AAB" w14:textId="2AA220F2" w:rsidR="007E2D58" w:rsidRPr="009F17E2" w:rsidRDefault="007E2D58" w:rsidP="005612F8">
            <w:pPr>
              <w:tabs>
                <w:tab w:val="left" w:pos="426"/>
              </w:tabs>
              <w:ind w:left="0" w:right="180" w:firstLine="0"/>
              <w:rPr>
                <w:rFonts w:ascii="Arial" w:eastAsia="Times New Roman" w:hAnsi="Arial" w:cs="Arial"/>
                <w:color w:val="000000" w:themeColor="text1"/>
                <w:sz w:val="16"/>
                <w:szCs w:val="16"/>
                <w:lang w:val="en-GB" w:eastAsia="ja-JP"/>
              </w:rPr>
            </w:pPr>
            <w:r w:rsidRPr="009F17E2">
              <w:rPr>
                <w:rFonts w:ascii="Arial" w:eastAsia="Times New Roman" w:hAnsi="Arial" w:cs="Arial"/>
                <w:color w:val="000000" w:themeColor="text1"/>
                <w:sz w:val="20"/>
                <w:szCs w:val="20"/>
                <w:lang w:val="en-GB" w:eastAsia="ja-JP"/>
              </w:rPr>
              <w:t xml:space="preserve">To increase crop production and fodder capacity, </w:t>
            </w:r>
            <w:r w:rsidR="008A7DB0" w:rsidRPr="009F17E2">
              <w:rPr>
                <w:rFonts w:ascii="Arial" w:eastAsia="Times New Roman" w:hAnsi="Arial" w:cs="Arial"/>
                <w:color w:val="000000" w:themeColor="text1"/>
                <w:sz w:val="20"/>
                <w:szCs w:val="20"/>
                <w:lang w:val="en-GB" w:eastAsia="ja-JP"/>
              </w:rPr>
              <w:t xml:space="preserve">1,000 </w:t>
            </w:r>
            <w:r w:rsidRPr="009F17E2">
              <w:rPr>
                <w:rFonts w:ascii="Arial" w:eastAsia="Times New Roman" w:hAnsi="Arial" w:cs="Arial"/>
                <w:color w:val="000000" w:themeColor="text1"/>
                <w:sz w:val="20"/>
                <w:szCs w:val="20"/>
                <w:lang w:val="en-GB" w:eastAsia="ja-JP"/>
              </w:rPr>
              <w:t xml:space="preserve">farmers </w:t>
            </w:r>
            <w:r w:rsidR="002D6A8D" w:rsidRPr="009F17E2">
              <w:rPr>
                <w:rFonts w:ascii="Arial" w:eastAsia="Times New Roman" w:hAnsi="Arial" w:cs="Arial"/>
                <w:color w:val="000000" w:themeColor="text1"/>
                <w:sz w:val="20"/>
                <w:szCs w:val="20"/>
                <w:lang w:val="en-GB" w:eastAsia="ja-JP"/>
              </w:rPr>
              <w:t xml:space="preserve">will </w:t>
            </w:r>
            <w:r w:rsidRPr="009F17E2">
              <w:rPr>
                <w:rFonts w:ascii="Arial" w:eastAsia="Times New Roman" w:hAnsi="Arial" w:cs="Arial"/>
                <w:color w:val="000000" w:themeColor="text1"/>
                <w:sz w:val="20"/>
                <w:szCs w:val="20"/>
                <w:lang w:val="en-GB" w:eastAsia="ja-JP"/>
              </w:rPr>
              <w:t>receive crop seeds such as sorghum, ground nuts, millet and sesame</w:t>
            </w:r>
            <w:r w:rsidR="008A7DB0"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 xml:space="preserve">This activity will mainly target vulnerable </w:t>
            </w:r>
            <w:r w:rsidR="008A7DB0" w:rsidRPr="009F17E2">
              <w:rPr>
                <w:rFonts w:ascii="Arial" w:eastAsia="Times New Roman" w:hAnsi="Arial" w:cs="Arial"/>
                <w:color w:val="000000" w:themeColor="text1"/>
                <w:sz w:val="20"/>
                <w:szCs w:val="20"/>
                <w:lang w:val="en-GB" w:eastAsia="ja-JP"/>
              </w:rPr>
              <w:t>farmers who</w:t>
            </w:r>
            <w:r w:rsidRPr="009F17E2">
              <w:rPr>
                <w:rFonts w:ascii="Arial" w:eastAsia="Times New Roman" w:hAnsi="Arial" w:cs="Arial"/>
                <w:color w:val="000000" w:themeColor="text1"/>
                <w:sz w:val="20"/>
                <w:szCs w:val="20"/>
                <w:lang w:val="en-GB" w:eastAsia="ja-JP"/>
              </w:rPr>
              <w:t xml:space="preserve"> are active and have farmland but lack the capacity to purchase inputs. The seeds will be provided by WHH. </w:t>
            </w:r>
            <w:r w:rsidR="008A7DB0" w:rsidRPr="009F17E2">
              <w:rPr>
                <w:rFonts w:ascii="Arial" w:eastAsia="Times New Roman" w:hAnsi="Arial" w:cs="Arial"/>
                <w:color w:val="000000" w:themeColor="text1"/>
                <w:sz w:val="20"/>
                <w:szCs w:val="20"/>
                <w:lang w:val="en-GB" w:eastAsia="ja-JP"/>
              </w:rPr>
              <w:t xml:space="preserve">Farmers will be trained through the FFS approach on the crop cycle management including post-harvest loss management and storage. </w:t>
            </w:r>
          </w:p>
          <w:p w14:paraId="66732B07" w14:textId="48322887" w:rsidR="004F04B5" w:rsidRPr="009F17E2" w:rsidRDefault="004F04B5" w:rsidP="005612F8">
            <w:pPr>
              <w:tabs>
                <w:tab w:val="left" w:pos="426"/>
              </w:tabs>
              <w:ind w:left="432" w:right="180" w:hanging="360"/>
              <w:rPr>
                <w:rFonts w:ascii="Arial" w:eastAsia="Times New Roman" w:hAnsi="Arial" w:cs="Arial"/>
                <w:color w:val="000000" w:themeColor="text1"/>
                <w:sz w:val="20"/>
                <w:szCs w:val="20"/>
                <w:lang w:val="en-GB" w:eastAsia="ja-JP"/>
              </w:rPr>
            </w:pPr>
          </w:p>
          <w:p w14:paraId="0B1229D2" w14:textId="701AABB9" w:rsidR="00EF56ED" w:rsidRPr="009F17E2" w:rsidRDefault="00997634" w:rsidP="005612F8">
            <w:pPr>
              <w:ind w:left="0" w:right="180" w:firstLine="0"/>
              <w:contextualSpacing/>
              <w:rPr>
                <w:rFonts w:ascii="Arial" w:eastAsia="Times New Roman" w:hAnsi="Arial" w:cs="Arial"/>
                <w:color w:val="000000" w:themeColor="text1"/>
                <w:sz w:val="20"/>
                <w:szCs w:val="20"/>
              </w:rPr>
            </w:pPr>
            <w:r w:rsidRPr="009F17E2">
              <w:rPr>
                <w:rFonts w:ascii="Arial" w:eastAsia="Times New Roman" w:hAnsi="Arial" w:cs="Arial"/>
                <w:b/>
                <w:bCs/>
                <w:color w:val="000000" w:themeColor="text1"/>
                <w:sz w:val="20"/>
                <w:szCs w:val="20"/>
                <w:lang w:val="en-GB" w:eastAsia="ja-JP"/>
              </w:rPr>
              <w:t xml:space="preserve">2.7 </w:t>
            </w:r>
            <w:r w:rsidRPr="009F17E2">
              <w:rPr>
                <w:rFonts w:ascii="Arial" w:eastAsia="Times New Roman" w:hAnsi="Arial" w:cs="Arial"/>
                <w:b/>
                <w:bCs/>
                <w:color w:val="000000" w:themeColor="text1"/>
                <w:sz w:val="20"/>
                <w:szCs w:val="20"/>
              </w:rPr>
              <w:t xml:space="preserve">Conduct </w:t>
            </w:r>
            <w:proofErr w:type="spellStart"/>
            <w:r w:rsidRPr="009F17E2">
              <w:rPr>
                <w:rFonts w:ascii="Arial" w:eastAsia="Times New Roman" w:hAnsi="Arial" w:cs="Arial"/>
                <w:b/>
                <w:bCs/>
                <w:color w:val="000000" w:themeColor="text1"/>
                <w:sz w:val="20"/>
                <w:szCs w:val="20"/>
              </w:rPr>
              <w:t>labour</w:t>
            </w:r>
            <w:proofErr w:type="spellEnd"/>
            <w:r w:rsidRPr="009F17E2">
              <w:rPr>
                <w:rFonts w:ascii="Arial" w:eastAsia="Times New Roman" w:hAnsi="Arial" w:cs="Arial"/>
                <w:b/>
                <w:bCs/>
                <w:color w:val="000000" w:themeColor="text1"/>
                <w:sz w:val="20"/>
                <w:szCs w:val="20"/>
              </w:rPr>
              <w:t xml:space="preserve"> market assessment and value chain analysis to identify value creation potential</w:t>
            </w:r>
            <w:r w:rsidRPr="009F17E2">
              <w:rPr>
                <w:rFonts w:ascii="Arial" w:eastAsia="Times New Roman" w:hAnsi="Arial" w:cs="Arial"/>
                <w:color w:val="000000" w:themeColor="text1"/>
                <w:sz w:val="20"/>
                <w:szCs w:val="20"/>
              </w:rPr>
              <w:t xml:space="preserve">. </w:t>
            </w:r>
          </w:p>
          <w:p w14:paraId="3F2B91EE" w14:textId="43DBEC7E" w:rsidR="0003325E" w:rsidRPr="009F17E2" w:rsidRDefault="0003325E" w:rsidP="005612F8">
            <w:pPr>
              <w:ind w:left="0" w:right="180" w:firstLine="0"/>
              <w:contextualSpacing/>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rPr>
              <w:t>Consultations to date have established that there is potential to introduce farmers to various value chains. The project will through an experienced and qualified consultant conduct an analysis to identify value creation potential on various crops grown in the target locations. The analysis will</w:t>
            </w:r>
            <w:r w:rsidRPr="009F17E2" w:rsidDel="00D141E3">
              <w:rPr>
                <w:rFonts w:ascii="Arial" w:eastAsia="Times New Roman" w:hAnsi="Arial" w:cs="Arial"/>
                <w:color w:val="000000" w:themeColor="text1"/>
                <w:sz w:val="20"/>
                <w:szCs w:val="20"/>
              </w:rPr>
              <w:t xml:space="preserve"> </w:t>
            </w:r>
            <w:r w:rsidR="00D141E3" w:rsidRPr="009F17E2">
              <w:rPr>
                <w:rFonts w:ascii="Arial" w:eastAsia="Times New Roman" w:hAnsi="Arial" w:cs="Arial"/>
                <w:color w:val="000000" w:themeColor="text1"/>
                <w:sz w:val="20"/>
                <w:szCs w:val="20"/>
              </w:rPr>
              <w:t>focus on</w:t>
            </w:r>
            <w:r w:rsidRPr="009F17E2">
              <w:rPr>
                <w:rFonts w:ascii="Arial" w:eastAsia="Times New Roman" w:hAnsi="Arial" w:cs="Arial"/>
                <w:color w:val="000000" w:themeColor="text1"/>
                <w:sz w:val="20"/>
                <w:szCs w:val="20"/>
              </w:rPr>
              <w:t xml:space="preserve"> factors influencing performance, including access to and requirements of end markets, legal, regulatory and policy environment. Based on the recommendations from the analysis on the crops to focus on, the target group members women, </w:t>
            </w:r>
            <w:r w:rsidR="009C1384" w:rsidRPr="009F17E2">
              <w:rPr>
                <w:rFonts w:ascii="Arial" w:eastAsia="Times New Roman" w:hAnsi="Arial" w:cs="Arial"/>
                <w:color w:val="000000" w:themeColor="text1"/>
                <w:sz w:val="20"/>
                <w:szCs w:val="20"/>
              </w:rPr>
              <w:t>youth will</w:t>
            </w:r>
            <w:r w:rsidRPr="009F17E2">
              <w:rPr>
                <w:rFonts w:ascii="Arial" w:eastAsia="Times New Roman" w:hAnsi="Arial" w:cs="Arial"/>
                <w:color w:val="000000" w:themeColor="text1"/>
                <w:sz w:val="20"/>
                <w:szCs w:val="20"/>
              </w:rPr>
              <w:t xml:space="preserve"> be motivated to form production/marketing groups. These groups will be trained to perform certain activities that will increase the efficiency of production and marketing. Lead farmers will represent the interests of their groups at the FFS and PFS levels. Additionally, the analysis will lead the development of the training for youth and people with special needs. </w:t>
            </w:r>
          </w:p>
          <w:p w14:paraId="47499BC2" w14:textId="058A28D6" w:rsidR="0003325E" w:rsidRPr="009F17E2" w:rsidRDefault="0003325E" w:rsidP="005612F8">
            <w:pPr>
              <w:tabs>
                <w:tab w:val="left" w:pos="426"/>
              </w:tabs>
              <w:ind w:left="432" w:right="180" w:hanging="360"/>
              <w:rPr>
                <w:rFonts w:ascii="Arial" w:eastAsia="Times New Roman" w:hAnsi="Arial" w:cs="Arial"/>
                <w:color w:val="000000" w:themeColor="text1"/>
                <w:sz w:val="20"/>
                <w:szCs w:val="20"/>
                <w:lang w:val="en-GB" w:eastAsia="ja-JP"/>
              </w:rPr>
            </w:pPr>
          </w:p>
          <w:p w14:paraId="604CE6AA" w14:textId="7100588C" w:rsidR="009C1384" w:rsidRPr="009F17E2" w:rsidRDefault="0003325E" w:rsidP="005612F8">
            <w:pPr>
              <w:ind w:left="0" w:right="180" w:firstLine="0"/>
              <w:contextualSpacing/>
              <w:jc w:val="left"/>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de-DE"/>
              </w:rPr>
              <w:t>2.</w:t>
            </w:r>
            <w:r w:rsidR="00E461C3" w:rsidRPr="009F17E2">
              <w:rPr>
                <w:rFonts w:ascii="Arial" w:eastAsia="Times New Roman" w:hAnsi="Arial" w:cs="Arial"/>
                <w:b/>
                <w:bCs/>
                <w:color w:val="000000" w:themeColor="text1"/>
                <w:sz w:val="20"/>
                <w:szCs w:val="20"/>
                <w:lang w:val="en-GB" w:eastAsia="de-DE"/>
              </w:rPr>
              <w:t>8</w:t>
            </w:r>
            <w:r w:rsidR="00473AF9" w:rsidRPr="009F17E2">
              <w:rPr>
                <w:rFonts w:ascii="Arial" w:eastAsia="Times New Roman" w:hAnsi="Arial" w:cs="Arial"/>
                <w:b/>
                <w:bCs/>
                <w:color w:val="000000" w:themeColor="text1"/>
                <w:sz w:val="20"/>
                <w:szCs w:val="20"/>
                <w:lang w:val="en-GB" w:eastAsia="de-DE"/>
              </w:rPr>
              <w:t xml:space="preserve"> I</w:t>
            </w:r>
            <w:r w:rsidRPr="009F17E2">
              <w:rPr>
                <w:rFonts w:ascii="Arial" w:eastAsia="Times New Roman" w:hAnsi="Arial" w:cs="Arial"/>
                <w:b/>
                <w:bCs/>
                <w:color w:val="000000" w:themeColor="text1"/>
                <w:sz w:val="20"/>
                <w:szCs w:val="20"/>
                <w:lang w:val="en-GB" w:eastAsia="ja-JP"/>
              </w:rPr>
              <w:t xml:space="preserve">mproving job prospects through vocational training and entrepreneurship skills training for 140 young people (18-35 years), as well as people with disabilities </w:t>
            </w:r>
          </w:p>
          <w:p w14:paraId="3BE15724" w14:textId="38B399D7" w:rsidR="0003325E" w:rsidRPr="009F17E2" w:rsidRDefault="0003325E" w:rsidP="005612F8">
            <w:pPr>
              <w:ind w:left="0" w:right="180" w:firstLine="0"/>
              <w:contextualSpacing/>
              <w:rPr>
                <w:rFonts w:ascii="Arial" w:eastAsia="Calibri" w:hAnsi="Arial" w:cs="Arial"/>
                <w:color w:val="000000" w:themeColor="text1"/>
                <w:sz w:val="20"/>
                <w:szCs w:val="20"/>
                <w:lang w:eastAsia="de-DE"/>
              </w:rPr>
            </w:pPr>
            <w:r w:rsidRPr="009F17E2">
              <w:rPr>
                <w:rFonts w:ascii="Arial" w:eastAsia="Times New Roman" w:hAnsi="Arial" w:cs="Arial"/>
                <w:color w:val="000000" w:themeColor="text1"/>
                <w:sz w:val="20"/>
                <w:szCs w:val="20"/>
                <w:lang w:val="en-GB" w:eastAsia="ja-JP"/>
              </w:rPr>
              <w:t xml:space="preserve">Based on the analysis of the value chain and after close coordination with local businesses, local artisans and crafters in the </w:t>
            </w:r>
            <w:r w:rsidR="0085528E" w:rsidRPr="009F17E2">
              <w:rPr>
                <w:rFonts w:ascii="Arial" w:eastAsia="Times New Roman" w:hAnsi="Arial" w:cs="Arial"/>
                <w:color w:val="000000" w:themeColor="text1"/>
                <w:sz w:val="20"/>
                <w:szCs w:val="20"/>
                <w:lang w:val="en-GB" w:eastAsia="ja-JP"/>
              </w:rPr>
              <w:t>t</w:t>
            </w:r>
            <w:r w:rsidRPr="009F17E2">
              <w:rPr>
                <w:rFonts w:ascii="Arial" w:eastAsia="Times New Roman" w:hAnsi="Arial" w:cs="Arial"/>
                <w:color w:val="000000" w:themeColor="text1"/>
                <w:sz w:val="20"/>
                <w:szCs w:val="20"/>
                <w:lang w:val="en-GB" w:eastAsia="ja-JP"/>
              </w:rPr>
              <w:t xml:space="preserve">arget villages will be contacted to offer non-formal apprenticeships of about six months for 140 youth and people living with disabilities. The participants will receive a training in basic business skills such as bookkeeping, cost calculation, etc. and additional trainings in case these are needed to practice the respective trade. After the </w:t>
            </w:r>
            <w:r w:rsidR="00D93763" w:rsidRPr="009F17E2">
              <w:rPr>
                <w:rFonts w:ascii="Arial" w:eastAsia="Times New Roman" w:hAnsi="Arial" w:cs="Arial"/>
                <w:color w:val="000000" w:themeColor="text1"/>
                <w:sz w:val="20"/>
                <w:szCs w:val="20"/>
                <w:lang w:val="en-GB" w:eastAsia="ja-JP"/>
              </w:rPr>
              <w:t>successful completion of</w:t>
            </w:r>
            <w:r w:rsidRPr="009F17E2">
              <w:rPr>
                <w:rFonts w:ascii="Arial" w:eastAsia="Times New Roman" w:hAnsi="Arial" w:cs="Arial"/>
                <w:color w:val="000000" w:themeColor="text1"/>
                <w:sz w:val="20"/>
                <w:szCs w:val="20"/>
                <w:lang w:val="en-GB" w:eastAsia="ja-JP"/>
              </w:rPr>
              <w:t xml:space="preserve"> the apprenticeship, the participants will receive a starter kit to start their own businesses. During the training phase and when setting up their businesses, WHH and RSD will closely support the apprentices and link them with local networks to ensure success of their endeavours. The Technical Training Institute in Al Fasher</w:t>
            </w:r>
            <w:r w:rsidR="009C1384" w:rsidRPr="009F17E2">
              <w:rPr>
                <w:rFonts w:ascii="Arial" w:eastAsia="Times New Roman" w:hAnsi="Arial" w:cs="Arial"/>
                <w:color w:val="000000" w:themeColor="text1"/>
                <w:sz w:val="20"/>
                <w:szCs w:val="20"/>
                <w:lang w:val="en-GB" w:eastAsia="ja-JP"/>
              </w:rPr>
              <w:t xml:space="preserve"> </w:t>
            </w:r>
            <w:r w:rsidR="007B29DD" w:rsidRPr="009F17E2">
              <w:rPr>
                <w:rFonts w:ascii="Arial" w:eastAsia="Times New Roman" w:hAnsi="Arial" w:cs="Arial"/>
                <w:color w:val="000000" w:themeColor="text1"/>
                <w:sz w:val="20"/>
                <w:szCs w:val="20"/>
                <w:lang w:val="en-GB" w:eastAsia="ja-JP"/>
              </w:rPr>
              <w:t xml:space="preserve">will </w:t>
            </w:r>
            <w:r w:rsidRPr="009F17E2">
              <w:rPr>
                <w:rFonts w:ascii="Arial" w:eastAsia="Times New Roman" w:hAnsi="Arial" w:cs="Arial"/>
                <w:color w:val="000000" w:themeColor="text1"/>
                <w:sz w:val="20"/>
                <w:szCs w:val="20"/>
                <w:lang w:val="en-GB" w:eastAsia="ja-JP"/>
              </w:rPr>
              <w:t xml:space="preserve">provide technical support in case needed. </w:t>
            </w:r>
            <w:r w:rsidR="009C1384" w:rsidRPr="009F17E2">
              <w:rPr>
                <w:rFonts w:ascii="Arial" w:eastAsia="Times New Roman" w:hAnsi="Arial" w:cs="Arial"/>
                <w:color w:val="000000" w:themeColor="text1"/>
                <w:sz w:val="20"/>
                <w:szCs w:val="20"/>
                <w:lang w:val="en-GB" w:eastAsia="ja-JP"/>
              </w:rPr>
              <w:t>Trainings will be conducted in the project loca</w:t>
            </w:r>
            <w:r w:rsidR="007B29DD" w:rsidRPr="009F17E2">
              <w:rPr>
                <w:rFonts w:ascii="Arial" w:eastAsia="Times New Roman" w:hAnsi="Arial" w:cs="Arial"/>
                <w:color w:val="000000" w:themeColor="text1"/>
                <w:sz w:val="20"/>
                <w:szCs w:val="20"/>
                <w:lang w:val="en-GB" w:eastAsia="ja-JP"/>
              </w:rPr>
              <w:t>lity</w:t>
            </w:r>
            <w:r w:rsidR="009C1384" w:rsidRPr="009F17E2">
              <w:rPr>
                <w:rFonts w:ascii="Arial" w:eastAsia="Times New Roman" w:hAnsi="Arial" w:cs="Arial"/>
                <w:color w:val="000000" w:themeColor="text1"/>
                <w:sz w:val="20"/>
                <w:szCs w:val="20"/>
                <w:lang w:val="en-GB" w:eastAsia="ja-JP"/>
              </w:rPr>
              <w:t xml:space="preserve"> to ensure cultural barriers especially related to female youth travelling unaccompanied are catered for. </w:t>
            </w:r>
            <w:r w:rsidRPr="009F17E2">
              <w:rPr>
                <w:rFonts w:ascii="Arial" w:eastAsia="Times New Roman" w:hAnsi="Arial" w:cs="Arial"/>
                <w:color w:val="000000" w:themeColor="text1"/>
                <w:sz w:val="20"/>
                <w:szCs w:val="20"/>
                <w:lang w:val="en-GB" w:eastAsia="ja-JP"/>
              </w:rPr>
              <w:t>People living with disabilities will be included with entrepreneurships matching their abilities and interest</w:t>
            </w:r>
            <w:r w:rsidR="007B29DD" w:rsidRPr="009F17E2">
              <w:rPr>
                <w:rFonts w:ascii="Arial" w:eastAsia="Times New Roman" w:hAnsi="Arial" w:cs="Arial"/>
                <w:color w:val="000000" w:themeColor="text1"/>
                <w:sz w:val="20"/>
                <w:szCs w:val="20"/>
                <w:lang w:val="en-GB" w:eastAsia="ja-JP"/>
              </w:rPr>
              <w:t xml:space="preserve">. </w:t>
            </w:r>
            <w:r w:rsidRPr="009F17E2">
              <w:rPr>
                <w:rFonts w:ascii="Arial" w:eastAsia="Calibri" w:hAnsi="Arial" w:cs="Arial"/>
                <w:color w:val="000000" w:themeColor="text1"/>
                <w:sz w:val="20"/>
                <w:szCs w:val="20"/>
                <w:lang w:eastAsia="de-DE"/>
              </w:rPr>
              <w:t xml:space="preserve">Networking sessions between the youth and potential employers will be </w:t>
            </w:r>
            <w:proofErr w:type="spellStart"/>
            <w:r w:rsidRPr="009F17E2">
              <w:rPr>
                <w:rFonts w:ascii="Arial" w:eastAsia="Calibri" w:hAnsi="Arial" w:cs="Arial"/>
                <w:color w:val="000000" w:themeColor="text1"/>
                <w:sz w:val="20"/>
                <w:szCs w:val="20"/>
                <w:lang w:eastAsia="de-DE"/>
              </w:rPr>
              <w:t>organised</w:t>
            </w:r>
            <w:proofErr w:type="spellEnd"/>
            <w:r w:rsidRPr="009F17E2">
              <w:rPr>
                <w:rFonts w:ascii="Arial" w:eastAsia="Calibri" w:hAnsi="Arial" w:cs="Arial"/>
                <w:color w:val="000000" w:themeColor="text1"/>
                <w:sz w:val="20"/>
                <w:szCs w:val="20"/>
                <w:lang w:eastAsia="de-DE"/>
              </w:rPr>
              <w:t xml:space="preserve"> for the purpose of creating opportunities for linkages to the potential job market and for mentorship and coaching. In the long run it is expected that the youth can benefit from internships and placements at some of the companies</w:t>
            </w:r>
            <w:r w:rsidR="00B24671" w:rsidRPr="009F17E2">
              <w:rPr>
                <w:rFonts w:ascii="Arial" w:eastAsia="Calibri" w:hAnsi="Arial" w:cs="Arial"/>
                <w:color w:val="000000" w:themeColor="text1"/>
                <w:sz w:val="20"/>
                <w:szCs w:val="20"/>
                <w:lang w:eastAsia="de-DE"/>
              </w:rPr>
              <w:t xml:space="preserve"> or start their own business</w:t>
            </w:r>
            <w:r w:rsidRPr="009F17E2">
              <w:rPr>
                <w:rFonts w:ascii="Arial" w:eastAsia="Calibri" w:hAnsi="Arial" w:cs="Arial"/>
                <w:color w:val="000000" w:themeColor="text1"/>
                <w:sz w:val="20"/>
                <w:szCs w:val="20"/>
                <w:lang w:eastAsia="de-DE"/>
              </w:rPr>
              <w:t xml:space="preserve">. </w:t>
            </w:r>
          </w:p>
          <w:p w14:paraId="2C649C1C" w14:textId="6569973A" w:rsidR="00782AE0" w:rsidRPr="009F17E2" w:rsidRDefault="00782AE0" w:rsidP="005612F8">
            <w:pPr>
              <w:ind w:left="0" w:right="180"/>
              <w:rPr>
                <w:rFonts w:ascii="Arial" w:eastAsia="Times New Roman" w:hAnsi="Arial" w:cs="Arial"/>
                <w:color w:val="000000" w:themeColor="text1"/>
                <w:sz w:val="20"/>
                <w:szCs w:val="20"/>
                <w:lang w:eastAsia="de-DE"/>
              </w:rPr>
            </w:pPr>
          </w:p>
          <w:p w14:paraId="0EA95F6B" w14:textId="5D218CDE" w:rsidR="004F04B5" w:rsidRPr="009F17E2" w:rsidRDefault="00997634" w:rsidP="005612F8">
            <w:pPr>
              <w:ind w:left="0" w:right="180" w:firstLine="0"/>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de-DE"/>
              </w:rPr>
              <w:t xml:space="preserve">2.9 </w:t>
            </w:r>
            <w:r w:rsidRPr="009F17E2">
              <w:rPr>
                <w:rFonts w:ascii="Arial" w:eastAsia="Times New Roman" w:hAnsi="Arial" w:cs="Arial"/>
                <w:b/>
                <w:bCs/>
                <w:color w:val="000000" w:themeColor="text1"/>
                <w:sz w:val="20"/>
                <w:szCs w:val="20"/>
                <w:lang w:val="en-GB" w:eastAsia="ja-JP"/>
              </w:rPr>
              <w:t>Training of 14 community-based animal health workers and equipping with veterinary kits.</w:t>
            </w:r>
          </w:p>
          <w:p w14:paraId="397776DE" w14:textId="594BABD7" w:rsidR="004F04B5" w:rsidRPr="009F17E2" w:rsidRDefault="004F04B5" w:rsidP="005612F8">
            <w:pPr>
              <w:ind w:left="0" w:right="180" w:firstLine="0"/>
              <w:contextualSpacing/>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WHH in collaboration with Ministry of Production and Economic Resources (Livestock Department) and </w:t>
            </w:r>
            <w:r w:rsidR="004252EB" w:rsidRPr="009F17E2">
              <w:rPr>
                <w:rFonts w:ascii="Arial" w:eastAsia="Times New Roman" w:hAnsi="Arial" w:cs="Arial"/>
                <w:color w:val="000000" w:themeColor="text1"/>
                <w:sz w:val="20"/>
                <w:szCs w:val="20"/>
                <w:lang w:val="en-GB" w:eastAsia="ja-JP"/>
              </w:rPr>
              <w:t>RSD</w:t>
            </w:r>
            <w:r w:rsidRPr="009F17E2">
              <w:rPr>
                <w:rFonts w:ascii="Arial" w:eastAsia="Times New Roman" w:hAnsi="Arial" w:cs="Arial"/>
                <w:color w:val="000000" w:themeColor="text1"/>
                <w:sz w:val="20"/>
                <w:szCs w:val="20"/>
                <w:lang w:val="en-GB" w:eastAsia="ja-JP"/>
              </w:rPr>
              <w:t xml:space="preserve"> will register and train </w:t>
            </w:r>
            <w:r w:rsidR="00261253" w:rsidRPr="009F17E2">
              <w:rPr>
                <w:rFonts w:ascii="Arial" w:eastAsia="Times New Roman" w:hAnsi="Arial" w:cs="Arial"/>
                <w:color w:val="000000" w:themeColor="text1"/>
                <w:sz w:val="20"/>
                <w:szCs w:val="20"/>
                <w:lang w:val="en-GB" w:eastAsia="ja-JP"/>
              </w:rPr>
              <w:t>14</w:t>
            </w:r>
            <w:r w:rsidRPr="009F17E2">
              <w:rPr>
                <w:rFonts w:ascii="Arial" w:eastAsia="Times New Roman" w:hAnsi="Arial" w:cs="Arial"/>
                <w:color w:val="000000" w:themeColor="text1"/>
                <w:sz w:val="20"/>
                <w:szCs w:val="20"/>
                <w:lang w:val="en-GB" w:eastAsia="ja-JP"/>
              </w:rPr>
              <w:t xml:space="preserve"> Community Based Animal Health Workers (CAHWs) in treatment and vaccination of livestock. The CAHWs will be nominated by the target group based on their knowledge, experience and interest to serve the target group. The CAHWs will be used as extensionists who will deliver livestock treatment services to the target group at HH level during and beyond the project period. WHH will equip the CAHWs with treatment kit</w:t>
            </w:r>
            <w:r w:rsidR="00FE13EF" w:rsidRPr="009F17E2">
              <w:rPr>
                <w:rFonts w:ascii="Arial" w:eastAsia="Times New Roman" w:hAnsi="Arial" w:cs="Arial"/>
                <w:color w:val="000000" w:themeColor="text1"/>
                <w:sz w:val="20"/>
                <w:szCs w:val="20"/>
                <w:lang w:val="en-GB" w:eastAsia="ja-JP"/>
              </w:rPr>
              <w:t>s</w:t>
            </w:r>
            <w:r w:rsidRPr="009F17E2">
              <w:rPr>
                <w:rFonts w:ascii="Arial" w:eastAsia="Times New Roman" w:hAnsi="Arial" w:cs="Arial"/>
                <w:color w:val="000000" w:themeColor="text1"/>
                <w:sz w:val="20"/>
                <w:szCs w:val="20"/>
                <w:lang w:val="en-GB" w:eastAsia="ja-JP"/>
              </w:rPr>
              <w:t xml:space="preserve"> and will link them with Ministry of Production and Economic Resources (Livestock Department) for technical support and refresher training whenever </w:t>
            </w:r>
            <w:r w:rsidRPr="009F17E2">
              <w:rPr>
                <w:rFonts w:ascii="Arial" w:eastAsia="Times New Roman" w:hAnsi="Arial" w:cs="Arial"/>
                <w:color w:val="000000" w:themeColor="text1"/>
                <w:sz w:val="20"/>
                <w:szCs w:val="20"/>
                <w:lang w:val="en-GB" w:eastAsia="ja-JP"/>
              </w:rPr>
              <w:lastRenderedPageBreak/>
              <w:t>required. The CAHWs will mutually agree with the target group on the incentive to be paid to the CAHWs per livestock vaccinated/treated.</w:t>
            </w:r>
            <w:r w:rsidR="009B0412" w:rsidRPr="009F17E2">
              <w:rPr>
                <w:rFonts w:ascii="Arial" w:eastAsia="Times New Roman" w:hAnsi="Arial" w:cs="Arial"/>
                <w:color w:val="000000" w:themeColor="text1"/>
                <w:sz w:val="20"/>
                <w:szCs w:val="20"/>
                <w:lang w:val="en-GB" w:eastAsia="ja-JP"/>
              </w:rPr>
              <w:t xml:space="preserve"> This will increase the sustainability of the activity as CAHWs are incentivized to continue this activity as a livelihood </w:t>
            </w:r>
            <w:r w:rsidR="00926E1F" w:rsidRPr="009F17E2">
              <w:rPr>
                <w:rFonts w:ascii="Arial" w:eastAsia="Times New Roman" w:hAnsi="Arial" w:cs="Arial"/>
                <w:color w:val="000000" w:themeColor="text1"/>
                <w:sz w:val="20"/>
                <w:szCs w:val="20"/>
                <w:lang w:val="en-GB" w:eastAsia="ja-JP"/>
              </w:rPr>
              <w:t>strategy</w:t>
            </w:r>
            <w:r w:rsidRPr="009F17E2">
              <w:rPr>
                <w:rFonts w:ascii="Arial" w:eastAsia="Times New Roman" w:hAnsi="Arial" w:cs="Arial"/>
                <w:color w:val="000000" w:themeColor="text1"/>
                <w:sz w:val="20"/>
                <w:szCs w:val="20"/>
                <w:lang w:val="en-GB" w:eastAsia="ja-JP"/>
              </w:rPr>
              <w:t>.</w:t>
            </w:r>
          </w:p>
          <w:p w14:paraId="0092ECDD" w14:textId="1F959D80" w:rsidR="0003325E" w:rsidRPr="009F17E2" w:rsidRDefault="0003325E" w:rsidP="005612F8">
            <w:pPr>
              <w:spacing w:before="60" w:after="200" w:line="276" w:lineRule="auto"/>
              <w:ind w:right="180"/>
              <w:contextualSpacing/>
              <w:jc w:val="left"/>
              <w:rPr>
                <w:rFonts w:ascii="Arial" w:eastAsia="Times New Roman" w:hAnsi="Arial" w:cs="Arial"/>
                <w:color w:val="000000" w:themeColor="text1"/>
                <w:sz w:val="20"/>
                <w:szCs w:val="20"/>
                <w:lang w:val="en-GB" w:eastAsia="ja-JP"/>
              </w:rPr>
            </w:pPr>
          </w:p>
          <w:p w14:paraId="5A708CC3" w14:textId="053E6214" w:rsidR="0003325E" w:rsidRPr="009F17E2" w:rsidRDefault="0003325E" w:rsidP="005612F8">
            <w:pPr>
              <w:ind w:left="0" w:right="180" w:firstLine="0"/>
              <w:contextualSpacing/>
              <w:jc w:val="left"/>
              <w:rPr>
                <w:rFonts w:ascii="Arial" w:eastAsia="Times New Roman" w:hAnsi="Arial" w:cs="Arial"/>
                <w:b/>
                <w:bCs/>
                <w:color w:val="000000" w:themeColor="text1"/>
                <w:sz w:val="20"/>
                <w:szCs w:val="20"/>
                <w:lang w:val="en-GB"/>
              </w:rPr>
            </w:pPr>
            <w:r w:rsidRPr="009F17E2">
              <w:rPr>
                <w:rFonts w:ascii="Arial" w:eastAsia="Times New Roman" w:hAnsi="Arial" w:cs="Arial"/>
                <w:b/>
                <w:bCs/>
                <w:color w:val="000000" w:themeColor="text1"/>
                <w:sz w:val="20"/>
                <w:szCs w:val="20"/>
                <w:lang w:val="en-GB" w:eastAsia="ja-JP"/>
              </w:rPr>
              <w:t xml:space="preserve">2.10 </w:t>
            </w:r>
            <w:r w:rsidR="00EF56ED" w:rsidRPr="009F17E2">
              <w:rPr>
                <w:rFonts w:ascii="Arial" w:eastAsia="Times New Roman" w:hAnsi="Arial" w:cs="Arial"/>
                <w:b/>
                <w:bCs/>
                <w:color w:val="000000" w:themeColor="text1"/>
                <w:sz w:val="20"/>
                <w:szCs w:val="20"/>
                <w:lang w:val="en-GB"/>
              </w:rPr>
              <w:t>Constructing of one (</w:t>
            </w:r>
            <w:r w:rsidRPr="009F17E2">
              <w:rPr>
                <w:rFonts w:ascii="Arial" w:eastAsia="Times New Roman" w:hAnsi="Arial" w:cs="Arial"/>
                <w:b/>
                <w:bCs/>
                <w:color w:val="000000" w:themeColor="text1"/>
                <w:sz w:val="20"/>
                <w:szCs w:val="20"/>
                <w:lang w:val="en-GB"/>
              </w:rPr>
              <w:t>1</w:t>
            </w:r>
            <w:r w:rsidR="00EF56ED" w:rsidRPr="009F17E2">
              <w:rPr>
                <w:rFonts w:ascii="Arial" w:eastAsia="Times New Roman" w:hAnsi="Arial" w:cs="Arial"/>
                <w:b/>
                <w:bCs/>
                <w:color w:val="000000" w:themeColor="text1"/>
                <w:sz w:val="20"/>
                <w:szCs w:val="20"/>
                <w:lang w:val="en-GB"/>
              </w:rPr>
              <w:t>)</w:t>
            </w:r>
            <w:r w:rsidRPr="009F17E2">
              <w:rPr>
                <w:rFonts w:ascii="Arial" w:eastAsia="Times New Roman" w:hAnsi="Arial" w:cs="Arial"/>
                <w:b/>
                <w:bCs/>
                <w:color w:val="000000" w:themeColor="text1"/>
                <w:sz w:val="20"/>
                <w:szCs w:val="20"/>
                <w:lang w:val="en-GB"/>
              </w:rPr>
              <w:t xml:space="preserve"> multi-functional centre in </w:t>
            </w:r>
            <w:proofErr w:type="spellStart"/>
            <w:r w:rsidRPr="009F17E2">
              <w:rPr>
                <w:rFonts w:ascii="Arial" w:eastAsia="Times New Roman" w:hAnsi="Arial" w:cs="Arial"/>
                <w:b/>
                <w:bCs/>
                <w:color w:val="000000" w:themeColor="text1"/>
                <w:sz w:val="20"/>
                <w:szCs w:val="20"/>
                <w:lang w:val="en-GB"/>
              </w:rPr>
              <w:t>Dissa</w:t>
            </w:r>
            <w:proofErr w:type="spellEnd"/>
            <w:r w:rsidRPr="009F17E2">
              <w:rPr>
                <w:rFonts w:ascii="Arial" w:eastAsia="Times New Roman" w:hAnsi="Arial" w:cs="Arial"/>
                <w:b/>
                <w:bCs/>
                <w:color w:val="000000" w:themeColor="text1"/>
                <w:sz w:val="20"/>
                <w:szCs w:val="20"/>
                <w:lang w:val="en-GB"/>
              </w:rPr>
              <w:t xml:space="preserve"> village within the target area. </w:t>
            </w:r>
          </w:p>
          <w:p w14:paraId="6333E0CB" w14:textId="4C5EA07C" w:rsidR="0003325E" w:rsidRPr="009F17E2" w:rsidRDefault="0003325E" w:rsidP="005612F8">
            <w:pPr>
              <w:ind w:left="0" w:right="180" w:firstLine="0"/>
              <w:contextualSpacing/>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 xml:space="preserve">The project will construct one (1) multi-functional </w:t>
            </w:r>
            <w:r w:rsidR="001F6292" w:rsidRPr="009F17E2">
              <w:rPr>
                <w:rFonts w:ascii="Arial" w:eastAsia="Times New Roman" w:hAnsi="Arial" w:cs="Arial"/>
                <w:color w:val="000000" w:themeColor="text1"/>
                <w:sz w:val="20"/>
                <w:szCs w:val="20"/>
                <w:lang w:val="en-GB"/>
              </w:rPr>
              <w:t>centre</w:t>
            </w:r>
            <w:r w:rsidRPr="009F17E2">
              <w:rPr>
                <w:rFonts w:ascii="Arial" w:eastAsia="Times New Roman" w:hAnsi="Arial" w:cs="Arial"/>
                <w:color w:val="000000" w:themeColor="text1"/>
                <w:sz w:val="20"/>
                <w:szCs w:val="20"/>
                <w:lang w:val="en-GB"/>
              </w:rPr>
              <w:t xml:space="preserve"> </w:t>
            </w:r>
            <w:r w:rsidR="0026385C" w:rsidRPr="009F17E2">
              <w:rPr>
                <w:rFonts w:ascii="Arial" w:eastAsia="Times New Roman" w:hAnsi="Arial" w:cs="Arial"/>
                <w:color w:val="000000" w:themeColor="text1"/>
                <w:sz w:val="20"/>
                <w:szCs w:val="20"/>
                <w:lang w:val="en-GB"/>
              </w:rPr>
              <w:t>(size</w:t>
            </w:r>
            <w:r w:rsidRPr="009F17E2">
              <w:rPr>
                <w:rFonts w:ascii="Arial" w:eastAsia="Times New Roman" w:hAnsi="Arial" w:cs="Arial"/>
                <w:color w:val="000000" w:themeColor="text1"/>
                <w:sz w:val="20"/>
                <w:szCs w:val="20"/>
                <w:lang w:val="en-GB"/>
              </w:rPr>
              <w:t xml:space="preserve"> 400m²)</w:t>
            </w:r>
            <w:r w:rsidR="0026385C" w:rsidRPr="009F17E2">
              <w:rPr>
                <w:rFonts w:ascii="Arial" w:eastAsia="Times New Roman" w:hAnsi="Arial" w:cs="Arial"/>
                <w:color w:val="000000" w:themeColor="text1"/>
                <w:sz w:val="20"/>
                <w:szCs w:val="20"/>
                <w:lang w:val="en-GB"/>
              </w:rPr>
              <w:t xml:space="preserve">. </w:t>
            </w:r>
            <w:r w:rsidRPr="009F17E2">
              <w:rPr>
                <w:rFonts w:ascii="Arial" w:eastAsia="Times New Roman" w:hAnsi="Arial" w:cs="Arial"/>
                <w:color w:val="000000" w:themeColor="text1"/>
                <w:sz w:val="20"/>
                <w:szCs w:val="20"/>
                <w:lang w:val="en-GB"/>
              </w:rPr>
              <w:t xml:space="preserve">The multi-functional centre </w:t>
            </w:r>
            <w:r w:rsidR="00632FF8" w:rsidRPr="009F17E2">
              <w:rPr>
                <w:rFonts w:ascii="Arial" w:eastAsia="Times New Roman" w:hAnsi="Arial" w:cs="Arial"/>
                <w:color w:val="000000" w:themeColor="text1"/>
                <w:sz w:val="20"/>
                <w:szCs w:val="20"/>
                <w:lang w:val="en-GB"/>
              </w:rPr>
              <w:t xml:space="preserve">will facilitate </w:t>
            </w:r>
            <w:r w:rsidRPr="009F17E2">
              <w:rPr>
                <w:rFonts w:ascii="Arial" w:eastAsia="Times New Roman" w:hAnsi="Arial" w:cs="Arial"/>
                <w:color w:val="000000" w:themeColor="text1"/>
                <w:sz w:val="20"/>
                <w:szCs w:val="20"/>
                <w:lang w:val="en-GB"/>
              </w:rPr>
              <w:t xml:space="preserve">interaction between different groups </w:t>
            </w:r>
            <w:proofErr w:type="spellStart"/>
            <w:r w:rsidRPr="009F17E2">
              <w:rPr>
                <w:rFonts w:ascii="Arial" w:eastAsia="Times New Roman" w:hAnsi="Arial" w:cs="Arial"/>
                <w:color w:val="000000" w:themeColor="text1"/>
                <w:sz w:val="20"/>
                <w:szCs w:val="20"/>
                <w:lang w:val="en-GB"/>
              </w:rPr>
              <w:t>i.e</w:t>
            </w:r>
            <w:proofErr w:type="spellEnd"/>
            <w:r w:rsidRPr="009F17E2">
              <w:rPr>
                <w:rFonts w:ascii="Arial" w:eastAsia="Times New Roman" w:hAnsi="Arial" w:cs="Arial"/>
                <w:color w:val="000000" w:themeColor="text1"/>
                <w:sz w:val="20"/>
                <w:szCs w:val="20"/>
                <w:lang w:val="en-GB"/>
              </w:rPr>
              <w:t xml:space="preserve"> youth, women of different ages. The centre will </w:t>
            </w:r>
            <w:r w:rsidR="00415DE6" w:rsidRPr="009F17E2">
              <w:rPr>
                <w:rFonts w:ascii="Arial" w:eastAsia="Times New Roman" w:hAnsi="Arial" w:cs="Arial"/>
                <w:color w:val="000000" w:themeColor="text1"/>
                <w:sz w:val="20"/>
                <w:szCs w:val="20"/>
                <w:lang w:val="en-GB"/>
              </w:rPr>
              <w:t>be</w:t>
            </w:r>
            <w:r w:rsidRPr="009F17E2">
              <w:rPr>
                <w:rFonts w:ascii="Arial" w:eastAsia="Times New Roman" w:hAnsi="Arial" w:cs="Arial"/>
                <w:color w:val="000000" w:themeColor="text1"/>
                <w:sz w:val="20"/>
                <w:szCs w:val="20"/>
                <w:lang w:val="en-GB"/>
              </w:rPr>
              <w:t xml:space="preserve"> an avenue for meetings</w:t>
            </w:r>
            <w:r w:rsidR="00415DE6" w:rsidRPr="009F17E2">
              <w:rPr>
                <w:rFonts w:ascii="Arial" w:eastAsia="Times New Roman" w:hAnsi="Arial" w:cs="Arial"/>
                <w:color w:val="000000" w:themeColor="text1"/>
                <w:sz w:val="20"/>
                <w:szCs w:val="20"/>
                <w:lang w:val="en-GB"/>
              </w:rPr>
              <w:t xml:space="preserve"> and will also be used for</w:t>
            </w:r>
            <w:r w:rsidRPr="009F17E2">
              <w:rPr>
                <w:rFonts w:ascii="Arial" w:eastAsia="Times New Roman" w:hAnsi="Arial" w:cs="Arial"/>
                <w:color w:val="000000" w:themeColor="text1"/>
                <w:sz w:val="20"/>
                <w:szCs w:val="20"/>
                <w:lang w:val="en-GB"/>
              </w:rPr>
              <w:t xml:space="preserve"> economic purposes </w:t>
            </w:r>
            <w:r w:rsidR="006B206F" w:rsidRPr="009F17E2">
              <w:rPr>
                <w:rFonts w:ascii="Arial" w:eastAsia="Times New Roman" w:hAnsi="Arial" w:cs="Arial"/>
                <w:color w:val="000000" w:themeColor="text1"/>
                <w:sz w:val="20"/>
                <w:szCs w:val="20"/>
                <w:lang w:val="en-GB"/>
              </w:rPr>
              <w:t xml:space="preserve">for example the </w:t>
            </w:r>
            <w:r w:rsidRPr="009F17E2">
              <w:rPr>
                <w:rFonts w:ascii="Arial" w:eastAsia="Times New Roman" w:hAnsi="Arial" w:cs="Arial"/>
                <w:color w:val="000000" w:themeColor="text1"/>
                <w:sz w:val="20"/>
                <w:szCs w:val="20"/>
                <w:lang w:val="en-GB"/>
              </w:rPr>
              <w:t xml:space="preserve">centre can be </w:t>
            </w:r>
            <w:r w:rsidR="006B206F" w:rsidRPr="009F17E2">
              <w:rPr>
                <w:rFonts w:ascii="Arial" w:eastAsia="Times New Roman" w:hAnsi="Arial" w:cs="Arial"/>
                <w:color w:val="000000" w:themeColor="text1"/>
                <w:sz w:val="20"/>
                <w:szCs w:val="20"/>
                <w:lang w:val="en-GB"/>
              </w:rPr>
              <w:t xml:space="preserve">rented </w:t>
            </w:r>
            <w:r w:rsidRPr="009F17E2">
              <w:rPr>
                <w:rFonts w:ascii="Arial" w:eastAsia="Times New Roman" w:hAnsi="Arial" w:cs="Arial"/>
                <w:color w:val="000000" w:themeColor="text1"/>
                <w:sz w:val="20"/>
                <w:szCs w:val="20"/>
                <w:lang w:val="en-GB"/>
              </w:rPr>
              <w:t xml:space="preserve">out to agencies for trainings and the money collected can be used for operation and maintenance </w:t>
            </w:r>
            <w:r w:rsidR="006B206F" w:rsidRPr="009F17E2">
              <w:rPr>
                <w:rFonts w:ascii="Arial" w:eastAsia="Times New Roman" w:hAnsi="Arial" w:cs="Arial"/>
                <w:color w:val="000000" w:themeColor="text1"/>
                <w:sz w:val="20"/>
                <w:szCs w:val="20"/>
                <w:lang w:val="en-GB"/>
              </w:rPr>
              <w:t>as well as for</w:t>
            </w:r>
            <w:r w:rsidRPr="009F17E2">
              <w:rPr>
                <w:rFonts w:ascii="Arial" w:eastAsia="Times New Roman" w:hAnsi="Arial" w:cs="Arial"/>
                <w:color w:val="000000" w:themeColor="text1"/>
                <w:sz w:val="20"/>
                <w:szCs w:val="20"/>
                <w:lang w:val="en-GB"/>
              </w:rPr>
              <w:t xml:space="preserve"> </w:t>
            </w:r>
            <w:r w:rsidR="00415DE6" w:rsidRPr="009F17E2">
              <w:rPr>
                <w:rFonts w:ascii="Arial" w:eastAsia="Times New Roman" w:hAnsi="Arial" w:cs="Arial"/>
                <w:color w:val="000000" w:themeColor="text1"/>
                <w:sz w:val="20"/>
                <w:szCs w:val="20"/>
                <w:lang w:val="en-GB"/>
              </w:rPr>
              <w:t>i</w:t>
            </w:r>
            <w:r w:rsidRPr="009F17E2">
              <w:rPr>
                <w:rFonts w:ascii="Arial" w:eastAsia="Times New Roman" w:hAnsi="Arial" w:cs="Arial"/>
                <w:color w:val="000000" w:themeColor="text1"/>
                <w:sz w:val="20"/>
                <w:szCs w:val="20"/>
                <w:lang w:val="en-GB"/>
              </w:rPr>
              <w:t>ncome generati</w:t>
            </w:r>
            <w:r w:rsidR="006B206F" w:rsidRPr="009F17E2">
              <w:rPr>
                <w:rFonts w:ascii="Arial" w:eastAsia="Times New Roman" w:hAnsi="Arial" w:cs="Arial"/>
                <w:color w:val="000000" w:themeColor="text1"/>
                <w:sz w:val="20"/>
                <w:szCs w:val="20"/>
                <w:lang w:val="en-GB"/>
              </w:rPr>
              <w:t xml:space="preserve">on. </w:t>
            </w:r>
            <w:r w:rsidRPr="009F17E2">
              <w:rPr>
                <w:rFonts w:ascii="Arial" w:eastAsia="Times New Roman" w:hAnsi="Arial" w:cs="Arial"/>
                <w:color w:val="000000" w:themeColor="text1"/>
                <w:sz w:val="20"/>
                <w:szCs w:val="20"/>
                <w:lang w:val="en-GB"/>
              </w:rPr>
              <w:t>Some of the groups that will benefit from such a centre include CBRM members, women groups for IGAs, vocational training/life skills, for school dropouts, theatre, youth club for cultural events/education and a library. A joint management committee comprising of representatives from the user groups will be established by the community with support from WHH</w:t>
            </w:r>
            <w:r w:rsidR="00B9759D" w:rsidRPr="009F17E2">
              <w:rPr>
                <w:rFonts w:ascii="Arial" w:eastAsia="Times New Roman" w:hAnsi="Arial" w:cs="Arial"/>
                <w:color w:val="000000" w:themeColor="text1"/>
                <w:sz w:val="20"/>
                <w:szCs w:val="20"/>
                <w:lang w:val="en-GB"/>
              </w:rPr>
              <w:t xml:space="preserve"> and trained in maintenance and operation of the centr</w:t>
            </w:r>
            <w:r w:rsidR="002D6631" w:rsidRPr="009F17E2">
              <w:rPr>
                <w:rFonts w:ascii="Arial" w:eastAsia="Times New Roman" w:hAnsi="Arial" w:cs="Arial"/>
                <w:color w:val="000000" w:themeColor="text1"/>
                <w:sz w:val="20"/>
                <w:szCs w:val="20"/>
                <w:lang w:val="en-GB"/>
              </w:rPr>
              <w:t>e</w:t>
            </w:r>
            <w:r w:rsidR="00B9759D" w:rsidRPr="009F17E2">
              <w:rPr>
                <w:rFonts w:ascii="Arial" w:eastAsia="Times New Roman" w:hAnsi="Arial" w:cs="Arial"/>
                <w:color w:val="000000" w:themeColor="text1"/>
                <w:sz w:val="20"/>
                <w:szCs w:val="20"/>
                <w:lang w:val="en-GB"/>
              </w:rPr>
              <w:t xml:space="preserve"> including </w:t>
            </w:r>
            <w:r w:rsidR="004A3037" w:rsidRPr="009F17E2">
              <w:rPr>
                <w:rFonts w:ascii="Arial" w:eastAsia="Times New Roman" w:hAnsi="Arial" w:cs="Arial"/>
                <w:color w:val="000000" w:themeColor="text1"/>
                <w:sz w:val="20"/>
                <w:szCs w:val="20"/>
                <w:lang w:val="en-GB"/>
              </w:rPr>
              <w:t xml:space="preserve">a </w:t>
            </w:r>
            <w:r w:rsidR="00350F2D" w:rsidRPr="009F17E2">
              <w:rPr>
                <w:rFonts w:ascii="Arial" w:eastAsia="Times New Roman" w:hAnsi="Arial" w:cs="Arial"/>
                <w:color w:val="000000" w:themeColor="text1"/>
                <w:sz w:val="20"/>
                <w:szCs w:val="20"/>
                <w:lang w:val="en-GB"/>
              </w:rPr>
              <w:t>financial plan how to ensure</w:t>
            </w:r>
            <w:r w:rsidR="002D6631" w:rsidRPr="009F17E2">
              <w:rPr>
                <w:rFonts w:ascii="Arial" w:eastAsia="Times New Roman" w:hAnsi="Arial" w:cs="Arial"/>
                <w:color w:val="000000" w:themeColor="text1"/>
                <w:sz w:val="20"/>
                <w:szCs w:val="20"/>
                <w:lang w:val="en-GB"/>
              </w:rPr>
              <w:t xml:space="preserve"> sustainable use of the centre</w:t>
            </w:r>
            <w:r w:rsidRPr="009F17E2">
              <w:rPr>
                <w:rFonts w:ascii="Arial" w:eastAsia="Times New Roman" w:hAnsi="Arial" w:cs="Arial"/>
                <w:color w:val="000000" w:themeColor="text1"/>
                <w:sz w:val="20"/>
                <w:szCs w:val="20"/>
                <w:lang w:val="en-GB"/>
              </w:rPr>
              <w:t xml:space="preserve">. </w:t>
            </w:r>
          </w:p>
          <w:p w14:paraId="49C7E85B" w14:textId="36343D2A" w:rsidR="0003325E" w:rsidRPr="009F17E2" w:rsidRDefault="0003325E" w:rsidP="005612F8">
            <w:pPr>
              <w:spacing w:before="60" w:after="200" w:line="276" w:lineRule="auto"/>
              <w:ind w:right="180"/>
              <w:contextualSpacing/>
              <w:jc w:val="left"/>
              <w:rPr>
                <w:rFonts w:ascii="Arial" w:eastAsia="Times New Roman" w:hAnsi="Arial" w:cs="Arial"/>
                <w:color w:val="000000" w:themeColor="text1"/>
                <w:sz w:val="20"/>
                <w:szCs w:val="20"/>
                <w:lang w:val="en-GB" w:eastAsia="ja-JP"/>
              </w:rPr>
            </w:pPr>
          </w:p>
          <w:p w14:paraId="3AB6C6C6" w14:textId="13EF38DE" w:rsidR="0003325E" w:rsidRPr="009F17E2" w:rsidRDefault="0003325E" w:rsidP="005612F8">
            <w:pPr>
              <w:ind w:left="0" w:right="180" w:firstLine="0"/>
              <w:contextualSpacing/>
              <w:rPr>
                <w:rFonts w:ascii="Arial" w:eastAsia="Times New Roman" w:hAnsi="Arial" w:cs="Arial"/>
                <w:b/>
                <w:bCs/>
                <w:color w:val="000000" w:themeColor="text1"/>
                <w:sz w:val="20"/>
                <w:szCs w:val="20"/>
                <w:lang w:val="en-GB"/>
              </w:rPr>
            </w:pPr>
            <w:r w:rsidRPr="009F17E2">
              <w:rPr>
                <w:rFonts w:ascii="Arial" w:eastAsia="Calibri" w:hAnsi="Arial" w:cs="Arial"/>
                <w:b/>
                <w:bCs/>
                <w:color w:val="000000" w:themeColor="text1"/>
                <w:sz w:val="20"/>
                <w:szCs w:val="20"/>
                <w:lang w:eastAsia="de-DE"/>
              </w:rPr>
              <w:t>2.</w:t>
            </w:r>
            <w:r w:rsidR="00A842EF" w:rsidRPr="009F17E2">
              <w:rPr>
                <w:rFonts w:ascii="Arial" w:eastAsia="Calibri" w:hAnsi="Arial" w:cs="Arial"/>
                <w:b/>
                <w:bCs/>
                <w:color w:val="000000" w:themeColor="text1"/>
                <w:sz w:val="20"/>
                <w:szCs w:val="20"/>
                <w:lang w:eastAsia="de-DE"/>
              </w:rPr>
              <w:t>1</w:t>
            </w:r>
            <w:r w:rsidR="00E461C3" w:rsidRPr="009F17E2">
              <w:rPr>
                <w:rFonts w:ascii="Arial" w:eastAsia="Calibri" w:hAnsi="Arial" w:cs="Arial"/>
                <w:b/>
                <w:bCs/>
                <w:color w:val="000000" w:themeColor="text1"/>
                <w:sz w:val="20"/>
                <w:szCs w:val="20"/>
                <w:lang w:eastAsia="de-DE"/>
              </w:rPr>
              <w:t>1</w:t>
            </w:r>
            <w:r w:rsidRPr="009F17E2">
              <w:rPr>
                <w:rFonts w:ascii="Arial" w:eastAsia="Calibri" w:hAnsi="Arial" w:cs="Arial"/>
                <w:b/>
                <w:bCs/>
                <w:color w:val="000000" w:themeColor="text1"/>
                <w:sz w:val="20"/>
                <w:szCs w:val="20"/>
                <w:lang w:eastAsia="de-DE"/>
              </w:rPr>
              <w:t xml:space="preserve"> </w:t>
            </w:r>
            <w:r w:rsidRPr="009F17E2">
              <w:rPr>
                <w:rFonts w:ascii="Arial" w:eastAsia="Times New Roman" w:hAnsi="Arial" w:cs="Arial"/>
                <w:b/>
                <w:bCs/>
                <w:color w:val="000000" w:themeColor="text1"/>
                <w:sz w:val="20"/>
                <w:szCs w:val="20"/>
                <w:lang w:val="en-GB"/>
              </w:rPr>
              <w:t xml:space="preserve">Training of 140 women in income-generating measures/small businesses (e.g. production, marketing and </w:t>
            </w:r>
          </w:p>
          <w:p w14:paraId="10F472CC" w14:textId="77777777" w:rsidR="0003325E" w:rsidRPr="009F17E2" w:rsidRDefault="0003325E" w:rsidP="005612F8">
            <w:pPr>
              <w:ind w:left="0" w:right="180" w:firstLine="0"/>
              <w:contextualSpacing/>
              <w:rPr>
                <w:rFonts w:ascii="Arial" w:eastAsia="Times New Roman" w:hAnsi="Arial" w:cs="Arial"/>
                <w:b/>
                <w:bCs/>
                <w:color w:val="000000" w:themeColor="text1"/>
                <w:sz w:val="20"/>
                <w:szCs w:val="20"/>
                <w:lang w:val="en-GB"/>
              </w:rPr>
            </w:pPr>
            <w:r w:rsidRPr="009F17E2">
              <w:rPr>
                <w:rFonts w:ascii="Arial" w:eastAsia="Times New Roman" w:hAnsi="Arial" w:cs="Arial"/>
                <w:b/>
                <w:bCs/>
                <w:color w:val="000000" w:themeColor="text1"/>
                <w:sz w:val="20"/>
                <w:szCs w:val="20"/>
                <w:lang w:val="en-GB"/>
              </w:rPr>
              <w:t xml:space="preserve">sales for fuel-saving stoves, handicrafts and food processing). </w:t>
            </w:r>
          </w:p>
          <w:p w14:paraId="01901677" w14:textId="29140A97" w:rsidR="0003325E" w:rsidRPr="009F17E2" w:rsidRDefault="0003325E" w:rsidP="005612F8">
            <w:pPr>
              <w:ind w:left="0" w:right="180" w:firstLine="0"/>
              <w:contextualSpacing/>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 xml:space="preserve">The project will identify 140 women entrepreneurs who will receive trainings on income </w:t>
            </w:r>
            <w:r w:rsidR="0026385C" w:rsidRPr="009F17E2">
              <w:rPr>
                <w:rFonts w:ascii="Arial" w:eastAsia="Times New Roman" w:hAnsi="Arial" w:cs="Arial"/>
                <w:color w:val="000000" w:themeColor="text1"/>
                <w:sz w:val="20"/>
                <w:szCs w:val="20"/>
                <w:lang w:val="en-GB"/>
              </w:rPr>
              <w:t>generating</w:t>
            </w:r>
            <w:r w:rsidRPr="009F17E2">
              <w:rPr>
                <w:rFonts w:ascii="Arial" w:eastAsia="Times New Roman" w:hAnsi="Arial" w:cs="Arial"/>
                <w:color w:val="000000" w:themeColor="text1"/>
                <w:sz w:val="20"/>
                <w:szCs w:val="20"/>
                <w:lang w:val="en-GB"/>
              </w:rPr>
              <w:t xml:space="preserve"> measures/small businesses</w:t>
            </w:r>
            <w:r w:rsidR="004D0863" w:rsidRPr="009F17E2">
              <w:rPr>
                <w:rFonts w:ascii="Arial" w:eastAsia="Times New Roman" w:hAnsi="Arial" w:cs="Arial"/>
                <w:color w:val="000000" w:themeColor="text1"/>
                <w:sz w:val="20"/>
                <w:szCs w:val="20"/>
                <w:lang w:val="en-GB"/>
              </w:rPr>
              <w:t>.</w:t>
            </w:r>
            <w:r w:rsidR="007C586A" w:rsidRPr="009F17E2">
              <w:rPr>
                <w:rFonts w:ascii="Arial" w:eastAsia="Times New Roman" w:hAnsi="Arial" w:cs="Arial"/>
                <w:color w:val="000000" w:themeColor="text1"/>
                <w:sz w:val="20"/>
                <w:szCs w:val="20"/>
                <w:lang w:val="en-GB"/>
              </w:rPr>
              <w:t xml:space="preserve"> </w:t>
            </w:r>
            <w:r w:rsidRPr="009F17E2">
              <w:rPr>
                <w:rFonts w:ascii="Arial" w:eastAsia="Times New Roman" w:hAnsi="Arial" w:cs="Arial"/>
                <w:color w:val="000000" w:themeColor="text1"/>
                <w:sz w:val="20"/>
                <w:szCs w:val="20"/>
                <w:lang w:val="en-GB"/>
              </w:rPr>
              <w:t>The training sessions will also encourage the women entrepreneurs to decide which income generating activities to pursue depending on local market context</w:t>
            </w:r>
            <w:r w:rsidR="00C56CB4" w:rsidRPr="009F17E2">
              <w:rPr>
                <w:rFonts w:ascii="Arial" w:eastAsia="Times New Roman" w:hAnsi="Arial" w:cs="Arial"/>
                <w:color w:val="000000" w:themeColor="text1"/>
                <w:sz w:val="20"/>
                <w:szCs w:val="20"/>
                <w:lang w:val="en-GB"/>
              </w:rPr>
              <w:t xml:space="preserve"> for example, production, marketing and sales of fuel-efficient stoves, handicrafts and food processing, basic business management skills including bookkeeping and financial management.  </w:t>
            </w:r>
            <w:r w:rsidRPr="009F17E2">
              <w:rPr>
                <w:rFonts w:ascii="Arial" w:eastAsia="Times New Roman" w:hAnsi="Arial" w:cs="Arial"/>
                <w:color w:val="000000" w:themeColor="text1"/>
                <w:sz w:val="20"/>
                <w:szCs w:val="20"/>
                <w:lang w:val="en-GB"/>
              </w:rPr>
              <w:t xml:space="preserve">Trainings will be provided on </w:t>
            </w:r>
            <w:proofErr w:type="spellStart"/>
            <w:r w:rsidRPr="009F17E2">
              <w:rPr>
                <w:rFonts w:ascii="Arial" w:eastAsia="Times New Roman" w:hAnsi="Arial" w:cs="Arial"/>
                <w:color w:val="000000" w:themeColor="text1"/>
                <w:sz w:val="20"/>
                <w:szCs w:val="20"/>
                <w:lang w:val="en-GB"/>
              </w:rPr>
              <w:t>Agro</w:t>
            </w:r>
            <w:proofErr w:type="spellEnd"/>
            <w:r w:rsidRPr="009F17E2">
              <w:rPr>
                <w:rFonts w:ascii="Arial" w:eastAsia="Times New Roman" w:hAnsi="Arial" w:cs="Arial"/>
                <w:color w:val="000000" w:themeColor="text1"/>
                <w:sz w:val="20"/>
                <w:szCs w:val="20"/>
                <w:lang w:val="en-GB"/>
              </w:rPr>
              <w:t>-processing to female/youth groups, adapted to the specific village context and prevailing situation and level of required expertise. Training from local experts in, for example, milk production and marketing, poultry and fruit processing will help convey knowledge and expertise to the beneficiaries and make them aware of the nutritional benefits of locally grown vegetables</w:t>
            </w:r>
            <w:r w:rsidR="00F02A9C" w:rsidRPr="009F17E2">
              <w:rPr>
                <w:rFonts w:ascii="Arial" w:eastAsia="Times New Roman" w:hAnsi="Arial" w:cs="Arial"/>
                <w:color w:val="000000" w:themeColor="text1"/>
                <w:sz w:val="20"/>
                <w:szCs w:val="20"/>
                <w:lang w:val="en-GB"/>
              </w:rPr>
              <w:t xml:space="preserve"> and diet diversity</w:t>
            </w:r>
            <w:r w:rsidRPr="009F17E2">
              <w:rPr>
                <w:rFonts w:ascii="Arial" w:eastAsia="Times New Roman" w:hAnsi="Arial" w:cs="Arial"/>
                <w:color w:val="000000" w:themeColor="text1"/>
                <w:sz w:val="20"/>
                <w:szCs w:val="20"/>
                <w:lang w:val="en-GB"/>
              </w:rPr>
              <w:t xml:space="preserve">. The women will receive a starter package as per the trade they are pursuing, e.g. material for food processing, or building fuel-efficient stoves. </w:t>
            </w:r>
            <w:r w:rsidR="00EC3920" w:rsidRPr="009F17E2">
              <w:rPr>
                <w:rFonts w:ascii="Arial" w:eastAsia="Times New Roman" w:hAnsi="Arial" w:cs="Arial"/>
                <w:color w:val="000000" w:themeColor="text1"/>
                <w:sz w:val="20"/>
                <w:szCs w:val="20"/>
                <w:lang w:val="en-GB"/>
              </w:rPr>
              <w:t xml:space="preserve">The type of support will eventually depend on the type of business each woman would like to pursue. </w:t>
            </w:r>
          </w:p>
          <w:p w14:paraId="4E6DCFDF" w14:textId="77777777" w:rsidR="004A5866" w:rsidRPr="009F17E2" w:rsidRDefault="004A5866" w:rsidP="005612F8">
            <w:pPr>
              <w:ind w:left="0" w:right="180" w:firstLine="0"/>
              <w:contextualSpacing/>
              <w:rPr>
                <w:rFonts w:ascii="Arial" w:eastAsia="Times New Roman" w:hAnsi="Arial" w:cs="Arial"/>
                <w:color w:val="000000" w:themeColor="text1"/>
                <w:sz w:val="20"/>
                <w:szCs w:val="20"/>
                <w:lang w:val="en-GB"/>
              </w:rPr>
            </w:pPr>
          </w:p>
          <w:p w14:paraId="496EEAB0" w14:textId="67E28A2D" w:rsidR="004A5866" w:rsidRPr="009F17E2" w:rsidRDefault="004A5866" w:rsidP="005612F8">
            <w:pPr>
              <w:ind w:left="0" w:right="180" w:firstLine="0"/>
              <w:contextualSpacing/>
              <w:rPr>
                <w:rFonts w:ascii="Arial" w:eastAsia="Calibri" w:hAnsi="Arial" w:cs="Arial"/>
                <w:color w:val="000000" w:themeColor="text1"/>
                <w:sz w:val="20"/>
                <w:szCs w:val="20"/>
                <w:lang w:eastAsia="de-DE"/>
              </w:rPr>
            </w:pPr>
            <w:r w:rsidRPr="009F17E2">
              <w:rPr>
                <w:rFonts w:ascii="Arial" w:eastAsia="Times New Roman" w:hAnsi="Arial" w:cs="Arial"/>
                <w:b/>
                <w:bCs/>
                <w:color w:val="000000" w:themeColor="text1"/>
                <w:sz w:val="20"/>
                <w:szCs w:val="20"/>
                <w:lang w:val="en-GB" w:eastAsia="ja-JP"/>
              </w:rPr>
              <w:t>2.1</w:t>
            </w:r>
            <w:r w:rsidR="004816F0" w:rsidRPr="009F17E2">
              <w:rPr>
                <w:rFonts w:ascii="Arial" w:eastAsia="Times New Roman" w:hAnsi="Arial" w:cs="Arial"/>
                <w:b/>
                <w:bCs/>
                <w:color w:val="000000" w:themeColor="text1"/>
                <w:sz w:val="20"/>
                <w:szCs w:val="20"/>
                <w:lang w:val="en-GB" w:eastAsia="ja-JP"/>
              </w:rPr>
              <w:t>2</w:t>
            </w:r>
            <w:r w:rsidRPr="009F17E2">
              <w:rPr>
                <w:rFonts w:ascii="Arial" w:eastAsia="Times New Roman" w:hAnsi="Arial" w:cs="Arial"/>
                <w:b/>
                <w:bCs/>
                <w:color w:val="000000" w:themeColor="text1"/>
                <w:sz w:val="20"/>
                <w:szCs w:val="20"/>
                <w:lang w:val="en-GB" w:eastAsia="ja-JP"/>
              </w:rPr>
              <w:t xml:space="preserve"> </w:t>
            </w:r>
            <w:r w:rsidRPr="009F17E2">
              <w:rPr>
                <w:rFonts w:ascii="Arial" w:eastAsia="Calibri" w:hAnsi="Arial" w:cs="Arial"/>
                <w:b/>
                <w:bCs/>
                <w:color w:val="000000" w:themeColor="text1"/>
                <w:sz w:val="20"/>
                <w:szCs w:val="20"/>
                <w:lang w:eastAsia="de-DE"/>
              </w:rPr>
              <w:t>Establishment of one tree nursery in identified sites within one of the 7 villages</w:t>
            </w:r>
            <w:r w:rsidRPr="009F17E2">
              <w:rPr>
                <w:rFonts w:ascii="Arial" w:eastAsia="Calibri" w:hAnsi="Arial" w:cs="Arial"/>
                <w:color w:val="000000" w:themeColor="text1"/>
                <w:sz w:val="20"/>
                <w:szCs w:val="20"/>
                <w:lang w:eastAsia="de-DE"/>
              </w:rPr>
              <w:t>.</w:t>
            </w:r>
          </w:p>
          <w:p w14:paraId="3F2E4704" w14:textId="69C826C7" w:rsidR="004A5866" w:rsidRPr="009F17E2" w:rsidRDefault="00F7763F" w:rsidP="005612F8">
            <w:pPr>
              <w:tabs>
                <w:tab w:val="left" w:pos="426"/>
              </w:tabs>
              <w:ind w:left="0" w:right="180" w:firstLine="0"/>
              <w:rPr>
                <w:rFonts w:ascii="Arial" w:eastAsia="Calibri" w:hAnsi="Arial" w:cs="Arial"/>
                <w:color w:val="000000" w:themeColor="text1"/>
                <w:sz w:val="20"/>
                <w:szCs w:val="20"/>
                <w:lang w:eastAsia="de-DE"/>
              </w:rPr>
            </w:pPr>
            <w:r w:rsidRPr="009F17E2">
              <w:rPr>
                <w:rFonts w:ascii="Arial" w:eastAsia="Calibri" w:hAnsi="Arial" w:cs="Arial"/>
                <w:color w:val="000000" w:themeColor="text1"/>
                <w:sz w:val="20"/>
                <w:szCs w:val="20"/>
                <w:lang w:eastAsia="de-DE"/>
              </w:rPr>
              <w:t>RSD will establish o</w:t>
            </w:r>
            <w:r w:rsidR="004A5866" w:rsidRPr="009F17E2">
              <w:rPr>
                <w:rFonts w:ascii="Arial" w:eastAsia="Calibri" w:hAnsi="Arial" w:cs="Arial"/>
                <w:color w:val="000000" w:themeColor="text1"/>
                <w:sz w:val="20"/>
                <w:szCs w:val="20"/>
                <w:lang w:eastAsia="de-DE"/>
              </w:rPr>
              <w:t xml:space="preserve">ne (1) tree nursery near a water source in this case a borehole. This tree nursery will be producing tree seedlings for planting for restoring the forest in area including fruit seedlings. </w:t>
            </w:r>
            <w:r w:rsidR="004A5866" w:rsidRPr="009F17E2">
              <w:rPr>
                <w:rFonts w:ascii="Arial" w:eastAsia="Times New Roman" w:hAnsi="Arial" w:cs="Arial"/>
                <w:color w:val="000000" w:themeColor="text1"/>
                <w:sz w:val="20"/>
                <w:szCs w:val="20"/>
                <w:lang w:val="en-GB" w:eastAsia="ja-JP"/>
              </w:rPr>
              <w:t>The nursery has an important role in the peacebuilding as it will supply seedlings for migratory routes. The tree nursery will be fully equipped with small inputs like farming tools and seedlings.</w:t>
            </w:r>
            <w:r w:rsidR="004A5866" w:rsidRPr="009F17E2">
              <w:rPr>
                <w:rFonts w:ascii="Arial" w:eastAsia="Calibri" w:hAnsi="Arial" w:cs="Arial"/>
                <w:color w:val="000000" w:themeColor="text1"/>
                <w:sz w:val="20"/>
                <w:szCs w:val="20"/>
                <w:lang w:eastAsia="de-DE"/>
              </w:rPr>
              <w:t xml:space="preserve"> </w:t>
            </w:r>
            <w:r w:rsidR="00997634" w:rsidRPr="009F17E2">
              <w:rPr>
                <w:rFonts w:ascii="Arial" w:eastAsia="Calibri" w:hAnsi="Arial" w:cs="Arial"/>
                <w:color w:val="000000" w:themeColor="text1"/>
                <w:sz w:val="20"/>
                <w:szCs w:val="20"/>
                <w:lang w:eastAsia="de-DE"/>
              </w:rPr>
              <w:t xml:space="preserve">Further, the nursery will be designed as an IGAs for a group of youth that can produce seedlings for selling to the other INGOs or LNGOs. </w:t>
            </w:r>
            <w:r w:rsidR="00F66FF9" w:rsidRPr="009F17E2">
              <w:rPr>
                <w:rFonts w:ascii="Arial" w:eastAsia="Calibri" w:hAnsi="Arial" w:cs="Arial"/>
                <w:color w:val="000000" w:themeColor="text1"/>
                <w:sz w:val="20"/>
                <w:szCs w:val="20"/>
                <w:lang w:eastAsia="de-DE"/>
              </w:rPr>
              <w:t>Further, the</w:t>
            </w:r>
            <w:r w:rsidR="004A5866" w:rsidRPr="009F17E2">
              <w:rPr>
                <w:rFonts w:ascii="Arial" w:eastAsia="Calibri" w:hAnsi="Arial" w:cs="Arial"/>
                <w:color w:val="000000" w:themeColor="text1"/>
                <w:sz w:val="20"/>
                <w:szCs w:val="20"/>
                <w:lang w:eastAsia="de-DE"/>
              </w:rPr>
              <w:t xml:space="preserve"> nursery will be designed as an IGAs for a group </w:t>
            </w:r>
            <w:r w:rsidR="006D249D" w:rsidRPr="009F17E2">
              <w:rPr>
                <w:rFonts w:ascii="Arial" w:eastAsia="Calibri" w:hAnsi="Arial" w:cs="Arial"/>
                <w:color w:val="000000" w:themeColor="text1"/>
                <w:sz w:val="20"/>
                <w:szCs w:val="20"/>
                <w:lang w:eastAsia="de-DE"/>
              </w:rPr>
              <w:t>of youth</w:t>
            </w:r>
            <w:r w:rsidR="004A5866" w:rsidRPr="009F17E2">
              <w:rPr>
                <w:rFonts w:ascii="Arial" w:eastAsia="Calibri" w:hAnsi="Arial" w:cs="Arial"/>
                <w:color w:val="000000" w:themeColor="text1"/>
                <w:sz w:val="20"/>
                <w:szCs w:val="20"/>
                <w:lang w:eastAsia="de-DE"/>
              </w:rPr>
              <w:t xml:space="preserve"> that can produce seedlings for </w:t>
            </w:r>
            <w:r w:rsidR="008F01CB" w:rsidRPr="009F17E2">
              <w:rPr>
                <w:rFonts w:ascii="Arial" w:eastAsia="Calibri" w:hAnsi="Arial" w:cs="Arial"/>
                <w:color w:val="000000" w:themeColor="text1"/>
                <w:sz w:val="20"/>
                <w:szCs w:val="20"/>
                <w:lang w:eastAsia="de-DE"/>
              </w:rPr>
              <w:t>sale e.g.</w:t>
            </w:r>
            <w:r w:rsidR="004A5866" w:rsidRPr="009F17E2">
              <w:rPr>
                <w:rFonts w:ascii="Arial" w:eastAsia="Calibri" w:hAnsi="Arial" w:cs="Arial"/>
                <w:color w:val="000000" w:themeColor="text1"/>
                <w:sz w:val="20"/>
                <w:szCs w:val="20"/>
                <w:lang w:eastAsia="de-DE"/>
              </w:rPr>
              <w:t xml:space="preserve"> to INGOs</w:t>
            </w:r>
            <w:r w:rsidR="008F01CB" w:rsidRPr="009F17E2">
              <w:rPr>
                <w:rFonts w:ascii="Arial" w:eastAsia="Calibri" w:hAnsi="Arial" w:cs="Arial"/>
                <w:color w:val="000000" w:themeColor="text1"/>
                <w:sz w:val="20"/>
                <w:szCs w:val="20"/>
                <w:lang w:eastAsia="de-DE"/>
              </w:rPr>
              <w:t>/</w:t>
            </w:r>
            <w:r w:rsidR="004A5866" w:rsidRPr="009F17E2">
              <w:rPr>
                <w:rFonts w:ascii="Arial" w:eastAsia="Calibri" w:hAnsi="Arial" w:cs="Arial"/>
                <w:color w:val="000000" w:themeColor="text1"/>
                <w:sz w:val="20"/>
                <w:szCs w:val="20"/>
                <w:lang w:eastAsia="de-DE"/>
              </w:rPr>
              <w:t>LNGOs</w:t>
            </w:r>
            <w:r w:rsidR="008F01CB" w:rsidRPr="009F17E2">
              <w:rPr>
                <w:rFonts w:ascii="Arial" w:eastAsia="Calibri" w:hAnsi="Arial" w:cs="Arial"/>
                <w:color w:val="000000" w:themeColor="text1"/>
                <w:sz w:val="20"/>
                <w:szCs w:val="20"/>
                <w:lang w:eastAsia="de-DE"/>
              </w:rPr>
              <w:t xml:space="preserve"> or other actors</w:t>
            </w:r>
            <w:r w:rsidR="004A5866" w:rsidRPr="009F17E2">
              <w:rPr>
                <w:rFonts w:ascii="Arial" w:eastAsia="Calibri" w:hAnsi="Arial" w:cs="Arial"/>
                <w:color w:val="000000" w:themeColor="text1"/>
                <w:sz w:val="20"/>
                <w:szCs w:val="20"/>
                <w:lang w:eastAsia="de-DE"/>
              </w:rPr>
              <w:t xml:space="preserve">. The tree nursery will be managed by the group of </w:t>
            </w:r>
            <w:r w:rsidR="006D249D" w:rsidRPr="009F17E2">
              <w:rPr>
                <w:rFonts w:ascii="Arial" w:eastAsia="Calibri" w:hAnsi="Arial" w:cs="Arial"/>
                <w:color w:val="000000" w:themeColor="text1"/>
                <w:sz w:val="20"/>
                <w:szCs w:val="20"/>
                <w:lang w:eastAsia="de-DE"/>
              </w:rPr>
              <w:t xml:space="preserve">youth </w:t>
            </w:r>
            <w:r w:rsidR="004A5866" w:rsidRPr="009F17E2">
              <w:rPr>
                <w:rFonts w:ascii="Arial" w:eastAsia="Calibri" w:hAnsi="Arial" w:cs="Arial"/>
                <w:color w:val="000000" w:themeColor="text1"/>
                <w:sz w:val="20"/>
                <w:szCs w:val="20"/>
                <w:lang w:eastAsia="de-DE"/>
              </w:rPr>
              <w:t xml:space="preserve">through an elected committee who will be trained on leadership and small business skills. </w:t>
            </w:r>
            <w:r w:rsidR="005A3B4D" w:rsidRPr="009F17E2">
              <w:rPr>
                <w:rFonts w:ascii="Arial" w:eastAsia="Calibri" w:hAnsi="Arial" w:cs="Arial"/>
                <w:color w:val="000000" w:themeColor="text1"/>
                <w:sz w:val="20"/>
                <w:szCs w:val="20"/>
                <w:lang w:eastAsia="de-DE"/>
              </w:rPr>
              <w:t xml:space="preserve">The youth group will comprise of 25 members. </w:t>
            </w:r>
          </w:p>
          <w:p w14:paraId="498D3674" w14:textId="77777777" w:rsidR="004A5866" w:rsidRPr="009F17E2" w:rsidRDefault="004A5866" w:rsidP="005612F8">
            <w:pPr>
              <w:ind w:left="0" w:right="180" w:firstLine="0"/>
              <w:contextualSpacing/>
              <w:rPr>
                <w:rFonts w:ascii="Arial" w:eastAsia="Times New Roman" w:hAnsi="Arial" w:cs="Arial"/>
                <w:color w:val="000000" w:themeColor="text1"/>
                <w:sz w:val="20"/>
                <w:szCs w:val="20"/>
              </w:rPr>
            </w:pPr>
          </w:p>
          <w:p w14:paraId="01E0C9CC" w14:textId="7B676D44" w:rsidR="00431B52" w:rsidRPr="009F17E2" w:rsidRDefault="00892486" w:rsidP="005612F8">
            <w:pPr>
              <w:ind w:left="0" w:right="180" w:firstLine="0"/>
              <w:contextualSpacing/>
              <w:rPr>
                <w:rFonts w:ascii="Arial" w:eastAsia="Times New Roman" w:hAnsi="Arial" w:cs="Arial"/>
                <w:b/>
                <w:bCs/>
                <w:color w:val="000000" w:themeColor="text1"/>
                <w:sz w:val="20"/>
                <w:szCs w:val="20"/>
                <w:lang w:val="en-GB"/>
              </w:rPr>
            </w:pPr>
            <w:r w:rsidRPr="009F17E2">
              <w:rPr>
                <w:rFonts w:ascii="Arial" w:eastAsia="Times New Roman" w:hAnsi="Arial" w:cs="Arial"/>
                <w:b/>
                <w:bCs/>
                <w:color w:val="000000" w:themeColor="text1"/>
                <w:sz w:val="20"/>
                <w:szCs w:val="20"/>
                <w:lang w:val="en-GB"/>
              </w:rPr>
              <w:t>2</w:t>
            </w:r>
            <w:r w:rsidR="0003325E" w:rsidRPr="009F17E2">
              <w:rPr>
                <w:rFonts w:ascii="Arial" w:eastAsia="Times New Roman" w:hAnsi="Arial" w:cs="Arial"/>
                <w:b/>
                <w:bCs/>
                <w:color w:val="000000" w:themeColor="text1"/>
                <w:sz w:val="20"/>
                <w:szCs w:val="20"/>
                <w:lang w:val="en-GB"/>
              </w:rPr>
              <w:t>.1</w:t>
            </w:r>
            <w:r w:rsidR="00C56CB4" w:rsidRPr="009F17E2">
              <w:rPr>
                <w:rFonts w:ascii="Arial" w:eastAsia="Times New Roman" w:hAnsi="Arial" w:cs="Arial"/>
                <w:b/>
                <w:bCs/>
                <w:color w:val="000000" w:themeColor="text1"/>
                <w:sz w:val="20"/>
                <w:szCs w:val="20"/>
                <w:lang w:val="en-GB"/>
              </w:rPr>
              <w:t>3</w:t>
            </w:r>
            <w:r w:rsidR="0003325E" w:rsidRPr="009F17E2">
              <w:rPr>
                <w:rFonts w:ascii="Arial" w:eastAsia="Times New Roman" w:hAnsi="Arial" w:cs="Arial"/>
                <w:b/>
                <w:bCs/>
                <w:color w:val="000000" w:themeColor="text1"/>
                <w:sz w:val="20"/>
                <w:szCs w:val="20"/>
                <w:lang w:val="en-GB"/>
              </w:rPr>
              <w:t xml:space="preserve"> </w:t>
            </w:r>
            <w:r w:rsidRPr="009F17E2">
              <w:rPr>
                <w:rFonts w:ascii="Arial" w:eastAsia="Times New Roman" w:hAnsi="Arial" w:cs="Arial"/>
                <w:b/>
                <w:bCs/>
                <w:color w:val="000000" w:themeColor="text1"/>
                <w:sz w:val="20"/>
                <w:szCs w:val="20"/>
                <w:lang w:val="en-GB"/>
              </w:rPr>
              <w:t>Demarcation</w:t>
            </w:r>
            <w:r w:rsidR="007E2D58" w:rsidRPr="009F17E2">
              <w:rPr>
                <w:rFonts w:ascii="Arial" w:eastAsia="Times New Roman" w:hAnsi="Arial" w:cs="Arial"/>
                <w:b/>
                <w:bCs/>
                <w:color w:val="000000" w:themeColor="text1"/>
                <w:sz w:val="20"/>
                <w:szCs w:val="20"/>
                <w:lang w:val="en-GB"/>
              </w:rPr>
              <w:t xml:space="preserve"> of </w:t>
            </w:r>
            <w:r w:rsidR="00A7059E" w:rsidRPr="009F17E2">
              <w:rPr>
                <w:rFonts w:ascii="Arial" w:eastAsia="Times New Roman" w:hAnsi="Arial" w:cs="Arial"/>
                <w:b/>
                <w:bCs/>
                <w:color w:val="000000" w:themeColor="text1"/>
                <w:sz w:val="20"/>
                <w:szCs w:val="20"/>
                <w:lang w:val="en-GB"/>
              </w:rPr>
              <w:t>one</w:t>
            </w:r>
            <w:r w:rsidR="00431B52" w:rsidRPr="009F17E2">
              <w:rPr>
                <w:rFonts w:ascii="Arial" w:eastAsia="Times New Roman" w:hAnsi="Arial" w:cs="Arial"/>
                <w:b/>
                <w:bCs/>
                <w:color w:val="000000" w:themeColor="text1"/>
                <w:sz w:val="20"/>
                <w:szCs w:val="20"/>
                <w:lang w:val="en-GB"/>
              </w:rPr>
              <w:t xml:space="preserve"> </w:t>
            </w:r>
            <w:r w:rsidR="00A7059E" w:rsidRPr="009F17E2">
              <w:rPr>
                <w:rFonts w:ascii="Arial" w:eastAsia="Times New Roman" w:hAnsi="Arial" w:cs="Arial"/>
                <w:b/>
                <w:bCs/>
                <w:color w:val="000000" w:themeColor="text1"/>
                <w:sz w:val="20"/>
                <w:szCs w:val="20"/>
                <w:lang w:val="en-GB"/>
              </w:rPr>
              <w:t>(</w:t>
            </w:r>
            <w:proofErr w:type="spellStart"/>
            <w:r w:rsidR="00A7059E" w:rsidRPr="009F17E2">
              <w:rPr>
                <w:rFonts w:ascii="Arial" w:eastAsia="Times New Roman" w:hAnsi="Arial" w:cs="Arial"/>
                <w:b/>
                <w:bCs/>
                <w:color w:val="000000" w:themeColor="text1"/>
                <w:sz w:val="20"/>
                <w:szCs w:val="20"/>
                <w:lang w:val="en-GB"/>
              </w:rPr>
              <w:t>Shringow</w:t>
            </w:r>
            <w:proofErr w:type="spellEnd"/>
            <w:r w:rsidR="00A7059E" w:rsidRPr="009F17E2">
              <w:rPr>
                <w:rFonts w:ascii="Arial" w:eastAsia="Times New Roman" w:hAnsi="Arial" w:cs="Arial"/>
                <w:b/>
                <w:bCs/>
                <w:color w:val="000000" w:themeColor="text1"/>
                <w:sz w:val="20"/>
                <w:szCs w:val="20"/>
                <w:lang w:val="en-GB"/>
              </w:rPr>
              <w:t>)</w:t>
            </w:r>
            <w:r w:rsidR="00AC29FB" w:rsidRPr="009F17E2">
              <w:rPr>
                <w:rFonts w:ascii="Arial" w:eastAsia="Times New Roman" w:hAnsi="Arial" w:cs="Arial"/>
                <w:b/>
                <w:bCs/>
                <w:color w:val="000000" w:themeColor="text1"/>
                <w:sz w:val="20"/>
                <w:szCs w:val="20"/>
                <w:lang w:val="en-GB"/>
              </w:rPr>
              <w:t xml:space="preserve"> migratory route</w:t>
            </w:r>
            <w:r w:rsidR="00707DE9" w:rsidRPr="009F17E2">
              <w:rPr>
                <w:rFonts w:ascii="Arial" w:eastAsia="Times New Roman" w:hAnsi="Arial" w:cs="Arial"/>
                <w:b/>
                <w:bCs/>
                <w:color w:val="000000" w:themeColor="text1"/>
                <w:sz w:val="20"/>
                <w:szCs w:val="20"/>
                <w:lang w:val="en-GB"/>
              </w:rPr>
              <w:t xml:space="preserve"> </w:t>
            </w:r>
            <w:r w:rsidR="00AC29FB" w:rsidRPr="009F17E2">
              <w:rPr>
                <w:rFonts w:ascii="Arial" w:eastAsia="Times New Roman" w:hAnsi="Arial" w:cs="Arial"/>
                <w:b/>
                <w:bCs/>
                <w:color w:val="000000" w:themeColor="text1"/>
                <w:sz w:val="20"/>
                <w:szCs w:val="20"/>
                <w:lang w:val="en-GB"/>
              </w:rPr>
              <w:t xml:space="preserve">covering </w:t>
            </w:r>
            <w:r w:rsidR="00A7059E" w:rsidRPr="009F17E2">
              <w:rPr>
                <w:rFonts w:ascii="Arial" w:eastAsia="Times New Roman" w:hAnsi="Arial" w:cs="Arial"/>
                <w:b/>
                <w:bCs/>
                <w:color w:val="000000" w:themeColor="text1"/>
                <w:sz w:val="20"/>
                <w:szCs w:val="20"/>
                <w:lang w:val="en-GB"/>
              </w:rPr>
              <w:t xml:space="preserve">100 </w:t>
            </w:r>
            <w:r w:rsidR="00AC29FB" w:rsidRPr="009F17E2">
              <w:rPr>
                <w:rFonts w:ascii="Arial" w:eastAsia="Times New Roman" w:hAnsi="Arial" w:cs="Arial"/>
                <w:b/>
                <w:bCs/>
                <w:color w:val="000000" w:themeColor="text1"/>
                <w:sz w:val="20"/>
                <w:szCs w:val="20"/>
                <w:lang w:val="en-GB"/>
              </w:rPr>
              <w:t xml:space="preserve">kilometres in </w:t>
            </w:r>
            <w:r w:rsidR="00A7059E" w:rsidRPr="009F17E2">
              <w:rPr>
                <w:rFonts w:ascii="Arial" w:eastAsia="Times New Roman" w:hAnsi="Arial" w:cs="Arial"/>
                <w:b/>
                <w:bCs/>
                <w:color w:val="000000" w:themeColor="text1"/>
                <w:sz w:val="20"/>
                <w:szCs w:val="20"/>
                <w:lang w:val="en-GB"/>
              </w:rPr>
              <w:t xml:space="preserve">3 </w:t>
            </w:r>
            <w:r w:rsidR="00AC29FB" w:rsidRPr="009F17E2">
              <w:rPr>
                <w:rFonts w:ascii="Arial" w:eastAsia="Times New Roman" w:hAnsi="Arial" w:cs="Arial"/>
                <w:b/>
                <w:bCs/>
                <w:color w:val="000000" w:themeColor="text1"/>
                <w:sz w:val="20"/>
                <w:szCs w:val="20"/>
                <w:lang w:val="en-GB"/>
              </w:rPr>
              <w:t>target village</w:t>
            </w:r>
            <w:r w:rsidR="00431B52" w:rsidRPr="009F17E2">
              <w:rPr>
                <w:rFonts w:ascii="Arial" w:eastAsia="Times New Roman" w:hAnsi="Arial" w:cs="Arial"/>
                <w:b/>
                <w:bCs/>
                <w:color w:val="000000" w:themeColor="text1"/>
                <w:sz w:val="20"/>
                <w:szCs w:val="20"/>
                <w:lang w:val="en-GB"/>
              </w:rPr>
              <w:t>s (</w:t>
            </w:r>
            <w:proofErr w:type="spellStart"/>
            <w:r w:rsidR="00431B52" w:rsidRPr="009F17E2">
              <w:rPr>
                <w:rFonts w:ascii="Arial" w:eastAsia="Times New Roman" w:hAnsi="Arial" w:cs="Arial"/>
                <w:b/>
                <w:bCs/>
                <w:color w:val="000000" w:themeColor="text1"/>
                <w:sz w:val="20"/>
                <w:szCs w:val="20"/>
                <w:lang w:val="en-GB"/>
              </w:rPr>
              <w:t>Damrat</w:t>
            </w:r>
            <w:proofErr w:type="spellEnd"/>
            <w:r w:rsidR="00431B52" w:rsidRPr="009F17E2">
              <w:rPr>
                <w:rFonts w:ascii="Arial" w:eastAsia="Times New Roman" w:hAnsi="Arial" w:cs="Arial"/>
                <w:b/>
                <w:bCs/>
                <w:color w:val="000000" w:themeColor="text1"/>
                <w:sz w:val="20"/>
                <w:szCs w:val="20"/>
                <w:lang w:val="en-GB"/>
              </w:rPr>
              <w:t xml:space="preserve"> Guba, </w:t>
            </w:r>
            <w:proofErr w:type="spellStart"/>
            <w:r w:rsidR="00431B52" w:rsidRPr="009F17E2">
              <w:rPr>
                <w:rFonts w:ascii="Arial" w:eastAsia="Times New Roman" w:hAnsi="Arial" w:cs="Arial"/>
                <w:b/>
                <w:bCs/>
                <w:color w:val="000000" w:themeColor="text1"/>
                <w:sz w:val="20"/>
                <w:szCs w:val="20"/>
                <w:lang w:val="en-GB"/>
              </w:rPr>
              <w:t>Dissa</w:t>
            </w:r>
            <w:proofErr w:type="spellEnd"/>
            <w:r w:rsidR="007F5720" w:rsidRPr="009F17E2">
              <w:rPr>
                <w:rFonts w:ascii="Arial" w:eastAsia="Times New Roman" w:hAnsi="Arial" w:cs="Arial"/>
                <w:b/>
                <w:bCs/>
                <w:color w:val="000000" w:themeColor="text1"/>
                <w:sz w:val="20"/>
                <w:szCs w:val="20"/>
                <w:lang w:val="en-GB"/>
              </w:rPr>
              <w:t>)</w:t>
            </w:r>
            <w:r w:rsidR="00431B52" w:rsidRPr="009F17E2">
              <w:rPr>
                <w:rFonts w:ascii="Arial" w:eastAsia="Times New Roman" w:hAnsi="Arial" w:cs="Arial"/>
                <w:b/>
                <w:bCs/>
                <w:color w:val="000000" w:themeColor="text1"/>
                <w:sz w:val="20"/>
                <w:szCs w:val="20"/>
                <w:lang w:val="en-GB"/>
              </w:rPr>
              <w:t xml:space="preserve"> </w:t>
            </w:r>
          </w:p>
          <w:p w14:paraId="6BEA51C3" w14:textId="52FC6A8D" w:rsidR="00190B82" w:rsidRPr="009F17E2" w:rsidRDefault="00707DE9" w:rsidP="005612F8">
            <w:pPr>
              <w:ind w:left="0" w:right="180" w:firstLine="0"/>
              <w:contextualSpacing/>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The project will support the communities to demarcate one migratory route covering 100kms</w:t>
            </w:r>
            <w:r w:rsidR="007F5720" w:rsidRPr="009F17E2">
              <w:rPr>
                <w:rFonts w:ascii="Arial" w:eastAsia="Times New Roman" w:hAnsi="Arial" w:cs="Arial"/>
                <w:color w:val="000000" w:themeColor="text1"/>
                <w:sz w:val="20"/>
                <w:szCs w:val="20"/>
                <w:lang w:val="en-GB"/>
              </w:rPr>
              <w:t>. The</w:t>
            </w:r>
            <w:r w:rsidR="00431B52" w:rsidRPr="009F17E2">
              <w:rPr>
                <w:rFonts w:ascii="Arial" w:eastAsia="Times New Roman" w:hAnsi="Arial" w:cs="Arial"/>
                <w:color w:val="000000" w:themeColor="text1"/>
                <w:sz w:val="20"/>
                <w:szCs w:val="20"/>
                <w:lang w:val="en-GB"/>
              </w:rPr>
              <w:t xml:space="preserve"> migratory route passes through the project area</w:t>
            </w:r>
            <w:r w:rsidR="007F5720" w:rsidRPr="009F17E2">
              <w:rPr>
                <w:rFonts w:ascii="Arial" w:eastAsia="Times New Roman" w:hAnsi="Arial" w:cs="Arial"/>
                <w:color w:val="000000" w:themeColor="text1"/>
                <w:sz w:val="20"/>
                <w:szCs w:val="20"/>
                <w:lang w:val="en-GB"/>
              </w:rPr>
              <w:t xml:space="preserve">s of </w:t>
            </w:r>
            <w:proofErr w:type="spellStart"/>
            <w:r w:rsidR="007F5720" w:rsidRPr="009F17E2">
              <w:rPr>
                <w:rFonts w:ascii="Arial" w:eastAsia="Times New Roman" w:hAnsi="Arial" w:cs="Arial"/>
                <w:color w:val="000000" w:themeColor="text1"/>
                <w:sz w:val="20"/>
                <w:szCs w:val="20"/>
                <w:lang w:val="en-GB"/>
              </w:rPr>
              <w:t>Damrat</w:t>
            </w:r>
            <w:proofErr w:type="spellEnd"/>
            <w:r w:rsidR="007F5720" w:rsidRPr="009F17E2">
              <w:rPr>
                <w:rFonts w:ascii="Arial" w:eastAsia="Times New Roman" w:hAnsi="Arial" w:cs="Arial"/>
                <w:color w:val="000000" w:themeColor="text1"/>
                <w:sz w:val="20"/>
                <w:szCs w:val="20"/>
                <w:lang w:val="en-GB"/>
              </w:rPr>
              <w:t xml:space="preserve"> Guba and </w:t>
            </w:r>
            <w:proofErr w:type="spellStart"/>
            <w:r w:rsidR="007F5720" w:rsidRPr="009F17E2">
              <w:rPr>
                <w:rFonts w:ascii="Arial" w:eastAsia="Times New Roman" w:hAnsi="Arial" w:cs="Arial"/>
                <w:color w:val="000000" w:themeColor="text1"/>
                <w:sz w:val="20"/>
                <w:szCs w:val="20"/>
                <w:lang w:val="en-GB"/>
              </w:rPr>
              <w:t>Dissa</w:t>
            </w:r>
            <w:proofErr w:type="spellEnd"/>
            <w:r w:rsidR="007F5720" w:rsidRPr="009F17E2">
              <w:rPr>
                <w:rFonts w:ascii="Arial" w:eastAsia="Times New Roman" w:hAnsi="Arial" w:cs="Arial"/>
                <w:color w:val="000000" w:themeColor="text1"/>
                <w:sz w:val="20"/>
                <w:szCs w:val="20"/>
                <w:lang w:val="en-GB"/>
              </w:rPr>
              <w:t>.</w:t>
            </w:r>
            <w:r w:rsidR="00431B52" w:rsidRPr="009F17E2">
              <w:rPr>
                <w:rFonts w:ascii="Arial" w:eastAsia="Times New Roman" w:hAnsi="Arial" w:cs="Arial"/>
                <w:color w:val="000000" w:themeColor="text1"/>
                <w:sz w:val="20"/>
                <w:szCs w:val="20"/>
                <w:lang w:val="en-GB"/>
              </w:rPr>
              <w:t xml:space="preserve"> </w:t>
            </w:r>
            <w:r w:rsidR="009F6C28" w:rsidRPr="009F17E2">
              <w:rPr>
                <w:rFonts w:ascii="Arial" w:eastAsia="Times New Roman" w:hAnsi="Arial" w:cs="Arial"/>
                <w:color w:val="000000" w:themeColor="text1"/>
                <w:sz w:val="20"/>
                <w:szCs w:val="20"/>
                <w:lang w:val="en-GB"/>
              </w:rPr>
              <w:t xml:space="preserve">Following a poor rainy season, pastoralists often move </w:t>
            </w:r>
            <w:r w:rsidR="006825AA" w:rsidRPr="009F17E2">
              <w:rPr>
                <w:rFonts w:ascii="Arial" w:eastAsia="Times New Roman" w:hAnsi="Arial" w:cs="Arial"/>
                <w:color w:val="000000" w:themeColor="text1"/>
                <w:sz w:val="20"/>
                <w:szCs w:val="20"/>
                <w:lang w:val="en-GB"/>
              </w:rPr>
              <w:t>from North to S</w:t>
            </w:r>
            <w:r w:rsidR="009F6C28" w:rsidRPr="009F17E2">
              <w:rPr>
                <w:rFonts w:ascii="Arial" w:eastAsia="Times New Roman" w:hAnsi="Arial" w:cs="Arial"/>
                <w:color w:val="000000" w:themeColor="text1"/>
                <w:sz w:val="20"/>
                <w:szCs w:val="20"/>
                <w:lang w:val="en-GB"/>
              </w:rPr>
              <w:t>outh</w:t>
            </w:r>
            <w:r w:rsidR="006825AA" w:rsidRPr="009F17E2">
              <w:rPr>
                <w:rFonts w:ascii="Arial" w:eastAsia="Times New Roman" w:hAnsi="Arial" w:cs="Arial"/>
                <w:color w:val="000000" w:themeColor="text1"/>
                <w:sz w:val="20"/>
                <w:szCs w:val="20"/>
                <w:lang w:val="en-GB"/>
              </w:rPr>
              <w:t xml:space="preserve"> and vice versa</w:t>
            </w:r>
            <w:r w:rsidR="009F6C28" w:rsidRPr="009F17E2">
              <w:rPr>
                <w:rFonts w:ascii="Arial" w:eastAsia="Times New Roman" w:hAnsi="Arial" w:cs="Arial"/>
                <w:color w:val="000000" w:themeColor="text1"/>
                <w:sz w:val="20"/>
                <w:szCs w:val="20"/>
                <w:lang w:val="en-GB"/>
              </w:rPr>
              <w:t xml:space="preserve"> earlier than usual because water becomes scarce in the north earlier than usual. This early migration south, before the harvest is done, means herds pass through farming areas before the harvest is in, thereby increasing the potential for crop</w:t>
            </w:r>
            <w:r w:rsidR="00271546" w:rsidRPr="009F17E2">
              <w:rPr>
                <w:rFonts w:ascii="Arial" w:eastAsia="Times New Roman" w:hAnsi="Arial" w:cs="Arial"/>
                <w:color w:val="000000" w:themeColor="text1"/>
                <w:sz w:val="20"/>
                <w:szCs w:val="20"/>
                <w:lang w:val="en-GB"/>
              </w:rPr>
              <w:t xml:space="preserve"> </w:t>
            </w:r>
            <w:r w:rsidR="009F6C28" w:rsidRPr="009F17E2">
              <w:rPr>
                <w:rFonts w:ascii="Arial" w:eastAsia="Times New Roman" w:hAnsi="Arial" w:cs="Arial"/>
                <w:color w:val="000000" w:themeColor="text1"/>
                <w:sz w:val="20"/>
                <w:szCs w:val="20"/>
                <w:lang w:val="en-GB"/>
              </w:rPr>
              <w:t xml:space="preserve">damage by migrating livestock. Demarcating the migratory routes will therefore ensure that incidences of pastoralists grazing on farming areas or killings because a farmer’s land was grazed is reduced. </w:t>
            </w:r>
          </w:p>
          <w:p w14:paraId="0924CFB2" w14:textId="644093BD" w:rsidR="00CE0DF0" w:rsidRPr="009F17E2" w:rsidRDefault="00CE0DF0" w:rsidP="005612F8">
            <w:pPr>
              <w:spacing w:before="60" w:after="160" w:line="252" w:lineRule="auto"/>
              <w:ind w:right="180"/>
              <w:contextualSpacing/>
              <w:rPr>
                <w:rFonts w:ascii="Arial" w:eastAsia="Times New Roman" w:hAnsi="Arial" w:cs="Arial"/>
                <w:color w:val="000000" w:themeColor="text1"/>
                <w:sz w:val="20"/>
                <w:szCs w:val="20"/>
                <w:lang w:val="en-GB"/>
              </w:rPr>
            </w:pPr>
          </w:p>
          <w:p w14:paraId="106BB42F" w14:textId="7729D4DA" w:rsidR="002D4DCD" w:rsidRPr="009F17E2" w:rsidRDefault="0003325E" w:rsidP="005612F8">
            <w:pPr>
              <w:spacing w:before="60" w:after="160" w:line="252" w:lineRule="auto"/>
              <w:ind w:right="180"/>
              <w:contextualSpacing/>
              <w:jc w:val="left"/>
              <w:rPr>
                <w:rFonts w:ascii="Arial" w:eastAsia="Times New Roman" w:hAnsi="Arial" w:cs="Arial"/>
                <w:b/>
                <w:bCs/>
                <w:color w:val="000000" w:themeColor="text1"/>
                <w:sz w:val="20"/>
                <w:szCs w:val="20"/>
                <w:lang w:val="en-GB"/>
              </w:rPr>
            </w:pPr>
            <w:r w:rsidRPr="009F17E2">
              <w:rPr>
                <w:rFonts w:ascii="Arial" w:eastAsia="Times New Roman" w:hAnsi="Arial" w:cs="Arial"/>
                <w:b/>
                <w:bCs/>
                <w:color w:val="000000" w:themeColor="text1"/>
                <w:sz w:val="20"/>
                <w:szCs w:val="20"/>
                <w:lang w:val="en-GB"/>
              </w:rPr>
              <w:t>2.</w:t>
            </w:r>
            <w:r w:rsidR="00801F82" w:rsidRPr="009F17E2">
              <w:rPr>
                <w:rFonts w:ascii="Arial" w:eastAsia="Times New Roman" w:hAnsi="Arial" w:cs="Arial"/>
                <w:b/>
                <w:bCs/>
                <w:color w:val="000000" w:themeColor="text1"/>
                <w:sz w:val="20"/>
                <w:szCs w:val="20"/>
                <w:lang w:val="en-GB"/>
              </w:rPr>
              <w:t xml:space="preserve">14 </w:t>
            </w:r>
            <w:r w:rsidRPr="009F17E2">
              <w:rPr>
                <w:rFonts w:ascii="Arial" w:eastAsia="Times New Roman" w:hAnsi="Arial" w:cs="Arial"/>
                <w:b/>
                <w:bCs/>
                <w:color w:val="000000" w:themeColor="text1"/>
                <w:sz w:val="20"/>
                <w:szCs w:val="20"/>
                <w:lang w:val="en-GB"/>
              </w:rPr>
              <w:t>COVID-19 prevention measures</w:t>
            </w:r>
          </w:p>
          <w:p w14:paraId="1139A5E8" w14:textId="230B4964" w:rsidR="009C70F9" w:rsidRPr="009F17E2" w:rsidRDefault="00997634" w:rsidP="008D0AFA">
            <w:pPr>
              <w:ind w:left="0" w:right="180" w:firstLine="0"/>
              <w:contextualSpacing/>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 xml:space="preserve">WHH will continue to include the MoH approved C-19 messages </w:t>
            </w:r>
            <w:r w:rsidR="008D0AFA" w:rsidRPr="009F17E2">
              <w:rPr>
                <w:rFonts w:ascii="Arial" w:eastAsia="Times New Roman" w:hAnsi="Arial" w:cs="Arial"/>
                <w:color w:val="000000" w:themeColor="text1"/>
                <w:sz w:val="20"/>
                <w:szCs w:val="20"/>
                <w:lang w:val="en-GB"/>
              </w:rPr>
              <w:t>for sensitization of the target group</w:t>
            </w:r>
            <w:r w:rsidR="008C57A3" w:rsidRPr="009F17E2">
              <w:rPr>
                <w:rFonts w:ascii="Arial" w:eastAsia="Times New Roman" w:hAnsi="Arial" w:cs="Arial"/>
                <w:color w:val="000000" w:themeColor="text1"/>
                <w:sz w:val="20"/>
                <w:szCs w:val="20"/>
                <w:lang w:val="en-GB"/>
              </w:rPr>
              <w:t xml:space="preserve"> </w:t>
            </w:r>
            <w:r w:rsidRPr="009F17E2">
              <w:rPr>
                <w:rFonts w:ascii="Arial" w:eastAsia="Times New Roman" w:hAnsi="Arial" w:cs="Arial"/>
                <w:color w:val="000000" w:themeColor="text1"/>
                <w:sz w:val="20"/>
                <w:szCs w:val="20"/>
                <w:lang w:val="en-GB"/>
              </w:rPr>
              <w:t xml:space="preserve">which are passed along during e.g. </w:t>
            </w:r>
            <w:r w:rsidR="008C57A3" w:rsidRPr="009F17E2">
              <w:rPr>
                <w:rFonts w:ascii="Arial" w:eastAsia="Times New Roman" w:hAnsi="Arial" w:cs="Arial"/>
                <w:color w:val="000000" w:themeColor="text1"/>
                <w:sz w:val="20"/>
                <w:szCs w:val="20"/>
                <w:lang w:val="en-GB"/>
              </w:rPr>
              <w:t>hygiene</w:t>
            </w:r>
            <w:r w:rsidR="00214DE8" w:rsidRPr="009F17E2">
              <w:rPr>
                <w:rFonts w:ascii="Arial" w:eastAsia="Times New Roman" w:hAnsi="Arial" w:cs="Arial"/>
                <w:color w:val="000000" w:themeColor="text1"/>
                <w:sz w:val="20"/>
                <w:szCs w:val="20"/>
                <w:lang w:val="en-GB"/>
              </w:rPr>
              <w:t xml:space="preserve"> promotion </w:t>
            </w:r>
            <w:r w:rsidR="00E5796E" w:rsidRPr="009F17E2">
              <w:rPr>
                <w:rFonts w:ascii="Arial" w:eastAsia="Times New Roman" w:hAnsi="Arial" w:cs="Arial"/>
                <w:color w:val="000000" w:themeColor="text1"/>
                <w:sz w:val="20"/>
                <w:szCs w:val="20"/>
                <w:lang w:val="en-GB"/>
              </w:rPr>
              <w:t xml:space="preserve">with a specific focus on proper hand washing. </w:t>
            </w:r>
            <w:r w:rsidR="00CC7A20" w:rsidRPr="009F17E2">
              <w:rPr>
                <w:rFonts w:ascii="Arial" w:eastAsia="Times New Roman" w:hAnsi="Arial" w:cs="Arial"/>
                <w:color w:val="000000" w:themeColor="text1"/>
                <w:sz w:val="20"/>
                <w:szCs w:val="20"/>
                <w:lang w:val="en-GB"/>
              </w:rPr>
              <w:t>Short s</w:t>
            </w:r>
            <w:r w:rsidR="00E5796E" w:rsidRPr="009F17E2">
              <w:rPr>
                <w:rFonts w:ascii="Arial" w:eastAsia="Times New Roman" w:hAnsi="Arial" w:cs="Arial"/>
                <w:color w:val="000000" w:themeColor="text1"/>
                <w:sz w:val="20"/>
                <w:szCs w:val="20"/>
                <w:lang w:val="en-GB"/>
              </w:rPr>
              <w:t>ensitization activities</w:t>
            </w:r>
            <w:r w:rsidR="008C57A3" w:rsidRPr="009F17E2">
              <w:rPr>
                <w:rFonts w:ascii="Arial" w:eastAsia="Times New Roman" w:hAnsi="Arial" w:cs="Arial"/>
                <w:color w:val="000000" w:themeColor="text1"/>
                <w:sz w:val="20"/>
                <w:szCs w:val="20"/>
                <w:lang w:val="en-GB"/>
              </w:rPr>
              <w:t xml:space="preserve"> could be also </w:t>
            </w:r>
            <w:r w:rsidR="00CC7A20" w:rsidRPr="009F17E2">
              <w:rPr>
                <w:rFonts w:ascii="Arial" w:eastAsia="Times New Roman" w:hAnsi="Arial" w:cs="Arial"/>
                <w:color w:val="000000" w:themeColor="text1"/>
                <w:sz w:val="20"/>
                <w:szCs w:val="20"/>
                <w:lang w:val="en-GB"/>
              </w:rPr>
              <w:t xml:space="preserve">joined </w:t>
            </w:r>
            <w:r w:rsidR="008C57A3" w:rsidRPr="009F17E2">
              <w:rPr>
                <w:rFonts w:ascii="Arial" w:eastAsia="Times New Roman" w:hAnsi="Arial" w:cs="Arial"/>
                <w:color w:val="000000" w:themeColor="text1"/>
                <w:sz w:val="20"/>
                <w:szCs w:val="20"/>
                <w:lang w:val="en-GB"/>
              </w:rPr>
              <w:t xml:space="preserve">during </w:t>
            </w:r>
            <w:r w:rsidR="008D0AFA" w:rsidRPr="009F17E2">
              <w:rPr>
                <w:rFonts w:ascii="Arial" w:eastAsia="Times New Roman" w:hAnsi="Arial" w:cs="Arial"/>
                <w:color w:val="000000" w:themeColor="text1"/>
                <w:sz w:val="20"/>
                <w:szCs w:val="20"/>
                <w:lang w:val="en-GB"/>
              </w:rPr>
              <w:t>other activities,</w:t>
            </w:r>
            <w:r w:rsidR="008C57A3" w:rsidRPr="009F17E2">
              <w:rPr>
                <w:rFonts w:ascii="Arial" w:eastAsia="Times New Roman" w:hAnsi="Arial" w:cs="Arial"/>
                <w:color w:val="000000" w:themeColor="text1"/>
                <w:sz w:val="20"/>
                <w:szCs w:val="20"/>
                <w:lang w:val="en-GB"/>
              </w:rPr>
              <w:t xml:space="preserve"> for example CBRM training, mentorship and coaching session</w:t>
            </w:r>
            <w:r w:rsidR="00214DE8" w:rsidRPr="009F17E2">
              <w:rPr>
                <w:rFonts w:ascii="Arial" w:eastAsia="Times New Roman" w:hAnsi="Arial" w:cs="Arial"/>
                <w:color w:val="000000" w:themeColor="text1"/>
                <w:sz w:val="20"/>
                <w:szCs w:val="20"/>
                <w:lang w:val="en-GB"/>
              </w:rPr>
              <w:t>s</w:t>
            </w:r>
            <w:r w:rsidR="008C57A3" w:rsidRPr="009F17E2">
              <w:rPr>
                <w:rFonts w:ascii="Arial" w:eastAsia="Times New Roman" w:hAnsi="Arial" w:cs="Arial"/>
                <w:color w:val="000000" w:themeColor="text1"/>
                <w:sz w:val="20"/>
                <w:szCs w:val="20"/>
                <w:lang w:val="en-GB"/>
              </w:rPr>
              <w:t xml:space="preserve">. WHH will adhere to the COVID-19 preventive measures which include provision of face masks, hand sanitisers, handwashing facility, handwashing soap and water for use by WHH and partner staff and the target beneficiaries.  </w:t>
            </w:r>
          </w:p>
          <w:p w14:paraId="77FFE0B8" w14:textId="77777777" w:rsidR="00214DE8" w:rsidRPr="009F17E2" w:rsidRDefault="00214DE8" w:rsidP="00214DE8">
            <w:pPr>
              <w:ind w:left="0" w:firstLine="0"/>
              <w:contextualSpacing/>
              <w:rPr>
                <w:rFonts w:ascii="Arial" w:eastAsia="Calibri" w:hAnsi="Arial" w:cs="Arial"/>
                <w:color w:val="000000" w:themeColor="text1"/>
                <w:sz w:val="20"/>
                <w:szCs w:val="20"/>
                <w:lang w:eastAsia="de-DE"/>
              </w:rPr>
            </w:pPr>
          </w:p>
          <w:p w14:paraId="5E7054B9" w14:textId="0AD5BDEB" w:rsidR="0088742D" w:rsidRPr="009F17E2" w:rsidRDefault="0088742D" w:rsidP="005612F8">
            <w:pPr>
              <w:ind w:left="0" w:right="180" w:firstLine="0"/>
              <w:rPr>
                <w:rFonts w:ascii="Arial" w:hAnsi="Arial" w:cs="Arial"/>
                <w:iCs/>
                <w:color w:val="000000" w:themeColor="text1"/>
                <w:sz w:val="20"/>
                <w:szCs w:val="20"/>
              </w:rPr>
            </w:pPr>
          </w:p>
          <w:p w14:paraId="3D7B9D85" w14:textId="77777777" w:rsidR="00214DE8" w:rsidRPr="009F17E2" w:rsidRDefault="00214DE8" w:rsidP="0062305B">
            <w:pPr>
              <w:ind w:left="0" w:firstLine="0"/>
              <w:rPr>
                <w:rFonts w:ascii="Arial" w:hAnsi="Arial" w:cs="Arial"/>
                <w:iCs/>
                <w:color w:val="000000" w:themeColor="text1"/>
                <w:sz w:val="20"/>
                <w:szCs w:val="20"/>
              </w:rPr>
            </w:pPr>
          </w:p>
          <w:p w14:paraId="11AB4B3B" w14:textId="1075FB74" w:rsidR="00EE33EC" w:rsidRPr="009F17E2" w:rsidRDefault="00EE33EC" w:rsidP="005612F8">
            <w:pPr>
              <w:spacing w:before="60" w:after="200" w:line="276" w:lineRule="auto"/>
              <w:ind w:left="0" w:right="180" w:firstLine="0"/>
              <w:contextualSpacing/>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lastRenderedPageBreak/>
              <w:t>Output 3: Women´s organizations, including those representing pastoralist women, empowered to meaningfully participate in local and state-level peacebuilding platforms.</w:t>
            </w:r>
          </w:p>
          <w:p w14:paraId="3686289D" w14:textId="658EB3A7" w:rsidR="00EE33EC" w:rsidRPr="009F17E2" w:rsidRDefault="00910B16" w:rsidP="005612F8">
            <w:pPr>
              <w:ind w:left="0" w:right="180" w:firstLine="0"/>
              <w:contextualSpacing/>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Women often have no direct access to the mediator or the official mediation and negotiation teams and </w:t>
            </w:r>
            <w:r w:rsidR="0078333B" w:rsidRPr="009F17E2">
              <w:rPr>
                <w:rFonts w:ascii="Arial" w:eastAsia="Times New Roman" w:hAnsi="Arial" w:cs="Arial"/>
                <w:color w:val="000000" w:themeColor="text1"/>
                <w:sz w:val="20"/>
                <w:szCs w:val="20"/>
                <w:lang w:val="en-GB" w:eastAsia="ja-JP"/>
              </w:rPr>
              <w:t>there is</w:t>
            </w:r>
            <w:r w:rsidRPr="009F17E2">
              <w:rPr>
                <w:rFonts w:ascii="Arial" w:eastAsia="Times New Roman" w:hAnsi="Arial" w:cs="Arial"/>
                <w:color w:val="000000" w:themeColor="text1"/>
                <w:sz w:val="20"/>
                <w:szCs w:val="20"/>
                <w:lang w:val="en-GB" w:eastAsia="ja-JP"/>
              </w:rPr>
              <w:t xml:space="preserve"> no official, standardised mechanism for accessing information about the peace process and for developing women’s interests. </w:t>
            </w:r>
            <w:r w:rsidR="004D0A99" w:rsidRPr="009F17E2">
              <w:rPr>
                <w:rFonts w:ascii="Arial" w:eastAsia="Times New Roman" w:hAnsi="Arial" w:cs="Arial"/>
                <w:color w:val="000000" w:themeColor="text1"/>
                <w:sz w:val="20"/>
                <w:szCs w:val="20"/>
                <w:lang w:val="en-GB" w:eastAsia="ja-JP"/>
              </w:rPr>
              <w:t>Additionally, p</w:t>
            </w:r>
            <w:r w:rsidRPr="009F17E2">
              <w:rPr>
                <w:rFonts w:ascii="Arial" w:eastAsia="Times New Roman" w:hAnsi="Arial" w:cs="Arial"/>
                <w:color w:val="000000" w:themeColor="text1"/>
                <w:sz w:val="20"/>
                <w:szCs w:val="20"/>
                <w:lang w:val="en-GB" w:eastAsia="ja-JP"/>
              </w:rPr>
              <w:t xml:space="preserve">atriarchal socio-cultural stereotypes of women as victims and uncritical advocates for peace, </w:t>
            </w:r>
            <w:r w:rsidR="00214DE8" w:rsidRPr="009F17E2">
              <w:rPr>
                <w:rFonts w:ascii="Arial" w:eastAsia="Times New Roman" w:hAnsi="Arial" w:cs="Arial"/>
                <w:color w:val="000000" w:themeColor="text1"/>
                <w:sz w:val="20"/>
                <w:szCs w:val="20"/>
                <w:lang w:val="en-GB" w:eastAsia="ja-JP"/>
              </w:rPr>
              <w:t>combined with</w:t>
            </w:r>
            <w:r w:rsidRPr="009F17E2">
              <w:rPr>
                <w:rFonts w:ascii="Arial" w:eastAsia="Times New Roman" w:hAnsi="Arial" w:cs="Arial"/>
                <w:color w:val="000000" w:themeColor="text1"/>
                <w:sz w:val="20"/>
                <w:szCs w:val="20"/>
                <w:lang w:val="en-GB" w:eastAsia="ja-JP"/>
              </w:rPr>
              <w:t xml:space="preserve"> a strict division of labour in the public and private spheres, prevent women from entering </w:t>
            </w:r>
            <w:r w:rsidR="006D54AB" w:rsidRPr="009F17E2">
              <w:rPr>
                <w:rFonts w:ascii="Arial" w:eastAsia="Times New Roman" w:hAnsi="Arial" w:cs="Arial"/>
                <w:color w:val="000000" w:themeColor="text1"/>
                <w:sz w:val="20"/>
                <w:szCs w:val="20"/>
                <w:lang w:val="en-GB" w:eastAsia="ja-JP"/>
              </w:rPr>
              <w:t>formal</w:t>
            </w:r>
            <w:r w:rsidRPr="009F17E2">
              <w:rPr>
                <w:rFonts w:ascii="Arial" w:eastAsia="Times New Roman" w:hAnsi="Arial" w:cs="Arial"/>
                <w:color w:val="000000" w:themeColor="text1"/>
                <w:sz w:val="20"/>
                <w:szCs w:val="20"/>
                <w:lang w:val="en-GB" w:eastAsia="ja-JP"/>
              </w:rPr>
              <w:t xml:space="preserve"> peace processes. There is a high level of insecurity and personal threat for women participating in </w:t>
            </w:r>
            <w:r w:rsidR="006D54AB" w:rsidRPr="009F17E2">
              <w:rPr>
                <w:rFonts w:ascii="Arial" w:eastAsia="Times New Roman" w:hAnsi="Arial" w:cs="Arial"/>
                <w:color w:val="000000" w:themeColor="text1"/>
                <w:sz w:val="20"/>
                <w:szCs w:val="20"/>
                <w:lang w:val="en-GB" w:eastAsia="ja-JP"/>
              </w:rPr>
              <w:t>formal</w:t>
            </w:r>
            <w:r w:rsidRPr="009F17E2">
              <w:rPr>
                <w:rFonts w:ascii="Arial" w:eastAsia="Times New Roman" w:hAnsi="Arial" w:cs="Arial"/>
                <w:color w:val="000000" w:themeColor="text1"/>
                <w:sz w:val="20"/>
                <w:szCs w:val="20"/>
                <w:lang w:val="en-GB" w:eastAsia="ja-JP"/>
              </w:rPr>
              <w:t xml:space="preserve"> peace negotiations</w:t>
            </w:r>
            <w:r w:rsidR="004D0A99" w:rsidRPr="009F17E2">
              <w:rPr>
                <w:rFonts w:ascii="Arial" w:eastAsia="Times New Roman" w:hAnsi="Arial" w:cs="Arial"/>
                <w:color w:val="000000" w:themeColor="text1"/>
                <w:sz w:val="20"/>
                <w:szCs w:val="20"/>
                <w:lang w:val="en-GB" w:eastAsia="ja-JP"/>
              </w:rPr>
              <w:t xml:space="preserve"> and t</w:t>
            </w:r>
            <w:r w:rsidRPr="009F17E2">
              <w:rPr>
                <w:rFonts w:ascii="Arial" w:eastAsia="Times New Roman" w:hAnsi="Arial" w:cs="Arial"/>
                <w:color w:val="000000" w:themeColor="text1"/>
                <w:sz w:val="20"/>
                <w:szCs w:val="20"/>
                <w:lang w:val="en-GB" w:eastAsia="ja-JP"/>
              </w:rPr>
              <w:t xml:space="preserve">here has been a lack of political will in </w:t>
            </w:r>
            <w:r w:rsidR="0063010A" w:rsidRPr="009F17E2">
              <w:rPr>
                <w:rFonts w:ascii="Arial" w:eastAsia="Times New Roman" w:hAnsi="Arial" w:cs="Arial"/>
                <w:color w:val="000000" w:themeColor="text1"/>
                <w:sz w:val="20"/>
                <w:szCs w:val="20"/>
                <w:lang w:val="en-GB" w:eastAsia="ja-JP"/>
              </w:rPr>
              <w:t>international, regional</w:t>
            </w:r>
            <w:r w:rsidRPr="009F17E2">
              <w:rPr>
                <w:rFonts w:ascii="Arial" w:eastAsia="Times New Roman" w:hAnsi="Arial" w:cs="Arial"/>
                <w:color w:val="000000" w:themeColor="text1"/>
                <w:sz w:val="20"/>
                <w:szCs w:val="20"/>
                <w:lang w:val="en-GB" w:eastAsia="ja-JP"/>
              </w:rPr>
              <w:t xml:space="preserve"> and national organisations and mediation  teams to promote and include women as local, informal mediators and as capacities for peace. </w:t>
            </w:r>
            <w:r w:rsidR="00EE33EC" w:rsidRPr="009F17E2">
              <w:rPr>
                <w:rFonts w:ascii="Arial" w:eastAsia="Times New Roman" w:hAnsi="Arial" w:cs="Arial"/>
                <w:color w:val="000000" w:themeColor="text1"/>
                <w:sz w:val="20"/>
                <w:szCs w:val="20"/>
                <w:lang w:val="en-GB" w:eastAsia="ja-JP"/>
              </w:rPr>
              <w:t xml:space="preserve">In line with a comprehensive approach to leaving no women behind (young ladies and nomads), the project will work with women’s organisations through capacity building at both institutional and programmatic levels. </w:t>
            </w:r>
            <w:r w:rsidR="00F036AE" w:rsidRPr="009F17E2">
              <w:rPr>
                <w:rFonts w:ascii="Arial" w:eastAsia="Times New Roman" w:hAnsi="Arial" w:cs="Arial"/>
                <w:color w:val="000000" w:themeColor="text1"/>
                <w:sz w:val="20"/>
                <w:szCs w:val="20"/>
                <w:lang w:val="en-GB" w:eastAsia="ja-JP"/>
              </w:rPr>
              <w:t>WHH will establish</w:t>
            </w:r>
            <w:r w:rsidR="00EE33EC" w:rsidRPr="009F17E2">
              <w:rPr>
                <w:rFonts w:ascii="Arial" w:eastAsia="Times New Roman" w:hAnsi="Arial" w:cs="Arial"/>
                <w:color w:val="000000" w:themeColor="text1"/>
                <w:sz w:val="20"/>
                <w:szCs w:val="20"/>
                <w:lang w:val="en-GB" w:eastAsia="ja-JP"/>
              </w:rPr>
              <w:t xml:space="preserve">/strengthen </w:t>
            </w:r>
            <w:r w:rsidR="00F036AE" w:rsidRPr="009F17E2">
              <w:rPr>
                <w:rFonts w:ascii="Arial" w:eastAsia="Times New Roman" w:hAnsi="Arial" w:cs="Arial"/>
                <w:color w:val="000000" w:themeColor="text1"/>
                <w:sz w:val="20"/>
                <w:szCs w:val="20"/>
                <w:lang w:val="en-GB" w:eastAsia="ja-JP"/>
              </w:rPr>
              <w:t xml:space="preserve">women groups in </w:t>
            </w:r>
            <w:r w:rsidR="00EE33EC" w:rsidRPr="009F17E2">
              <w:rPr>
                <w:rFonts w:ascii="Arial" w:eastAsia="Times New Roman" w:hAnsi="Arial" w:cs="Arial"/>
                <w:color w:val="000000" w:themeColor="text1"/>
                <w:sz w:val="20"/>
                <w:szCs w:val="20"/>
                <w:lang w:val="en-GB" w:eastAsia="ja-JP"/>
              </w:rPr>
              <w:t xml:space="preserve">the </w:t>
            </w:r>
            <w:r w:rsidR="00547278" w:rsidRPr="009F17E2">
              <w:rPr>
                <w:rFonts w:ascii="Arial" w:eastAsia="Times New Roman" w:hAnsi="Arial" w:cs="Arial"/>
                <w:color w:val="000000" w:themeColor="text1"/>
                <w:sz w:val="20"/>
                <w:szCs w:val="20"/>
                <w:lang w:val="en-GB" w:eastAsia="ja-JP"/>
              </w:rPr>
              <w:t>7</w:t>
            </w:r>
            <w:r w:rsidR="00EE33EC" w:rsidRPr="009F17E2">
              <w:rPr>
                <w:rFonts w:ascii="Arial" w:eastAsia="Times New Roman" w:hAnsi="Arial" w:cs="Arial"/>
                <w:color w:val="000000" w:themeColor="text1"/>
                <w:sz w:val="20"/>
                <w:szCs w:val="20"/>
                <w:lang w:val="en-GB" w:eastAsia="ja-JP"/>
              </w:rPr>
              <w:t xml:space="preserve"> target villages </w:t>
            </w:r>
            <w:r w:rsidR="00F036AE" w:rsidRPr="009F17E2">
              <w:rPr>
                <w:rFonts w:ascii="Arial" w:eastAsia="Times New Roman" w:hAnsi="Arial" w:cs="Arial"/>
                <w:color w:val="000000" w:themeColor="text1"/>
                <w:sz w:val="20"/>
                <w:szCs w:val="20"/>
                <w:lang w:val="en-GB" w:eastAsia="ja-JP"/>
              </w:rPr>
              <w:t>and train all</w:t>
            </w:r>
            <w:r w:rsidR="0062692E" w:rsidRPr="009F17E2">
              <w:rPr>
                <w:rFonts w:ascii="Arial" w:eastAsia="Times New Roman" w:hAnsi="Arial" w:cs="Arial"/>
                <w:color w:val="000000" w:themeColor="text1"/>
                <w:sz w:val="20"/>
                <w:szCs w:val="20"/>
                <w:lang w:val="en-GB" w:eastAsia="ja-JP"/>
              </w:rPr>
              <w:t xml:space="preserve"> </w:t>
            </w:r>
            <w:r w:rsidR="00F036AE" w:rsidRPr="009F17E2">
              <w:rPr>
                <w:rFonts w:ascii="Arial" w:eastAsia="Times New Roman" w:hAnsi="Arial" w:cs="Arial"/>
                <w:color w:val="000000" w:themeColor="text1"/>
                <w:sz w:val="20"/>
                <w:szCs w:val="20"/>
                <w:lang w:val="en-GB" w:eastAsia="ja-JP"/>
              </w:rPr>
              <w:t xml:space="preserve">participants </w:t>
            </w:r>
            <w:r w:rsidR="00EE33EC" w:rsidRPr="009F17E2">
              <w:rPr>
                <w:rFonts w:ascii="Arial" w:eastAsia="Times New Roman" w:hAnsi="Arial" w:cs="Arial"/>
                <w:color w:val="000000" w:themeColor="text1"/>
                <w:sz w:val="20"/>
                <w:szCs w:val="20"/>
                <w:lang w:val="en-GB" w:eastAsia="ja-JP"/>
              </w:rPr>
              <w:t>on fundraising, leadership, financial management, small grants mechanism. The trainings will be linked to IGAs</w:t>
            </w:r>
            <w:r w:rsidR="00F036AE" w:rsidRPr="009F17E2">
              <w:rPr>
                <w:rFonts w:ascii="Arial" w:eastAsia="Times New Roman" w:hAnsi="Arial" w:cs="Arial"/>
                <w:color w:val="000000" w:themeColor="text1"/>
                <w:sz w:val="20"/>
                <w:szCs w:val="20"/>
                <w:lang w:val="en-GB" w:eastAsia="ja-JP"/>
              </w:rPr>
              <w:t xml:space="preserve"> income generating activities</w:t>
            </w:r>
            <w:r w:rsidR="00EE33EC" w:rsidRPr="009F17E2">
              <w:rPr>
                <w:rFonts w:ascii="Arial" w:eastAsia="Times New Roman" w:hAnsi="Arial" w:cs="Arial"/>
                <w:color w:val="000000" w:themeColor="text1"/>
                <w:sz w:val="20"/>
                <w:szCs w:val="20"/>
                <w:lang w:val="en-GB" w:eastAsia="ja-JP"/>
              </w:rPr>
              <w:t xml:space="preserve"> identified in the market analysis.  </w:t>
            </w:r>
          </w:p>
          <w:p w14:paraId="1AD93FEE" w14:textId="77777777" w:rsidR="00782AE0" w:rsidRPr="009F17E2" w:rsidRDefault="00782AE0" w:rsidP="005612F8">
            <w:pPr>
              <w:ind w:left="0" w:right="180" w:firstLine="0"/>
              <w:contextualSpacing/>
              <w:rPr>
                <w:rFonts w:ascii="Arial" w:eastAsia="Times New Roman" w:hAnsi="Arial" w:cs="Arial"/>
                <w:color w:val="000000" w:themeColor="text1"/>
                <w:sz w:val="16"/>
                <w:szCs w:val="16"/>
                <w:lang w:val="en-GB" w:eastAsia="ja-JP"/>
              </w:rPr>
            </w:pPr>
          </w:p>
          <w:p w14:paraId="72D535D0" w14:textId="436486E5" w:rsidR="00AC6F22" w:rsidRPr="009F17E2" w:rsidRDefault="00EE33EC" w:rsidP="005612F8">
            <w:pPr>
              <w:ind w:left="0" w:right="180" w:firstLine="0"/>
              <w:contextualSpacing/>
              <w:rPr>
                <w:rFonts w:ascii="Arial" w:eastAsia="Times New Roman" w:hAnsi="Arial" w:cs="Arial"/>
                <w:color w:val="000000" w:themeColor="text1"/>
                <w:sz w:val="20"/>
                <w:szCs w:val="20"/>
                <w:lang w:eastAsia="ja-JP"/>
              </w:rPr>
            </w:pPr>
            <w:r w:rsidRPr="009F17E2">
              <w:rPr>
                <w:rFonts w:ascii="Arial" w:eastAsia="Times New Roman" w:hAnsi="Arial" w:cs="Arial"/>
                <w:color w:val="000000" w:themeColor="text1"/>
                <w:sz w:val="20"/>
                <w:szCs w:val="20"/>
                <w:lang w:val="en-GB" w:eastAsia="ja-JP"/>
              </w:rPr>
              <w:t xml:space="preserve">The project will also focus on strengthening the role </w:t>
            </w:r>
            <w:r w:rsidR="00AC6F22" w:rsidRPr="009F17E2">
              <w:rPr>
                <w:rFonts w:ascii="Arial" w:eastAsia="Times New Roman" w:hAnsi="Arial" w:cs="Arial"/>
                <w:color w:val="000000" w:themeColor="text1"/>
                <w:sz w:val="20"/>
                <w:szCs w:val="20"/>
                <w:lang w:val="en-GB" w:eastAsia="ja-JP"/>
              </w:rPr>
              <w:t>of young</w:t>
            </w:r>
            <w:r w:rsidRPr="009F17E2">
              <w:rPr>
                <w:rFonts w:ascii="Arial" w:eastAsia="Times New Roman" w:hAnsi="Arial" w:cs="Arial"/>
                <w:color w:val="000000" w:themeColor="text1"/>
                <w:sz w:val="20"/>
                <w:szCs w:val="20"/>
                <w:lang w:val="en-GB" w:eastAsia="ja-JP"/>
              </w:rPr>
              <w:t xml:space="preserve"> women and girls in </w:t>
            </w:r>
            <w:r w:rsidR="005251BB" w:rsidRPr="009F17E2">
              <w:rPr>
                <w:rFonts w:ascii="Arial" w:eastAsia="Times New Roman" w:hAnsi="Arial" w:cs="Arial"/>
                <w:color w:val="000000" w:themeColor="text1"/>
                <w:sz w:val="20"/>
                <w:szCs w:val="20"/>
                <w:lang w:val="en-GB" w:eastAsia="ja-JP"/>
              </w:rPr>
              <w:t xml:space="preserve">the </w:t>
            </w:r>
            <w:r w:rsidRPr="009F17E2">
              <w:rPr>
                <w:rFonts w:ascii="Arial" w:eastAsia="Times New Roman" w:hAnsi="Arial" w:cs="Arial"/>
                <w:color w:val="000000" w:themeColor="text1"/>
                <w:sz w:val="20"/>
                <w:szCs w:val="20"/>
                <w:lang w:val="en-GB" w:eastAsia="ja-JP"/>
              </w:rPr>
              <w:t>peacebuilding process through providing extra training in for example public speaking, presentation skills, networking</w:t>
            </w:r>
            <w:r w:rsidR="00AC6F22" w:rsidRPr="009F17E2">
              <w:rPr>
                <w:rFonts w:ascii="Arial" w:eastAsia="Times New Roman" w:hAnsi="Arial" w:cs="Arial"/>
                <w:color w:val="000000" w:themeColor="text1"/>
                <w:sz w:val="20"/>
                <w:szCs w:val="20"/>
                <w:lang w:val="en-GB" w:eastAsia="ja-JP"/>
              </w:rPr>
              <w:t xml:space="preserve"> skills, how to </w:t>
            </w:r>
            <w:r w:rsidRPr="009F17E2">
              <w:rPr>
                <w:rFonts w:ascii="Arial" w:eastAsia="Times New Roman" w:hAnsi="Arial" w:cs="Arial"/>
                <w:color w:val="000000" w:themeColor="text1"/>
                <w:sz w:val="20"/>
                <w:szCs w:val="20"/>
                <w:lang w:val="en-GB" w:eastAsia="ja-JP"/>
              </w:rPr>
              <w:t>tackle self-esteem/identity issues</w:t>
            </w:r>
            <w:r w:rsidR="00AC6F22" w:rsidRPr="009F17E2">
              <w:rPr>
                <w:rFonts w:ascii="Arial" w:eastAsia="Times New Roman" w:hAnsi="Arial" w:cs="Arial"/>
                <w:color w:val="000000" w:themeColor="text1"/>
                <w:sz w:val="20"/>
                <w:szCs w:val="20"/>
                <w:lang w:val="en-GB" w:eastAsia="ja-JP"/>
              </w:rPr>
              <w:t xml:space="preserve">. The project will also focus on mentorship and coaching of the young women and girls through creating links with strong leads in the society. Early marriages and SGBV have been identified as crucial problems in the target area, the project will </w:t>
            </w:r>
            <w:r w:rsidR="006E3D2E" w:rsidRPr="009F17E2">
              <w:rPr>
                <w:rFonts w:ascii="Arial" w:eastAsia="Times New Roman" w:hAnsi="Arial" w:cs="Arial"/>
                <w:color w:val="000000" w:themeColor="text1"/>
                <w:sz w:val="20"/>
                <w:szCs w:val="20"/>
                <w:lang w:val="en-GB" w:eastAsia="ja-JP"/>
              </w:rPr>
              <w:t>endeavour</w:t>
            </w:r>
            <w:r w:rsidR="00AC6F22" w:rsidRPr="009F17E2">
              <w:rPr>
                <w:rFonts w:ascii="Arial" w:eastAsia="Times New Roman" w:hAnsi="Arial" w:cs="Arial"/>
                <w:color w:val="000000" w:themeColor="text1"/>
                <w:sz w:val="20"/>
                <w:szCs w:val="20"/>
                <w:lang w:val="en-GB" w:eastAsia="ja-JP"/>
              </w:rPr>
              <w:t xml:space="preserve"> to raise awareness concerning GBV, child rights, protection and the role of women in the community, their degree of influence at HH or community level “negotiating table”. </w:t>
            </w:r>
            <w:r w:rsidR="00F036AE" w:rsidRPr="009F17E2">
              <w:rPr>
                <w:rFonts w:ascii="Arial" w:eastAsia="Times New Roman" w:hAnsi="Arial" w:cs="Arial"/>
                <w:color w:val="000000" w:themeColor="text1"/>
                <w:sz w:val="20"/>
                <w:szCs w:val="20"/>
                <w:lang w:eastAsia="ja-JP"/>
              </w:rPr>
              <w:t xml:space="preserve">The women </w:t>
            </w:r>
            <w:proofErr w:type="spellStart"/>
            <w:r w:rsidR="005C1CDE" w:rsidRPr="009F17E2">
              <w:rPr>
                <w:rFonts w:ascii="Arial" w:eastAsia="Times New Roman" w:hAnsi="Arial" w:cs="Arial"/>
                <w:color w:val="000000" w:themeColor="text1"/>
                <w:sz w:val="20"/>
                <w:szCs w:val="20"/>
                <w:lang w:eastAsia="ja-JP"/>
              </w:rPr>
              <w:t>organisations</w:t>
            </w:r>
            <w:proofErr w:type="spellEnd"/>
            <w:r w:rsidR="005C1CDE" w:rsidRPr="009F17E2">
              <w:rPr>
                <w:rFonts w:ascii="Arial" w:eastAsia="Times New Roman" w:hAnsi="Arial" w:cs="Arial"/>
                <w:color w:val="000000" w:themeColor="text1"/>
                <w:sz w:val="20"/>
                <w:szCs w:val="20"/>
                <w:lang w:eastAsia="ja-JP"/>
              </w:rPr>
              <w:t xml:space="preserve"> </w:t>
            </w:r>
            <w:r w:rsidR="00F036AE" w:rsidRPr="009F17E2">
              <w:rPr>
                <w:rFonts w:ascii="Arial" w:eastAsia="Times New Roman" w:hAnsi="Arial" w:cs="Arial"/>
                <w:color w:val="000000" w:themeColor="text1"/>
                <w:sz w:val="20"/>
                <w:szCs w:val="20"/>
                <w:lang w:eastAsia="ja-JP"/>
              </w:rPr>
              <w:t xml:space="preserve">will be linked to the CBRMS, to emphasize the possibility to raise domestic violence with the CBRMs. </w:t>
            </w:r>
          </w:p>
          <w:p w14:paraId="4111CAFA" w14:textId="77777777" w:rsidR="00547278" w:rsidRPr="009F17E2" w:rsidRDefault="00547278" w:rsidP="005612F8">
            <w:pPr>
              <w:ind w:left="0" w:right="180"/>
              <w:contextualSpacing/>
              <w:rPr>
                <w:rFonts w:ascii="Arial" w:eastAsia="Times New Roman" w:hAnsi="Arial" w:cs="Arial"/>
                <w:color w:val="000000" w:themeColor="text1"/>
                <w:sz w:val="16"/>
                <w:szCs w:val="16"/>
                <w:lang w:eastAsia="ja-JP"/>
              </w:rPr>
            </w:pPr>
          </w:p>
          <w:p w14:paraId="2616A1D4" w14:textId="3082DAA8" w:rsidR="00AC6F22" w:rsidRPr="009F17E2" w:rsidRDefault="005251BB" w:rsidP="002F3B79">
            <w:pPr>
              <w:ind w:right="180"/>
              <w:contextualSpacing/>
              <w:rPr>
                <w:rFonts w:ascii="Arial" w:eastAsia="Times New Roman" w:hAnsi="Arial" w:cs="Arial"/>
                <w:b/>
                <w:bCs/>
                <w:color w:val="000000" w:themeColor="text1"/>
                <w:sz w:val="20"/>
                <w:szCs w:val="20"/>
                <w:lang w:eastAsia="ja-JP"/>
              </w:rPr>
            </w:pPr>
            <w:r w:rsidRPr="009F17E2">
              <w:rPr>
                <w:rFonts w:ascii="Arial" w:eastAsia="Times New Roman" w:hAnsi="Arial" w:cs="Arial"/>
                <w:b/>
                <w:bCs/>
                <w:color w:val="000000" w:themeColor="text1"/>
                <w:sz w:val="20"/>
                <w:szCs w:val="20"/>
                <w:lang w:eastAsia="ja-JP"/>
              </w:rPr>
              <w:t>A</w:t>
            </w:r>
            <w:r w:rsidR="00AC6F22" w:rsidRPr="009F17E2">
              <w:rPr>
                <w:rFonts w:ascii="Arial" w:eastAsia="Times New Roman" w:hAnsi="Arial" w:cs="Arial"/>
                <w:b/>
                <w:bCs/>
                <w:color w:val="000000" w:themeColor="text1"/>
                <w:sz w:val="20"/>
                <w:szCs w:val="20"/>
                <w:lang w:eastAsia="ja-JP"/>
              </w:rPr>
              <w:t>ctivities</w:t>
            </w:r>
            <w:r w:rsidR="00A51514" w:rsidRPr="009F17E2">
              <w:rPr>
                <w:rFonts w:ascii="Arial" w:eastAsia="Times New Roman" w:hAnsi="Arial" w:cs="Arial"/>
                <w:b/>
                <w:bCs/>
                <w:color w:val="000000" w:themeColor="text1"/>
                <w:sz w:val="20"/>
                <w:szCs w:val="20"/>
                <w:lang w:eastAsia="ja-JP"/>
              </w:rPr>
              <w:t>:</w:t>
            </w:r>
          </w:p>
          <w:p w14:paraId="55A3643F" w14:textId="77777777" w:rsidR="0062692E" w:rsidRPr="009F17E2" w:rsidRDefault="0062692E" w:rsidP="005612F8">
            <w:pPr>
              <w:ind w:left="0" w:right="180"/>
              <w:contextualSpacing/>
              <w:rPr>
                <w:rFonts w:ascii="Arial" w:eastAsia="Times New Roman" w:hAnsi="Arial" w:cs="Arial"/>
                <w:color w:val="000000" w:themeColor="text1"/>
                <w:sz w:val="20"/>
                <w:szCs w:val="20"/>
                <w:lang w:eastAsia="ja-JP"/>
              </w:rPr>
            </w:pPr>
          </w:p>
          <w:p w14:paraId="55F85F88" w14:textId="13D41C0C" w:rsidR="00214DE8" w:rsidRPr="009F17E2" w:rsidRDefault="0062692E" w:rsidP="005251BB">
            <w:pPr>
              <w:ind w:left="0" w:firstLine="0"/>
              <w:contextualSpacing/>
              <w:rPr>
                <w:rFonts w:ascii="Arial" w:eastAsia="Times New Roman" w:hAnsi="Arial" w:cs="Arial"/>
                <w:color w:val="000000" w:themeColor="text1"/>
                <w:sz w:val="20"/>
                <w:szCs w:val="20"/>
                <w:lang w:val="en-GB" w:eastAsia="ja-JP"/>
              </w:rPr>
            </w:pPr>
            <w:r w:rsidRPr="009F17E2">
              <w:rPr>
                <w:rFonts w:ascii="Arial" w:eastAsia="Times New Roman" w:hAnsi="Arial" w:cs="Arial"/>
                <w:b/>
                <w:color w:val="000000" w:themeColor="text1"/>
                <w:sz w:val="20"/>
                <w:szCs w:val="20"/>
                <w:lang w:val="en-GB" w:eastAsia="ja-JP"/>
              </w:rPr>
              <w:t xml:space="preserve">3.1 </w:t>
            </w:r>
            <w:r w:rsidR="00EB56B2" w:rsidRPr="009F17E2">
              <w:rPr>
                <w:rFonts w:ascii="Arial" w:eastAsia="Times New Roman" w:hAnsi="Arial" w:cs="Arial"/>
                <w:b/>
                <w:color w:val="000000" w:themeColor="text1"/>
                <w:sz w:val="20"/>
                <w:szCs w:val="20"/>
                <w:lang w:val="en-GB" w:eastAsia="ja-JP"/>
              </w:rPr>
              <w:t xml:space="preserve">Mapping and establishment of </w:t>
            </w:r>
            <w:r w:rsidR="009C1FC1" w:rsidRPr="009F17E2">
              <w:rPr>
                <w:rFonts w:ascii="Arial" w:eastAsia="Times New Roman" w:hAnsi="Arial" w:cs="Arial"/>
                <w:b/>
                <w:color w:val="000000" w:themeColor="text1"/>
                <w:sz w:val="20"/>
                <w:szCs w:val="20"/>
                <w:lang w:val="en-GB" w:eastAsia="ja-JP"/>
              </w:rPr>
              <w:t xml:space="preserve">7 </w:t>
            </w:r>
            <w:r w:rsidRPr="009F17E2">
              <w:rPr>
                <w:rFonts w:ascii="Arial" w:eastAsia="Times New Roman" w:hAnsi="Arial" w:cs="Arial"/>
                <w:b/>
                <w:color w:val="000000" w:themeColor="text1"/>
                <w:sz w:val="20"/>
                <w:szCs w:val="20"/>
                <w:lang w:val="en-GB" w:eastAsia="ja-JP"/>
              </w:rPr>
              <w:t>women organisations in the target villages</w:t>
            </w:r>
            <w:r w:rsidRPr="009F17E2">
              <w:rPr>
                <w:rFonts w:ascii="Arial" w:eastAsia="Times New Roman" w:hAnsi="Arial" w:cs="Arial"/>
                <w:color w:val="000000" w:themeColor="text1"/>
                <w:sz w:val="20"/>
                <w:szCs w:val="20"/>
                <w:lang w:val="en-GB" w:eastAsia="ja-JP"/>
              </w:rPr>
              <w:t xml:space="preserve">. </w:t>
            </w:r>
          </w:p>
          <w:p w14:paraId="7D5167B0" w14:textId="6CA23A3E" w:rsidR="005251BB" w:rsidRPr="009F17E2" w:rsidRDefault="00DA7319" w:rsidP="005612F8">
            <w:pPr>
              <w:ind w:left="0" w:right="180" w:firstLine="0"/>
              <w:contextualSpacing/>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 xml:space="preserve">WHH will aim at </w:t>
            </w:r>
            <w:r w:rsidR="00F411AB" w:rsidRPr="009F17E2">
              <w:rPr>
                <w:rFonts w:ascii="Arial" w:eastAsia="Times New Roman" w:hAnsi="Arial" w:cs="Arial"/>
                <w:color w:val="000000" w:themeColor="text1"/>
                <w:sz w:val="20"/>
                <w:szCs w:val="20"/>
                <w:lang w:val="en-GB" w:eastAsia="ja-JP"/>
              </w:rPr>
              <w:t xml:space="preserve">enhancing the inclusion </w:t>
            </w:r>
            <w:r w:rsidR="009374E4" w:rsidRPr="009F17E2">
              <w:rPr>
                <w:rFonts w:ascii="Arial" w:eastAsia="Times New Roman" w:hAnsi="Arial" w:cs="Arial"/>
                <w:color w:val="000000" w:themeColor="text1"/>
                <w:sz w:val="20"/>
                <w:szCs w:val="20"/>
                <w:lang w:val="en-GB" w:eastAsia="ja-JP"/>
              </w:rPr>
              <w:t>of women</w:t>
            </w:r>
            <w:r w:rsidR="00506DC1" w:rsidRPr="009F17E2">
              <w:rPr>
                <w:rFonts w:ascii="Arial" w:eastAsia="Times New Roman" w:hAnsi="Arial" w:cs="Arial"/>
                <w:color w:val="000000" w:themeColor="text1"/>
                <w:sz w:val="20"/>
                <w:szCs w:val="20"/>
                <w:lang w:val="en-GB" w:eastAsia="ja-JP"/>
              </w:rPr>
              <w:t xml:space="preserve"> in the peace negotiations</w:t>
            </w:r>
            <w:r w:rsidR="002933B5" w:rsidRPr="009F17E2">
              <w:rPr>
                <w:rFonts w:ascii="Arial" w:eastAsia="Times New Roman" w:hAnsi="Arial" w:cs="Arial"/>
                <w:color w:val="000000" w:themeColor="text1"/>
                <w:sz w:val="20"/>
                <w:szCs w:val="20"/>
                <w:lang w:val="en-GB" w:eastAsia="ja-JP"/>
              </w:rPr>
              <w:t xml:space="preserve"> and</w:t>
            </w:r>
            <w:r w:rsidR="00AD0757" w:rsidRPr="009F17E2">
              <w:rPr>
                <w:rFonts w:ascii="Arial" w:eastAsia="Times New Roman" w:hAnsi="Arial" w:cs="Arial"/>
                <w:color w:val="000000" w:themeColor="text1"/>
                <w:sz w:val="20"/>
                <w:szCs w:val="20"/>
                <w:lang w:val="en-GB" w:eastAsia="ja-JP"/>
              </w:rPr>
              <w:t xml:space="preserve"> make their voices heard</w:t>
            </w:r>
            <w:r w:rsidR="00BD58EB" w:rsidRPr="009F17E2">
              <w:rPr>
                <w:rFonts w:ascii="Arial" w:eastAsia="Times New Roman" w:hAnsi="Arial" w:cs="Arial"/>
                <w:color w:val="000000" w:themeColor="text1"/>
                <w:sz w:val="20"/>
                <w:szCs w:val="20"/>
                <w:lang w:val="en-GB" w:eastAsia="ja-JP"/>
              </w:rPr>
              <w:t xml:space="preserve">. </w:t>
            </w:r>
            <w:r w:rsidR="00E137B5" w:rsidRPr="009F17E2">
              <w:rPr>
                <w:rFonts w:ascii="Arial" w:eastAsia="Times New Roman" w:hAnsi="Arial" w:cs="Arial"/>
                <w:color w:val="000000" w:themeColor="text1"/>
                <w:sz w:val="20"/>
                <w:szCs w:val="20"/>
                <w:lang w:val="en-GB" w:eastAsia="ja-JP"/>
              </w:rPr>
              <w:t xml:space="preserve">The rationale behind establishment of women </w:t>
            </w:r>
            <w:r w:rsidR="00ED24D1" w:rsidRPr="009F17E2">
              <w:rPr>
                <w:rFonts w:ascii="Arial" w:eastAsia="Times New Roman" w:hAnsi="Arial" w:cs="Arial"/>
                <w:color w:val="000000" w:themeColor="text1"/>
                <w:sz w:val="20"/>
                <w:szCs w:val="20"/>
                <w:lang w:val="en-GB" w:eastAsia="ja-JP"/>
              </w:rPr>
              <w:t xml:space="preserve">organisations </w:t>
            </w:r>
            <w:r w:rsidR="00ED24D1" w:rsidRPr="009F17E2">
              <w:rPr>
                <w:rFonts w:ascii="Arial" w:hAnsi="Arial" w:cs="Arial"/>
                <w:color w:val="000000" w:themeColor="text1"/>
                <w:sz w:val="20"/>
                <w:szCs w:val="20"/>
              </w:rPr>
              <w:t>is</w:t>
            </w:r>
            <w:r w:rsidR="00647EED" w:rsidRPr="009F17E2">
              <w:rPr>
                <w:rFonts w:ascii="Arial" w:hAnsi="Arial" w:cs="Arial"/>
                <w:color w:val="000000" w:themeColor="text1"/>
                <w:sz w:val="20"/>
                <w:szCs w:val="20"/>
              </w:rPr>
              <w:t xml:space="preserve"> that </w:t>
            </w:r>
            <w:r w:rsidR="006F7A6A" w:rsidRPr="009F17E2">
              <w:rPr>
                <w:rFonts w:ascii="Arial" w:hAnsi="Arial" w:cs="Arial"/>
                <w:color w:val="000000" w:themeColor="text1"/>
                <w:sz w:val="20"/>
                <w:szCs w:val="20"/>
              </w:rPr>
              <w:t xml:space="preserve">women require a strong mandate to </w:t>
            </w:r>
            <w:r w:rsidR="00647EED" w:rsidRPr="009F17E2">
              <w:rPr>
                <w:rFonts w:ascii="Arial" w:hAnsi="Arial" w:cs="Arial"/>
                <w:color w:val="000000" w:themeColor="text1"/>
                <w:sz w:val="20"/>
                <w:szCs w:val="20"/>
              </w:rPr>
              <w:t>discuss their experiences during peace negotiations and to represent their interests.</w:t>
            </w:r>
            <w:r w:rsidR="00AF71B2" w:rsidRPr="009F17E2">
              <w:rPr>
                <w:rFonts w:ascii="Arial" w:hAnsi="Arial" w:cs="Arial"/>
                <w:color w:val="000000" w:themeColor="text1"/>
                <w:sz w:val="20"/>
                <w:szCs w:val="20"/>
              </w:rPr>
              <w:t xml:space="preserve"> </w:t>
            </w:r>
            <w:r w:rsidR="0090412C" w:rsidRPr="009F17E2">
              <w:rPr>
                <w:rFonts w:ascii="Arial" w:hAnsi="Arial" w:cs="Arial"/>
                <w:color w:val="000000" w:themeColor="text1"/>
                <w:sz w:val="20"/>
                <w:szCs w:val="20"/>
              </w:rPr>
              <w:t>In general, women tend to be underrepresented among peace and human rights group</w:t>
            </w:r>
            <w:r w:rsidR="00ED24D1" w:rsidRPr="009F17E2">
              <w:rPr>
                <w:rFonts w:ascii="Arial" w:hAnsi="Arial" w:cs="Arial"/>
                <w:color w:val="000000" w:themeColor="text1"/>
                <w:sz w:val="20"/>
                <w:szCs w:val="20"/>
              </w:rPr>
              <w:t xml:space="preserve">s </w:t>
            </w:r>
            <w:r w:rsidR="002B6E64" w:rsidRPr="009F17E2">
              <w:rPr>
                <w:rFonts w:ascii="Arial" w:hAnsi="Arial" w:cs="Arial"/>
                <w:color w:val="000000" w:themeColor="text1"/>
                <w:sz w:val="20"/>
                <w:szCs w:val="20"/>
              </w:rPr>
              <w:t xml:space="preserve">and by them getting </w:t>
            </w:r>
            <w:proofErr w:type="spellStart"/>
            <w:r w:rsidR="002B6E64" w:rsidRPr="009F17E2">
              <w:rPr>
                <w:rFonts w:ascii="Arial" w:hAnsi="Arial" w:cs="Arial"/>
                <w:color w:val="000000" w:themeColor="text1"/>
                <w:sz w:val="20"/>
                <w:szCs w:val="20"/>
              </w:rPr>
              <w:t>organised</w:t>
            </w:r>
            <w:proofErr w:type="spellEnd"/>
            <w:r w:rsidR="002B6E64" w:rsidRPr="009F17E2">
              <w:rPr>
                <w:rFonts w:ascii="Arial" w:hAnsi="Arial" w:cs="Arial"/>
                <w:color w:val="000000" w:themeColor="text1"/>
                <w:sz w:val="20"/>
                <w:szCs w:val="20"/>
              </w:rPr>
              <w:t>, it</w:t>
            </w:r>
            <w:r w:rsidR="001D12B7" w:rsidRPr="009F17E2">
              <w:rPr>
                <w:rFonts w:ascii="Arial" w:hAnsi="Arial" w:cs="Arial"/>
                <w:color w:val="000000" w:themeColor="text1"/>
                <w:sz w:val="20"/>
                <w:szCs w:val="20"/>
              </w:rPr>
              <w:t xml:space="preserve"> lend</w:t>
            </w:r>
            <w:r w:rsidR="002B6E64" w:rsidRPr="009F17E2">
              <w:rPr>
                <w:rFonts w:ascii="Arial" w:hAnsi="Arial" w:cs="Arial"/>
                <w:color w:val="000000" w:themeColor="text1"/>
                <w:sz w:val="20"/>
                <w:szCs w:val="20"/>
              </w:rPr>
              <w:t>s</w:t>
            </w:r>
            <w:r w:rsidR="001D12B7" w:rsidRPr="009F17E2">
              <w:rPr>
                <w:rFonts w:ascii="Arial" w:hAnsi="Arial" w:cs="Arial"/>
                <w:color w:val="000000" w:themeColor="text1"/>
                <w:sz w:val="20"/>
                <w:szCs w:val="20"/>
              </w:rPr>
              <w:t xml:space="preserve"> more weight to women’s voices in the peace process</w:t>
            </w:r>
            <w:r w:rsidR="00A97239" w:rsidRPr="009F17E2">
              <w:rPr>
                <w:rFonts w:ascii="Arial" w:hAnsi="Arial" w:cs="Arial"/>
                <w:color w:val="000000" w:themeColor="text1"/>
                <w:sz w:val="20"/>
                <w:szCs w:val="20"/>
              </w:rPr>
              <w:t xml:space="preserve">. </w:t>
            </w:r>
            <w:r w:rsidR="00AF71B2" w:rsidRPr="009F17E2">
              <w:rPr>
                <w:rFonts w:ascii="Arial" w:hAnsi="Arial" w:cs="Arial"/>
                <w:color w:val="000000" w:themeColor="text1"/>
                <w:sz w:val="20"/>
                <w:szCs w:val="20"/>
              </w:rPr>
              <w:t xml:space="preserve">The women’s </w:t>
            </w:r>
            <w:proofErr w:type="spellStart"/>
            <w:r w:rsidR="00AF71B2" w:rsidRPr="009F17E2">
              <w:rPr>
                <w:rFonts w:ascii="Arial" w:hAnsi="Arial" w:cs="Arial"/>
                <w:color w:val="000000" w:themeColor="text1"/>
                <w:sz w:val="20"/>
                <w:szCs w:val="20"/>
              </w:rPr>
              <w:t>organisations</w:t>
            </w:r>
            <w:proofErr w:type="spellEnd"/>
            <w:r w:rsidR="00AF71B2" w:rsidRPr="009F17E2">
              <w:rPr>
                <w:rFonts w:ascii="Arial" w:hAnsi="Arial" w:cs="Arial"/>
                <w:color w:val="000000" w:themeColor="text1"/>
                <w:sz w:val="20"/>
                <w:szCs w:val="20"/>
              </w:rPr>
              <w:t xml:space="preserve"> will be established </w:t>
            </w:r>
            <w:r w:rsidR="00C23AE0" w:rsidRPr="009F17E2">
              <w:rPr>
                <w:rFonts w:ascii="Arial" w:hAnsi="Arial" w:cs="Arial"/>
                <w:color w:val="000000" w:themeColor="text1"/>
                <w:sz w:val="20"/>
                <w:szCs w:val="20"/>
              </w:rPr>
              <w:t>and/or reactivated</w:t>
            </w:r>
            <w:r w:rsidR="00AF71B2" w:rsidRPr="009F17E2">
              <w:rPr>
                <w:rFonts w:ascii="Arial" w:hAnsi="Arial" w:cs="Arial"/>
                <w:color w:val="000000" w:themeColor="text1"/>
                <w:sz w:val="20"/>
                <w:szCs w:val="20"/>
              </w:rPr>
              <w:t xml:space="preserve"> to create more </w:t>
            </w:r>
            <w:r w:rsidR="009B0EBA" w:rsidRPr="009F17E2">
              <w:rPr>
                <w:rFonts w:ascii="Arial" w:hAnsi="Arial" w:cs="Arial"/>
                <w:color w:val="000000" w:themeColor="text1"/>
                <w:sz w:val="20"/>
                <w:szCs w:val="20"/>
              </w:rPr>
              <w:t xml:space="preserve">open spaces for women to meet and exchange ideas and concerns, as well as to develop their </w:t>
            </w:r>
            <w:r w:rsidR="00AF71B2" w:rsidRPr="009F17E2">
              <w:rPr>
                <w:rFonts w:ascii="Arial" w:hAnsi="Arial" w:cs="Arial"/>
                <w:color w:val="000000" w:themeColor="text1"/>
                <w:sz w:val="20"/>
                <w:szCs w:val="20"/>
              </w:rPr>
              <w:t>recommend</w:t>
            </w:r>
            <w:r w:rsidR="009B0EBA" w:rsidRPr="009F17E2">
              <w:rPr>
                <w:rFonts w:ascii="Arial" w:hAnsi="Arial" w:cs="Arial"/>
                <w:color w:val="000000" w:themeColor="text1"/>
                <w:sz w:val="20"/>
                <w:szCs w:val="20"/>
              </w:rPr>
              <w:t>ations and a joint vision for peace in their respective c</w:t>
            </w:r>
            <w:r w:rsidR="00DC4EE2" w:rsidRPr="009F17E2">
              <w:rPr>
                <w:rFonts w:ascii="Arial" w:hAnsi="Arial" w:cs="Arial"/>
                <w:color w:val="000000" w:themeColor="text1"/>
                <w:sz w:val="20"/>
                <w:szCs w:val="20"/>
              </w:rPr>
              <w:t xml:space="preserve">ommunities. </w:t>
            </w:r>
            <w:r w:rsidR="008F3D8F" w:rsidRPr="009F17E2">
              <w:rPr>
                <w:rFonts w:ascii="Arial" w:hAnsi="Arial" w:cs="Arial"/>
                <w:color w:val="000000" w:themeColor="text1"/>
                <w:sz w:val="20"/>
                <w:szCs w:val="20"/>
              </w:rPr>
              <w:t xml:space="preserve">Women’s activists and women’s </w:t>
            </w:r>
            <w:proofErr w:type="spellStart"/>
            <w:r w:rsidR="008F3D8F" w:rsidRPr="009F17E2">
              <w:rPr>
                <w:rFonts w:ascii="Arial" w:hAnsi="Arial" w:cs="Arial"/>
                <w:color w:val="000000" w:themeColor="text1"/>
                <w:sz w:val="20"/>
                <w:szCs w:val="20"/>
              </w:rPr>
              <w:t>organisations</w:t>
            </w:r>
            <w:proofErr w:type="spellEnd"/>
            <w:r w:rsidR="008F3D8F" w:rsidRPr="009F17E2">
              <w:rPr>
                <w:rFonts w:ascii="Arial" w:hAnsi="Arial" w:cs="Arial"/>
                <w:color w:val="000000" w:themeColor="text1"/>
                <w:sz w:val="20"/>
                <w:szCs w:val="20"/>
              </w:rPr>
              <w:t xml:space="preserve"> </w:t>
            </w:r>
            <w:r w:rsidR="003C37A8" w:rsidRPr="009F17E2">
              <w:rPr>
                <w:rFonts w:ascii="Arial" w:hAnsi="Arial" w:cs="Arial"/>
                <w:color w:val="000000" w:themeColor="text1"/>
                <w:sz w:val="20"/>
                <w:szCs w:val="20"/>
              </w:rPr>
              <w:t xml:space="preserve">will be made aware </w:t>
            </w:r>
            <w:r w:rsidR="008F3D8F" w:rsidRPr="009F17E2">
              <w:rPr>
                <w:rFonts w:ascii="Arial" w:hAnsi="Arial" w:cs="Arial"/>
                <w:color w:val="000000" w:themeColor="text1"/>
                <w:sz w:val="20"/>
                <w:szCs w:val="20"/>
              </w:rPr>
              <w:t xml:space="preserve">what themes are under discussion, and when and where formal and informal talks are taking place. Information is power and, if women are not kept informed, local women’s activists and </w:t>
            </w:r>
            <w:proofErr w:type="spellStart"/>
            <w:r w:rsidR="008F3D8F" w:rsidRPr="009F17E2">
              <w:rPr>
                <w:rFonts w:ascii="Arial" w:hAnsi="Arial" w:cs="Arial"/>
                <w:color w:val="000000" w:themeColor="text1"/>
                <w:sz w:val="20"/>
                <w:szCs w:val="20"/>
              </w:rPr>
              <w:t>organisations</w:t>
            </w:r>
            <w:proofErr w:type="spellEnd"/>
            <w:r w:rsidR="008F3D8F" w:rsidRPr="009F17E2">
              <w:rPr>
                <w:rFonts w:ascii="Arial" w:hAnsi="Arial" w:cs="Arial"/>
                <w:color w:val="000000" w:themeColor="text1"/>
                <w:sz w:val="20"/>
                <w:szCs w:val="20"/>
              </w:rPr>
              <w:t xml:space="preserve"> have difficulty influencing the formal agenda.</w:t>
            </w:r>
            <w:r w:rsidR="00DC1626" w:rsidRPr="009F17E2">
              <w:rPr>
                <w:rFonts w:ascii="Arial" w:hAnsi="Arial" w:cs="Arial"/>
                <w:color w:val="000000" w:themeColor="text1"/>
                <w:sz w:val="20"/>
                <w:szCs w:val="20"/>
              </w:rPr>
              <w:t xml:space="preserve"> To address the challenges facing women in the peace </w:t>
            </w:r>
            <w:r w:rsidR="00BA0ED4" w:rsidRPr="009F17E2">
              <w:rPr>
                <w:rFonts w:ascii="Arial" w:hAnsi="Arial" w:cs="Arial"/>
                <w:color w:val="000000" w:themeColor="text1"/>
                <w:sz w:val="20"/>
                <w:szCs w:val="20"/>
              </w:rPr>
              <w:t>building</w:t>
            </w:r>
            <w:r w:rsidR="00DC1626" w:rsidRPr="009F17E2">
              <w:rPr>
                <w:rFonts w:ascii="Arial" w:hAnsi="Arial" w:cs="Arial"/>
                <w:color w:val="000000" w:themeColor="text1"/>
                <w:sz w:val="20"/>
                <w:szCs w:val="20"/>
              </w:rPr>
              <w:t xml:space="preserve"> process in the project location, the project will establish </w:t>
            </w:r>
            <w:r w:rsidR="00270FA9" w:rsidRPr="009F17E2">
              <w:rPr>
                <w:rFonts w:ascii="Arial" w:hAnsi="Arial" w:cs="Arial"/>
                <w:color w:val="000000" w:themeColor="text1"/>
                <w:sz w:val="20"/>
                <w:szCs w:val="20"/>
              </w:rPr>
              <w:t xml:space="preserve">seven (7) women </w:t>
            </w:r>
            <w:proofErr w:type="spellStart"/>
            <w:r w:rsidR="00270FA9" w:rsidRPr="009F17E2">
              <w:rPr>
                <w:rFonts w:ascii="Arial" w:hAnsi="Arial" w:cs="Arial"/>
                <w:color w:val="000000" w:themeColor="text1"/>
                <w:sz w:val="20"/>
                <w:szCs w:val="20"/>
              </w:rPr>
              <w:t>organisations</w:t>
            </w:r>
            <w:proofErr w:type="spellEnd"/>
            <w:r w:rsidR="00270FA9" w:rsidRPr="009F17E2">
              <w:rPr>
                <w:rFonts w:ascii="Arial" w:hAnsi="Arial" w:cs="Arial"/>
                <w:color w:val="000000" w:themeColor="text1"/>
                <w:sz w:val="20"/>
                <w:szCs w:val="20"/>
              </w:rPr>
              <w:t xml:space="preserve"> </w:t>
            </w:r>
            <w:r w:rsidR="006965E5" w:rsidRPr="009F17E2">
              <w:rPr>
                <w:rFonts w:ascii="Arial" w:hAnsi="Arial" w:cs="Arial"/>
                <w:color w:val="000000" w:themeColor="text1"/>
                <w:sz w:val="20"/>
                <w:szCs w:val="20"/>
              </w:rPr>
              <w:t xml:space="preserve">each </w:t>
            </w:r>
            <w:r w:rsidR="00512D7F" w:rsidRPr="009F17E2">
              <w:rPr>
                <w:rFonts w:ascii="Arial" w:hAnsi="Arial" w:cs="Arial"/>
                <w:color w:val="000000" w:themeColor="text1"/>
                <w:sz w:val="20"/>
                <w:szCs w:val="20"/>
              </w:rPr>
              <w:t xml:space="preserve">comprising of an </w:t>
            </w:r>
            <w:r w:rsidR="00C80327" w:rsidRPr="009F17E2">
              <w:rPr>
                <w:rFonts w:ascii="Arial" w:hAnsi="Arial" w:cs="Arial"/>
                <w:color w:val="000000" w:themeColor="text1"/>
                <w:sz w:val="20"/>
                <w:szCs w:val="20"/>
              </w:rPr>
              <w:t xml:space="preserve">elected committee </w:t>
            </w:r>
            <w:r w:rsidR="00D738D0" w:rsidRPr="009F17E2">
              <w:rPr>
                <w:rFonts w:ascii="Arial" w:hAnsi="Arial" w:cs="Arial"/>
                <w:color w:val="000000" w:themeColor="text1"/>
                <w:sz w:val="20"/>
                <w:szCs w:val="20"/>
              </w:rPr>
              <w:t xml:space="preserve">comprising of 7 members per </w:t>
            </w:r>
            <w:proofErr w:type="spellStart"/>
            <w:r w:rsidR="000413C1" w:rsidRPr="009F17E2">
              <w:rPr>
                <w:rFonts w:ascii="Arial" w:hAnsi="Arial" w:cs="Arial"/>
                <w:color w:val="000000" w:themeColor="text1"/>
                <w:sz w:val="20"/>
                <w:szCs w:val="20"/>
              </w:rPr>
              <w:t>organisation</w:t>
            </w:r>
            <w:proofErr w:type="spellEnd"/>
            <w:r w:rsidR="000413C1" w:rsidRPr="009F17E2">
              <w:rPr>
                <w:rFonts w:ascii="Arial" w:hAnsi="Arial" w:cs="Arial"/>
                <w:color w:val="000000" w:themeColor="text1"/>
                <w:sz w:val="20"/>
                <w:szCs w:val="20"/>
              </w:rPr>
              <w:t>.</w:t>
            </w:r>
            <w:r w:rsidR="003358FD" w:rsidRPr="009F17E2">
              <w:rPr>
                <w:rFonts w:ascii="Arial" w:hAnsi="Arial" w:cs="Arial"/>
                <w:color w:val="000000" w:themeColor="text1"/>
                <w:sz w:val="20"/>
                <w:szCs w:val="20"/>
              </w:rPr>
              <w:t xml:space="preserve"> </w:t>
            </w:r>
            <w:r w:rsidR="00D738D0" w:rsidRPr="009F17E2">
              <w:rPr>
                <w:rFonts w:ascii="Arial" w:hAnsi="Arial" w:cs="Arial"/>
                <w:color w:val="000000" w:themeColor="text1"/>
                <w:sz w:val="20"/>
                <w:szCs w:val="20"/>
              </w:rPr>
              <w:t>T</w:t>
            </w:r>
            <w:r w:rsidR="00742B89" w:rsidRPr="009F17E2">
              <w:rPr>
                <w:rFonts w:ascii="Arial" w:hAnsi="Arial" w:cs="Arial"/>
                <w:color w:val="000000" w:themeColor="text1"/>
                <w:sz w:val="20"/>
                <w:szCs w:val="20"/>
              </w:rPr>
              <w:t xml:space="preserve">he </w:t>
            </w:r>
            <w:r w:rsidR="00E47962" w:rsidRPr="009F17E2">
              <w:rPr>
                <w:rFonts w:ascii="Arial" w:hAnsi="Arial" w:cs="Arial"/>
                <w:color w:val="000000" w:themeColor="text1"/>
                <w:sz w:val="20"/>
                <w:szCs w:val="20"/>
              </w:rPr>
              <w:t>project will also support the documentation of success stories rel</w:t>
            </w:r>
            <w:r w:rsidR="00A15CAC" w:rsidRPr="009F17E2">
              <w:rPr>
                <w:rFonts w:ascii="Arial" w:hAnsi="Arial" w:cs="Arial"/>
                <w:color w:val="000000" w:themeColor="text1"/>
                <w:sz w:val="20"/>
                <w:szCs w:val="20"/>
              </w:rPr>
              <w:t xml:space="preserve">ated to the </w:t>
            </w:r>
            <w:r w:rsidR="00955C52" w:rsidRPr="009F17E2">
              <w:rPr>
                <w:rFonts w:ascii="Arial" w:hAnsi="Arial" w:cs="Arial"/>
                <w:color w:val="000000" w:themeColor="text1"/>
                <w:sz w:val="20"/>
                <w:szCs w:val="20"/>
              </w:rPr>
              <w:t>women’s participation in peace processes and of good practices in initiatives to build trust among women and men.</w:t>
            </w:r>
          </w:p>
          <w:p w14:paraId="30C9064F" w14:textId="77777777" w:rsidR="003358FD" w:rsidRPr="009F17E2" w:rsidRDefault="003358FD" w:rsidP="005612F8">
            <w:pPr>
              <w:ind w:left="0" w:right="180" w:firstLine="0"/>
              <w:contextualSpacing/>
              <w:rPr>
                <w:rFonts w:ascii="Arial" w:eastAsia="Times New Roman" w:hAnsi="Arial" w:cs="Arial"/>
                <w:color w:val="000000" w:themeColor="text1"/>
                <w:sz w:val="16"/>
                <w:szCs w:val="16"/>
                <w:lang w:val="en-GB" w:eastAsia="ja-JP"/>
              </w:rPr>
            </w:pPr>
          </w:p>
          <w:p w14:paraId="397D9BE0" w14:textId="77777777" w:rsidR="00AC5843" w:rsidRPr="009F17E2" w:rsidRDefault="0062692E" w:rsidP="005612F8">
            <w:pPr>
              <w:ind w:left="0" w:right="180" w:firstLine="0"/>
              <w:contextualSpacing/>
              <w:rPr>
                <w:rFonts w:ascii="Arial" w:eastAsia="Times New Roman" w:hAnsi="Arial" w:cs="Arial"/>
                <w:b/>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 xml:space="preserve">3.2 Train all </w:t>
            </w:r>
            <w:r w:rsidR="00FE0C0C" w:rsidRPr="009F17E2">
              <w:rPr>
                <w:rFonts w:ascii="Arial" w:eastAsia="Times New Roman" w:hAnsi="Arial" w:cs="Arial"/>
                <w:b/>
                <w:bCs/>
                <w:color w:val="000000" w:themeColor="text1"/>
                <w:sz w:val="20"/>
                <w:szCs w:val="20"/>
                <w:lang w:val="en-GB" w:eastAsia="ja-JP"/>
              </w:rPr>
              <w:t xml:space="preserve">49 executive committee members </w:t>
            </w:r>
            <w:r w:rsidRPr="009F17E2">
              <w:rPr>
                <w:rFonts w:ascii="Arial" w:eastAsia="Times New Roman" w:hAnsi="Arial" w:cs="Arial"/>
                <w:b/>
                <w:bCs/>
                <w:color w:val="000000" w:themeColor="text1"/>
                <w:sz w:val="20"/>
                <w:szCs w:val="20"/>
                <w:lang w:val="en-GB" w:eastAsia="ja-JP"/>
              </w:rPr>
              <w:t>on fundraising, leadership, financial management, small grants mechanism</w:t>
            </w:r>
            <w:r w:rsidRPr="009F17E2">
              <w:rPr>
                <w:rFonts w:ascii="Arial" w:eastAsia="Times New Roman" w:hAnsi="Arial" w:cs="Arial"/>
                <w:b/>
                <w:color w:val="000000" w:themeColor="text1"/>
                <w:sz w:val="20"/>
                <w:szCs w:val="20"/>
                <w:lang w:val="en-GB" w:eastAsia="ja-JP"/>
              </w:rPr>
              <w:t xml:space="preserve">. </w:t>
            </w:r>
          </w:p>
          <w:p w14:paraId="212887CE" w14:textId="7C7D72D3" w:rsidR="00C03E81" w:rsidRPr="009F17E2" w:rsidRDefault="00B55F81" w:rsidP="00B270A8">
            <w:pPr>
              <w:ind w:left="0" w:right="180" w:firstLine="0"/>
              <w:contextualSpacing/>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In order to empower </w:t>
            </w:r>
            <w:r w:rsidR="00C357B8" w:rsidRPr="009F17E2">
              <w:rPr>
                <w:rFonts w:ascii="Arial" w:eastAsia="Times New Roman" w:hAnsi="Arial" w:cs="Arial"/>
                <w:color w:val="000000" w:themeColor="text1"/>
                <w:sz w:val="20"/>
                <w:szCs w:val="20"/>
                <w:lang w:val="en-GB" w:eastAsia="ja-JP"/>
              </w:rPr>
              <w:t xml:space="preserve">the leadership of the women’s organisations, WHH will train </w:t>
            </w:r>
            <w:r w:rsidR="008C3E42" w:rsidRPr="009F17E2">
              <w:rPr>
                <w:rFonts w:ascii="Arial" w:eastAsia="Times New Roman" w:hAnsi="Arial" w:cs="Arial"/>
                <w:color w:val="000000" w:themeColor="text1"/>
                <w:sz w:val="20"/>
                <w:szCs w:val="20"/>
                <w:lang w:val="en-GB" w:eastAsia="ja-JP"/>
              </w:rPr>
              <w:t xml:space="preserve">49 executive committee members </w:t>
            </w:r>
            <w:r w:rsidR="000A0708" w:rsidRPr="009F17E2">
              <w:rPr>
                <w:rFonts w:ascii="Arial" w:eastAsia="Times New Roman" w:hAnsi="Arial" w:cs="Arial"/>
                <w:color w:val="000000" w:themeColor="text1"/>
                <w:sz w:val="20"/>
                <w:szCs w:val="20"/>
                <w:lang w:val="en-GB" w:eastAsia="ja-JP"/>
              </w:rPr>
              <w:t>(7</w:t>
            </w:r>
            <w:r w:rsidR="008C3E42" w:rsidRPr="009F17E2">
              <w:rPr>
                <w:rFonts w:ascii="Arial" w:eastAsia="Times New Roman" w:hAnsi="Arial" w:cs="Arial"/>
                <w:color w:val="000000" w:themeColor="text1"/>
                <w:sz w:val="20"/>
                <w:szCs w:val="20"/>
                <w:lang w:val="en-GB" w:eastAsia="ja-JP"/>
              </w:rPr>
              <w:t xml:space="preserve"> from each organisation). The committee members will be trained with an aim of equipping them with skills on </w:t>
            </w:r>
            <w:r w:rsidR="00091987" w:rsidRPr="009F17E2">
              <w:rPr>
                <w:rFonts w:ascii="Arial" w:eastAsia="Times New Roman" w:hAnsi="Arial" w:cs="Arial"/>
                <w:color w:val="000000" w:themeColor="text1"/>
                <w:sz w:val="20"/>
                <w:szCs w:val="20"/>
                <w:lang w:val="en-GB" w:eastAsia="ja-JP"/>
              </w:rPr>
              <w:t>fundraising,</w:t>
            </w:r>
            <w:r w:rsidR="008C3E42" w:rsidRPr="009F17E2">
              <w:rPr>
                <w:rFonts w:ascii="Arial" w:eastAsia="Times New Roman" w:hAnsi="Arial" w:cs="Arial"/>
                <w:color w:val="000000" w:themeColor="text1"/>
                <w:sz w:val="20"/>
                <w:szCs w:val="20"/>
                <w:lang w:val="en-GB" w:eastAsia="ja-JP"/>
              </w:rPr>
              <w:t xml:space="preserve"> leadership</w:t>
            </w:r>
            <w:r w:rsidR="004163F2" w:rsidRPr="009F17E2">
              <w:rPr>
                <w:rFonts w:ascii="Arial" w:eastAsia="Times New Roman" w:hAnsi="Arial" w:cs="Arial"/>
                <w:color w:val="000000" w:themeColor="text1"/>
                <w:sz w:val="20"/>
                <w:szCs w:val="20"/>
                <w:lang w:val="en-GB" w:eastAsia="ja-JP"/>
              </w:rPr>
              <w:t>, financial management and small grants</w:t>
            </w:r>
            <w:r w:rsidR="00090E05" w:rsidRPr="009F17E2">
              <w:rPr>
                <w:rFonts w:ascii="Arial" w:eastAsia="Times New Roman" w:hAnsi="Arial" w:cs="Arial"/>
                <w:color w:val="000000" w:themeColor="text1"/>
                <w:sz w:val="20"/>
                <w:szCs w:val="20"/>
                <w:lang w:val="en-GB" w:eastAsia="ja-JP"/>
              </w:rPr>
              <w:t>/project</w:t>
            </w:r>
            <w:r w:rsidR="004163F2" w:rsidRPr="009F17E2">
              <w:rPr>
                <w:rFonts w:ascii="Arial" w:eastAsia="Times New Roman" w:hAnsi="Arial" w:cs="Arial"/>
                <w:color w:val="000000" w:themeColor="text1"/>
                <w:sz w:val="20"/>
                <w:szCs w:val="20"/>
                <w:lang w:val="en-GB" w:eastAsia="ja-JP"/>
              </w:rPr>
              <w:t xml:space="preserve"> </w:t>
            </w:r>
            <w:r w:rsidR="00090E05" w:rsidRPr="009F17E2">
              <w:rPr>
                <w:rFonts w:ascii="Arial" w:eastAsia="Times New Roman" w:hAnsi="Arial" w:cs="Arial"/>
                <w:color w:val="000000" w:themeColor="text1"/>
                <w:sz w:val="20"/>
                <w:szCs w:val="20"/>
                <w:lang w:val="en-GB" w:eastAsia="ja-JP"/>
              </w:rPr>
              <w:t>management</w:t>
            </w:r>
            <w:r w:rsidR="004163F2" w:rsidRPr="009F17E2">
              <w:rPr>
                <w:rFonts w:ascii="Arial" w:eastAsia="Times New Roman" w:hAnsi="Arial" w:cs="Arial"/>
                <w:color w:val="000000" w:themeColor="text1"/>
                <w:sz w:val="20"/>
                <w:szCs w:val="20"/>
                <w:lang w:val="en-GB" w:eastAsia="ja-JP"/>
              </w:rPr>
              <w:t>. I</w:t>
            </w:r>
            <w:r w:rsidR="00516D20" w:rsidRPr="009F17E2">
              <w:rPr>
                <w:rFonts w:ascii="Arial" w:eastAsia="Times New Roman" w:hAnsi="Arial" w:cs="Arial"/>
                <w:color w:val="000000" w:themeColor="text1"/>
                <w:sz w:val="20"/>
                <w:szCs w:val="20"/>
                <w:lang w:val="en-GB" w:eastAsia="ja-JP"/>
              </w:rPr>
              <w:t xml:space="preserve">t is expected that as an exit strategy and for the purposes of </w:t>
            </w:r>
            <w:r w:rsidR="00091987" w:rsidRPr="009F17E2">
              <w:rPr>
                <w:rFonts w:ascii="Arial" w:eastAsia="Times New Roman" w:hAnsi="Arial" w:cs="Arial"/>
                <w:color w:val="000000" w:themeColor="text1"/>
                <w:sz w:val="20"/>
                <w:szCs w:val="20"/>
                <w:lang w:val="en-GB" w:eastAsia="ja-JP"/>
              </w:rPr>
              <w:t xml:space="preserve">sustainability, the </w:t>
            </w:r>
            <w:r w:rsidR="00BE5F84" w:rsidRPr="009F17E2">
              <w:rPr>
                <w:rFonts w:ascii="Arial" w:eastAsia="Times New Roman" w:hAnsi="Arial" w:cs="Arial"/>
                <w:color w:val="000000" w:themeColor="text1"/>
                <w:sz w:val="20"/>
                <w:szCs w:val="20"/>
                <w:lang w:val="en-GB" w:eastAsia="ja-JP"/>
              </w:rPr>
              <w:t xml:space="preserve">women organisations need to be </w:t>
            </w:r>
            <w:r w:rsidR="006B0742" w:rsidRPr="009F17E2">
              <w:rPr>
                <w:rFonts w:ascii="Arial" w:eastAsia="Times New Roman" w:hAnsi="Arial" w:cs="Arial"/>
                <w:color w:val="000000" w:themeColor="text1"/>
                <w:sz w:val="20"/>
                <w:szCs w:val="20"/>
                <w:lang w:val="en-GB" w:eastAsia="ja-JP"/>
              </w:rPr>
              <w:t>self-sustaining</w:t>
            </w:r>
            <w:r w:rsidR="00BE5F84" w:rsidRPr="009F17E2">
              <w:rPr>
                <w:rFonts w:ascii="Arial" w:eastAsia="Times New Roman" w:hAnsi="Arial" w:cs="Arial"/>
                <w:color w:val="000000" w:themeColor="text1"/>
                <w:sz w:val="20"/>
                <w:szCs w:val="20"/>
                <w:lang w:val="en-GB" w:eastAsia="ja-JP"/>
              </w:rPr>
              <w:t xml:space="preserve"> and </w:t>
            </w:r>
            <w:r w:rsidR="004E71D9" w:rsidRPr="009F17E2">
              <w:rPr>
                <w:rFonts w:ascii="Arial" w:eastAsia="Times New Roman" w:hAnsi="Arial" w:cs="Arial"/>
                <w:color w:val="000000" w:themeColor="text1"/>
                <w:sz w:val="20"/>
                <w:szCs w:val="20"/>
                <w:lang w:val="en-GB" w:eastAsia="ja-JP"/>
              </w:rPr>
              <w:t xml:space="preserve">have a life of their own. </w:t>
            </w:r>
            <w:r w:rsidR="005568BD" w:rsidRPr="009F17E2">
              <w:rPr>
                <w:rFonts w:ascii="Arial" w:eastAsia="Times New Roman" w:hAnsi="Arial" w:cs="Arial"/>
                <w:color w:val="000000" w:themeColor="text1"/>
                <w:sz w:val="20"/>
                <w:szCs w:val="20"/>
                <w:lang w:val="en-GB" w:eastAsia="ja-JP"/>
              </w:rPr>
              <w:t>The leadership will be coached</w:t>
            </w:r>
            <w:r w:rsidR="00FD2B36" w:rsidRPr="009F17E2">
              <w:rPr>
                <w:rFonts w:ascii="Arial" w:eastAsia="Times New Roman" w:hAnsi="Arial" w:cs="Arial"/>
                <w:color w:val="000000" w:themeColor="text1"/>
                <w:sz w:val="20"/>
                <w:szCs w:val="20"/>
                <w:lang w:val="en-GB" w:eastAsia="ja-JP"/>
              </w:rPr>
              <w:t xml:space="preserve"> </w:t>
            </w:r>
            <w:r w:rsidR="00C329D0" w:rsidRPr="009F17E2">
              <w:rPr>
                <w:rFonts w:ascii="Arial" w:eastAsia="Times New Roman" w:hAnsi="Arial" w:cs="Arial"/>
                <w:color w:val="000000" w:themeColor="text1"/>
                <w:sz w:val="20"/>
                <w:szCs w:val="20"/>
                <w:lang w:val="en-GB" w:eastAsia="ja-JP"/>
              </w:rPr>
              <w:t>and mentored</w:t>
            </w:r>
            <w:r w:rsidR="005568BD" w:rsidRPr="009F17E2">
              <w:rPr>
                <w:rFonts w:ascii="Arial" w:eastAsia="Times New Roman" w:hAnsi="Arial" w:cs="Arial"/>
                <w:color w:val="000000" w:themeColor="text1"/>
                <w:sz w:val="20"/>
                <w:szCs w:val="20"/>
                <w:lang w:val="en-GB" w:eastAsia="ja-JP"/>
              </w:rPr>
              <w:t xml:space="preserve"> on writing proposals for the purposes of raising funds for IGA activities. </w:t>
            </w:r>
            <w:r w:rsidR="00EC549D" w:rsidRPr="009F17E2">
              <w:rPr>
                <w:rFonts w:ascii="Arial" w:eastAsia="Times New Roman" w:hAnsi="Arial" w:cs="Arial"/>
                <w:color w:val="000000" w:themeColor="text1"/>
                <w:sz w:val="20"/>
                <w:szCs w:val="20"/>
                <w:lang w:val="en-GB" w:eastAsia="ja-JP"/>
              </w:rPr>
              <w:t xml:space="preserve">Based on the market </w:t>
            </w:r>
            <w:r w:rsidR="00572A19" w:rsidRPr="009F17E2">
              <w:rPr>
                <w:rFonts w:ascii="Arial" w:eastAsia="Times New Roman" w:hAnsi="Arial" w:cs="Arial"/>
                <w:color w:val="000000" w:themeColor="text1"/>
                <w:sz w:val="20"/>
                <w:szCs w:val="20"/>
                <w:lang w:val="en-GB" w:eastAsia="ja-JP"/>
              </w:rPr>
              <w:t>and value chain analysis</w:t>
            </w:r>
            <w:r w:rsidR="00C329D0" w:rsidRPr="009F17E2">
              <w:rPr>
                <w:rFonts w:ascii="Arial" w:eastAsia="Times New Roman" w:hAnsi="Arial" w:cs="Arial"/>
                <w:color w:val="000000" w:themeColor="text1"/>
                <w:sz w:val="20"/>
                <w:szCs w:val="20"/>
                <w:lang w:val="en-GB" w:eastAsia="ja-JP"/>
              </w:rPr>
              <w:t xml:space="preserve"> conducted by the project</w:t>
            </w:r>
            <w:r w:rsidR="00572A19" w:rsidRPr="009F17E2">
              <w:rPr>
                <w:rFonts w:ascii="Arial" w:eastAsia="Times New Roman" w:hAnsi="Arial" w:cs="Arial"/>
                <w:color w:val="000000" w:themeColor="text1"/>
                <w:sz w:val="20"/>
                <w:szCs w:val="20"/>
                <w:lang w:val="en-GB" w:eastAsia="ja-JP"/>
              </w:rPr>
              <w:t xml:space="preserve">, the trainings will also include aspects of </w:t>
            </w:r>
            <w:r w:rsidR="006B0742" w:rsidRPr="009F17E2">
              <w:rPr>
                <w:rFonts w:ascii="Arial" w:eastAsia="Times New Roman" w:hAnsi="Arial" w:cs="Arial"/>
                <w:color w:val="000000" w:themeColor="text1"/>
                <w:sz w:val="20"/>
                <w:szCs w:val="20"/>
                <w:lang w:val="en-GB" w:eastAsia="ja-JP"/>
              </w:rPr>
              <w:t>income generating activities.</w:t>
            </w:r>
            <w:r w:rsidR="00F56A56" w:rsidRPr="009F17E2">
              <w:rPr>
                <w:rFonts w:ascii="Arial" w:eastAsia="Times New Roman" w:hAnsi="Arial" w:cs="Arial"/>
                <w:color w:val="000000" w:themeColor="text1"/>
                <w:sz w:val="20"/>
                <w:szCs w:val="20"/>
                <w:lang w:val="en-GB" w:eastAsia="ja-JP"/>
              </w:rPr>
              <w:t xml:space="preserve"> </w:t>
            </w:r>
            <w:r w:rsidR="00B270A8" w:rsidRPr="009F17E2">
              <w:rPr>
                <w:rFonts w:ascii="Arial" w:eastAsia="Times New Roman" w:hAnsi="Arial" w:cs="Arial"/>
                <w:color w:val="000000" w:themeColor="text1"/>
                <w:sz w:val="20"/>
                <w:szCs w:val="20"/>
                <w:lang w:val="en-GB" w:eastAsia="ja-JP"/>
              </w:rPr>
              <w:t xml:space="preserve">WHH will form </w:t>
            </w:r>
            <w:r w:rsidR="00A84EAB" w:rsidRPr="009F17E2">
              <w:rPr>
                <w:rFonts w:ascii="Arial" w:eastAsia="Times New Roman" w:hAnsi="Arial" w:cs="Arial"/>
                <w:color w:val="000000" w:themeColor="text1"/>
                <w:sz w:val="20"/>
                <w:szCs w:val="20"/>
                <w:lang w:val="en-GB" w:eastAsia="ja-JP"/>
              </w:rPr>
              <w:t>14</w:t>
            </w:r>
            <w:r w:rsidR="00B270A8" w:rsidRPr="009F17E2">
              <w:rPr>
                <w:rFonts w:ascii="Arial" w:eastAsia="Times New Roman" w:hAnsi="Arial" w:cs="Arial"/>
                <w:color w:val="000000" w:themeColor="text1"/>
                <w:sz w:val="20"/>
                <w:szCs w:val="20"/>
                <w:lang w:val="en-GB" w:eastAsia="ja-JP"/>
              </w:rPr>
              <w:t xml:space="preserve"> Village Savings and Loans Association (VSLAs)</w:t>
            </w:r>
            <w:r w:rsidR="00683EC1" w:rsidRPr="009F17E2">
              <w:rPr>
                <w:rFonts w:ascii="Arial" w:eastAsia="Times New Roman" w:hAnsi="Arial" w:cs="Arial"/>
                <w:color w:val="000000" w:themeColor="text1"/>
                <w:sz w:val="20"/>
                <w:szCs w:val="20"/>
                <w:lang w:val="en-GB" w:eastAsia="ja-JP"/>
              </w:rPr>
              <w:t xml:space="preserve"> ( </w:t>
            </w:r>
            <w:r w:rsidR="008D4438" w:rsidRPr="009F17E2">
              <w:rPr>
                <w:rFonts w:ascii="Arial" w:eastAsia="Times New Roman" w:hAnsi="Arial" w:cs="Arial"/>
                <w:color w:val="000000" w:themeColor="text1"/>
                <w:sz w:val="20"/>
                <w:szCs w:val="20"/>
                <w:lang w:val="en-GB" w:eastAsia="ja-JP"/>
              </w:rPr>
              <w:t xml:space="preserve">each </w:t>
            </w:r>
            <w:r w:rsidR="005F203F" w:rsidRPr="009F17E2">
              <w:rPr>
                <w:rFonts w:ascii="Arial" w:eastAsia="Times New Roman" w:hAnsi="Arial" w:cs="Arial"/>
                <w:color w:val="000000" w:themeColor="text1"/>
                <w:sz w:val="20"/>
                <w:szCs w:val="20"/>
                <w:lang w:val="en-GB" w:eastAsia="ja-JP"/>
              </w:rPr>
              <w:t>village council will have two (2) associations each comprising of 10 members each)</w:t>
            </w:r>
            <w:r w:rsidR="00B270A8" w:rsidRPr="009F17E2">
              <w:rPr>
                <w:rFonts w:ascii="Arial" w:eastAsia="Times New Roman" w:hAnsi="Arial" w:cs="Arial"/>
                <w:color w:val="000000" w:themeColor="text1"/>
                <w:sz w:val="20"/>
                <w:szCs w:val="20"/>
                <w:lang w:val="en-GB" w:eastAsia="ja-JP"/>
              </w:rPr>
              <w:t xml:space="preserve"> to encourage savings among the target group and to provide the target group with an opportunity to access micro-credit opportunities through their own initiative. VSLAs are a common practice in the target community and is locally known. It is well accepted by the women and it gives them the opportunity to obtain cash for urgent household use and afterwards refund with agreed interest</w:t>
            </w:r>
            <w:r w:rsidR="00860703" w:rsidRPr="009F17E2">
              <w:rPr>
                <w:rFonts w:ascii="Arial" w:eastAsia="Times New Roman" w:hAnsi="Arial" w:cs="Arial"/>
                <w:color w:val="000000" w:themeColor="text1"/>
                <w:sz w:val="20"/>
                <w:szCs w:val="20"/>
                <w:lang w:val="en-GB" w:eastAsia="ja-JP"/>
              </w:rPr>
              <w:t xml:space="preserve">. </w:t>
            </w:r>
            <w:r w:rsidR="00B270A8" w:rsidRPr="009F17E2">
              <w:rPr>
                <w:rFonts w:ascii="Arial" w:eastAsia="Times New Roman" w:hAnsi="Arial" w:cs="Arial"/>
                <w:color w:val="000000" w:themeColor="text1"/>
                <w:sz w:val="20"/>
                <w:szCs w:val="20"/>
                <w:lang w:val="en-GB" w:eastAsia="ja-JP"/>
              </w:rPr>
              <w:t>WHH will support each VSLA group with a VSLA kit comprising of a lockable metallic box (cash box), padlocks, pens, ink pads, ink, ledger books for recording all transactions made. Each VSLA group will be open to r</w:t>
            </w:r>
            <w:r w:rsidR="005F203F" w:rsidRPr="009F17E2">
              <w:rPr>
                <w:rFonts w:ascii="Arial" w:eastAsia="Times New Roman" w:hAnsi="Arial" w:cs="Arial"/>
                <w:color w:val="000000" w:themeColor="text1"/>
                <w:sz w:val="20"/>
                <w:szCs w:val="20"/>
                <w:lang w:val="en-GB" w:eastAsia="ja-JP"/>
              </w:rPr>
              <w:t>egister 10 members</w:t>
            </w:r>
            <w:r w:rsidR="00B270A8" w:rsidRPr="009F17E2">
              <w:rPr>
                <w:rFonts w:ascii="Arial" w:eastAsia="Times New Roman" w:hAnsi="Arial" w:cs="Arial"/>
                <w:color w:val="000000" w:themeColor="text1"/>
                <w:sz w:val="20"/>
                <w:szCs w:val="20"/>
                <w:lang w:val="en-GB" w:eastAsia="ja-JP"/>
              </w:rPr>
              <w:t xml:space="preserve"> and will be managed by a VSLA committee with a chairperson, a </w:t>
            </w:r>
            <w:r w:rsidR="005F203F" w:rsidRPr="009F17E2">
              <w:rPr>
                <w:rFonts w:ascii="Arial" w:eastAsia="Times New Roman" w:hAnsi="Arial" w:cs="Arial"/>
                <w:color w:val="000000" w:themeColor="text1"/>
                <w:sz w:val="20"/>
                <w:szCs w:val="20"/>
                <w:lang w:val="en-GB" w:eastAsia="ja-JP"/>
              </w:rPr>
              <w:t>secretary</w:t>
            </w:r>
            <w:r w:rsidR="00B270A8" w:rsidRPr="009F17E2">
              <w:rPr>
                <w:rFonts w:ascii="Arial" w:eastAsia="Times New Roman" w:hAnsi="Arial" w:cs="Arial"/>
                <w:color w:val="000000" w:themeColor="text1"/>
                <w:sz w:val="20"/>
                <w:szCs w:val="20"/>
                <w:lang w:val="en-GB" w:eastAsia="ja-JP"/>
              </w:rPr>
              <w:t xml:space="preserve"> and a treasurer elected by the VSLA members. Operation of the VSLA will be governed by by-laws which will be drafted by the group members and a copy deposited by the Ministry of Finance’s </w:t>
            </w:r>
            <w:r w:rsidR="00B270A8" w:rsidRPr="009F17E2">
              <w:rPr>
                <w:rFonts w:ascii="Arial" w:eastAsia="Times New Roman" w:hAnsi="Arial" w:cs="Arial"/>
                <w:color w:val="000000" w:themeColor="text1"/>
                <w:sz w:val="20"/>
                <w:szCs w:val="20"/>
                <w:lang w:val="en-GB" w:eastAsia="ja-JP"/>
              </w:rPr>
              <w:lastRenderedPageBreak/>
              <w:t>Micro Financing Department. WHH will organize with the Government’s Microfinancing Department to train the participants in formation and management of the VSLAs. The VSLA members will be drawn from vegetable farming groups, food processing groups, handcraft groups, agribusiness groups who are supported by this project. VSLA is foreseen as key to sustainability of the project once WHH exits.</w:t>
            </w:r>
            <w:r w:rsidR="006E1967" w:rsidRPr="009F17E2">
              <w:rPr>
                <w:rFonts w:ascii="Arial" w:eastAsia="Times New Roman" w:hAnsi="Arial" w:cs="Arial"/>
                <w:color w:val="000000" w:themeColor="text1"/>
                <w:sz w:val="20"/>
                <w:szCs w:val="20"/>
                <w:lang w:val="en-GB" w:eastAsia="ja-JP"/>
              </w:rPr>
              <w:t xml:space="preserve"> </w:t>
            </w:r>
            <w:r w:rsidR="00F56A56" w:rsidRPr="009F17E2">
              <w:rPr>
                <w:rFonts w:ascii="Arial" w:eastAsia="Times New Roman" w:hAnsi="Arial" w:cs="Arial"/>
                <w:color w:val="000000" w:themeColor="text1"/>
                <w:sz w:val="20"/>
                <w:szCs w:val="20"/>
                <w:lang w:val="en-GB" w:eastAsia="ja-JP"/>
              </w:rPr>
              <w:t xml:space="preserve">The project will support and </w:t>
            </w:r>
            <w:r w:rsidR="00AC5843" w:rsidRPr="009F17E2">
              <w:rPr>
                <w:rFonts w:ascii="Arial" w:eastAsia="Times New Roman" w:hAnsi="Arial" w:cs="Arial"/>
                <w:color w:val="000000" w:themeColor="text1"/>
                <w:sz w:val="20"/>
                <w:szCs w:val="20"/>
                <w:lang w:val="en-GB" w:eastAsia="ja-JP"/>
              </w:rPr>
              <w:t>convene exchanges, dialogues and consultations on peacebuilding issues between</w:t>
            </w:r>
            <w:r w:rsidR="00132698" w:rsidRPr="009F17E2">
              <w:rPr>
                <w:rFonts w:ascii="Arial" w:eastAsia="Times New Roman" w:hAnsi="Arial" w:cs="Arial"/>
                <w:color w:val="000000" w:themeColor="text1"/>
                <w:sz w:val="20"/>
                <w:szCs w:val="20"/>
                <w:lang w:val="en-GB" w:eastAsia="ja-JP"/>
              </w:rPr>
              <w:t xml:space="preserve"> women groups, CBRM and native administrators.</w:t>
            </w:r>
            <w:r w:rsidR="0062692E" w:rsidRPr="009F17E2">
              <w:rPr>
                <w:rFonts w:ascii="Arial" w:eastAsia="Times New Roman" w:hAnsi="Arial" w:cs="Arial"/>
                <w:color w:val="000000" w:themeColor="text1"/>
                <w:sz w:val="20"/>
                <w:szCs w:val="20"/>
                <w:lang w:val="en-GB" w:eastAsia="ja-JP"/>
              </w:rPr>
              <w:t xml:space="preserve">  </w:t>
            </w:r>
            <w:r w:rsidR="002126B7" w:rsidRPr="009F17E2">
              <w:rPr>
                <w:rFonts w:ascii="Arial" w:eastAsia="Times New Roman" w:hAnsi="Arial" w:cs="Arial"/>
                <w:color w:val="000000" w:themeColor="text1"/>
                <w:sz w:val="20"/>
                <w:szCs w:val="20"/>
                <w:lang w:val="en-GB" w:eastAsia="ja-JP"/>
              </w:rPr>
              <w:t>Additionally, the women will be trained on co</w:t>
            </w:r>
            <w:r w:rsidR="00F20D84" w:rsidRPr="009F17E2">
              <w:rPr>
                <w:rFonts w:ascii="Arial" w:eastAsia="Times New Roman" w:hAnsi="Arial" w:cs="Arial"/>
                <w:color w:val="000000" w:themeColor="text1"/>
                <w:sz w:val="20"/>
                <w:szCs w:val="20"/>
                <w:lang w:val="en-GB" w:eastAsia="ja-JP"/>
              </w:rPr>
              <w:t>nflict resolution, mediation</w:t>
            </w:r>
            <w:r w:rsidR="00E400CD" w:rsidRPr="009F17E2">
              <w:rPr>
                <w:rFonts w:ascii="Arial" w:eastAsia="Times New Roman" w:hAnsi="Arial" w:cs="Arial"/>
                <w:color w:val="000000" w:themeColor="text1"/>
                <w:sz w:val="20"/>
                <w:szCs w:val="20"/>
                <w:lang w:val="en-GB" w:eastAsia="ja-JP"/>
              </w:rPr>
              <w:t xml:space="preserve"> and negotiations skills. In the long run the </w:t>
            </w:r>
            <w:r w:rsidR="00A82305" w:rsidRPr="009F17E2">
              <w:rPr>
                <w:rFonts w:ascii="Arial" w:eastAsia="Times New Roman" w:hAnsi="Arial" w:cs="Arial"/>
                <w:color w:val="000000" w:themeColor="text1"/>
                <w:sz w:val="20"/>
                <w:szCs w:val="20"/>
                <w:lang w:val="en-GB" w:eastAsia="ja-JP"/>
              </w:rPr>
              <w:t>project, will</w:t>
            </w:r>
            <w:r w:rsidR="00E400CD" w:rsidRPr="009F17E2">
              <w:rPr>
                <w:rFonts w:ascii="Arial" w:eastAsia="Times New Roman" w:hAnsi="Arial" w:cs="Arial"/>
                <w:color w:val="000000" w:themeColor="text1"/>
                <w:sz w:val="20"/>
                <w:szCs w:val="20"/>
                <w:lang w:val="en-GB" w:eastAsia="ja-JP"/>
              </w:rPr>
              <w:t xml:space="preserve"> build </w:t>
            </w:r>
            <w:r w:rsidR="00132698" w:rsidRPr="009F17E2">
              <w:rPr>
                <w:rFonts w:ascii="Arial" w:eastAsia="Times New Roman" w:hAnsi="Arial" w:cs="Arial"/>
                <w:color w:val="000000" w:themeColor="text1"/>
                <w:sz w:val="20"/>
                <w:szCs w:val="20"/>
                <w:lang w:val="en-GB" w:eastAsia="ja-JP"/>
              </w:rPr>
              <w:t xml:space="preserve">a </w:t>
            </w:r>
            <w:r w:rsidR="00E400CD" w:rsidRPr="009F17E2">
              <w:rPr>
                <w:rFonts w:ascii="Arial" w:eastAsia="Times New Roman" w:hAnsi="Arial" w:cs="Arial"/>
                <w:color w:val="000000" w:themeColor="text1"/>
                <w:sz w:val="20"/>
                <w:szCs w:val="20"/>
                <w:lang w:val="en-GB" w:eastAsia="ja-JP"/>
              </w:rPr>
              <w:t>pool of women peace mediators who are also economicall</w:t>
            </w:r>
            <w:r w:rsidR="00FD2A5C" w:rsidRPr="009F17E2">
              <w:rPr>
                <w:rFonts w:ascii="Arial" w:eastAsia="Times New Roman" w:hAnsi="Arial" w:cs="Arial"/>
                <w:color w:val="000000" w:themeColor="text1"/>
                <w:sz w:val="20"/>
                <w:szCs w:val="20"/>
                <w:lang w:val="en-GB" w:eastAsia="ja-JP"/>
              </w:rPr>
              <w:t xml:space="preserve">y empowered. </w:t>
            </w:r>
          </w:p>
          <w:p w14:paraId="61960F02" w14:textId="54CAAE65" w:rsidR="00AC5843" w:rsidRPr="009F17E2" w:rsidRDefault="00AC5843" w:rsidP="005612F8">
            <w:pPr>
              <w:ind w:left="0" w:right="180" w:firstLine="0"/>
              <w:contextualSpacing/>
              <w:rPr>
                <w:rFonts w:ascii="Arial" w:eastAsia="Times New Roman" w:hAnsi="Arial" w:cs="Arial"/>
                <w:color w:val="000000" w:themeColor="text1"/>
                <w:sz w:val="16"/>
                <w:szCs w:val="16"/>
                <w:lang w:val="en-GB" w:eastAsia="ja-JP"/>
              </w:rPr>
            </w:pPr>
          </w:p>
          <w:p w14:paraId="1A3C262F" w14:textId="44C34E21" w:rsidR="00DC626D" w:rsidRPr="009F17E2" w:rsidRDefault="00DC626D" w:rsidP="005612F8">
            <w:pPr>
              <w:ind w:left="0" w:right="180" w:firstLine="0"/>
              <w:contextualSpacing/>
              <w:rPr>
                <w:rFonts w:ascii="Arial" w:eastAsia="Times New Roman" w:hAnsi="Arial" w:cs="Arial"/>
                <w:color w:val="000000" w:themeColor="text1"/>
                <w:sz w:val="20"/>
                <w:szCs w:val="20"/>
                <w:lang w:val="en-GB" w:eastAsia="ja-JP"/>
              </w:rPr>
            </w:pPr>
          </w:p>
          <w:p w14:paraId="46ABA211" w14:textId="72A86B39" w:rsidR="005477AC" w:rsidRPr="009F17E2" w:rsidRDefault="00EB56B2" w:rsidP="005612F8">
            <w:pPr>
              <w:ind w:left="0" w:right="180" w:firstLine="0"/>
              <w:contextualSpacing/>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3.</w:t>
            </w:r>
            <w:r w:rsidR="000536C6" w:rsidRPr="009F17E2">
              <w:rPr>
                <w:rFonts w:ascii="Arial" w:eastAsia="Times New Roman" w:hAnsi="Arial" w:cs="Arial"/>
                <w:b/>
                <w:bCs/>
                <w:color w:val="000000" w:themeColor="text1"/>
                <w:sz w:val="20"/>
                <w:szCs w:val="20"/>
                <w:lang w:val="en-GB" w:eastAsia="ja-JP"/>
              </w:rPr>
              <w:t>3</w:t>
            </w:r>
            <w:r w:rsidRPr="009F17E2">
              <w:rPr>
                <w:rFonts w:ascii="Arial" w:eastAsia="Times New Roman" w:hAnsi="Arial" w:cs="Arial"/>
                <w:b/>
                <w:bCs/>
                <w:color w:val="000000" w:themeColor="text1"/>
                <w:sz w:val="20"/>
                <w:szCs w:val="20"/>
                <w:lang w:val="en-GB" w:eastAsia="ja-JP"/>
              </w:rPr>
              <w:t xml:space="preserve"> Organise 8 awareness raising sessions during the project period (4 per year) on </w:t>
            </w:r>
            <w:r w:rsidR="00156D5B" w:rsidRPr="009F17E2">
              <w:rPr>
                <w:rFonts w:ascii="Arial" w:eastAsia="Times New Roman" w:hAnsi="Arial" w:cs="Arial"/>
                <w:b/>
                <w:bCs/>
                <w:color w:val="000000" w:themeColor="text1"/>
                <w:sz w:val="20"/>
                <w:szCs w:val="20"/>
                <w:lang w:val="en-GB" w:eastAsia="ja-JP"/>
              </w:rPr>
              <w:t>Gender/</w:t>
            </w:r>
            <w:r w:rsidRPr="009F17E2">
              <w:rPr>
                <w:rFonts w:ascii="Arial" w:eastAsia="Times New Roman" w:hAnsi="Arial" w:cs="Arial"/>
                <w:b/>
                <w:bCs/>
                <w:color w:val="000000" w:themeColor="text1"/>
                <w:sz w:val="20"/>
                <w:szCs w:val="20"/>
                <w:lang w:val="en-GB" w:eastAsia="ja-JP"/>
              </w:rPr>
              <w:t xml:space="preserve">GBV and </w:t>
            </w:r>
            <w:r w:rsidR="00156D5B" w:rsidRPr="009F17E2">
              <w:rPr>
                <w:rFonts w:ascii="Arial" w:eastAsia="Times New Roman" w:hAnsi="Arial" w:cs="Arial"/>
                <w:b/>
                <w:bCs/>
                <w:color w:val="000000" w:themeColor="text1"/>
                <w:sz w:val="20"/>
                <w:szCs w:val="20"/>
                <w:lang w:val="en-GB" w:eastAsia="ja-JP"/>
              </w:rPr>
              <w:t>(Child) Protection</w:t>
            </w:r>
          </w:p>
          <w:p w14:paraId="121E2B22" w14:textId="2A0C2A14" w:rsidR="00AE3563" w:rsidRPr="009F17E2" w:rsidRDefault="00F73E1D" w:rsidP="005612F8">
            <w:pPr>
              <w:ind w:left="0" w:right="180" w:firstLine="0"/>
              <w:contextualSpacing/>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In the project location,</w:t>
            </w:r>
            <w:r w:rsidR="00EB56B2" w:rsidRPr="009F17E2" w:rsidDel="00F73E1D">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 xml:space="preserve">a </w:t>
            </w:r>
            <w:r w:rsidR="004461DB" w:rsidRPr="009F17E2">
              <w:rPr>
                <w:rFonts w:ascii="Arial" w:eastAsia="Times New Roman" w:hAnsi="Arial" w:cs="Arial"/>
                <w:color w:val="000000" w:themeColor="text1"/>
                <w:sz w:val="20"/>
                <w:szCs w:val="20"/>
                <w:lang w:val="en-GB" w:eastAsia="ja-JP"/>
              </w:rPr>
              <w:t>wider population of women and men share a common concern for the increase in violence and armed conflicts</w:t>
            </w:r>
            <w:r w:rsidR="003D3175" w:rsidRPr="009F17E2">
              <w:rPr>
                <w:rFonts w:ascii="Arial" w:eastAsia="Times New Roman" w:hAnsi="Arial" w:cs="Arial"/>
                <w:color w:val="000000" w:themeColor="text1"/>
                <w:sz w:val="20"/>
                <w:szCs w:val="20"/>
                <w:lang w:val="en-GB" w:eastAsia="ja-JP"/>
              </w:rPr>
              <w:t xml:space="preserve"> and that </w:t>
            </w:r>
            <w:r w:rsidR="004461DB" w:rsidRPr="009F17E2">
              <w:rPr>
                <w:rFonts w:ascii="Arial" w:eastAsia="Times New Roman" w:hAnsi="Arial" w:cs="Arial"/>
                <w:color w:val="000000" w:themeColor="text1"/>
                <w:sz w:val="20"/>
                <w:szCs w:val="20"/>
                <w:lang w:val="en-GB" w:eastAsia="ja-JP"/>
              </w:rPr>
              <w:t xml:space="preserve">female perspectives, experiences and capacities, especially at the local level, remain widely underutilised and marginalised in peace processes. </w:t>
            </w:r>
            <w:r w:rsidR="00457CC0" w:rsidRPr="009F17E2">
              <w:rPr>
                <w:rFonts w:ascii="Arial" w:eastAsia="Times New Roman" w:hAnsi="Arial" w:cs="Arial"/>
                <w:color w:val="000000" w:themeColor="text1"/>
                <w:sz w:val="20"/>
                <w:szCs w:val="20"/>
                <w:lang w:val="en-GB" w:eastAsia="ja-JP"/>
              </w:rPr>
              <w:t xml:space="preserve">There are obvious </w:t>
            </w:r>
            <w:r w:rsidR="004461DB" w:rsidRPr="009F17E2">
              <w:rPr>
                <w:rFonts w:ascii="Arial" w:eastAsia="Times New Roman" w:hAnsi="Arial" w:cs="Arial"/>
                <w:color w:val="000000" w:themeColor="text1"/>
                <w:sz w:val="20"/>
                <w:szCs w:val="20"/>
                <w:lang w:val="en-GB" w:eastAsia="ja-JP"/>
              </w:rPr>
              <w:t xml:space="preserve">past imbalances and to accelerate women’s capacity building should also aim to go beyond the difficult task of creating gendered text in peace </w:t>
            </w:r>
            <w:r w:rsidR="008E7480" w:rsidRPr="009F17E2">
              <w:rPr>
                <w:rFonts w:ascii="Arial" w:eastAsia="Times New Roman" w:hAnsi="Arial" w:cs="Arial"/>
                <w:color w:val="000000" w:themeColor="text1"/>
                <w:sz w:val="20"/>
                <w:szCs w:val="20"/>
                <w:lang w:val="en-GB" w:eastAsia="ja-JP"/>
              </w:rPr>
              <w:t>building processes</w:t>
            </w:r>
            <w:r w:rsidR="004461DB" w:rsidRPr="009F17E2">
              <w:rPr>
                <w:rFonts w:ascii="Arial" w:eastAsia="Times New Roman" w:hAnsi="Arial" w:cs="Arial"/>
                <w:color w:val="000000" w:themeColor="text1"/>
                <w:sz w:val="20"/>
                <w:szCs w:val="20"/>
                <w:lang w:val="en-GB" w:eastAsia="ja-JP"/>
              </w:rPr>
              <w:t xml:space="preserve">. </w:t>
            </w:r>
            <w:r w:rsidR="0013582E" w:rsidRPr="009F17E2">
              <w:rPr>
                <w:rFonts w:ascii="Arial" w:eastAsia="Times New Roman" w:hAnsi="Arial" w:cs="Arial"/>
                <w:color w:val="000000" w:themeColor="text1"/>
                <w:sz w:val="20"/>
                <w:szCs w:val="20"/>
                <w:lang w:val="en-GB" w:eastAsia="ja-JP"/>
              </w:rPr>
              <w:t xml:space="preserve">The project recognises the need for actors to </w:t>
            </w:r>
            <w:r w:rsidR="00797D91" w:rsidRPr="009F17E2">
              <w:rPr>
                <w:rFonts w:ascii="Arial" w:eastAsia="Times New Roman" w:hAnsi="Arial" w:cs="Arial"/>
                <w:color w:val="000000" w:themeColor="text1"/>
                <w:sz w:val="20"/>
                <w:szCs w:val="20"/>
                <w:lang w:val="en-GB" w:eastAsia="ja-JP"/>
              </w:rPr>
              <w:t>enhance local</w:t>
            </w:r>
            <w:r w:rsidR="00535CC3" w:rsidRPr="009F17E2">
              <w:rPr>
                <w:rFonts w:ascii="Arial" w:eastAsia="Times New Roman" w:hAnsi="Arial" w:cs="Arial"/>
                <w:color w:val="000000" w:themeColor="text1"/>
                <w:sz w:val="20"/>
                <w:szCs w:val="20"/>
                <w:lang w:val="en-GB" w:eastAsia="ja-JP"/>
              </w:rPr>
              <w:t xml:space="preserve"> and international awareness of GBV and</w:t>
            </w:r>
            <w:r w:rsidR="00963D3C" w:rsidRPr="009F17E2">
              <w:rPr>
                <w:rFonts w:ascii="Arial" w:eastAsia="Times New Roman" w:hAnsi="Arial" w:cs="Arial"/>
                <w:color w:val="000000" w:themeColor="text1"/>
                <w:sz w:val="20"/>
                <w:szCs w:val="20"/>
                <w:lang w:val="en-GB" w:eastAsia="ja-JP"/>
              </w:rPr>
              <w:t xml:space="preserve"> the need to support </w:t>
            </w:r>
            <w:r w:rsidR="009602A3" w:rsidRPr="009F17E2">
              <w:rPr>
                <w:rFonts w:ascii="Arial" w:eastAsia="Times New Roman" w:hAnsi="Arial" w:cs="Arial"/>
                <w:color w:val="000000" w:themeColor="text1"/>
                <w:sz w:val="20"/>
                <w:szCs w:val="20"/>
                <w:lang w:val="en-GB" w:eastAsia="ja-JP"/>
              </w:rPr>
              <w:t>and raise awareness on GBV, child’s ri</w:t>
            </w:r>
            <w:r w:rsidR="006F4D8E" w:rsidRPr="009F17E2">
              <w:rPr>
                <w:rFonts w:ascii="Arial" w:eastAsia="Times New Roman" w:hAnsi="Arial" w:cs="Arial"/>
                <w:color w:val="000000" w:themeColor="text1"/>
                <w:sz w:val="20"/>
                <w:szCs w:val="20"/>
                <w:lang w:val="en-GB" w:eastAsia="ja-JP"/>
              </w:rPr>
              <w:t>ghts</w:t>
            </w:r>
            <w:r w:rsidR="00554750" w:rsidRPr="009F17E2">
              <w:rPr>
                <w:rFonts w:ascii="Arial" w:eastAsia="Times New Roman" w:hAnsi="Arial" w:cs="Arial"/>
                <w:color w:val="000000" w:themeColor="text1"/>
                <w:sz w:val="20"/>
                <w:szCs w:val="20"/>
                <w:lang w:val="en-GB" w:eastAsia="ja-JP"/>
              </w:rPr>
              <w:t xml:space="preserve">, protection and the </w:t>
            </w:r>
            <w:r w:rsidR="00FF4FA4" w:rsidRPr="009F17E2">
              <w:rPr>
                <w:rFonts w:ascii="Arial" w:eastAsia="Times New Roman" w:hAnsi="Arial" w:cs="Arial"/>
                <w:color w:val="000000" w:themeColor="text1"/>
                <w:sz w:val="20"/>
                <w:szCs w:val="20"/>
                <w:lang w:val="en-GB" w:eastAsia="ja-JP"/>
              </w:rPr>
              <w:t xml:space="preserve">role of women in the community. </w:t>
            </w:r>
            <w:r w:rsidR="0022686A" w:rsidRPr="009F17E2">
              <w:rPr>
                <w:rFonts w:ascii="Arial" w:eastAsia="Times New Roman" w:hAnsi="Arial" w:cs="Arial"/>
                <w:color w:val="000000" w:themeColor="text1"/>
                <w:sz w:val="20"/>
                <w:szCs w:val="20"/>
                <w:lang w:val="en-GB" w:eastAsia="ja-JP"/>
              </w:rPr>
              <w:t xml:space="preserve">The project will organise for awareness </w:t>
            </w:r>
            <w:r w:rsidR="0042494D" w:rsidRPr="009F17E2">
              <w:rPr>
                <w:rFonts w:ascii="Arial" w:eastAsia="Times New Roman" w:hAnsi="Arial" w:cs="Arial"/>
                <w:color w:val="000000" w:themeColor="text1"/>
                <w:sz w:val="20"/>
                <w:szCs w:val="20"/>
                <w:lang w:val="en-GB" w:eastAsia="ja-JP"/>
              </w:rPr>
              <w:t xml:space="preserve">raising sessions </w:t>
            </w:r>
            <w:r w:rsidR="00816C75" w:rsidRPr="009F17E2">
              <w:rPr>
                <w:rFonts w:ascii="Arial" w:eastAsia="Times New Roman" w:hAnsi="Arial" w:cs="Arial"/>
                <w:color w:val="000000" w:themeColor="text1"/>
                <w:sz w:val="20"/>
                <w:szCs w:val="20"/>
                <w:lang w:val="en-GB" w:eastAsia="ja-JP"/>
              </w:rPr>
              <w:t xml:space="preserve">on </w:t>
            </w:r>
            <w:r w:rsidR="000C2857" w:rsidRPr="009F17E2">
              <w:rPr>
                <w:rFonts w:ascii="Arial" w:eastAsia="Times New Roman" w:hAnsi="Arial" w:cs="Arial"/>
                <w:color w:val="000000" w:themeColor="text1"/>
                <w:sz w:val="20"/>
                <w:szCs w:val="20"/>
                <w:lang w:val="en-GB" w:eastAsia="ja-JP"/>
              </w:rPr>
              <w:t xml:space="preserve">gender justice and </w:t>
            </w:r>
            <w:r w:rsidR="00D82387" w:rsidRPr="009F17E2">
              <w:rPr>
                <w:rFonts w:ascii="Arial" w:eastAsia="Times New Roman" w:hAnsi="Arial" w:cs="Arial"/>
                <w:color w:val="000000" w:themeColor="text1"/>
                <w:sz w:val="20"/>
                <w:szCs w:val="20"/>
                <w:lang w:val="en-GB" w:eastAsia="ja-JP"/>
              </w:rPr>
              <w:t>against impunity related to GBV including forced marriage and possibly rape. Cultural aspects will be put into consideration when designing the messaging to put acros</w:t>
            </w:r>
            <w:r w:rsidR="00567977" w:rsidRPr="009F17E2">
              <w:rPr>
                <w:rFonts w:ascii="Arial" w:eastAsia="Times New Roman" w:hAnsi="Arial" w:cs="Arial"/>
                <w:color w:val="000000" w:themeColor="text1"/>
                <w:sz w:val="20"/>
                <w:szCs w:val="20"/>
                <w:lang w:val="en-GB" w:eastAsia="ja-JP"/>
              </w:rPr>
              <w:t xml:space="preserve">s. </w:t>
            </w:r>
            <w:r w:rsidR="00A20F4D" w:rsidRPr="009F17E2">
              <w:rPr>
                <w:rFonts w:ascii="Arial" w:eastAsia="Times New Roman" w:hAnsi="Arial" w:cs="Arial"/>
                <w:color w:val="000000" w:themeColor="text1"/>
                <w:sz w:val="20"/>
                <w:szCs w:val="20"/>
                <w:lang w:val="en-GB" w:eastAsia="ja-JP"/>
              </w:rPr>
              <w:t>The post-conflict setting is increasingly characterised by the perpetuation of a traditional system of inequitable land distribution, leading to rural poverty, with a disproportionate number of the victims being women</w:t>
            </w:r>
            <w:r w:rsidR="008F4413" w:rsidRPr="009F17E2">
              <w:rPr>
                <w:rFonts w:ascii="Arial" w:eastAsia="Times New Roman" w:hAnsi="Arial" w:cs="Arial"/>
                <w:color w:val="000000" w:themeColor="text1"/>
                <w:sz w:val="20"/>
                <w:szCs w:val="20"/>
                <w:lang w:val="en-GB" w:eastAsia="ja-JP"/>
              </w:rPr>
              <w:t>.</w:t>
            </w:r>
            <w:r w:rsidR="00A20F4D" w:rsidRPr="009F17E2">
              <w:rPr>
                <w:rFonts w:ascii="Arial" w:eastAsia="Times New Roman" w:hAnsi="Arial" w:cs="Arial"/>
                <w:color w:val="000000" w:themeColor="text1"/>
                <w:sz w:val="20"/>
                <w:szCs w:val="20"/>
                <w:lang w:val="en-GB" w:eastAsia="ja-JP"/>
              </w:rPr>
              <w:t xml:space="preserve"> The concept of ownership by a woman, who is not associated with a family, elicits resistance in many areas of the country. Traditionally, land </w:t>
            </w:r>
            <w:r w:rsidR="00C64F7F" w:rsidRPr="009F17E2">
              <w:rPr>
                <w:rFonts w:ascii="Arial" w:eastAsia="Times New Roman" w:hAnsi="Arial" w:cs="Arial"/>
                <w:color w:val="000000" w:themeColor="text1"/>
                <w:sz w:val="20"/>
                <w:szCs w:val="20"/>
                <w:lang w:val="en-GB" w:eastAsia="ja-JP"/>
              </w:rPr>
              <w:t>is</w:t>
            </w:r>
            <w:r w:rsidR="00A20F4D" w:rsidRPr="009F17E2">
              <w:rPr>
                <w:rFonts w:ascii="Arial" w:eastAsia="Times New Roman" w:hAnsi="Arial" w:cs="Arial"/>
                <w:color w:val="000000" w:themeColor="text1"/>
                <w:sz w:val="20"/>
                <w:szCs w:val="20"/>
                <w:lang w:val="en-GB" w:eastAsia="ja-JP"/>
              </w:rPr>
              <w:t xml:space="preserve"> used, not owned by the individual. However, land is often passed down along patrilineal lines. This means that displaced women become particularly vulnerable as they lose access to family land</w:t>
            </w:r>
            <w:r w:rsidR="008F5297" w:rsidRPr="009F17E2">
              <w:rPr>
                <w:rFonts w:ascii="Arial" w:eastAsia="Times New Roman" w:hAnsi="Arial" w:cs="Arial"/>
                <w:color w:val="000000" w:themeColor="text1"/>
                <w:sz w:val="20"/>
                <w:szCs w:val="20"/>
                <w:lang w:val="en-GB" w:eastAsia="ja-JP"/>
              </w:rPr>
              <w:t xml:space="preserve">. </w:t>
            </w:r>
            <w:r w:rsidR="00A20F4D" w:rsidRPr="009F17E2">
              <w:rPr>
                <w:rFonts w:ascii="Arial" w:eastAsia="Times New Roman" w:hAnsi="Arial" w:cs="Arial"/>
                <w:color w:val="000000" w:themeColor="text1"/>
                <w:sz w:val="20"/>
                <w:szCs w:val="20"/>
                <w:lang w:val="en-GB" w:eastAsia="ja-JP"/>
              </w:rPr>
              <w:t xml:space="preserve">This example illustrates how important it is to empower women at the grassroots </w:t>
            </w:r>
            <w:r w:rsidR="009219AE" w:rsidRPr="009F17E2">
              <w:rPr>
                <w:rFonts w:ascii="Arial" w:eastAsia="Times New Roman" w:hAnsi="Arial" w:cs="Arial"/>
                <w:color w:val="000000" w:themeColor="text1"/>
                <w:sz w:val="20"/>
                <w:szCs w:val="20"/>
                <w:lang w:val="en-GB" w:eastAsia="ja-JP"/>
              </w:rPr>
              <w:t>level,</w:t>
            </w:r>
            <w:r w:rsidR="00A20F4D" w:rsidRPr="009F17E2">
              <w:rPr>
                <w:rFonts w:ascii="Arial" w:eastAsia="Times New Roman" w:hAnsi="Arial" w:cs="Arial"/>
                <w:color w:val="000000" w:themeColor="text1"/>
                <w:sz w:val="20"/>
                <w:szCs w:val="20"/>
                <w:lang w:val="en-GB" w:eastAsia="ja-JP"/>
              </w:rPr>
              <w:t xml:space="preserve"> so they understand their rights and </w:t>
            </w:r>
            <w:r w:rsidR="00A01527" w:rsidRPr="009F17E2">
              <w:rPr>
                <w:rFonts w:ascii="Arial" w:eastAsia="Times New Roman" w:hAnsi="Arial" w:cs="Arial"/>
                <w:color w:val="000000" w:themeColor="text1"/>
                <w:sz w:val="20"/>
                <w:szCs w:val="20"/>
                <w:lang w:val="en-GB" w:eastAsia="ja-JP"/>
              </w:rPr>
              <w:t>can</w:t>
            </w:r>
            <w:r w:rsidR="00A20F4D" w:rsidRPr="009F17E2">
              <w:rPr>
                <w:rFonts w:ascii="Arial" w:eastAsia="Times New Roman" w:hAnsi="Arial" w:cs="Arial"/>
                <w:color w:val="000000" w:themeColor="text1"/>
                <w:sz w:val="20"/>
                <w:szCs w:val="20"/>
                <w:lang w:val="en-GB" w:eastAsia="ja-JP"/>
              </w:rPr>
              <w:t xml:space="preserve"> claim them. Capacity building to promote the </w:t>
            </w:r>
            <w:r w:rsidR="009219AE" w:rsidRPr="009F17E2">
              <w:rPr>
                <w:rFonts w:ascii="Arial" w:eastAsia="Times New Roman" w:hAnsi="Arial" w:cs="Arial"/>
                <w:color w:val="000000" w:themeColor="text1"/>
                <w:sz w:val="20"/>
                <w:szCs w:val="20"/>
                <w:lang w:val="en-GB" w:eastAsia="ja-JP"/>
              </w:rPr>
              <w:t>participation</w:t>
            </w:r>
            <w:r w:rsidR="00A20F4D" w:rsidRPr="009F17E2">
              <w:rPr>
                <w:rFonts w:ascii="Arial" w:eastAsia="Times New Roman" w:hAnsi="Arial" w:cs="Arial"/>
                <w:color w:val="000000" w:themeColor="text1"/>
                <w:sz w:val="20"/>
                <w:szCs w:val="20"/>
                <w:lang w:val="en-GB" w:eastAsia="ja-JP"/>
              </w:rPr>
              <w:t xml:space="preserve"> of women in local land management, including in land dispute resolutions, is vital to further consolidate their empowerment and an essential element in tracking the implementation of peace </w:t>
            </w:r>
            <w:r w:rsidR="00F40ACE" w:rsidRPr="009F17E2">
              <w:rPr>
                <w:rFonts w:ascii="Arial" w:eastAsia="Times New Roman" w:hAnsi="Arial" w:cs="Arial"/>
                <w:color w:val="000000" w:themeColor="text1"/>
                <w:sz w:val="20"/>
                <w:szCs w:val="20"/>
                <w:lang w:val="en-GB" w:eastAsia="ja-JP"/>
              </w:rPr>
              <w:t>agreement.</w:t>
            </w:r>
            <w:r w:rsidR="0049252E" w:rsidRPr="009F17E2">
              <w:rPr>
                <w:rFonts w:ascii="Arial" w:eastAsia="Times New Roman" w:hAnsi="Arial" w:cs="Arial"/>
                <w:color w:val="000000" w:themeColor="text1"/>
                <w:sz w:val="20"/>
                <w:szCs w:val="20"/>
                <w:lang w:val="en-GB" w:eastAsia="ja-JP"/>
              </w:rPr>
              <w:t xml:space="preserve"> Special focus </w:t>
            </w:r>
            <w:r w:rsidR="00F40ACE" w:rsidRPr="009F17E2">
              <w:rPr>
                <w:rFonts w:ascii="Arial" w:eastAsia="Times New Roman" w:hAnsi="Arial" w:cs="Arial"/>
                <w:color w:val="000000" w:themeColor="text1"/>
                <w:sz w:val="20"/>
                <w:szCs w:val="20"/>
                <w:lang w:val="en-GB" w:eastAsia="ja-JP"/>
              </w:rPr>
              <w:t xml:space="preserve">during the awareness sessions will be given to </w:t>
            </w:r>
            <w:r w:rsidR="00347F58" w:rsidRPr="009F17E2">
              <w:rPr>
                <w:rFonts w:ascii="Arial" w:eastAsia="Times New Roman" w:hAnsi="Arial" w:cs="Arial"/>
                <w:color w:val="000000" w:themeColor="text1"/>
                <w:sz w:val="20"/>
                <w:szCs w:val="20"/>
                <w:lang w:val="en-GB" w:eastAsia="ja-JP"/>
              </w:rPr>
              <w:t>female and male survivors of GBV</w:t>
            </w:r>
            <w:r w:rsidR="00380D1B" w:rsidRPr="009F17E2">
              <w:rPr>
                <w:rFonts w:ascii="Arial" w:eastAsia="Times New Roman" w:hAnsi="Arial" w:cs="Arial"/>
                <w:color w:val="000000" w:themeColor="text1"/>
                <w:sz w:val="20"/>
                <w:szCs w:val="20"/>
                <w:lang w:val="en-GB" w:eastAsia="ja-JP"/>
              </w:rPr>
              <w:t xml:space="preserve">, </w:t>
            </w:r>
            <w:r w:rsidR="00347F58" w:rsidRPr="009F17E2">
              <w:rPr>
                <w:rFonts w:ascii="Arial" w:eastAsia="Times New Roman" w:hAnsi="Arial" w:cs="Arial"/>
                <w:color w:val="000000" w:themeColor="text1"/>
                <w:sz w:val="20"/>
                <w:szCs w:val="20"/>
                <w:lang w:val="en-GB" w:eastAsia="ja-JP"/>
              </w:rPr>
              <w:t xml:space="preserve">members of </w:t>
            </w:r>
            <w:r w:rsidR="00786598" w:rsidRPr="009F17E2">
              <w:rPr>
                <w:rFonts w:ascii="Arial" w:eastAsia="Times New Roman" w:hAnsi="Arial" w:cs="Arial"/>
                <w:color w:val="000000" w:themeColor="text1"/>
                <w:sz w:val="20"/>
                <w:szCs w:val="20"/>
                <w:lang w:val="en-GB" w:eastAsia="ja-JP"/>
              </w:rPr>
              <w:t xml:space="preserve">different target groups </w:t>
            </w:r>
            <w:proofErr w:type="spellStart"/>
            <w:r w:rsidR="00786598" w:rsidRPr="009F17E2">
              <w:rPr>
                <w:rFonts w:ascii="Arial" w:eastAsia="Times New Roman" w:hAnsi="Arial" w:cs="Arial"/>
                <w:color w:val="000000" w:themeColor="text1"/>
                <w:sz w:val="20"/>
                <w:szCs w:val="20"/>
                <w:lang w:val="en-GB" w:eastAsia="ja-JP"/>
              </w:rPr>
              <w:t>i.e</w:t>
            </w:r>
            <w:proofErr w:type="spellEnd"/>
            <w:r w:rsidR="00786598" w:rsidRPr="009F17E2">
              <w:rPr>
                <w:rFonts w:ascii="Arial" w:eastAsia="Times New Roman" w:hAnsi="Arial" w:cs="Arial"/>
                <w:color w:val="000000" w:themeColor="text1"/>
                <w:sz w:val="20"/>
                <w:szCs w:val="20"/>
                <w:lang w:val="en-GB" w:eastAsia="ja-JP"/>
              </w:rPr>
              <w:t xml:space="preserve"> farmers, past</w:t>
            </w:r>
            <w:r w:rsidR="00156D5B" w:rsidRPr="009F17E2">
              <w:rPr>
                <w:rFonts w:ascii="Arial" w:eastAsia="Times New Roman" w:hAnsi="Arial" w:cs="Arial"/>
                <w:color w:val="000000" w:themeColor="text1"/>
                <w:sz w:val="20"/>
                <w:szCs w:val="20"/>
                <w:lang w:val="en-GB" w:eastAsia="ja-JP"/>
              </w:rPr>
              <w:t>ora</w:t>
            </w:r>
            <w:r w:rsidR="00786598" w:rsidRPr="009F17E2">
              <w:rPr>
                <w:rFonts w:ascii="Arial" w:eastAsia="Times New Roman" w:hAnsi="Arial" w:cs="Arial"/>
                <w:color w:val="000000" w:themeColor="text1"/>
                <w:sz w:val="20"/>
                <w:szCs w:val="20"/>
                <w:lang w:val="en-GB" w:eastAsia="ja-JP"/>
              </w:rPr>
              <w:t>lists</w:t>
            </w:r>
            <w:r w:rsidR="00175929" w:rsidRPr="009F17E2">
              <w:rPr>
                <w:rFonts w:ascii="Arial" w:eastAsia="Times New Roman" w:hAnsi="Arial" w:cs="Arial"/>
                <w:color w:val="000000" w:themeColor="text1"/>
                <w:sz w:val="20"/>
                <w:szCs w:val="20"/>
                <w:lang w:val="en-GB" w:eastAsia="ja-JP"/>
              </w:rPr>
              <w:t xml:space="preserve"> and other</w:t>
            </w:r>
            <w:r w:rsidR="00347F58" w:rsidRPr="009F17E2">
              <w:rPr>
                <w:rFonts w:ascii="Arial" w:eastAsia="Times New Roman" w:hAnsi="Arial" w:cs="Arial"/>
                <w:color w:val="000000" w:themeColor="text1"/>
                <w:sz w:val="20"/>
                <w:szCs w:val="20"/>
                <w:lang w:val="en-GB" w:eastAsia="ja-JP"/>
              </w:rPr>
              <w:t xml:space="preserve"> minorities. </w:t>
            </w:r>
            <w:r w:rsidR="00307EA5" w:rsidRPr="009F17E2">
              <w:rPr>
                <w:rFonts w:ascii="Arial" w:eastAsia="Times New Roman" w:hAnsi="Arial" w:cs="Arial"/>
                <w:color w:val="000000" w:themeColor="text1"/>
                <w:sz w:val="20"/>
                <w:szCs w:val="20"/>
                <w:lang w:val="en-GB" w:eastAsia="ja-JP"/>
              </w:rPr>
              <w:t xml:space="preserve">WHH will organise 8 awareness raising sessions during the project period </w:t>
            </w:r>
            <w:r w:rsidR="00236C66" w:rsidRPr="009F17E2">
              <w:rPr>
                <w:rFonts w:ascii="Arial" w:eastAsia="Times New Roman" w:hAnsi="Arial" w:cs="Arial"/>
                <w:color w:val="000000" w:themeColor="text1"/>
                <w:sz w:val="20"/>
                <w:szCs w:val="20"/>
                <w:lang w:val="en-GB" w:eastAsia="ja-JP"/>
              </w:rPr>
              <w:t xml:space="preserve">(4 per year) on GBV, child rights, protection and the role of women in the community. </w:t>
            </w:r>
          </w:p>
          <w:p w14:paraId="672176CF" w14:textId="77777777" w:rsidR="00B22E8E" w:rsidRPr="009F17E2" w:rsidRDefault="00B22E8E" w:rsidP="005251BB">
            <w:pPr>
              <w:ind w:left="0" w:firstLine="0"/>
              <w:contextualSpacing/>
              <w:rPr>
                <w:rFonts w:ascii="Arial" w:eastAsia="Times New Roman" w:hAnsi="Arial" w:cs="Arial"/>
                <w:color w:val="000000" w:themeColor="text1"/>
                <w:sz w:val="16"/>
                <w:szCs w:val="16"/>
                <w:lang w:val="en-GB" w:eastAsia="ja-JP"/>
              </w:rPr>
            </w:pPr>
          </w:p>
          <w:p w14:paraId="1AC22040" w14:textId="54137FE9" w:rsidR="0062692E" w:rsidRPr="009F17E2" w:rsidRDefault="0062692E" w:rsidP="005612F8">
            <w:pPr>
              <w:ind w:left="0" w:right="180" w:firstLine="0"/>
              <w:contextualSpacing/>
              <w:rPr>
                <w:rFonts w:ascii="Arial" w:eastAsia="Times New Roman" w:hAnsi="Arial" w:cs="Arial"/>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3.</w:t>
            </w:r>
            <w:r w:rsidR="000536C6" w:rsidRPr="009F17E2">
              <w:rPr>
                <w:rFonts w:ascii="Arial" w:eastAsia="Times New Roman" w:hAnsi="Arial" w:cs="Arial"/>
                <w:b/>
                <w:bCs/>
                <w:color w:val="000000" w:themeColor="text1"/>
                <w:sz w:val="20"/>
                <w:szCs w:val="20"/>
                <w:lang w:val="en-GB" w:eastAsia="ja-JP"/>
              </w:rPr>
              <w:t>4</w:t>
            </w:r>
            <w:r w:rsidRPr="009F17E2">
              <w:rPr>
                <w:rFonts w:ascii="Arial" w:eastAsia="Times New Roman" w:hAnsi="Arial" w:cs="Arial"/>
                <w:b/>
                <w:bCs/>
                <w:color w:val="000000" w:themeColor="text1"/>
                <w:sz w:val="20"/>
                <w:szCs w:val="20"/>
                <w:lang w:val="en-GB" w:eastAsia="ja-JP"/>
              </w:rPr>
              <w:t xml:space="preserve"> Train </w:t>
            </w:r>
            <w:r w:rsidR="00FE0C0C" w:rsidRPr="009F17E2">
              <w:rPr>
                <w:rFonts w:ascii="Arial" w:eastAsia="Times New Roman" w:hAnsi="Arial" w:cs="Arial"/>
                <w:b/>
                <w:bCs/>
                <w:color w:val="000000" w:themeColor="text1"/>
                <w:sz w:val="20"/>
                <w:szCs w:val="20"/>
                <w:lang w:val="en-GB" w:eastAsia="ja-JP"/>
              </w:rPr>
              <w:t>7</w:t>
            </w:r>
            <w:r w:rsidR="005355E7" w:rsidRPr="009F17E2">
              <w:rPr>
                <w:rFonts w:ascii="Arial" w:eastAsia="Times New Roman" w:hAnsi="Arial" w:cs="Arial"/>
                <w:b/>
                <w:bCs/>
                <w:color w:val="000000" w:themeColor="text1"/>
                <w:sz w:val="20"/>
                <w:szCs w:val="20"/>
                <w:lang w:val="en-GB" w:eastAsia="ja-JP"/>
              </w:rPr>
              <w:t xml:space="preserve">0 </w:t>
            </w:r>
            <w:r w:rsidRPr="009F17E2">
              <w:rPr>
                <w:rFonts w:ascii="Arial" w:eastAsia="Times New Roman" w:hAnsi="Arial" w:cs="Arial"/>
                <w:b/>
                <w:bCs/>
                <w:color w:val="000000" w:themeColor="text1"/>
                <w:sz w:val="20"/>
                <w:szCs w:val="20"/>
                <w:lang w:val="en-GB" w:eastAsia="ja-JP"/>
              </w:rPr>
              <w:t>young women</w:t>
            </w:r>
            <w:r w:rsidR="00FE0C0C" w:rsidRPr="009F17E2">
              <w:rPr>
                <w:rFonts w:ascii="Arial" w:eastAsia="Times New Roman" w:hAnsi="Arial" w:cs="Arial"/>
                <w:b/>
                <w:bCs/>
                <w:color w:val="000000" w:themeColor="text1"/>
                <w:sz w:val="20"/>
                <w:szCs w:val="20"/>
                <w:lang w:val="en-GB" w:eastAsia="ja-JP"/>
              </w:rPr>
              <w:t xml:space="preserve"> </w:t>
            </w:r>
            <w:r w:rsidRPr="009F17E2">
              <w:rPr>
                <w:rFonts w:ascii="Arial" w:eastAsia="Times New Roman" w:hAnsi="Arial" w:cs="Arial"/>
                <w:b/>
                <w:bCs/>
                <w:color w:val="000000" w:themeColor="text1"/>
                <w:sz w:val="20"/>
                <w:szCs w:val="20"/>
                <w:lang w:val="en-GB" w:eastAsia="ja-JP"/>
              </w:rPr>
              <w:t>and girls</w:t>
            </w:r>
            <w:r w:rsidR="00FE0C0C" w:rsidRPr="009F17E2">
              <w:rPr>
                <w:rFonts w:ascii="Arial" w:eastAsia="Times New Roman" w:hAnsi="Arial" w:cs="Arial"/>
                <w:b/>
                <w:bCs/>
                <w:color w:val="000000" w:themeColor="text1"/>
                <w:sz w:val="20"/>
                <w:szCs w:val="20"/>
                <w:lang w:val="en-GB" w:eastAsia="ja-JP"/>
              </w:rPr>
              <w:t xml:space="preserve"> (10 each per village)</w:t>
            </w:r>
            <w:r w:rsidR="006435D2" w:rsidRPr="009F17E2">
              <w:rPr>
                <w:rFonts w:ascii="Arial" w:eastAsia="Times New Roman" w:hAnsi="Arial" w:cs="Arial"/>
                <w:b/>
                <w:bCs/>
                <w:color w:val="000000" w:themeColor="text1"/>
                <w:sz w:val="20"/>
                <w:szCs w:val="20"/>
                <w:lang w:val="en-GB" w:eastAsia="ja-JP"/>
              </w:rPr>
              <w:t xml:space="preserve"> on advocacy skills</w:t>
            </w:r>
            <w:r w:rsidR="00FE0C0C" w:rsidRPr="009F17E2">
              <w:rPr>
                <w:rFonts w:ascii="Arial" w:eastAsia="Times New Roman" w:hAnsi="Arial" w:cs="Arial"/>
                <w:b/>
                <w:bCs/>
                <w:color w:val="000000" w:themeColor="text1"/>
                <w:sz w:val="20"/>
                <w:szCs w:val="20"/>
                <w:lang w:val="en-GB" w:eastAsia="ja-JP"/>
              </w:rPr>
              <w:t xml:space="preserve"> </w:t>
            </w:r>
            <w:r w:rsidRPr="009F17E2">
              <w:rPr>
                <w:rFonts w:ascii="Arial" w:eastAsia="Times New Roman" w:hAnsi="Arial" w:cs="Arial"/>
                <w:b/>
                <w:bCs/>
                <w:color w:val="000000" w:themeColor="text1"/>
                <w:sz w:val="20"/>
                <w:szCs w:val="20"/>
                <w:lang w:val="en-GB" w:eastAsia="ja-JP"/>
              </w:rPr>
              <w:t xml:space="preserve">(special focus on pastoralist women) </w:t>
            </w:r>
            <w:r w:rsidR="00C36097" w:rsidRPr="009F17E2">
              <w:rPr>
                <w:rFonts w:ascii="Arial" w:eastAsia="Times New Roman" w:hAnsi="Arial" w:cs="Arial"/>
                <w:color w:val="000000" w:themeColor="text1"/>
                <w:sz w:val="20"/>
                <w:szCs w:val="20"/>
                <w:lang w:val="en-GB" w:eastAsia="ja-JP"/>
              </w:rPr>
              <w:t>Young</w:t>
            </w:r>
            <w:r w:rsidR="00E12FB8" w:rsidRPr="009F17E2">
              <w:rPr>
                <w:rFonts w:ascii="Arial" w:eastAsia="Times New Roman" w:hAnsi="Arial" w:cs="Arial"/>
                <w:color w:val="000000" w:themeColor="text1"/>
                <w:sz w:val="20"/>
                <w:szCs w:val="20"/>
                <w:lang w:val="en-GB" w:eastAsia="ja-JP"/>
              </w:rPr>
              <w:t xml:space="preserve"> women are often subject to double marginalization – as women, and as young people. In many societies and families, they are the last to eat, to speak, to receive an education. They do not have a voice, and only speak when spoken to. With little or no education or training, young women and girls are relegated to caretaking, cooking, childbearing, collecting firewood and fetching water – the unpaid labour, which is often not regarded as important by the society, and does not provide the women with financial means of their own. In conflict-affected situations, all of this is aggravated. Yet, humanitarian policies and programs rarely recognize the specific challenges and double marginalization faced by young women. The discourse on violent extremism also tends to characterize young women as passive victims. As a result, their agency and potentials as leaders and peacebuilders are not realized</w:t>
            </w:r>
            <w:r w:rsidR="00C46A4B" w:rsidRPr="009F17E2">
              <w:rPr>
                <w:rFonts w:ascii="Arial" w:eastAsia="Times New Roman" w:hAnsi="Arial" w:cs="Arial"/>
                <w:color w:val="000000" w:themeColor="text1"/>
                <w:sz w:val="20"/>
                <w:szCs w:val="20"/>
                <w:lang w:val="en-GB" w:eastAsia="ja-JP"/>
              </w:rPr>
              <w:t xml:space="preserve">. </w:t>
            </w:r>
            <w:r w:rsidR="006B097F" w:rsidRPr="009F17E2">
              <w:rPr>
                <w:rFonts w:ascii="Arial" w:eastAsia="Times New Roman" w:hAnsi="Arial" w:cs="Arial"/>
                <w:color w:val="000000" w:themeColor="text1"/>
                <w:sz w:val="20"/>
                <w:szCs w:val="20"/>
                <w:lang w:val="en-GB" w:eastAsia="ja-JP"/>
              </w:rPr>
              <w:t xml:space="preserve">In order to cover </w:t>
            </w:r>
            <w:r w:rsidR="001708BE" w:rsidRPr="009F17E2">
              <w:rPr>
                <w:rFonts w:ascii="Arial" w:eastAsia="Times New Roman" w:hAnsi="Arial" w:cs="Arial"/>
                <w:color w:val="000000" w:themeColor="text1"/>
                <w:sz w:val="20"/>
                <w:szCs w:val="20"/>
                <w:lang w:val="en-GB" w:eastAsia="ja-JP"/>
              </w:rPr>
              <w:t xml:space="preserve">the above mentioned gaps, the project </w:t>
            </w:r>
            <w:r w:rsidR="00BE17F1" w:rsidRPr="009F17E2">
              <w:rPr>
                <w:rFonts w:ascii="Arial" w:eastAsia="Times New Roman" w:hAnsi="Arial" w:cs="Arial"/>
                <w:color w:val="000000" w:themeColor="text1"/>
                <w:sz w:val="20"/>
                <w:szCs w:val="20"/>
                <w:lang w:val="en-GB" w:eastAsia="ja-JP"/>
              </w:rPr>
              <w:t xml:space="preserve">will </w:t>
            </w:r>
            <w:r w:rsidR="002F1D39" w:rsidRPr="009F17E2">
              <w:rPr>
                <w:rFonts w:ascii="Arial" w:eastAsia="Times New Roman" w:hAnsi="Arial" w:cs="Arial"/>
                <w:color w:val="000000" w:themeColor="text1"/>
                <w:sz w:val="20"/>
                <w:szCs w:val="20"/>
                <w:lang w:val="en-GB" w:eastAsia="ja-JP"/>
              </w:rPr>
              <w:t>s</w:t>
            </w:r>
            <w:r w:rsidR="00AE3563" w:rsidRPr="009F17E2">
              <w:rPr>
                <w:rFonts w:ascii="Arial" w:eastAsia="Times New Roman" w:hAnsi="Arial" w:cs="Arial"/>
                <w:color w:val="000000" w:themeColor="text1"/>
                <w:sz w:val="20"/>
                <w:szCs w:val="20"/>
                <w:lang w:val="en-GB" w:eastAsia="ja-JP"/>
              </w:rPr>
              <w:t>upport capacity building and training</w:t>
            </w:r>
            <w:r w:rsidR="00E1616C" w:rsidRPr="009F17E2">
              <w:rPr>
                <w:rFonts w:ascii="Arial" w:eastAsia="Times New Roman" w:hAnsi="Arial" w:cs="Arial"/>
                <w:color w:val="000000" w:themeColor="text1"/>
                <w:sz w:val="20"/>
                <w:szCs w:val="20"/>
                <w:lang w:val="en-GB" w:eastAsia="ja-JP"/>
              </w:rPr>
              <w:t xml:space="preserve"> of 70 young women and girls </w:t>
            </w:r>
            <w:r w:rsidR="00AE3563" w:rsidRPr="009F17E2">
              <w:rPr>
                <w:rFonts w:ascii="Arial" w:eastAsia="Times New Roman" w:hAnsi="Arial" w:cs="Arial"/>
                <w:color w:val="000000" w:themeColor="text1"/>
                <w:sz w:val="20"/>
                <w:szCs w:val="20"/>
                <w:lang w:val="en-GB" w:eastAsia="ja-JP"/>
              </w:rPr>
              <w:t>in gender awareness and conflict, peacebuilding and mediation</w:t>
            </w:r>
            <w:r w:rsidR="00C03576" w:rsidRPr="009F17E2">
              <w:rPr>
                <w:rFonts w:ascii="Arial" w:eastAsia="Times New Roman" w:hAnsi="Arial" w:cs="Arial"/>
                <w:color w:val="000000" w:themeColor="text1"/>
                <w:sz w:val="20"/>
                <w:szCs w:val="20"/>
                <w:lang w:val="en-GB" w:eastAsia="ja-JP"/>
              </w:rPr>
              <w:t xml:space="preserve"> as well as </w:t>
            </w:r>
            <w:r w:rsidR="009C7884" w:rsidRPr="009F17E2">
              <w:rPr>
                <w:rFonts w:ascii="Arial" w:eastAsia="Times New Roman" w:hAnsi="Arial" w:cs="Arial"/>
                <w:color w:val="000000" w:themeColor="text1"/>
                <w:sz w:val="20"/>
                <w:szCs w:val="20"/>
                <w:lang w:val="en-GB" w:eastAsia="ja-JP"/>
              </w:rPr>
              <w:t>on public speaking</w:t>
            </w:r>
            <w:r w:rsidR="00975F37" w:rsidRPr="009F17E2">
              <w:rPr>
                <w:rFonts w:ascii="Arial" w:eastAsia="Times New Roman" w:hAnsi="Arial" w:cs="Arial"/>
                <w:color w:val="000000" w:themeColor="text1"/>
                <w:sz w:val="20"/>
                <w:szCs w:val="20"/>
                <w:lang w:val="en-GB" w:eastAsia="ja-JP"/>
              </w:rPr>
              <w:t xml:space="preserve">, </w:t>
            </w:r>
            <w:r w:rsidR="001E3BFF" w:rsidRPr="009F17E2">
              <w:rPr>
                <w:rFonts w:ascii="Arial" w:eastAsia="Times New Roman" w:hAnsi="Arial" w:cs="Arial"/>
                <w:color w:val="000000" w:themeColor="text1"/>
                <w:sz w:val="20"/>
                <w:szCs w:val="20"/>
                <w:lang w:val="en-GB" w:eastAsia="ja-JP"/>
              </w:rPr>
              <w:t>presentation skills, networking skills</w:t>
            </w:r>
            <w:r w:rsidR="00B40467" w:rsidRPr="009F17E2">
              <w:rPr>
                <w:rFonts w:ascii="Arial" w:eastAsia="Times New Roman" w:hAnsi="Arial" w:cs="Arial"/>
                <w:color w:val="000000" w:themeColor="text1"/>
                <w:sz w:val="20"/>
                <w:szCs w:val="20"/>
                <w:lang w:val="en-GB" w:eastAsia="ja-JP"/>
              </w:rPr>
              <w:t xml:space="preserve"> and </w:t>
            </w:r>
            <w:r w:rsidR="001E3BFF" w:rsidRPr="009F17E2">
              <w:rPr>
                <w:rFonts w:ascii="Arial" w:eastAsia="Times New Roman" w:hAnsi="Arial" w:cs="Arial"/>
                <w:color w:val="000000" w:themeColor="text1"/>
                <w:sz w:val="20"/>
                <w:szCs w:val="20"/>
                <w:lang w:val="en-GB" w:eastAsia="ja-JP"/>
              </w:rPr>
              <w:t xml:space="preserve">how to tackle </w:t>
            </w:r>
            <w:r w:rsidR="00B40467" w:rsidRPr="009F17E2">
              <w:rPr>
                <w:rFonts w:ascii="Arial" w:eastAsia="Times New Roman" w:hAnsi="Arial" w:cs="Arial"/>
                <w:color w:val="000000" w:themeColor="text1"/>
                <w:sz w:val="20"/>
                <w:szCs w:val="20"/>
                <w:lang w:val="en-GB" w:eastAsia="ja-JP"/>
              </w:rPr>
              <w:t>self-esteem</w:t>
            </w:r>
            <w:r w:rsidR="001E3BFF" w:rsidRPr="009F17E2">
              <w:rPr>
                <w:rFonts w:ascii="Arial" w:eastAsia="Times New Roman" w:hAnsi="Arial" w:cs="Arial"/>
                <w:color w:val="000000" w:themeColor="text1"/>
                <w:sz w:val="20"/>
                <w:szCs w:val="20"/>
                <w:lang w:val="en-GB" w:eastAsia="ja-JP"/>
              </w:rPr>
              <w:t xml:space="preserve">/identify </w:t>
            </w:r>
            <w:r w:rsidR="00B40467" w:rsidRPr="009F17E2">
              <w:rPr>
                <w:rFonts w:ascii="Arial" w:eastAsia="Times New Roman" w:hAnsi="Arial" w:cs="Arial"/>
                <w:color w:val="000000" w:themeColor="text1"/>
                <w:sz w:val="20"/>
                <w:szCs w:val="20"/>
                <w:lang w:val="en-GB" w:eastAsia="ja-JP"/>
              </w:rPr>
              <w:t>issues.</w:t>
            </w:r>
            <w:r w:rsidR="00AE3563" w:rsidRPr="009F17E2">
              <w:rPr>
                <w:rFonts w:ascii="Arial" w:eastAsia="Times New Roman" w:hAnsi="Arial" w:cs="Arial"/>
                <w:color w:val="000000" w:themeColor="text1"/>
                <w:sz w:val="20"/>
                <w:szCs w:val="20"/>
                <w:lang w:val="en-GB" w:eastAsia="ja-JP"/>
              </w:rPr>
              <w:t xml:space="preserve"> </w:t>
            </w:r>
          </w:p>
          <w:p w14:paraId="245BFCA3" w14:textId="32BFDFA7" w:rsidR="00831D99" w:rsidRPr="009F17E2" w:rsidRDefault="00831D99" w:rsidP="00831D99">
            <w:pPr>
              <w:ind w:left="0" w:firstLine="0"/>
              <w:contextualSpacing/>
              <w:rPr>
                <w:rFonts w:ascii="Arial" w:eastAsia="Times New Roman" w:hAnsi="Arial" w:cs="Arial"/>
                <w:color w:val="000000" w:themeColor="text1"/>
                <w:sz w:val="16"/>
                <w:szCs w:val="16"/>
                <w:lang w:val="en-GB" w:eastAsia="ja-JP"/>
              </w:rPr>
            </w:pPr>
          </w:p>
          <w:p w14:paraId="786AEC3F" w14:textId="77777777" w:rsidR="002A1BDC" w:rsidRPr="009F17E2" w:rsidRDefault="0088742D" w:rsidP="005612F8">
            <w:pPr>
              <w:spacing w:before="60" w:after="60"/>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 xml:space="preserve">Output 4: </w:t>
            </w:r>
            <w:r w:rsidR="005C1CDE" w:rsidRPr="009F17E2">
              <w:rPr>
                <w:rFonts w:ascii="Arial" w:eastAsia="Times New Roman" w:hAnsi="Arial" w:cs="Arial"/>
                <w:b/>
                <w:bCs/>
                <w:color w:val="000000" w:themeColor="text1"/>
                <w:sz w:val="20"/>
                <w:szCs w:val="20"/>
                <w:lang w:val="en-GB" w:eastAsia="ja-JP"/>
              </w:rPr>
              <w:t>Improved networking, coordination and learning between local and state-level peacebuilding institutions</w:t>
            </w:r>
            <w:r w:rsidR="005C1CDE" w:rsidRPr="009F17E2">
              <w:rPr>
                <w:rFonts w:ascii="Arial" w:eastAsia="Times New Roman" w:hAnsi="Arial" w:cs="Arial"/>
                <w:color w:val="000000" w:themeColor="text1"/>
                <w:sz w:val="20"/>
                <w:szCs w:val="20"/>
                <w:lang w:val="en-GB" w:eastAsia="ja-JP"/>
              </w:rPr>
              <w:t xml:space="preserve">. </w:t>
            </w:r>
          </w:p>
          <w:p w14:paraId="74188CEC" w14:textId="3DD2D693" w:rsidR="00BB0BDD" w:rsidRPr="009F17E2" w:rsidRDefault="00D007B2" w:rsidP="005612F8">
            <w:pPr>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In order to </w:t>
            </w:r>
            <w:r w:rsidR="004F283D" w:rsidRPr="009F17E2">
              <w:rPr>
                <w:rFonts w:ascii="Arial" w:eastAsia="Times New Roman" w:hAnsi="Arial" w:cs="Arial"/>
                <w:color w:val="000000" w:themeColor="text1"/>
                <w:sz w:val="20"/>
                <w:szCs w:val="20"/>
                <w:lang w:val="en-GB" w:eastAsia="ja-JP"/>
              </w:rPr>
              <w:t xml:space="preserve">further promote the concept of a </w:t>
            </w:r>
            <w:r w:rsidRPr="009F17E2">
              <w:rPr>
                <w:rFonts w:ascii="Arial" w:eastAsia="Times New Roman" w:hAnsi="Arial" w:cs="Arial"/>
                <w:color w:val="000000" w:themeColor="text1"/>
                <w:sz w:val="20"/>
                <w:szCs w:val="20"/>
                <w:lang w:val="en-GB" w:eastAsia="ja-JP"/>
              </w:rPr>
              <w:t xml:space="preserve">“trust architecture” </w:t>
            </w:r>
            <w:r w:rsidR="00D7554F" w:rsidRPr="009F17E2">
              <w:rPr>
                <w:rFonts w:ascii="Arial" w:eastAsia="Times New Roman" w:hAnsi="Arial" w:cs="Arial"/>
                <w:color w:val="000000" w:themeColor="text1"/>
                <w:sz w:val="20"/>
                <w:szCs w:val="20"/>
                <w:lang w:val="en-GB" w:eastAsia="ja-JP"/>
              </w:rPr>
              <w:t xml:space="preserve">set-out under output 1, output 4 </w:t>
            </w:r>
            <w:r w:rsidR="00B33E8A" w:rsidRPr="009F17E2">
              <w:rPr>
                <w:rFonts w:ascii="Arial" w:eastAsia="Times New Roman" w:hAnsi="Arial" w:cs="Arial"/>
                <w:color w:val="000000" w:themeColor="text1"/>
                <w:sz w:val="20"/>
                <w:szCs w:val="20"/>
                <w:lang w:val="en-GB" w:eastAsia="ja-JP"/>
              </w:rPr>
              <w:t xml:space="preserve">aims at strengthening those horizontal linkages between CBRMs as well as creating </w:t>
            </w:r>
            <w:r w:rsidR="004C00E6" w:rsidRPr="009F17E2">
              <w:rPr>
                <w:rFonts w:ascii="Arial" w:eastAsia="Times New Roman" w:hAnsi="Arial" w:cs="Arial"/>
                <w:color w:val="000000" w:themeColor="text1"/>
                <w:sz w:val="20"/>
                <w:szCs w:val="20"/>
                <w:lang w:val="en-GB" w:eastAsia="ja-JP"/>
              </w:rPr>
              <w:t xml:space="preserve">vertical incorporation of those actors </w:t>
            </w:r>
            <w:r w:rsidR="00B33E8A" w:rsidRPr="009F17E2">
              <w:rPr>
                <w:rFonts w:ascii="Arial" w:eastAsia="Times New Roman" w:hAnsi="Arial" w:cs="Arial"/>
                <w:color w:val="000000" w:themeColor="text1"/>
                <w:sz w:val="20"/>
                <w:szCs w:val="20"/>
                <w:lang w:val="en-GB" w:eastAsia="ja-JP"/>
              </w:rPr>
              <w:t>at</w:t>
            </w:r>
            <w:r w:rsidR="00AF0995" w:rsidRPr="009F17E2">
              <w:rPr>
                <w:rFonts w:ascii="Arial" w:eastAsia="Times New Roman" w:hAnsi="Arial" w:cs="Arial"/>
                <w:color w:val="000000" w:themeColor="text1"/>
                <w:sz w:val="20"/>
                <w:szCs w:val="20"/>
                <w:lang w:val="en-GB" w:eastAsia="ja-JP"/>
              </w:rPr>
              <w:t xml:space="preserve"> state-level</w:t>
            </w:r>
            <w:r w:rsidR="00065767" w:rsidRPr="009F17E2">
              <w:rPr>
                <w:rFonts w:ascii="Arial" w:eastAsia="Times New Roman" w:hAnsi="Arial" w:cs="Arial"/>
                <w:color w:val="000000" w:themeColor="text1"/>
                <w:sz w:val="20"/>
                <w:szCs w:val="20"/>
                <w:lang w:val="en-GB" w:eastAsia="ja-JP"/>
              </w:rPr>
              <w:t>. This is done</w:t>
            </w:r>
            <w:r w:rsidR="00B33E8A" w:rsidRPr="009F17E2">
              <w:rPr>
                <w:rFonts w:ascii="Arial" w:eastAsia="Times New Roman" w:hAnsi="Arial" w:cs="Arial"/>
                <w:color w:val="000000" w:themeColor="text1"/>
                <w:sz w:val="20"/>
                <w:szCs w:val="20"/>
                <w:lang w:val="en-GB" w:eastAsia="ja-JP"/>
              </w:rPr>
              <w:t xml:space="preserve"> through the </w:t>
            </w:r>
            <w:r w:rsidR="00F5368A" w:rsidRPr="009F17E2">
              <w:rPr>
                <w:rFonts w:ascii="Arial" w:eastAsia="Times New Roman" w:hAnsi="Arial" w:cs="Arial"/>
                <w:color w:val="000000" w:themeColor="text1"/>
                <w:sz w:val="20"/>
                <w:szCs w:val="20"/>
                <w:lang w:val="en-GB" w:eastAsia="ja-JP"/>
              </w:rPr>
              <w:t>creation of a peacebuilding network while linking them to relevant institutions and equipping them with skills relevant t</w:t>
            </w:r>
            <w:r w:rsidR="00065767" w:rsidRPr="009F17E2">
              <w:rPr>
                <w:rFonts w:ascii="Arial" w:eastAsia="Times New Roman" w:hAnsi="Arial" w:cs="Arial"/>
                <w:color w:val="000000" w:themeColor="text1"/>
                <w:sz w:val="20"/>
                <w:szCs w:val="20"/>
                <w:lang w:val="en-GB" w:eastAsia="ja-JP"/>
              </w:rPr>
              <w:t xml:space="preserve">o this process. </w:t>
            </w:r>
            <w:r w:rsidR="002A1BDC" w:rsidRPr="009F17E2">
              <w:rPr>
                <w:rFonts w:ascii="Arial" w:eastAsia="Times New Roman" w:hAnsi="Arial" w:cs="Arial"/>
                <w:color w:val="000000" w:themeColor="text1"/>
                <w:sz w:val="20"/>
                <w:szCs w:val="20"/>
                <w:lang w:val="en-GB" w:eastAsia="ja-JP"/>
              </w:rPr>
              <w:t xml:space="preserve">WHH will develop a Peacebuilding Network in El Fasher, which will incorporate all CBRMs established </w:t>
            </w:r>
            <w:r w:rsidR="00402FFC" w:rsidRPr="009F17E2">
              <w:rPr>
                <w:rFonts w:ascii="Arial" w:eastAsia="Times New Roman" w:hAnsi="Arial" w:cs="Arial"/>
                <w:color w:val="000000" w:themeColor="text1"/>
                <w:sz w:val="20"/>
                <w:szCs w:val="20"/>
                <w:lang w:val="en-GB" w:eastAsia="ja-JP"/>
              </w:rPr>
              <w:t xml:space="preserve">by WHH </w:t>
            </w:r>
            <w:r w:rsidR="00324990" w:rsidRPr="009F17E2">
              <w:rPr>
                <w:rFonts w:ascii="Arial" w:eastAsia="Times New Roman" w:hAnsi="Arial" w:cs="Arial"/>
                <w:color w:val="000000" w:themeColor="text1"/>
                <w:sz w:val="20"/>
                <w:szCs w:val="20"/>
                <w:lang w:val="en-GB" w:eastAsia="ja-JP"/>
              </w:rPr>
              <w:t>i</w:t>
            </w:r>
            <w:r w:rsidR="002A1BDC" w:rsidRPr="009F17E2">
              <w:rPr>
                <w:rFonts w:ascii="Arial" w:eastAsia="Times New Roman" w:hAnsi="Arial" w:cs="Arial"/>
                <w:color w:val="000000" w:themeColor="text1"/>
                <w:sz w:val="20"/>
                <w:szCs w:val="20"/>
                <w:lang w:val="en-GB" w:eastAsia="ja-JP"/>
              </w:rPr>
              <w:t>n North Darfur</w:t>
            </w:r>
            <w:r w:rsidR="00324990" w:rsidRPr="009F17E2">
              <w:rPr>
                <w:rFonts w:ascii="Arial" w:eastAsia="Times New Roman" w:hAnsi="Arial" w:cs="Arial"/>
                <w:color w:val="000000" w:themeColor="text1"/>
                <w:sz w:val="20"/>
                <w:szCs w:val="20"/>
                <w:lang w:val="en-GB" w:eastAsia="ja-JP"/>
              </w:rPr>
              <w:t xml:space="preserve"> in previous phases of the project</w:t>
            </w:r>
            <w:r w:rsidR="002A1BDC" w:rsidRPr="009F17E2">
              <w:rPr>
                <w:rFonts w:ascii="Arial" w:eastAsia="Times New Roman" w:hAnsi="Arial" w:cs="Arial"/>
                <w:color w:val="000000" w:themeColor="text1"/>
                <w:sz w:val="20"/>
                <w:szCs w:val="20"/>
                <w:lang w:val="en-GB" w:eastAsia="ja-JP"/>
              </w:rPr>
              <w:t xml:space="preserve">, and link them with other relevant partners such as Universities, Civil Society Organizations, LNGOs, INGOs, UN Agencies, Government Ministries and departments, HAC and security services. This will allow for greater interaction, dialogue and peacebuilding efforts not only at the village level, but on a larger State level, and with a wide range of diverse partners and institutions. Women members of the CBRMs will receive special training to be able to voice their specific concerns in the network. </w:t>
            </w:r>
          </w:p>
          <w:p w14:paraId="64327DEF" w14:textId="77777777" w:rsidR="00BB0BDD" w:rsidRPr="009F17E2" w:rsidRDefault="00BB0BDD" w:rsidP="005612F8">
            <w:pPr>
              <w:ind w:left="0" w:right="180" w:firstLine="0"/>
              <w:rPr>
                <w:rFonts w:ascii="Arial" w:eastAsia="Times New Roman" w:hAnsi="Arial" w:cs="Arial"/>
                <w:color w:val="000000" w:themeColor="text1"/>
                <w:sz w:val="16"/>
                <w:szCs w:val="16"/>
                <w:lang w:val="en-GB" w:eastAsia="ja-JP"/>
              </w:rPr>
            </w:pPr>
          </w:p>
          <w:p w14:paraId="6AFA270C" w14:textId="77777777" w:rsidR="00BB0BDD" w:rsidRPr="009F17E2" w:rsidRDefault="00A56638" w:rsidP="005612F8">
            <w:pPr>
              <w:ind w:left="0" w:right="180" w:firstLine="0"/>
              <w:rPr>
                <w:rFonts w:ascii="Arial" w:eastAsia="Times New Roman" w:hAnsi="Arial" w:cs="Arial"/>
                <w:b/>
                <w:bCs/>
                <w:color w:val="000000" w:themeColor="text1"/>
                <w:sz w:val="20"/>
                <w:szCs w:val="20"/>
                <w:lang w:val="en-GB"/>
              </w:rPr>
            </w:pPr>
            <w:r w:rsidRPr="009F17E2">
              <w:rPr>
                <w:rFonts w:ascii="Arial" w:eastAsia="Times New Roman" w:hAnsi="Arial" w:cs="Arial"/>
                <w:b/>
                <w:bCs/>
                <w:color w:val="000000" w:themeColor="text1"/>
                <w:sz w:val="20"/>
                <w:szCs w:val="20"/>
                <w:lang w:val="en-GB" w:eastAsia="ja-JP"/>
              </w:rPr>
              <w:lastRenderedPageBreak/>
              <w:t xml:space="preserve">4.1 </w:t>
            </w:r>
            <w:r w:rsidR="00EB56B2" w:rsidRPr="009F17E2">
              <w:rPr>
                <w:rFonts w:ascii="Arial" w:eastAsia="Times New Roman" w:hAnsi="Arial" w:cs="Arial"/>
                <w:b/>
                <w:bCs/>
                <w:color w:val="000000" w:themeColor="text1"/>
                <w:sz w:val="20"/>
                <w:szCs w:val="20"/>
                <w:lang w:val="en-GB"/>
              </w:rPr>
              <w:t xml:space="preserve">Exchange visits between CBRMs and other stakeholders for mutual learning and networking.  </w:t>
            </w:r>
          </w:p>
          <w:p w14:paraId="315932A9" w14:textId="54154506" w:rsidR="00EB56B2" w:rsidRPr="009F17E2" w:rsidRDefault="00EB56B2" w:rsidP="005612F8">
            <w:pPr>
              <w:ind w:left="0" w:right="180" w:firstLine="0"/>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Two (2) exchange visits will be conducted (one per year) between the CRBM to share lessons learnt and best practices</w:t>
            </w:r>
            <w:r w:rsidR="00612F22" w:rsidRPr="009F17E2">
              <w:rPr>
                <w:rFonts w:ascii="Arial" w:eastAsia="Times New Roman" w:hAnsi="Arial" w:cs="Arial"/>
                <w:color w:val="000000" w:themeColor="text1"/>
                <w:sz w:val="20"/>
                <w:szCs w:val="20"/>
                <w:lang w:val="en-GB"/>
              </w:rPr>
              <w:t xml:space="preserve"> to promote joint learning</w:t>
            </w:r>
            <w:r w:rsidRPr="009F17E2">
              <w:rPr>
                <w:rFonts w:ascii="Arial" w:eastAsia="Times New Roman" w:hAnsi="Arial" w:cs="Arial"/>
                <w:color w:val="000000" w:themeColor="text1"/>
                <w:sz w:val="20"/>
                <w:szCs w:val="20"/>
                <w:lang w:val="en-GB"/>
              </w:rPr>
              <w:t xml:space="preserve">. Networking visits to concerned bodies of interest, e.g. for legal advice, human rights or Gender issues and lobbying visits to concerned government bodies. Three </w:t>
            </w:r>
            <w:r w:rsidR="00BB0BDD" w:rsidRPr="009F17E2">
              <w:rPr>
                <w:rFonts w:ascii="Arial" w:eastAsia="Times New Roman" w:hAnsi="Arial" w:cs="Arial"/>
                <w:color w:val="000000" w:themeColor="text1"/>
                <w:sz w:val="20"/>
                <w:szCs w:val="20"/>
                <w:lang w:val="en-GB"/>
              </w:rPr>
              <w:t xml:space="preserve">(3) </w:t>
            </w:r>
            <w:r w:rsidRPr="009F17E2">
              <w:rPr>
                <w:rFonts w:ascii="Arial" w:eastAsia="Times New Roman" w:hAnsi="Arial" w:cs="Arial"/>
                <w:color w:val="000000" w:themeColor="text1"/>
                <w:sz w:val="20"/>
                <w:szCs w:val="20"/>
                <w:lang w:val="en-GB"/>
              </w:rPr>
              <w:t>networking visits will be organised once per year in the 7 villages, bringing the total to 6 networking visits for the entire project</w:t>
            </w:r>
            <w:r w:rsidR="00444085" w:rsidRPr="009F17E2">
              <w:rPr>
                <w:rFonts w:ascii="Arial" w:eastAsia="Times New Roman" w:hAnsi="Arial" w:cs="Arial"/>
                <w:color w:val="000000" w:themeColor="text1"/>
                <w:sz w:val="20"/>
                <w:szCs w:val="20"/>
                <w:lang w:val="en-GB"/>
              </w:rPr>
              <w:t>.</w:t>
            </w:r>
          </w:p>
          <w:p w14:paraId="78473D8C" w14:textId="01298829" w:rsidR="00EB56B2" w:rsidRPr="009F17E2" w:rsidRDefault="00EB56B2" w:rsidP="005612F8">
            <w:pPr>
              <w:ind w:left="0" w:right="18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rPr>
              <w:t>period</w:t>
            </w:r>
          </w:p>
          <w:p w14:paraId="5706EF9E" w14:textId="75D30946" w:rsidR="00444085" w:rsidRPr="009F17E2" w:rsidRDefault="00EB56B2" w:rsidP="005612F8">
            <w:pPr>
              <w:ind w:left="0" w:right="180" w:firstLine="0"/>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 xml:space="preserve">4.2 </w:t>
            </w:r>
            <w:r w:rsidR="0036167B" w:rsidRPr="009F17E2">
              <w:rPr>
                <w:rFonts w:ascii="Arial" w:eastAsia="Times New Roman" w:hAnsi="Arial" w:cs="Arial"/>
                <w:b/>
                <w:bCs/>
                <w:color w:val="000000" w:themeColor="text1"/>
                <w:sz w:val="20"/>
                <w:szCs w:val="20"/>
                <w:lang w:val="en-GB" w:eastAsia="ja-JP"/>
              </w:rPr>
              <w:t xml:space="preserve">Establishment of a Peacebuilding </w:t>
            </w:r>
            <w:r w:rsidR="002A1BDC" w:rsidRPr="009F17E2">
              <w:rPr>
                <w:rFonts w:ascii="Arial" w:eastAsia="Times New Roman" w:hAnsi="Arial" w:cs="Arial"/>
                <w:b/>
                <w:bCs/>
                <w:color w:val="000000" w:themeColor="text1"/>
                <w:sz w:val="20"/>
                <w:szCs w:val="20"/>
                <w:lang w:val="en-GB" w:eastAsia="ja-JP"/>
              </w:rPr>
              <w:t xml:space="preserve">network </w:t>
            </w:r>
            <w:r w:rsidR="00636B0C" w:rsidRPr="009F17E2">
              <w:rPr>
                <w:rFonts w:ascii="Arial" w:eastAsia="Times New Roman" w:hAnsi="Arial" w:cs="Arial"/>
                <w:b/>
                <w:bCs/>
                <w:color w:val="000000" w:themeColor="text1"/>
                <w:sz w:val="20"/>
                <w:szCs w:val="20"/>
                <w:lang w:val="en-GB" w:eastAsia="ja-JP"/>
              </w:rPr>
              <w:t xml:space="preserve">with </w:t>
            </w:r>
            <w:r w:rsidR="0080086F" w:rsidRPr="009F17E2">
              <w:rPr>
                <w:rFonts w:ascii="Arial" w:eastAsia="Times New Roman" w:hAnsi="Arial" w:cs="Arial"/>
                <w:b/>
                <w:bCs/>
                <w:color w:val="000000" w:themeColor="text1"/>
                <w:sz w:val="20"/>
                <w:szCs w:val="20"/>
                <w:lang w:val="en-GB" w:eastAsia="ja-JP"/>
              </w:rPr>
              <w:t>linkages to</w:t>
            </w:r>
            <w:r w:rsidR="002A1BDC" w:rsidRPr="009F17E2">
              <w:rPr>
                <w:rFonts w:ascii="Arial" w:eastAsia="Times New Roman" w:hAnsi="Arial" w:cs="Arial"/>
                <w:b/>
                <w:bCs/>
                <w:color w:val="000000" w:themeColor="text1"/>
                <w:sz w:val="20"/>
                <w:szCs w:val="20"/>
                <w:lang w:val="en-GB" w:eastAsia="ja-JP"/>
              </w:rPr>
              <w:t xml:space="preserve"> </w:t>
            </w:r>
            <w:r w:rsidR="00B1650B" w:rsidRPr="009F17E2">
              <w:rPr>
                <w:rFonts w:ascii="Arial" w:eastAsia="Times New Roman" w:hAnsi="Arial" w:cs="Arial"/>
                <w:b/>
                <w:bCs/>
                <w:color w:val="000000" w:themeColor="text1"/>
                <w:sz w:val="20"/>
                <w:szCs w:val="20"/>
                <w:lang w:val="en-GB" w:eastAsia="ja-JP"/>
              </w:rPr>
              <w:t>relevant</w:t>
            </w:r>
            <w:r w:rsidR="002A1BDC" w:rsidRPr="009F17E2">
              <w:rPr>
                <w:rFonts w:ascii="Arial" w:eastAsia="Times New Roman" w:hAnsi="Arial" w:cs="Arial"/>
                <w:b/>
                <w:bCs/>
                <w:color w:val="000000" w:themeColor="text1"/>
                <w:sz w:val="20"/>
                <w:szCs w:val="20"/>
                <w:lang w:val="en-GB" w:eastAsia="ja-JP"/>
              </w:rPr>
              <w:t xml:space="preserve"> government authorities in El Fasher </w:t>
            </w:r>
          </w:p>
          <w:p w14:paraId="4710B98F" w14:textId="25E84B4D" w:rsidR="002A1BDC" w:rsidRPr="009F17E2" w:rsidRDefault="002A1BDC" w:rsidP="005612F8">
            <w:pPr>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The network shall promote meetings on regular basis (at least quarterly). This shall be arranged and coordinated by WHH office in El Fasher at the beginning but later the organization shall be transferred to the members of the network to foster ownership and sustainability. The Network will be supported to register as a peacebuilding body with the government to ensure its sustainability. The Network will also be supported to carry out its independent tasks including assessments, trainings workshops etc. The Network shall elect its leaders who will provide overall management and supervision of its activities. The leadership shall be subjected to periodic changes (after every 6 months) to ensure rotation and equal participation. </w:t>
            </w:r>
            <w:r w:rsidR="00C255F1" w:rsidRPr="009F17E2">
              <w:rPr>
                <w:rFonts w:ascii="Arial" w:eastAsia="Times New Roman" w:hAnsi="Arial" w:cs="Arial"/>
                <w:color w:val="000000" w:themeColor="text1"/>
                <w:sz w:val="20"/>
                <w:szCs w:val="20"/>
                <w:lang w:val="en-GB" w:eastAsia="ja-JP"/>
              </w:rPr>
              <w:t xml:space="preserve">4 </w:t>
            </w:r>
            <w:r w:rsidRPr="009F17E2">
              <w:rPr>
                <w:rFonts w:ascii="Arial" w:eastAsia="Times New Roman" w:hAnsi="Arial" w:cs="Arial"/>
                <w:color w:val="000000" w:themeColor="text1"/>
                <w:sz w:val="20"/>
                <w:szCs w:val="20"/>
                <w:lang w:val="en-GB" w:eastAsia="ja-JP"/>
              </w:rPr>
              <w:t xml:space="preserve">Exchange visits will be organised to create linkages between the newly created CBRM network and other actors for example Peace Building Fund actors within North Darfur. </w:t>
            </w:r>
            <w:r w:rsidR="00F32B01" w:rsidRPr="009F17E2">
              <w:rPr>
                <w:rFonts w:ascii="Arial" w:eastAsia="Times New Roman" w:hAnsi="Arial" w:cs="Arial"/>
                <w:color w:val="000000" w:themeColor="text1"/>
                <w:sz w:val="20"/>
                <w:szCs w:val="20"/>
                <w:lang w:val="en-GB" w:eastAsia="ja-JP"/>
              </w:rPr>
              <w:t xml:space="preserve">To enhance coherence and learning through the El Fasher University Peacebuilding centre, the network will be supported to formulate terms of reference as well as receive trainings on leadership among many other topics. The project will promote and facilitate the participation of local actors in the peace working group in El Fasher and other events around peace building.  </w:t>
            </w:r>
          </w:p>
          <w:p w14:paraId="59DA1020" w14:textId="77777777" w:rsidR="003D1FAF" w:rsidRPr="009F17E2" w:rsidRDefault="003D1FAF" w:rsidP="005612F8">
            <w:pPr>
              <w:pStyle w:val="ListParagraph"/>
              <w:numPr>
                <w:ilvl w:val="0"/>
                <w:numId w:val="0"/>
              </w:numPr>
              <w:spacing w:before="0" w:after="0"/>
              <w:ind w:right="180"/>
              <w:jc w:val="both"/>
              <w:rPr>
                <w:rFonts w:ascii="Arial" w:eastAsia="Times New Roman" w:hAnsi="Arial" w:cs="Arial"/>
                <w:color w:val="000000" w:themeColor="text1"/>
                <w:sz w:val="16"/>
                <w:szCs w:val="16"/>
                <w:lang w:val="en-GB"/>
              </w:rPr>
            </w:pPr>
          </w:p>
          <w:p w14:paraId="6BEA696E" w14:textId="61EFFCD5" w:rsidR="00522EF8" w:rsidRPr="009F17E2" w:rsidRDefault="00D707F7" w:rsidP="00522EF8">
            <w:pPr>
              <w:pStyle w:val="ListParagraph"/>
              <w:numPr>
                <w:ilvl w:val="0"/>
                <w:numId w:val="0"/>
              </w:numPr>
              <w:spacing w:before="0" w:after="0"/>
              <w:ind w:right="180"/>
              <w:jc w:val="both"/>
              <w:rPr>
                <w:rFonts w:ascii="Arial" w:eastAsia="Times New Roman" w:hAnsi="Arial" w:cs="Arial"/>
                <w:color w:val="000000" w:themeColor="text1"/>
                <w:sz w:val="20"/>
                <w:szCs w:val="20"/>
                <w:lang w:val="en-GB"/>
              </w:rPr>
            </w:pPr>
            <w:r w:rsidRPr="009F17E2">
              <w:rPr>
                <w:rFonts w:ascii="Arial" w:eastAsia="Times New Roman" w:hAnsi="Arial" w:cs="Arial"/>
                <w:b/>
                <w:bCs/>
                <w:color w:val="000000" w:themeColor="text1"/>
                <w:sz w:val="20"/>
                <w:szCs w:val="20"/>
                <w:lang w:val="en-GB"/>
              </w:rPr>
              <w:t xml:space="preserve">4.3 </w:t>
            </w:r>
            <w:r w:rsidR="004B674F" w:rsidRPr="009F17E2">
              <w:rPr>
                <w:rFonts w:ascii="Arial" w:eastAsia="Times New Roman" w:hAnsi="Arial" w:cs="Arial"/>
                <w:b/>
                <w:bCs/>
                <w:color w:val="000000" w:themeColor="text1"/>
                <w:sz w:val="20"/>
                <w:szCs w:val="20"/>
                <w:lang w:val="en-GB"/>
              </w:rPr>
              <w:t xml:space="preserve">Capacity strengthening of local </w:t>
            </w:r>
            <w:r w:rsidR="00C97030" w:rsidRPr="009F17E2">
              <w:rPr>
                <w:rFonts w:ascii="Arial" w:eastAsia="Times New Roman" w:hAnsi="Arial" w:cs="Arial"/>
                <w:b/>
                <w:bCs/>
                <w:color w:val="000000" w:themeColor="text1"/>
                <w:sz w:val="20"/>
                <w:szCs w:val="20"/>
                <w:lang w:val="en-GB"/>
              </w:rPr>
              <w:t>partner RSD</w:t>
            </w:r>
            <w:r w:rsidR="00522EF8" w:rsidRPr="009F17E2">
              <w:rPr>
                <w:rFonts w:ascii="Arial" w:eastAsia="Times New Roman" w:hAnsi="Arial" w:cs="Arial"/>
                <w:b/>
                <w:bCs/>
                <w:color w:val="000000" w:themeColor="text1"/>
                <w:sz w:val="20"/>
                <w:szCs w:val="20"/>
                <w:lang w:val="en-GB"/>
              </w:rPr>
              <w:t xml:space="preserve"> and 7 CBRMs registered as CBOs</w:t>
            </w:r>
          </w:p>
          <w:p w14:paraId="712D31D0" w14:textId="75548A87" w:rsidR="004E657C" w:rsidRPr="009F17E2" w:rsidRDefault="002A1BDC" w:rsidP="005612F8">
            <w:pPr>
              <w:pStyle w:val="ListParagraph"/>
              <w:numPr>
                <w:ilvl w:val="0"/>
                <w:numId w:val="0"/>
              </w:numPr>
              <w:spacing w:before="0" w:after="0"/>
              <w:ind w:right="180"/>
              <w:jc w:val="both"/>
              <w:rPr>
                <w:rFonts w:ascii="Arial" w:eastAsia="Times New Roman" w:hAnsi="Arial" w:cs="Arial"/>
                <w:color w:val="000000" w:themeColor="text1"/>
                <w:sz w:val="20"/>
                <w:szCs w:val="20"/>
                <w:lang w:val="en-GB"/>
              </w:rPr>
            </w:pPr>
            <w:r w:rsidRPr="009F17E2">
              <w:rPr>
                <w:rFonts w:ascii="Arial" w:eastAsia="Times New Roman" w:hAnsi="Arial" w:cs="Arial"/>
                <w:color w:val="000000" w:themeColor="text1"/>
                <w:sz w:val="20"/>
                <w:szCs w:val="20"/>
                <w:lang w:val="en-GB"/>
              </w:rPr>
              <w:t>RSD as the implementing partner, will be trained on institutional strengthening, networking</w:t>
            </w:r>
            <w:r w:rsidR="00003E1D" w:rsidRPr="009F17E2">
              <w:rPr>
                <w:rFonts w:ascii="Arial" w:eastAsia="Times New Roman" w:hAnsi="Arial" w:cs="Arial"/>
                <w:color w:val="000000" w:themeColor="text1"/>
                <w:sz w:val="20"/>
                <w:szCs w:val="20"/>
                <w:lang w:val="en-GB"/>
              </w:rPr>
              <w:t>, lobby and advocacy skills</w:t>
            </w:r>
            <w:r w:rsidRPr="009F17E2">
              <w:rPr>
                <w:rFonts w:ascii="Arial" w:eastAsia="Times New Roman" w:hAnsi="Arial" w:cs="Arial"/>
                <w:color w:val="000000" w:themeColor="text1"/>
                <w:sz w:val="20"/>
                <w:szCs w:val="20"/>
                <w:lang w:val="en-GB"/>
              </w:rPr>
              <w:t xml:space="preserve"> and relation building</w:t>
            </w:r>
            <w:r w:rsidRPr="009F17E2">
              <w:rPr>
                <w:rFonts w:ascii="Arial" w:eastAsia="Times New Roman" w:hAnsi="Arial" w:cs="Arial"/>
                <w:b/>
                <w:bCs/>
                <w:color w:val="000000" w:themeColor="text1"/>
                <w:sz w:val="20"/>
                <w:szCs w:val="20"/>
                <w:lang w:val="en-GB"/>
              </w:rPr>
              <w:t>.</w:t>
            </w:r>
            <w:r w:rsidRPr="009F17E2">
              <w:rPr>
                <w:rFonts w:ascii="Arial" w:eastAsia="Times New Roman" w:hAnsi="Arial" w:cs="Arial"/>
                <w:color w:val="000000" w:themeColor="text1"/>
                <w:sz w:val="20"/>
                <w:szCs w:val="20"/>
                <w:lang w:val="en-GB"/>
              </w:rPr>
              <w:t xml:space="preserve"> </w:t>
            </w:r>
            <w:r w:rsidR="001B4B0A" w:rsidRPr="009F17E2">
              <w:rPr>
                <w:rFonts w:ascii="Arial" w:eastAsia="Times New Roman" w:hAnsi="Arial" w:cs="Arial"/>
                <w:color w:val="000000" w:themeColor="text1"/>
                <w:sz w:val="20"/>
                <w:szCs w:val="20"/>
                <w:lang w:val="en-GB"/>
              </w:rPr>
              <w:t xml:space="preserve">The capacity of RSD will be strengthened also as a sustainability aspect to ensure that they have the continued capacity to deal with peacebuilding initiatives </w:t>
            </w:r>
            <w:r w:rsidR="00331DB6" w:rsidRPr="009F17E2">
              <w:rPr>
                <w:rFonts w:ascii="Arial" w:eastAsia="Times New Roman" w:hAnsi="Arial" w:cs="Arial"/>
                <w:color w:val="000000" w:themeColor="text1"/>
                <w:sz w:val="20"/>
                <w:szCs w:val="20"/>
                <w:lang w:val="en-GB"/>
              </w:rPr>
              <w:t xml:space="preserve">in the project location. RSD have presence in </w:t>
            </w:r>
            <w:proofErr w:type="spellStart"/>
            <w:r w:rsidR="00331DB6" w:rsidRPr="009F17E2">
              <w:rPr>
                <w:rFonts w:ascii="Arial" w:eastAsia="Times New Roman" w:hAnsi="Arial" w:cs="Arial"/>
                <w:color w:val="000000" w:themeColor="text1"/>
                <w:sz w:val="20"/>
                <w:szCs w:val="20"/>
                <w:lang w:val="en-GB"/>
              </w:rPr>
              <w:t>Kutum</w:t>
            </w:r>
            <w:proofErr w:type="spellEnd"/>
            <w:r w:rsidR="00331DB6" w:rsidRPr="009F17E2">
              <w:rPr>
                <w:rFonts w:ascii="Arial" w:eastAsia="Times New Roman" w:hAnsi="Arial" w:cs="Arial"/>
                <w:color w:val="000000" w:themeColor="text1"/>
                <w:sz w:val="20"/>
                <w:szCs w:val="20"/>
                <w:lang w:val="en-GB"/>
              </w:rPr>
              <w:t xml:space="preserve"> and through their knowledge and skill, the communities will continue </w:t>
            </w:r>
            <w:r w:rsidR="00742352" w:rsidRPr="009F17E2">
              <w:rPr>
                <w:rFonts w:ascii="Arial" w:eastAsia="Times New Roman" w:hAnsi="Arial" w:cs="Arial"/>
                <w:color w:val="000000" w:themeColor="text1"/>
                <w:sz w:val="20"/>
                <w:szCs w:val="20"/>
                <w:lang w:val="en-GB"/>
              </w:rPr>
              <w:t xml:space="preserve">to benefit. The </w:t>
            </w:r>
            <w:r w:rsidR="00601302" w:rsidRPr="009F17E2">
              <w:rPr>
                <w:rFonts w:ascii="Arial" w:eastAsia="Times New Roman" w:hAnsi="Arial" w:cs="Arial"/>
                <w:color w:val="000000" w:themeColor="text1"/>
                <w:sz w:val="20"/>
                <w:szCs w:val="20"/>
                <w:lang w:val="en-GB"/>
              </w:rPr>
              <w:t xml:space="preserve">institutional strengthening will mainly focus on </w:t>
            </w:r>
            <w:r w:rsidR="0097322B" w:rsidRPr="009F17E2">
              <w:rPr>
                <w:rFonts w:ascii="Arial" w:eastAsia="Times New Roman" w:hAnsi="Arial" w:cs="Arial"/>
                <w:color w:val="000000" w:themeColor="text1"/>
                <w:sz w:val="20"/>
                <w:szCs w:val="20"/>
                <w:lang w:val="en-GB"/>
              </w:rPr>
              <w:t xml:space="preserve">organisational development, networking, lobbying and advocacy. The organisation will serve as a </w:t>
            </w:r>
            <w:r w:rsidR="005C2F11" w:rsidRPr="009F17E2">
              <w:rPr>
                <w:rFonts w:ascii="Arial" w:eastAsia="Times New Roman" w:hAnsi="Arial" w:cs="Arial"/>
                <w:color w:val="000000" w:themeColor="text1"/>
                <w:sz w:val="20"/>
                <w:szCs w:val="20"/>
                <w:lang w:val="en-GB"/>
              </w:rPr>
              <w:t>facilitator</w:t>
            </w:r>
            <w:r w:rsidR="0097322B" w:rsidRPr="009F17E2">
              <w:rPr>
                <w:rFonts w:ascii="Arial" w:eastAsia="Times New Roman" w:hAnsi="Arial" w:cs="Arial"/>
                <w:color w:val="000000" w:themeColor="text1"/>
                <w:sz w:val="20"/>
                <w:szCs w:val="20"/>
                <w:lang w:val="en-GB"/>
              </w:rPr>
              <w:t xml:space="preserve"> </w:t>
            </w:r>
            <w:r w:rsidRPr="009F17E2">
              <w:rPr>
                <w:rFonts w:ascii="Arial" w:eastAsia="Times New Roman" w:hAnsi="Arial" w:cs="Arial"/>
                <w:color w:val="000000" w:themeColor="text1"/>
                <w:sz w:val="20"/>
                <w:szCs w:val="20"/>
                <w:lang w:val="en-GB"/>
              </w:rPr>
              <w:t>between the CBO</w:t>
            </w:r>
            <w:r w:rsidR="0010166D" w:rsidRPr="009F17E2">
              <w:rPr>
                <w:rFonts w:ascii="Arial" w:eastAsia="Times New Roman" w:hAnsi="Arial" w:cs="Arial"/>
                <w:color w:val="000000" w:themeColor="text1"/>
                <w:sz w:val="20"/>
                <w:szCs w:val="20"/>
                <w:lang w:val="en-GB"/>
              </w:rPr>
              <w:t>s</w:t>
            </w:r>
            <w:r w:rsidRPr="009F17E2">
              <w:rPr>
                <w:rFonts w:ascii="Arial" w:eastAsia="Times New Roman" w:hAnsi="Arial" w:cs="Arial"/>
                <w:color w:val="000000" w:themeColor="text1"/>
                <w:sz w:val="20"/>
                <w:szCs w:val="20"/>
                <w:lang w:val="en-GB"/>
              </w:rPr>
              <w:t>, the village level CBRMs and other stakeholders involved in peace building and reconciliation.</w:t>
            </w:r>
            <w:r w:rsidR="0010166D" w:rsidRPr="009F17E2">
              <w:rPr>
                <w:rFonts w:ascii="Arial" w:eastAsia="Times New Roman" w:hAnsi="Arial" w:cs="Arial"/>
                <w:color w:val="000000" w:themeColor="text1"/>
                <w:sz w:val="20"/>
                <w:szCs w:val="20"/>
                <w:lang w:val="en-GB"/>
              </w:rPr>
              <w:t xml:space="preserve"> Further, the capacity of the </w:t>
            </w:r>
            <w:r w:rsidR="0021629A" w:rsidRPr="009F17E2">
              <w:rPr>
                <w:rFonts w:ascii="Arial" w:eastAsia="Times New Roman" w:hAnsi="Arial" w:cs="Arial"/>
                <w:color w:val="000000" w:themeColor="text1"/>
                <w:sz w:val="20"/>
                <w:szCs w:val="20"/>
                <w:lang w:val="en-GB"/>
              </w:rPr>
              <w:t>7 CBRMs</w:t>
            </w:r>
            <w:r w:rsidR="007E3C38" w:rsidRPr="009F17E2">
              <w:rPr>
                <w:rFonts w:ascii="Arial" w:eastAsia="Times New Roman" w:hAnsi="Arial" w:cs="Arial"/>
                <w:color w:val="000000" w:themeColor="text1"/>
                <w:sz w:val="20"/>
                <w:szCs w:val="20"/>
                <w:lang w:val="en-GB"/>
              </w:rPr>
              <w:t xml:space="preserve"> will be strengthened </w:t>
            </w:r>
            <w:r w:rsidR="004C080F" w:rsidRPr="009F17E2">
              <w:rPr>
                <w:rFonts w:ascii="Arial" w:eastAsia="Times New Roman" w:hAnsi="Arial" w:cs="Arial"/>
                <w:color w:val="000000" w:themeColor="text1"/>
                <w:sz w:val="20"/>
                <w:szCs w:val="20"/>
                <w:lang w:val="en-GB"/>
              </w:rPr>
              <w:t>as soon as they have been</w:t>
            </w:r>
            <w:r w:rsidR="0021629A" w:rsidRPr="009F17E2">
              <w:rPr>
                <w:rFonts w:ascii="Arial" w:eastAsia="Times New Roman" w:hAnsi="Arial" w:cs="Arial"/>
                <w:color w:val="000000" w:themeColor="text1"/>
                <w:sz w:val="20"/>
                <w:szCs w:val="20"/>
                <w:lang w:val="en-GB"/>
              </w:rPr>
              <w:t xml:space="preserve"> registered a</w:t>
            </w:r>
            <w:r w:rsidR="004C080F" w:rsidRPr="009F17E2">
              <w:rPr>
                <w:rFonts w:ascii="Arial" w:eastAsia="Times New Roman" w:hAnsi="Arial" w:cs="Arial"/>
                <w:color w:val="000000" w:themeColor="text1"/>
                <w:sz w:val="20"/>
                <w:szCs w:val="20"/>
                <w:lang w:val="en-GB"/>
              </w:rPr>
              <w:t xml:space="preserve">s CBOs by the project. They will receive further capacity building jointly with RSD on </w:t>
            </w:r>
            <w:r w:rsidR="003D7EC2" w:rsidRPr="009F17E2">
              <w:rPr>
                <w:rFonts w:ascii="Arial" w:eastAsia="Times New Roman" w:hAnsi="Arial" w:cs="Arial"/>
                <w:color w:val="000000" w:themeColor="text1"/>
                <w:sz w:val="20"/>
                <w:szCs w:val="20"/>
                <w:lang w:val="en-GB"/>
              </w:rPr>
              <w:t>project management</w:t>
            </w:r>
            <w:r w:rsidR="004A7F4F" w:rsidRPr="009F17E2">
              <w:rPr>
                <w:rFonts w:ascii="Arial" w:eastAsia="Times New Roman" w:hAnsi="Arial" w:cs="Arial"/>
                <w:color w:val="000000" w:themeColor="text1"/>
                <w:sz w:val="20"/>
                <w:szCs w:val="20"/>
                <w:lang w:val="en-GB"/>
              </w:rPr>
              <w:t xml:space="preserve"> incl. basic financial skills </w:t>
            </w:r>
            <w:r w:rsidR="006469D7" w:rsidRPr="009F17E2">
              <w:rPr>
                <w:rFonts w:ascii="Arial" w:eastAsia="Times New Roman" w:hAnsi="Arial" w:cs="Arial"/>
                <w:color w:val="000000" w:themeColor="text1"/>
                <w:sz w:val="20"/>
                <w:szCs w:val="20"/>
                <w:lang w:val="en-GB"/>
              </w:rPr>
              <w:t xml:space="preserve">and/or VSLA approach </w:t>
            </w:r>
            <w:r w:rsidR="00DF2F58" w:rsidRPr="009F17E2">
              <w:rPr>
                <w:rFonts w:ascii="Arial" w:eastAsia="Times New Roman" w:hAnsi="Arial" w:cs="Arial"/>
                <w:color w:val="000000" w:themeColor="text1"/>
                <w:sz w:val="20"/>
                <w:szCs w:val="20"/>
                <w:lang w:val="en-GB"/>
              </w:rPr>
              <w:t xml:space="preserve">to </w:t>
            </w:r>
            <w:r w:rsidR="001B60EB" w:rsidRPr="009F17E2">
              <w:rPr>
                <w:rFonts w:ascii="Arial" w:eastAsia="Times New Roman" w:hAnsi="Arial" w:cs="Arial"/>
                <w:color w:val="000000" w:themeColor="text1"/>
                <w:sz w:val="20"/>
                <w:szCs w:val="20"/>
                <w:lang w:val="en-GB"/>
              </w:rPr>
              <w:t>strengthen their organizational capacity</w:t>
            </w:r>
            <w:r w:rsidR="00072B13" w:rsidRPr="009F17E2">
              <w:rPr>
                <w:rFonts w:ascii="Arial" w:eastAsia="Times New Roman" w:hAnsi="Arial" w:cs="Arial"/>
                <w:color w:val="000000" w:themeColor="text1"/>
                <w:sz w:val="20"/>
                <w:szCs w:val="20"/>
                <w:lang w:val="en-GB"/>
              </w:rPr>
              <w:t>. This will also put them in a better position to sustain themselves after the project end.</w:t>
            </w:r>
          </w:p>
          <w:p w14:paraId="0712AA89" w14:textId="47534AF6" w:rsidR="00D707F7" w:rsidRPr="009F17E2" w:rsidRDefault="00D707F7" w:rsidP="005612F8">
            <w:pPr>
              <w:ind w:left="0" w:right="180" w:firstLine="0"/>
              <w:rPr>
                <w:rFonts w:ascii="Arial" w:eastAsia="Times New Roman" w:hAnsi="Arial" w:cs="Arial"/>
                <w:color w:val="000000" w:themeColor="text1"/>
                <w:sz w:val="16"/>
                <w:szCs w:val="16"/>
                <w:lang w:val="en-GB"/>
              </w:rPr>
            </w:pPr>
          </w:p>
          <w:p w14:paraId="1085141B" w14:textId="4676977D" w:rsidR="00F41655" w:rsidRPr="009F17E2" w:rsidRDefault="00F41655" w:rsidP="005612F8">
            <w:pPr>
              <w:ind w:left="0" w:right="180" w:firstLine="0"/>
              <w:rPr>
                <w:rFonts w:ascii="Arial" w:eastAsia="Times New Roman" w:hAnsi="Arial" w:cs="Arial"/>
                <w:b/>
                <w:bCs/>
                <w:color w:val="000000" w:themeColor="text1"/>
                <w:sz w:val="20"/>
                <w:szCs w:val="20"/>
                <w:lang w:val="en-GB" w:eastAsia="ja-JP"/>
              </w:rPr>
            </w:pPr>
            <w:r w:rsidRPr="009F17E2">
              <w:rPr>
                <w:rFonts w:ascii="Arial" w:eastAsia="Times New Roman" w:hAnsi="Arial" w:cs="Arial"/>
                <w:b/>
                <w:bCs/>
                <w:color w:val="000000" w:themeColor="text1"/>
                <w:sz w:val="20"/>
                <w:szCs w:val="20"/>
                <w:lang w:val="en-GB" w:eastAsia="ja-JP"/>
              </w:rPr>
              <w:t>Do no harm</w:t>
            </w:r>
          </w:p>
          <w:p w14:paraId="4E9E79FD" w14:textId="56CFA853" w:rsidR="00F41655" w:rsidRPr="009F17E2" w:rsidRDefault="00F41655" w:rsidP="005612F8">
            <w:pPr>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Adhering to Do-No-Harm principles will ensure activities are non-discriminatory and bring together pastoral and farmer communities to build co-existence and reconciliation. </w:t>
            </w:r>
            <w:r w:rsidR="00303D31" w:rsidRPr="009F17E2">
              <w:rPr>
                <w:rFonts w:ascii="Arial" w:eastAsia="Times New Roman" w:hAnsi="Arial" w:cs="Arial"/>
                <w:color w:val="000000" w:themeColor="text1"/>
                <w:sz w:val="20"/>
                <w:szCs w:val="20"/>
                <w:lang w:val="en-GB" w:eastAsia="ja-JP"/>
              </w:rPr>
              <w:t xml:space="preserve">The conflict-sensitive approach is also </w:t>
            </w:r>
            <w:r w:rsidR="00641DDB" w:rsidRPr="009F17E2">
              <w:rPr>
                <w:rFonts w:ascii="Arial" w:eastAsia="Times New Roman" w:hAnsi="Arial" w:cs="Arial"/>
                <w:color w:val="000000" w:themeColor="text1"/>
                <w:sz w:val="20"/>
                <w:szCs w:val="20"/>
                <w:lang w:val="en-GB" w:eastAsia="ja-JP"/>
              </w:rPr>
              <w:t xml:space="preserve">adopted </w:t>
            </w:r>
            <w:proofErr w:type="gramStart"/>
            <w:r w:rsidR="00641DDB" w:rsidRPr="009F17E2">
              <w:rPr>
                <w:rFonts w:ascii="Arial" w:eastAsia="Times New Roman" w:hAnsi="Arial" w:cs="Arial"/>
                <w:color w:val="000000" w:themeColor="text1"/>
                <w:sz w:val="20"/>
                <w:szCs w:val="20"/>
                <w:lang w:val="en-GB" w:eastAsia="ja-JP"/>
              </w:rPr>
              <w:t>with regard to</w:t>
            </w:r>
            <w:proofErr w:type="gramEnd"/>
            <w:r w:rsidR="00641DDB" w:rsidRPr="009F17E2">
              <w:rPr>
                <w:rFonts w:ascii="Arial" w:eastAsia="Times New Roman" w:hAnsi="Arial" w:cs="Arial"/>
                <w:color w:val="000000" w:themeColor="text1"/>
                <w:sz w:val="20"/>
                <w:szCs w:val="20"/>
                <w:lang w:val="en-GB" w:eastAsia="ja-JP"/>
              </w:rPr>
              <w:t xml:space="preserve"> the inclusion of women, while making sure their participation in project activities does not exacerbate in</w:t>
            </w:r>
            <w:r w:rsidR="00D836F3" w:rsidRPr="009F17E2">
              <w:rPr>
                <w:rFonts w:ascii="Arial" w:eastAsia="Times New Roman" w:hAnsi="Arial" w:cs="Arial"/>
                <w:color w:val="000000" w:themeColor="text1"/>
                <w:sz w:val="20"/>
                <w:szCs w:val="20"/>
                <w:lang w:val="en-GB" w:eastAsia="ja-JP"/>
              </w:rPr>
              <w:t>tra-household and community conflict through transparent communication with the target groups</w:t>
            </w:r>
            <w:r w:rsidR="00192EE8" w:rsidRPr="009F17E2">
              <w:rPr>
                <w:rFonts w:ascii="Arial" w:eastAsia="Times New Roman" w:hAnsi="Arial" w:cs="Arial"/>
                <w:color w:val="000000" w:themeColor="text1"/>
                <w:sz w:val="20"/>
                <w:szCs w:val="20"/>
                <w:lang w:val="en-GB" w:eastAsia="ja-JP"/>
              </w:rPr>
              <w:t xml:space="preserve"> and important gate keepers</w:t>
            </w:r>
            <w:r w:rsidR="00BF044B" w:rsidRPr="009F17E2">
              <w:rPr>
                <w:rFonts w:ascii="Arial" w:eastAsia="Times New Roman" w:hAnsi="Arial" w:cs="Arial"/>
                <w:color w:val="000000" w:themeColor="text1"/>
                <w:sz w:val="20"/>
                <w:szCs w:val="20"/>
                <w:lang w:val="en-GB" w:eastAsia="ja-JP"/>
              </w:rPr>
              <w:t xml:space="preserve">. </w:t>
            </w:r>
            <w:r w:rsidR="00861B17" w:rsidRPr="009F17E2">
              <w:rPr>
                <w:rFonts w:ascii="Arial" w:eastAsia="Times New Roman" w:hAnsi="Arial" w:cs="Arial"/>
                <w:color w:val="000000" w:themeColor="text1"/>
                <w:sz w:val="20"/>
                <w:szCs w:val="20"/>
                <w:lang w:val="en-GB"/>
              </w:rPr>
              <w:t xml:space="preserve">For interventions with environmental impact an environmental assessment will be conducted before the implementation of the planned activity to define mitigation measures if necessary. </w:t>
            </w:r>
            <w:r w:rsidRPr="009F17E2">
              <w:rPr>
                <w:rFonts w:ascii="Arial" w:eastAsia="Times New Roman" w:hAnsi="Arial" w:cs="Arial"/>
                <w:color w:val="000000" w:themeColor="text1"/>
                <w:sz w:val="20"/>
                <w:szCs w:val="20"/>
                <w:lang w:val="en-GB" w:eastAsia="ja-JP"/>
              </w:rPr>
              <w:t>WHH will work closely with technical experts from line ministries in El Fasher to ensure that all activities meet the required Government standards. At project end an evaluation will determine the effectiveness and lessons learnt from the intervention to improve future interventions and will involve targeted communities, Government line ministries and DCPSF.</w:t>
            </w:r>
          </w:p>
          <w:p w14:paraId="6EA9D2CB" w14:textId="31314298" w:rsidR="005C1CDE" w:rsidRPr="009F17E2" w:rsidRDefault="005C1CDE" w:rsidP="005612F8">
            <w:pPr>
              <w:spacing w:before="60" w:after="60"/>
              <w:ind w:left="0" w:right="180" w:firstLine="0"/>
              <w:jc w:val="left"/>
              <w:rPr>
                <w:rFonts w:ascii="Arial" w:eastAsia="Times New Roman" w:hAnsi="Arial" w:cs="Arial"/>
                <w:color w:val="000000" w:themeColor="text1"/>
                <w:sz w:val="16"/>
                <w:szCs w:val="16"/>
                <w:lang w:val="en-GB" w:eastAsia="ja-JP"/>
              </w:rPr>
            </w:pPr>
          </w:p>
          <w:p w14:paraId="430148EC" w14:textId="77D27F0C" w:rsidR="0088742D" w:rsidRPr="009F17E2" w:rsidRDefault="0088742D" w:rsidP="000C711E">
            <w:pPr>
              <w:ind w:left="0" w:firstLine="0"/>
              <w:rPr>
                <w:rFonts w:ascii="Arial" w:hAnsi="Arial" w:cs="Arial"/>
                <w:i/>
                <w:color w:val="000000" w:themeColor="text1"/>
                <w:sz w:val="20"/>
                <w:szCs w:val="20"/>
              </w:rPr>
            </w:pPr>
            <w:r w:rsidRPr="009F17E2">
              <w:rPr>
                <w:rFonts w:ascii="Arial" w:eastAsia="Times New Roman" w:hAnsi="Arial" w:cs="Arial"/>
                <w:color w:val="000000" w:themeColor="text1"/>
                <w:sz w:val="20"/>
                <w:szCs w:val="20"/>
                <w:lang w:val="en-GB" w:eastAsia="ja-JP"/>
              </w:rPr>
              <w:t>Please refer to the</w:t>
            </w:r>
            <w:r w:rsidR="003358FD" w:rsidRPr="009F17E2">
              <w:rPr>
                <w:rFonts w:ascii="Arial" w:eastAsia="Times New Roman" w:hAnsi="Arial" w:cs="Arial"/>
                <w:color w:val="000000" w:themeColor="text1"/>
                <w:sz w:val="20"/>
                <w:szCs w:val="20"/>
                <w:lang w:val="en-GB" w:eastAsia="ja-JP"/>
              </w:rPr>
              <w:t xml:space="preserve"> </w:t>
            </w:r>
            <w:r w:rsidR="00470918" w:rsidRPr="009F17E2">
              <w:rPr>
                <w:rFonts w:ascii="Arial" w:eastAsia="Times New Roman" w:hAnsi="Arial" w:cs="Arial"/>
                <w:color w:val="000000" w:themeColor="text1"/>
                <w:sz w:val="20"/>
                <w:szCs w:val="20"/>
                <w:lang w:val="en-GB" w:eastAsia="ja-JP"/>
              </w:rPr>
              <w:t xml:space="preserve">Table 3 for </w:t>
            </w:r>
            <w:r w:rsidRPr="009F17E2">
              <w:rPr>
                <w:rFonts w:ascii="Arial" w:eastAsia="Times New Roman" w:hAnsi="Arial" w:cs="Arial"/>
                <w:color w:val="000000" w:themeColor="text1"/>
                <w:sz w:val="20"/>
                <w:szCs w:val="20"/>
                <w:lang w:val="en-GB" w:eastAsia="ja-JP"/>
              </w:rPr>
              <w:t>“planned interventions</w:t>
            </w:r>
            <w:r w:rsidR="008867BD" w:rsidRPr="009F17E2">
              <w:rPr>
                <w:rFonts w:ascii="Arial" w:eastAsia="Times New Roman" w:hAnsi="Arial" w:cs="Arial"/>
                <w:color w:val="000000" w:themeColor="text1"/>
                <w:sz w:val="20"/>
                <w:szCs w:val="20"/>
                <w:lang w:val="en-GB" w:eastAsia="ja-JP"/>
              </w:rPr>
              <w:t>.</w:t>
            </w:r>
          </w:p>
          <w:tbl>
            <w:tblPr>
              <w:tblpPr w:leftFromText="180" w:rightFromText="180" w:vertAnchor="text" w:horzAnchor="margin" w:tblpY="508"/>
              <w:tblOverlap w:val="neve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59"/>
              <w:gridCol w:w="2596"/>
              <w:gridCol w:w="1950"/>
              <w:gridCol w:w="1019"/>
              <w:gridCol w:w="1283"/>
              <w:gridCol w:w="1238"/>
              <w:gridCol w:w="540"/>
              <w:gridCol w:w="817"/>
            </w:tblGrid>
            <w:tr w:rsidR="009F17E2" w:rsidRPr="009F17E2" w14:paraId="1B2F47C8" w14:textId="77777777" w:rsidTr="00311460">
              <w:trPr>
                <w:gridAfter w:val="6"/>
                <w:wAfter w:w="6847" w:type="dxa"/>
                <w:trHeight w:val="245"/>
              </w:trPr>
              <w:tc>
                <w:tcPr>
                  <w:tcW w:w="1359" w:type="dxa"/>
                  <w:shd w:val="clear" w:color="auto" w:fill="FFFFFF" w:themeFill="background1"/>
                </w:tcPr>
                <w:p w14:paraId="6D75E1F6" w14:textId="77777777" w:rsidR="00CA25CE" w:rsidRPr="009F17E2" w:rsidRDefault="00CA25CE" w:rsidP="00D61B66">
                  <w:pPr>
                    <w:rPr>
                      <w:rFonts w:ascii="Arial" w:eastAsia="Calibri" w:hAnsi="Arial" w:cs="Arial"/>
                      <w:b/>
                      <w:bCs/>
                      <w:color w:val="000000" w:themeColor="text1"/>
                      <w:sz w:val="20"/>
                      <w:szCs w:val="20"/>
                    </w:rPr>
                  </w:pPr>
                </w:p>
              </w:tc>
              <w:tc>
                <w:tcPr>
                  <w:tcW w:w="2596" w:type="dxa"/>
                  <w:shd w:val="clear" w:color="auto" w:fill="FFFFFF" w:themeFill="background1"/>
                </w:tcPr>
                <w:p w14:paraId="7D7F6414" w14:textId="769C83B6" w:rsidR="00CA25CE"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TABLE 3: Planned interventions</w:t>
                  </w:r>
                </w:p>
              </w:tc>
            </w:tr>
            <w:tr w:rsidR="009F17E2" w:rsidRPr="009F17E2" w14:paraId="12F57A2F" w14:textId="77777777" w:rsidTr="00F367EA">
              <w:trPr>
                <w:gridAfter w:val="2"/>
                <w:wAfter w:w="1357" w:type="dxa"/>
                <w:trHeight w:val="245"/>
              </w:trPr>
              <w:tc>
                <w:tcPr>
                  <w:tcW w:w="1359" w:type="dxa"/>
                  <w:vMerge w:val="restart"/>
                  <w:shd w:val="clear" w:color="auto" w:fill="FFFFFF" w:themeFill="background1"/>
                </w:tcPr>
                <w:p w14:paraId="7FE18883" w14:textId="77777777" w:rsidR="00CA25CE"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VILLAGES</w:t>
                  </w:r>
                </w:p>
              </w:tc>
              <w:tc>
                <w:tcPr>
                  <w:tcW w:w="2596" w:type="dxa"/>
                  <w:vMerge w:val="restart"/>
                  <w:shd w:val="clear" w:color="auto" w:fill="FFFFFF" w:themeFill="background1"/>
                </w:tcPr>
                <w:p w14:paraId="0A3F0706" w14:textId="77777777" w:rsidR="00CA25CE"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PEACEBUILDING GAPS</w:t>
                  </w:r>
                </w:p>
              </w:tc>
              <w:tc>
                <w:tcPr>
                  <w:tcW w:w="1950" w:type="dxa"/>
                  <w:vMerge w:val="restart"/>
                  <w:shd w:val="clear" w:color="auto" w:fill="FFFFFF" w:themeFill="background1"/>
                </w:tcPr>
                <w:p w14:paraId="4F6BD2CA" w14:textId="77777777" w:rsidR="00134216"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PLANNED</w:t>
                  </w:r>
                </w:p>
                <w:p w14:paraId="2EFD275B" w14:textId="7B3C328A" w:rsidR="00CA25CE"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INTERVENTIONS</w:t>
                  </w:r>
                </w:p>
              </w:tc>
              <w:tc>
                <w:tcPr>
                  <w:tcW w:w="1019" w:type="dxa"/>
                  <w:shd w:val="clear" w:color="auto" w:fill="FFFFFF" w:themeFill="background1"/>
                </w:tcPr>
                <w:p w14:paraId="3B03616D" w14:textId="77777777" w:rsidR="00CA25CE" w:rsidRPr="009F17E2" w:rsidRDefault="00CA25CE" w:rsidP="00D61B66">
                  <w:pPr>
                    <w:jc w:val="center"/>
                    <w:rPr>
                      <w:rFonts w:ascii="Arial" w:eastAsia="Calibri" w:hAnsi="Arial" w:cs="Arial"/>
                      <w:b/>
                      <w:bCs/>
                      <w:color w:val="000000" w:themeColor="text1"/>
                      <w:sz w:val="20"/>
                      <w:szCs w:val="20"/>
                    </w:rPr>
                  </w:pPr>
                </w:p>
              </w:tc>
              <w:tc>
                <w:tcPr>
                  <w:tcW w:w="1283" w:type="dxa"/>
                  <w:shd w:val="clear" w:color="auto" w:fill="FFFFFF" w:themeFill="background1"/>
                </w:tcPr>
                <w:p w14:paraId="40DB8E0C" w14:textId="5E6A9C84" w:rsidR="00CA25CE" w:rsidRPr="009F17E2" w:rsidRDefault="00CA25CE" w:rsidP="00D61B66">
                  <w:pPr>
                    <w:jc w:val="cente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Female</w:t>
                  </w:r>
                </w:p>
              </w:tc>
              <w:tc>
                <w:tcPr>
                  <w:tcW w:w="1238" w:type="dxa"/>
                  <w:shd w:val="clear" w:color="auto" w:fill="FFFFFF" w:themeFill="background1"/>
                </w:tcPr>
                <w:p w14:paraId="41E540D8" w14:textId="77777777" w:rsidR="00CA25CE" w:rsidRPr="009F17E2" w:rsidRDefault="00CA25CE" w:rsidP="00422658">
                  <w:pPr>
                    <w:ind w:left="-90"/>
                    <w:jc w:val="cente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Male</w:t>
                  </w:r>
                </w:p>
              </w:tc>
            </w:tr>
            <w:tr w:rsidR="009F17E2" w:rsidRPr="009F17E2" w14:paraId="4E440CF1" w14:textId="77777777" w:rsidTr="00F367EA">
              <w:trPr>
                <w:trHeight w:val="245"/>
              </w:trPr>
              <w:tc>
                <w:tcPr>
                  <w:tcW w:w="1359" w:type="dxa"/>
                  <w:vMerge/>
                </w:tcPr>
                <w:p w14:paraId="6E5D1D23" w14:textId="77777777" w:rsidR="00CA25CE" w:rsidRPr="009F17E2" w:rsidRDefault="00CA25CE" w:rsidP="00D61B66">
                  <w:pPr>
                    <w:rPr>
                      <w:rFonts w:ascii="Arial" w:eastAsia="Calibri" w:hAnsi="Arial" w:cs="Arial"/>
                      <w:b/>
                      <w:bCs/>
                      <w:color w:val="000000" w:themeColor="text1"/>
                      <w:sz w:val="20"/>
                      <w:szCs w:val="20"/>
                    </w:rPr>
                  </w:pPr>
                </w:p>
              </w:tc>
              <w:tc>
                <w:tcPr>
                  <w:tcW w:w="2596" w:type="dxa"/>
                  <w:vMerge/>
                </w:tcPr>
                <w:p w14:paraId="0533AD2C" w14:textId="77777777" w:rsidR="00CA25CE" w:rsidRPr="009F17E2" w:rsidRDefault="00CA25CE" w:rsidP="00D61B66">
                  <w:pPr>
                    <w:rPr>
                      <w:rFonts w:ascii="Arial" w:eastAsia="Calibri" w:hAnsi="Arial" w:cs="Arial"/>
                      <w:b/>
                      <w:bCs/>
                      <w:color w:val="000000" w:themeColor="text1"/>
                      <w:sz w:val="20"/>
                      <w:szCs w:val="20"/>
                    </w:rPr>
                  </w:pPr>
                </w:p>
              </w:tc>
              <w:tc>
                <w:tcPr>
                  <w:tcW w:w="1950" w:type="dxa"/>
                  <w:vMerge/>
                </w:tcPr>
                <w:p w14:paraId="2A87225D" w14:textId="77777777" w:rsidR="00CA25CE" w:rsidRPr="009F17E2" w:rsidRDefault="00CA25CE" w:rsidP="00D61B66">
                  <w:pPr>
                    <w:rPr>
                      <w:rFonts w:ascii="Arial" w:eastAsia="Calibri" w:hAnsi="Arial" w:cs="Arial"/>
                      <w:b/>
                      <w:bCs/>
                      <w:color w:val="000000" w:themeColor="text1"/>
                      <w:sz w:val="20"/>
                      <w:szCs w:val="20"/>
                    </w:rPr>
                  </w:pPr>
                </w:p>
              </w:tc>
              <w:tc>
                <w:tcPr>
                  <w:tcW w:w="1019" w:type="dxa"/>
                  <w:shd w:val="clear" w:color="auto" w:fill="FFFFFF" w:themeFill="background1"/>
                </w:tcPr>
                <w:p w14:paraId="2561F1EE" w14:textId="77777777" w:rsidR="00C031F2"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 xml:space="preserve">Total </w:t>
                  </w:r>
                </w:p>
                <w:p w14:paraId="7960DF9C" w14:textId="6436CCF6" w:rsidR="00CA25CE"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 xml:space="preserve">Target </w:t>
                  </w:r>
                </w:p>
              </w:tc>
              <w:tc>
                <w:tcPr>
                  <w:tcW w:w="1283" w:type="dxa"/>
                  <w:shd w:val="clear" w:color="auto" w:fill="FFFFFF" w:themeFill="background1"/>
                </w:tcPr>
                <w:p w14:paraId="1D3E182A" w14:textId="0BBD548A" w:rsidR="00CA25CE"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Adult</w:t>
                  </w:r>
                </w:p>
              </w:tc>
              <w:tc>
                <w:tcPr>
                  <w:tcW w:w="1238" w:type="dxa"/>
                  <w:shd w:val="clear" w:color="auto" w:fill="FFFFFF" w:themeFill="background1"/>
                </w:tcPr>
                <w:p w14:paraId="7231B695" w14:textId="77777777" w:rsidR="00CA25CE"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Youth</w:t>
                  </w:r>
                </w:p>
              </w:tc>
              <w:tc>
                <w:tcPr>
                  <w:tcW w:w="540" w:type="dxa"/>
                  <w:shd w:val="clear" w:color="auto" w:fill="FFFFFF" w:themeFill="background1"/>
                </w:tcPr>
                <w:p w14:paraId="78365C39" w14:textId="77777777" w:rsidR="00CA25CE"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Adult</w:t>
                  </w:r>
                </w:p>
              </w:tc>
              <w:tc>
                <w:tcPr>
                  <w:tcW w:w="817" w:type="dxa"/>
                  <w:shd w:val="clear" w:color="auto" w:fill="FFFFFF" w:themeFill="background1"/>
                </w:tcPr>
                <w:p w14:paraId="587CFEB3" w14:textId="77777777" w:rsidR="00CA25CE" w:rsidRPr="009F17E2" w:rsidRDefault="00CA25CE" w:rsidP="00D61B66">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Youth</w:t>
                  </w:r>
                </w:p>
              </w:tc>
            </w:tr>
            <w:tr w:rsidR="009F17E2" w:rsidRPr="009F17E2" w14:paraId="47B5079E" w14:textId="77777777" w:rsidTr="00F367EA">
              <w:trPr>
                <w:trHeight w:val="800"/>
              </w:trPr>
              <w:tc>
                <w:tcPr>
                  <w:tcW w:w="1359" w:type="dxa"/>
                </w:tcPr>
                <w:p w14:paraId="1B793A87" w14:textId="7A2D642E" w:rsidR="00CA25CE" w:rsidRPr="009F17E2" w:rsidRDefault="00CA25CE" w:rsidP="000630F0">
                  <w:pPr>
                    <w:ind w:left="432" w:hanging="360"/>
                    <w:rPr>
                      <w:rFonts w:ascii="Arial" w:hAnsi="Arial" w:cs="Arial"/>
                      <w:color w:val="000000" w:themeColor="text1"/>
                      <w:sz w:val="20"/>
                      <w:szCs w:val="20"/>
                    </w:rPr>
                  </w:pPr>
                  <w:r w:rsidRPr="009F17E2">
                    <w:rPr>
                      <w:rFonts w:ascii="Arial" w:hAnsi="Arial" w:cs="Arial"/>
                      <w:color w:val="000000" w:themeColor="text1"/>
                      <w:sz w:val="20"/>
                      <w:szCs w:val="20"/>
                    </w:rPr>
                    <w:t xml:space="preserve">1.Dissa </w:t>
                  </w:r>
                </w:p>
                <w:p w14:paraId="6D35911A" w14:textId="523DB1CE" w:rsidR="00CA25CE" w:rsidRPr="009F17E2" w:rsidRDefault="00CA25CE" w:rsidP="000630F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village  </w:t>
                  </w:r>
                </w:p>
                <w:p w14:paraId="6A71727F" w14:textId="18CA698C" w:rsidR="00CA25CE" w:rsidRPr="009F17E2" w:rsidRDefault="00CA25CE" w:rsidP="000901A5">
                  <w:pPr>
                    <w:rPr>
                      <w:rFonts w:ascii="Arial" w:hAnsi="Arial" w:cs="Arial"/>
                      <w:color w:val="000000" w:themeColor="text1"/>
                      <w:sz w:val="20"/>
                      <w:szCs w:val="20"/>
                    </w:rPr>
                  </w:pPr>
                  <w:r w:rsidRPr="009F17E2">
                    <w:rPr>
                      <w:rFonts w:ascii="Arial" w:hAnsi="Arial" w:cs="Arial"/>
                      <w:color w:val="000000" w:themeColor="text1"/>
                      <w:sz w:val="20"/>
                      <w:szCs w:val="20"/>
                    </w:rPr>
                    <w:t>Council</w:t>
                  </w:r>
                </w:p>
                <w:p w14:paraId="36AC189C" w14:textId="77777777" w:rsidR="00CA25CE" w:rsidRPr="009F17E2" w:rsidRDefault="00CA25CE" w:rsidP="000901A5">
                  <w:pPr>
                    <w:rPr>
                      <w:rFonts w:ascii="Arial" w:hAnsi="Arial" w:cs="Arial"/>
                      <w:color w:val="000000" w:themeColor="text1"/>
                      <w:sz w:val="20"/>
                      <w:szCs w:val="20"/>
                    </w:rPr>
                  </w:pPr>
                </w:p>
                <w:p w14:paraId="391267C0" w14:textId="77777777" w:rsidR="00CA25CE" w:rsidRPr="009F17E2" w:rsidRDefault="00CA25CE" w:rsidP="000901A5">
                  <w:pPr>
                    <w:rPr>
                      <w:rFonts w:ascii="Arial" w:hAnsi="Arial" w:cs="Arial"/>
                      <w:color w:val="000000" w:themeColor="text1"/>
                      <w:sz w:val="20"/>
                      <w:szCs w:val="20"/>
                    </w:rPr>
                  </w:pPr>
                  <w:r w:rsidRPr="009F17E2">
                    <w:rPr>
                      <w:rFonts w:ascii="Arial" w:hAnsi="Arial" w:cs="Arial"/>
                      <w:color w:val="000000" w:themeColor="text1"/>
                      <w:sz w:val="20"/>
                      <w:szCs w:val="20"/>
                    </w:rPr>
                    <w:t xml:space="preserve">Comprising of </w:t>
                  </w:r>
                </w:p>
                <w:p w14:paraId="63D8E5DB" w14:textId="77777777" w:rsidR="00CA25CE" w:rsidRPr="009F17E2" w:rsidRDefault="00CA25CE" w:rsidP="000901A5">
                  <w:pPr>
                    <w:rPr>
                      <w:rFonts w:ascii="Arial" w:hAnsi="Arial" w:cs="Arial"/>
                      <w:color w:val="000000" w:themeColor="text1"/>
                      <w:sz w:val="20"/>
                      <w:szCs w:val="20"/>
                    </w:rPr>
                  </w:pPr>
                  <w:r w:rsidRPr="009F17E2">
                    <w:rPr>
                      <w:rFonts w:ascii="Arial" w:hAnsi="Arial" w:cs="Arial"/>
                      <w:color w:val="000000" w:themeColor="text1"/>
                      <w:sz w:val="20"/>
                      <w:szCs w:val="20"/>
                    </w:rPr>
                    <w:t xml:space="preserve">the following </w:t>
                  </w:r>
                </w:p>
                <w:p w14:paraId="72AF0FA8" w14:textId="77777777" w:rsidR="00CA25CE" w:rsidRPr="009F17E2" w:rsidRDefault="00CA25CE" w:rsidP="000901A5">
                  <w:pPr>
                    <w:rPr>
                      <w:rFonts w:ascii="Arial" w:hAnsi="Arial" w:cs="Arial"/>
                      <w:color w:val="000000" w:themeColor="text1"/>
                      <w:sz w:val="20"/>
                      <w:szCs w:val="20"/>
                      <w:lang w:val="fr-FR"/>
                    </w:rPr>
                  </w:pPr>
                  <w:proofErr w:type="spellStart"/>
                  <w:proofErr w:type="gramStart"/>
                  <w:r w:rsidRPr="009F17E2">
                    <w:rPr>
                      <w:rFonts w:ascii="Arial" w:hAnsi="Arial" w:cs="Arial"/>
                      <w:color w:val="000000" w:themeColor="text1"/>
                      <w:sz w:val="20"/>
                      <w:szCs w:val="20"/>
                      <w:lang w:val="fr-FR"/>
                    </w:rPr>
                    <w:t>smaller</w:t>
                  </w:r>
                  <w:proofErr w:type="spellEnd"/>
                  <w:proofErr w:type="gramEnd"/>
                  <w:r w:rsidRPr="009F17E2">
                    <w:rPr>
                      <w:rFonts w:ascii="Arial" w:hAnsi="Arial" w:cs="Arial"/>
                      <w:color w:val="000000" w:themeColor="text1"/>
                      <w:sz w:val="20"/>
                      <w:szCs w:val="20"/>
                      <w:lang w:val="fr-FR"/>
                    </w:rPr>
                    <w:t xml:space="preserve"> villages </w:t>
                  </w:r>
                </w:p>
                <w:p w14:paraId="102BB8B4" w14:textId="77777777" w:rsidR="00CA25CE" w:rsidRPr="009F17E2" w:rsidRDefault="00CA25CE" w:rsidP="005B02A4">
                  <w:pPr>
                    <w:rPr>
                      <w:rFonts w:ascii="Arial" w:hAnsi="Arial" w:cs="Arial"/>
                      <w:color w:val="000000" w:themeColor="text1"/>
                      <w:sz w:val="20"/>
                      <w:szCs w:val="20"/>
                      <w:lang w:val="fr-FR"/>
                    </w:rPr>
                  </w:pPr>
                  <w:proofErr w:type="spellStart"/>
                  <w:r w:rsidRPr="009F17E2">
                    <w:rPr>
                      <w:rFonts w:ascii="Arial" w:hAnsi="Arial" w:cs="Arial"/>
                      <w:color w:val="000000" w:themeColor="text1"/>
                      <w:sz w:val="20"/>
                      <w:szCs w:val="20"/>
                      <w:lang w:val="fr-FR"/>
                    </w:rPr>
                    <w:t>Dissa</w:t>
                  </w:r>
                  <w:proofErr w:type="spellEnd"/>
                  <w:r w:rsidRPr="009F17E2">
                    <w:rPr>
                      <w:rFonts w:ascii="Arial" w:hAnsi="Arial" w:cs="Arial"/>
                      <w:color w:val="000000" w:themeColor="text1"/>
                      <w:sz w:val="20"/>
                      <w:szCs w:val="20"/>
                      <w:lang w:val="fr-FR"/>
                    </w:rPr>
                    <w:t xml:space="preserve"> </w:t>
                  </w:r>
                </w:p>
                <w:p w14:paraId="78599B57" w14:textId="77777777" w:rsidR="00CA25CE" w:rsidRPr="009F17E2" w:rsidRDefault="00CA25CE" w:rsidP="005B02A4">
                  <w:pPr>
                    <w:rPr>
                      <w:rFonts w:ascii="Arial" w:hAnsi="Arial" w:cs="Arial"/>
                      <w:color w:val="000000" w:themeColor="text1"/>
                      <w:sz w:val="20"/>
                      <w:szCs w:val="20"/>
                      <w:lang w:val="fr-FR"/>
                    </w:rPr>
                  </w:pPr>
                  <w:r w:rsidRPr="009F17E2">
                    <w:rPr>
                      <w:rFonts w:ascii="Arial" w:hAnsi="Arial" w:cs="Arial"/>
                      <w:color w:val="000000" w:themeColor="text1"/>
                      <w:sz w:val="20"/>
                      <w:szCs w:val="20"/>
                      <w:lang w:val="fr-FR"/>
                    </w:rPr>
                    <w:t>Amara</w:t>
                  </w:r>
                </w:p>
                <w:p w14:paraId="20A96386" w14:textId="77777777" w:rsidR="00CA25CE" w:rsidRPr="009F17E2" w:rsidRDefault="00CA25CE" w:rsidP="005B02A4">
                  <w:pPr>
                    <w:rPr>
                      <w:rFonts w:ascii="Arial" w:hAnsi="Arial" w:cs="Arial"/>
                      <w:color w:val="000000" w:themeColor="text1"/>
                      <w:sz w:val="20"/>
                      <w:szCs w:val="20"/>
                      <w:lang w:val="fr-FR"/>
                    </w:rPr>
                  </w:pPr>
                  <w:proofErr w:type="spellStart"/>
                  <w:r w:rsidRPr="009F17E2">
                    <w:rPr>
                      <w:rFonts w:ascii="Arial" w:hAnsi="Arial" w:cs="Arial"/>
                      <w:color w:val="000000" w:themeColor="text1"/>
                      <w:sz w:val="20"/>
                      <w:szCs w:val="20"/>
                      <w:lang w:val="fr-FR"/>
                    </w:rPr>
                    <w:t>Khorsial</w:t>
                  </w:r>
                  <w:proofErr w:type="spellEnd"/>
                </w:p>
                <w:p w14:paraId="1D5BDC88" w14:textId="77777777" w:rsidR="00CA25CE" w:rsidRPr="009F17E2" w:rsidRDefault="00CA25CE" w:rsidP="005B02A4">
                  <w:pPr>
                    <w:rPr>
                      <w:rFonts w:ascii="Arial" w:hAnsi="Arial" w:cs="Arial"/>
                      <w:color w:val="000000" w:themeColor="text1"/>
                      <w:sz w:val="20"/>
                      <w:szCs w:val="20"/>
                      <w:lang w:val="fr-FR"/>
                    </w:rPr>
                  </w:pPr>
                  <w:proofErr w:type="spellStart"/>
                  <w:r w:rsidRPr="009F17E2">
                    <w:rPr>
                      <w:rFonts w:ascii="Arial" w:hAnsi="Arial" w:cs="Arial"/>
                      <w:color w:val="000000" w:themeColor="text1"/>
                      <w:sz w:val="20"/>
                      <w:szCs w:val="20"/>
                      <w:lang w:val="fr-FR"/>
                    </w:rPr>
                    <w:t>Mirjage</w:t>
                  </w:r>
                  <w:proofErr w:type="spellEnd"/>
                </w:p>
                <w:p w14:paraId="68280081" w14:textId="77777777" w:rsidR="00CA25CE" w:rsidRPr="009F17E2" w:rsidRDefault="00CA25CE" w:rsidP="005B02A4">
                  <w:pPr>
                    <w:rPr>
                      <w:rFonts w:ascii="Arial" w:hAnsi="Arial" w:cs="Arial"/>
                      <w:color w:val="000000" w:themeColor="text1"/>
                      <w:sz w:val="20"/>
                      <w:szCs w:val="20"/>
                    </w:rPr>
                  </w:pPr>
                  <w:proofErr w:type="spellStart"/>
                  <w:r w:rsidRPr="009F17E2">
                    <w:rPr>
                      <w:rFonts w:ascii="Arial" w:hAnsi="Arial" w:cs="Arial"/>
                      <w:color w:val="000000" w:themeColor="text1"/>
                      <w:sz w:val="20"/>
                      <w:szCs w:val="20"/>
                    </w:rPr>
                    <w:t>Khamar</w:t>
                  </w:r>
                  <w:proofErr w:type="spellEnd"/>
                </w:p>
                <w:p w14:paraId="61A8506B" w14:textId="77777777" w:rsidR="00CA25CE" w:rsidRPr="009F17E2" w:rsidRDefault="00CA25CE" w:rsidP="005B02A4">
                  <w:pPr>
                    <w:rPr>
                      <w:rFonts w:ascii="Arial" w:hAnsi="Arial" w:cs="Arial"/>
                      <w:color w:val="000000" w:themeColor="text1"/>
                      <w:sz w:val="20"/>
                      <w:szCs w:val="20"/>
                    </w:rPr>
                  </w:pPr>
                  <w:proofErr w:type="spellStart"/>
                  <w:r w:rsidRPr="009F17E2">
                    <w:rPr>
                      <w:rFonts w:ascii="Arial" w:hAnsi="Arial" w:cs="Arial"/>
                      <w:color w:val="000000" w:themeColor="text1"/>
                      <w:sz w:val="20"/>
                      <w:szCs w:val="20"/>
                    </w:rPr>
                    <w:t>Aumsiala</w:t>
                  </w:r>
                  <w:proofErr w:type="spellEnd"/>
                </w:p>
                <w:p w14:paraId="23B15351" w14:textId="053865E4" w:rsidR="00CA25CE" w:rsidRPr="009F17E2" w:rsidRDefault="0026385C" w:rsidP="005B02A4">
                  <w:pPr>
                    <w:rPr>
                      <w:rFonts w:ascii="Arial" w:eastAsia="Calibri" w:hAnsi="Arial" w:cs="Arial"/>
                      <w:b/>
                      <w:bCs/>
                      <w:color w:val="000000" w:themeColor="text1"/>
                      <w:sz w:val="20"/>
                      <w:szCs w:val="20"/>
                    </w:rPr>
                  </w:pPr>
                  <w:r w:rsidRPr="009F17E2">
                    <w:rPr>
                      <w:rFonts w:ascii="Arial" w:hAnsi="Arial" w:cs="Arial"/>
                      <w:color w:val="000000" w:themeColor="text1"/>
                      <w:sz w:val="20"/>
                      <w:szCs w:val="20"/>
                    </w:rPr>
                    <w:t xml:space="preserve">Neel </w:t>
                  </w:r>
                  <w:proofErr w:type="spellStart"/>
                  <w:r w:rsidRPr="009F17E2">
                    <w:rPr>
                      <w:rFonts w:ascii="Arial" w:hAnsi="Arial" w:cs="Arial"/>
                      <w:color w:val="000000" w:themeColor="text1"/>
                      <w:sz w:val="20"/>
                      <w:szCs w:val="20"/>
                    </w:rPr>
                    <w:t>Dako</w:t>
                  </w:r>
                  <w:proofErr w:type="spellEnd"/>
                </w:p>
              </w:tc>
              <w:tc>
                <w:tcPr>
                  <w:tcW w:w="2596" w:type="dxa"/>
                </w:tcPr>
                <w:p w14:paraId="0CE8EA07" w14:textId="2CB6938D"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lastRenderedPageBreak/>
                    <w:t xml:space="preserve">1.No peace building </w:t>
                  </w:r>
                </w:p>
                <w:p w14:paraId="7C1723EA" w14:textId="49632CD4" w:rsidR="00CA25CE" w:rsidRPr="009F17E2" w:rsidRDefault="005576A3"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nterventions</w:t>
                  </w:r>
                  <w:r w:rsidRPr="009F17E2">
                    <w:rPr>
                      <w:rFonts w:ascii="Arial" w:hAnsi="Arial" w:cs="Arial"/>
                      <w:color w:val="000000" w:themeColor="text1"/>
                      <w:sz w:val="20"/>
                      <w:szCs w:val="20"/>
                    </w:rPr>
                    <w:t>.</w:t>
                  </w:r>
                </w:p>
                <w:p w14:paraId="7CBBAC89" w14:textId="77777777" w:rsidR="005576A3" w:rsidRPr="009F17E2" w:rsidRDefault="005576A3" w:rsidP="005576A3">
                  <w:pPr>
                    <w:ind w:left="0" w:firstLine="0"/>
                    <w:rPr>
                      <w:rFonts w:ascii="Arial" w:hAnsi="Arial" w:cs="Arial"/>
                      <w:color w:val="000000" w:themeColor="text1"/>
                      <w:sz w:val="20"/>
                      <w:szCs w:val="20"/>
                    </w:rPr>
                  </w:pPr>
                </w:p>
                <w:p w14:paraId="29DA2CB6"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lastRenderedPageBreak/>
                    <w:t xml:space="preserve">2.Lack of social </w:t>
                  </w:r>
                </w:p>
                <w:p w14:paraId="3D7B7414" w14:textId="77777777" w:rsidR="005576A3" w:rsidRPr="009F17E2" w:rsidRDefault="005576A3"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nfrastructures</w:t>
                  </w:r>
                  <w:r w:rsidRPr="009F17E2">
                    <w:rPr>
                      <w:rFonts w:ascii="Arial" w:hAnsi="Arial" w:cs="Arial"/>
                      <w:color w:val="000000" w:themeColor="text1"/>
                      <w:sz w:val="20"/>
                      <w:szCs w:val="20"/>
                    </w:rPr>
                    <w:t>.</w:t>
                  </w:r>
                </w:p>
                <w:p w14:paraId="1EC9B9C0" w14:textId="3A7F375B"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598DD447"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3.Lack of water </w:t>
                  </w:r>
                </w:p>
                <w:p w14:paraId="6CAB88B4" w14:textId="77777777" w:rsidR="005576A3" w:rsidRPr="009F17E2" w:rsidRDefault="005576A3"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S</w:t>
                  </w:r>
                  <w:r w:rsidR="00CA25CE" w:rsidRPr="009F17E2">
                    <w:rPr>
                      <w:rFonts w:ascii="Arial" w:hAnsi="Arial" w:cs="Arial"/>
                      <w:color w:val="000000" w:themeColor="text1"/>
                      <w:sz w:val="20"/>
                      <w:szCs w:val="20"/>
                    </w:rPr>
                    <w:t>ources</w:t>
                  </w:r>
                  <w:r w:rsidRPr="009F17E2">
                    <w:rPr>
                      <w:rFonts w:ascii="Arial" w:hAnsi="Arial" w:cs="Arial"/>
                      <w:color w:val="000000" w:themeColor="text1"/>
                      <w:sz w:val="20"/>
                      <w:szCs w:val="20"/>
                    </w:rPr>
                    <w:t>.</w:t>
                  </w:r>
                </w:p>
                <w:p w14:paraId="3BE7CA66" w14:textId="2D13D3A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2CD47DF5"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4. Lack of trust and </w:t>
                  </w:r>
                </w:p>
                <w:p w14:paraId="2C71735E" w14:textId="57A77FDD"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confidence between </w:t>
                  </w:r>
                </w:p>
                <w:p w14:paraId="3D805791"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communities’ </w:t>
                  </w:r>
                </w:p>
                <w:p w14:paraId="464C881E" w14:textId="53F18A58"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members</w:t>
                  </w:r>
                  <w:r w:rsidR="005576A3" w:rsidRPr="009F17E2">
                    <w:rPr>
                      <w:rFonts w:ascii="Arial" w:hAnsi="Arial" w:cs="Arial"/>
                      <w:color w:val="000000" w:themeColor="text1"/>
                      <w:sz w:val="20"/>
                      <w:szCs w:val="20"/>
                    </w:rPr>
                    <w:t>.</w:t>
                  </w:r>
                </w:p>
                <w:p w14:paraId="7455341F" w14:textId="77777777" w:rsidR="005576A3" w:rsidRPr="009F17E2" w:rsidRDefault="005576A3" w:rsidP="005576A3">
                  <w:pPr>
                    <w:ind w:left="0" w:firstLine="0"/>
                    <w:rPr>
                      <w:rFonts w:ascii="Arial" w:hAnsi="Arial" w:cs="Arial"/>
                      <w:color w:val="000000" w:themeColor="text1"/>
                      <w:sz w:val="20"/>
                      <w:szCs w:val="20"/>
                    </w:rPr>
                  </w:pPr>
                </w:p>
                <w:p w14:paraId="66506683" w14:textId="7008579F"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5.Lack of agri</w:t>
                  </w:r>
                  <w:r w:rsidR="009420F3" w:rsidRPr="009F17E2">
                    <w:rPr>
                      <w:rFonts w:ascii="Arial" w:hAnsi="Arial" w:cs="Arial"/>
                      <w:color w:val="000000" w:themeColor="text1"/>
                      <w:sz w:val="20"/>
                      <w:szCs w:val="20"/>
                    </w:rPr>
                    <w:t xml:space="preserve">cultural </w:t>
                  </w:r>
                  <w:r w:rsidR="00547AF2" w:rsidRPr="009F17E2">
                    <w:rPr>
                      <w:rFonts w:ascii="Arial" w:hAnsi="Arial" w:cs="Arial"/>
                      <w:color w:val="000000" w:themeColor="text1"/>
                      <w:sz w:val="20"/>
                      <w:szCs w:val="20"/>
                    </w:rPr>
                    <w:t>inputs</w:t>
                  </w:r>
                  <w:r w:rsidRPr="009F17E2">
                    <w:rPr>
                      <w:rFonts w:ascii="Arial" w:hAnsi="Arial" w:cs="Arial"/>
                      <w:color w:val="000000" w:themeColor="text1"/>
                      <w:sz w:val="20"/>
                      <w:szCs w:val="20"/>
                    </w:rPr>
                    <w:t xml:space="preserve"> </w:t>
                  </w:r>
                </w:p>
                <w:p w14:paraId="573C6A91" w14:textId="03BD8785"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and tools.</w:t>
                  </w:r>
                </w:p>
                <w:p w14:paraId="1904AF58" w14:textId="77777777" w:rsidR="005576A3" w:rsidRPr="009F17E2" w:rsidRDefault="005576A3" w:rsidP="005576A3">
                  <w:pPr>
                    <w:ind w:left="0" w:firstLine="0"/>
                    <w:rPr>
                      <w:rFonts w:ascii="Arial" w:hAnsi="Arial" w:cs="Arial"/>
                      <w:color w:val="000000" w:themeColor="text1"/>
                      <w:sz w:val="20"/>
                      <w:szCs w:val="20"/>
                    </w:rPr>
                  </w:pPr>
                </w:p>
                <w:p w14:paraId="5F76C25F"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6. Lack of energy </w:t>
                  </w:r>
                </w:p>
                <w:p w14:paraId="64D61521" w14:textId="6B19FFC9" w:rsidR="00CA25CE" w:rsidRPr="009F17E2" w:rsidRDefault="00CA25CE" w:rsidP="005576A3">
                  <w:pPr>
                    <w:ind w:left="0" w:firstLine="0"/>
                    <w:rPr>
                      <w:rFonts w:ascii="Arial" w:eastAsia="Calibri" w:hAnsi="Arial" w:cs="Arial"/>
                      <w:color w:val="000000" w:themeColor="text1"/>
                      <w:sz w:val="20"/>
                      <w:szCs w:val="20"/>
                    </w:rPr>
                  </w:pPr>
                  <w:r w:rsidRPr="009F17E2">
                    <w:rPr>
                      <w:rFonts w:ascii="Arial" w:hAnsi="Arial" w:cs="Arial"/>
                      <w:color w:val="000000" w:themeColor="text1"/>
                      <w:sz w:val="20"/>
                      <w:szCs w:val="20"/>
                    </w:rPr>
                    <w:t>sources.</w:t>
                  </w:r>
                </w:p>
              </w:tc>
              <w:tc>
                <w:tcPr>
                  <w:tcW w:w="1950" w:type="dxa"/>
                </w:tcPr>
                <w:p w14:paraId="2BB4BEFA" w14:textId="28437408" w:rsidR="00CA25CE" w:rsidRPr="009F17E2" w:rsidRDefault="00CA25CE" w:rsidP="00B13E12">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lastRenderedPageBreak/>
                    <w:t>1.Establish</w:t>
                  </w:r>
                  <w:r w:rsidR="00B13E12" w:rsidRPr="009F17E2">
                    <w:rPr>
                      <w:rFonts w:ascii="Arial" w:hAnsi="Arial" w:cs="Arial"/>
                      <w:color w:val="000000" w:themeColor="text1"/>
                      <w:sz w:val="20"/>
                      <w:szCs w:val="20"/>
                    </w:rPr>
                    <w:t>ment of CBRMs</w:t>
                  </w:r>
                </w:p>
                <w:p w14:paraId="581F7023" w14:textId="77777777" w:rsidR="005576A3" w:rsidRPr="009F17E2" w:rsidRDefault="005576A3" w:rsidP="005576A3">
                  <w:pPr>
                    <w:ind w:left="0" w:firstLine="0"/>
                    <w:rPr>
                      <w:rFonts w:ascii="Arial" w:hAnsi="Arial" w:cs="Arial"/>
                      <w:color w:val="000000" w:themeColor="text1"/>
                      <w:sz w:val="16"/>
                      <w:szCs w:val="16"/>
                    </w:rPr>
                  </w:pPr>
                </w:p>
                <w:p w14:paraId="08D42A86" w14:textId="0B166693" w:rsidR="0026385C" w:rsidRPr="009F17E2" w:rsidRDefault="00CA25CE" w:rsidP="00B13E12">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lastRenderedPageBreak/>
                    <w:t xml:space="preserve">2.Construct </w:t>
                  </w:r>
                  <w:r w:rsidR="0042011E" w:rsidRPr="009F17E2">
                    <w:rPr>
                      <w:rFonts w:ascii="Arial" w:hAnsi="Arial" w:cs="Arial"/>
                      <w:color w:val="000000" w:themeColor="text1"/>
                      <w:sz w:val="20"/>
                      <w:szCs w:val="20"/>
                    </w:rPr>
                    <w:t>a m</w:t>
                  </w:r>
                  <w:r w:rsidRPr="009F17E2">
                    <w:rPr>
                      <w:rFonts w:ascii="Arial" w:hAnsi="Arial" w:cs="Arial"/>
                      <w:color w:val="000000" w:themeColor="text1"/>
                      <w:sz w:val="20"/>
                      <w:szCs w:val="20"/>
                    </w:rPr>
                    <w:t xml:space="preserve">ultifunctional  </w:t>
                  </w:r>
                </w:p>
                <w:p w14:paraId="500F34CB" w14:textId="7569D9F5" w:rsidR="00CA25CE" w:rsidRPr="009F17E2" w:rsidRDefault="0042011E" w:rsidP="00B13E12">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c</w:t>
                  </w:r>
                  <w:r w:rsidR="00CA25CE" w:rsidRPr="009F17E2">
                    <w:rPr>
                      <w:rFonts w:ascii="Arial" w:hAnsi="Arial" w:cs="Arial"/>
                      <w:color w:val="000000" w:themeColor="text1"/>
                      <w:sz w:val="20"/>
                      <w:szCs w:val="20"/>
                    </w:rPr>
                    <w:t>enter</w:t>
                  </w:r>
                  <w:r w:rsidR="005576A3" w:rsidRPr="009F17E2">
                    <w:rPr>
                      <w:rFonts w:ascii="Arial" w:hAnsi="Arial" w:cs="Arial"/>
                      <w:color w:val="000000" w:themeColor="text1"/>
                      <w:sz w:val="20"/>
                      <w:szCs w:val="20"/>
                    </w:rPr>
                    <w:t>.</w:t>
                  </w:r>
                </w:p>
                <w:p w14:paraId="74C7410D" w14:textId="77777777" w:rsidR="005576A3" w:rsidRPr="009F17E2" w:rsidRDefault="005576A3" w:rsidP="005576A3">
                  <w:pPr>
                    <w:ind w:left="0" w:firstLine="0"/>
                    <w:rPr>
                      <w:rFonts w:ascii="Arial" w:hAnsi="Arial" w:cs="Arial"/>
                      <w:color w:val="000000" w:themeColor="text1"/>
                      <w:sz w:val="16"/>
                      <w:szCs w:val="16"/>
                    </w:rPr>
                  </w:pPr>
                </w:p>
                <w:p w14:paraId="2222F4A4"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3.Vocation skills training </w:t>
                  </w:r>
                </w:p>
                <w:p w14:paraId="72692905" w14:textId="2B5EBF7F"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for youth</w:t>
                  </w:r>
                </w:p>
                <w:p w14:paraId="6CE544F9" w14:textId="77777777" w:rsidR="00B84DAB" w:rsidRPr="009F17E2" w:rsidRDefault="00B84DAB" w:rsidP="005576A3">
                  <w:pPr>
                    <w:ind w:left="0" w:firstLine="0"/>
                    <w:rPr>
                      <w:rFonts w:ascii="Arial" w:hAnsi="Arial" w:cs="Arial"/>
                      <w:color w:val="000000" w:themeColor="text1"/>
                      <w:sz w:val="16"/>
                      <w:szCs w:val="16"/>
                    </w:rPr>
                  </w:pPr>
                </w:p>
                <w:p w14:paraId="3C3806AC" w14:textId="5DE61761" w:rsidR="00CA25CE" w:rsidRPr="009F17E2" w:rsidRDefault="00CA25CE" w:rsidP="0054078D">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4.</w:t>
                  </w:r>
                  <w:r w:rsidR="00ED3A4B" w:rsidRPr="009F17E2">
                    <w:rPr>
                      <w:rFonts w:ascii="Arial" w:hAnsi="Arial" w:cs="Arial"/>
                      <w:color w:val="000000" w:themeColor="text1"/>
                      <w:sz w:val="20"/>
                      <w:szCs w:val="20"/>
                    </w:rPr>
                    <w:t xml:space="preserve">Establishment of </w:t>
                  </w:r>
                  <w:r w:rsidR="0054078D" w:rsidRPr="009F17E2">
                    <w:rPr>
                      <w:rFonts w:ascii="Arial" w:hAnsi="Arial" w:cs="Arial"/>
                      <w:color w:val="000000" w:themeColor="text1"/>
                      <w:sz w:val="20"/>
                      <w:szCs w:val="20"/>
                    </w:rPr>
                    <w:t>PFS</w:t>
                  </w:r>
                  <w:r w:rsidR="00817F08" w:rsidRPr="009F17E2">
                    <w:rPr>
                      <w:rFonts w:ascii="Arial" w:hAnsi="Arial" w:cs="Arial"/>
                      <w:color w:val="000000" w:themeColor="text1"/>
                      <w:sz w:val="20"/>
                      <w:szCs w:val="20"/>
                    </w:rPr>
                    <w:t xml:space="preserve">/Training of </w:t>
                  </w:r>
                  <w:proofErr w:type="spellStart"/>
                  <w:r w:rsidR="00817F08" w:rsidRPr="009F17E2">
                    <w:rPr>
                      <w:rFonts w:ascii="Arial" w:hAnsi="Arial" w:cs="Arial"/>
                      <w:color w:val="000000" w:themeColor="text1"/>
                      <w:sz w:val="20"/>
                      <w:szCs w:val="20"/>
                    </w:rPr>
                    <w:t>pastrolists</w:t>
                  </w:r>
                  <w:proofErr w:type="spellEnd"/>
                  <w:r w:rsidR="00817F08" w:rsidRPr="009F17E2">
                    <w:rPr>
                      <w:rFonts w:ascii="Arial" w:hAnsi="Arial" w:cs="Arial"/>
                      <w:color w:val="000000" w:themeColor="text1"/>
                      <w:sz w:val="20"/>
                      <w:szCs w:val="20"/>
                    </w:rPr>
                    <w:t>.</w:t>
                  </w:r>
                  <w:r w:rsidR="0054078D" w:rsidRPr="009F17E2">
                    <w:rPr>
                      <w:rFonts w:ascii="Arial" w:hAnsi="Arial" w:cs="Arial"/>
                      <w:color w:val="000000" w:themeColor="text1"/>
                      <w:sz w:val="20"/>
                      <w:szCs w:val="20"/>
                    </w:rPr>
                    <w:t xml:space="preserve"> </w:t>
                  </w:r>
                </w:p>
                <w:p w14:paraId="4757A219" w14:textId="6C75BC4B" w:rsidR="00CA25CE" w:rsidRPr="009F17E2" w:rsidRDefault="00CA25CE" w:rsidP="005576A3">
                  <w:pPr>
                    <w:ind w:left="0" w:firstLine="0"/>
                    <w:rPr>
                      <w:rFonts w:ascii="Arial" w:hAnsi="Arial" w:cs="Arial"/>
                      <w:color w:val="000000" w:themeColor="text1"/>
                      <w:sz w:val="16"/>
                      <w:szCs w:val="16"/>
                    </w:rPr>
                  </w:pPr>
                </w:p>
                <w:p w14:paraId="4F669031"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5.Establish new water </w:t>
                  </w:r>
                </w:p>
                <w:p w14:paraId="07F26789" w14:textId="7BC57F7B"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sources.</w:t>
                  </w:r>
                </w:p>
                <w:p w14:paraId="7A68012B" w14:textId="1996896C" w:rsidR="002B12AD" w:rsidRPr="009F17E2" w:rsidRDefault="002B12AD"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32126590" w14:textId="32BBF6B4" w:rsidR="002B12AD" w:rsidRPr="009F17E2" w:rsidRDefault="002B12AD"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6. Construction of multifunctional </w:t>
                  </w:r>
                  <w:proofErr w:type="spellStart"/>
                  <w:r w:rsidRPr="009F17E2">
                    <w:rPr>
                      <w:rFonts w:ascii="Arial" w:hAnsi="Arial" w:cs="Arial"/>
                      <w:color w:val="000000" w:themeColor="text1"/>
                      <w:sz w:val="20"/>
                      <w:szCs w:val="20"/>
                    </w:rPr>
                    <w:t>centre</w:t>
                  </w:r>
                  <w:proofErr w:type="spellEnd"/>
                  <w:r w:rsidRPr="009F17E2">
                    <w:rPr>
                      <w:rFonts w:ascii="Arial" w:hAnsi="Arial" w:cs="Arial"/>
                      <w:color w:val="000000" w:themeColor="text1"/>
                      <w:sz w:val="20"/>
                      <w:szCs w:val="20"/>
                    </w:rPr>
                    <w:t xml:space="preserve">. </w:t>
                  </w:r>
                </w:p>
                <w:p w14:paraId="62B883CC" w14:textId="77777777" w:rsidR="00B84DAB" w:rsidRPr="009F17E2" w:rsidRDefault="00B84DAB" w:rsidP="005576A3">
                  <w:pPr>
                    <w:ind w:left="0" w:firstLine="0"/>
                    <w:rPr>
                      <w:rFonts w:ascii="Arial" w:hAnsi="Arial" w:cs="Arial"/>
                      <w:color w:val="000000" w:themeColor="text1"/>
                      <w:sz w:val="16"/>
                      <w:szCs w:val="16"/>
                    </w:rPr>
                  </w:pPr>
                </w:p>
                <w:p w14:paraId="0D8E450F" w14:textId="586EDCBB" w:rsidR="0026385C" w:rsidRPr="009F17E2" w:rsidRDefault="000339CD"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7</w:t>
                  </w:r>
                  <w:r w:rsidR="00CA25CE" w:rsidRPr="009F17E2">
                    <w:rPr>
                      <w:rFonts w:ascii="Arial" w:hAnsi="Arial" w:cs="Arial"/>
                      <w:color w:val="000000" w:themeColor="text1"/>
                      <w:sz w:val="20"/>
                      <w:szCs w:val="20"/>
                    </w:rPr>
                    <w:t>.</w:t>
                  </w:r>
                  <w:r w:rsidR="00B84DAB" w:rsidRPr="009F17E2">
                    <w:rPr>
                      <w:rFonts w:ascii="Arial" w:hAnsi="Arial" w:cs="Arial"/>
                      <w:color w:val="000000" w:themeColor="text1"/>
                      <w:sz w:val="20"/>
                      <w:szCs w:val="20"/>
                    </w:rPr>
                    <w:t>E</w:t>
                  </w:r>
                  <w:r w:rsidR="00CA25CE" w:rsidRPr="009F17E2">
                    <w:rPr>
                      <w:rFonts w:ascii="Arial" w:hAnsi="Arial" w:cs="Arial"/>
                      <w:color w:val="000000" w:themeColor="text1"/>
                      <w:sz w:val="20"/>
                      <w:szCs w:val="20"/>
                    </w:rPr>
                    <w:t xml:space="preserve">stablishment of women </w:t>
                  </w:r>
                </w:p>
                <w:p w14:paraId="1B60FE60" w14:textId="539E1E0A" w:rsidR="00B84DAB" w:rsidRPr="009F17E2" w:rsidRDefault="0042011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organization</w:t>
                  </w:r>
                </w:p>
                <w:p w14:paraId="15FE8976" w14:textId="5FBAC694"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4F5AB657" w14:textId="7900F527" w:rsidR="0026385C" w:rsidRPr="009F17E2" w:rsidRDefault="000339CD"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8</w:t>
                  </w:r>
                  <w:r w:rsidR="00CA25CE" w:rsidRPr="009F17E2">
                    <w:rPr>
                      <w:rFonts w:ascii="Arial" w:hAnsi="Arial" w:cs="Arial"/>
                      <w:color w:val="000000" w:themeColor="text1"/>
                      <w:sz w:val="20"/>
                      <w:szCs w:val="20"/>
                    </w:rPr>
                    <w:t>.</w:t>
                  </w:r>
                  <w:r w:rsidR="00F710BB" w:rsidRPr="009F17E2">
                    <w:rPr>
                      <w:rFonts w:ascii="Arial" w:hAnsi="Arial" w:cs="Arial"/>
                      <w:color w:val="000000" w:themeColor="text1"/>
                      <w:sz w:val="20"/>
                      <w:szCs w:val="20"/>
                    </w:rPr>
                    <w:t xml:space="preserve">Demacate </w:t>
                  </w:r>
                  <w:r w:rsidR="0042011E" w:rsidRPr="009F17E2">
                    <w:rPr>
                      <w:rFonts w:ascii="Arial" w:hAnsi="Arial" w:cs="Arial"/>
                      <w:color w:val="000000" w:themeColor="text1"/>
                      <w:sz w:val="20"/>
                      <w:szCs w:val="20"/>
                    </w:rPr>
                    <w:t>m</w:t>
                  </w:r>
                  <w:r w:rsidR="00F710BB" w:rsidRPr="009F17E2">
                    <w:rPr>
                      <w:rFonts w:ascii="Arial" w:hAnsi="Arial" w:cs="Arial"/>
                      <w:color w:val="000000" w:themeColor="text1"/>
                      <w:sz w:val="20"/>
                      <w:szCs w:val="20"/>
                    </w:rPr>
                    <w:t>igratory</w:t>
                  </w:r>
                  <w:r w:rsidR="00CA25CE" w:rsidRPr="009F17E2">
                    <w:rPr>
                      <w:rFonts w:ascii="Arial" w:hAnsi="Arial" w:cs="Arial"/>
                      <w:color w:val="000000" w:themeColor="text1"/>
                      <w:sz w:val="20"/>
                      <w:szCs w:val="20"/>
                    </w:rPr>
                    <w:t xml:space="preserve"> </w:t>
                  </w:r>
                </w:p>
                <w:p w14:paraId="3E4C6F7A" w14:textId="41DA0821" w:rsidR="00CA25CE" w:rsidRPr="009F17E2" w:rsidRDefault="0042011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route</w:t>
                  </w:r>
                </w:p>
                <w:p w14:paraId="2C199CE9" w14:textId="77777777" w:rsidR="0049283F" w:rsidRPr="009F17E2" w:rsidRDefault="0049283F" w:rsidP="005576A3">
                  <w:pPr>
                    <w:ind w:left="0" w:firstLine="0"/>
                    <w:rPr>
                      <w:rFonts w:ascii="Arial" w:hAnsi="Arial" w:cs="Arial"/>
                      <w:color w:val="000000" w:themeColor="text1"/>
                      <w:sz w:val="20"/>
                      <w:szCs w:val="20"/>
                    </w:rPr>
                  </w:pPr>
                </w:p>
                <w:p w14:paraId="059F5F12" w14:textId="77777777" w:rsidR="0049283F" w:rsidRPr="009F17E2" w:rsidRDefault="0049283F"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9. Mentoring and coaching of young women and girls.</w:t>
                  </w:r>
                </w:p>
                <w:p w14:paraId="36F4F3AC" w14:textId="77777777" w:rsidR="0049283F" w:rsidRPr="009F17E2" w:rsidRDefault="0049283F"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10. Training of women on IGAs. </w:t>
                  </w:r>
                </w:p>
                <w:p w14:paraId="03F57081" w14:textId="2D4A4124" w:rsidR="0049283F" w:rsidRPr="009F17E2" w:rsidRDefault="00B7754D" w:rsidP="005576A3">
                  <w:pPr>
                    <w:ind w:left="0" w:firstLine="0"/>
                    <w:rPr>
                      <w:rFonts w:ascii="Arial" w:eastAsia="Calibri" w:hAnsi="Arial" w:cs="Arial"/>
                      <w:color w:val="000000" w:themeColor="text1"/>
                      <w:sz w:val="20"/>
                      <w:szCs w:val="20"/>
                    </w:rPr>
                  </w:pPr>
                  <w:r w:rsidRPr="009F17E2">
                    <w:rPr>
                      <w:rFonts w:ascii="Arial" w:hAnsi="Arial" w:cs="Arial"/>
                      <w:color w:val="000000" w:themeColor="text1"/>
                      <w:sz w:val="20"/>
                      <w:szCs w:val="20"/>
                    </w:rPr>
                    <w:t xml:space="preserve">11. Training of CAWHs. </w:t>
                  </w:r>
                </w:p>
              </w:tc>
              <w:tc>
                <w:tcPr>
                  <w:tcW w:w="1019" w:type="dxa"/>
                </w:tcPr>
                <w:p w14:paraId="11CFE942" w14:textId="6611FF0B" w:rsidR="00CA25CE" w:rsidRPr="009F17E2" w:rsidRDefault="00CA25CE" w:rsidP="000901A5">
                  <w:pPr>
                    <w:rPr>
                      <w:rFonts w:ascii="Arial" w:hAnsi="Arial" w:cs="Arial"/>
                      <w:color w:val="000000" w:themeColor="text1"/>
                      <w:sz w:val="20"/>
                      <w:szCs w:val="20"/>
                      <w:rtl/>
                    </w:rPr>
                  </w:pPr>
                  <w:r w:rsidRPr="009F17E2">
                    <w:rPr>
                      <w:rFonts w:ascii="Arial" w:hAnsi="Arial" w:cs="Arial"/>
                      <w:color w:val="000000" w:themeColor="text1"/>
                      <w:sz w:val="20"/>
                      <w:szCs w:val="20"/>
                    </w:rPr>
                    <w:lastRenderedPageBreak/>
                    <w:t>15</w:t>
                  </w:r>
                  <w:r w:rsidR="0026385C" w:rsidRPr="009F17E2">
                    <w:rPr>
                      <w:rFonts w:ascii="Arial" w:hAnsi="Arial" w:cs="Arial"/>
                      <w:color w:val="000000" w:themeColor="text1"/>
                      <w:sz w:val="20"/>
                      <w:szCs w:val="20"/>
                    </w:rPr>
                    <w:t>,</w:t>
                  </w:r>
                  <w:r w:rsidRPr="009F17E2">
                    <w:rPr>
                      <w:rFonts w:ascii="Arial" w:hAnsi="Arial" w:cs="Arial"/>
                      <w:color w:val="000000" w:themeColor="text1"/>
                      <w:sz w:val="20"/>
                      <w:szCs w:val="20"/>
                    </w:rPr>
                    <w:t>060</w:t>
                  </w:r>
                </w:p>
              </w:tc>
              <w:tc>
                <w:tcPr>
                  <w:tcW w:w="1283" w:type="dxa"/>
                </w:tcPr>
                <w:p w14:paraId="79E9AC59" w14:textId="52C4B506" w:rsidR="00CA25CE" w:rsidRPr="009F17E2" w:rsidRDefault="00DA1DED" w:rsidP="00311460">
                  <w:pPr>
                    <w:ind w:left="0" w:firstLine="0"/>
                    <w:rPr>
                      <w:rFonts w:ascii="Arial" w:eastAsia="Calibri" w:hAnsi="Arial" w:cs="Arial"/>
                      <w:color w:val="000000" w:themeColor="text1"/>
                      <w:sz w:val="20"/>
                      <w:szCs w:val="20"/>
                    </w:rPr>
                  </w:pPr>
                  <w:r w:rsidRPr="009F17E2">
                    <w:rPr>
                      <w:rFonts w:ascii="Arial" w:hAnsi="Arial" w:cs="Arial"/>
                      <w:color w:val="000000" w:themeColor="text1"/>
                      <w:sz w:val="20"/>
                      <w:szCs w:val="20"/>
                    </w:rPr>
                    <w:t>3916</w:t>
                  </w:r>
                </w:p>
              </w:tc>
              <w:tc>
                <w:tcPr>
                  <w:tcW w:w="1238" w:type="dxa"/>
                </w:tcPr>
                <w:p w14:paraId="1485C7F9" w14:textId="5F619B2B" w:rsidR="00CA25CE" w:rsidRPr="009F17E2" w:rsidRDefault="003A7535" w:rsidP="000901A5">
                  <w:pPr>
                    <w:rPr>
                      <w:rFonts w:ascii="Arial" w:eastAsia="Calibri" w:hAnsi="Arial" w:cs="Arial"/>
                      <w:color w:val="000000" w:themeColor="text1"/>
                      <w:sz w:val="20"/>
                      <w:szCs w:val="20"/>
                    </w:rPr>
                  </w:pPr>
                  <w:r w:rsidRPr="009F17E2">
                    <w:rPr>
                      <w:rFonts w:ascii="Arial" w:hAnsi="Arial" w:cs="Arial"/>
                      <w:color w:val="000000" w:themeColor="text1"/>
                      <w:sz w:val="20"/>
                      <w:szCs w:val="20"/>
                    </w:rPr>
                    <w:t>1</w:t>
                  </w:r>
                  <w:r w:rsidR="00EB4648" w:rsidRPr="009F17E2">
                    <w:rPr>
                      <w:rFonts w:ascii="Arial" w:hAnsi="Arial" w:cs="Arial"/>
                      <w:color w:val="000000" w:themeColor="text1"/>
                      <w:sz w:val="20"/>
                      <w:szCs w:val="20"/>
                    </w:rPr>
                    <w:t>277</w:t>
                  </w:r>
                </w:p>
              </w:tc>
              <w:tc>
                <w:tcPr>
                  <w:tcW w:w="540" w:type="dxa"/>
                </w:tcPr>
                <w:p w14:paraId="6B5555D3" w14:textId="3E8AA15B" w:rsidR="00CA25CE" w:rsidRPr="009F17E2" w:rsidRDefault="00DD1D12" w:rsidP="000901A5">
                  <w:pPr>
                    <w:rPr>
                      <w:rFonts w:ascii="Arial" w:eastAsia="Calibri" w:hAnsi="Arial" w:cs="Arial"/>
                      <w:color w:val="000000" w:themeColor="text1"/>
                      <w:sz w:val="20"/>
                      <w:szCs w:val="20"/>
                    </w:rPr>
                  </w:pPr>
                  <w:r w:rsidRPr="009F17E2">
                    <w:rPr>
                      <w:rFonts w:ascii="Arial" w:hAnsi="Arial" w:cs="Arial"/>
                      <w:color w:val="000000" w:themeColor="text1"/>
                      <w:sz w:val="20"/>
                      <w:szCs w:val="20"/>
                    </w:rPr>
                    <w:t>3313</w:t>
                  </w:r>
                </w:p>
              </w:tc>
              <w:tc>
                <w:tcPr>
                  <w:tcW w:w="817" w:type="dxa"/>
                </w:tcPr>
                <w:p w14:paraId="43CA6C99" w14:textId="675CE6A4" w:rsidR="00CA25CE" w:rsidRPr="009F17E2" w:rsidRDefault="00E46EBF" w:rsidP="000901A5">
                  <w:pPr>
                    <w:rPr>
                      <w:rFonts w:ascii="Arial" w:eastAsia="Calibri" w:hAnsi="Arial" w:cs="Arial"/>
                      <w:color w:val="000000" w:themeColor="text1"/>
                      <w:sz w:val="20"/>
                      <w:szCs w:val="20"/>
                    </w:rPr>
                  </w:pPr>
                  <w:r w:rsidRPr="009F17E2">
                    <w:rPr>
                      <w:rFonts w:ascii="Arial" w:hAnsi="Arial" w:cs="Arial"/>
                      <w:color w:val="000000" w:themeColor="text1"/>
                      <w:sz w:val="20"/>
                      <w:szCs w:val="20"/>
                    </w:rPr>
                    <w:t>1133</w:t>
                  </w:r>
                </w:p>
              </w:tc>
            </w:tr>
            <w:tr w:rsidR="009F17E2" w:rsidRPr="009F17E2" w14:paraId="7748E38C" w14:textId="77777777" w:rsidTr="00737BCD">
              <w:trPr>
                <w:trHeight w:val="2330"/>
              </w:trPr>
              <w:tc>
                <w:tcPr>
                  <w:tcW w:w="1359" w:type="dxa"/>
                </w:tcPr>
                <w:p w14:paraId="1BA53289" w14:textId="7248F449"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2.Gureir Village </w:t>
                  </w:r>
                </w:p>
                <w:p w14:paraId="249BCD2D" w14:textId="34577EB8"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Council</w:t>
                  </w:r>
                </w:p>
                <w:p w14:paraId="5FF8B77E" w14:textId="77777777" w:rsidR="00CA25CE" w:rsidRPr="009F17E2" w:rsidRDefault="00CA25CE" w:rsidP="00AF63F0">
                  <w:pPr>
                    <w:rPr>
                      <w:rFonts w:ascii="Arial" w:hAnsi="Arial" w:cs="Arial"/>
                      <w:color w:val="000000" w:themeColor="text1"/>
                      <w:sz w:val="20"/>
                      <w:szCs w:val="20"/>
                    </w:rPr>
                  </w:pPr>
                </w:p>
                <w:p w14:paraId="6958B75B" w14:textId="77777777"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Comprising of </w:t>
                  </w:r>
                </w:p>
                <w:p w14:paraId="23070C90" w14:textId="77777777"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the following </w:t>
                  </w:r>
                </w:p>
                <w:p w14:paraId="6B3C5C60" w14:textId="0B7F059D"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smaller villages.</w:t>
                  </w:r>
                </w:p>
                <w:p w14:paraId="37731833" w14:textId="77777777" w:rsidR="00CA25CE" w:rsidRPr="009F17E2" w:rsidRDefault="00CA25CE" w:rsidP="00AF63F0">
                  <w:pPr>
                    <w:rPr>
                      <w:rFonts w:ascii="Arial" w:hAnsi="Arial" w:cs="Arial"/>
                      <w:color w:val="000000" w:themeColor="text1"/>
                      <w:sz w:val="20"/>
                      <w:szCs w:val="20"/>
                    </w:rPr>
                  </w:pPr>
                </w:p>
                <w:p w14:paraId="76C16EF5" w14:textId="77777777" w:rsidR="0026385C" w:rsidRPr="009F17E2" w:rsidRDefault="00CA25CE" w:rsidP="00AF63F0">
                  <w:pPr>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Gureir</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Gureir</w:t>
                  </w:r>
                  <w:proofErr w:type="spellEnd"/>
                  <w:r w:rsidRPr="009F17E2">
                    <w:rPr>
                      <w:rFonts w:ascii="Arial" w:eastAsia="Times New Roman" w:hAnsi="Arial" w:cs="Arial"/>
                      <w:color w:val="000000" w:themeColor="text1"/>
                      <w:sz w:val="20"/>
                      <w:szCs w:val="20"/>
                      <w:lang w:val="en-GB" w:eastAsia="ja-JP"/>
                    </w:rPr>
                    <w:t xml:space="preserve"> West  </w:t>
                  </w:r>
                </w:p>
                <w:p w14:paraId="250D6961" w14:textId="05144C58" w:rsidR="00CA25CE" w:rsidRPr="009F17E2" w:rsidRDefault="00CA25CE" w:rsidP="00AF63F0">
                  <w:pPr>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 xml:space="preserve">and </w:t>
                  </w:r>
                  <w:proofErr w:type="spellStart"/>
                  <w:r w:rsidRPr="009F17E2">
                    <w:rPr>
                      <w:rFonts w:ascii="Arial" w:eastAsia="Times New Roman" w:hAnsi="Arial" w:cs="Arial"/>
                      <w:color w:val="000000" w:themeColor="text1"/>
                      <w:sz w:val="20"/>
                      <w:szCs w:val="20"/>
                      <w:lang w:val="en-GB" w:eastAsia="ja-JP"/>
                    </w:rPr>
                    <w:t>Gureir</w:t>
                  </w:r>
                  <w:proofErr w:type="spellEnd"/>
                  <w:r w:rsidRPr="009F17E2">
                    <w:rPr>
                      <w:rFonts w:ascii="Arial" w:eastAsia="Times New Roman" w:hAnsi="Arial" w:cs="Arial"/>
                      <w:color w:val="000000" w:themeColor="text1"/>
                      <w:sz w:val="20"/>
                      <w:szCs w:val="20"/>
                      <w:lang w:val="en-GB" w:eastAsia="ja-JP"/>
                    </w:rPr>
                    <w:t xml:space="preserve"> East</w:t>
                  </w:r>
                </w:p>
              </w:tc>
              <w:tc>
                <w:tcPr>
                  <w:tcW w:w="2596" w:type="dxa"/>
                </w:tcPr>
                <w:p w14:paraId="7A63C795" w14:textId="77777777" w:rsidR="0026385C"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1.Absences of </w:t>
                  </w:r>
                </w:p>
                <w:p w14:paraId="0E512FA6" w14:textId="75CAA689"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effective </w:t>
                  </w:r>
                </w:p>
                <w:p w14:paraId="795C8A13" w14:textId="702AD750"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governance</w:t>
                  </w:r>
                  <w:r w:rsidR="0026385C" w:rsidRPr="009F17E2">
                    <w:rPr>
                      <w:rFonts w:ascii="Arial" w:hAnsi="Arial" w:cs="Arial"/>
                      <w:color w:val="000000" w:themeColor="text1"/>
                      <w:sz w:val="20"/>
                      <w:szCs w:val="20"/>
                    </w:rPr>
                    <w:t>.</w:t>
                  </w:r>
                </w:p>
                <w:p w14:paraId="3693144B" w14:textId="77777777" w:rsidR="0026385C" w:rsidRPr="009F17E2" w:rsidRDefault="0026385C" w:rsidP="00AF63F0">
                  <w:pPr>
                    <w:rPr>
                      <w:rFonts w:ascii="Arial" w:hAnsi="Arial" w:cs="Arial"/>
                      <w:color w:val="000000" w:themeColor="text1"/>
                      <w:sz w:val="20"/>
                      <w:szCs w:val="20"/>
                    </w:rPr>
                  </w:pPr>
                </w:p>
                <w:p w14:paraId="49754779" w14:textId="77777777"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 2.Lack of trust and </w:t>
                  </w:r>
                </w:p>
                <w:p w14:paraId="4B2E2645" w14:textId="46E0BB0E"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confidence between </w:t>
                  </w:r>
                </w:p>
                <w:p w14:paraId="081F996D" w14:textId="77777777"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communities’ </w:t>
                  </w:r>
                </w:p>
                <w:p w14:paraId="6E29EB38" w14:textId="437E6161"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members.</w:t>
                  </w:r>
                </w:p>
                <w:p w14:paraId="626AA1CD" w14:textId="77777777" w:rsidR="0026385C" w:rsidRPr="009F17E2" w:rsidRDefault="0026385C" w:rsidP="00AF63F0">
                  <w:pPr>
                    <w:rPr>
                      <w:rFonts w:ascii="Arial" w:hAnsi="Arial" w:cs="Arial"/>
                      <w:color w:val="000000" w:themeColor="text1"/>
                      <w:sz w:val="20"/>
                      <w:szCs w:val="20"/>
                    </w:rPr>
                  </w:pPr>
                </w:p>
                <w:p w14:paraId="597B5FA1" w14:textId="08E2216A"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3.No peace building </w:t>
                  </w:r>
                </w:p>
                <w:p w14:paraId="5931A7F9" w14:textId="507E0447" w:rsidR="00CA25CE" w:rsidRPr="009F17E2" w:rsidRDefault="0026385C" w:rsidP="00AF63F0">
                  <w:pPr>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nterventions</w:t>
                  </w:r>
                  <w:r w:rsidRPr="009F17E2">
                    <w:rPr>
                      <w:rFonts w:ascii="Arial" w:hAnsi="Arial" w:cs="Arial"/>
                      <w:color w:val="000000" w:themeColor="text1"/>
                      <w:sz w:val="20"/>
                      <w:szCs w:val="20"/>
                    </w:rPr>
                    <w:t>.</w:t>
                  </w:r>
                </w:p>
                <w:p w14:paraId="0D76F65B" w14:textId="77777777" w:rsidR="0026385C" w:rsidRPr="009F17E2" w:rsidRDefault="0026385C" w:rsidP="00AF63F0">
                  <w:pPr>
                    <w:rPr>
                      <w:rFonts w:ascii="Arial" w:hAnsi="Arial" w:cs="Arial"/>
                      <w:color w:val="000000" w:themeColor="text1"/>
                      <w:sz w:val="20"/>
                      <w:szCs w:val="20"/>
                    </w:rPr>
                  </w:pPr>
                </w:p>
                <w:p w14:paraId="2F4E128A" w14:textId="77777777"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4.Lack of social </w:t>
                  </w:r>
                </w:p>
                <w:p w14:paraId="6105D332" w14:textId="5D331716" w:rsidR="00CA25CE" w:rsidRPr="009F17E2" w:rsidRDefault="0026385C" w:rsidP="00AF63F0">
                  <w:pPr>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nfrastructures</w:t>
                  </w:r>
                  <w:r w:rsidRPr="009F17E2">
                    <w:rPr>
                      <w:rFonts w:ascii="Arial" w:hAnsi="Arial" w:cs="Arial"/>
                      <w:color w:val="000000" w:themeColor="text1"/>
                      <w:sz w:val="20"/>
                      <w:szCs w:val="20"/>
                    </w:rPr>
                    <w:t>.</w:t>
                  </w:r>
                </w:p>
                <w:p w14:paraId="0C098ACD" w14:textId="77777777" w:rsidR="0026385C" w:rsidRPr="009F17E2" w:rsidRDefault="0026385C" w:rsidP="00AF63F0">
                  <w:pPr>
                    <w:rPr>
                      <w:rFonts w:ascii="Arial" w:hAnsi="Arial" w:cs="Arial"/>
                      <w:color w:val="000000" w:themeColor="text1"/>
                      <w:sz w:val="20"/>
                      <w:szCs w:val="20"/>
                    </w:rPr>
                  </w:pPr>
                </w:p>
                <w:p w14:paraId="0EFA8411" w14:textId="77777777" w:rsidR="0026385C"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5.Lack of water </w:t>
                  </w:r>
                </w:p>
                <w:p w14:paraId="378419E7" w14:textId="359C13AB" w:rsidR="00CA25CE" w:rsidRPr="009F17E2" w:rsidRDefault="0026385C" w:rsidP="00AF63F0">
                  <w:pPr>
                    <w:rPr>
                      <w:rFonts w:ascii="Arial" w:hAnsi="Arial" w:cs="Arial"/>
                      <w:color w:val="000000" w:themeColor="text1"/>
                      <w:sz w:val="20"/>
                      <w:szCs w:val="20"/>
                    </w:rPr>
                  </w:pPr>
                  <w:r w:rsidRPr="009F17E2">
                    <w:rPr>
                      <w:rFonts w:ascii="Arial" w:hAnsi="Arial" w:cs="Arial"/>
                      <w:color w:val="000000" w:themeColor="text1"/>
                      <w:sz w:val="20"/>
                      <w:szCs w:val="20"/>
                    </w:rPr>
                    <w:t>S</w:t>
                  </w:r>
                  <w:r w:rsidR="00CA25CE" w:rsidRPr="009F17E2">
                    <w:rPr>
                      <w:rFonts w:ascii="Arial" w:hAnsi="Arial" w:cs="Arial"/>
                      <w:color w:val="000000" w:themeColor="text1"/>
                      <w:sz w:val="20"/>
                      <w:szCs w:val="20"/>
                    </w:rPr>
                    <w:t>ources</w:t>
                  </w:r>
                  <w:r w:rsidRPr="009F17E2">
                    <w:rPr>
                      <w:rFonts w:ascii="Arial" w:hAnsi="Arial" w:cs="Arial"/>
                      <w:color w:val="000000" w:themeColor="text1"/>
                      <w:sz w:val="20"/>
                      <w:szCs w:val="20"/>
                    </w:rPr>
                    <w:t>.</w:t>
                  </w:r>
                </w:p>
                <w:p w14:paraId="234E6E2B" w14:textId="77777777"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6.Lack of agri. Means </w:t>
                  </w:r>
                </w:p>
                <w:p w14:paraId="61E28C9B" w14:textId="2DDE8197"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and tools</w:t>
                  </w:r>
                  <w:r w:rsidR="0026385C" w:rsidRPr="009F17E2">
                    <w:rPr>
                      <w:rFonts w:ascii="Arial" w:hAnsi="Arial" w:cs="Arial"/>
                      <w:color w:val="000000" w:themeColor="text1"/>
                      <w:sz w:val="20"/>
                      <w:szCs w:val="20"/>
                    </w:rPr>
                    <w:t>.</w:t>
                  </w:r>
                </w:p>
                <w:p w14:paraId="4C1E50A7" w14:textId="77777777" w:rsidR="0026385C" w:rsidRPr="009F17E2" w:rsidRDefault="0026385C" w:rsidP="00AF63F0">
                  <w:pPr>
                    <w:rPr>
                      <w:rFonts w:ascii="Arial" w:hAnsi="Arial" w:cs="Arial"/>
                      <w:color w:val="000000" w:themeColor="text1"/>
                      <w:sz w:val="20"/>
                      <w:szCs w:val="20"/>
                    </w:rPr>
                  </w:pPr>
                </w:p>
                <w:p w14:paraId="7EB9ECCC" w14:textId="77777777" w:rsidR="00CA25CE" w:rsidRPr="009F17E2" w:rsidRDefault="00CA25CE" w:rsidP="00AF63F0">
                  <w:pPr>
                    <w:rPr>
                      <w:rFonts w:ascii="Arial" w:hAnsi="Arial" w:cs="Arial"/>
                      <w:color w:val="000000" w:themeColor="text1"/>
                      <w:sz w:val="20"/>
                      <w:szCs w:val="20"/>
                    </w:rPr>
                  </w:pPr>
                  <w:r w:rsidRPr="009F17E2">
                    <w:rPr>
                      <w:rFonts w:ascii="Arial" w:hAnsi="Arial" w:cs="Arial"/>
                      <w:color w:val="000000" w:themeColor="text1"/>
                      <w:sz w:val="20"/>
                      <w:szCs w:val="20"/>
                    </w:rPr>
                    <w:t xml:space="preserve">7.Lack of energy </w:t>
                  </w:r>
                </w:p>
                <w:p w14:paraId="0E90810A" w14:textId="70F88F04" w:rsidR="00CA25CE" w:rsidRPr="009F17E2" w:rsidRDefault="0026385C" w:rsidP="00AF63F0">
                  <w:pPr>
                    <w:rPr>
                      <w:rFonts w:ascii="Arial" w:hAnsi="Arial" w:cs="Arial"/>
                      <w:color w:val="000000" w:themeColor="text1"/>
                      <w:sz w:val="20"/>
                      <w:szCs w:val="20"/>
                    </w:rPr>
                  </w:pPr>
                  <w:r w:rsidRPr="009F17E2">
                    <w:rPr>
                      <w:rFonts w:ascii="Arial" w:hAnsi="Arial" w:cs="Arial"/>
                      <w:color w:val="000000" w:themeColor="text1"/>
                      <w:sz w:val="20"/>
                      <w:szCs w:val="20"/>
                    </w:rPr>
                    <w:lastRenderedPageBreak/>
                    <w:t>S</w:t>
                  </w:r>
                  <w:r w:rsidR="00CA25CE" w:rsidRPr="009F17E2">
                    <w:rPr>
                      <w:rFonts w:ascii="Arial" w:hAnsi="Arial" w:cs="Arial"/>
                      <w:color w:val="000000" w:themeColor="text1"/>
                      <w:sz w:val="20"/>
                      <w:szCs w:val="20"/>
                    </w:rPr>
                    <w:t>ources</w:t>
                  </w:r>
                  <w:r w:rsidRPr="009F17E2">
                    <w:rPr>
                      <w:rFonts w:ascii="Arial" w:hAnsi="Arial" w:cs="Arial"/>
                      <w:color w:val="000000" w:themeColor="text1"/>
                      <w:sz w:val="20"/>
                      <w:szCs w:val="20"/>
                    </w:rPr>
                    <w:t>.</w:t>
                  </w:r>
                </w:p>
              </w:tc>
              <w:tc>
                <w:tcPr>
                  <w:tcW w:w="1950" w:type="dxa"/>
                </w:tcPr>
                <w:p w14:paraId="2724DDC1" w14:textId="77777777" w:rsidR="0049283F" w:rsidRPr="009F17E2" w:rsidRDefault="0049283F" w:rsidP="0049283F">
                  <w:pPr>
                    <w:ind w:left="0" w:firstLine="0"/>
                    <w:rPr>
                      <w:rFonts w:ascii="Arial" w:hAnsi="Arial" w:cs="Arial"/>
                      <w:color w:val="000000" w:themeColor="text1"/>
                      <w:sz w:val="20"/>
                      <w:szCs w:val="20"/>
                    </w:rPr>
                  </w:pPr>
                  <w:r w:rsidRPr="009F17E2">
                    <w:rPr>
                      <w:rFonts w:ascii="Arial" w:hAnsi="Arial" w:cs="Arial"/>
                      <w:color w:val="000000" w:themeColor="text1"/>
                      <w:sz w:val="20"/>
                      <w:szCs w:val="20"/>
                    </w:rPr>
                    <w:lastRenderedPageBreak/>
                    <w:t>1.Establishment</w:t>
                  </w:r>
                </w:p>
                <w:p w14:paraId="553058B5" w14:textId="15E256B3" w:rsidR="0049283F" w:rsidRPr="009F17E2" w:rsidRDefault="0049283F" w:rsidP="0049283F">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of CBRMs</w:t>
                  </w:r>
                </w:p>
                <w:p w14:paraId="3AC7EF1F" w14:textId="77777777" w:rsidR="0049283F" w:rsidRPr="009F17E2" w:rsidRDefault="0049283F" w:rsidP="0049283F">
                  <w:pPr>
                    <w:rPr>
                      <w:rFonts w:ascii="Arial" w:hAnsi="Arial" w:cs="Arial"/>
                      <w:color w:val="000000" w:themeColor="text1"/>
                      <w:sz w:val="16"/>
                      <w:szCs w:val="16"/>
                    </w:rPr>
                  </w:pPr>
                </w:p>
                <w:p w14:paraId="2E1EFDF5" w14:textId="1810860C" w:rsidR="00B978B9" w:rsidRPr="009F17E2" w:rsidRDefault="00733CBB" w:rsidP="0049283F">
                  <w:pPr>
                    <w:rPr>
                      <w:rFonts w:ascii="Arial" w:hAnsi="Arial" w:cs="Arial"/>
                      <w:color w:val="000000" w:themeColor="text1"/>
                      <w:sz w:val="20"/>
                      <w:szCs w:val="20"/>
                    </w:rPr>
                  </w:pPr>
                  <w:r w:rsidRPr="009F17E2">
                    <w:rPr>
                      <w:rFonts w:ascii="Arial" w:hAnsi="Arial" w:cs="Arial"/>
                      <w:color w:val="000000" w:themeColor="text1"/>
                      <w:sz w:val="20"/>
                      <w:szCs w:val="20"/>
                    </w:rPr>
                    <w:t>2</w:t>
                  </w:r>
                  <w:r w:rsidR="0049283F" w:rsidRPr="009F17E2">
                    <w:rPr>
                      <w:rFonts w:ascii="Arial" w:hAnsi="Arial" w:cs="Arial"/>
                      <w:color w:val="000000" w:themeColor="text1"/>
                      <w:sz w:val="20"/>
                      <w:szCs w:val="20"/>
                    </w:rPr>
                    <w:t xml:space="preserve">.Vocation skills </w:t>
                  </w:r>
                </w:p>
                <w:p w14:paraId="7408F09D" w14:textId="60A4D227"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training </w:t>
                  </w:r>
                </w:p>
                <w:p w14:paraId="16039ED0" w14:textId="77777777"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for youth</w:t>
                  </w:r>
                </w:p>
                <w:p w14:paraId="23F05B12" w14:textId="77777777" w:rsidR="0049283F" w:rsidRPr="009F17E2" w:rsidRDefault="0049283F" w:rsidP="0049283F">
                  <w:pPr>
                    <w:rPr>
                      <w:rFonts w:ascii="Arial" w:hAnsi="Arial" w:cs="Arial"/>
                      <w:color w:val="000000" w:themeColor="text1"/>
                      <w:sz w:val="16"/>
                      <w:szCs w:val="16"/>
                    </w:rPr>
                  </w:pPr>
                </w:p>
                <w:p w14:paraId="4E3CEE9C" w14:textId="28493B62" w:rsidR="0049283F" w:rsidRPr="009F17E2" w:rsidRDefault="00733CBB" w:rsidP="0049283F">
                  <w:pPr>
                    <w:rPr>
                      <w:rFonts w:ascii="Arial" w:hAnsi="Arial" w:cs="Arial"/>
                      <w:color w:val="000000" w:themeColor="text1"/>
                      <w:sz w:val="20"/>
                      <w:szCs w:val="20"/>
                    </w:rPr>
                  </w:pPr>
                  <w:r w:rsidRPr="009F17E2">
                    <w:rPr>
                      <w:rFonts w:ascii="Arial" w:hAnsi="Arial" w:cs="Arial"/>
                      <w:color w:val="000000" w:themeColor="text1"/>
                      <w:sz w:val="20"/>
                      <w:szCs w:val="20"/>
                    </w:rPr>
                    <w:t>3</w:t>
                  </w:r>
                  <w:r w:rsidR="0049283F" w:rsidRPr="009F17E2">
                    <w:rPr>
                      <w:rFonts w:ascii="Arial" w:hAnsi="Arial" w:cs="Arial"/>
                      <w:color w:val="000000" w:themeColor="text1"/>
                      <w:sz w:val="20"/>
                      <w:szCs w:val="20"/>
                    </w:rPr>
                    <w:t xml:space="preserve">.Establishment of </w:t>
                  </w:r>
                </w:p>
                <w:p w14:paraId="2EDAA59A" w14:textId="734BD7D2" w:rsidR="00B978B9"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PFS/Training </w:t>
                  </w:r>
                </w:p>
                <w:p w14:paraId="56E27C48" w14:textId="6BD823E6"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of </w:t>
                  </w:r>
                  <w:proofErr w:type="spellStart"/>
                  <w:r w:rsidRPr="009F17E2">
                    <w:rPr>
                      <w:rFonts w:ascii="Arial" w:hAnsi="Arial" w:cs="Arial"/>
                      <w:color w:val="000000" w:themeColor="text1"/>
                      <w:sz w:val="20"/>
                      <w:szCs w:val="20"/>
                    </w:rPr>
                    <w:t>pastrolists</w:t>
                  </w:r>
                  <w:proofErr w:type="spellEnd"/>
                  <w:r w:rsidRPr="009F17E2">
                    <w:rPr>
                      <w:rFonts w:ascii="Arial" w:hAnsi="Arial" w:cs="Arial"/>
                      <w:color w:val="000000" w:themeColor="text1"/>
                      <w:sz w:val="20"/>
                      <w:szCs w:val="20"/>
                    </w:rPr>
                    <w:t xml:space="preserve">. </w:t>
                  </w:r>
                </w:p>
                <w:p w14:paraId="49C6BF95" w14:textId="77777777" w:rsidR="0049283F" w:rsidRPr="009F17E2" w:rsidRDefault="0049283F" w:rsidP="0049283F">
                  <w:pPr>
                    <w:rPr>
                      <w:rFonts w:ascii="Arial" w:hAnsi="Arial" w:cs="Arial"/>
                      <w:color w:val="000000" w:themeColor="text1"/>
                      <w:sz w:val="20"/>
                      <w:szCs w:val="20"/>
                    </w:rPr>
                  </w:pPr>
                </w:p>
                <w:p w14:paraId="3C80D267" w14:textId="77777777" w:rsidR="00733CBB"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 </w:t>
                  </w:r>
                  <w:r w:rsidR="00C04F8D" w:rsidRPr="009F17E2">
                    <w:rPr>
                      <w:rFonts w:ascii="Arial" w:hAnsi="Arial" w:cs="Arial"/>
                      <w:color w:val="000000" w:themeColor="text1"/>
                      <w:sz w:val="20"/>
                      <w:szCs w:val="20"/>
                    </w:rPr>
                    <w:t xml:space="preserve">5. </w:t>
                  </w:r>
                  <w:r w:rsidRPr="009F17E2">
                    <w:rPr>
                      <w:rFonts w:ascii="Arial" w:hAnsi="Arial" w:cs="Arial"/>
                      <w:color w:val="000000" w:themeColor="text1"/>
                      <w:sz w:val="20"/>
                      <w:szCs w:val="20"/>
                    </w:rPr>
                    <w:t xml:space="preserve">Establishment of </w:t>
                  </w:r>
                </w:p>
                <w:p w14:paraId="166893A3" w14:textId="1C77D706"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women </w:t>
                  </w:r>
                </w:p>
                <w:p w14:paraId="44F4849E" w14:textId="77777777"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organization</w:t>
                  </w:r>
                </w:p>
                <w:p w14:paraId="73908846" w14:textId="77777777" w:rsidR="0049283F" w:rsidRPr="009F17E2" w:rsidRDefault="0049283F" w:rsidP="0049283F">
                  <w:pPr>
                    <w:rPr>
                      <w:rFonts w:ascii="Arial" w:hAnsi="Arial" w:cs="Arial"/>
                      <w:color w:val="000000" w:themeColor="text1"/>
                      <w:sz w:val="16"/>
                      <w:szCs w:val="16"/>
                    </w:rPr>
                  </w:pPr>
                  <w:r w:rsidRPr="009F17E2">
                    <w:rPr>
                      <w:rFonts w:ascii="Arial" w:hAnsi="Arial" w:cs="Arial"/>
                      <w:color w:val="000000" w:themeColor="text1"/>
                      <w:sz w:val="20"/>
                      <w:szCs w:val="20"/>
                    </w:rPr>
                    <w:t xml:space="preserve"> </w:t>
                  </w:r>
                </w:p>
                <w:p w14:paraId="7B6B792C" w14:textId="77777777" w:rsidR="00F36044"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8.Demacate </w:t>
                  </w:r>
                </w:p>
                <w:p w14:paraId="0AC8CE55" w14:textId="64B47EA5"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migratory </w:t>
                  </w:r>
                </w:p>
                <w:p w14:paraId="54A051BE" w14:textId="2AA1D32C"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route</w:t>
                  </w:r>
                  <w:r w:rsidR="00B7754D" w:rsidRPr="009F17E2">
                    <w:rPr>
                      <w:rFonts w:ascii="Arial" w:hAnsi="Arial" w:cs="Arial"/>
                      <w:color w:val="000000" w:themeColor="text1"/>
                      <w:sz w:val="20"/>
                      <w:szCs w:val="20"/>
                    </w:rPr>
                    <w:t>.</w:t>
                  </w:r>
                </w:p>
                <w:p w14:paraId="256CCF13" w14:textId="77777777" w:rsidR="0049283F" w:rsidRPr="009F17E2" w:rsidRDefault="0049283F" w:rsidP="0049283F">
                  <w:pPr>
                    <w:rPr>
                      <w:rFonts w:ascii="Arial" w:hAnsi="Arial" w:cs="Arial"/>
                      <w:color w:val="000000" w:themeColor="text1"/>
                      <w:sz w:val="16"/>
                      <w:szCs w:val="16"/>
                    </w:rPr>
                  </w:pPr>
                </w:p>
                <w:p w14:paraId="5FDE032B" w14:textId="77777777" w:rsidR="00F36044"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9. Mentoring and </w:t>
                  </w:r>
                </w:p>
                <w:p w14:paraId="4EAD6018" w14:textId="65148923"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coaching </w:t>
                  </w:r>
                </w:p>
                <w:p w14:paraId="0B423F0B" w14:textId="774F029F"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lastRenderedPageBreak/>
                    <w:t>of young women and girls.</w:t>
                  </w:r>
                </w:p>
                <w:p w14:paraId="2D247AC9" w14:textId="77777777" w:rsidR="0049283F" w:rsidRPr="009F17E2" w:rsidRDefault="0049283F" w:rsidP="0049283F">
                  <w:pPr>
                    <w:rPr>
                      <w:rFonts w:ascii="Arial" w:hAnsi="Arial" w:cs="Arial"/>
                      <w:color w:val="000000" w:themeColor="text1"/>
                      <w:sz w:val="16"/>
                      <w:szCs w:val="16"/>
                    </w:rPr>
                  </w:pPr>
                </w:p>
                <w:p w14:paraId="4EE26121" w14:textId="77777777" w:rsidR="00737BCD"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10. Training of </w:t>
                  </w:r>
                </w:p>
                <w:p w14:paraId="79B02016" w14:textId="4630881B"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 xml:space="preserve">women on </w:t>
                  </w:r>
                </w:p>
                <w:p w14:paraId="602BD182" w14:textId="74CBE17A" w:rsidR="0049283F" w:rsidRPr="009F17E2" w:rsidRDefault="0049283F" w:rsidP="0049283F">
                  <w:pPr>
                    <w:rPr>
                      <w:rFonts w:ascii="Arial" w:hAnsi="Arial" w:cs="Arial"/>
                      <w:color w:val="000000" w:themeColor="text1"/>
                      <w:sz w:val="20"/>
                      <w:szCs w:val="20"/>
                    </w:rPr>
                  </w:pPr>
                  <w:r w:rsidRPr="009F17E2">
                    <w:rPr>
                      <w:rFonts w:ascii="Arial" w:hAnsi="Arial" w:cs="Arial"/>
                      <w:color w:val="000000" w:themeColor="text1"/>
                      <w:sz w:val="20"/>
                      <w:szCs w:val="20"/>
                    </w:rPr>
                    <w:t>IGAs.</w:t>
                  </w:r>
                </w:p>
                <w:p w14:paraId="4C95FE54" w14:textId="314AC3D8" w:rsidR="0049283F" w:rsidRPr="009F17E2" w:rsidRDefault="0049283F" w:rsidP="0049283F">
                  <w:pPr>
                    <w:rPr>
                      <w:rFonts w:ascii="Arial" w:hAnsi="Arial" w:cs="Arial"/>
                      <w:color w:val="000000" w:themeColor="text1"/>
                      <w:sz w:val="20"/>
                      <w:szCs w:val="20"/>
                    </w:rPr>
                  </w:pPr>
                </w:p>
                <w:p w14:paraId="58B30518" w14:textId="4BE1F28D" w:rsidR="00CA25CE" w:rsidRPr="009F17E2" w:rsidRDefault="0049283F" w:rsidP="00AF63F0">
                  <w:pPr>
                    <w:rPr>
                      <w:rFonts w:ascii="Arial" w:hAnsi="Arial" w:cs="Arial"/>
                      <w:color w:val="000000" w:themeColor="text1"/>
                      <w:sz w:val="20"/>
                      <w:szCs w:val="20"/>
                    </w:rPr>
                  </w:pPr>
                  <w:r w:rsidRPr="009F17E2">
                    <w:rPr>
                      <w:rFonts w:ascii="Arial" w:hAnsi="Arial" w:cs="Arial"/>
                      <w:color w:val="000000" w:themeColor="text1"/>
                      <w:sz w:val="20"/>
                      <w:szCs w:val="20"/>
                    </w:rPr>
                    <w:t>11.T</w:t>
                  </w:r>
                  <w:r w:rsidR="00CA25CE" w:rsidRPr="009F17E2">
                    <w:rPr>
                      <w:rFonts w:ascii="Arial" w:hAnsi="Arial" w:cs="Arial"/>
                      <w:color w:val="000000" w:themeColor="text1"/>
                      <w:sz w:val="20"/>
                      <w:szCs w:val="20"/>
                    </w:rPr>
                    <w:t>raining CAHWs</w:t>
                  </w:r>
                </w:p>
              </w:tc>
              <w:tc>
                <w:tcPr>
                  <w:tcW w:w="1019" w:type="dxa"/>
                </w:tcPr>
                <w:p w14:paraId="209B0D52" w14:textId="0A937056" w:rsidR="00CA25CE" w:rsidRPr="009F17E2" w:rsidRDefault="00CA25CE" w:rsidP="00AF63F0">
                  <w:pPr>
                    <w:rPr>
                      <w:rFonts w:ascii="Arial" w:hAnsi="Arial" w:cs="Arial"/>
                      <w:color w:val="000000" w:themeColor="text1"/>
                      <w:sz w:val="20"/>
                      <w:szCs w:val="20"/>
                      <w:rtl/>
                    </w:rPr>
                  </w:pPr>
                  <w:r w:rsidRPr="009F17E2">
                    <w:rPr>
                      <w:rFonts w:ascii="Arial" w:hAnsi="Arial" w:cs="Arial"/>
                      <w:color w:val="000000" w:themeColor="text1"/>
                      <w:sz w:val="20"/>
                      <w:szCs w:val="20"/>
                    </w:rPr>
                    <w:lastRenderedPageBreak/>
                    <w:t>3</w:t>
                  </w:r>
                  <w:r w:rsidR="0026385C" w:rsidRPr="009F17E2">
                    <w:rPr>
                      <w:rFonts w:ascii="Arial" w:hAnsi="Arial" w:cs="Arial"/>
                      <w:color w:val="000000" w:themeColor="text1"/>
                      <w:sz w:val="20"/>
                      <w:szCs w:val="20"/>
                    </w:rPr>
                    <w:t>,</w:t>
                  </w:r>
                  <w:r w:rsidRPr="009F17E2">
                    <w:rPr>
                      <w:rFonts w:ascii="Arial" w:hAnsi="Arial" w:cs="Arial"/>
                      <w:color w:val="000000" w:themeColor="text1"/>
                      <w:sz w:val="20"/>
                      <w:szCs w:val="20"/>
                    </w:rPr>
                    <w:t>500</w:t>
                  </w:r>
                </w:p>
              </w:tc>
              <w:tc>
                <w:tcPr>
                  <w:tcW w:w="1283" w:type="dxa"/>
                </w:tcPr>
                <w:p w14:paraId="66D746DA" w14:textId="7208FF76" w:rsidR="00CA25CE" w:rsidRPr="009F17E2" w:rsidRDefault="00566CFF" w:rsidP="00AF63F0">
                  <w:pPr>
                    <w:rPr>
                      <w:rFonts w:ascii="Arial" w:hAnsi="Arial" w:cs="Arial"/>
                      <w:color w:val="000000" w:themeColor="text1"/>
                      <w:sz w:val="20"/>
                      <w:szCs w:val="20"/>
                      <w:rtl/>
                    </w:rPr>
                  </w:pPr>
                  <w:r w:rsidRPr="009F17E2">
                    <w:rPr>
                      <w:rFonts w:ascii="Arial" w:hAnsi="Arial" w:cs="Arial"/>
                      <w:color w:val="000000" w:themeColor="text1"/>
                      <w:sz w:val="20"/>
                      <w:szCs w:val="20"/>
                    </w:rPr>
                    <w:t>910</w:t>
                  </w:r>
                </w:p>
              </w:tc>
              <w:tc>
                <w:tcPr>
                  <w:tcW w:w="1238" w:type="dxa"/>
                </w:tcPr>
                <w:p w14:paraId="6BC610EE" w14:textId="5E3D428F" w:rsidR="00CA25CE" w:rsidRPr="009F17E2" w:rsidRDefault="00846E45" w:rsidP="000630F0">
                  <w:pPr>
                    <w:ind w:left="0" w:firstLine="0"/>
                    <w:rPr>
                      <w:rFonts w:ascii="Arial" w:hAnsi="Arial" w:cs="Arial"/>
                      <w:color w:val="000000" w:themeColor="text1"/>
                      <w:sz w:val="20"/>
                      <w:szCs w:val="20"/>
                      <w:rtl/>
                    </w:rPr>
                  </w:pPr>
                  <w:r w:rsidRPr="009F17E2">
                    <w:rPr>
                      <w:rFonts w:ascii="Arial" w:hAnsi="Arial" w:cs="Arial"/>
                      <w:color w:val="000000" w:themeColor="text1"/>
                      <w:sz w:val="20"/>
                      <w:szCs w:val="20"/>
                    </w:rPr>
                    <w:t>297</w:t>
                  </w:r>
                </w:p>
              </w:tc>
              <w:tc>
                <w:tcPr>
                  <w:tcW w:w="540" w:type="dxa"/>
                </w:tcPr>
                <w:p w14:paraId="28845E58" w14:textId="6F2F48FB" w:rsidR="00CA25CE" w:rsidRPr="009F17E2" w:rsidRDefault="00F66F2D" w:rsidP="00AF63F0">
                  <w:pPr>
                    <w:rPr>
                      <w:rFonts w:ascii="Arial" w:hAnsi="Arial" w:cs="Arial"/>
                      <w:color w:val="000000" w:themeColor="text1"/>
                      <w:sz w:val="20"/>
                      <w:szCs w:val="20"/>
                      <w:rtl/>
                    </w:rPr>
                  </w:pPr>
                  <w:r w:rsidRPr="009F17E2">
                    <w:rPr>
                      <w:rFonts w:ascii="Arial" w:hAnsi="Arial" w:cs="Arial"/>
                      <w:color w:val="000000" w:themeColor="text1"/>
                      <w:sz w:val="20"/>
                      <w:szCs w:val="20"/>
                    </w:rPr>
                    <w:t>77</w:t>
                  </w:r>
                  <w:r w:rsidR="00B241FB" w:rsidRPr="009F17E2">
                    <w:rPr>
                      <w:rFonts w:ascii="Arial" w:hAnsi="Arial" w:cs="Arial"/>
                      <w:color w:val="000000" w:themeColor="text1"/>
                      <w:sz w:val="20"/>
                      <w:szCs w:val="20"/>
                    </w:rPr>
                    <w:t>0</w:t>
                  </w:r>
                </w:p>
              </w:tc>
              <w:tc>
                <w:tcPr>
                  <w:tcW w:w="817" w:type="dxa"/>
                </w:tcPr>
                <w:p w14:paraId="79240E63" w14:textId="040FA7A5" w:rsidR="00CA25CE" w:rsidRPr="009F17E2" w:rsidRDefault="00651A6F" w:rsidP="00AF63F0">
                  <w:pPr>
                    <w:rPr>
                      <w:rFonts w:ascii="Arial" w:hAnsi="Arial" w:cs="Arial"/>
                      <w:color w:val="000000" w:themeColor="text1"/>
                      <w:sz w:val="20"/>
                      <w:szCs w:val="20"/>
                      <w:rtl/>
                    </w:rPr>
                  </w:pPr>
                  <w:r w:rsidRPr="009F17E2">
                    <w:rPr>
                      <w:rFonts w:ascii="Arial" w:hAnsi="Arial" w:cs="Arial"/>
                      <w:color w:val="000000" w:themeColor="text1"/>
                      <w:sz w:val="20"/>
                      <w:szCs w:val="20"/>
                    </w:rPr>
                    <w:t>2</w:t>
                  </w:r>
                  <w:r w:rsidR="004F08C3" w:rsidRPr="009F17E2">
                    <w:rPr>
                      <w:rFonts w:ascii="Arial" w:hAnsi="Arial" w:cs="Arial"/>
                      <w:color w:val="000000" w:themeColor="text1"/>
                      <w:sz w:val="20"/>
                      <w:szCs w:val="20"/>
                    </w:rPr>
                    <w:t>67</w:t>
                  </w:r>
                </w:p>
              </w:tc>
            </w:tr>
            <w:tr w:rsidR="009F17E2" w:rsidRPr="009F17E2" w14:paraId="0BD58CC8" w14:textId="77777777" w:rsidTr="00BD4E22">
              <w:trPr>
                <w:trHeight w:val="2060"/>
              </w:trPr>
              <w:tc>
                <w:tcPr>
                  <w:tcW w:w="1359" w:type="dxa"/>
                </w:tcPr>
                <w:p w14:paraId="7A55CB4E" w14:textId="4E028C75" w:rsidR="0026385C" w:rsidRPr="009F17E2" w:rsidRDefault="00CA25CE" w:rsidP="00CA25CE">
                  <w:pPr>
                    <w:rPr>
                      <w:rFonts w:ascii="Arial" w:hAnsi="Arial" w:cs="Arial"/>
                      <w:bCs/>
                      <w:color w:val="000000" w:themeColor="text1"/>
                      <w:sz w:val="20"/>
                      <w:szCs w:val="20"/>
                    </w:rPr>
                  </w:pPr>
                  <w:r w:rsidRPr="009F17E2">
                    <w:rPr>
                      <w:rFonts w:ascii="Arial" w:hAnsi="Arial" w:cs="Arial"/>
                      <w:color w:val="000000" w:themeColor="text1"/>
                      <w:sz w:val="20"/>
                      <w:szCs w:val="20"/>
                    </w:rPr>
                    <w:t>3.</w:t>
                  </w:r>
                  <w:r w:rsidRPr="009F17E2">
                    <w:rPr>
                      <w:rFonts w:ascii="Arial" w:hAnsi="Arial" w:cs="Arial"/>
                      <w:b/>
                      <w:bCs/>
                      <w:color w:val="000000" w:themeColor="text1"/>
                    </w:rPr>
                    <w:t xml:space="preserve"> </w:t>
                  </w:r>
                  <w:proofErr w:type="spellStart"/>
                  <w:r w:rsidR="00016677" w:rsidRPr="009F17E2">
                    <w:rPr>
                      <w:rFonts w:ascii="Arial" w:hAnsi="Arial" w:cs="Arial"/>
                      <w:bCs/>
                      <w:color w:val="000000" w:themeColor="text1"/>
                      <w:sz w:val="20"/>
                      <w:szCs w:val="20"/>
                    </w:rPr>
                    <w:t>Umlaota</w:t>
                  </w:r>
                  <w:r w:rsidRPr="009F17E2">
                    <w:rPr>
                      <w:rFonts w:ascii="Arial" w:hAnsi="Arial" w:cs="Arial"/>
                      <w:bCs/>
                      <w:color w:val="000000" w:themeColor="text1"/>
                      <w:sz w:val="20"/>
                      <w:szCs w:val="20"/>
                    </w:rPr>
                    <w:t>a</w:t>
                  </w:r>
                  <w:proofErr w:type="spellEnd"/>
                  <w:r w:rsidRPr="009F17E2">
                    <w:rPr>
                      <w:rFonts w:ascii="Arial" w:hAnsi="Arial" w:cs="Arial"/>
                      <w:bCs/>
                      <w:color w:val="000000" w:themeColor="text1"/>
                      <w:sz w:val="20"/>
                      <w:szCs w:val="20"/>
                    </w:rPr>
                    <w:t xml:space="preserve"> Village </w:t>
                  </w:r>
                </w:p>
                <w:p w14:paraId="0D7D7CB9" w14:textId="77777777" w:rsidR="00B13389" w:rsidRPr="009F17E2" w:rsidRDefault="00CA25CE" w:rsidP="00CA25CE">
                  <w:pPr>
                    <w:rPr>
                      <w:rFonts w:ascii="Arial" w:hAnsi="Arial" w:cs="Arial"/>
                      <w:bCs/>
                      <w:color w:val="000000" w:themeColor="text1"/>
                      <w:sz w:val="20"/>
                      <w:szCs w:val="20"/>
                    </w:rPr>
                  </w:pPr>
                  <w:r w:rsidRPr="009F17E2">
                    <w:rPr>
                      <w:rFonts w:ascii="Arial" w:hAnsi="Arial" w:cs="Arial"/>
                      <w:bCs/>
                      <w:color w:val="000000" w:themeColor="text1"/>
                      <w:sz w:val="20"/>
                      <w:szCs w:val="20"/>
                    </w:rPr>
                    <w:t xml:space="preserve">Council </w:t>
                  </w:r>
                </w:p>
                <w:p w14:paraId="76F613BB" w14:textId="77777777" w:rsidR="008478EE" w:rsidRPr="009F17E2" w:rsidRDefault="008478EE" w:rsidP="00CA25CE">
                  <w:pPr>
                    <w:rPr>
                      <w:rFonts w:ascii="Arial" w:hAnsi="Arial" w:cs="Arial"/>
                      <w:bCs/>
                      <w:color w:val="000000" w:themeColor="text1"/>
                      <w:sz w:val="20"/>
                      <w:szCs w:val="20"/>
                    </w:rPr>
                  </w:pPr>
                </w:p>
                <w:p w14:paraId="740D7AFD" w14:textId="7C135A56" w:rsidR="0026385C" w:rsidRPr="009F17E2" w:rsidRDefault="00CA25CE" w:rsidP="00CA25CE">
                  <w:pPr>
                    <w:rPr>
                      <w:rFonts w:ascii="Arial" w:hAnsi="Arial" w:cs="Arial"/>
                      <w:bCs/>
                      <w:color w:val="000000" w:themeColor="text1"/>
                      <w:sz w:val="20"/>
                      <w:szCs w:val="20"/>
                    </w:rPr>
                  </w:pPr>
                  <w:r w:rsidRPr="009F17E2">
                    <w:rPr>
                      <w:rFonts w:ascii="Arial" w:hAnsi="Arial" w:cs="Arial"/>
                      <w:bCs/>
                      <w:color w:val="000000" w:themeColor="text1"/>
                      <w:sz w:val="20"/>
                      <w:szCs w:val="20"/>
                    </w:rPr>
                    <w:t>co</w:t>
                  </w:r>
                  <w:r w:rsidR="0026385C" w:rsidRPr="009F17E2">
                    <w:rPr>
                      <w:rFonts w:ascii="Arial" w:hAnsi="Arial" w:cs="Arial"/>
                      <w:bCs/>
                      <w:color w:val="000000" w:themeColor="text1"/>
                      <w:sz w:val="20"/>
                      <w:szCs w:val="20"/>
                    </w:rPr>
                    <w:t>mprising</w:t>
                  </w:r>
                  <w:r w:rsidRPr="009F17E2">
                    <w:rPr>
                      <w:rFonts w:ascii="Arial" w:hAnsi="Arial" w:cs="Arial"/>
                      <w:bCs/>
                      <w:color w:val="000000" w:themeColor="text1"/>
                      <w:sz w:val="20"/>
                      <w:szCs w:val="20"/>
                    </w:rPr>
                    <w:t xml:space="preserve"> </w:t>
                  </w:r>
                </w:p>
                <w:p w14:paraId="52BEE874" w14:textId="00E88A47" w:rsidR="0026385C" w:rsidRPr="009F17E2" w:rsidRDefault="00CA25CE" w:rsidP="00CA25CE">
                  <w:pPr>
                    <w:rPr>
                      <w:rFonts w:ascii="Arial" w:hAnsi="Arial" w:cs="Arial"/>
                      <w:bCs/>
                      <w:color w:val="000000" w:themeColor="text1"/>
                      <w:sz w:val="20"/>
                      <w:szCs w:val="20"/>
                    </w:rPr>
                  </w:pPr>
                  <w:r w:rsidRPr="009F17E2">
                    <w:rPr>
                      <w:rFonts w:ascii="Arial" w:hAnsi="Arial" w:cs="Arial"/>
                      <w:bCs/>
                      <w:color w:val="000000" w:themeColor="text1"/>
                      <w:sz w:val="20"/>
                      <w:szCs w:val="20"/>
                    </w:rPr>
                    <w:t xml:space="preserve">of small </w:t>
                  </w:r>
                </w:p>
                <w:p w14:paraId="0463AF6B" w14:textId="7F4D478D" w:rsidR="0026385C" w:rsidRPr="009F17E2" w:rsidRDefault="00CA25CE" w:rsidP="00CA25CE">
                  <w:pPr>
                    <w:rPr>
                      <w:rFonts w:ascii="Arial" w:hAnsi="Arial" w:cs="Arial"/>
                      <w:bCs/>
                      <w:color w:val="000000" w:themeColor="text1"/>
                      <w:sz w:val="20"/>
                      <w:szCs w:val="20"/>
                    </w:rPr>
                  </w:pPr>
                  <w:r w:rsidRPr="009F17E2">
                    <w:rPr>
                      <w:rFonts w:ascii="Arial" w:hAnsi="Arial" w:cs="Arial"/>
                      <w:bCs/>
                      <w:color w:val="000000" w:themeColor="text1"/>
                      <w:sz w:val="20"/>
                      <w:szCs w:val="20"/>
                    </w:rPr>
                    <w:t xml:space="preserve">villages of </w:t>
                  </w:r>
                </w:p>
                <w:p w14:paraId="22BF4427" w14:textId="0F478DE8" w:rsidR="0026385C" w:rsidRPr="009F17E2" w:rsidRDefault="00016677" w:rsidP="00CA25CE">
                  <w:pPr>
                    <w:rPr>
                      <w:rFonts w:ascii="Arial" w:hAnsi="Arial" w:cs="Arial"/>
                      <w:color w:val="000000" w:themeColor="text1"/>
                      <w:sz w:val="20"/>
                      <w:szCs w:val="20"/>
                    </w:rPr>
                  </w:pPr>
                  <w:proofErr w:type="spellStart"/>
                  <w:r w:rsidRPr="009F17E2">
                    <w:rPr>
                      <w:rFonts w:ascii="Arial" w:hAnsi="Arial" w:cs="Arial"/>
                      <w:color w:val="000000" w:themeColor="text1"/>
                      <w:sz w:val="20"/>
                      <w:szCs w:val="20"/>
                    </w:rPr>
                    <w:t>Umlaota</w:t>
                  </w:r>
                  <w:r w:rsidR="00CA25CE" w:rsidRPr="009F17E2">
                    <w:rPr>
                      <w:rFonts w:ascii="Arial" w:hAnsi="Arial" w:cs="Arial"/>
                      <w:color w:val="000000" w:themeColor="text1"/>
                      <w:sz w:val="20"/>
                      <w:szCs w:val="20"/>
                    </w:rPr>
                    <w:t>a</w:t>
                  </w:r>
                  <w:proofErr w:type="spellEnd"/>
                  <w:r w:rsidR="00CA25CE" w:rsidRPr="009F17E2">
                    <w:rPr>
                      <w:rFonts w:ascii="Arial" w:hAnsi="Arial" w:cs="Arial"/>
                      <w:color w:val="000000" w:themeColor="text1"/>
                      <w:sz w:val="20"/>
                      <w:szCs w:val="20"/>
                    </w:rPr>
                    <w:t xml:space="preserve">, </w:t>
                  </w:r>
                  <w:proofErr w:type="spellStart"/>
                  <w:r w:rsidR="00CA25CE" w:rsidRPr="009F17E2">
                    <w:rPr>
                      <w:rFonts w:ascii="Arial" w:hAnsi="Arial" w:cs="Arial"/>
                      <w:color w:val="000000" w:themeColor="text1"/>
                      <w:sz w:val="20"/>
                      <w:szCs w:val="20"/>
                    </w:rPr>
                    <w:t>Musinga</w:t>
                  </w:r>
                  <w:proofErr w:type="spellEnd"/>
                  <w:r w:rsidR="00CA25CE" w:rsidRPr="009F17E2">
                    <w:rPr>
                      <w:rFonts w:ascii="Arial" w:hAnsi="Arial" w:cs="Arial"/>
                      <w:color w:val="000000" w:themeColor="text1"/>
                      <w:sz w:val="20"/>
                      <w:szCs w:val="20"/>
                    </w:rPr>
                    <w:t xml:space="preserve">, </w:t>
                  </w:r>
                </w:p>
                <w:p w14:paraId="6B548991" w14:textId="77777777" w:rsidR="0026385C" w:rsidRPr="009F17E2" w:rsidRDefault="00CA25CE" w:rsidP="00CA25CE">
                  <w:pPr>
                    <w:rPr>
                      <w:rFonts w:ascii="Arial" w:hAnsi="Arial" w:cs="Arial"/>
                      <w:color w:val="000000" w:themeColor="text1"/>
                      <w:sz w:val="20"/>
                      <w:szCs w:val="20"/>
                    </w:rPr>
                  </w:pPr>
                  <w:proofErr w:type="spellStart"/>
                  <w:r w:rsidRPr="009F17E2">
                    <w:rPr>
                      <w:rFonts w:ascii="Arial" w:hAnsi="Arial" w:cs="Arial"/>
                      <w:color w:val="000000" w:themeColor="text1"/>
                      <w:sz w:val="20"/>
                      <w:szCs w:val="20"/>
                    </w:rPr>
                    <w:t>Barabish</w:t>
                  </w:r>
                  <w:proofErr w:type="spellEnd"/>
                  <w:r w:rsidRPr="009F17E2">
                    <w:rPr>
                      <w:rFonts w:ascii="Arial" w:hAnsi="Arial" w:cs="Arial"/>
                      <w:color w:val="000000" w:themeColor="text1"/>
                      <w:sz w:val="20"/>
                      <w:szCs w:val="20"/>
                    </w:rPr>
                    <w:t xml:space="preserve">, </w:t>
                  </w:r>
                  <w:proofErr w:type="spellStart"/>
                  <w:r w:rsidRPr="009F17E2">
                    <w:rPr>
                      <w:rFonts w:ascii="Arial" w:hAnsi="Arial" w:cs="Arial"/>
                      <w:color w:val="000000" w:themeColor="text1"/>
                      <w:sz w:val="20"/>
                      <w:szCs w:val="20"/>
                    </w:rPr>
                    <w:t>Khashim</w:t>
                  </w:r>
                  <w:proofErr w:type="spellEnd"/>
                  <w:r w:rsidRPr="009F17E2">
                    <w:rPr>
                      <w:rFonts w:ascii="Arial" w:hAnsi="Arial" w:cs="Arial"/>
                      <w:color w:val="000000" w:themeColor="text1"/>
                      <w:sz w:val="20"/>
                      <w:szCs w:val="20"/>
                    </w:rPr>
                    <w:t xml:space="preserve"> </w:t>
                  </w:r>
                </w:p>
                <w:p w14:paraId="02C499BC" w14:textId="77777777" w:rsidR="0026385C"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wadi (a) and </w:t>
                  </w:r>
                </w:p>
                <w:p w14:paraId="02BC3E1E" w14:textId="77777777" w:rsidR="0026385C" w:rsidRPr="009F17E2" w:rsidRDefault="00CA25CE" w:rsidP="00CA25CE">
                  <w:pPr>
                    <w:rPr>
                      <w:rFonts w:ascii="Arial" w:hAnsi="Arial" w:cs="Arial"/>
                      <w:color w:val="000000" w:themeColor="text1"/>
                      <w:sz w:val="20"/>
                      <w:szCs w:val="20"/>
                    </w:rPr>
                  </w:pPr>
                  <w:proofErr w:type="spellStart"/>
                  <w:r w:rsidRPr="009F17E2">
                    <w:rPr>
                      <w:rFonts w:ascii="Arial" w:hAnsi="Arial" w:cs="Arial"/>
                      <w:color w:val="000000" w:themeColor="text1"/>
                      <w:sz w:val="20"/>
                      <w:szCs w:val="20"/>
                    </w:rPr>
                    <w:t>Darhomar</w:t>
                  </w:r>
                  <w:proofErr w:type="spellEnd"/>
                  <w:r w:rsidRPr="009F17E2">
                    <w:rPr>
                      <w:rFonts w:ascii="Arial" w:hAnsi="Arial" w:cs="Arial"/>
                      <w:color w:val="000000" w:themeColor="text1"/>
                      <w:sz w:val="20"/>
                      <w:szCs w:val="20"/>
                    </w:rPr>
                    <w:t xml:space="preserve">, </w:t>
                  </w:r>
                </w:p>
                <w:p w14:paraId="42FFC83E" w14:textId="4B4A76CC" w:rsidR="00CA25CE" w:rsidRPr="009F17E2" w:rsidRDefault="00CA25CE" w:rsidP="00CA25CE">
                  <w:pPr>
                    <w:rPr>
                      <w:rFonts w:ascii="Arial" w:eastAsia="Times New Roman" w:hAnsi="Arial" w:cs="Arial"/>
                      <w:color w:val="000000" w:themeColor="text1"/>
                      <w:sz w:val="20"/>
                      <w:szCs w:val="20"/>
                      <w:lang w:val="en-GB" w:eastAsia="ja-JP"/>
                    </w:rPr>
                  </w:pPr>
                  <w:proofErr w:type="spellStart"/>
                  <w:r w:rsidRPr="009F17E2">
                    <w:rPr>
                      <w:rFonts w:ascii="Arial" w:hAnsi="Arial" w:cs="Arial"/>
                      <w:color w:val="000000" w:themeColor="text1"/>
                      <w:sz w:val="20"/>
                      <w:szCs w:val="20"/>
                    </w:rPr>
                    <w:t>Tabaldiya</w:t>
                  </w:r>
                  <w:proofErr w:type="spellEnd"/>
                  <w:r w:rsidRPr="009F17E2">
                    <w:rPr>
                      <w:rFonts w:ascii="Arial" w:hAnsi="Arial" w:cs="Arial"/>
                      <w:color w:val="000000" w:themeColor="text1"/>
                      <w:sz w:val="20"/>
                      <w:szCs w:val="20"/>
                    </w:rPr>
                    <w:t>)</w:t>
                  </w:r>
                  <w:r w:rsidRPr="009F17E2">
                    <w:rPr>
                      <w:rFonts w:ascii="Arial" w:eastAsia="Times New Roman" w:hAnsi="Arial" w:cs="Arial"/>
                      <w:color w:val="000000" w:themeColor="text1"/>
                      <w:sz w:val="20"/>
                      <w:szCs w:val="20"/>
                      <w:lang w:val="en-GB" w:eastAsia="ja-JP"/>
                    </w:rPr>
                    <w:t>.</w:t>
                  </w:r>
                </w:p>
                <w:p w14:paraId="104FC2E7" w14:textId="69B1B7D4" w:rsidR="00CA25CE" w:rsidRPr="009F17E2" w:rsidRDefault="00CA25CE" w:rsidP="00CA25CE">
                  <w:pPr>
                    <w:rPr>
                      <w:rFonts w:ascii="Arial" w:hAnsi="Arial" w:cs="Arial"/>
                      <w:color w:val="000000" w:themeColor="text1"/>
                      <w:sz w:val="20"/>
                      <w:szCs w:val="20"/>
                      <w:lang w:val="en-GB"/>
                    </w:rPr>
                  </w:pPr>
                </w:p>
              </w:tc>
              <w:tc>
                <w:tcPr>
                  <w:tcW w:w="2596" w:type="dxa"/>
                </w:tcPr>
                <w:p w14:paraId="5D8D213D" w14:textId="77777777" w:rsidR="0026385C"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1.Absences of </w:t>
                  </w:r>
                </w:p>
                <w:p w14:paraId="2FA3D043" w14:textId="0AA7AC64"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effective </w:t>
                  </w:r>
                </w:p>
                <w:p w14:paraId="3A79729B" w14:textId="75E1278A"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governance</w:t>
                  </w:r>
                  <w:r w:rsidR="005576A3" w:rsidRPr="009F17E2">
                    <w:rPr>
                      <w:rFonts w:ascii="Arial" w:hAnsi="Arial" w:cs="Arial"/>
                      <w:color w:val="000000" w:themeColor="text1"/>
                      <w:sz w:val="20"/>
                      <w:szCs w:val="20"/>
                    </w:rPr>
                    <w:t>.</w:t>
                  </w:r>
                </w:p>
                <w:p w14:paraId="59B6DA75" w14:textId="77777777" w:rsidR="005576A3" w:rsidRPr="009F17E2" w:rsidRDefault="005576A3" w:rsidP="00CA25CE">
                  <w:pPr>
                    <w:rPr>
                      <w:rFonts w:ascii="Arial" w:hAnsi="Arial" w:cs="Arial"/>
                      <w:color w:val="000000" w:themeColor="text1"/>
                      <w:sz w:val="20"/>
                      <w:szCs w:val="20"/>
                    </w:rPr>
                  </w:pPr>
                </w:p>
                <w:p w14:paraId="602E7D19" w14:textId="7777777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 2.Lack of trust and </w:t>
                  </w:r>
                </w:p>
                <w:p w14:paraId="2F5267A7" w14:textId="77777777" w:rsidR="006D48D8"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confidence </w:t>
                  </w:r>
                </w:p>
                <w:p w14:paraId="72820B49" w14:textId="1C381A3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between </w:t>
                  </w:r>
                </w:p>
                <w:p w14:paraId="01F7DC3F" w14:textId="7777777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communities’ </w:t>
                  </w:r>
                </w:p>
                <w:p w14:paraId="1CC8FF95" w14:textId="56E7A81F"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members.</w:t>
                  </w:r>
                </w:p>
                <w:p w14:paraId="1029A380" w14:textId="77777777" w:rsidR="005576A3" w:rsidRPr="009F17E2" w:rsidRDefault="005576A3" w:rsidP="00CA25CE">
                  <w:pPr>
                    <w:rPr>
                      <w:rFonts w:ascii="Arial" w:hAnsi="Arial" w:cs="Arial"/>
                      <w:color w:val="000000" w:themeColor="text1"/>
                      <w:sz w:val="20"/>
                      <w:szCs w:val="20"/>
                    </w:rPr>
                  </w:pPr>
                </w:p>
                <w:p w14:paraId="6601AE6D" w14:textId="7777777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3.No peace building </w:t>
                  </w:r>
                </w:p>
                <w:p w14:paraId="698D7E63" w14:textId="1DE0D454" w:rsidR="00CA25CE" w:rsidRPr="009F17E2" w:rsidRDefault="005576A3" w:rsidP="00CA25CE">
                  <w:pPr>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nterventions</w:t>
                  </w:r>
                  <w:r w:rsidRPr="009F17E2">
                    <w:rPr>
                      <w:rFonts w:ascii="Arial" w:hAnsi="Arial" w:cs="Arial"/>
                      <w:color w:val="000000" w:themeColor="text1"/>
                      <w:sz w:val="20"/>
                      <w:szCs w:val="20"/>
                    </w:rPr>
                    <w:t>.</w:t>
                  </w:r>
                </w:p>
                <w:p w14:paraId="3FD296D9" w14:textId="77777777" w:rsidR="005576A3" w:rsidRPr="009F17E2" w:rsidRDefault="005576A3" w:rsidP="00CA25CE">
                  <w:pPr>
                    <w:rPr>
                      <w:rFonts w:ascii="Arial" w:hAnsi="Arial" w:cs="Arial"/>
                      <w:color w:val="000000" w:themeColor="text1"/>
                      <w:sz w:val="20"/>
                      <w:szCs w:val="20"/>
                    </w:rPr>
                  </w:pPr>
                </w:p>
                <w:p w14:paraId="7436804A" w14:textId="7777777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4.Lack of social </w:t>
                  </w:r>
                </w:p>
                <w:p w14:paraId="69E49F66" w14:textId="1A2ACB5B" w:rsidR="00CA25CE" w:rsidRPr="009F17E2" w:rsidRDefault="005576A3" w:rsidP="00CA25CE">
                  <w:pPr>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nfrastructures</w:t>
                  </w:r>
                  <w:r w:rsidRPr="009F17E2">
                    <w:rPr>
                      <w:rFonts w:ascii="Arial" w:hAnsi="Arial" w:cs="Arial"/>
                      <w:color w:val="000000" w:themeColor="text1"/>
                      <w:sz w:val="20"/>
                      <w:szCs w:val="20"/>
                    </w:rPr>
                    <w:t>.</w:t>
                  </w:r>
                </w:p>
                <w:p w14:paraId="76C825A4" w14:textId="77777777" w:rsidR="005576A3" w:rsidRPr="009F17E2" w:rsidRDefault="005576A3" w:rsidP="00CA25CE">
                  <w:pPr>
                    <w:rPr>
                      <w:rFonts w:ascii="Arial" w:hAnsi="Arial" w:cs="Arial"/>
                      <w:color w:val="000000" w:themeColor="text1"/>
                      <w:sz w:val="20"/>
                      <w:szCs w:val="20"/>
                    </w:rPr>
                  </w:pPr>
                </w:p>
                <w:p w14:paraId="7E5ED150" w14:textId="77777777" w:rsidR="0026385C"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5.Lack of water </w:t>
                  </w:r>
                </w:p>
                <w:p w14:paraId="6FFB6BD0" w14:textId="77777777" w:rsidR="005576A3" w:rsidRPr="009F17E2" w:rsidRDefault="005576A3" w:rsidP="00CA25CE">
                  <w:pPr>
                    <w:rPr>
                      <w:rFonts w:ascii="Arial" w:hAnsi="Arial" w:cs="Arial"/>
                      <w:color w:val="000000" w:themeColor="text1"/>
                      <w:sz w:val="20"/>
                      <w:szCs w:val="20"/>
                    </w:rPr>
                  </w:pPr>
                  <w:r w:rsidRPr="009F17E2">
                    <w:rPr>
                      <w:rFonts w:ascii="Arial" w:hAnsi="Arial" w:cs="Arial"/>
                      <w:color w:val="000000" w:themeColor="text1"/>
                      <w:sz w:val="20"/>
                      <w:szCs w:val="20"/>
                    </w:rPr>
                    <w:t>S</w:t>
                  </w:r>
                  <w:r w:rsidR="00CA25CE" w:rsidRPr="009F17E2">
                    <w:rPr>
                      <w:rFonts w:ascii="Arial" w:hAnsi="Arial" w:cs="Arial"/>
                      <w:color w:val="000000" w:themeColor="text1"/>
                      <w:sz w:val="20"/>
                      <w:szCs w:val="20"/>
                    </w:rPr>
                    <w:t>ources</w:t>
                  </w:r>
                  <w:r w:rsidRPr="009F17E2">
                    <w:rPr>
                      <w:rFonts w:ascii="Arial" w:hAnsi="Arial" w:cs="Arial"/>
                      <w:color w:val="000000" w:themeColor="text1"/>
                      <w:sz w:val="20"/>
                      <w:szCs w:val="20"/>
                    </w:rPr>
                    <w:t>.</w:t>
                  </w:r>
                </w:p>
                <w:p w14:paraId="02C40A76" w14:textId="67562CA4"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6DA42E9D" w14:textId="77777777" w:rsidR="006D48D8"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6.Lack of agri. </w:t>
                  </w:r>
                </w:p>
                <w:p w14:paraId="35D214C1" w14:textId="075F49F0"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Means </w:t>
                  </w:r>
                </w:p>
                <w:p w14:paraId="5772F952" w14:textId="65B08D89"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and tools</w:t>
                  </w:r>
                  <w:r w:rsidR="005576A3" w:rsidRPr="009F17E2">
                    <w:rPr>
                      <w:rFonts w:ascii="Arial" w:hAnsi="Arial" w:cs="Arial"/>
                      <w:color w:val="000000" w:themeColor="text1"/>
                      <w:sz w:val="20"/>
                      <w:szCs w:val="20"/>
                    </w:rPr>
                    <w:t>.</w:t>
                  </w:r>
                </w:p>
                <w:p w14:paraId="4132A8EC" w14:textId="77777777" w:rsidR="005576A3" w:rsidRPr="009F17E2" w:rsidRDefault="005576A3" w:rsidP="00CA25CE">
                  <w:pPr>
                    <w:rPr>
                      <w:rFonts w:ascii="Arial" w:hAnsi="Arial" w:cs="Arial"/>
                      <w:color w:val="000000" w:themeColor="text1"/>
                      <w:sz w:val="20"/>
                      <w:szCs w:val="20"/>
                    </w:rPr>
                  </w:pPr>
                </w:p>
                <w:p w14:paraId="70D39B06" w14:textId="7777777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7.Lack of energy </w:t>
                  </w:r>
                </w:p>
                <w:p w14:paraId="5EF4CF23" w14:textId="00EF260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sources</w:t>
                  </w:r>
                </w:p>
              </w:tc>
              <w:tc>
                <w:tcPr>
                  <w:tcW w:w="1950" w:type="dxa"/>
                </w:tcPr>
                <w:p w14:paraId="6530EF8B" w14:textId="66C172C2" w:rsidR="00983638" w:rsidRPr="009F17E2" w:rsidRDefault="00733CBB" w:rsidP="00983638">
                  <w:pPr>
                    <w:rPr>
                      <w:rFonts w:ascii="Arial" w:hAnsi="Arial" w:cs="Arial"/>
                      <w:color w:val="000000" w:themeColor="text1"/>
                      <w:sz w:val="20"/>
                      <w:szCs w:val="20"/>
                    </w:rPr>
                  </w:pPr>
                  <w:r w:rsidRPr="009F17E2">
                    <w:rPr>
                      <w:rFonts w:ascii="Arial" w:hAnsi="Arial" w:cs="Arial"/>
                      <w:color w:val="000000" w:themeColor="text1"/>
                      <w:sz w:val="20"/>
                      <w:szCs w:val="20"/>
                    </w:rPr>
                    <w:t>1.</w:t>
                  </w:r>
                  <w:r w:rsidR="00983638" w:rsidRPr="009F17E2">
                    <w:rPr>
                      <w:rFonts w:ascii="Arial" w:hAnsi="Arial" w:cs="Arial"/>
                      <w:color w:val="000000" w:themeColor="text1"/>
                      <w:sz w:val="20"/>
                      <w:szCs w:val="20"/>
                    </w:rPr>
                    <w:t>Establishment</w:t>
                  </w:r>
                </w:p>
                <w:p w14:paraId="2162A54E" w14:textId="77777777" w:rsidR="00983638" w:rsidRPr="009F17E2" w:rsidRDefault="00983638" w:rsidP="00983638">
                  <w:pPr>
                    <w:rPr>
                      <w:rFonts w:ascii="Arial" w:hAnsi="Arial" w:cs="Arial"/>
                      <w:color w:val="000000" w:themeColor="text1"/>
                      <w:sz w:val="20"/>
                      <w:szCs w:val="20"/>
                    </w:rPr>
                  </w:pPr>
                  <w:r w:rsidRPr="009F17E2">
                    <w:rPr>
                      <w:rFonts w:ascii="Arial" w:hAnsi="Arial" w:cs="Arial"/>
                      <w:color w:val="000000" w:themeColor="text1"/>
                      <w:sz w:val="20"/>
                      <w:szCs w:val="20"/>
                    </w:rPr>
                    <w:t xml:space="preserve"> of CBRMs</w:t>
                  </w:r>
                </w:p>
                <w:p w14:paraId="606C53D6" w14:textId="77777777" w:rsidR="00983638" w:rsidRPr="009F17E2" w:rsidRDefault="00983638" w:rsidP="00983638">
                  <w:pPr>
                    <w:rPr>
                      <w:rFonts w:ascii="Arial" w:hAnsi="Arial" w:cs="Arial"/>
                      <w:color w:val="000000" w:themeColor="text1"/>
                      <w:sz w:val="20"/>
                      <w:szCs w:val="20"/>
                    </w:rPr>
                  </w:pPr>
                </w:p>
                <w:p w14:paraId="19F0E472" w14:textId="700D8926" w:rsidR="00983638" w:rsidRPr="009F17E2" w:rsidRDefault="00733CBB" w:rsidP="00983638">
                  <w:pPr>
                    <w:rPr>
                      <w:rFonts w:ascii="Arial" w:hAnsi="Arial" w:cs="Arial"/>
                      <w:color w:val="000000" w:themeColor="text1"/>
                      <w:sz w:val="20"/>
                      <w:szCs w:val="20"/>
                    </w:rPr>
                  </w:pPr>
                  <w:r w:rsidRPr="009F17E2">
                    <w:rPr>
                      <w:rFonts w:ascii="Arial" w:hAnsi="Arial" w:cs="Arial"/>
                      <w:color w:val="000000" w:themeColor="text1"/>
                      <w:sz w:val="20"/>
                      <w:szCs w:val="20"/>
                    </w:rPr>
                    <w:t>2</w:t>
                  </w:r>
                  <w:r w:rsidR="00983638" w:rsidRPr="009F17E2">
                    <w:rPr>
                      <w:rFonts w:ascii="Arial" w:hAnsi="Arial" w:cs="Arial"/>
                      <w:color w:val="000000" w:themeColor="text1"/>
                      <w:sz w:val="20"/>
                      <w:szCs w:val="20"/>
                    </w:rPr>
                    <w:t xml:space="preserve">.Vocation skills training </w:t>
                  </w:r>
                </w:p>
                <w:p w14:paraId="34FF134B" w14:textId="55F19E40" w:rsidR="00983638" w:rsidRPr="009F17E2" w:rsidRDefault="00983638" w:rsidP="00983638">
                  <w:pPr>
                    <w:rPr>
                      <w:rFonts w:ascii="Arial" w:hAnsi="Arial" w:cs="Arial"/>
                      <w:color w:val="000000" w:themeColor="text1"/>
                      <w:sz w:val="20"/>
                      <w:szCs w:val="20"/>
                    </w:rPr>
                  </w:pPr>
                  <w:r w:rsidRPr="009F17E2">
                    <w:rPr>
                      <w:rFonts w:ascii="Arial" w:hAnsi="Arial" w:cs="Arial"/>
                      <w:color w:val="000000" w:themeColor="text1"/>
                      <w:sz w:val="20"/>
                      <w:szCs w:val="20"/>
                    </w:rPr>
                    <w:t>for youth</w:t>
                  </w:r>
                </w:p>
                <w:p w14:paraId="0489B4AD" w14:textId="77777777" w:rsidR="00983638" w:rsidRPr="009F17E2" w:rsidRDefault="00983638" w:rsidP="00983638">
                  <w:pPr>
                    <w:rPr>
                      <w:rFonts w:ascii="Arial" w:hAnsi="Arial" w:cs="Arial"/>
                      <w:color w:val="000000" w:themeColor="text1"/>
                      <w:sz w:val="20"/>
                      <w:szCs w:val="20"/>
                    </w:rPr>
                  </w:pPr>
                </w:p>
                <w:p w14:paraId="6953EFDD" w14:textId="625598DE" w:rsidR="00983638" w:rsidRPr="009F17E2" w:rsidRDefault="00733CBB" w:rsidP="00983638">
                  <w:pPr>
                    <w:rPr>
                      <w:rFonts w:ascii="Arial" w:hAnsi="Arial" w:cs="Arial"/>
                      <w:color w:val="000000" w:themeColor="text1"/>
                      <w:sz w:val="20"/>
                      <w:szCs w:val="20"/>
                    </w:rPr>
                  </w:pPr>
                  <w:r w:rsidRPr="009F17E2">
                    <w:rPr>
                      <w:rFonts w:ascii="Arial" w:hAnsi="Arial" w:cs="Arial"/>
                      <w:color w:val="000000" w:themeColor="text1"/>
                      <w:sz w:val="20"/>
                      <w:szCs w:val="20"/>
                    </w:rPr>
                    <w:t>3</w:t>
                  </w:r>
                  <w:r w:rsidR="00983638" w:rsidRPr="009F17E2">
                    <w:rPr>
                      <w:rFonts w:ascii="Arial" w:hAnsi="Arial" w:cs="Arial"/>
                      <w:color w:val="000000" w:themeColor="text1"/>
                      <w:sz w:val="20"/>
                      <w:szCs w:val="20"/>
                    </w:rPr>
                    <w:t xml:space="preserve">.Establishment of </w:t>
                  </w:r>
                </w:p>
                <w:p w14:paraId="5425DC0F" w14:textId="1D7F1C6E" w:rsidR="00983638" w:rsidRPr="009F17E2" w:rsidRDefault="00983638" w:rsidP="00983638">
                  <w:pPr>
                    <w:rPr>
                      <w:rFonts w:ascii="Arial" w:hAnsi="Arial" w:cs="Arial"/>
                      <w:color w:val="000000" w:themeColor="text1"/>
                      <w:sz w:val="20"/>
                      <w:szCs w:val="20"/>
                    </w:rPr>
                  </w:pPr>
                  <w:r w:rsidRPr="009F17E2">
                    <w:rPr>
                      <w:rFonts w:ascii="Arial" w:hAnsi="Arial" w:cs="Arial"/>
                      <w:color w:val="000000" w:themeColor="text1"/>
                      <w:sz w:val="20"/>
                      <w:szCs w:val="20"/>
                    </w:rPr>
                    <w:t>FFS</w:t>
                  </w:r>
                  <w:r w:rsidR="00B90D4D" w:rsidRPr="009F17E2">
                    <w:rPr>
                      <w:rFonts w:ascii="Arial" w:hAnsi="Arial" w:cs="Arial"/>
                      <w:color w:val="000000" w:themeColor="text1"/>
                      <w:sz w:val="20"/>
                      <w:szCs w:val="20"/>
                    </w:rPr>
                    <w:t xml:space="preserve"> training </w:t>
                  </w:r>
                  <w:r w:rsidRPr="009F17E2">
                    <w:rPr>
                      <w:rFonts w:ascii="Arial" w:hAnsi="Arial" w:cs="Arial"/>
                      <w:color w:val="000000" w:themeColor="text1"/>
                      <w:sz w:val="20"/>
                      <w:szCs w:val="20"/>
                    </w:rPr>
                    <w:t xml:space="preserve">of </w:t>
                  </w:r>
                </w:p>
                <w:p w14:paraId="4B77FF12" w14:textId="0CA6BEB5" w:rsidR="00983638" w:rsidRPr="009F17E2" w:rsidRDefault="00B90D4D" w:rsidP="00983638">
                  <w:pPr>
                    <w:rPr>
                      <w:rFonts w:ascii="Arial" w:hAnsi="Arial" w:cs="Arial"/>
                      <w:color w:val="000000" w:themeColor="text1"/>
                      <w:sz w:val="20"/>
                      <w:szCs w:val="20"/>
                    </w:rPr>
                  </w:pPr>
                  <w:r w:rsidRPr="009F17E2">
                    <w:rPr>
                      <w:rFonts w:ascii="Arial" w:hAnsi="Arial" w:cs="Arial"/>
                      <w:color w:val="000000" w:themeColor="text1"/>
                      <w:sz w:val="20"/>
                      <w:szCs w:val="20"/>
                    </w:rPr>
                    <w:t>F</w:t>
                  </w:r>
                  <w:r w:rsidR="00983638" w:rsidRPr="009F17E2">
                    <w:rPr>
                      <w:rFonts w:ascii="Arial" w:hAnsi="Arial" w:cs="Arial"/>
                      <w:color w:val="000000" w:themeColor="text1"/>
                      <w:sz w:val="20"/>
                      <w:szCs w:val="20"/>
                    </w:rPr>
                    <w:t>armers</w:t>
                  </w:r>
                  <w:r w:rsidRPr="009F17E2">
                    <w:rPr>
                      <w:rFonts w:ascii="Arial" w:hAnsi="Arial" w:cs="Arial"/>
                      <w:color w:val="000000" w:themeColor="text1"/>
                      <w:sz w:val="20"/>
                      <w:szCs w:val="20"/>
                    </w:rPr>
                    <w:t xml:space="preserve">. </w:t>
                  </w:r>
                  <w:r w:rsidR="00983638" w:rsidRPr="009F17E2">
                    <w:rPr>
                      <w:rFonts w:ascii="Arial" w:hAnsi="Arial" w:cs="Arial"/>
                      <w:color w:val="000000" w:themeColor="text1"/>
                      <w:sz w:val="20"/>
                      <w:szCs w:val="20"/>
                    </w:rPr>
                    <w:t xml:space="preserve"> </w:t>
                  </w:r>
                </w:p>
                <w:p w14:paraId="5581244A" w14:textId="77777777" w:rsidR="00983638" w:rsidRPr="009F17E2" w:rsidRDefault="00983638" w:rsidP="00983638">
                  <w:pPr>
                    <w:rPr>
                      <w:rFonts w:ascii="Arial" w:hAnsi="Arial" w:cs="Arial"/>
                      <w:color w:val="000000" w:themeColor="text1"/>
                      <w:sz w:val="20"/>
                      <w:szCs w:val="20"/>
                    </w:rPr>
                  </w:pPr>
                </w:p>
                <w:p w14:paraId="565A010D" w14:textId="289BD419" w:rsidR="00983638" w:rsidRPr="009F17E2" w:rsidRDefault="00733CBB" w:rsidP="00983638">
                  <w:pPr>
                    <w:rPr>
                      <w:rFonts w:ascii="Arial" w:hAnsi="Arial" w:cs="Arial"/>
                      <w:color w:val="000000" w:themeColor="text1"/>
                      <w:sz w:val="20"/>
                      <w:szCs w:val="20"/>
                    </w:rPr>
                  </w:pPr>
                  <w:r w:rsidRPr="009F17E2">
                    <w:rPr>
                      <w:rFonts w:ascii="Arial" w:hAnsi="Arial" w:cs="Arial"/>
                      <w:color w:val="000000" w:themeColor="text1"/>
                      <w:sz w:val="20"/>
                      <w:szCs w:val="20"/>
                    </w:rPr>
                    <w:t>4</w:t>
                  </w:r>
                  <w:r w:rsidR="00983638" w:rsidRPr="009F17E2">
                    <w:rPr>
                      <w:rFonts w:ascii="Arial" w:hAnsi="Arial" w:cs="Arial"/>
                      <w:color w:val="000000" w:themeColor="text1"/>
                      <w:sz w:val="20"/>
                      <w:szCs w:val="20"/>
                    </w:rPr>
                    <w:t xml:space="preserve">.Establish new water </w:t>
                  </w:r>
                </w:p>
                <w:p w14:paraId="55E72537" w14:textId="77777777" w:rsidR="00983638" w:rsidRPr="009F17E2" w:rsidRDefault="00983638" w:rsidP="00983638">
                  <w:pPr>
                    <w:rPr>
                      <w:rFonts w:ascii="Arial" w:hAnsi="Arial" w:cs="Arial"/>
                      <w:color w:val="000000" w:themeColor="text1"/>
                      <w:sz w:val="20"/>
                      <w:szCs w:val="20"/>
                    </w:rPr>
                  </w:pPr>
                  <w:r w:rsidRPr="009F17E2">
                    <w:rPr>
                      <w:rFonts w:ascii="Arial" w:hAnsi="Arial" w:cs="Arial"/>
                      <w:color w:val="000000" w:themeColor="text1"/>
                      <w:sz w:val="20"/>
                      <w:szCs w:val="20"/>
                    </w:rPr>
                    <w:t>sources.</w:t>
                  </w:r>
                </w:p>
                <w:p w14:paraId="797B79B2" w14:textId="77777777" w:rsidR="00983638" w:rsidRPr="009F17E2" w:rsidRDefault="00983638" w:rsidP="00983638">
                  <w:pPr>
                    <w:rPr>
                      <w:rFonts w:ascii="Arial" w:hAnsi="Arial" w:cs="Arial"/>
                      <w:color w:val="000000" w:themeColor="text1"/>
                      <w:sz w:val="20"/>
                      <w:szCs w:val="20"/>
                    </w:rPr>
                  </w:pPr>
                </w:p>
                <w:p w14:paraId="0571D085" w14:textId="7FEFC38D" w:rsidR="00983638" w:rsidRPr="009F17E2" w:rsidRDefault="00733CBB" w:rsidP="00983638">
                  <w:pPr>
                    <w:rPr>
                      <w:rFonts w:ascii="Arial" w:hAnsi="Arial" w:cs="Arial"/>
                      <w:color w:val="000000" w:themeColor="text1"/>
                      <w:sz w:val="20"/>
                      <w:szCs w:val="20"/>
                    </w:rPr>
                  </w:pPr>
                  <w:r w:rsidRPr="009F17E2">
                    <w:rPr>
                      <w:rFonts w:ascii="Arial" w:hAnsi="Arial" w:cs="Arial"/>
                      <w:color w:val="000000" w:themeColor="text1"/>
                      <w:sz w:val="20"/>
                      <w:szCs w:val="20"/>
                    </w:rPr>
                    <w:t>5</w:t>
                  </w:r>
                  <w:r w:rsidR="00983638" w:rsidRPr="009F17E2">
                    <w:rPr>
                      <w:rFonts w:ascii="Arial" w:hAnsi="Arial" w:cs="Arial"/>
                      <w:color w:val="000000" w:themeColor="text1"/>
                      <w:sz w:val="20"/>
                      <w:szCs w:val="20"/>
                    </w:rPr>
                    <w:t xml:space="preserve">.Establishment of women </w:t>
                  </w:r>
                </w:p>
                <w:p w14:paraId="5E8F5FA7" w14:textId="77777777" w:rsidR="00983638" w:rsidRPr="009F17E2" w:rsidRDefault="00983638" w:rsidP="00983638">
                  <w:pPr>
                    <w:rPr>
                      <w:rFonts w:ascii="Arial" w:hAnsi="Arial" w:cs="Arial"/>
                      <w:color w:val="000000" w:themeColor="text1"/>
                      <w:sz w:val="20"/>
                      <w:szCs w:val="20"/>
                    </w:rPr>
                  </w:pPr>
                  <w:r w:rsidRPr="009F17E2">
                    <w:rPr>
                      <w:rFonts w:ascii="Arial" w:hAnsi="Arial" w:cs="Arial"/>
                      <w:color w:val="000000" w:themeColor="text1"/>
                      <w:sz w:val="20"/>
                      <w:szCs w:val="20"/>
                    </w:rPr>
                    <w:t>organization</w:t>
                  </w:r>
                </w:p>
                <w:p w14:paraId="56478E59" w14:textId="150D6CD1" w:rsidR="00983638" w:rsidRPr="009F17E2" w:rsidRDefault="00983638" w:rsidP="00743CBA">
                  <w:pPr>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122CD8AE" w14:textId="77777777" w:rsidR="00983638" w:rsidRPr="009F17E2" w:rsidRDefault="00983638" w:rsidP="00EE2EC0">
                  <w:pPr>
                    <w:jc w:val="left"/>
                    <w:rPr>
                      <w:rFonts w:ascii="Arial" w:hAnsi="Arial" w:cs="Arial"/>
                      <w:color w:val="000000" w:themeColor="text1"/>
                      <w:sz w:val="20"/>
                      <w:szCs w:val="20"/>
                    </w:rPr>
                  </w:pPr>
                </w:p>
                <w:p w14:paraId="126A5346" w14:textId="504ECEA0" w:rsidR="00EE2EC0" w:rsidRPr="009F17E2" w:rsidRDefault="00733CBB" w:rsidP="00EE2EC0">
                  <w:pPr>
                    <w:jc w:val="left"/>
                    <w:rPr>
                      <w:rFonts w:ascii="Arial" w:hAnsi="Arial" w:cs="Arial"/>
                      <w:color w:val="000000" w:themeColor="text1"/>
                      <w:sz w:val="20"/>
                      <w:szCs w:val="20"/>
                    </w:rPr>
                  </w:pPr>
                  <w:r w:rsidRPr="009F17E2">
                    <w:rPr>
                      <w:rFonts w:ascii="Arial" w:hAnsi="Arial" w:cs="Arial"/>
                      <w:color w:val="000000" w:themeColor="text1"/>
                      <w:sz w:val="20"/>
                      <w:szCs w:val="20"/>
                    </w:rPr>
                    <w:t>6</w:t>
                  </w:r>
                  <w:r w:rsidR="00983638" w:rsidRPr="009F17E2">
                    <w:rPr>
                      <w:rFonts w:ascii="Arial" w:hAnsi="Arial" w:cs="Arial"/>
                      <w:color w:val="000000" w:themeColor="text1"/>
                      <w:sz w:val="20"/>
                      <w:szCs w:val="20"/>
                    </w:rPr>
                    <w:t xml:space="preserve">.Mentoring and </w:t>
                  </w:r>
                </w:p>
                <w:p w14:paraId="5D8157B6" w14:textId="0182CFCB" w:rsidR="00983638" w:rsidRPr="009F17E2" w:rsidRDefault="00983638" w:rsidP="00EE2EC0">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coaching </w:t>
                  </w:r>
                </w:p>
                <w:p w14:paraId="47640699" w14:textId="77777777" w:rsidR="00EE2EC0" w:rsidRPr="009F17E2" w:rsidRDefault="00983638" w:rsidP="00EE2EC0">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of young women and </w:t>
                  </w:r>
                </w:p>
                <w:p w14:paraId="460ECC6A" w14:textId="14096493" w:rsidR="00983638" w:rsidRPr="009F17E2" w:rsidRDefault="00983638" w:rsidP="00EE2EC0">
                  <w:pPr>
                    <w:jc w:val="left"/>
                    <w:rPr>
                      <w:rFonts w:ascii="Arial" w:hAnsi="Arial" w:cs="Arial"/>
                      <w:color w:val="000000" w:themeColor="text1"/>
                      <w:sz w:val="20"/>
                      <w:szCs w:val="20"/>
                    </w:rPr>
                  </w:pPr>
                  <w:r w:rsidRPr="009F17E2">
                    <w:rPr>
                      <w:rFonts w:ascii="Arial" w:hAnsi="Arial" w:cs="Arial"/>
                      <w:color w:val="000000" w:themeColor="text1"/>
                      <w:sz w:val="20"/>
                      <w:szCs w:val="20"/>
                    </w:rPr>
                    <w:t>girls.</w:t>
                  </w:r>
                </w:p>
                <w:p w14:paraId="40C4DC8B" w14:textId="77777777" w:rsidR="00983638" w:rsidRPr="009F17E2" w:rsidRDefault="00983638" w:rsidP="00EE2EC0">
                  <w:pPr>
                    <w:jc w:val="left"/>
                    <w:rPr>
                      <w:rFonts w:ascii="Arial" w:hAnsi="Arial" w:cs="Arial"/>
                      <w:color w:val="000000" w:themeColor="text1"/>
                      <w:sz w:val="20"/>
                      <w:szCs w:val="20"/>
                    </w:rPr>
                  </w:pPr>
                </w:p>
                <w:p w14:paraId="27DAA394" w14:textId="02DC0543" w:rsidR="00EE2EC0" w:rsidRPr="009F17E2" w:rsidRDefault="00733CBB" w:rsidP="00EE2EC0">
                  <w:pPr>
                    <w:jc w:val="left"/>
                    <w:rPr>
                      <w:rFonts w:ascii="Arial" w:hAnsi="Arial" w:cs="Arial"/>
                      <w:color w:val="000000" w:themeColor="text1"/>
                      <w:sz w:val="20"/>
                      <w:szCs w:val="20"/>
                    </w:rPr>
                  </w:pPr>
                  <w:r w:rsidRPr="009F17E2">
                    <w:rPr>
                      <w:rFonts w:ascii="Arial" w:hAnsi="Arial" w:cs="Arial"/>
                      <w:color w:val="000000" w:themeColor="text1"/>
                      <w:sz w:val="20"/>
                      <w:szCs w:val="20"/>
                    </w:rPr>
                    <w:t>7.</w:t>
                  </w:r>
                  <w:r w:rsidR="00983638" w:rsidRPr="009F17E2">
                    <w:rPr>
                      <w:rFonts w:ascii="Arial" w:hAnsi="Arial" w:cs="Arial"/>
                      <w:color w:val="000000" w:themeColor="text1"/>
                      <w:sz w:val="20"/>
                      <w:szCs w:val="20"/>
                    </w:rPr>
                    <w:t xml:space="preserve">Training of women </w:t>
                  </w:r>
                </w:p>
                <w:p w14:paraId="5B4D98C3" w14:textId="635DFDB3" w:rsidR="00983638" w:rsidRPr="009F17E2" w:rsidRDefault="00983638" w:rsidP="00EE2EC0">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on </w:t>
                  </w:r>
                </w:p>
                <w:p w14:paraId="4AEA49A1" w14:textId="77777777" w:rsidR="00983638" w:rsidRPr="009F17E2" w:rsidRDefault="00983638" w:rsidP="00EE2EC0">
                  <w:pPr>
                    <w:jc w:val="left"/>
                    <w:rPr>
                      <w:rFonts w:ascii="Arial" w:hAnsi="Arial" w:cs="Arial"/>
                      <w:color w:val="000000" w:themeColor="text1"/>
                      <w:sz w:val="20"/>
                      <w:szCs w:val="20"/>
                    </w:rPr>
                  </w:pPr>
                  <w:r w:rsidRPr="009F17E2">
                    <w:rPr>
                      <w:rFonts w:ascii="Arial" w:hAnsi="Arial" w:cs="Arial"/>
                      <w:color w:val="000000" w:themeColor="text1"/>
                      <w:sz w:val="20"/>
                      <w:szCs w:val="20"/>
                    </w:rPr>
                    <w:t>IGAs.</w:t>
                  </w:r>
                </w:p>
                <w:p w14:paraId="70BB6CE5" w14:textId="3F145B7A" w:rsidR="00CA25CE" w:rsidRPr="009F17E2" w:rsidRDefault="00CA25CE" w:rsidP="00743CBA">
                  <w:pPr>
                    <w:ind w:left="0" w:firstLine="0"/>
                    <w:jc w:val="left"/>
                    <w:rPr>
                      <w:rFonts w:ascii="Arial" w:hAnsi="Arial" w:cs="Arial"/>
                      <w:color w:val="000000" w:themeColor="text1"/>
                      <w:sz w:val="20"/>
                      <w:szCs w:val="20"/>
                    </w:rPr>
                  </w:pPr>
                </w:p>
              </w:tc>
              <w:tc>
                <w:tcPr>
                  <w:tcW w:w="1019" w:type="dxa"/>
                </w:tcPr>
                <w:p w14:paraId="71ACB6BB" w14:textId="4443CB06" w:rsidR="00CA25CE" w:rsidRPr="009F17E2" w:rsidRDefault="00CA25CE" w:rsidP="00CA25CE">
                  <w:pPr>
                    <w:rPr>
                      <w:rFonts w:ascii="Arial" w:hAnsi="Arial" w:cs="Arial"/>
                      <w:color w:val="000000" w:themeColor="text1"/>
                      <w:sz w:val="20"/>
                      <w:szCs w:val="20"/>
                      <w:rtl/>
                    </w:rPr>
                  </w:pPr>
                  <w:r w:rsidRPr="009F17E2">
                    <w:rPr>
                      <w:rFonts w:ascii="Arial" w:hAnsi="Arial" w:cs="Arial"/>
                      <w:color w:val="000000" w:themeColor="text1"/>
                      <w:sz w:val="20"/>
                      <w:szCs w:val="20"/>
                    </w:rPr>
                    <w:t>6,660</w:t>
                  </w:r>
                </w:p>
              </w:tc>
              <w:tc>
                <w:tcPr>
                  <w:tcW w:w="1283" w:type="dxa"/>
                </w:tcPr>
                <w:p w14:paraId="614D7EB5" w14:textId="5BA127C0" w:rsidR="00CA25CE" w:rsidRPr="009F17E2" w:rsidRDefault="0002629A" w:rsidP="00CA25CE">
                  <w:pPr>
                    <w:rPr>
                      <w:rFonts w:ascii="Arial" w:hAnsi="Arial" w:cs="Arial"/>
                      <w:color w:val="000000" w:themeColor="text1"/>
                      <w:sz w:val="20"/>
                      <w:szCs w:val="20"/>
                      <w:rtl/>
                    </w:rPr>
                  </w:pPr>
                  <w:r w:rsidRPr="009F17E2">
                    <w:rPr>
                      <w:rFonts w:ascii="Arial" w:hAnsi="Arial" w:cs="Arial"/>
                      <w:color w:val="000000" w:themeColor="text1"/>
                      <w:sz w:val="20"/>
                      <w:szCs w:val="20"/>
                    </w:rPr>
                    <w:t>1732</w:t>
                  </w:r>
                </w:p>
              </w:tc>
              <w:tc>
                <w:tcPr>
                  <w:tcW w:w="1238" w:type="dxa"/>
                </w:tcPr>
                <w:p w14:paraId="7502C6C8" w14:textId="507EE1D1" w:rsidR="00CA25CE" w:rsidRPr="009F17E2" w:rsidRDefault="003F0CAC" w:rsidP="00CA25CE">
                  <w:pPr>
                    <w:ind w:left="0" w:firstLine="0"/>
                    <w:rPr>
                      <w:rFonts w:ascii="Arial" w:hAnsi="Arial" w:cs="Arial"/>
                      <w:color w:val="000000" w:themeColor="text1"/>
                      <w:sz w:val="20"/>
                      <w:szCs w:val="20"/>
                      <w:rtl/>
                    </w:rPr>
                  </w:pPr>
                  <w:r w:rsidRPr="009F17E2">
                    <w:rPr>
                      <w:rFonts w:ascii="Arial" w:hAnsi="Arial" w:cs="Arial"/>
                      <w:color w:val="000000" w:themeColor="text1"/>
                      <w:sz w:val="20"/>
                      <w:szCs w:val="20"/>
                    </w:rPr>
                    <w:t>565</w:t>
                  </w:r>
                </w:p>
              </w:tc>
              <w:tc>
                <w:tcPr>
                  <w:tcW w:w="540" w:type="dxa"/>
                </w:tcPr>
                <w:p w14:paraId="0690EF7B" w14:textId="2EA9EC70" w:rsidR="00CA25CE" w:rsidRPr="009F17E2" w:rsidRDefault="004B6B48" w:rsidP="00CA25CE">
                  <w:pPr>
                    <w:rPr>
                      <w:rFonts w:ascii="Arial" w:hAnsi="Arial" w:cs="Arial"/>
                      <w:color w:val="000000" w:themeColor="text1"/>
                      <w:sz w:val="20"/>
                      <w:szCs w:val="20"/>
                      <w:rtl/>
                    </w:rPr>
                  </w:pPr>
                  <w:r w:rsidRPr="009F17E2">
                    <w:rPr>
                      <w:rFonts w:ascii="Arial" w:hAnsi="Arial" w:cs="Arial"/>
                      <w:color w:val="000000" w:themeColor="text1"/>
                      <w:sz w:val="20"/>
                      <w:szCs w:val="20"/>
                    </w:rPr>
                    <w:t>1</w:t>
                  </w:r>
                  <w:r w:rsidR="00DD2545" w:rsidRPr="009F17E2">
                    <w:rPr>
                      <w:rFonts w:ascii="Arial" w:hAnsi="Arial" w:cs="Arial"/>
                      <w:color w:val="000000" w:themeColor="text1"/>
                      <w:sz w:val="20"/>
                      <w:szCs w:val="20"/>
                    </w:rPr>
                    <w:t>465</w:t>
                  </w:r>
                </w:p>
              </w:tc>
              <w:tc>
                <w:tcPr>
                  <w:tcW w:w="817" w:type="dxa"/>
                </w:tcPr>
                <w:p w14:paraId="013FE8E0" w14:textId="47E0528A" w:rsidR="00CA25CE" w:rsidRPr="009F17E2" w:rsidRDefault="0090742D" w:rsidP="00CA25CE">
                  <w:pPr>
                    <w:rPr>
                      <w:rFonts w:ascii="Arial" w:hAnsi="Arial" w:cs="Arial"/>
                      <w:color w:val="000000" w:themeColor="text1"/>
                      <w:sz w:val="20"/>
                      <w:szCs w:val="20"/>
                      <w:rtl/>
                    </w:rPr>
                  </w:pPr>
                  <w:r w:rsidRPr="009F17E2">
                    <w:rPr>
                      <w:rFonts w:ascii="Arial" w:hAnsi="Arial" w:cs="Arial"/>
                      <w:color w:val="000000" w:themeColor="text1"/>
                      <w:sz w:val="20"/>
                      <w:szCs w:val="20"/>
                    </w:rPr>
                    <w:t>510</w:t>
                  </w:r>
                </w:p>
              </w:tc>
            </w:tr>
            <w:tr w:rsidR="009F17E2" w:rsidRPr="009F17E2" w14:paraId="519DB579" w14:textId="77777777" w:rsidTr="00F367EA">
              <w:trPr>
                <w:trHeight w:val="3700"/>
              </w:trPr>
              <w:tc>
                <w:tcPr>
                  <w:tcW w:w="1359" w:type="dxa"/>
                </w:tcPr>
                <w:p w14:paraId="68B613C3" w14:textId="726D7186" w:rsidR="00B13389" w:rsidRPr="009F17E2" w:rsidRDefault="00CA25CE" w:rsidP="005576A3">
                  <w:pPr>
                    <w:ind w:left="0" w:firstLine="0"/>
                    <w:rPr>
                      <w:rFonts w:ascii="Arial" w:hAnsi="Arial" w:cs="Arial"/>
                      <w:bCs/>
                      <w:color w:val="000000" w:themeColor="text1"/>
                      <w:sz w:val="20"/>
                      <w:szCs w:val="20"/>
                    </w:rPr>
                  </w:pPr>
                  <w:r w:rsidRPr="009F17E2">
                    <w:rPr>
                      <w:rFonts w:ascii="Arial" w:hAnsi="Arial" w:cs="Arial"/>
                      <w:color w:val="000000" w:themeColor="text1"/>
                      <w:sz w:val="20"/>
                      <w:szCs w:val="20"/>
                    </w:rPr>
                    <w:lastRenderedPageBreak/>
                    <w:t>4.</w:t>
                  </w:r>
                  <w:r w:rsidRPr="009F17E2">
                    <w:rPr>
                      <w:rFonts w:ascii="Arial" w:hAnsi="Arial" w:cs="Arial"/>
                      <w:bCs/>
                      <w:color w:val="000000" w:themeColor="text1"/>
                      <w:sz w:val="20"/>
                      <w:szCs w:val="20"/>
                    </w:rPr>
                    <w:t xml:space="preserve"> </w:t>
                  </w:r>
                  <w:proofErr w:type="spellStart"/>
                  <w:r w:rsidRPr="009F17E2">
                    <w:rPr>
                      <w:rFonts w:ascii="Arial" w:hAnsi="Arial" w:cs="Arial"/>
                      <w:b/>
                      <w:color w:val="000000" w:themeColor="text1"/>
                      <w:sz w:val="20"/>
                      <w:szCs w:val="20"/>
                    </w:rPr>
                    <w:t>El</w:t>
                  </w:r>
                  <w:r w:rsidR="005576A3" w:rsidRPr="009F17E2">
                    <w:rPr>
                      <w:rFonts w:ascii="Arial" w:hAnsi="Arial" w:cs="Arial"/>
                      <w:b/>
                      <w:color w:val="000000" w:themeColor="text1"/>
                      <w:sz w:val="20"/>
                      <w:szCs w:val="20"/>
                    </w:rPr>
                    <w:t>d</w:t>
                  </w:r>
                  <w:r w:rsidRPr="009F17E2">
                    <w:rPr>
                      <w:rFonts w:ascii="Arial" w:hAnsi="Arial" w:cs="Arial"/>
                      <w:b/>
                      <w:color w:val="000000" w:themeColor="text1"/>
                      <w:sz w:val="20"/>
                      <w:szCs w:val="20"/>
                    </w:rPr>
                    <w:t>ur</w:t>
                  </w:r>
                  <w:proofErr w:type="spellEnd"/>
                  <w:r w:rsidRPr="009F17E2">
                    <w:rPr>
                      <w:rFonts w:ascii="Arial" w:hAnsi="Arial" w:cs="Arial"/>
                      <w:b/>
                      <w:color w:val="000000" w:themeColor="text1"/>
                      <w:sz w:val="20"/>
                      <w:szCs w:val="20"/>
                    </w:rPr>
                    <w:t xml:space="preserve"> Village council</w:t>
                  </w:r>
                  <w:r w:rsidRPr="009F17E2">
                    <w:rPr>
                      <w:rFonts w:ascii="Arial" w:hAnsi="Arial" w:cs="Arial"/>
                      <w:bCs/>
                      <w:color w:val="000000" w:themeColor="text1"/>
                      <w:sz w:val="20"/>
                      <w:szCs w:val="20"/>
                    </w:rPr>
                    <w:t xml:space="preserve"> </w:t>
                  </w:r>
                </w:p>
                <w:p w14:paraId="503B473B" w14:textId="77777777" w:rsidR="008478EE" w:rsidRPr="009F17E2" w:rsidRDefault="008478EE" w:rsidP="005576A3">
                  <w:pPr>
                    <w:ind w:left="0" w:firstLine="0"/>
                    <w:rPr>
                      <w:rFonts w:ascii="Arial" w:hAnsi="Arial" w:cs="Arial"/>
                      <w:color w:val="000000" w:themeColor="text1"/>
                      <w:sz w:val="20"/>
                      <w:szCs w:val="20"/>
                    </w:rPr>
                  </w:pPr>
                </w:p>
                <w:p w14:paraId="54D9DEBF" w14:textId="5462ADE5"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Comprising of </w:t>
                  </w:r>
                </w:p>
                <w:p w14:paraId="45431915"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the following </w:t>
                  </w:r>
                </w:p>
                <w:p w14:paraId="3A261059" w14:textId="7D3CA83E"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smaller villages.</w:t>
                  </w:r>
                </w:p>
                <w:p w14:paraId="7717D99F" w14:textId="62F5EA4C" w:rsidR="005576A3" w:rsidRPr="009F17E2" w:rsidRDefault="00CA25CE" w:rsidP="005576A3">
                  <w:pPr>
                    <w:ind w:left="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El</w:t>
                  </w:r>
                  <w:r w:rsidR="005576A3" w:rsidRPr="009F17E2">
                    <w:rPr>
                      <w:rFonts w:ascii="Arial" w:eastAsia="Times New Roman" w:hAnsi="Arial" w:cs="Arial"/>
                      <w:color w:val="000000" w:themeColor="text1"/>
                      <w:sz w:val="20"/>
                      <w:szCs w:val="20"/>
                      <w:lang w:val="en-GB" w:eastAsia="ja-JP"/>
                    </w:rPr>
                    <w:t>d</w:t>
                  </w:r>
                  <w:r w:rsidRPr="009F17E2">
                    <w:rPr>
                      <w:rFonts w:ascii="Arial" w:eastAsia="Times New Roman" w:hAnsi="Arial" w:cs="Arial"/>
                      <w:color w:val="000000" w:themeColor="text1"/>
                      <w:sz w:val="20"/>
                      <w:szCs w:val="20"/>
                      <w:lang w:val="en-GB" w:eastAsia="ja-JP"/>
                    </w:rPr>
                    <w:t>ur</w:t>
                  </w:r>
                  <w:proofErr w:type="spellEnd"/>
                  <w:r w:rsidRPr="009F17E2">
                    <w:rPr>
                      <w:rFonts w:ascii="Arial" w:eastAsia="Times New Roman" w:hAnsi="Arial" w:cs="Arial"/>
                      <w:color w:val="000000" w:themeColor="text1"/>
                      <w:sz w:val="20"/>
                      <w:szCs w:val="20"/>
                      <w:lang w:val="en-GB" w:eastAsia="ja-JP"/>
                    </w:rPr>
                    <w:t xml:space="preserve">, </w:t>
                  </w:r>
                </w:p>
                <w:p w14:paraId="6F7D23F6" w14:textId="77777777" w:rsidR="005576A3" w:rsidRPr="009F17E2" w:rsidRDefault="00CA25CE" w:rsidP="005576A3">
                  <w:pPr>
                    <w:ind w:left="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Singargy</w:t>
                  </w:r>
                  <w:proofErr w:type="spellEnd"/>
                  <w:r w:rsidRPr="009F17E2">
                    <w:rPr>
                      <w:rFonts w:ascii="Arial" w:eastAsia="Times New Roman" w:hAnsi="Arial" w:cs="Arial"/>
                      <w:color w:val="000000" w:themeColor="text1"/>
                      <w:sz w:val="20"/>
                      <w:szCs w:val="20"/>
                      <w:lang w:val="en-GB" w:eastAsia="ja-JP"/>
                    </w:rPr>
                    <w:t>,</w:t>
                  </w:r>
                </w:p>
                <w:p w14:paraId="45D39EB5" w14:textId="77777777" w:rsidR="005576A3" w:rsidRPr="009F17E2" w:rsidRDefault="00CA25CE" w:rsidP="005576A3">
                  <w:pPr>
                    <w:ind w:left="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Korabary</w:t>
                  </w:r>
                  <w:proofErr w:type="spellEnd"/>
                  <w:r w:rsidRPr="009F17E2">
                    <w:rPr>
                      <w:rFonts w:ascii="Arial" w:eastAsia="Times New Roman" w:hAnsi="Arial" w:cs="Arial"/>
                      <w:color w:val="000000" w:themeColor="text1"/>
                      <w:sz w:val="20"/>
                      <w:szCs w:val="20"/>
                      <w:lang w:val="en-GB" w:eastAsia="ja-JP"/>
                    </w:rPr>
                    <w:t xml:space="preserve">, </w:t>
                  </w:r>
                </w:p>
                <w:p w14:paraId="6720BEC9" w14:textId="6E441B2E" w:rsidR="005576A3" w:rsidRPr="009F17E2" w:rsidRDefault="00CA25CE" w:rsidP="005576A3">
                  <w:pPr>
                    <w:ind w:left="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Toray,</w:t>
                  </w:r>
                </w:p>
                <w:p w14:paraId="67DE4822" w14:textId="0F2A5C39" w:rsidR="005576A3" w:rsidRPr="009F17E2" w:rsidRDefault="00CA25CE" w:rsidP="005576A3">
                  <w:pPr>
                    <w:ind w:left="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Fouly</w:t>
                  </w:r>
                  <w:proofErr w:type="spellEnd"/>
                  <w:r w:rsidRPr="009F17E2">
                    <w:rPr>
                      <w:rFonts w:ascii="Arial" w:eastAsia="Times New Roman" w:hAnsi="Arial" w:cs="Arial"/>
                      <w:color w:val="000000" w:themeColor="text1"/>
                      <w:sz w:val="20"/>
                      <w:szCs w:val="20"/>
                      <w:lang w:val="en-GB" w:eastAsia="ja-JP"/>
                    </w:rPr>
                    <w:t xml:space="preserve">, </w:t>
                  </w:r>
                </w:p>
                <w:p w14:paraId="7CCEA8FA" w14:textId="77777777" w:rsidR="005576A3" w:rsidRPr="009F17E2" w:rsidRDefault="00CA25CE" w:rsidP="005576A3">
                  <w:pPr>
                    <w:ind w:left="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Aftity</w:t>
                  </w:r>
                  <w:proofErr w:type="spellEnd"/>
                  <w:r w:rsidRPr="009F17E2">
                    <w:rPr>
                      <w:rFonts w:ascii="Arial" w:eastAsia="Times New Roman" w:hAnsi="Arial" w:cs="Arial"/>
                      <w:color w:val="000000" w:themeColor="text1"/>
                      <w:sz w:val="20"/>
                      <w:szCs w:val="20"/>
                      <w:lang w:val="en-GB" w:eastAsia="ja-JP"/>
                    </w:rPr>
                    <w:t xml:space="preserve">, </w:t>
                  </w:r>
                </w:p>
                <w:p w14:paraId="6031D38D" w14:textId="77777777" w:rsidR="005576A3" w:rsidRPr="009F17E2" w:rsidRDefault="00CA25CE" w:rsidP="005576A3">
                  <w:pPr>
                    <w:ind w:left="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Helt</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Karker</w:t>
                  </w:r>
                  <w:proofErr w:type="spellEnd"/>
                  <w:r w:rsidRPr="009F17E2">
                    <w:rPr>
                      <w:rFonts w:ascii="Arial" w:eastAsia="Times New Roman" w:hAnsi="Arial" w:cs="Arial"/>
                      <w:color w:val="000000" w:themeColor="text1"/>
                      <w:sz w:val="20"/>
                      <w:szCs w:val="20"/>
                      <w:lang w:val="en-GB" w:eastAsia="ja-JP"/>
                    </w:rPr>
                    <w:t xml:space="preserve">, </w:t>
                  </w:r>
                </w:p>
                <w:p w14:paraId="1B0F5677" w14:textId="1F3570B7" w:rsidR="00CA25CE" w:rsidRPr="009F17E2" w:rsidRDefault="00CA25CE" w:rsidP="005576A3">
                  <w:pPr>
                    <w:ind w:left="0" w:firstLine="0"/>
                    <w:rPr>
                      <w:rFonts w:ascii="Arial" w:hAnsi="Arial" w:cs="Arial"/>
                      <w:color w:val="000000" w:themeColor="text1"/>
                      <w:sz w:val="20"/>
                      <w:szCs w:val="20"/>
                    </w:rPr>
                  </w:pPr>
                  <w:proofErr w:type="spellStart"/>
                  <w:r w:rsidRPr="009F17E2">
                    <w:rPr>
                      <w:rFonts w:ascii="Arial" w:eastAsia="Times New Roman" w:hAnsi="Arial" w:cs="Arial"/>
                      <w:color w:val="000000" w:themeColor="text1"/>
                      <w:sz w:val="20"/>
                      <w:szCs w:val="20"/>
                      <w:lang w:val="en-GB" w:eastAsia="ja-JP"/>
                    </w:rPr>
                    <w:t>Gardi</w:t>
                  </w:r>
                  <w:proofErr w:type="spellEnd"/>
                  <w:r w:rsidRPr="009F17E2">
                    <w:rPr>
                      <w:rFonts w:ascii="Arial" w:eastAsia="Times New Roman" w:hAnsi="Arial" w:cs="Arial"/>
                      <w:color w:val="000000" w:themeColor="text1"/>
                      <w:sz w:val="20"/>
                      <w:szCs w:val="20"/>
                      <w:lang w:val="en-GB" w:eastAsia="ja-JP"/>
                    </w:rPr>
                    <w:t xml:space="preserve">, </w:t>
                  </w:r>
                  <w:proofErr w:type="spellStart"/>
                  <w:r w:rsidRPr="009F17E2">
                    <w:rPr>
                      <w:rFonts w:ascii="Arial" w:eastAsia="Times New Roman" w:hAnsi="Arial" w:cs="Arial"/>
                      <w:color w:val="000000" w:themeColor="text1"/>
                      <w:sz w:val="20"/>
                      <w:szCs w:val="20"/>
                      <w:lang w:val="en-GB" w:eastAsia="ja-JP"/>
                    </w:rPr>
                    <w:t>Daro</w:t>
                  </w:r>
                  <w:proofErr w:type="spellEnd"/>
                  <w:r w:rsidRPr="009F17E2">
                    <w:rPr>
                      <w:rFonts w:ascii="Arial" w:eastAsia="Times New Roman" w:hAnsi="Arial" w:cs="Arial"/>
                      <w:color w:val="000000" w:themeColor="text1"/>
                      <w:sz w:val="20"/>
                      <w:szCs w:val="20"/>
                      <w:lang w:val="en-GB" w:eastAsia="ja-JP"/>
                    </w:rPr>
                    <w:t>,</w:t>
                  </w:r>
                </w:p>
                <w:p w14:paraId="026C26CC" w14:textId="77777777" w:rsidR="00CA25CE" w:rsidRPr="009F17E2" w:rsidRDefault="00CA25CE" w:rsidP="005576A3">
                  <w:pPr>
                    <w:ind w:left="0" w:firstLine="0"/>
                    <w:rPr>
                      <w:rFonts w:ascii="Arial" w:hAnsi="Arial" w:cs="Arial"/>
                      <w:color w:val="000000" w:themeColor="text1"/>
                      <w:sz w:val="20"/>
                      <w:szCs w:val="20"/>
                    </w:rPr>
                  </w:pPr>
                </w:p>
                <w:p w14:paraId="33AD2DA1" w14:textId="614DF860" w:rsidR="00CA25CE" w:rsidRPr="009F17E2" w:rsidRDefault="00CA25CE" w:rsidP="00CA25CE">
                  <w:pPr>
                    <w:rPr>
                      <w:rFonts w:ascii="Arial" w:hAnsi="Arial" w:cs="Arial"/>
                      <w:color w:val="000000" w:themeColor="text1"/>
                      <w:sz w:val="20"/>
                      <w:szCs w:val="20"/>
                    </w:rPr>
                  </w:pPr>
                </w:p>
              </w:tc>
              <w:tc>
                <w:tcPr>
                  <w:tcW w:w="2596" w:type="dxa"/>
                </w:tcPr>
                <w:p w14:paraId="07206D6A" w14:textId="7777777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1.No peace building </w:t>
                  </w:r>
                </w:p>
                <w:p w14:paraId="1913928F" w14:textId="77777777" w:rsidR="005576A3" w:rsidRPr="009F17E2" w:rsidRDefault="005576A3" w:rsidP="00CA25CE">
                  <w:pPr>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nterventions</w:t>
                  </w:r>
                  <w:r w:rsidRPr="009F17E2">
                    <w:rPr>
                      <w:rFonts w:ascii="Arial" w:hAnsi="Arial" w:cs="Arial"/>
                      <w:color w:val="000000" w:themeColor="text1"/>
                      <w:sz w:val="20"/>
                      <w:szCs w:val="20"/>
                    </w:rPr>
                    <w:t>.</w:t>
                  </w:r>
                </w:p>
                <w:p w14:paraId="02121DC1" w14:textId="6A59FB88"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0C0C28F8" w14:textId="7777777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2.Lack of social </w:t>
                  </w:r>
                </w:p>
                <w:p w14:paraId="33163112" w14:textId="782E611E" w:rsidR="005576A3" w:rsidRPr="009F17E2" w:rsidRDefault="005576A3" w:rsidP="00CA25CE">
                  <w:pPr>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nfrastructure</w:t>
                  </w:r>
                  <w:r w:rsidRPr="009F17E2">
                    <w:rPr>
                      <w:rFonts w:ascii="Arial" w:hAnsi="Arial" w:cs="Arial"/>
                      <w:color w:val="000000" w:themeColor="text1"/>
                      <w:sz w:val="20"/>
                      <w:szCs w:val="20"/>
                    </w:rPr>
                    <w:t>.</w:t>
                  </w:r>
                </w:p>
                <w:p w14:paraId="2E84ABD9" w14:textId="265201A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32C18311" w14:textId="41D8CA11" w:rsidR="00CA25CE" w:rsidRPr="009F17E2" w:rsidRDefault="00CA25CE" w:rsidP="006D48D8">
                  <w:pPr>
                    <w:rPr>
                      <w:rFonts w:ascii="Arial" w:hAnsi="Arial" w:cs="Arial"/>
                      <w:color w:val="000000" w:themeColor="text1"/>
                      <w:sz w:val="20"/>
                      <w:szCs w:val="20"/>
                    </w:rPr>
                  </w:pPr>
                  <w:r w:rsidRPr="009F17E2">
                    <w:rPr>
                      <w:rFonts w:ascii="Arial" w:hAnsi="Arial" w:cs="Arial"/>
                      <w:color w:val="000000" w:themeColor="text1"/>
                      <w:sz w:val="20"/>
                      <w:szCs w:val="20"/>
                    </w:rPr>
                    <w:t xml:space="preserve">3. Lack of trust and </w:t>
                  </w:r>
                </w:p>
                <w:p w14:paraId="7F7DE7F2" w14:textId="77777777" w:rsidR="006D48D8" w:rsidRPr="009F17E2" w:rsidRDefault="00CA25CE" w:rsidP="006D48D8">
                  <w:pPr>
                    <w:rPr>
                      <w:rFonts w:ascii="Arial" w:hAnsi="Arial" w:cs="Arial"/>
                      <w:color w:val="000000" w:themeColor="text1"/>
                      <w:sz w:val="20"/>
                      <w:szCs w:val="20"/>
                    </w:rPr>
                  </w:pPr>
                  <w:r w:rsidRPr="009F17E2">
                    <w:rPr>
                      <w:rFonts w:ascii="Arial" w:hAnsi="Arial" w:cs="Arial"/>
                      <w:color w:val="000000" w:themeColor="text1"/>
                      <w:sz w:val="20"/>
                      <w:szCs w:val="20"/>
                    </w:rPr>
                    <w:t xml:space="preserve">confidence </w:t>
                  </w:r>
                </w:p>
                <w:p w14:paraId="44CDF7D8" w14:textId="5A22AE19" w:rsidR="00CA25CE" w:rsidRPr="009F17E2" w:rsidRDefault="00CA25CE" w:rsidP="006D48D8">
                  <w:pPr>
                    <w:rPr>
                      <w:rFonts w:ascii="Arial" w:hAnsi="Arial" w:cs="Arial"/>
                      <w:color w:val="000000" w:themeColor="text1"/>
                      <w:sz w:val="20"/>
                      <w:szCs w:val="20"/>
                    </w:rPr>
                  </w:pPr>
                  <w:r w:rsidRPr="009F17E2">
                    <w:rPr>
                      <w:rFonts w:ascii="Arial" w:hAnsi="Arial" w:cs="Arial"/>
                      <w:color w:val="000000" w:themeColor="text1"/>
                      <w:sz w:val="20"/>
                      <w:szCs w:val="20"/>
                    </w:rPr>
                    <w:t xml:space="preserve">between </w:t>
                  </w:r>
                </w:p>
                <w:p w14:paraId="2CA9FD0D" w14:textId="77777777" w:rsidR="00CA25CE" w:rsidRPr="009F17E2" w:rsidRDefault="00CA25CE" w:rsidP="006D48D8">
                  <w:pPr>
                    <w:rPr>
                      <w:rFonts w:ascii="Arial" w:hAnsi="Arial" w:cs="Arial"/>
                      <w:color w:val="000000" w:themeColor="text1"/>
                      <w:sz w:val="20"/>
                      <w:szCs w:val="20"/>
                    </w:rPr>
                  </w:pPr>
                  <w:r w:rsidRPr="009F17E2">
                    <w:rPr>
                      <w:rFonts w:ascii="Arial" w:hAnsi="Arial" w:cs="Arial"/>
                      <w:color w:val="000000" w:themeColor="text1"/>
                      <w:sz w:val="20"/>
                      <w:szCs w:val="20"/>
                    </w:rPr>
                    <w:t xml:space="preserve">communities’ </w:t>
                  </w:r>
                </w:p>
                <w:p w14:paraId="105D9E90" w14:textId="4A092818" w:rsidR="00CA25CE" w:rsidRPr="009F17E2" w:rsidRDefault="00CA25CE" w:rsidP="006D48D8">
                  <w:pPr>
                    <w:rPr>
                      <w:rFonts w:ascii="Arial" w:hAnsi="Arial" w:cs="Arial"/>
                      <w:color w:val="000000" w:themeColor="text1"/>
                      <w:sz w:val="20"/>
                      <w:szCs w:val="20"/>
                    </w:rPr>
                  </w:pPr>
                  <w:r w:rsidRPr="009F17E2">
                    <w:rPr>
                      <w:rFonts w:ascii="Arial" w:hAnsi="Arial" w:cs="Arial"/>
                      <w:color w:val="000000" w:themeColor="text1"/>
                      <w:sz w:val="20"/>
                      <w:szCs w:val="20"/>
                    </w:rPr>
                    <w:t>members</w:t>
                  </w:r>
                  <w:r w:rsidR="005576A3" w:rsidRPr="009F17E2">
                    <w:rPr>
                      <w:rFonts w:ascii="Arial" w:hAnsi="Arial" w:cs="Arial"/>
                      <w:color w:val="000000" w:themeColor="text1"/>
                      <w:sz w:val="20"/>
                      <w:szCs w:val="20"/>
                    </w:rPr>
                    <w:t>.</w:t>
                  </w:r>
                </w:p>
                <w:p w14:paraId="5C53FD8E" w14:textId="77777777" w:rsidR="005576A3" w:rsidRPr="009F17E2" w:rsidRDefault="005576A3" w:rsidP="006D48D8">
                  <w:pPr>
                    <w:rPr>
                      <w:rFonts w:ascii="Arial" w:hAnsi="Arial" w:cs="Arial"/>
                      <w:color w:val="000000" w:themeColor="text1"/>
                      <w:sz w:val="20"/>
                      <w:szCs w:val="20"/>
                    </w:rPr>
                  </w:pPr>
                </w:p>
                <w:p w14:paraId="7298AEAF" w14:textId="2E503C91" w:rsidR="00CA25CE" w:rsidRPr="009F17E2" w:rsidRDefault="00CA25CE" w:rsidP="006D48D8">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4.Lack of agri. Means </w:t>
                  </w:r>
                </w:p>
                <w:p w14:paraId="66726E80" w14:textId="1D330C73" w:rsidR="00CA25CE" w:rsidRPr="009F17E2" w:rsidRDefault="00CA25CE" w:rsidP="006D48D8">
                  <w:pPr>
                    <w:ind w:left="0" w:firstLine="0"/>
                    <w:rPr>
                      <w:rFonts w:ascii="Arial" w:hAnsi="Arial" w:cs="Arial"/>
                      <w:color w:val="000000" w:themeColor="text1"/>
                      <w:sz w:val="20"/>
                      <w:szCs w:val="20"/>
                    </w:rPr>
                  </w:pPr>
                  <w:r w:rsidRPr="009F17E2">
                    <w:rPr>
                      <w:rFonts w:ascii="Arial" w:hAnsi="Arial" w:cs="Arial"/>
                      <w:color w:val="000000" w:themeColor="text1"/>
                      <w:sz w:val="20"/>
                      <w:szCs w:val="20"/>
                    </w:rPr>
                    <w:t>and tools.</w:t>
                  </w:r>
                </w:p>
                <w:p w14:paraId="4A7165C7" w14:textId="77777777" w:rsidR="005576A3" w:rsidRPr="009F17E2" w:rsidRDefault="005576A3" w:rsidP="006D48D8">
                  <w:pPr>
                    <w:rPr>
                      <w:rFonts w:ascii="Arial" w:hAnsi="Arial" w:cs="Arial"/>
                      <w:color w:val="000000" w:themeColor="text1"/>
                      <w:sz w:val="20"/>
                      <w:szCs w:val="20"/>
                    </w:rPr>
                  </w:pPr>
                </w:p>
                <w:p w14:paraId="4F061950" w14:textId="74F964E0" w:rsidR="00CA25CE" w:rsidRPr="009F17E2" w:rsidRDefault="00CA25CE" w:rsidP="006D48D8">
                  <w:pPr>
                    <w:rPr>
                      <w:rFonts w:ascii="Arial" w:hAnsi="Arial" w:cs="Arial"/>
                      <w:color w:val="000000" w:themeColor="text1"/>
                      <w:sz w:val="20"/>
                      <w:szCs w:val="20"/>
                    </w:rPr>
                  </w:pPr>
                  <w:r w:rsidRPr="009F17E2">
                    <w:rPr>
                      <w:rFonts w:ascii="Arial" w:hAnsi="Arial" w:cs="Arial"/>
                      <w:color w:val="000000" w:themeColor="text1"/>
                      <w:sz w:val="20"/>
                      <w:szCs w:val="20"/>
                    </w:rPr>
                    <w:t xml:space="preserve">4. Lack of energy </w:t>
                  </w:r>
                </w:p>
                <w:p w14:paraId="15BC5055" w14:textId="6F4863B9" w:rsidR="00CA25CE" w:rsidRPr="009F17E2" w:rsidRDefault="005576A3" w:rsidP="006D48D8">
                  <w:pPr>
                    <w:rPr>
                      <w:rFonts w:ascii="Arial" w:hAnsi="Arial" w:cs="Arial"/>
                      <w:color w:val="000000" w:themeColor="text1"/>
                      <w:sz w:val="20"/>
                      <w:szCs w:val="20"/>
                    </w:rPr>
                  </w:pPr>
                  <w:r w:rsidRPr="009F17E2">
                    <w:rPr>
                      <w:rFonts w:ascii="Arial" w:hAnsi="Arial" w:cs="Arial"/>
                      <w:color w:val="000000" w:themeColor="text1"/>
                      <w:sz w:val="20"/>
                      <w:szCs w:val="20"/>
                    </w:rPr>
                    <w:t>S</w:t>
                  </w:r>
                  <w:r w:rsidR="00CA25CE" w:rsidRPr="009F17E2">
                    <w:rPr>
                      <w:rFonts w:ascii="Arial" w:hAnsi="Arial" w:cs="Arial"/>
                      <w:color w:val="000000" w:themeColor="text1"/>
                      <w:sz w:val="20"/>
                      <w:szCs w:val="20"/>
                    </w:rPr>
                    <w:t>ources</w:t>
                  </w:r>
                  <w:r w:rsidRPr="009F17E2">
                    <w:rPr>
                      <w:rFonts w:ascii="Arial" w:hAnsi="Arial" w:cs="Arial"/>
                      <w:color w:val="000000" w:themeColor="text1"/>
                      <w:sz w:val="20"/>
                      <w:szCs w:val="20"/>
                    </w:rPr>
                    <w:t>.</w:t>
                  </w:r>
                </w:p>
              </w:tc>
              <w:tc>
                <w:tcPr>
                  <w:tcW w:w="1950" w:type="dxa"/>
                </w:tcPr>
                <w:p w14:paraId="4A8CFF25" w14:textId="6025DD2B" w:rsidR="00EE2EC0" w:rsidRPr="009F17E2" w:rsidRDefault="00EE2EC0" w:rsidP="00EE2EC0">
                  <w:pPr>
                    <w:pStyle w:val="ListParagraph"/>
                    <w:numPr>
                      <w:ilvl w:val="0"/>
                      <w:numId w:val="15"/>
                    </w:numPr>
                    <w:rPr>
                      <w:rFonts w:ascii="Arial" w:hAnsi="Arial" w:cs="Arial"/>
                      <w:color w:val="000000" w:themeColor="text1"/>
                      <w:sz w:val="20"/>
                      <w:szCs w:val="20"/>
                    </w:rPr>
                  </w:pPr>
                  <w:r w:rsidRPr="009F17E2">
                    <w:rPr>
                      <w:rFonts w:ascii="Arial" w:hAnsi="Arial" w:cs="Arial"/>
                      <w:color w:val="000000" w:themeColor="text1"/>
                      <w:sz w:val="20"/>
                      <w:szCs w:val="20"/>
                    </w:rPr>
                    <w:t>Establishment</w:t>
                  </w:r>
                </w:p>
                <w:p w14:paraId="1E251565"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of CBRMs</w:t>
                  </w:r>
                </w:p>
                <w:p w14:paraId="0FB28D33" w14:textId="77777777" w:rsidR="00EE2EC0" w:rsidRPr="009F17E2" w:rsidRDefault="00EE2EC0" w:rsidP="00EE2EC0">
                  <w:pPr>
                    <w:ind w:left="0" w:firstLine="0"/>
                    <w:rPr>
                      <w:rFonts w:ascii="Arial" w:hAnsi="Arial" w:cs="Arial"/>
                      <w:color w:val="000000" w:themeColor="text1"/>
                      <w:sz w:val="20"/>
                      <w:szCs w:val="20"/>
                    </w:rPr>
                  </w:pPr>
                </w:p>
                <w:p w14:paraId="04C2B250" w14:textId="4401517D" w:rsidR="00EE2EC0" w:rsidRPr="009F17E2" w:rsidRDefault="00EE2EC0" w:rsidP="00AD0A1D">
                  <w:pPr>
                    <w:pStyle w:val="ListParagraph"/>
                    <w:numPr>
                      <w:ilvl w:val="0"/>
                      <w:numId w:val="15"/>
                    </w:numPr>
                    <w:rPr>
                      <w:rFonts w:ascii="Arial" w:hAnsi="Arial" w:cs="Arial"/>
                      <w:color w:val="000000" w:themeColor="text1"/>
                      <w:sz w:val="20"/>
                      <w:szCs w:val="20"/>
                    </w:rPr>
                  </w:pPr>
                  <w:r w:rsidRPr="009F17E2">
                    <w:rPr>
                      <w:rFonts w:ascii="Arial" w:hAnsi="Arial" w:cs="Arial"/>
                      <w:color w:val="000000" w:themeColor="text1"/>
                      <w:sz w:val="20"/>
                      <w:szCs w:val="20"/>
                    </w:rPr>
                    <w:t xml:space="preserve">Vocation skills training </w:t>
                  </w:r>
                </w:p>
                <w:p w14:paraId="3C3F48DB"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for youth</w:t>
                  </w:r>
                </w:p>
                <w:p w14:paraId="62DAD053" w14:textId="77777777" w:rsidR="00EE2EC0" w:rsidRPr="009F17E2" w:rsidRDefault="00EE2EC0" w:rsidP="00EE2EC0">
                  <w:pPr>
                    <w:ind w:left="0" w:firstLine="0"/>
                    <w:rPr>
                      <w:rFonts w:ascii="Arial" w:hAnsi="Arial" w:cs="Arial"/>
                      <w:color w:val="000000" w:themeColor="text1"/>
                      <w:sz w:val="20"/>
                      <w:szCs w:val="20"/>
                    </w:rPr>
                  </w:pPr>
                </w:p>
                <w:p w14:paraId="7F76E706" w14:textId="629338C1" w:rsidR="00EE2EC0" w:rsidRPr="009F17E2" w:rsidRDefault="00AD0A1D"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3</w:t>
                  </w:r>
                  <w:r w:rsidR="00EE2EC0" w:rsidRPr="009F17E2">
                    <w:rPr>
                      <w:rFonts w:ascii="Arial" w:hAnsi="Arial" w:cs="Arial"/>
                      <w:color w:val="000000" w:themeColor="text1"/>
                      <w:sz w:val="20"/>
                      <w:szCs w:val="20"/>
                    </w:rPr>
                    <w:t xml:space="preserve">.Establishment of </w:t>
                  </w:r>
                </w:p>
                <w:p w14:paraId="0F89E072" w14:textId="608484F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FFS</w:t>
                  </w:r>
                  <w:r w:rsidR="00BD4E22" w:rsidRPr="009F17E2">
                    <w:rPr>
                      <w:rFonts w:ascii="Arial" w:hAnsi="Arial" w:cs="Arial"/>
                      <w:color w:val="000000" w:themeColor="text1"/>
                      <w:sz w:val="20"/>
                      <w:szCs w:val="20"/>
                    </w:rPr>
                    <w:t xml:space="preserve"> </w:t>
                  </w:r>
                </w:p>
                <w:p w14:paraId="37743448" w14:textId="46E7E95A" w:rsidR="00EE2EC0" w:rsidRPr="009F17E2" w:rsidRDefault="00B90D4D"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F</w:t>
                  </w:r>
                  <w:r w:rsidR="00EE2EC0" w:rsidRPr="009F17E2">
                    <w:rPr>
                      <w:rFonts w:ascii="Arial" w:hAnsi="Arial" w:cs="Arial"/>
                      <w:color w:val="000000" w:themeColor="text1"/>
                      <w:sz w:val="20"/>
                      <w:szCs w:val="20"/>
                    </w:rPr>
                    <w:t>armers</w:t>
                  </w:r>
                  <w:r w:rsidRPr="009F17E2">
                    <w:rPr>
                      <w:rFonts w:ascii="Arial" w:hAnsi="Arial" w:cs="Arial"/>
                      <w:color w:val="000000" w:themeColor="text1"/>
                      <w:sz w:val="20"/>
                      <w:szCs w:val="20"/>
                    </w:rPr>
                    <w:t>.</w:t>
                  </w:r>
                  <w:r w:rsidR="00EE2EC0" w:rsidRPr="009F17E2">
                    <w:rPr>
                      <w:rFonts w:ascii="Arial" w:hAnsi="Arial" w:cs="Arial"/>
                      <w:color w:val="000000" w:themeColor="text1"/>
                      <w:sz w:val="20"/>
                      <w:szCs w:val="20"/>
                    </w:rPr>
                    <w:t xml:space="preserve"> </w:t>
                  </w:r>
                </w:p>
                <w:p w14:paraId="000670D9" w14:textId="77777777" w:rsidR="00EE2EC0" w:rsidRPr="009F17E2" w:rsidRDefault="00EE2EC0" w:rsidP="00EE2EC0">
                  <w:pPr>
                    <w:ind w:left="0" w:firstLine="0"/>
                    <w:rPr>
                      <w:rFonts w:ascii="Arial" w:hAnsi="Arial" w:cs="Arial"/>
                      <w:color w:val="000000" w:themeColor="text1"/>
                      <w:sz w:val="20"/>
                      <w:szCs w:val="20"/>
                    </w:rPr>
                  </w:pPr>
                </w:p>
                <w:p w14:paraId="1223DB46" w14:textId="0D4E19E3" w:rsidR="00EE2EC0" w:rsidRPr="009F17E2" w:rsidRDefault="00AD0A1D"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4</w:t>
                  </w:r>
                  <w:r w:rsidR="00EE2EC0" w:rsidRPr="009F17E2">
                    <w:rPr>
                      <w:rFonts w:ascii="Arial" w:hAnsi="Arial" w:cs="Arial"/>
                      <w:color w:val="000000" w:themeColor="text1"/>
                      <w:sz w:val="20"/>
                      <w:szCs w:val="20"/>
                    </w:rPr>
                    <w:t xml:space="preserve">.Establish new water </w:t>
                  </w:r>
                </w:p>
                <w:p w14:paraId="049FC6E1"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sources.</w:t>
                  </w:r>
                </w:p>
                <w:p w14:paraId="009D5A96" w14:textId="77777777" w:rsidR="00EE2EC0" w:rsidRPr="009F17E2" w:rsidRDefault="00EE2EC0" w:rsidP="00EE2EC0">
                  <w:pPr>
                    <w:ind w:left="0" w:firstLine="0"/>
                    <w:rPr>
                      <w:rFonts w:ascii="Arial" w:hAnsi="Arial" w:cs="Arial"/>
                      <w:color w:val="000000" w:themeColor="text1"/>
                      <w:sz w:val="20"/>
                      <w:szCs w:val="20"/>
                    </w:rPr>
                  </w:pPr>
                </w:p>
                <w:p w14:paraId="05947D32" w14:textId="45DEA9E0" w:rsidR="00EE2EC0" w:rsidRPr="009F17E2" w:rsidRDefault="00B233CA"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5</w:t>
                  </w:r>
                  <w:r w:rsidR="00EE2EC0" w:rsidRPr="009F17E2">
                    <w:rPr>
                      <w:rFonts w:ascii="Arial" w:hAnsi="Arial" w:cs="Arial"/>
                      <w:color w:val="000000" w:themeColor="text1"/>
                      <w:sz w:val="20"/>
                      <w:szCs w:val="20"/>
                    </w:rPr>
                    <w:t xml:space="preserve">.Establishment of women </w:t>
                  </w:r>
                </w:p>
                <w:p w14:paraId="7BCB408F" w14:textId="27F78E79" w:rsidR="00EE2EC0" w:rsidRPr="009F17E2" w:rsidRDefault="00B233CA"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O</w:t>
                  </w:r>
                  <w:r w:rsidR="00EE2EC0" w:rsidRPr="009F17E2">
                    <w:rPr>
                      <w:rFonts w:ascii="Arial" w:hAnsi="Arial" w:cs="Arial"/>
                      <w:color w:val="000000" w:themeColor="text1"/>
                      <w:sz w:val="20"/>
                      <w:szCs w:val="20"/>
                    </w:rPr>
                    <w:t>rganization</w:t>
                  </w:r>
                  <w:r w:rsidRPr="009F17E2">
                    <w:rPr>
                      <w:rFonts w:ascii="Arial" w:hAnsi="Arial" w:cs="Arial"/>
                      <w:color w:val="000000" w:themeColor="text1"/>
                      <w:sz w:val="20"/>
                      <w:szCs w:val="20"/>
                    </w:rPr>
                    <w:t>.</w:t>
                  </w:r>
                </w:p>
                <w:p w14:paraId="216B0441" w14:textId="77777777" w:rsidR="00B233CA" w:rsidRPr="009F17E2" w:rsidRDefault="00B233CA" w:rsidP="00EE2EC0">
                  <w:pPr>
                    <w:ind w:left="0" w:firstLine="0"/>
                    <w:rPr>
                      <w:rFonts w:ascii="Arial" w:hAnsi="Arial" w:cs="Arial"/>
                      <w:color w:val="000000" w:themeColor="text1"/>
                      <w:sz w:val="20"/>
                      <w:szCs w:val="20"/>
                    </w:rPr>
                  </w:pPr>
                </w:p>
                <w:p w14:paraId="1679F15F" w14:textId="47BF1EDB"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r w:rsidR="00B233CA" w:rsidRPr="009F17E2">
                    <w:rPr>
                      <w:rFonts w:ascii="Arial" w:hAnsi="Arial" w:cs="Arial"/>
                      <w:color w:val="000000" w:themeColor="text1"/>
                      <w:sz w:val="20"/>
                      <w:szCs w:val="20"/>
                    </w:rPr>
                    <w:t xml:space="preserve">6. </w:t>
                  </w:r>
                  <w:r w:rsidRPr="009F17E2">
                    <w:rPr>
                      <w:rFonts w:ascii="Arial" w:hAnsi="Arial" w:cs="Arial"/>
                      <w:color w:val="000000" w:themeColor="text1"/>
                      <w:sz w:val="20"/>
                      <w:szCs w:val="20"/>
                    </w:rPr>
                    <w:t xml:space="preserve"> Mentoring and coaching </w:t>
                  </w:r>
                </w:p>
                <w:p w14:paraId="5F2D7A4A"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of young women and girls.</w:t>
                  </w:r>
                </w:p>
                <w:p w14:paraId="6EB94C3C" w14:textId="77777777" w:rsidR="00EE2EC0" w:rsidRPr="009F17E2" w:rsidRDefault="00EE2EC0" w:rsidP="00EE2EC0">
                  <w:pPr>
                    <w:ind w:left="0" w:firstLine="0"/>
                    <w:rPr>
                      <w:rFonts w:ascii="Arial" w:hAnsi="Arial" w:cs="Arial"/>
                      <w:color w:val="000000" w:themeColor="text1"/>
                      <w:sz w:val="20"/>
                      <w:szCs w:val="20"/>
                    </w:rPr>
                  </w:pPr>
                </w:p>
                <w:p w14:paraId="55AE9474" w14:textId="18AD320F" w:rsidR="00EE2EC0" w:rsidRPr="009F17E2" w:rsidRDefault="00B233CA"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7</w:t>
                  </w:r>
                  <w:r w:rsidR="00EE2EC0" w:rsidRPr="009F17E2">
                    <w:rPr>
                      <w:rFonts w:ascii="Arial" w:hAnsi="Arial" w:cs="Arial"/>
                      <w:color w:val="000000" w:themeColor="text1"/>
                      <w:sz w:val="20"/>
                      <w:szCs w:val="20"/>
                    </w:rPr>
                    <w:t xml:space="preserve">. Training of women on </w:t>
                  </w:r>
                </w:p>
                <w:p w14:paraId="25820D52"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IGAs.</w:t>
                  </w:r>
                </w:p>
                <w:p w14:paraId="7462945C" w14:textId="1BB1DB8B" w:rsidR="00CA25CE" w:rsidRPr="009F17E2" w:rsidRDefault="00CA25CE" w:rsidP="00EE2EC0">
                  <w:pPr>
                    <w:ind w:left="0" w:firstLine="0"/>
                    <w:rPr>
                      <w:rFonts w:ascii="Arial" w:hAnsi="Arial" w:cs="Arial"/>
                      <w:color w:val="000000" w:themeColor="text1"/>
                      <w:sz w:val="20"/>
                      <w:szCs w:val="20"/>
                    </w:rPr>
                  </w:pPr>
                </w:p>
              </w:tc>
              <w:tc>
                <w:tcPr>
                  <w:tcW w:w="1019" w:type="dxa"/>
                </w:tcPr>
                <w:p w14:paraId="1960CC4C" w14:textId="042FA8D3" w:rsidR="00CA25CE" w:rsidRPr="009F17E2" w:rsidRDefault="00CA25CE" w:rsidP="00CA25CE">
                  <w:pPr>
                    <w:rPr>
                      <w:rFonts w:ascii="Arial" w:hAnsi="Arial" w:cs="Arial"/>
                      <w:color w:val="000000" w:themeColor="text1"/>
                      <w:sz w:val="20"/>
                      <w:szCs w:val="20"/>
                      <w:rtl/>
                    </w:rPr>
                  </w:pPr>
                  <w:r w:rsidRPr="009F17E2">
                    <w:rPr>
                      <w:rFonts w:ascii="Arial" w:hAnsi="Arial" w:cs="Arial"/>
                      <w:color w:val="000000" w:themeColor="text1"/>
                      <w:sz w:val="20"/>
                      <w:szCs w:val="20"/>
                    </w:rPr>
                    <w:t>12,100</w:t>
                  </w:r>
                </w:p>
              </w:tc>
              <w:tc>
                <w:tcPr>
                  <w:tcW w:w="1283" w:type="dxa"/>
                </w:tcPr>
                <w:p w14:paraId="04E27234" w14:textId="03CB4769" w:rsidR="00CA25CE" w:rsidRPr="009F17E2" w:rsidRDefault="000A350B" w:rsidP="00CA25CE">
                  <w:pPr>
                    <w:rPr>
                      <w:rFonts w:ascii="Arial" w:hAnsi="Arial" w:cs="Arial"/>
                      <w:color w:val="000000" w:themeColor="text1"/>
                      <w:sz w:val="20"/>
                      <w:szCs w:val="20"/>
                      <w:rtl/>
                    </w:rPr>
                  </w:pPr>
                  <w:r w:rsidRPr="009F17E2">
                    <w:rPr>
                      <w:rFonts w:ascii="Arial" w:hAnsi="Arial" w:cs="Arial"/>
                      <w:color w:val="000000" w:themeColor="text1"/>
                      <w:sz w:val="20"/>
                      <w:szCs w:val="20"/>
                    </w:rPr>
                    <w:t>3146</w:t>
                  </w:r>
                </w:p>
              </w:tc>
              <w:tc>
                <w:tcPr>
                  <w:tcW w:w="1238" w:type="dxa"/>
                </w:tcPr>
                <w:p w14:paraId="7E43F434" w14:textId="287F415E" w:rsidR="00CA25CE" w:rsidRPr="009F17E2" w:rsidRDefault="00542FC3" w:rsidP="00CA25CE">
                  <w:pPr>
                    <w:ind w:left="0" w:firstLine="0"/>
                    <w:rPr>
                      <w:rFonts w:ascii="Arial" w:hAnsi="Arial" w:cs="Arial"/>
                      <w:color w:val="000000" w:themeColor="text1"/>
                      <w:sz w:val="20"/>
                      <w:szCs w:val="20"/>
                      <w:rtl/>
                    </w:rPr>
                  </w:pPr>
                  <w:r w:rsidRPr="009F17E2">
                    <w:rPr>
                      <w:rFonts w:ascii="Arial" w:hAnsi="Arial" w:cs="Arial"/>
                      <w:color w:val="000000" w:themeColor="text1"/>
                      <w:sz w:val="20"/>
                      <w:szCs w:val="20"/>
                    </w:rPr>
                    <w:t>1026</w:t>
                  </w:r>
                </w:p>
              </w:tc>
              <w:tc>
                <w:tcPr>
                  <w:tcW w:w="540" w:type="dxa"/>
                </w:tcPr>
                <w:p w14:paraId="0FFC5B64" w14:textId="34FB6BCC" w:rsidR="00CA25CE" w:rsidRPr="009F17E2" w:rsidRDefault="00DD78F0" w:rsidP="00CA25CE">
                  <w:pPr>
                    <w:rPr>
                      <w:rFonts w:ascii="Arial" w:hAnsi="Arial" w:cs="Arial"/>
                      <w:color w:val="000000" w:themeColor="text1"/>
                      <w:sz w:val="20"/>
                      <w:szCs w:val="20"/>
                      <w:rtl/>
                    </w:rPr>
                  </w:pPr>
                  <w:r w:rsidRPr="009F17E2">
                    <w:rPr>
                      <w:rFonts w:ascii="Arial" w:hAnsi="Arial" w:cs="Arial"/>
                      <w:color w:val="000000" w:themeColor="text1"/>
                      <w:sz w:val="20"/>
                      <w:szCs w:val="20"/>
                    </w:rPr>
                    <w:t>2662</w:t>
                  </w:r>
                </w:p>
              </w:tc>
              <w:tc>
                <w:tcPr>
                  <w:tcW w:w="817" w:type="dxa"/>
                </w:tcPr>
                <w:p w14:paraId="5F4ABF67" w14:textId="2C6330E0" w:rsidR="00CA25CE" w:rsidRPr="009F17E2" w:rsidRDefault="00373B09" w:rsidP="00CA25CE">
                  <w:pPr>
                    <w:rPr>
                      <w:rFonts w:ascii="Arial" w:hAnsi="Arial" w:cs="Arial"/>
                      <w:color w:val="000000" w:themeColor="text1"/>
                      <w:sz w:val="20"/>
                      <w:szCs w:val="20"/>
                      <w:rtl/>
                    </w:rPr>
                  </w:pPr>
                  <w:r w:rsidRPr="009F17E2">
                    <w:rPr>
                      <w:rFonts w:ascii="Arial" w:hAnsi="Arial" w:cs="Arial"/>
                      <w:color w:val="000000" w:themeColor="text1"/>
                      <w:sz w:val="20"/>
                      <w:szCs w:val="20"/>
                    </w:rPr>
                    <w:t>910</w:t>
                  </w:r>
                </w:p>
              </w:tc>
            </w:tr>
            <w:tr w:rsidR="009F17E2" w:rsidRPr="009F17E2" w14:paraId="30131E79" w14:textId="77777777" w:rsidTr="00F367EA">
              <w:trPr>
                <w:trHeight w:val="616"/>
              </w:trPr>
              <w:tc>
                <w:tcPr>
                  <w:tcW w:w="1359" w:type="dxa"/>
                </w:tcPr>
                <w:p w14:paraId="370D485E" w14:textId="77777777" w:rsidR="007D4B6F" w:rsidRPr="009F17E2" w:rsidRDefault="00CA25CE" w:rsidP="00CA25CE">
                  <w:pPr>
                    <w:rPr>
                      <w:rFonts w:ascii="Arial" w:hAnsi="Arial" w:cs="Arial"/>
                      <w:bCs/>
                      <w:color w:val="000000" w:themeColor="text1"/>
                      <w:sz w:val="20"/>
                      <w:szCs w:val="20"/>
                    </w:rPr>
                  </w:pPr>
                  <w:r w:rsidRPr="009F17E2">
                    <w:rPr>
                      <w:rFonts w:ascii="Arial" w:hAnsi="Arial" w:cs="Arial"/>
                      <w:color w:val="000000" w:themeColor="text1"/>
                      <w:sz w:val="20"/>
                      <w:szCs w:val="20"/>
                    </w:rPr>
                    <w:t>5.</w:t>
                  </w:r>
                  <w:r w:rsidRPr="009F17E2">
                    <w:rPr>
                      <w:rFonts w:ascii="Arial" w:hAnsi="Arial" w:cs="Arial"/>
                      <w:bCs/>
                      <w:color w:val="000000" w:themeColor="text1"/>
                      <w:sz w:val="20"/>
                      <w:szCs w:val="20"/>
                    </w:rPr>
                    <w:t>Erada</w:t>
                  </w:r>
                </w:p>
                <w:p w14:paraId="31396B89" w14:textId="77777777" w:rsidR="007D4B6F" w:rsidRPr="009F17E2" w:rsidRDefault="00CA25CE" w:rsidP="00CA25CE">
                  <w:pPr>
                    <w:rPr>
                      <w:rFonts w:ascii="Arial" w:hAnsi="Arial" w:cs="Arial"/>
                      <w:bCs/>
                      <w:color w:val="000000" w:themeColor="text1"/>
                      <w:sz w:val="20"/>
                      <w:szCs w:val="20"/>
                    </w:rPr>
                  </w:pPr>
                  <w:r w:rsidRPr="009F17E2">
                    <w:rPr>
                      <w:rFonts w:ascii="Arial" w:hAnsi="Arial" w:cs="Arial"/>
                      <w:bCs/>
                      <w:color w:val="000000" w:themeColor="text1"/>
                      <w:sz w:val="20"/>
                      <w:szCs w:val="20"/>
                    </w:rPr>
                    <w:t xml:space="preserve">Village </w:t>
                  </w:r>
                </w:p>
                <w:p w14:paraId="7745DDE1" w14:textId="139E0BDA" w:rsidR="00CA25CE" w:rsidRPr="009F17E2" w:rsidRDefault="005576A3" w:rsidP="00CA25CE">
                  <w:pPr>
                    <w:rPr>
                      <w:rFonts w:ascii="Arial" w:hAnsi="Arial" w:cs="Arial"/>
                      <w:bCs/>
                      <w:color w:val="000000" w:themeColor="text1"/>
                      <w:sz w:val="20"/>
                      <w:szCs w:val="20"/>
                    </w:rPr>
                  </w:pPr>
                  <w:r w:rsidRPr="009F17E2">
                    <w:rPr>
                      <w:rFonts w:ascii="Arial" w:hAnsi="Arial" w:cs="Arial"/>
                      <w:bCs/>
                      <w:color w:val="000000" w:themeColor="text1"/>
                      <w:sz w:val="20"/>
                      <w:szCs w:val="20"/>
                    </w:rPr>
                    <w:t>council</w:t>
                  </w:r>
                </w:p>
                <w:p w14:paraId="7641E9C4" w14:textId="77777777" w:rsidR="008478EE" w:rsidRPr="009F17E2" w:rsidRDefault="008478EE" w:rsidP="00CA25CE">
                  <w:pPr>
                    <w:rPr>
                      <w:rFonts w:ascii="Arial" w:hAnsi="Arial" w:cs="Arial"/>
                      <w:bCs/>
                      <w:color w:val="000000" w:themeColor="text1"/>
                      <w:sz w:val="20"/>
                      <w:szCs w:val="20"/>
                    </w:rPr>
                  </w:pPr>
                </w:p>
                <w:p w14:paraId="1A941BCF" w14:textId="77777777" w:rsidR="008478EE" w:rsidRPr="009F17E2" w:rsidRDefault="008478EE" w:rsidP="00CA25CE">
                  <w:pPr>
                    <w:rPr>
                      <w:rFonts w:ascii="Arial" w:hAnsi="Arial" w:cs="Arial"/>
                      <w:bCs/>
                      <w:color w:val="000000" w:themeColor="text1"/>
                      <w:sz w:val="20"/>
                      <w:szCs w:val="20"/>
                    </w:rPr>
                  </w:pPr>
                </w:p>
                <w:p w14:paraId="463D9AB1" w14:textId="77777777" w:rsidR="007D4B6F"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Comprising </w:t>
                  </w:r>
                </w:p>
                <w:p w14:paraId="3197D295" w14:textId="77777777" w:rsidR="007D4B6F" w:rsidRPr="009F17E2" w:rsidRDefault="007D4B6F" w:rsidP="00CA25CE">
                  <w:pPr>
                    <w:rPr>
                      <w:rFonts w:ascii="Arial" w:hAnsi="Arial" w:cs="Arial"/>
                      <w:color w:val="000000" w:themeColor="text1"/>
                      <w:sz w:val="20"/>
                      <w:szCs w:val="20"/>
                    </w:rPr>
                  </w:pPr>
                  <w:r w:rsidRPr="009F17E2">
                    <w:rPr>
                      <w:rFonts w:ascii="Arial" w:hAnsi="Arial" w:cs="Arial"/>
                      <w:color w:val="000000" w:themeColor="text1"/>
                      <w:sz w:val="20"/>
                      <w:szCs w:val="20"/>
                    </w:rPr>
                    <w:t>O</w:t>
                  </w:r>
                  <w:r w:rsidR="00CA25CE" w:rsidRPr="009F17E2">
                    <w:rPr>
                      <w:rFonts w:ascii="Arial" w:hAnsi="Arial" w:cs="Arial"/>
                      <w:color w:val="000000" w:themeColor="text1"/>
                      <w:sz w:val="20"/>
                      <w:szCs w:val="20"/>
                    </w:rPr>
                    <w:t>f</w:t>
                  </w:r>
                  <w:r w:rsidRPr="009F17E2">
                    <w:rPr>
                      <w:rFonts w:ascii="Arial" w:hAnsi="Arial" w:cs="Arial"/>
                      <w:color w:val="000000" w:themeColor="text1"/>
                      <w:sz w:val="20"/>
                      <w:szCs w:val="20"/>
                    </w:rPr>
                    <w:t xml:space="preserve"> </w:t>
                  </w:r>
                  <w:r w:rsidR="00CA25CE" w:rsidRPr="009F17E2">
                    <w:rPr>
                      <w:rFonts w:ascii="Arial" w:hAnsi="Arial" w:cs="Arial"/>
                      <w:color w:val="000000" w:themeColor="text1"/>
                      <w:sz w:val="20"/>
                      <w:szCs w:val="20"/>
                    </w:rPr>
                    <w:t xml:space="preserve">the </w:t>
                  </w:r>
                </w:p>
                <w:p w14:paraId="056B6557" w14:textId="02EBF80E"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following </w:t>
                  </w:r>
                </w:p>
                <w:p w14:paraId="5F42232E" w14:textId="77777777" w:rsidR="007D4B6F" w:rsidRPr="009F17E2" w:rsidRDefault="00CA25CE" w:rsidP="00CA25CE">
                  <w:pPr>
                    <w:rPr>
                      <w:rFonts w:ascii="Arial" w:hAnsi="Arial" w:cs="Arial"/>
                      <w:color w:val="000000" w:themeColor="text1"/>
                      <w:sz w:val="20"/>
                      <w:szCs w:val="20"/>
                      <w:lang w:val="fr-FR"/>
                    </w:rPr>
                  </w:pPr>
                  <w:proofErr w:type="spellStart"/>
                  <w:proofErr w:type="gramStart"/>
                  <w:r w:rsidRPr="009F17E2">
                    <w:rPr>
                      <w:rFonts w:ascii="Arial" w:hAnsi="Arial" w:cs="Arial"/>
                      <w:color w:val="000000" w:themeColor="text1"/>
                      <w:sz w:val="20"/>
                      <w:szCs w:val="20"/>
                      <w:lang w:val="fr-FR"/>
                    </w:rPr>
                    <w:t>smaller</w:t>
                  </w:r>
                  <w:proofErr w:type="spellEnd"/>
                  <w:proofErr w:type="gramEnd"/>
                  <w:r w:rsidRPr="009F17E2">
                    <w:rPr>
                      <w:rFonts w:ascii="Arial" w:hAnsi="Arial" w:cs="Arial"/>
                      <w:color w:val="000000" w:themeColor="text1"/>
                      <w:sz w:val="20"/>
                      <w:szCs w:val="20"/>
                      <w:lang w:val="fr-FR"/>
                    </w:rPr>
                    <w:t xml:space="preserve"> </w:t>
                  </w:r>
                </w:p>
                <w:p w14:paraId="041B7BCC" w14:textId="28765907" w:rsidR="00CA25CE" w:rsidRPr="009F17E2" w:rsidRDefault="00CA25CE" w:rsidP="00CA25CE">
                  <w:pPr>
                    <w:rPr>
                      <w:rFonts w:ascii="Arial" w:hAnsi="Arial" w:cs="Arial"/>
                      <w:color w:val="000000" w:themeColor="text1"/>
                      <w:sz w:val="20"/>
                      <w:szCs w:val="20"/>
                      <w:lang w:val="fr-FR"/>
                    </w:rPr>
                  </w:pPr>
                  <w:proofErr w:type="gramStart"/>
                  <w:r w:rsidRPr="009F17E2">
                    <w:rPr>
                      <w:rFonts w:ascii="Arial" w:hAnsi="Arial" w:cs="Arial"/>
                      <w:color w:val="000000" w:themeColor="text1"/>
                      <w:sz w:val="20"/>
                      <w:szCs w:val="20"/>
                      <w:lang w:val="fr-FR"/>
                    </w:rPr>
                    <w:t>villages</w:t>
                  </w:r>
                  <w:proofErr w:type="gramEnd"/>
                  <w:r w:rsidRPr="009F17E2">
                    <w:rPr>
                      <w:rFonts w:ascii="Arial" w:hAnsi="Arial" w:cs="Arial"/>
                      <w:color w:val="000000" w:themeColor="text1"/>
                      <w:sz w:val="20"/>
                      <w:szCs w:val="20"/>
                      <w:lang w:val="fr-FR"/>
                    </w:rPr>
                    <w:t>.</w:t>
                  </w:r>
                </w:p>
                <w:p w14:paraId="5DFF414F" w14:textId="77777777" w:rsidR="005576A3" w:rsidRPr="009F17E2" w:rsidRDefault="00CA25CE" w:rsidP="00CA25CE">
                  <w:pPr>
                    <w:rPr>
                      <w:rFonts w:ascii="Arial" w:eastAsia="Times New Roman" w:hAnsi="Arial" w:cs="Arial"/>
                      <w:color w:val="000000" w:themeColor="text1"/>
                      <w:sz w:val="20"/>
                      <w:szCs w:val="20"/>
                      <w:lang w:val="fr-FR" w:eastAsia="ja-JP"/>
                    </w:rPr>
                  </w:pPr>
                  <w:proofErr w:type="spellStart"/>
                  <w:r w:rsidRPr="009F17E2">
                    <w:rPr>
                      <w:rFonts w:ascii="Arial" w:eastAsia="Times New Roman" w:hAnsi="Arial" w:cs="Arial"/>
                      <w:color w:val="000000" w:themeColor="text1"/>
                      <w:sz w:val="20"/>
                      <w:szCs w:val="20"/>
                      <w:lang w:val="fr-FR" w:eastAsia="ja-JP"/>
                    </w:rPr>
                    <w:t>Erada</w:t>
                  </w:r>
                  <w:proofErr w:type="spellEnd"/>
                  <w:r w:rsidRPr="009F17E2">
                    <w:rPr>
                      <w:rFonts w:ascii="Arial" w:eastAsia="Times New Roman" w:hAnsi="Arial" w:cs="Arial"/>
                      <w:color w:val="000000" w:themeColor="text1"/>
                      <w:sz w:val="20"/>
                      <w:szCs w:val="20"/>
                      <w:lang w:val="fr-FR" w:eastAsia="ja-JP"/>
                    </w:rPr>
                    <w:t xml:space="preserve">, </w:t>
                  </w:r>
                </w:p>
                <w:p w14:paraId="604F4E62" w14:textId="77777777" w:rsidR="005576A3" w:rsidRPr="009F17E2" w:rsidRDefault="00CA25CE" w:rsidP="00CA25CE">
                  <w:pPr>
                    <w:rPr>
                      <w:rFonts w:ascii="Arial" w:eastAsia="Times New Roman" w:hAnsi="Arial" w:cs="Arial"/>
                      <w:color w:val="000000" w:themeColor="text1"/>
                      <w:sz w:val="20"/>
                      <w:szCs w:val="20"/>
                      <w:lang w:val="fr-FR" w:eastAsia="ja-JP"/>
                    </w:rPr>
                  </w:pPr>
                  <w:proofErr w:type="spellStart"/>
                  <w:r w:rsidRPr="009F17E2">
                    <w:rPr>
                      <w:rFonts w:ascii="Arial" w:eastAsia="Times New Roman" w:hAnsi="Arial" w:cs="Arial"/>
                      <w:color w:val="000000" w:themeColor="text1"/>
                      <w:sz w:val="20"/>
                      <w:szCs w:val="20"/>
                      <w:lang w:val="fr-FR" w:eastAsia="ja-JP"/>
                    </w:rPr>
                    <w:t>Boyee</w:t>
                  </w:r>
                  <w:proofErr w:type="spellEnd"/>
                  <w:r w:rsidRPr="009F17E2">
                    <w:rPr>
                      <w:rFonts w:ascii="Arial" w:eastAsia="Times New Roman" w:hAnsi="Arial" w:cs="Arial"/>
                      <w:color w:val="000000" w:themeColor="text1"/>
                      <w:sz w:val="20"/>
                      <w:szCs w:val="20"/>
                      <w:lang w:val="fr-FR" w:eastAsia="ja-JP"/>
                    </w:rPr>
                    <w:t>,</w:t>
                  </w:r>
                </w:p>
                <w:p w14:paraId="0C9CABC9" w14:textId="2BE36E03" w:rsidR="0026385C" w:rsidRPr="009F17E2" w:rsidRDefault="00CA25CE" w:rsidP="00CA25CE">
                  <w:pPr>
                    <w:rPr>
                      <w:rFonts w:ascii="Arial" w:eastAsia="Times New Roman" w:hAnsi="Arial" w:cs="Arial"/>
                      <w:color w:val="000000" w:themeColor="text1"/>
                      <w:sz w:val="20"/>
                      <w:szCs w:val="20"/>
                      <w:lang w:val="fr-FR" w:eastAsia="ja-JP"/>
                    </w:rPr>
                  </w:pPr>
                  <w:proofErr w:type="spellStart"/>
                  <w:r w:rsidRPr="009F17E2">
                    <w:rPr>
                      <w:rFonts w:ascii="Arial" w:eastAsia="Times New Roman" w:hAnsi="Arial" w:cs="Arial"/>
                      <w:color w:val="000000" w:themeColor="text1"/>
                      <w:sz w:val="20"/>
                      <w:szCs w:val="20"/>
                      <w:lang w:val="fr-FR" w:eastAsia="ja-JP"/>
                    </w:rPr>
                    <w:t>Nomi</w:t>
                  </w:r>
                  <w:proofErr w:type="spellEnd"/>
                  <w:r w:rsidRPr="009F17E2">
                    <w:rPr>
                      <w:rFonts w:ascii="Arial" w:eastAsia="Times New Roman" w:hAnsi="Arial" w:cs="Arial"/>
                      <w:color w:val="000000" w:themeColor="text1"/>
                      <w:sz w:val="20"/>
                      <w:szCs w:val="20"/>
                      <w:lang w:val="fr-FR" w:eastAsia="ja-JP"/>
                    </w:rPr>
                    <w:t xml:space="preserve">, </w:t>
                  </w:r>
                </w:p>
                <w:p w14:paraId="6A256557" w14:textId="77777777" w:rsidR="005576A3" w:rsidRPr="009F17E2" w:rsidRDefault="00CA25CE" w:rsidP="005576A3">
                  <w:pPr>
                    <w:ind w:left="0" w:firstLine="0"/>
                    <w:rPr>
                      <w:rFonts w:ascii="Arial" w:eastAsia="Times New Roman" w:hAnsi="Arial" w:cs="Arial"/>
                      <w:color w:val="000000" w:themeColor="text1"/>
                      <w:sz w:val="20"/>
                      <w:szCs w:val="20"/>
                      <w:lang w:val="fr-FR" w:eastAsia="ja-JP"/>
                    </w:rPr>
                  </w:pPr>
                  <w:proofErr w:type="spellStart"/>
                  <w:r w:rsidRPr="009F17E2">
                    <w:rPr>
                      <w:rFonts w:ascii="Arial" w:eastAsia="Times New Roman" w:hAnsi="Arial" w:cs="Arial"/>
                      <w:color w:val="000000" w:themeColor="text1"/>
                      <w:sz w:val="20"/>
                      <w:szCs w:val="20"/>
                      <w:lang w:val="fr-FR" w:eastAsia="ja-JP"/>
                    </w:rPr>
                    <w:t>Ostani</w:t>
                  </w:r>
                  <w:proofErr w:type="spellEnd"/>
                  <w:r w:rsidRPr="009F17E2">
                    <w:rPr>
                      <w:rFonts w:ascii="Arial" w:eastAsia="Times New Roman" w:hAnsi="Arial" w:cs="Arial"/>
                      <w:color w:val="000000" w:themeColor="text1"/>
                      <w:sz w:val="20"/>
                      <w:szCs w:val="20"/>
                      <w:lang w:val="fr-FR" w:eastAsia="ja-JP"/>
                    </w:rPr>
                    <w:t>,</w:t>
                  </w:r>
                </w:p>
                <w:p w14:paraId="7A12F2B4" w14:textId="37ADB305" w:rsidR="0026385C" w:rsidRPr="009F17E2" w:rsidRDefault="00CA25CE" w:rsidP="005576A3">
                  <w:pPr>
                    <w:ind w:left="0" w:firstLine="0"/>
                    <w:rPr>
                      <w:rFonts w:ascii="Arial" w:eastAsia="Times New Roman" w:hAnsi="Arial" w:cs="Arial"/>
                      <w:color w:val="000000" w:themeColor="text1"/>
                      <w:sz w:val="20"/>
                      <w:szCs w:val="20"/>
                      <w:lang w:val="de-DE" w:eastAsia="ja-JP"/>
                    </w:rPr>
                  </w:pPr>
                  <w:r w:rsidRPr="009F17E2">
                    <w:rPr>
                      <w:rFonts w:ascii="Arial" w:eastAsia="Times New Roman" w:hAnsi="Arial" w:cs="Arial"/>
                      <w:color w:val="000000" w:themeColor="text1"/>
                      <w:sz w:val="20"/>
                      <w:szCs w:val="20"/>
                      <w:lang w:val="de-DE" w:eastAsia="ja-JP"/>
                    </w:rPr>
                    <w:t xml:space="preserve">Um </w:t>
                  </w:r>
                  <w:proofErr w:type="spellStart"/>
                  <w:r w:rsidRPr="009F17E2">
                    <w:rPr>
                      <w:rFonts w:ascii="Arial" w:eastAsia="Times New Roman" w:hAnsi="Arial" w:cs="Arial"/>
                      <w:color w:val="000000" w:themeColor="text1"/>
                      <w:sz w:val="20"/>
                      <w:szCs w:val="20"/>
                      <w:lang w:val="de-DE" w:eastAsia="ja-JP"/>
                    </w:rPr>
                    <w:t>Shigira</w:t>
                  </w:r>
                  <w:proofErr w:type="spellEnd"/>
                  <w:r w:rsidRPr="009F17E2">
                    <w:rPr>
                      <w:rFonts w:ascii="Arial" w:eastAsia="Times New Roman" w:hAnsi="Arial" w:cs="Arial"/>
                      <w:color w:val="000000" w:themeColor="text1"/>
                      <w:sz w:val="20"/>
                      <w:szCs w:val="20"/>
                      <w:lang w:val="de-DE" w:eastAsia="ja-JP"/>
                    </w:rPr>
                    <w:t xml:space="preserve"> </w:t>
                  </w:r>
                </w:p>
                <w:p w14:paraId="61203323" w14:textId="7176EA99" w:rsidR="00CA25CE" w:rsidRPr="009F17E2" w:rsidRDefault="00CA25CE" w:rsidP="00CA25CE">
                  <w:pPr>
                    <w:rPr>
                      <w:rFonts w:ascii="Arial" w:hAnsi="Arial" w:cs="Arial"/>
                      <w:color w:val="000000" w:themeColor="text1"/>
                      <w:sz w:val="20"/>
                      <w:szCs w:val="20"/>
                      <w:lang w:val="de-DE"/>
                    </w:rPr>
                  </w:pPr>
                  <w:r w:rsidRPr="009F17E2">
                    <w:rPr>
                      <w:rFonts w:ascii="Arial" w:eastAsia="Times New Roman" w:hAnsi="Arial" w:cs="Arial"/>
                      <w:color w:val="000000" w:themeColor="text1"/>
                      <w:sz w:val="20"/>
                      <w:szCs w:val="20"/>
                      <w:lang w:val="de-DE" w:eastAsia="ja-JP"/>
                    </w:rPr>
                    <w:t>and Um Balla</w:t>
                  </w:r>
                </w:p>
              </w:tc>
              <w:tc>
                <w:tcPr>
                  <w:tcW w:w="2596" w:type="dxa"/>
                </w:tcPr>
                <w:p w14:paraId="1BA97F26" w14:textId="7777777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1.No peace building </w:t>
                  </w:r>
                </w:p>
                <w:p w14:paraId="507F9DC9" w14:textId="1D0DB61B" w:rsidR="00CA25CE" w:rsidRPr="009F17E2" w:rsidRDefault="005576A3" w:rsidP="00CA25CE">
                  <w:pPr>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nterventions</w:t>
                  </w:r>
                  <w:r w:rsidRPr="009F17E2">
                    <w:rPr>
                      <w:rFonts w:ascii="Arial" w:hAnsi="Arial" w:cs="Arial"/>
                      <w:color w:val="000000" w:themeColor="text1"/>
                      <w:sz w:val="20"/>
                      <w:szCs w:val="20"/>
                    </w:rPr>
                    <w:t>.</w:t>
                  </w:r>
                </w:p>
                <w:p w14:paraId="320FF45D" w14:textId="77777777" w:rsidR="005576A3" w:rsidRPr="009F17E2" w:rsidRDefault="005576A3" w:rsidP="00CA25CE">
                  <w:pPr>
                    <w:rPr>
                      <w:rFonts w:ascii="Arial" w:hAnsi="Arial" w:cs="Arial"/>
                      <w:color w:val="000000" w:themeColor="text1"/>
                      <w:sz w:val="20"/>
                      <w:szCs w:val="20"/>
                    </w:rPr>
                  </w:pPr>
                </w:p>
                <w:p w14:paraId="4AD4FEB6" w14:textId="7777777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2.Lack of social </w:t>
                  </w:r>
                </w:p>
                <w:p w14:paraId="683C6C06" w14:textId="5CB42EE4" w:rsidR="00CA25CE" w:rsidRPr="009F17E2" w:rsidRDefault="002A4D5F" w:rsidP="00CA25CE">
                  <w:pPr>
                    <w:rPr>
                      <w:rFonts w:ascii="Arial" w:hAnsi="Arial" w:cs="Arial"/>
                      <w:color w:val="000000" w:themeColor="text1"/>
                      <w:sz w:val="20"/>
                      <w:szCs w:val="20"/>
                    </w:rPr>
                  </w:pPr>
                  <w:r w:rsidRPr="009F17E2">
                    <w:rPr>
                      <w:rFonts w:ascii="Arial" w:hAnsi="Arial" w:cs="Arial"/>
                      <w:color w:val="000000" w:themeColor="text1"/>
                      <w:sz w:val="20"/>
                      <w:szCs w:val="20"/>
                    </w:rPr>
                    <w:t>infrastructure</w:t>
                  </w:r>
                  <w:r w:rsidR="005576A3" w:rsidRPr="009F17E2">
                    <w:rPr>
                      <w:rFonts w:ascii="Arial" w:hAnsi="Arial" w:cs="Arial"/>
                      <w:color w:val="000000" w:themeColor="text1"/>
                      <w:sz w:val="20"/>
                      <w:szCs w:val="20"/>
                    </w:rPr>
                    <w:t>.</w:t>
                  </w:r>
                </w:p>
                <w:p w14:paraId="7C59147A" w14:textId="77777777" w:rsidR="005576A3" w:rsidRPr="009F17E2" w:rsidRDefault="005576A3" w:rsidP="00CA25CE">
                  <w:pPr>
                    <w:rPr>
                      <w:rFonts w:ascii="Arial" w:hAnsi="Arial" w:cs="Arial"/>
                      <w:color w:val="000000" w:themeColor="text1"/>
                      <w:sz w:val="20"/>
                      <w:szCs w:val="20"/>
                    </w:rPr>
                  </w:pPr>
                </w:p>
                <w:p w14:paraId="71090F33" w14:textId="77777777" w:rsidR="00CA25CE" w:rsidRPr="009F17E2" w:rsidRDefault="00CA25CE" w:rsidP="00CA25CE">
                  <w:pPr>
                    <w:rPr>
                      <w:rFonts w:ascii="Arial" w:hAnsi="Arial" w:cs="Arial"/>
                      <w:color w:val="000000" w:themeColor="text1"/>
                      <w:sz w:val="20"/>
                      <w:szCs w:val="20"/>
                    </w:rPr>
                  </w:pPr>
                  <w:r w:rsidRPr="009F17E2">
                    <w:rPr>
                      <w:rFonts w:ascii="Arial" w:hAnsi="Arial" w:cs="Arial"/>
                      <w:color w:val="000000" w:themeColor="text1"/>
                      <w:sz w:val="20"/>
                      <w:szCs w:val="20"/>
                    </w:rPr>
                    <w:t xml:space="preserve">3. Lack of trust and </w:t>
                  </w:r>
                </w:p>
                <w:p w14:paraId="0398FC63" w14:textId="77777777" w:rsidR="00CA25CE" w:rsidRPr="009F17E2" w:rsidRDefault="00CA25CE" w:rsidP="006D48D8">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confidence between </w:t>
                  </w:r>
                </w:p>
                <w:p w14:paraId="1F1701F6" w14:textId="77777777" w:rsidR="00CA25CE" w:rsidRPr="009F17E2" w:rsidRDefault="00CA25CE" w:rsidP="006D48D8">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communities’ </w:t>
                  </w:r>
                </w:p>
                <w:p w14:paraId="50B30359" w14:textId="0304FAEB" w:rsidR="00CA25CE" w:rsidRPr="009F17E2" w:rsidRDefault="00CA25CE" w:rsidP="006D48D8">
                  <w:pPr>
                    <w:ind w:left="0" w:firstLine="0"/>
                    <w:rPr>
                      <w:rFonts w:ascii="Arial" w:hAnsi="Arial" w:cs="Arial"/>
                      <w:color w:val="000000" w:themeColor="text1"/>
                      <w:sz w:val="20"/>
                      <w:szCs w:val="20"/>
                    </w:rPr>
                  </w:pPr>
                  <w:r w:rsidRPr="009F17E2">
                    <w:rPr>
                      <w:rFonts w:ascii="Arial" w:hAnsi="Arial" w:cs="Arial"/>
                      <w:color w:val="000000" w:themeColor="text1"/>
                      <w:sz w:val="20"/>
                      <w:szCs w:val="20"/>
                    </w:rPr>
                    <w:t>members</w:t>
                  </w:r>
                  <w:r w:rsidR="005576A3" w:rsidRPr="009F17E2">
                    <w:rPr>
                      <w:rFonts w:ascii="Arial" w:hAnsi="Arial" w:cs="Arial"/>
                      <w:color w:val="000000" w:themeColor="text1"/>
                      <w:sz w:val="20"/>
                      <w:szCs w:val="20"/>
                    </w:rPr>
                    <w:t>.</w:t>
                  </w:r>
                </w:p>
                <w:p w14:paraId="711AC829" w14:textId="77777777" w:rsidR="005576A3" w:rsidRPr="009F17E2" w:rsidRDefault="005576A3" w:rsidP="00CA25CE">
                  <w:pPr>
                    <w:rPr>
                      <w:rFonts w:ascii="Arial" w:hAnsi="Arial" w:cs="Arial"/>
                      <w:color w:val="000000" w:themeColor="text1"/>
                      <w:sz w:val="20"/>
                      <w:szCs w:val="20"/>
                    </w:rPr>
                  </w:pPr>
                </w:p>
                <w:p w14:paraId="7E944405" w14:textId="0777D7E5" w:rsidR="00CA25CE" w:rsidRPr="009F17E2" w:rsidRDefault="00CA25CE" w:rsidP="006D48D8">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4.Lack of agri</w:t>
                  </w:r>
                  <w:r w:rsidR="002A4D5F" w:rsidRPr="009F17E2">
                    <w:rPr>
                      <w:rFonts w:ascii="Arial" w:hAnsi="Arial" w:cs="Arial"/>
                      <w:color w:val="000000" w:themeColor="text1"/>
                      <w:sz w:val="20"/>
                      <w:szCs w:val="20"/>
                    </w:rPr>
                    <w:t>cultural m</w:t>
                  </w:r>
                  <w:r w:rsidRPr="009F17E2">
                    <w:rPr>
                      <w:rFonts w:ascii="Arial" w:hAnsi="Arial" w:cs="Arial"/>
                      <w:color w:val="000000" w:themeColor="text1"/>
                      <w:sz w:val="20"/>
                      <w:szCs w:val="20"/>
                    </w:rPr>
                    <w:t xml:space="preserve">eans </w:t>
                  </w:r>
                </w:p>
                <w:p w14:paraId="19027A17" w14:textId="2B7DAEFB" w:rsidR="00CA25CE" w:rsidRPr="009F17E2" w:rsidRDefault="00CA25CE" w:rsidP="006D48D8">
                  <w:pPr>
                    <w:jc w:val="left"/>
                    <w:rPr>
                      <w:rFonts w:ascii="Arial" w:hAnsi="Arial" w:cs="Arial"/>
                      <w:color w:val="000000" w:themeColor="text1"/>
                      <w:sz w:val="20"/>
                      <w:szCs w:val="20"/>
                    </w:rPr>
                  </w:pPr>
                  <w:r w:rsidRPr="009F17E2">
                    <w:rPr>
                      <w:rFonts w:ascii="Arial" w:hAnsi="Arial" w:cs="Arial"/>
                      <w:color w:val="000000" w:themeColor="text1"/>
                      <w:sz w:val="20"/>
                      <w:szCs w:val="20"/>
                    </w:rPr>
                    <w:t>and tools.</w:t>
                  </w:r>
                </w:p>
                <w:p w14:paraId="0FAE94C0" w14:textId="77777777" w:rsidR="005576A3" w:rsidRPr="009F17E2" w:rsidRDefault="005576A3" w:rsidP="006D48D8">
                  <w:pPr>
                    <w:jc w:val="left"/>
                    <w:rPr>
                      <w:rFonts w:ascii="Arial" w:hAnsi="Arial" w:cs="Arial"/>
                      <w:color w:val="000000" w:themeColor="text1"/>
                      <w:sz w:val="20"/>
                      <w:szCs w:val="20"/>
                    </w:rPr>
                  </w:pPr>
                </w:p>
                <w:p w14:paraId="0F128B04" w14:textId="4B7CF813" w:rsidR="00CA25CE" w:rsidRPr="009F17E2" w:rsidRDefault="00CA25CE" w:rsidP="006D48D8">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5. Lack of energy </w:t>
                  </w:r>
                </w:p>
                <w:p w14:paraId="1C072EAC" w14:textId="4013D003" w:rsidR="00CA25CE" w:rsidRPr="009F17E2" w:rsidRDefault="00CA25CE" w:rsidP="006D48D8">
                  <w:pPr>
                    <w:jc w:val="left"/>
                    <w:rPr>
                      <w:rFonts w:ascii="Arial" w:hAnsi="Arial" w:cs="Arial"/>
                      <w:color w:val="000000" w:themeColor="text1"/>
                      <w:sz w:val="20"/>
                      <w:szCs w:val="20"/>
                    </w:rPr>
                  </w:pPr>
                  <w:r w:rsidRPr="009F17E2">
                    <w:rPr>
                      <w:rFonts w:ascii="Arial" w:hAnsi="Arial" w:cs="Arial"/>
                      <w:color w:val="000000" w:themeColor="text1"/>
                      <w:sz w:val="20"/>
                      <w:szCs w:val="20"/>
                    </w:rPr>
                    <w:t>Sources</w:t>
                  </w:r>
                  <w:r w:rsidR="005576A3" w:rsidRPr="009F17E2">
                    <w:rPr>
                      <w:rFonts w:ascii="Arial" w:hAnsi="Arial" w:cs="Arial"/>
                      <w:color w:val="000000" w:themeColor="text1"/>
                      <w:sz w:val="20"/>
                      <w:szCs w:val="20"/>
                    </w:rPr>
                    <w:t>.</w:t>
                  </w:r>
                </w:p>
                <w:p w14:paraId="531FCB05" w14:textId="77777777" w:rsidR="005576A3" w:rsidRPr="009F17E2" w:rsidRDefault="005576A3" w:rsidP="006D48D8">
                  <w:pPr>
                    <w:jc w:val="left"/>
                    <w:rPr>
                      <w:rFonts w:ascii="Arial" w:hAnsi="Arial" w:cs="Arial"/>
                      <w:color w:val="000000" w:themeColor="text1"/>
                      <w:sz w:val="20"/>
                      <w:szCs w:val="20"/>
                    </w:rPr>
                  </w:pPr>
                </w:p>
                <w:p w14:paraId="4A71183E" w14:textId="77777777" w:rsidR="0026385C" w:rsidRPr="009F17E2" w:rsidRDefault="00CA25CE" w:rsidP="006D48D8">
                  <w:pPr>
                    <w:jc w:val="left"/>
                    <w:rPr>
                      <w:rFonts w:ascii="Arial" w:hAnsi="Arial" w:cs="Arial"/>
                      <w:color w:val="000000" w:themeColor="text1"/>
                      <w:sz w:val="20"/>
                      <w:szCs w:val="20"/>
                    </w:rPr>
                  </w:pPr>
                  <w:r w:rsidRPr="009F17E2">
                    <w:rPr>
                      <w:rFonts w:ascii="Arial" w:hAnsi="Arial" w:cs="Arial"/>
                      <w:color w:val="000000" w:themeColor="text1"/>
                      <w:sz w:val="20"/>
                      <w:szCs w:val="20"/>
                    </w:rPr>
                    <w:t xml:space="preserve">6.lack of water </w:t>
                  </w:r>
                </w:p>
                <w:p w14:paraId="2B56BF53" w14:textId="43F5DECC" w:rsidR="00CA25CE" w:rsidRPr="009F17E2" w:rsidRDefault="00CA25CE" w:rsidP="006D48D8">
                  <w:pPr>
                    <w:jc w:val="left"/>
                    <w:rPr>
                      <w:rFonts w:ascii="Arial" w:hAnsi="Arial" w:cs="Arial"/>
                      <w:color w:val="000000" w:themeColor="text1"/>
                      <w:sz w:val="20"/>
                      <w:szCs w:val="20"/>
                    </w:rPr>
                  </w:pPr>
                  <w:r w:rsidRPr="009F17E2">
                    <w:rPr>
                      <w:rFonts w:ascii="Arial" w:hAnsi="Arial" w:cs="Arial"/>
                      <w:color w:val="000000" w:themeColor="text1"/>
                      <w:sz w:val="20"/>
                      <w:szCs w:val="20"/>
                    </w:rPr>
                    <w:t>infrastructures</w:t>
                  </w:r>
                </w:p>
              </w:tc>
              <w:tc>
                <w:tcPr>
                  <w:tcW w:w="1950" w:type="dxa"/>
                </w:tcPr>
                <w:p w14:paraId="66FB69E9" w14:textId="46371DF5"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1. Establishment</w:t>
                  </w:r>
                </w:p>
                <w:p w14:paraId="561AFA6B"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of CBRMs</w:t>
                  </w:r>
                </w:p>
                <w:p w14:paraId="6405AE7D" w14:textId="77777777" w:rsidR="00EE2EC0" w:rsidRPr="009F17E2" w:rsidRDefault="00EE2EC0" w:rsidP="00EE2EC0">
                  <w:pPr>
                    <w:ind w:left="0" w:firstLine="0"/>
                    <w:rPr>
                      <w:rFonts w:ascii="Arial" w:hAnsi="Arial" w:cs="Arial"/>
                      <w:color w:val="000000" w:themeColor="text1"/>
                      <w:sz w:val="20"/>
                      <w:szCs w:val="20"/>
                    </w:rPr>
                  </w:pPr>
                </w:p>
                <w:p w14:paraId="37E63843" w14:textId="3E921E51"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2.Vocation</w:t>
                  </w:r>
                  <w:r w:rsidR="007D4B6F" w:rsidRPr="009F17E2">
                    <w:rPr>
                      <w:rFonts w:ascii="Arial" w:hAnsi="Arial" w:cs="Arial"/>
                      <w:color w:val="000000" w:themeColor="text1"/>
                      <w:sz w:val="20"/>
                      <w:szCs w:val="20"/>
                    </w:rPr>
                    <w:t>al</w:t>
                  </w:r>
                  <w:r w:rsidRPr="009F17E2">
                    <w:rPr>
                      <w:rFonts w:ascii="Arial" w:hAnsi="Arial" w:cs="Arial"/>
                      <w:color w:val="000000" w:themeColor="text1"/>
                      <w:sz w:val="20"/>
                      <w:szCs w:val="20"/>
                    </w:rPr>
                    <w:t xml:space="preserve"> skills training </w:t>
                  </w:r>
                </w:p>
                <w:p w14:paraId="16094147"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for youth</w:t>
                  </w:r>
                </w:p>
                <w:p w14:paraId="7C19F996" w14:textId="77777777" w:rsidR="00EE2EC0" w:rsidRPr="009F17E2" w:rsidRDefault="00EE2EC0" w:rsidP="00EE2EC0">
                  <w:pPr>
                    <w:ind w:left="0" w:firstLine="0"/>
                    <w:rPr>
                      <w:rFonts w:ascii="Arial" w:hAnsi="Arial" w:cs="Arial"/>
                      <w:color w:val="000000" w:themeColor="text1"/>
                      <w:sz w:val="20"/>
                      <w:szCs w:val="20"/>
                    </w:rPr>
                  </w:pPr>
                </w:p>
                <w:p w14:paraId="0B88E38F" w14:textId="08EC5829" w:rsidR="00EE2EC0" w:rsidRPr="009F17E2" w:rsidRDefault="007D4B6F" w:rsidP="00EE2EC0">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3</w:t>
                  </w:r>
                  <w:r w:rsidR="00EE2EC0" w:rsidRPr="009F17E2">
                    <w:rPr>
                      <w:rFonts w:ascii="Arial" w:hAnsi="Arial" w:cs="Arial"/>
                      <w:color w:val="000000" w:themeColor="text1"/>
                      <w:sz w:val="20"/>
                      <w:szCs w:val="20"/>
                    </w:rPr>
                    <w:t xml:space="preserve">.Establishment of </w:t>
                  </w:r>
                </w:p>
                <w:p w14:paraId="1D8EA65D" w14:textId="6181BADC" w:rsidR="00EE2EC0" w:rsidRPr="009F17E2" w:rsidRDefault="00EE2EC0" w:rsidP="00EE2EC0">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 xml:space="preserve">FFS/Training of </w:t>
                  </w:r>
                </w:p>
                <w:p w14:paraId="04910738" w14:textId="721BBA31" w:rsidR="00EE2EC0" w:rsidRPr="009F17E2" w:rsidRDefault="00EE2EC0" w:rsidP="00EE2EC0">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Farmers</w:t>
                  </w:r>
                </w:p>
                <w:p w14:paraId="4ACEA31E" w14:textId="77777777" w:rsidR="00EE2EC0" w:rsidRPr="009F17E2" w:rsidRDefault="00EE2EC0" w:rsidP="00EE2EC0">
                  <w:pPr>
                    <w:ind w:left="0" w:firstLine="0"/>
                    <w:rPr>
                      <w:rFonts w:ascii="Arial" w:hAnsi="Arial" w:cs="Arial"/>
                      <w:color w:val="000000" w:themeColor="text1"/>
                      <w:sz w:val="20"/>
                      <w:szCs w:val="20"/>
                    </w:rPr>
                  </w:pPr>
                </w:p>
                <w:p w14:paraId="7454A371" w14:textId="60FD3BAB" w:rsidR="00EE2EC0" w:rsidRPr="009F17E2" w:rsidRDefault="007D4B6F"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4</w:t>
                  </w:r>
                  <w:r w:rsidR="00EE2EC0" w:rsidRPr="009F17E2">
                    <w:rPr>
                      <w:rFonts w:ascii="Arial" w:hAnsi="Arial" w:cs="Arial"/>
                      <w:color w:val="000000" w:themeColor="text1"/>
                      <w:sz w:val="20"/>
                      <w:szCs w:val="20"/>
                    </w:rPr>
                    <w:t xml:space="preserve">.Establish new water </w:t>
                  </w:r>
                </w:p>
                <w:p w14:paraId="6E0F1551"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sources.</w:t>
                  </w:r>
                </w:p>
                <w:p w14:paraId="53B1BA96" w14:textId="77777777" w:rsidR="00EE2EC0" w:rsidRPr="009F17E2" w:rsidRDefault="00EE2EC0" w:rsidP="00EE2EC0">
                  <w:pPr>
                    <w:ind w:left="0" w:firstLine="0"/>
                    <w:rPr>
                      <w:rFonts w:ascii="Arial" w:hAnsi="Arial" w:cs="Arial"/>
                      <w:color w:val="000000" w:themeColor="text1"/>
                      <w:sz w:val="20"/>
                      <w:szCs w:val="20"/>
                    </w:rPr>
                  </w:pPr>
                </w:p>
                <w:p w14:paraId="644FF790" w14:textId="514CD6F7" w:rsidR="00EE2EC0" w:rsidRPr="009F17E2" w:rsidRDefault="007D4B6F" w:rsidP="00EE2EC0">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5</w:t>
                  </w:r>
                  <w:r w:rsidR="00EE2EC0" w:rsidRPr="009F17E2">
                    <w:rPr>
                      <w:rFonts w:ascii="Arial" w:hAnsi="Arial" w:cs="Arial"/>
                      <w:color w:val="000000" w:themeColor="text1"/>
                      <w:sz w:val="20"/>
                      <w:szCs w:val="20"/>
                    </w:rPr>
                    <w:t xml:space="preserve">.Establishment of women </w:t>
                  </w:r>
                </w:p>
                <w:p w14:paraId="6AD93ECE" w14:textId="77777777" w:rsidR="00EE2EC0" w:rsidRPr="009F17E2" w:rsidRDefault="00EE2EC0" w:rsidP="00EE2EC0">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organization</w:t>
                  </w:r>
                </w:p>
                <w:p w14:paraId="2B4B4977"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60DFA144" w14:textId="5F3589BF" w:rsidR="00EE2EC0" w:rsidRPr="009F17E2" w:rsidRDefault="00993540" w:rsidP="00EE2EC0">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6</w:t>
                  </w:r>
                  <w:r w:rsidR="00EE2EC0" w:rsidRPr="009F17E2">
                    <w:rPr>
                      <w:rFonts w:ascii="Arial" w:hAnsi="Arial" w:cs="Arial"/>
                      <w:color w:val="000000" w:themeColor="text1"/>
                      <w:sz w:val="20"/>
                      <w:szCs w:val="20"/>
                    </w:rPr>
                    <w:t xml:space="preserve">. Mentoring and coaching </w:t>
                  </w:r>
                </w:p>
                <w:p w14:paraId="7E3A9D5F" w14:textId="77777777" w:rsidR="00EE2EC0" w:rsidRPr="009F17E2" w:rsidRDefault="00EE2EC0" w:rsidP="00EE2EC0">
                  <w:pPr>
                    <w:ind w:left="0" w:firstLine="0"/>
                    <w:jc w:val="left"/>
                    <w:rPr>
                      <w:rFonts w:ascii="Arial" w:hAnsi="Arial" w:cs="Arial"/>
                      <w:color w:val="000000" w:themeColor="text1"/>
                      <w:sz w:val="20"/>
                      <w:szCs w:val="20"/>
                    </w:rPr>
                  </w:pPr>
                  <w:r w:rsidRPr="009F17E2">
                    <w:rPr>
                      <w:rFonts w:ascii="Arial" w:hAnsi="Arial" w:cs="Arial"/>
                      <w:color w:val="000000" w:themeColor="text1"/>
                      <w:sz w:val="20"/>
                      <w:szCs w:val="20"/>
                    </w:rPr>
                    <w:t>of young women and girls.</w:t>
                  </w:r>
                </w:p>
                <w:p w14:paraId="29B43F7F" w14:textId="77777777" w:rsidR="00EE2EC0" w:rsidRPr="009F17E2" w:rsidRDefault="00EE2EC0" w:rsidP="00EE2EC0">
                  <w:pPr>
                    <w:ind w:left="0" w:firstLine="0"/>
                    <w:rPr>
                      <w:rFonts w:ascii="Arial" w:hAnsi="Arial" w:cs="Arial"/>
                      <w:color w:val="000000" w:themeColor="text1"/>
                      <w:sz w:val="20"/>
                      <w:szCs w:val="20"/>
                    </w:rPr>
                  </w:pPr>
                </w:p>
                <w:p w14:paraId="02F4B9E4" w14:textId="7BE9FC64" w:rsidR="00EE2EC0" w:rsidRPr="009F17E2" w:rsidRDefault="0099354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7.</w:t>
                  </w:r>
                  <w:r w:rsidR="00EE2EC0" w:rsidRPr="009F17E2">
                    <w:rPr>
                      <w:rFonts w:ascii="Arial" w:hAnsi="Arial" w:cs="Arial"/>
                      <w:color w:val="000000" w:themeColor="text1"/>
                      <w:sz w:val="20"/>
                      <w:szCs w:val="20"/>
                    </w:rPr>
                    <w:t xml:space="preserve">Training of women on </w:t>
                  </w:r>
                </w:p>
                <w:p w14:paraId="39F6A56D" w14:textId="2F127F55" w:rsidR="00CA25CE"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IGAs.</w:t>
                  </w:r>
                </w:p>
              </w:tc>
              <w:tc>
                <w:tcPr>
                  <w:tcW w:w="1019" w:type="dxa"/>
                </w:tcPr>
                <w:p w14:paraId="1F4F33BA" w14:textId="7F89D797" w:rsidR="00CA25CE" w:rsidRPr="009F17E2" w:rsidRDefault="00CA25CE" w:rsidP="00CA25CE">
                  <w:pPr>
                    <w:rPr>
                      <w:rFonts w:ascii="Arial" w:hAnsi="Arial" w:cs="Arial"/>
                      <w:color w:val="000000" w:themeColor="text1"/>
                      <w:sz w:val="20"/>
                      <w:szCs w:val="20"/>
                      <w:rtl/>
                    </w:rPr>
                  </w:pPr>
                  <w:r w:rsidRPr="009F17E2">
                    <w:rPr>
                      <w:rFonts w:ascii="Arial" w:hAnsi="Arial" w:cs="Arial"/>
                      <w:color w:val="000000" w:themeColor="text1"/>
                      <w:sz w:val="20"/>
                      <w:szCs w:val="20"/>
                    </w:rPr>
                    <w:t>7,580</w:t>
                  </w:r>
                </w:p>
              </w:tc>
              <w:tc>
                <w:tcPr>
                  <w:tcW w:w="1283" w:type="dxa"/>
                </w:tcPr>
                <w:p w14:paraId="46350B02" w14:textId="7456CAF4" w:rsidR="00CA25CE" w:rsidRPr="009F17E2" w:rsidRDefault="00CC5D28" w:rsidP="00CA25CE">
                  <w:pPr>
                    <w:rPr>
                      <w:rFonts w:ascii="Arial" w:hAnsi="Arial" w:cs="Arial"/>
                      <w:color w:val="000000" w:themeColor="text1"/>
                      <w:sz w:val="20"/>
                      <w:szCs w:val="20"/>
                      <w:rtl/>
                    </w:rPr>
                  </w:pPr>
                  <w:r w:rsidRPr="009F17E2">
                    <w:rPr>
                      <w:rFonts w:ascii="Arial" w:hAnsi="Arial" w:cs="Arial"/>
                      <w:color w:val="000000" w:themeColor="text1"/>
                      <w:sz w:val="20"/>
                      <w:szCs w:val="20"/>
                    </w:rPr>
                    <w:t>1971</w:t>
                  </w:r>
                </w:p>
              </w:tc>
              <w:tc>
                <w:tcPr>
                  <w:tcW w:w="1238" w:type="dxa"/>
                </w:tcPr>
                <w:p w14:paraId="7BF41F58" w14:textId="40B4DAB7" w:rsidR="00CA25CE" w:rsidRPr="009F17E2" w:rsidRDefault="006919F8" w:rsidP="00CA25CE">
                  <w:pPr>
                    <w:ind w:left="0" w:firstLine="0"/>
                    <w:rPr>
                      <w:rFonts w:ascii="Arial" w:hAnsi="Arial" w:cs="Arial"/>
                      <w:color w:val="000000" w:themeColor="text1"/>
                      <w:sz w:val="20"/>
                      <w:szCs w:val="20"/>
                      <w:rtl/>
                    </w:rPr>
                  </w:pPr>
                  <w:r w:rsidRPr="009F17E2">
                    <w:rPr>
                      <w:rFonts w:ascii="Arial" w:hAnsi="Arial" w:cs="Arial"/>
                      <w:color w:val="000000" w:themeColor="text1"/>
                      <w:sz w:val="20"/>
                      <w:szCs w:val="20"/>
                    </w:rPr>
                    <w:t>643</w:t>
                  </w:r>
                </w:p>
              </w:tc>
              <w:tc>
                <w:tcPr>
                  <w:tcW w:w="540" w:type="dxa"/>
                </w:tcPr>
                <w:p w14:paraId="5F636815" w14:textId="753783DB" w:rsidR="00CA25CE" w:rsidRPr="009F17E2" w:rsidRDefault="00A66CE1" w:rsidP="00CA25CE">
                  <w:pPr>
                    <w:rPr>
                      <w:rFonts w:ascii="Arial" w:hAnsi="Arial" w:cs="Arial"/>
                      <w:color w:val="000000" w:themeColor="text1"/>
                      <w:sz w:val="20"/>
                      <w:szCs w:val="20"/>
                      <w:rtl/>
                    </w:rPr>
                  </w:pPr>
                  <w:r w:rsidRPr="009F17E2">
                    <w:rPr>
                      <w:rFonts w:ascii="Arial" w:hAnsi="Arial" w:cs="Arial"/>
                      <w:color w:val="000000" w:themeColor="text1"/>
                      <w:sz w:val="20"/>
                      <w:szCs w:val="20"/>
                    </w:rPr>
                    <w:t>1668</w:t>
                  </w:r>
                </w:p>
              </w:tc>
              <w:tc>
                <w:tcPr>
                  <w:tcW w:w="817" w:type="dxa"/>
                </w:tcPr>
                <w:p w14:paraId="039CC3E0" w14:textId="6DCA5F8B" w:rsidR="00CA25CE" w:rsidRPr="009F17E2" w:rsidRDefault="005D7ADC" w:rsidP="00CA25CE">
                  <w:pPr>
                    <w:rPr>
                      <w:rFonts w:ascii="Arial" w:hAnsi="Arial" w:cs="Arial"/>
                      <w:color w:val="000000" w:themeColor="text1"/>
                      <w:sz w:val="20"/>
                      <w:szCs w:val="20"/>
                      <w:rtl/>
                    </w:rPr>
                  </w:pPr>
                  <w:r w:rsidRPr="009F17E2">
                    <w:rPr>
                      <w:rFonts w:ascii="Arial" w:hAnsi="Arial" w:cs="Arial"/>
                      <w:color w:val="000000" w:themeColor="text1"/>
                      <w:sz w:val="20"/>
                      <w:szCs w:val="20"/>
                    </w:rPr>
                    <w:t>570</w:t>
                  </w:r>
                </w:p>
              </w:tc>
            </w:tr>
            <w:tr w:rsidR="009F17E2" w:rsidRPr="009F17E2" w14:paraId="6CB1C08B" w14:textId="77777777" w:rsidTr="00F367EA">
              <w:trPr>
                <w:trHeight w:val="2509"/>
              </w:trPr>
              <w:tc>
                <w:tcPr>
                  <w:tcW w:w="1359" w:type="dxa"/>
                </w:tcPr>
                <w:p w14:paraId="134CE575" w14:textId="2AE10452" w:rsidR="00CA25CE" w:rsidRPr="009F17E2" w:rsidRDefault="00CA25CE" w:rsidP="00C45F8B">
                  <w:pPr>
                    <w:ind w:left="0" w:firstLine="0"/>
                    <w:rPr>
                      <w:rFonts w:ascii="Arial" w:hAnsi="Arial" w:cs="Arial"/>
                      <w:bCs/>
                      <w:color w:val="000000" w:themeColor="text1"/>
                      <w:sz w:val="20"/>
                      <w:szCs w:val="20"/>
                    </w:rPr>
                  </w:pPr>
                  <w:r w:rsidRPr="009F17E2">
                    <w:rPr>
                      <w:rFonts w:ascii="Arial" w:hAnsi="Arial" w:cs="Arial"/>
                      <w:color w:val="000000" w:themeColor="text1"/>
                      <w:sz w:val="20"/>
                      <w:szCs w:val="20"/>
                    </w:rPr>
                    <w:lastRenderedPageBreak/>
                    <w:t>6.</w:t>
                  </w:r>
                  <w:r w:rsidRPr="009F17E2">
                    <w:rPr>
                      <w:rFonts w:ascii="Arial" w:hAnsi="Arial" w:cs="Arial"/>
                      <w:bCs/>
                      <w:color w:val="000000" w:themeColor="text1"/>
                      <w:sz w:val="20"/>
                      <w:szCs w:val="20"/>
                    </w:rPr>
                    <w:t xml:space="preserve"> D</w:t>
                  </w:r>
                  <w:proofErr w:type="spellStart"/>
                  <w:r w:rsidRPr="009F17E2">
                    <w:rPr>
                      <w:rFonts w:ascii="Arial" w:hAnsi="Arial" w:cs="Arial"/>
                      <w:bCs/>
                      <w:color w:val="000000" w:themeColor="text1"/>
                      <w:sz w:val="20"/>
                      <w:szCs w:val="20"/>
                    </w:rPr>
                    <w:t>amrat</w:t>
                  </w:r>
                  <w:proofErr w:type="spellEnd"/>
                  <w:r w:rsidRPr="009F17E2">
                    <w:rPr>
                      <w:rFonts w:ascii="Arial" w:hAnsi="Arial" w:cs="Arial"/>
                      <w:bCs/>
                      <w:color w:val="000000" w:themeColor="text1"/>
                      <w:sz w:val="20"/>
                      <w:szCs w:val="20"/>
                    </w:rPr>
                    <w:t xml:space="preserve"> Guba</w:t>
                  </w:r>
                </w:p>
                <w:p w14:paraId="74D0F064" w14:textId="77777777" w:rsidR="008478EE" w:rsidRPr="009F17E2" w:rsidRDefault="008478EE" w:rsidP="00C45F8B">
                  <w:pPr>
                    <w:ind w:left="0" w:firstLine="0"/>
                    <w:rPr>
                      <w:rFonts w:ascii="Arial" w:hAnsi="Arial" w:cs="Arial"/>
                      <w:bCs/>
                      <w:color w:val="000000" w:themeColor="text1"/>
                      <w:sz w:val="20"/>
                      <w:szCs w:val="20"/>
                    </w:rPr>
                  </w:pPr>
                </w:p>
                <w:p w14:paraId="080B6B8F" w14:textId="77777777"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Comprising of </w:t>
                  </w:r>
                </w:p>
                <w:p w14:paraId="392A0D50" w14:textId="77777777"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the following </w:t>
                  </w:r>
                </w:p>
                <w:p w14:paraId="1D4D9107" w14:textId="00C5E903"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smaller villages.</w:t>
                  </w:r>
                </w:p>
                <w:p w14:paraId="26C4E3B0" w14:textId="77777777" w:rsidR="00C45F8B" w:rsidRPr="009F17E2" w:rsidRDefault="00CA25CE" w:rsidP="00C45F8B">
                  <w:pPr>
                    <w:ind w:left="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Guba, </w:t>
                  </w:r>
                </w:p>
                <w:p w14:paraId="707E5CF5" w14:textId="77777777" w:rsidR="00C45F8B" w:rsidRPr="009F17E2" w:rsidRDefault="00CA25CE" w:rsidP="00C45F8B">
                  <w:pPr>
                    <w:ind w:left="0" w:firstLine="0"/>
                    <w:rPr>
                      <w:rFonts w:ascii="Arial" w:eastAsia="Times New Roman" w:hAnsi="Arial" w:cs="Arial"/>
                      <w:color w:val="000000" w:themeColor="text1"/>
                      <w:sz w:val="20"/>
                      <w:szCs w:val="20"/>
                      <w:lang w:val="en-GB" w:eastAsia="ja-JP"/>
                    </w:rPr>
                  </w:pPr>
                  <w:proofErr w:type="spellStart"/>
                  <w:r w:rsidRPr="009F17E2">
                    <w:rPr>
                      <w:rFonts w:ascii="Arial" w:eastAsia="Times New Roman" w:hAnsi="Arial" w:cs="Arial"/>
                      <w:color w:val="000000" w:themeColor="text1"/>
                      <w:sz w:val="20"/>
                      <w:szCs w:val="20"/>
                      <w:lang w:val="en-GB" w:eastAsia="ja-JP"/>
                    </w:rPr>
                    <w:t>Alrebat</w:t>
                  </w:r>
                  <w:proofErr w:type="spellEnd"/>
                  <w:r w:rsidRPr="009F17E2">
                    <w:rPr>
                      <w:rFonts w:ascii="Arial" w:eastAsia="Times New Roman" w:hAnsi="Arial" w:cs="Arial"/>
                      <w:color w:val="000000" w:themeColor="text1"/>
                      <w:sz w:val="20"/>
                      <w:szCs w:val="20"/>
                      <w:lang w:val="en-GB" w:eastAsia="ja-JP"/>
                    </w:rPr>
                    <w:t xml:space="preserve">, </w:t>
                  </w:r>
                </w:p>
                <w:p w14:paraId="6A83A326" w14:textId="6A5F9906" w:rsidR="0026385C" w:rsidRPr="009F17E2" w:rsidRDefault="00CA25CE" w:rsidP="00C45F8B">
                  <w:pPr>
                    <w:ind w:left="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El </w:t>
                  </w:r>
                </w:p>
                <w:p w14:paraId="1EACD736" w14:textId="77777777" w:rsidR="00C45F8B" w:rsidRPr="009F17E2" w:rsidRDefault="00CA25CE" w:rsidP="00C45F8B">
                  <w:pPr>
                    <w:ind w:left="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Marna and</w:t>
                  </w:r>
                </w:p>
                <w:p w14:paraId="4388CCC4" w14:textId="67C90230" w:rsidR="00CA25CE" w:rsidRPr="009F17E2" w:rsidRDefault="00CA25CE" w:rsidP="00C45F8B">
                  <w:pPr>
                    <w:ind w:left="0" w:firstLine="0"/>
                    <w:rPr>
                      <w:rFonts w:ascii="Arial" w:hAnsi="Arial" w:cs="Arial"/>
                      <w:color w:val="000000" w:themeColor="text1"/>
                      <w:sz w:val="20"/>
                      <w:szCs w:val="20"/>
                    </w:rPr>
                  </w:pPr>
                  <w:proofErr w:type="spellStart"/>
                  <w:r w:rsidRPr="009F17E2">
                    <w:rPr>
                      <w:rFonts w:ascii="Arial" w:eastAsia="Times New Roman" w:hAnsi="Arial" w:cs="Arial"/>
                      <w:color w:val="000000" w:themeColor="text1"/>
                      <w:sz w:val="20"/>
                      <w:szCs w:val="20"/>
                      <w:lang w:val="en-GB" w:eastAsia="ja-JP"/>
                    </w:rPr>
                    <w:t>Elein</w:t>
                  </w:r>
                  <w:proofErr w:type="spellEnd"/>
                </w:p>
                <w:p w14:paraId="330CA373" w14:textId="580D5A45" w:rsidR="00CA25CE" w:rsidRPr="009F17E2" w:rsidRDefault="00CA25CE" w:rsidP="00CA25CE">
                  <w:pPr>
                    <w:rPr>
                      <w:rFonts w:ascii="Arial" w:hAnsi="Arial" w:cs="Arial"/>
                      <w:color w:val="000000" w:themeColor="text1"/>
                      <w:sz w:val="20"/>
                      <w:szCs w:val="20"/>
                    </w:rPr>
                  </w:pPr>
                </w:p>
              </w:tc>
              <w:tc>
                <w:tcPr>
                  <w:tcW w:w="2596" w:type="dxa"/>
                </w:tcPr>
                <w:p w14:paraId="1437EC4E"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1.No peace building </w:t>
                  </w:r>
                </w:p>
                <w:p w14:paraId="369B6E53" w14:textId="77777777" w:rsidR="005576A3" w:rsidRPr="009F17E2" w:rsidRDefault="005576A3"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nterventions</w:t>
                  </w:r>
                  <w:r w:rsidRPr="009F17E2">
                    <w:rPr>
                      <w:rFonts w:ascii="Arial" w:hAnsi="Arial" w:cs="Arial"/>
                      <w:color w:val="000000" w:themeColor="text1"/>
                      <w:sz w:val="20"/>
                      <w:szCs w:val="20"/>
                    </w:rPr>
                    <w:t>.</w:t>
                  </w:r>
                </w:p>
                <w:p w14:paraId="40712788" w14:textId="7F0D26EE"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45619F8C" w14:textId="1A586CFF"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2. Lack of trust and </w:t>
                  </w:r>
                </w:p>
                <w:p w14:paraId="4D329E84"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confidence between </w:t>
                  </w:r>
                </w:p>
                <w:p w14:paraId="29F813EF"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communities’ </w:t>
                  </w:r>
                </w:p>
                <w:p w14:paraId="2D217378" w14:textId="6A9A5E2D"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members</w:t>
                  </w:r>
                  <w:r w:rsidR="005576A3" w:rsidRPr="009F17E2">
                    <w:rPr>
                      <w:rFonts w:ascii="Arial" w:hAnsi="Arial" w:cs="Arial"/>
                      <w:color w:val="000000" w:themeColor="text1"/>
                      <w:sz w:val="20"/>
                      <w:szCs w:val="20"/>
                    </w:rPr>
                    <w:t>.</w:t>
                  </w:r>
                </w:p>
                <w:p w14:paraId="3F1BE5E6" w14:textId="77777777" w:rsidR="005576A3" w:rsidRPr="009F17E2" w:rsidRDefault="005576A3" w:rsidP="005576A3">
                  <w:pPr>
                    <w:ind w:left="0" w:firstLine="0"/>
                    <w:rPr>
                      <w:rFonts w:ascii="Arial" w:hAnsi="Arial" w:cs="Arial"/>
                      <w:color w:val="000000" w:themeColor="text1"/>
                      <w:sz w:val="20"/>
                      <w:szCs w:val="20"/>
                    </w:rPr>
                  </w:pPr>
                </w:p>
                <w:p w14:paraId="212FEEDB" w14:textId="31169B36" w:rsidR="0026385C"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3.Lack of </w:t>
                  </w:r>
                  <w:r w:rsidR="003148D3" w:rsidRPr="009F17E2">
                    <w:rPr>
                      <w:rFonts w:ascii="Arial" w:hAnsi="Arial" w:cs="Arial"/>
                      <w:color w:val="000000" w:themeColor="text1"/>
                      <w:sz w:val="20"/>
                      <w:szCs w:val="20"/>
                    </w:rPr>
                    <w:t>veterinary</w:t>
                  </w:r>
                </w:p>
                <w:p w14:paraId="74B7BB69" w14:textId="0848227D"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Services</w:t>
                  </w:r>
                  <w:r w:rsidR="005576A3" w:rsidRPr="009F17E2">
                    <w:rPr>
                      <w:rFonts w:ascii="Arial" w:hAnsi="Arial" w:cs="Arial"/>
                      <w:color w:val="000000" w:themeColor="text1"/>
                      <w:sz w:val="20"/>
                      <w:szCs w:val="20"/>
                    </w:rPr>
                    <w:t>.</w:t>
                  </w:r>
                </w:p>
                <w:p w14:paraId="525FD985" w14:textId="77777777" w:rsidR="005576A3" w:rsidRPr="009F17E2" w:rsidRDefault="005576A3" w:rsidP="005576A3">
                  <w:pPr>
                    <w:ind w:left="0" w:firstLine="0"/>
                    <w:rPr>
                      <w:rFonts w:ascii="Arial" w:hAnsi="Arial" w:cs="Arial"/>
                      <w:color w:val="000000" w:themeColor="text1"/>
                      <w:sz w:val="20"/>
                      <w:szCs w:val="20"/>
                    </w:rPr>
                  </w:pPr>
                </w:p>
                <w:p w14:paraId="479DA25B" w14:textId="77777777" w:rsidR="00CA25CE" w:rsidRPr="009F17E2" w:rsidRDefault="00CA25CE"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4. Lack of energy </w:t>
                  </w:r>
                </w:p>
                <w:p w14:paraId="06E752C4" w14:textId="4B4D46D3" w:rsidR="00CA25CE" w:rsidRPr="009F17E2" w:rsidRDefault="003148D3" w:rsidP="005576A3">
                  <w:pPr>
                    <w:ind w:left="0" w:firstLine="0"/>
                    <w:rPr>
                      <w:rFonts w:ascii="Arial" w:hAnsi="Arial" w:cs="Arial"/>
                      <w:color w:val="000000" w:themeColor="text1"/>
                      <w:sz w:val="20"/>
                      <w:szCs w:val="20"/>
                    </w:rPr>
                  </w:pPr>
                  <w:r w:rsidRPr="009F17E2">
                    <w:rPr>
                      <w:rFonts w:ascii="Arial" w:hAnsi="Arial" w:cs="Arial"/>
                      <w:color w:val="000000" w:themeColor="text1"/>
                      <w:sz w:val="20"/>
                      <w:szCs w:val="20"/>
                    </w:rPr>
                    <w:t>s</w:t>
                  </w:r>
                  <w:r w:rsidR="00CA25CE" w:rsidRPr="009F17E2">
                    <w:rPr>
                      <w:rFonts w:ascii="Arial" w:hAnsi="Arial" w:cs="Arial"/>
                      <w:color w:val="000000" w:themeColor="text1"/>
                      <w:sz w:val="20"/>
                      <w:szCs w:val="20"/>
                    </w:rPr>
                    <w:t>ources</w:t>
                  </w:r>
                  <w:r w:rsidR="005576A3" w:rsidRPr="009F17E2">
                    <w:rPr>
                      <w:rFonts w:ascii="Arial" w:hAnsi="Arial" w:cs="Arial"/>
                      <w:color w:val="000000" w:themeColor="text1"/>
                      <w:sz w:val="20"/>
                      <w:szCs w:val="20"/>
                    </w:rPr>
                    <w:t>.</w:t>
                  </w:r>
                </w:p>
              </w:tc>
              <w:tc>
                <w:tcPr>
                  <w:tcW w:w="1950" w:type="dxa"/>
                </w:tcPr>
                <w:p w14:paraId="2F31DCC9" w14:textId="01380A96" w:rsidR="00EE2EC0" w:rsidRPr="009F17E2" w:rsidRDefault="00EE2EC0" w:rsidP="00EE2EC0">
                  <w:pPr>
                    <w:ind w:left="0" w:firstLine="0"/>
                    <w:rPr>
                      <w:rFonts w:ascii="Arial" w:hAnsi="Arial" w:cs="Arial"/>
                      <w:color w:val="000000" w:themeColor="text1"/>
                      <w:sz w:val="20"/>
                      <w:szCs w:val="20"/>
                    </w:rPr>
                  </w:pPr>
                </w:p>
                <w:p w14:paraId="1F6C466E" w14:textId="66446F83"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1.Establishment</w:t>
                  </w:r>
                </w:p>
                <w:p w14:paraId="17D6BCC2"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of CBRMs</w:t>
                  </w:r>
                </w:p>
                <w:p w14:paraId="24142D4E" w14:textId="77777777" w:rsidR="00EE2EC0" w:rsidRPr="009F17E2" w:rsidRDefault="00EE2EC0" w:rsidP="00EE2EC0">
                  <w:pPr>
                    <w:ind w:left="0" w:firstLine="0"/>
                    <w:rPr>
                      <w:rFonts w:ascii="Arial" w:hAnsi="Arial" w:cs="Arial"/>
                      <w:color w:val="000000" w:themeColor="text1"/>
                      <w:sz w:val="20"/>
                      <w:szCs w:val="20"/>
                    </w:rPr>
                  </w:pPr>
                </w:p>
                <w:p w14:paraId="62C528BF" w14:textId="2C62EB1A" w:rsidR="00EE2EC0" w:rsidRPr="009F17E2" w:rsidRDefault="007D4B6F"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2</w:t>
                  </w:r>
                  <w:r w:rsidR="00EE2EC0" w:rsidRPr="009F17E2">
                    <w:rPr>
                      <w:rFonts w:ascii="Arial" w:hAnsi="Arial" w:cs="Arial"/>
                      <w:color w:val="000000" w:themeColor="text1"/>
                      <w:sz w:val="20"/>
                      <w:szCs w:val="20"/>
                    </w:rPr>
                    <w:t xml:space="preserve">.Vocation skills training </w:t>
                  </w:r>
                </w:p>
                <w:p w14:paraId="40B90173"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for youth</w:t>
                  </w:r>
                </w:p>
                <w:p w14:paraId="14797F5B" w14:textId="77777777" w:rsidR="00EE2EC0" w:rsidRPr="009F17E2" w:rsidRDefault="00EE2EC0" w:rsidP="00EE2EC0">
                  <w:pPr>
                    <w:ind w:left="0" w:firstLine="0"/>
                    <w:rPr>
                      <w:rFonts w:ascii="Arial" w:hAnsi="Arial" w:cs="Arial"/>
                      <w:color w:val="000000" w:themeColor="text1"/>
                      <w:sz w:val="20"/>
                      <w:szCs w:val="20"/>
                    </w:rPr>
                  </w:pPr>
                </w:p>
                <w:p w14:paraId="14179316" w14:textId="2299A93A" w:rsidR="00EE2EC0" w:rsidRPr="009F17E2" w:rsidRDefault="007D4B6F"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3</w:t>
                  </w:r>
                  <w:r w:rsidR="00EE2EC0" w:rsidRPr="009F17E2">
                    <w:rPr>
                      <w:rFonts w:ascii="Arial" w:hAnsi="Arial" w:cs="Arial"/>
                      <w:color w:val="000000" w:themeColor="text1"/>
                      <w:sz w:val="20"/>
                      <w:szCs w:val="20"/>
                    </w:rPr>
                    <w:t xml:space="preserve">.Establishment of </w:t>
                  </w:r>
                </w:p>
                <w:p w14:paraId="67728257" w14:textId="66A0B47B"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PFS/Training of </w:t>
                  </w:r>
                </w:p>
                <w:p w14:paraId="2EFF2B28" w14:textId="1C0B128D" w:rsidR="00EE2EC0" w:rsidRPr="009F17E2" w:rsidRDefault="00EE2EC0" w:rsidP="00EE2EC0">
                  <w:pPr>
                    <w:ind w:left="0" w:firstLine="0"/>
                    <w:rPr>
                      <w:rFonts w:ascii="Arial" w:hAnsi="Arial" w:cs="Arial"/>
                      <w:color w:val="000000" w:themeColor="text1"/>
                      <w:sz w:val="20"/>
                      <w:szCs w:val="20"/>
                    </w:rPr>
                  </w:pPr>
                  <w:proofErr w:type="spellStart"/>
                  <w:r w:rsidRPr="009F17E2">
                    <w:rPr>
                      <w:rFonts w:ascii="Arial" w:hAnsi="Arial" w:cs="Arial"/>
                      <w:color w:val="000000" w:themeColor="text1"/>
                      <w:sz w:val="20"/>
                      <w:szCs w:val="20"/>
                    </w:rPr>
                    <w:t>pastrolists</w:t>
                  </w:r>
                  <w:proofErr w:type="spellEnd"/>
                  <w:r w:rsidRPr="009F17E2">
                    <w:rPr>
                      <w:rFonts w:ascii="Arial" w:hAnsi="Arial" w:cs="Arial"/>
                      <w:color w:val="000000" w:themeColor="text1"/>
                      <w:sz w:val="20"/>
                      <w:szCs w:val="20"/>
                    </w:rPr>
                    <w:t xml:space="preserve">. </w:t>
                  </w:r>
                </w:p>
                <w:p w14:paraId="0E27786C" w14:textId="77777777" w:rsidR="00EE2EC0" w:rsidRPr="009F17E2" w:rsidRDefault="00EE2EC0" w:rsidP="00EE2EC0">
                  <w:pPr>
                    <w:ind w:left="0" w:firstLine="0"/>
                    <w:rPr>
                      <w:rFonts w:ascii="Arial" w:hAnsi="Arial" w:cs="Arial"/>
                      <w:color w:val="000000" w:themeColor="text1"/>
                      <w:sz w:val="20"/>
                      <w:szCs w:val="20"/>
                    </w:rPr>
                  </w:pPr>
                </w:p>
                <w:p w14:paraId="6FBFC36B" w14:textId="57095967" w:rsidR="00EE2EC0" w:rsidRPr="009F17E2" w:rsidRDefault="007D4B6F"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4</w:t>
                  </w:r>
                  <w:r w:rsidR="009A3970" w:rsidRPr="009F17E2">
                    <w:rPr>
                      <w:rFonts w:ascii="Arial" w:hAnsi="Arial" w:cs="Arial"/>
                      <w:color w:val="000000" w:themeColor="text1"/>
                      <w:sz w:val="20"/>
                      <w:szCs w:val="20"/>
                    </w:rPr>
                    <w:t xml:space="preserve">. </w:t>
                  </w:r>
                  <w:r w:rsidR="00EE2EC0" w:rsidRPr="009F17E2">
                    <w:rPr>
                      <w:rFonts w:ascii="Arial" w:hAnsi="Arial" w:cs="Arial"/>
                      <w:color w:val="000000" w:themeColor="text1"/>
                      <w:sz w:val="20"/>
                      <w:szCs w:val="20"/>
                    </w:rPr>
                    <w:t xml:space="preserve">Establishment of women </w:t>
                  </w:r>
                </w:p>
                <w:p w14:paraId="2AB8E4B8"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organization</w:t>
                  </w:r>
                </w:p>
                <w:p w14:paraId="122B42A2"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20A807E3" w14:textId="4D5B8356" w:rsidR="00EE2EC0" w:rsidRPr="009F17E2" w:rsidRDefault="007D4B6F"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5</w:t>
                  </w:r>
                  <w:r w:rsidR="00EE2EC0" w:rsidRPr="009F17E2">
                    <w:rPr>
                      <w:rFonts w:ascii="Arial" w:hAnsi="Arial" w:cs="Arial"/>
                      <w:color w:val="000000" w:themeColor="text1"/>
                      <w:sz w:val="20"/>
                      <w:szCs w:val="20"/>
                    </w:rPr>
                    <w:t xml:space="preserve">.Demacate migratory </w:t>
                  </w:r>
                </w:p>
                <w:p w14:paraId="558B5C4A" w14:textId="0E2069AF"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route (100Kms)</w:t>
                  </w:r>
                </w:p>
                <w:p w14:paraId="5E606629" w14:textId="5237BDEC" w:rsidR="00EE2EC0" w:rsidRPr="009F17E2" w:rsidRDefault="007D4B6F"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6.</w:t>
                  </w:r>
                  <w:r w:rsidR="00EE2EC0" w:rsidRPr="009F17E2">
                    <w:rPr>
                      <w:rFonts w:ascii="Arial" w:hAnsi="Arial" w:cs="Arial"/>
                      <w:color w:val="000000" w:themeColor="text1"/>
                      <w:sz w:val="20"/>
                      <w:szCs w:val="20"/>
                    </w:rPr>
                    <w:t xml:space="preserve">Mentoring and coaching </w:t>
                  </w:r>
                </w:p>
                <w:p w14:paraId="333C2696"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of young women and girls.</w:t>
                  </w:r>
                </w:p>
                <w:p w14:paraId="25A10D5A" w14:textId="77777777" w:rsidR="00EE2EC0" w:rsidRPr="009F17E2" w:rsidRDefault="00EE2EC0" w:rsidP="00EE2EC0">
                  <w:pPr>
                    <w:ind w:left="0" w:firstLine="0"/>
                    <w:rPr>
                      <w:rFonts w:ascii="Arial" w:hAnsi="Arial" w:cs="Arial"/>
                      <w:color w:val="000000" w:themeColor="text1"/>
                      <w:sz w:val="20"/>
                      <w:szCs w:val="20"/>
                    </w:rPr>
                  </w:pPr>
                </w:p>
                <w:p w14:paraId="2E8A0CC3" w14:textId="592B9D3D" w:rsidR="00EE2EC0" w:rsidRPr="009F17E2" w:rsidRDefault="007D4B6F"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7.</w:t>
                  </w:r>
                  <w:r w:rsidR="00EE2EC0" w:rsidRPr="009F17E2">
                    <w:rPr>
                      <w:rFonts w:ascii="Arial" w:hAnsi="Arial" w:cs="Arial"/>
                      <w:color w:val="000000" w:themeColor="text1"/>
                      <w:sz w:val="20"/>
                      <w:szCs w:val="20"/>
                    </w:rPr>
                    <w:t xml:space="preserve">Training of women on </w:t>
                  </w:r>
                </w:p>
                <w:p w14:paraId="0118713B"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IGAs.</w:t>
                  </w:r>
                </w:p>
                <w:p w14:paraId="21BC967D" w14:textId="77777777" w:rsidR="00EE2EC0" w:rsidRPr="009F17E2" w:rsidRDefault="00EE2EC0" w:rsidP="00EE2EC0">
                  <w:pPr>
                    <w:ind w:left="0" w:firstLine="0"/>
                    <w:rPr>
                      <w:rFonts w:ascii="Arial" w:hAnsi="Arial" w:cs="Arial"/>
                      <w:color w:val="000000" w:themeColor="text1"/>
                      <w:sz w:val="20"/>
                      <w:szCs w:val="20"/>
                    </w:rPr>
                  </w:pPr>
                </w:p>
                <w:p w14:paraId="735ED076" w14:textId="2567F0DC" w:rsidR="00CA25CE" w:rsidRPr="009F17E2" w:rsidRDefault="007D4B6F"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8.</w:t>
                  </w:r>
                  <w:r w:rsidR="00EE2EC0" w:rsidRPr="009F17E2">
                    <w:rPr>
                      <w:rFonts w:ascii="Arial" w:hAnsi="Arial" w:cs="Arial"/>
                      <w:color w:val="000000" w:themeColor="text1"/>
                      <w:sz w:val="20"/>
                      <w:szCs w:val="20"/>
                    </w:rPr>
                    <w:t>Training CAHWs</w:t>
                  </w:r>
                </w:p>
              </w:tc>
              <w:tc>
                <w:tcPr>
                  <w:tcW w:w="1019" w:type="dxa"/>
                </w:tcPr>
                <w:p w14:paraId="18F87598" w14:textId="798FD1EB" w:rsidR="00CA25CE" w:rsidRPr="009F17E2" w:rsidRDefault="00CA25CE" w:rsidP="00CA25CE">
                  <w:pPr>
                    <w:rPr>
                      <w:rFonts w:ascii="Arial" w:hAnsi="Arial" w:cs="Arial"/>
                      <w:color w:val="000000" w:themeColor="text1"/>
                      <w:sz w:val="20"/>
                      <w:szCs w:val="20"/>
                      <w:rtl/>
                    </w:rPr>
                  </w:pPr>
                  <w:r w:rsidRPr="009F17E2">
                    <w:rPr>
                      <w:rFonts w:ascii="Arial" w:hAnsi="Arial" w:cs="Arial"/>
                      <w:color w:val="000000" w:themeColor="text1"/>
                      <w:sz w:val="20"/>
                      <w:szCs w:val="20"/>
                    </w:rPr>
                    <w:t>5,250</w:t>
                  </w:r>
                </w:p>
              </w:tc>
              <w:tc>
                <w:tcPr>
                  <w:tcW w:w="1283" w:type="dxa"/>
                </w:tcPr>
                <w:p w14:paraId="177045F7" w14:textId="07C0426C" w:rsidR="00CA25CE" w:rsidRPr="009F17E2" w:rsidRDefault="00A339FA" w:rsidP="00CA25CE">
                  <w:pPr>
                    <w:rPr>
                      <w:rFonts w:ascii="Arial" w:hAnsi="Arial" w:cs="Arial"/>
                      <w:color w:val="000000" w:themeColor="text1"/>
                      <w:sz w:val="20"/>
                      <w:szCs w:val="20"/>
                      <w:rtl/>
                    </w:rPr>
                  </w:pPr>
                  <w:r w:rsidRPr="009F17E2">
                    <w:rPr>
                      <w:rFonts w:ascii="Arial" w:hAnsi="Arial" w:cs="Arial"/>
                      <w:color w:val="000000" w:themeColor="text1"/>
                      <w:sz w:val="20"/>
                      <w:szCs w:val="20"/>
                    </w:rPr>
                    <w:t>13</w:t>
                  </w:r>
                  <w:r w:rsidR="005553D9" w:rsidRPr="009F17E2">
                    <w:rPr>
                      <w:rFonts w:ascii="Arial" w:hAnsi="Arial" w:cs="Arial"/>
                      <w:color w:val="000000" w:themeColor="text1"/>
                      <w:sz w:val="20"/>
                      <w:szCs w:val="20"/>
                    </w:rPr>
                    <w:t>65</w:t>
                  </w:r>
                </w:p>
              </w:tc>
              <w:tc>
                <w:tcPr>
                  <w:tcW w:w="1238" w:type="dxa"/>
                </w:tcPr>
                <w:p w14:paraId="4938DB63" w14:textId="75C0E480" w:rsidR="00CA25CE" w:rsidRPr="009F17E2" w:rsidRDefault="005553D9" w:rsidP="00CA25CE">
                  <w:pPr>
                    <w:ind w:left="0" w:firstLine="0"/>
                    <w:rPr>
                      <w:rFonts w:ascii="Arial" w:hAnsi="Arial" w:cs="Arial"/>
                      <w:color w:val="000000" w:themeColor="text1"/>
                      <w:sz w:val="20"/>
                      <w:szCs w:val="20"/>
                      <w:rtl/>
                    </w:rPr>
                  </w:pPr>
                  <w:r w:rsidRPr="009F17E2">
                    <w:rPr>
                      <w:rFonts w:ascii="Arial" w:hAnsi="Arial" w:cs="Arial"/>
                      <w:color w:val="000000" w:themeColor="text1"/>
                      <w:sz w:val="20"/>
                      <w:szCs w:val="20"/>
                    </w:rPr>
                    <w:t>445</w:t>
                  </w:r>
                </w:p>
              </w:tc>
              <w:tc>
                <w:tcPr>
                  <w:tcW w:w="540" w:type="dxa"/>
                </w:tcPr>
                <w:p w14:paraId="254549D2" w14:textId="040AF658" w:rsidR="00CA25CE" w:rsidRPr="009F17E2" w:rsidRDefault="00C72A6F" w:rsidP="00CA25CE">
                  <w:pPr>
                    <w:rPr>
                      <w:rFonts w:ascii="Arial" w:hAnsi="Arial" w:cs="Arial"/>
                      <w:color w:val="000000" w:themeColor="text1"/>
                      <w:sz w:val="20"/>
                      <w:szCs w:val="20"/>
                      <w:rtl/>
                    </w:rPr>
                  </w:pPr>
                  <w:r w:rsidRPr="009F17E2">
                    <w:rPr>
                      <w:rFonts w:ascii="Arial" w:hAnsi="Arial" w:cs="Arial"/>
                      <w:color w:val="000000" w:themeColor="text1"/>
                      <w:sz w:val="20"/>
                      <w:szCs w:val="20"/>
                    </w:rPr>
                    <w:t>1155</w:t>
                  </w:r>
                </w:p>
              </w:tc>
              <w:tc>
                <w:tcPr>
                  <w:tcW w:w="817" w:type="dxa"/>
                </w:tcPr>
                <w:p w14:paraId="6E2DC37F" w14:textId="33993A8D" w:rsidR="00CA25CE" w:rsidRPr="009F17E2" w:rsidRDefault="00AE0005" w:rsidP="00CA25CE">
                  <w:pPr>
                    <w:rPr>
                      <w:rFonts w:ascii="Arial" w:hAnsi="Arial" w:cs="Arial"/>
                      <w:color w:val="000000" w:themeColor="text1"/>
                      <w:sz w:val="20"/>
                      <w:szCs w:val="20"/>
                      <w:rtl/>
                    </w:rPr>
                  </w:pPr>
                  <w:r w:rsidRPr="009F17E2">
                    <w:rPr>
                      <w:rFonts w:ascii="Arial" w:hAnsi="Arial" w:cs="Arial"/>
                      <w:color w:val="000000" w:themeColor="text1"/>
                      <w:sz w:val="20"/>
                      <w:szCs w:val="20"/>
                    </w:rPr>
                    <w:t>395</w:t>
                  </w:r>
                </w:p>
              </w:tc>
            </w:tr>
            <w:tr w:rsidR="009F17E2" w:rsidRPr="009F17E2" w14:paraId="3E4B590F" w14:textId="77777777" w:rsidTr="00F367EA">
              <w:trPr>
                <w:trHeight w:val="3700"/>
              </w:trPr>
              <w:tc>
                <w:tcPr>
                  <w:tcW w:w="1359" w:type="dxa"/>
                </w:tcPr>
                <w:p w14:paraId="1F8B4412" w14:textId="07770866" w:rsidR="0026385C"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7.</w:t>
                  </w:r>
                  <w:r w:rsidRPr="009F17E2">
                    <w:rPr>
                      <w:rFonts w:ascii="Arial" w:hAnsi="Arial" w:cs="Arial"/>
                      <w:color w:val="000000" w:themeColor="text1"/>
                    </w:rPr>
                    <w:t xml:space="preserve"> </w:t>
                  </w:r>
                  <w:proofErr w:type="spellStart"/>
                  <w:r w:rsidRPr="009F17E2">
                    <w:rPr>
                      <w:rFonts w:ascii="Arial" w:hAnsi="Arial" w:cs="Arial"/>
                      <w:color w:val="000000" w:themeColor="text1"/>
                      <w:sz w:val="20"/>
                      <w:szCs w:val="20"/>
                    </w:rPr>
                    <w:t>Helt</w:t>
                  </w:r>
                  <w:proofErr w:type="spellEnd"/>
                  <w:r w:rsidRPr="009F17E2">
                    <w:rPr>
                      <w:rFonts w:ascii="Arial" w:hAnsi="Arial" w:cs="Arial"/>
                      <w:color w:val="000000" w:themeColor="text1"/>
                      <w:sz w:val="20"/>
                      <w:szCs w:val="20"/>
                    </w:rPr>
                    <w:t xml:space="preserve"> </w:t>
                  </w:r>
                  <w:proofErr w:type="spellStart"/>
                  <w:r w:rsidRPr="009F17E2">
                    <w:rPr>
                      <w:rFonts w:ascii="Arial" w:hAnsi="Arial" w:cs="Arial"/>
                      <w:color w:val="000000" w:themeColor="text1"/>
                      <w:sz w:val="20"/>
                      <w:szCs w:val="20"/>
                    </w:rPr>
                    <w:t>Tafa</w:t>
                  </w:r>
                  <w:proofErr w:type="spellEnd"/>
                  <w:r w:rsidRPr="009F17E2">
                    <w:rPr>
                      <w:rFonts w:ascii="Arial" w:hAnsi="Arial" w:cs="Arial"/>
                      <w:color w:val="000000" w:themeColor="text1"/>
                      <w:sz w:val="20"/>
                      <w:szCs w:val="20"/>
                    </w:rPr>
                    <w:t xml:space="preserve"> village </w:t>
                  </w:r>
                </w:p>
                <w:p w14:paraId="0284C449" w14:textId="7CD9DE45" w:rsidR="00CA25CE" w:rsidRPr="009F17E2" w:rsidRDefault="008478E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C</w:t>
                  </w:r>
                  <w:r w:rsidR="00CA25CE" w:rsidRPr="009F17E2">
                    <w:rPr>
                      <w:rFonts w:ascii="Arial" w:hAnsi="Arial" w:cs="Arial"/>
                      <w:color w:val="000000" w:themeColor="text1"/>
                      <w:sz w:val="20"/>
                      <w:szCs w:val="20"/>
                    </w:rPr>
                    <w:t>ouncil</w:t>
                  </w:r>
                </w:p>
                <w:p w14:paraId="50DA6989" w14:textId="77777777" w:rsidR="008478EE" w:rsidRPr="009F17E2" w:rsidRDefault="008478EE" w:rsidP="00C45F8B">
                  <w:pPr>
                    <w:ind w:left="0" w:firstLine="0"/>
                    <w:rPr>
                      <w:rFonts w:ascii="Arial" w:hAnsi="Arial" w:cs="Arial"/>
                      <w:color w:val="000000" w:themeColor="text1"/>
                      <w:sz w:val="20"/>
                      <w:szCs w:val="20"/>
                    </w:rPr>
                  </w:pPr>
                </w:p>
                <w:p w14:paraId="2800F098" w14:textId="77777777" w:rsidR="0026385C" w:rsidRPr="009F17E2" w:rsidRDefault="00CA25CE" w:rsidP="00C45F8B">
                  <w:pPr>
                    <w:ind w:left="0" w:firstLine="0"/>
                    <w:rPr>
                      <w:rFonts w:ascii="Arial" w:eastAsia="Times New Roman" w:hAnsi="Arial" w:cs="Arial"/>
                      <w:color w:val="000000" w:themeColor="text1"/>
                      <w:sz w:val="20"/>
                      <w:szCs w:val="20"/>
                      <w:lang w:eastAsia="ja-JP"/>
                    </w:rPr>
                  </w:pPr>
                  <w:r w:rsidRPr="009F17E2">
                    <w:rPr>
                      <w:rFonts w:ascii="Arial" w:eastAsia="Times New Roman" w:hAnsi="Arial" w:cs="Arial"/>
                      <w:color w:val="000000" w:themeColor="text1"/>
                      <w:sz w:val="20"/>
                      <w:szCs w:val="20"/>
                      <w:lang w:eastAsia="ja-JP"/>
                    </w:rPr>
                    <w:t xml:space="preserve">Um </w:t>
                  </w:r>
                  <w:proofErr w:type="spellStart"/>
                  <w:r w:rsidRPr="009F17E2">
                    <w:rPr>
                      <w:rFonts w:ascii="Arial" w:eastAsia="Times New Roman" w:hAnsi="Arial" w:cs="Arial"/>
                      <w:color w:val="000000" w:themeColor="text1"/>
                      <w:sz w:val="20"/>
                      <w:szCs w:val="20"/>
                      <w:lang w:eastAsia="ja-JP"/>
                    </w:rPr>
                    <w:t>Sharina</w:t>
                  </w:r>
                  <w:proofErr w:type="spellEnd"/>
                  <w:r w:rsidRPr="009F17E2">
                    <w:rPr>
                      <w:rFonts w:ascii="Arial" w:eastAsia="Times New Roman" w:hAnsi="Arial" w:cs="Arial"/>
                      <w:color w:val="000000" w:themeColor="text1"/>
                      <w:sz w:val="20"/>
                      <w:szCs w:val="20"/>
                      <w:lang w:eastAsia="ja-JP"/>
                    </w:rPr>
                    <w:t xml:space="preserve">, </w:t>
                  </w:r>
                </w:p>
                <w:p w14:paraId="7F483A53" w14:textId="77777777" w:rsidR="00C45F8B" w:rsidRPr="009F17E2" w:rsidRDefault="00CA25CE" w:rsidP="00C45F8B">
                  <w:pPr>
                    <w:ind w:left="0" w:firstLine="0"/>
                    <w:rPr>
                      <w:rFonts w:ascii="Arial" w:eastAsia="Times New Roman" w:hAnsi="Arial" w:cs="Arial"/>
                      <w:color w:val="000000" w:themeColor="text1"/>
                      <w:sz w:val="20"/>
                      <w:szCs w:val="20"/>
                      <w:lang w:val="de-DE" w:eastAsia="ja-JP"/>
                    </w:rPr>
                  </w:pPr>
                  <w:proofErr w:type="spellStart"/>
                  <w:r w:rsidRPr="009F17E2">
                    <w:rPr>
                      <w:rFonts w:ascii="Arial" w:eastAsia="Times New Roman" w:hAnsi="Arial" w:cs="Arial"/>
                      <w:color w:val="000000" w:themeColor="text1"/>
                      <w:sz w:val="20"/>
                      <w:szCs w:val="20"/>
                      <w:lang w:val="de-DE" w:eastAsia="ja-JP"/>
                    </w:rPr>
                    <w:t>Singara</w:t>
                  </w:r>
                  <w:proofErr w:type="spellEnd"/>
                  <w:r w:rsidRPr="009F17E2">
                    <w:rPr>
                      <w:rFonts w:ascii="Arial" w:eastAsia="Times New Roman" w:hAnsi="Arial" w:cs="Arial"/>
                      <w:color w:val="000000" w:themeColor="text1"/>
                      <w:sz w:val="20"/>
                      <w:szCs w:val="20"/>
                      <w:lang w:val="de-DE" w:eastAsia="ja-JP"/>
                    </w:rPr>
                    <w:t xml:space="preserve">, </w:t>
                  </w:r>
                </w:p>
                <w:p w14:paraId="6A1546A8" w14:textId="056E9B4B" w:rsidR="0026385C" w:rsidRPr="009F17E2" w:rsidRDefault="00CA25CE" w:rsidP="00C45F8B">
                  <w:pPr>
                    <w:ind w:left="0" w:firstLine="0"/>
                    <w:rPr>
                      <w:rFonts w:ascii="Arial" w:eastAsia="Times New Roman" w:hAnsi="Arial" w:cs="Arial"/>
                      <w:color w:val="000000" w:themeColor="text1"/>
                      <w:sz w:val="20"/>
                      <w:szCs w:val="20"/>
                      <w:lang w:val="de-DE" w:eastAsia="ja-JP"/>
                    </w:rPr>
                  </w:pPr>
                  <w:proofErr w:type="spellStart"/>
                  <w:r w:rsidRPr="009F17E2">
                    <w:rPr>
                      <w:rFonts w:ascii="Arial" w:eastAsia="Times New Roman" w:hAnsi="Arial" w:cs="Arial"/>
                      <w:color w:val="000000" w:themeColor="text1"/>
                      <w:sz w:val="20"/>
                      <w:szCs w:val="20"/>
                      <w:lang w:val="de-DE" w:eastAsia="ja-JP"/>
                    </w:rPr>
                    <w:t>Gamama</w:t>
                  </w:r>
                  <w:proofErr w:type="spellEnd"/>
                  <w:r w:rsidRPr="009F17E2">
                    <w:rPr>
                      <w:rFonts w:ascii="Arial" w:eastAsia="Times New Roman" w:hAnsi="Arial" w:cs="Arial"/>
                      <w:color w:val="000000" w:themeColor="text1"/>
                      <w:sz w:val="20"/>
                      <w:szCs w:val="20"/>
                      <w:lang w:val="de-DE" w:eastAsia="ja-JP"/>
                    </w:rPr>
                    <w:t xml:space="preserve">, </w:t>
                  </w:r>
                </w:p>
                <w:p w14:paraId="40D36226" w14:textId="77777777" w:rsidR="00C45F8B" w:rsidRPr="009F17E2" w:rsidRDefault="00CA25CE" w:rsidP="00C45F8B">
                  <w:pPr>
                    <w:ind w:left="0" w:firstLine="0"/>
                    <w:rPr>
                      <w:rFonts w:ascii="Arial" w:eastAsia="Times New Roman" w:hAnsi="Arial" w:cs="Arial"/>
                      <w:color w:val="000000" w:themeColor="text1"/>
                      <w:sz w:val="20"/>
                      <w:szCs w:val="20"/>
                      <w:lang w:val="de-DE" w:eastAsia="ja-JP"/>
                    </w:rPr>
                  </w:pPr>
                  <w:r w:rsidRPr="009F17E2">
                    <w:rPr>
                      <w:rFonts w:ascii="Arial" w:eastAsia="Times New Roman" w:hAnsi="Arial" w:cs="Arial"/>
                      <w:color w:val="000000" w:themeColor="text1"/>
                      <w:sz w:val="20"/>
                      <w:szCs w:val="20"/>
                      <w:lang w:val="de-DE" w:eastAsia="ja-JP"/>
                    </w:rPr>
                    <w:t xml:space="preserve">Um </w:t>
                  </w:r>
                  <w:proofErr w:type="spellStart"/>
                  <w:r w:rsidRPr="009F17E2">
                    <w:rPr>
                      <w:rFonts w:ascii="Arial" w:eastAsia="Times New Roman" w:hAnsi="Arial" w:cs="Arial"/>
                      <w:color w:val="000000" w:themeColor="text1"/>
                      <w:sz w:val="20"/>
                      <w:szCs w:val="20"/>
                      <w:lang w:val="de-DE" w:eastAsia="ja-JP"/>
                    </w:rPr>
                    <w:t>Simima</w:t>
                  </w:r>
                  <w:proofErr w:type="spellEnd"/>
                  <w:r w:rsidRPr="009F17E2">
                    <w:rPr>
                      <w:rFonts w:ascii="Arial" w:eastAsia="Times New Roman" w:hAnsi="Arial" w:cs="Arial"/>
                      <w:color w:val="000000" w:themeColor="text1"/>
                      <w:sz w:val="20"/>
                      <w:szCs w:val="20"/>
                      <w:lang w:val="de-DE" w:eastAsia="ja-JP"/>
                    </w:rPr>
                    <w:t xml:space="preserve">, </w:t>
                  </w:r>
                </w:p>
                <w:p w14:paraId="56B75B82" w14:textId="10F27732" w:rsidR="0026385C" w:rsidRPr="009F17E2" w:rsidRDefault="00CA25CE" w:rsidP="00C45F8B">
                  <w:pPr>
                    <w:ind w:left="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Amar </w:t>
                  </w:r>
                </w:p>
                <w:p w14:paraId="2135202F" w14:textId="4D4477DE" w:rsidR="00CA25CE" w:rsidRPr="009F17E2" w:rsidRDefault="00CA25CE" w:rsidP="00C45F8B">
                  <w:pPr>
                    <w:ind w:left="0" w:firstLine="0"/>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Gadid and Kuma</w:t>
                  </w:r>
                </w:p>
              </w:tc>
              <w:tc>
                <w:tcPr>
                  <w:tcW w:w="2596" w:type="dxa"/>
                </w:tcPr>
                <w:p w14:paraId="0A1C5FB7" w14:textId="77777777" w:rsidR="0026385C"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1.Absences of </w:t>
                  </w:r>
                </w:p>
                <w:p w14:paraId="0E563558" w14:textId="3CBF1884"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effective </w:t>
                  </w:r>
                </w:p>
                <w:p w14:paraId="1C491AEE" w14:textId="67BC5E4B"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governance</w:t>
                  </w:r>
                  <w:r w:rsidR="00F1010C" w:rsidRPr="009F17E2">
                    <w:rPr>
                      <w:rFonts w:ascii="Arial" w:hAnsi="Arial" w:cs="Arial"/>
                      <w:color w:val="000000" w:themeColor="text1"/>
                      <w:sz w:val="20"/>
                      <w:szCs w:val="20"/>
                    </w:rPr>
                    <w:t>.</w:t>
                  </w:r>
                </w:p>
                <w:p w14:paraId="407A501E" w14:textId="77777777" w:rsidR="00F1010C" w:rsidRPr="009F17E2" w:rsidRDefault="00F1010C" w:rsidP="00C45F8B">
                  <w:pPr>
                    <w:ind w:left="0" w:firstLine="0"/>
                    <w:rPr>
                      <w:rFonts w:ascii="Arial" w:hAnsi="Arial" w:cs="Arial"/>
                      <w:color w:val="000000" w:themeColor="text1"/>
                      <w:sz w:val="20"/>
                      <w:szCs w:val="20"/>
                    </w:rPr>
                  </w:pPr>
                </w:p>
                <w:p w14:paraId="3B9AEB83" w14:textId="77777777"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2.Lack of trust and </w:t>
                  </w:r>
                </w:p>
                <w:p w14:paraId="4149CC45" w14:textId="77777777"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confidence between </w:t>
                  </w:r>
                </w:p>
                <w:p w14:paraId="472E3813" w14:textId="77777777"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communities’ </w:t>
                  </w:r>
                </w:p>
                <w:p w14:paraId="532A15E8" w14:textId="2F6065D1"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members.</w:t>
                  </w:r>
                </w:p>
                <w:p w14:paraId="202ED161" w14:textId="77777777" w:rsidR="00F1010C" w:rsidRPr="009F17E2" w:rsidRDefault="00F1010C" w:rsidP="00C45F8B">
                  <w:pPr>
                    <w:ind w:left="0" w:firstLine="0"/>
                    <w:rPr>
                      <w:rFonts w:ascii="Arial" w:hAnsi="Arial" w:cs="Arial"/>
                      <w:color w:val="000000" w:themeColor="text1"/>
                      <w:sz w:val="20"/>
                      <w:szCs w:val="20"/>
                    </w:rPr>
                  </w:pPr>
                </w:p>
                <w:p w14:paraId="1097396E" w14:textId="77777777"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3.No peace building </w:t>
                  </w:r>
                </w:p>
                <w:p w14:paraId="1482E3C4" w14:textId="675E8CAD" w:rsidR="00CA25CE" w:rsidRPr="009F17E2" w:rsidRDefault="00F1010C"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nterventions</w:t>
                  </w:r>
                  <w:r w:rsidRPr="009F17E2">
                    <w:rPr>
                      <w:rFonts w:ascii="Arial" w:hAnsi="Arial" w:cs="Arial"/>
                      <w:color w:val="000000" w:themeColor="text1"/>
                      <w:sz w:val="20"/>
                      <w:szCs w:val="20"/>
                    </w:rPr>
                    <w:t>.</w:t>
                  </w:r>
                </w:p>
                <w:p w14:paraId="3147BFE9" w14:textId="77777777" w:rsidR="00F1010C" w:rsidRPr="009F17E2" w:rsidRDefault="00F1010C" w:rsidP="00C45F8B">
                  <w:pPr>
                    <w:ind w:left="0" w:firstLine="0"/>
                    <w:rPr>
                      <w:rFonts w:ascii="Arial" w:hAnsi="Arial" w:cs="Arial"/>
                      <w:color w:val="000000" w:themeColor="text1"/>
                      <w:sz w:val="20"/>
                      <w:szCs w:val="20"/>
                    </w:rPr>
                  </w:pPr>
                </w:p>
                <w:p w14:paraId="7C688F85" w14:textId="77777777"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4.Lack of social </w:t>
                  </w:r>
                </w:p>
                <w:p w14:paraId="5256DFCB" w14:textId="2790BF75" w:rsidR="00CA25CE" w:rsidRPr="009F17E2" w:rsidRDefault="00F1010C"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I</w:t>
                  </w:r>
                  <w:r w:rsidR="00CA25CE" w:rsidRPr="009F17E2">
                    <w:rPr>
                      <w:rFonts w:ascii="Arial" w:hAnsi="Arial" w:cs="Arial"/>
                      <w:color w:val="000000" w:themeColor="text1"/>
                      <w:sz w:val="20"/>
                      <w:szCs w:val="20"/>
                    </w:rPr>
                    <w:t>nfrastructures</w:t>
                  </w:r>
                  <w:r w:rsidRPr="009F17E2">
                    <w:rPr>
                      <w:rFonts w:ascii="Arial" w:hAnsi="Arial" w:cs="Arial"/>
                      <w:color w:val="000000" w:themeColor="text1"/>
                      <w:sz w:val="20"/>
                      <w:szCs w:val="20"/>
                    </w:rPr>
                    <w:t>.</w:t>
                  </w:r>
                </w:p>
                <w:p w14:paraId="770DA7AB" w14:textId="77777777" w:rsidR="00F1010C" w:rsidRPr="009F17E2" w:rsidRDefault="00F1010C" w:rsidP="00C45F8B">
                  <w:pPr>
                    <w:ind w:left="0" w:firstLine="0"/>
                    <w:rPr>
                      <w:rFonts w:ascii="Arial" w:hAnsi="Arial" w:cs="Arial"/>
                      <w:color w:val="000000" w:themeColor="text1"/>
                      <w:sz w:val="20"/>
                      <w:szCs w:val="20"/>
                    </w:rPr>
                  </w:pPr>
                </w:p>
                <w:p w14:paraId="319199A0" w14:textId="77777777" w:rsidR="0026385C"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5.Lack of water </w:t>
                  </w:r>
                </w:p>
                <w:p w14:paraId="344168EE" w14:textId="77777777" w:rsidR="00F1010C" w:rsidRPr="009F17E2" w:rsidRDefault="00F1010C"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S</w:t>
                  </w:r>
                  <w:r w:rsidR="00CA25CE" w:rsidRPr="009F17E2">
                    <w:rPr>
                      <w:rFonts w:ascii="Arial" w:hAnsi="Arial" w:cs="Arial"/>
                      <w:color w:val="000000" w:themeColor="text1"/>
                      <w:sz w:val="20"/>
                      <w:szCs w:val="20"/>
                    </w:rPr>
                    <w:t>ources</w:t>
                  </w:r>
                  <w:r w:rsidRPr="009F17E2">
                    <w:rPr>
                      <w:rFonts w:ascii="Arial" w:hAnsi="Arial" w:cs="Arial"/>
                      <w:color w:val="000000" w:themeColor="text1"/>
                      <w:sz w:val="20"/>
                      <w:szCs w:val="20"/>
                    </w:rPr>
                    <w:t>.</w:t>
                  </w:r>
                </w:p>
                <w:p w14:paraId="69D45FF6" w14:textId="0FB88134"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13724BD1" w14:textId="77777777"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6.Lack of agri. Means </w:t>
                  </w:r>
                </w:p>
                <w:p w14:paraId="22D35689" w14:textId="16848DE4"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and tools</w:t>
                  </w:r>
                  <w:r w:rsidR="00F1010C" w:rsidRPr="009F17E2">
                    <w:rPr>
                      <w:rFonts w:ascii="Arial" w:hAnsi="Arial" w:cs="Arial"/>
                      <w:color w:val="000000" w:themeColor="text1"/>
                      <w:sz w:val="20"/>
                      <w:szCs w:val="20"/>
                    </w:rPr>
                    <w:t>.</w:t>
                  </w:r>
                </w:p>
                <w:p w14:paraId="76442922" w14:textId="77777777" w:rsidR="00F1010C" w:rsidRPr="009F17E2" w:rsidRDefault="00F1010C" w:rsidP="00C45F8B">
                  <w:pPr>
                    <w:ind w:left="0" w:firstLine="0"/>
                    <w:rPr>
                      <w:rFonts w:ascii="Arial" w:hAnsi="Arial" w:cs="Arial"/>
                      <w:color w:val="000000" w:themeColor="text1"/>
                      <w:sz w:val="20"/>
                      <w:szCs w:val="20"/>
                    </w:rPr>
                  </w:pPr>
                </w:p>
                <w:p w14:paraId="20AB95CC" w14:textId="77777777"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7.Lack of energy </w:t>
                  </w:r>
                </w:p>
                <w:p w14:paraId="0E20800C" w14:textId="719E6648" w:rsidR="00CA25CE" w:rsidRPr="009F17E2" w:rsidRDefault="00CA25CE" w:rsidP="00C45F8B">
                  <w:pPr>
                    <w:ind w:left="0" w:firstLine="0"/>
                    <w:rPr>
                      <w:rFonts w:ascii="Arial" w:hAnsi="Arial" w:cs="Arial"/>
                      <w:color w:val="000000" w:themeColor="text1"/>
                      <w:sz w:val="20"/>
                      <w:szCs w:val="20"/>
                    </w:rPr>
                  </w:pPr>
                  <w:r w:rsidRPr="009F17E2">
                    <w:rPr>
                      <w:rFonts w:ascii="Arial" w:hAnsi="Arial" w:cs="Arial"/>
                      <w:color w:val="000000" w:themeColor="text1"/>
                      <w:sz w:val="20"/>
                      <w:szCs w:val="20"/>
                    </w:rPr>
                    <w:t>sources</w:t>
                  </w:r>
                </w:p>
              </w:tc>
              <w:tc>
                <w:tcPr>
                  <w:tcW w:w="1950" w:type="dxa"/>
                </w:tcPr>
                <w:p w14:paraId="4EAAA7ED" w14:textId="1BB81A47" w:rsidR="00EE2EC0" w:rsidRPr="009F17E2" w:rsidRDefault="006D48D8"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1.</w:t>
                  </w:r>
                  <w:r w:rsidR="00EE2EC0" w:rsidRPr="009F17E2">
                    <w:rPr>
                      <w:rFonts w:ascii="Arial" w:hAnsi="Arial" w:cs="Arial"/>
                      <w:color w:val="000000" w:themeColor="text1"/>
                      <w:sz w:val="20"/>
                      <w:szCs w:val="20"/>
                    </w:rPr>
                    <w:t>Establishment</w:t>
                  </w:r>
                </w:p>
                <w:p w14:paraId="03F8FC81"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of CBRMs</w:t>
                  </w:r>
                </w:p>
                <w:p w14:paraId="01FB8655" w14:textId="77777777" w:rsidR="00EE2EC0" w:rsidRPr="009F17E2" w:rsidRDefault="00EE2EC0" w:rsidP="00EE2EC0">
                  <w:pPr>
                    <w:ind w:left="0" w:firstLine="0"/>
                    <w:rPr>
                      <w:rFonts w:ascii="Arial" w:hAnsi="Arial" w:cs="Arial"/>
                      <w:color w:val="000000" w:themeColor="text1"/>
                      <w:sz w:val="20"/>
                      <w:szCs w:val="20"/>
                    </w:rPr>
                  </w:pPr>
                </w:p>
                <w:p w14:paraId="295D1777"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2.Construct</w:t>
                  </w:r>
                </w:p>
                <w:p w14:paraId="7359E6A1"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a multifunctional  </w:t>
                  </w:r>
                </w:p>
                <w:p w14:paraId="5AF19A62"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center.</w:t>
                  </w:r>
                </w:p>
                <w:p w14:paraId="01BC9106" w14:textId="77777777" w:rsidR="00EE2EC0" w:rsidRPr="009F17E2" w:rsidRDefault="00EE2EC0" w:rsidP="00EE2EC0">
                  <w:pPr>
                    <w:ind w:left="0" w:firstLine="0"/>
                    <w:rPr>
                      <w:rFonts w:ascii="Arial" w:hAnsi="Arial" w:cs="Arial"/>
                      <w:color w:val="000000" w:themeColor="text1"/>
                      <w:sz w:val="20"/>
                      <w:szCs w:val="20"/>
                    </w:rPr>
                  </w:pPr>
                </w:p>
                <w:p w14:paraId="3A144A7A" w14:textId="3C00C593"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3.Vocation</w:t>
                  </w:r>
                  <w:r w:rsidR="00E50C60" w:rsidRPr="009F17E2">
                    <w:rPr>
                      <w:rFonts w:ascii="Arial" w:hAnsi="Arial" w:cs="Arial"/>
                      <w:color w:val="000000" w:themeColor="text1"/>
                      <w:sz w:val="20"/>
                      <w:szCs w:val="20"/>
                    </w:rPr>
                    <w:t>al</w:t>
                  </w:r>
                  <w:r w:rsidRPr="009F17E2">
                    <w:rPr>
                      <w:rFonts w:ascii="Arial" w:hAnsi="Arial" w:cs="Arial"/>
                      <w:color w:val="000000" w:themeColor="text1"/>
                      <w:sz w:val="20"/>
                      <w:szCs w:val="20"/>
                    </w:rPr>
                    <w:t xml:space="preserve"> skills training </w:t>
                  </w:r>
                </w:p>
                <w:p w14:paraId="377A061C"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for youth</w:t>
                  </w:r>
                </w:p>
                <w:p w14:paraId="5F493E35" w14:textId="77777777" w:rsidR="00EE2EC0" w:rsidRPr="009F17E2" w:rsidRDefault="00EE2EC0" w:rsidP="00EE2EC0">
                  <w:pPr>
                    <w:ind w:left="0" w:firstLine="0"/>
                    <w:rPr>
                      <w:rFonts w:ascii="Arial" w:hAnsi="Arial" w:cs="Arial"/>
                      <w:color w:val="000000" w:themeColor="text1"/>
                      <w:sz w:val="20"/>
                      <w:szCs w:val="20"/>
                    </w:rPr>
                  </w:pPr>
                </w:p>
                <w:p w14:paraId="17E44F86"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4.Establishment of </w:t>
                  </w:r>
                </w:p>
                <w:p w14:paraId="2CCB7A1C" w14:textId="34A31D26"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FFS</w:t>
                  </w:r>
                  <w:r w:rsidR="00E50C60"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 xml:space="preserve">Training of </w:t>
                  </w:r>
                </w:p>
                <w:p w14:paraId="15184104" w14:textId="70A209A0"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farmers </w:t>
                  </w:r>
                </w:p>
                <w:p w14:paraId="5E82FCCF" w14:textId="77777777" w:rsidR="00EE2EC0" w:rsidRPr="009F17E2" w:rsidRDefault="00EE2EC0" w:rsidP="00EE2EC0">
                  <w:pPr>
                    <w:ind w:left="0" w:firstLine="0"/>
                    <w:rPr>
                      <w:rFonts w:ascii="Arial" w:hAnsi="Arial" w:cs="Arial"/>
                      <w:color w:val="000000" w:themeColor="text1"/>
                      <w:sz w:val="20"/>
                      <w:szCs w:val="20"/>
                    </w:rPr>
                  </w:pPr>
                </w:p>
                <w:p w14:paraId="6D352B30" w14:textId="1D753ADD"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5.Establish new </w:t>
                  </w:r>
                  <w:r w:rsidR="00D739E1" w:rsidRPr="009F17E2">
                    <w:rPr>
                      <w:rFonts w:ascii="Arial" w:hAnsi="Arial" w:cs="Arial"/>
                      <w:color w:val="000000" w:themeColor="text1"/>
                      <w:sz w:val="20"/>
                      <w:szCs w:val="20"/>
                    </w:rPr>
                    <w:t>tree nursery</w:t>
                  </w:r>
                  <w:r w:rsidRPr="009F17E2">
                    <w:rPr>
                      <w:rFonts w:ascii="Arial" w:hAnsi="Arial" w:cs="Arial"/>
                      <w:color w:val="000000" w:themeColor="text1"/>
                      <w:sz w:val="20"/>
                      <w:szCs w:val="20"/>
                    </w:rPr>
                    <w:t>.</w:t>
                  </w:r>
                </w:p>
                <w:p w14:paraId="2BC6B059" w14:textId="77777777" w:rsidR="00EE2EC0" w:rsidRPr="009F17E2" w:rsidRDefault="00EE2EC0" w:rsidP="00EE2EC0">
                  <w:pPr>
                    <w:ind w:left="0" w:firstLine="0"/>
                    <w:rPr>
                      <w:rFonts w:ascii="Arial" w:hAnsi="Arial" w:cs="Arial"/>
                      <w:color w:val="000000" w:themeColor="text1"/>
                      <w:sz w:val="20"/>
                      <w:szCs w:val="20"/>
                    </w:rPr>
                  </w:pPr>
                </w:p>
                <w:p w14:paraId="00680CFE"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7.Establishment of women </w:t>
                  </w:r>
                </w:p>
                <w:p w14:paraId="32C72AC4"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organization</w:t>
                  </w:r>
                </w:p>
                <w:p w14:paraId="1DC0676A"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 </w:t>
                  </w:r>
                </w:p>
                <w:p w14:paraId="7B7CCBE0" w14:textId="0252463C"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8. Mentoring and coaching </w:t>
                  </w:r>
                </w:p>
                <w:p w14:paraId="7DA6494E"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of young women and girls.</w:t>
                  </w:r>
                </w:p>
                <w:p w14:paraId="6F573C21" w14:textId="77777777" w:rsidR="00EE2EC0" w:rsidRPr="009F17E2" w:rsidRDefault="00EE2EC0" w:rsidP="00EE2EC0">
                  <w:pPr>
                    <w:ind w:left="0" w:firstLine="0"/>
                    <w:rPr>
                      <w:rFonts w:ascii="Arial" w:hAnsi="Arial" w:cs="Arial"/>
                      <w:color w:val="000000" w:themeColor="text1"/>
                      <w:sz w:val="20"/>
                      <w:szCs w:val="20"/>
                    </w:rPr>
                  </w:pPr>
                </w:p>
                <w:p w14:paraId="00AAB581" w14:textId="28B0498C" w:rsidR="00EE2EC0" w:rsidRPr="009F17E2" w:rsidRDefault="00B52786"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lastRenderedPageBreak/>
                    <w:t>9.</w:t>
                  </w:r>
                  <w:r w:rsidR="00EE2EC0" w:rsidRPr="009F17E2">
                    <w:rPr>
                      <w:rFonts w:ascii="Arial" w:hAnsi="Arial" w:cs="Arial"/>
                      <w:color w:val="000000" w:themeColor="text1"/>
                      <w:sz w:val="20"/>
                      <w:szCs w:val="20"/>
                    </w:rPr>
                    <w:t xml:space="preserve">Training of women on </w:t>
                  </w:r>
                </w:p>
                <w:p w14:paraId="3001BE8D" w14:textId="77777777" w:rsidR="00EE2EC0" w:rsidRPr="009F17E2" w:rsidRDefault="00EE2EC0" w:rsidP="00EE2EC0">
                  <w:pPr>
                    <w:ind w:left="0" w:firstLine="0"/>
                    <w:rPr>
                      <w:rFonts w:ascii="Arial" w:hAnsi="Arial" w:cs="Arial"/>
                      <w:color w:val="000000" w:themeColor="text1"/>
                      <w:sz w:val="20"/>
                      <w:szCs w:val="20"/>
                    </w:rPr>
                  </w:pPr>
                  <w:r w:rsidRPr="009F17E2">
                    <w:rPr>
                      <w:rFonts w:ascii="Arial" w:hAnsi="Arial" w:cs="Arial"/>
                      <w:color w:val="000000" w:themeColor="text1"/>
                      <w:sz w:val="20"/>
                      <w:szCs w:val="20"/>
                    </w:rPr>
                    <w:t>IGAs.</w:t>
                  </w:r>
                </w:p>
                <w:p w14:paraId="4DF7F2E7" w14:textId="77777777" w:rsidR="00EE2EC0" w:rsidRPr="009F17E2" w:rsidRDefault="00EE2EC0" w:rsidP="00EE2EC0">
                  <w:pPr>
                    <w:ind w:left="0" w:firstLine="0"/>
                    <w:rPr>
                      <w:rFonts w:ascii="Arial" w:hAnsi="Arial" w:cs="Arial"/>
                      <w:color w:val="000000" w:themeColor="text1"/>
                      <w:sz w:val="20"/>
                      <w:szCs w:val="20"/>
                    </w:rPr>
                  </w:pPr>
                </w:p>
                <w:p w14:paraId="0FDCFF17" w14:textId="6DB133D8" w:rsidR="00CA25CE" w:rsidRPr="009F17E2" w:rsidRDefault="00CA25CE" w:rsidP="00EE2EC0">
                  <w:pPr>
                    <w:ind w:left="0" w:firstLine="0"/>
                    <w:rPr>
                      <w:rFonts w:ascii="Arial" w:hAnsi="Arial" w:cs="Arial"/>
                      <w:color w:val="000000" w:themeColor="text1"/>
                      <w:sz w:val="20"/>
                      <w:szCs w:val="20"/>
                    </w:rPr>
                  </w:pPr>
                </w:p>
              </w:tc>
              <w:tc>
                <w:tcPr>
                  <w:tcW w:w="1019" w:type="dxa"/>
                </w:tcPr>
                <w:p w14:paraId="1319A51E" w14:textId="7C2F0CA6" w:rsidR="00CA25CE" w:rsidRPr="009F17E2" w:rsidRDefault="00CA25CE" w:rsidP="00CA25CE">
                  <w:pPr>
                    <w:rPr>
                      <w:rFonts w:ascii="Arial" w:hAnsi="Arial" w:cs="Arial"/>
                      <w:color w:val="000000" w:themeColor="text1"/>
                      <w:sz w:val="20"/>
                      <w:szCs w:val="20"/>
                      <w:rtl/>
                    </w:rPr>
                  </w:pPr>
                  <w:r w:rsidRPr="009F17E2">
                    <w:rPr>
                      <w:rFonts w:ascii="Arial" w:hAnsi="Arial" w:cs="Arial"/>
                      <w:color w:val="000000" w:themeColor="text1"/>
                      <w:sz w:val="20"/>
                      <w:szCs w:val="20"/>
                    </w:rPr>
                    <w:lastRenderedPageBreak/>
                    <w:t>8,250</w:t>
                  </w:r>
                </w:p>
              </w:tc>
              <w:tc>
                <w:tcPr>
                  <w:tcW w:w="1283" w:type="dxa"/>
                </w:tcPr>
                <w:p w14:paraId="2C32C7B5" w14:textId="18680FFD" w:rsidR="00CA25CE" w:rsidRPr="009F17E2" w:rsidRDefault="00D966E9" w:rsidP="00CA25CE">
                  <w:pPr>
                    <w:rPr>
                      <w:rFonts w:ascii="Arial" w:hAnsi="Arial" w:cs="Arial"/>
                      <w:color w:val="000000" w:themeColor="text1"/>
                      <w:sz w:val="20"/>
                      <w:szCs w:val="20"/>
                      <w:rtl/>
                    </w:rPr>
                  </w:pPr>
                  <w:r w:rsidRPr="009F17E2">
                    <w:rPr>
                      <w:rFonts w:ascii="Arial" w:hAnsi="Arial" w:cs="Arial"/>
                      <w:color w:val="000000" w:themeColor="text1"/>
                      <w:sz w:val="20"/>
                      <w:szCs w:val="20"/>
                    </w:rPr>
                    <w:t>2145</w:t>
                  </w:r>
                </w:p>
              </w:tc>
              <w:tc>
                <w:tcPr>
                  <w:tcW w:w="1238" w:type="dxa"/>
                </w:tcPr>
                <w:p w14:paraId="332446FE" w14:textId="6B3A0B70" w:rsidR="00CA25CE" w:rsidRPr="009F17E2" w:rsidRDefault="00D966E9" w:rsidP="00CA25CE">
                  <w:pPr>
                    <w:ind w:left="0" w:firstLine="0"/>
                    <w:rPr>
                      <w:rFonts w:ascii="Arial" w:hAnsi="Arial" w:cs="Arial"/>
                      <w:color w:val="000000" w:themeColor="text1"/>
                      <w:sz w:val="20"/>
                      <w:szCs w:val="20"/>
                      <w:rtl/>
                    </w:rPr>
                  </w:pPr>
                  <w:r w:rsidRPr="009F17E2">
                    <w:rPr>
                      <w:rFonts w:ascii="Arial" w:hAnsi="Arial" w:cs="Arial"/>
                      <w:color w:val="000000" w:themeColor="text1"/>
                      <w:sz w:val="20"/>
                      <w:szCs w:val="20"/>
                    </w:rPr>
                    <w:t>700</w:t>
                  </w:r>
                </w:p>
              </w:tc>
              <w:tc>
                <w:tcPr>
                  <w:tcW w:w="540" w:type="dxa"/>
                </w:tcPr>
                <w:p w14:paraId="11C448C1" w14:textId="2CD5C02C" w:rsidR="00CA25CE" w:rsidRPr="009F17E2" w:rsidRDefault="00E33083" w:rsidP="00CA25CE">
                  <w:pPr>
                    <w:rPr>
                      <w:rFonts w:ascii="Arial" w:hAnsi="Arial" w:cs="Arial"/>
                      <w:color w:val="000000" w:themeColor="text1"/>
                      <w:sz w:val="20"/>
                      <w:szCs w:val="20"/>
                      <w:rtl/>
                    </w:rPr>
                  </w:pPr>
                  <w:r w:rsidRPr="009F17E2">
                    <w:rPr>
                      <w:rFonts w:ascii="Arial" w:hAnsi="Arial" w:cs="Arial"/>
                      <w:color w:val="000000" w:themeColor="text1"/>
                      <w:sz w:val="20"/>
                      <w:szCs w:val="20"/>
                    </w:rPr>
                    <w:t>1815</w:t>
                  </w:r>
                </w:p>
              </w:tc>
              <w:tc>
                <w:tcPr>
                  <w:tcW w:w="817" w:type="dxa"/>
                </w:tcPr>
                <w:p w14:paraId="3227DCB8" w14:textId="1F3A34D3" w:rsidR="00CA25CE" w:rsidRPr="009F17E2" w:rsidRDefault="00C23E87" w:rsidP="00CA25CE">
                  <w:pPr>
                    <w:rPr>
                      <w:rFonts w:ascii="Arial" w:hAnsi="Arial" w:cs="Arial"/>
                      <w:color w:val="000000" w:themeColor="text1"/>
                      <w:sz w:val="20"/>
                      <w:szCs w:val="20"/>
                      <w:rtl/>
                    </w:rPr>
                  </w:pPr>
                  <w:r w:rsidRPr="009F17E2">
                    <w:rPr>
                      <w:rFonts w:ascii="Arial" w:hAnsi="Arial" w:cs="Arial"/>
                      <w:color w:val="000000" w:themeColor="text1"/>
                      <w:sz w:val="20"/>
                      <w:szCs w:val="20"/>
                    </w:rPr>
                    <w:t>620</w:t>
                  </w:r>
                </w:p>
              </w:tc>
            </w:tr>
            <w:tr w:rsidR="009F17E2" w:rsidRPr="009F17E2" w14:paraId="7B890307" w14:textId="77777777" w:rsidTr="00F367EA">
              <w:trPr>
                <w:trHeight w:val="245"/>
              </w:trPr>
              <w:tc>
                <w:tcPr>
                  <w:tcW w:w="1359" w:type="dxa"/>
                  <w:shd w:val="clear" w:color="auto" w:fill="FFFFFF" w:themeFill="background1"/>
                </w:tcPr>
                <w:p w14:paraId="7FA41D1D" w14:textId="77777777" w:rsidR="00CA25CE" w:rsidRPr="009F17E2" w:rsidRDefault="00CA25CE" w:rsidP="00E642A2">
                  <w:pPr>
                    <w:rPr>
                      <w:rFonts w:ascii="Arial" w:eastAsia="Calibri" w:hAnsi="Arial" w:cs="Arial"/>
                      <w:b/>
                      <w:bCs/>
                      <w:color w:val="000000" w:themeColor="text1"/>
                      <w:sz w:val="20"/>
                      <w:szCs w:val="20"/>
                    </w:rPr>
                  </w:pPr>
                  <w:r w:rsidRPr="009F17E2">
                    <w:rPr>
                      <w:rFonts w:ascii="Arial" w:eastAsia="Calibri" w:hAnsi="Arial" w:cs="Arial"/>
                      <w:b/>
                      <w:bCs/>
                      <w:color w:val="000000" w:themeColor="text1"/>
                      <w:sz w:val="20"/>
                      <w:szCs w:val="20"/>
                    </w:rPr>
                    <w:t>Total</w:t>
                  </w:r>
                </w:p>
              </w:tc>
              <w:tc>
                <w:tcPr>
                  <w:tcW w:w="2596" w:type="dxa"/>
                  <w:shd w:val="clear" w:color="auto" w:fill="FFFFFF" w:themeFill="background1"/>
                </w:tcPr>
                <w:p w14:paraId="55FDEF86" w14:textId="77777777" w:rsidR="00CA25CE" w:rsidRPr="009F17E2" w:rsidRDefault="00CA25CE" w:rsidP="00E642A2">
                  <w:pPr>
                    <w:rPr>
                      <w:rFonts w:ascii="Arial" w:eastAsia="Calibri" w:hAnsi="Arial" w:cs="Arial"/>
                      <w:color w:val="000000" w:themeColor="text1"/>
                      <w:sz w:val="20"/>
                      <w:szCs w:val="20"/>
                    </w:rPr>
                  </w:pPr>
                </w:p>
              </w:tc>
              <w:tc>
                <w:tcPr>
                  <w:tcW w:w="1950" w:type="dxa"/>
                  <w:shd w:val="clear" w:color="auto" w:fill="FFFFFF" w:themeFill="background1"/>
                </w:tcPr>
                <w:p w14:paraId="09DAC99D" w14:textId="77777777" w:rsidR="00CA25CE" w:rsidRPr="009F17E2" w:rsidRDefault="00CA25CE" w:rsidP="00E642A2">
                  <w:pPr>
                    <w:rPr>
                      <w:rFonts w:ascii="Arial" w:eastAsia="Calibri" w:hAnsi="Arial" w:cs="Arial"/>
                      <w:color w:val="000000" w:themeColor="text1"/>
                      <w:sz w:val="20"/>
                      <w:szCs w:val="20"/>
                    </w:rPr>
                  </w:pPr>
                </w:p>
              </w:tc>
              <w:tc>
                <w:tcPr>
                  <w:tcW w:w="1019" w:type="dxa"/>
                  <w:shd w:val="clear" w:color="auto" w:fill="FFFFFF" w:themeFill="background1"/>
                </w:tcPr>
                <w:p w14:paraId="0A0FA524" w14:textId="08EC9C4F" w:rsidR="00CA25CE" w:rsidRPr="009F17E2" w:rsidRDefault="00CA25CE" w:rsidP="00E642A2">
                  <w:pPr>
                    <w:rPr>
                      <w:rFonts w:ascii="Arial" w:eastAsia="Calibri" w:hAnsi="Arial" w:cs="Arial"/>
                      <w:color w:val="000000" w:themeColor="text1"/>
                      <w:sz w:val="20"/>
                      <w:szCs w:val="20"/>
                    </w:rPr>
                  </w:pPr>
                  <w:r w:rsidRPr="009F17E2">
                    <w:rPr>
                      <w:rFonts w:ascii="Arial" w:eastAsia="Calibri" w:hAnsi="Arial" w:cs="Arial"/>
                      <w:color w:val="000000" w:themeColor="text1"/>
                      <w:sz w:val="20"/>
                      <w:szCs w:val="20"/>
                    </w:rPr>
                    <w:t>58,670</w:t>
                  </w:r>
                </w:p>
              </w:tc>
              <w:tc>
                <w:tcPr>
                  <w:tcW w:w="1283" w:type="dxa"/>
                  <w:shd w:val="clear" w:color="auto" w:fill="FFFFFF" w:themeFill="background1"/>
                </w:tcPr>
                <w:p w14:paraId="29754F06" w14:textId="59E039A0" w:rsidR="00CA25CE" w:rsidRPr="009F17E2" w:rsidRDefault="00CA25CE" w:rsidP="00E642A2">
                  <w:pPr>
                    <w:rPr>
                      <w:rFonts w:ascii="Arial" w:eastAsia="Calibri" w:hAnsi="Arial" w:cs="Arial"/>
                      <w:color w:val="000000" w:themeColor="text1"/>
                      <w:sz w:val="20"/>
                      <w:szCs w:val="20"/>
                    </w:rPr>
                  </w:pPr>
                </w:p>
              </w:tc>
              <w:tc>
                <w:tcPr>
                  <w:tcW w:w="1238" w:type="dxa"/>
                  <w:shd w:val="clear" w:color="auto" w:fill="FFFFFF" w:themeFill="background1"/>
                </w:tcPr>
                <w:p w14:paraId="14655B7F" w14:textId="77777777" w:rsidR="00CA25CE" w:rsidRPr="009F17E2" w:rsidRDefault="00CA25CE" w:rsidP="00E642A2">
                  <w:pPr>
                    <w:rPr>
                      <w:rFonts w:ascii="Arial" w:eastAsia="Calibri" w:hAnsi="Arial" w:cs="Arial"/>
                      <w:color w:val="000000" w:themeColor="text1"/>
                      <w:sz w:val="20"/>
                      <w:szCs w:val="20"/>
                    </w:rPr>
                  </w:pPr>
                </w:p>
              </w:tc>
              <w:tc>
                <w:tcPr>
                  <w:tcW w:w="540" w:type="dxa"/>
                  <w:shd w:val="clear" w:color="auto" w:fill="FFFFFF" w:themeFill="background1"/>
                </w:tcPr>
                <w:p w14:paraId="0F73C11A" w14:textId="77777777" w:rsidR="00CA25CE" w:rsidRPr="009F17E2" w:rsidRDefault="00CA25CE" w:rsidP="00E642A2">
                  <w:pPr>
                    <w:rPr>
                      <w:rFonts w:ascii="Arial" w:eastAsia="Calibri" w:hAnsi="Arial" w:cs="Arial"/>
                      <w:color w:val="000000" w:themeColor="text1"/>
                      <w:sz w:val="20"/>
                      <w:szCs w:val="20"/>
                    </w:rPr>
                  </w:pPr>
                </w:p>
              </w:tc>
              <w:tc>
                <w:tcPr>
                  <w:tcW w:w="817" w:type="dxa"/>
                  <w:shd w:val="clear" w:color="auto" w:fill="FFFFFF" w:themeFill="background1"/>
                </w:tcPr>
                <w:p w14:paraId="66C3AB21" w14:textId="77777777" w:rsidR="00CA25CE" w:rsidRPr="009F17E2" w:rsidRDefault="00CA25CE" w:rsidP="00E642A2">
                  <w:pPr>
                    <w:rPr>
                      <w:rFonts w:ascii="Arial" w:eastAsia="Calibri" w:hAnsi="Arial" w:cs="Arial"/>
                      <w:color w:val="000000" w:themeColor="text1"/>
                      <w:sz w:val="20"/>
                      <w:szCs w:val="20"/>
                    </w:rPr>
                  </w:pPr>
                </w:p>
              </w:tc>
            </w:tr>
          </w:tbl>
          <w:p w14:paraId="33DCB7A6" w14:textId="77777777" w:rsidR="00EB59B7" w:rsidRPr="009F17E2" w:rsidRDefault="00EB59B7" w:rsidP="00D61B66">
            <w:pPr>
              <w:ind w:left="0"/>
              <w:rPr>
                <w:rFonts w:ascii="Arial" w:hAnsi="Arial" w:cs="Arial"/>
                <w:i/>
                <w:color w:val="000000" w:themeColor="text1"/>
                <w:sz w:val="20"/>
                <w:szCs w:val="20"/>
              </w:rPr>
            </w:pPr>
          </w:p>
          <w:p w14:paraId="64B70C16" w14:textId="1A867900" w:rsidR="000630F0" w:rsidRPr="009F17E2" w:rsidRDefault="000630F0" w:rsidP="00D61B66">
            <w:pPr>
              <w:ind w:left="0"/>
              <w:rPr>
                <w:rFonts w:ascii="Arial" w:hAnsi="Arial" w:cs="Arial"/>
                <w:i/>
                <w:color w:val="000000" w:themeColor="text1"/>
                <w:sz w:val="20"/>
                <w:szCs w:val="20"/>
              </w:rPr>
            </w:pPr>
          </w:p>
        </w:tc>
      </w:tr>
      <w:tr w:rsidR="009F17E2" w:rsidRPr="009F17E2" w14:paraId="17D0595F" w14:textId="77777777" w:rsidTr="004019CE">
        <w:trPr>
          <w:trHeight w:val="413"/>
          <w:jc w:val="center"/>
        </w:trPr>
        <w:tc>
          <w:tcPr>
            <w:tcW w:w="445" w:type="dxa"/>
            <w:vMerge/>
          </w:tcPr>
          <w:p w14:paraId="014D77DB"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F18036" w14:textId="21A49E3A" w:rsidR="004C34A0" w:rsidRPr="009F17E2" w:rsidRDefault="00EB59B7" w:rsidP="00E94DE8">
            <w:pPr>
              <w:pStyle w:val="ListParagraph"/>
              <w:numPr>
                <w:ilvl w:val="0"/>
                <w:numId w:val="4"/>
              </w:numPr>
              <w:rPr>
                <w:rFonts w:ascii="Arial" w:hAnsi="Arial" w:cs="Arial"/>
                <w:color w:val="000000" w:themeColor="text1"/>
                <w:sz w:val="20"/>
                <w:szCs w:val="20"/>
              </w:rPr>
            </w:pPr>
            <w:r w:rsidRPr="009F17E2">
              <w:rPr>
                <w:rFonts w:ascii="Arial" w:hAnsi="Arial" w:cs="Arial"/>
                <w:color w:val="000000" w:themeColor="text1"/>
                <w:sz w:val="20"/>
                <w:szCs w:val="20"/>
              </w:rPr>
              <w:t>Results: Innovation</w:t>
            </w:r>
          </w:p>
        </w:tc>
      </w:tr>
      <w:tr w:rsidR="009F17E2" w:rsidRPr="009F17E2" w14:paraId="5F6F7837" w14:textId="77777777" w:rsidTr="004019CE">
        <w:trPr>
          <w:jc w:val="center"/>
        </w:trPr>
        <w:tc>
          <w:tcPr>
            <w:tcW w:w="445" w:type="dxa"/>
            <w:vMerge/>
          </w:tcPr>
          <w:p w14:paraId="2F0140B8"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C16FD0" w14:textId="23F9AC1C" w:rsidR="00EB59B7" w:rsidRPr="009F17E2" w:rsidRDefault="00EB59B7" w:rsidP="009846CB">
            <w:pPr>
              <w:ind w:left="0" w:firstLine="0"/>
              <w:rPr>
                <w:rFonts w:ascii="Arial" w:hAnsi="Arial" w:cs="Arial"/>
                <w:color w:val="000000" w:themeColor="text1"/>
                <w:sz w:val="20"/>
                <w:szCs w:val="20"/>
              </w:rPr>
            </w:pPr>
            <w:r w:rsidRPr="009F17E2">
              <w:rPr>
                <w:rFonts w:ascii="Arial" w:hAnsi="Arial" w:cs="Arial"/>
                <w:i/>
                <w:color w:val="000000" w:themeColor="text1"/>
                <w:sz w:val="20"/>
                <w:szCs w:val="20"/>
              </w:rPr>
              <w:t>ANSWER HERE:</w:t>
            </w:r>
            <w:r w:rsidRPr="009F17E2">
              <w:rPr>
                <w:rFonts w:ascii="Arial" w:hAnsi="Arial" w:cs="Arial"/>
                <w:color w:val="000000" w:themeColor="text1"/>
                <w:sz w:val="20"/>
                <w:szCs w:val="20"/>
              </w:rPr>
              <w:t xml:space="preserve"> </w:t>
            </w:r>
          </w:p>
          <w:p w14:paraId="5E5874C7" w14:textId="77777777" w:rsidR="00E94DE8" w:rsidRPr="009F17E2" w:rsidRDefault="00E94DE8" w:rsidP="00F46769">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In what ways is your project innovative?</w:t>
            </w:r>
          </w:p>
          <w:p w14:paraId="6E047C9F" w14:textId="2DFB73DF" w:rsidR="00E94DE8" w:rsidRPr="009F17E2" w:rsidRDefault="00E94DE8" w:rsidP="00F46769">
            <w:pPr>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WHH has previously implemented three DCPSF phases supporting rural communities and strengthening the traditional CBRMs to resolve conflict through traditional means. However, the missing element has been identified as using theatre and music to pass peace messages to the communities, innovative ways of growing vegetables for home use, value chain development, solarisation of water yards instead of using fuel run motorised pumps, digitalisation of some of the activities </w:t>
            </w:r>
            <w:proofErr w:type="spellStart"/>
            <w:r w:rsidRPr="009F17E2">
              <w:rPr>
                <w:rFonts w:ascii="Arial" w:eastAsia="Times New Roman" w:hAnsi="Arial" w:cs="Arial"/>
                <w:color w:val="000000" w:themeColor="text1"/>
                <w:sz w:val="20"/>
                <w:szCs w:val="20"/>
                <w:lang w:val="en-GB" w:eastAsia="ja-JP"/>
              </w:rPr>
              <w:t>i.e</w:t>
            </w:r>
            <w:proofErr w:type="spellEnd"/>
            <w:r w:rsidRPr="009F17E2">
              <w:rPr>
                <w:rFonts w:ascii="Arial" w:eastAsia="Times New Roman" w:hAnsi="Arial" w:cs="Arial"/>
                <w:color w:val="000000" w:themeColor="text1"/>
                <w:sz w:val="20"/>
                <w:szCs w:val="20"/>
                <w:lang w:val="en-GB" w:eastAsia="ja-JP"/>
              </w:rPr>
              <w:t xml:space="preserve"> use of tablets to produce stories and sharing them with other communities</w:t>
            </w:r>
            <w:r w:rsidR="00EC3D88" w:rsidRPr="009F17E2">
              <w:rPr>
                <w:rFonts w:ascii="Arial" w:eastAsia="Times New Roman" w:hAnsi="Arial" w:cs="Arial"/>
                <w:color w:val="000000" w:themeColor="text1"/>
                <w:sz w:val="20"/>
                <w:szCs w:val="20"/>
                <w:lang w:val="en-GB" w:eastAsia="ja-JP"/>
              </w:rPr>
              <w:t xml:space="preserve"> during cultural exchange visits and inter-state meetings and events</w:t>
            </w:r>
            <w:r w:rsidRPr="009F17E2">
              <w:rPr>
                <w:rFonts w:ascii="Arial" w:eastAsia="Times New Roman" w:hAnsi="Arial" w:cs="Arial"/>
                <w:color w:val="000000" w:themeColor="text1"/>
                <w:sz w:val="20"/>
                <w:szCs w:val="20"/>
                <w:lang w:val="en-GB" w:eastAsia="ja-JP"/>
              </w:rPr>
              <w:t xml:space="preserve">. The new project will work with community level theatre groups to develop role plays and skits containing peace messages. The performing arts groups will be given a platform for example during the cross tribal peace forums to pass reconciliatory messages to the participants. </w:t>
            </w:r>
            <w:r w:rsidR="00046298" w:rsidRPr="009F17E2">
              <w:rPr>
                <w:rFonts w:ascii="Arial" w:eastAsia="Times New Roman" w:hAnsi="Arial" w:cs="Arial"/>
                <w:color w:val="000000" w:themeColor="text1"/>
                <w:sz w:val="20"/>
                <w:szCs w:val="20"/>
                <w:lang w:val="en-GB" w:eastAsia="ja-JP"/>
              </w:rPr>
              <w:t>T</w:t>
            </w:r>
            <w:r w:rsidRPr="009F17E2">
              <w:rPr>
                <w:rFonts w:ascii="Arial" w:eastAsia="Times New Roman" w:hAnsi="Arial" w:cs="Arial"/>
                <w:color w:val="000000" w:themeColor="text1"/>
                <w:sz w:val="20"/>
                <w:szCs w:val="20"/>
                <w:lang w:val="en-GB" w:eastAsia="ja-JP"/>
              </w:rPr>
              <w:t xml:space="preserve">he rehabilitated /constructed water yards will be equipped with solar systems to save on operation and maintenance costs which would be higher with an installed motorised diesel run pump. Youth will be trained on repair and operation of the solar systems as part of </w:t>
            </w:r>
            <w:r w:rsidR="006C601F" w:rsidRPr="009F17E2">
              <w:rPr>
                <w:rFonts w:ascii="Arial" w:eastAsia="Times New Roman" w:hAnsi="Arial" w:cs="Arial"/>
                <w:color w:val="000000" w:themeColor="text1"/>
                <w:sz w:val="20"/>
                <w:szCs w:val="20"/>
                <w:lang w:val="en-GB" w:eastAsia="ja-JP"/>
              </w:rPr>
              <w:t xml:space="preserve">the </w:t>
            </w:r>
            <w:r w:rsidRPr="009F17E2">
              <w:rPr>
                <w:rFonts w:ascii="Arial" w:eastAsia="Times New Roman" w:hAnsi="Arial" w:cs="Arial"/>
                <w:color w:val="000000" w:themeColor="text1"/>
                <w:sz w:val="20"/>
                <w:szCs w:val="20"/>
                <w:lang w:val="en-GB" w:eastAsia="ja-JP"/>
              </w:rPr>
              <w:t xml:space="preserve">skills development component. </w:t>
            </w:r>
          </w:p>
          <w:p w14:paraId="157DF035" w14:textId="77777777" w:rsidR="006C601F" w:rsidRPr="009F17E2" w:rsidRDefault="006C601F" w:rsidP="00F46769">
            <w:pPr>
              <w:ind w:left="0" w:right="180" w:firstLine="0"/>
              <w:rPr>
                <w:rFonts w:ascii="Arial" w:eastAsia="Times New Roman" w:hAnsi="Arial" w:cs="Arial"/>
                <w:color w:val="000000" w:themeColor="text1"/>
                <w:sz w:val="20"/>
                <w:szCs w:val="20"/>
                <w:lang w:val="en-GB" w:eastAsia="ja-JP"/>
              </w:rPr>
            </w:pPr>
          </w:p>
          <w:p w14:paraId="3D2DE3C9" w14:textId="77FB097A" w:rsidR="00E94DE8" w:rsidRPr="009F17E2" w:rsidRDefault="00E94DE8" w:rsidP="00F46769">
            <w:pPr>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CBRMs</w:t>
            </w:r>
            <w:r w:rsidR="006C601F"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 xml:space="preserve">and youth will be equipped with digital tools like tablets </w:t>
            </w:r>
            <w:r w:rsidR="00937666" w:rsidRPr="009F17E2">
              <w:rPr>
                <w:rFonts w:ascii="Arial" w:eastAsia="Times New Roman" w:hAnsi="Arial" w:cs="Arial"/>
                <w:color w:val="000000" w:themeColor="text1"/>
                <w:sz w:val="20"/>
                <w:szCs w:val="20"/>
                <w:lang w:val="en-GB" w:eastAsia="ja-JP"/>
              </w:rPr>
              <w:t xml:space="preserve">to share </w:t>
            </w:r>
            <w:r w:rsidRPr="009F17E2">
              <w:rPr>
                <w:rFonts w:ascii="Arial" w:eastAsia="Times New Roman" w:hAnsi="Arial" w:cs="Arial"/>
                <w:color w:val="000000" w:themeColor="text1"/>
                <w:sz w:val="20"/>
                <w:szCs w:val="20"/>
                <w:lang w:val="en-GB" w:eastAsia="ja-JP"/>
              </w:rPr>
              <w:t xml:space="preserve">their stories, digitally organise for cultural events and contests to discuss issues beyond conflict </w:t>
            </w:r>
            <w:proofErr w:type="gramStart"/>
            <w:r w:rsidRPr="009F17E2">
              <w:rPr>
                <w:rFonts w:ascii="Arial" w:eastAsia="Times New Roman" w:hAnsi="Arial" w:cs="Arial"/>
                <w:color w:val="000000" w:themeColor="text1"/>
                <w:sz w:val="20"/>
                <w:szCs w:val="20"/>
                <w:lang w:val="en-GB" w:eastAsia="ja-JP"/>
              </w:rPr>
              <w:t>and also</w:t>
            </w:r>
            <w:proofErr w:type="gramEnd"/>
            <w:r w:rsidRPr="009F17E2">
              <w:rPr>
                <w:rFonts w:ascii="Arial" w:eastAsia="Times New Roman" w:hAnsi="Arial" w:cs="Arial"/>
                <w:color w:val="000000" w:themeColor="text1"/>
                <w:sz w:val="20"/>
                <w:szCs w:val="20"/>
                <w:lang w:val="en-GB" w:eastAsia="ja-JP"/>
              </w:rPr>
              <w:t xml:space="preserve"> focus on broader life aspects. </w:t>
            </w:r>
          </w:p>
          <w:p w14:paraId="74A77817" w14:textId="77777777" w:rsidR="00937666" w:rsidRPr="009F17E2" w:rsidRDefault="00937666" w:rsidP="00F46769">
            <w:pPr>
              <w:ind w:left="0" w:right="180" w:firstLine="0"/>
              <w:rPr>
                <w:rFonts w:ascii="Arial" w:eastAsia="Times New Roman" w:hAnsi="Arial" w:cs="Arial"/>
                <w:color w:val="000000" w:themeColor="text1"/>
                <w:sz w:val="20"/>
                <w:szCs w:val="20"/>
                <w:lang w:val="en-GB" w:eastAsia="ja-JP"/>
              </w:rPr>
            </w:pPr>
          </w:p>
          <w:p w14:paraId="218898FA" w14:textId="44A119F1" w:rsidR="00E94DE8" w:rsidRPr="009F17E2" w:rsidRDefault="00E94DE8" w:rsidP="00F46769">
            <w:pPr>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Value chain development will enhance skills related to vegetable/fruit production and value addition through drying and packaging of the fruits and vegetables. </w:t>
            </w:r>
            <w:proofErr w:type="spellStart"/>
            <w:r w:rsidRPr="009F17E2">
              <w:rPr>
                <w:rFonts w:ascii="Arial" w:eastAsia="Times New Roman" w:hAnsi="Arial" w:cs="Arial"/>
                <w:color w:val="000000" w:themeColor="text1"/>
                <w:sz w:val="20"/>
                <w:szCs w:val="20"/>
                <w:lang w:val="en-GB" w:eastAsia="ja-JP"/>
              </w:rPr>
              <w:t>Kutum</w:t>
            </w:r>
            <w:proofErr w:type="spellEnd"/>
            <w:r w:rsidRPr="009F17E2">
              <w:rPr>
                <w:rFonts w:ascii="Arial" w:eastAsia="Times New Roman" w:hAnsi="Arial" w:cs="Arial"/>
                <w:color w:val="000000" w:themeColor="text1"/>
                <w:sz w:val="20"/>
                <w:szCs w:val="20"/>
                <w:lang w:val="en-GB" w:eastAsia="ja-JP"/>
              </w:rPr>
              <w:t xml:space="preserve"> is considered a high potential area for fruit and vegetable production. Unlike in other phases of the project, WHH and RSD will focus on constructing a multifunctional centre which will enhance interaction between different groups (women, men, youth, from farmer and pastoralist groups). The multifunctional centre will act as a central focal point for various types of meetings as well for economic use </w:t>
            </w:r>
            <w:proofErr w:type="spellStart"/>
            <w:r w:rsidRPr="009F17E2">
              <w:rPr>
                <w:rFonts w:ascii="Arial" w:eastAsia="Times New Roman" w:hAnsi="Arial" w:cs="Arial"/>
                <w:color w:val="000000" w:themeColor="text1"/>
                <w:sz w:val="20"/>
                <w:szCs w:val="20"/>
                <w:lang w:val="en-GB" w:eastAsia="ja-JP"/>
              </w:rPr>
              <w:t>i.e</w:t>
            </w:r>
            <w:proofErr w:type="spellEnd"/>
            <w:r w:rsidRPr="009F17E2">
              <w:rPr>
                <w:rFonts w:ascii="Arial" w:eastAsia="Times New Roman" w:hAnsi="Arial" w:cs="Arial"/>
                <w:color w:val="000000" w:themeColor="text1"/>
                <w:sz w:val="20"/>
                <w:szCs w:val="20"/>
                <w:lang w:val="en-GB" w:eastAsia="ja-JP"/>
              </w:rPr>
              <w:t xml:space="preserve"> letting out the centre for trainings and functions/ceremonies organised by the community.  </w:t>
            </w:r>
          </w:p>
          <w:p w14:paraId="27FDE6D3" w14:textId="77777777" w:rsidR="009846CB" w:rsidRPr="009F17E2" w:rsidRDefault="009846CB" w:rsidP="00F46769">
            <w:pPr>
              <w:ind w:left="0" w:right="180" w:firstLine="0"/>
              <w:rPr>
                <w:rFonts w:ascii="Arial" w:eastAsia="Times New Roman" w:hAnsi="Arial" w:cs="Arial"/>
                <w:color w:val="000000" w:themeColor="text1"/>
                <w:sz w:val="20"/>
                <w:szCs w:val="20"/>
                <w:lang w:val="en-GB" w:eastAsia="ja-JP"/>
              </w:rPr>
            </w:pPr>
          </w:p>
          <w:p w14:paraId="6665E4B9" w14:textId="223DD768" w:rsidR="00E94DE8" w:rsidRPr="009F17E2" w:rsidRDefault="00E94DE8" w:rsidP="00F46769">
            <w:pPr>
              <w:ind w:left="0" w:right="18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The youth and gender component of the project will be more prominent than before with a wide range of activities targeting skills development and creating job opportunities for the youth.</w:t>
            </w:r>
          </w:p>
          <w:p w14:paraId="3BA260FC" w14:textId="6CC2C9B7" w:rsidR="00E94DE8" w:rsidRPr="009F17E2" w:rsidRDefault="00E94DE8" w:rsidP="009846CB">
            <w:pPr>
              <w:ind w:left="0" w:firstLine="0"/>
              <w:rPr>
                <w:rFonts w:ascii="Arial" w:hAnsi="Arial" w:cs="Arial"/>
                <w:color w:val="000000" w:themeColor="text1"/>
                <w:sz w:val="20"/>
                <w:szCs w:val="20"/>
              </w:rPr>
            </w:pPr>
          </w:p>
        </w:tc>
      </w:tr>
      <w:tr w:rsidR="009F17E2" w:rsidRPr="009F17E2" w14:paraId="42527510" w14:textId="77777777" w:rsidTr="004019CE">
        <w:trPr>
          <w:jc w:val="center"/>
        </w:trPr>
        <w:tc>
          <w:tcPr>
            <w:tcW w:w="445" w:type="dxa"/>
            <w:vMerge/>
          </w:tcPr>
          <w:p w14:paraId="5263B98F"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57688A" w14:textId="14EEFFDB" w:rsidR="004C34A0" w:rsidRPr="009F17E2" w:rsidRDefault="00EB59B7" w:rsidP="00E94DE8">
            <w:pPr>
              <w:pStyle w:val="ListParagraph"/>
              <w:numPr>
                <w:ilvl w:val="0"/>
                <w:numId w:val="4"/>
              </w:numPr>
              <w:rPr>
                <w:rFonts w:ascii="Arial" w:hAnsi="Arial" w:cs="Arial"/>
                <w:color w:val="000000" w:themeColor="text1"/>
                <w:sz w:val="20"/>
                <w:szCs w:val="20"/>
              </w:rPr>
            </w:pPr>
            <w:r w:rsidRPr="009F17E2">
              <w:rPr>
                <w:rFonts w:ascii="Arial" w:hAnsi="Arial" w:cs="Arial"/>
                <w:color w:val="000000" w:themeColor="text1"/>
                <w:sz w:val="20"/>
                <w:szCs w:val="20"/>
              </w:rPr>
              <w:t xml:space="preserve">Results: Monitoring and Evaluation </w:t>
            </w:r>
          </w:p>
        </w:tc>
      </w:tr>
      <w:tr w:rsidR="009F17E2" w:rsidRPr="009F17E2" w14:paraId="6A9A1DE8" w14:textId="77777777" w:rsidTr="004019CE">
        <w:trPr>
          <w:trHeight w:val="1160"/>
          <w:jc w:val="center"/>
        </w:trPr>
        <w:tc>
          <w:tcPr>
            <w:tcW w:w="445" w:type="dxa"/>
            <w:vMerge/>
          </w:tcPr>
          <w:p w14:paraId="7061B51C"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6DEC41" w14:textId="0810654E" w:rsidR="00EB59B7" w:rsidRPr="009F17E2" w:rsidRDefault="00EB59B7" w:rsidP="00076FC6">
            <w:pPr>
              <w:ind w:left="413" w:right="180" w:hanging="413"/>
              <w:rPr>
                <w:rFonts w:ascii="Arial" w:hAnsi="Arial" w:cs="Arial"/>
                <w:i/>
                <w:color w:val="000000" w:themeColor="text1"/>
                <w:sz w:val="20"/>
                <w:szCs w:val="20"/>
              </w:rPr>
            </w:pPr>
            <w:r w:rsidRPr="009F17E2">
              <w:rPr>
                <w:rFonts w:ascii="Arial" w:hAnsi="Arial" w:cs="Arial"/>
                <w:i/>
                <w:color w:val="000000" w:themeColor="text1"/>
                <w:sz w:val="20"/>
                <w:szCs w:val="20"/>
              </w:rPr>
              <w:t>ANSWER HERE:</w:t>
            </w:r>
          </w:p>
          <w:p w14:paraId="780B04EC" w14:textId="77777777" w:rsidR="00E94DE8" w:rsidRPr="009F17E2" w:rsidRDefault="00E94DE8" w:rsidP="00076FC6">
            <w:pPr>
              <w:ind w:left="0" w:right="180" w:hanging="413"/>
              <w:rPr>
                <w:rFonts w:ascii="Arial" w:hAnsi="Arial" w:cs="Arial"/>
                <w:i/>
                <w:color w:val="000000" w:themeColor="text1"/>
                <w:sz w:val="20"/>
                <w:szCs w:val="20"/>
              </w:rPr>
            </w:pPr>
          </w:p>
          <w:p w14:paraId="02EA786C" w14:textId="5EB42799" w:rsidR="00E94DE8" w:rsidRPr="009F17E2" w:rsidRDefault="00E94DE8" w:rsidP="00076FC6">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How will you measure change in your project? What are your plans to monitor and evaluate your project?</w:t>
            </w:r>
          </w:p>
          <w:p w14:paraId="405FEEAD" w14:textId="77777777" w:rsidR="007E1E72" w:rsidRPr="009F17E2" w:rsidRDefault="007E1E72" w:rsidP="00076FC6">
            <w:pPr>
              <w:ind w:left="0" w:right="180" w:firstLine="0"/>
              <w:rPr>
                <w:rFonts w:ascii="Arial" w:hAnsi="Arial" w:cs="Arial"/>
                <w:color w:val="000000" w:themeColor="text1"/>
                <w:sz w:val="20"/>
                <w:szCs w:val="20"/>
              </w:rPr>
            </w:pPr>
          </w:p>
          <w:p w14:paraId="781A7610" w14:textId="264BCFF3" w:rsidR="00E94DE8" w:rsidRPr="009F17E2" w:rsidRDefault="00E94DE8" w:rsidP="00076FC6">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Welthungerhilfe will carry out the project with its own staff, which will operate from the field offices in </w:t>
            </w:r>
            <w:proofErr w:type="spellStart"/>
            <w:r w:rsidRPr="009F17E2">
              <w:rPr>
                <w:rFonts w:ascii="Arial" w:hAnsi="Arial" w:cs="Arial"/>
                <w:color w:val="000000" w:themeColor="text1"/>
                <w:sz w:val="20"/>
                <w:szCs w:val="20"/>
              </w:rPr>
              <w:t>Kutum</w:t>
            </w:r>
            <w:proofErr w:type="spellEnd"/>
            <w:r w:rsidRPr="009F17E2">
              <w:rPr>
                <w:rFonts w:ascii="Arial" w:hAnsi="Arial" w:cs="Arial"/>
                <w:color w:val="000000" w:themeColor="text1"/>
                <w:sz w:val="20"/>
                <w:szCs w:val="20"/>
              </w:rPr>
              <w:t xml:space="preserve"> and E</w:t>
            </w:r>
            <w:r w:rsidR="00F46769" w:rsidRPr="009F17E2">
              <w:rPr>
                <w:rFonts w:ascii="Arial" w:hAnsi="Arial" w:cs="Arial"/>
                <w:color w:val="000000" w:themeColor="text1"/>
                <w:sz w:val="20"/>
                <w:szCs w:val="20"/>
              </w:rPr>
              <w:t>l</w:t>
            </w:r>
            <w:r w:rsidRPr="009F17E2">
              <w:rPr>
                <w:rFonts w:ascii="Arial" w:hAnsi="Arial" w:cs="Arial"/>
                <w:color w:val="000000" w:themeColor="text1"/>
                <w:sz w:val="20"/>
                <w:szCs w:val="20"/>
              </w:rPr>
              <w:t xml:space="preserve"> </w:t>
            </w:r>
            <w:r w:rsidR="006E4A12" w:rsidRPr="009F17E2">
              <w:rPr>
                <w:rFonts w:ascii="Arial" w:hAnsi="Arial" w:cs="Arial"/>
                <w:color w:val="000000" w:themeColor="text1"/>
                <w:sz w:val="20"/>
                <w:szCs w:val="20"/>
              </w:rPr>
              <w:t>Fasher. The</w:t>
            </w:r>
            <w:r w:rsidRPr="009F17E2">
              <w:rPr>
                <w:rFonts w:ascii="Arial" w:hAnsi="Arial" w:cs="Arial"/>
                <w:color w:val="000000" w:themeColor="text1"/>
                <w:sz w:val="20"/>
                <w:szCs w:val="20"/>
              </w:rPr>
              <w:t xml:space="preserve"> overall project management will be based in the office in </w:t>
            </w:r>
            <w:r w:rsidR="00F46769" w:rsidRPr="009F17E2">
              <w:rPr>
                <w:rFonts w:ascii="Arial" w:hAnsi="Arial" w:cs="Arial"/>
                <w:color w:val="000000" w:themeColor="text1"/>
                <w:sz w:val="20"/>
                <w:szCs w:val="20"/>
              </w:rPr>
              <w:t>E</w:t>
            </w:r>
            <w:r w:rsidRPr="009F17E2">
              <w:rPr>
                <w:rFonts w:ascii="Arial" w:hAnsi="Arial" w:cs="Arial"/>
                <w:color w:val="000000" w:themeColor="text1"/>
                <w:sz w:val="20"/>
                <w:szCs w:val="20"/>
              </w:rPr>
              <w:t xml:space="preserve">l Fasher. The field staff and RSD directly report </w:t>
            </w:r>
            <w:r w:rsidRPr="009F17E2">
              <w:rPr>
                <w:rFonts w:ascii="Arial" w:hAnsi="Arial" w:cs="Arial"/>
                <w:color w:val="000000" w:themeColor="text1"/>
                <w:sz w:val="20"/>
                <w:szCs w:val="20"/>
              </w:rPr>
              <w:lastRenderedPageBreak/>
              <w:t xml:space="preserve">to the Head of Project who is supported by finance and logistics staff and supervised by the Area Manager based in the same office. Project management meetings are convened regularly and exceptionally as required.  Accounting and logistics on a smaller scale are handled directly by the field offices, while overall financial management is handled in Al Fasher, only large-scale procurement is handled by the head office in Khartoum. Staff from the country offices visit the project locations regularly to </w:t>
            </w:r>
            <w:r w:rsidR="005362F0" w:rsidRPr="009F17E2">
              <w:rPr>
                <w:rFonts w:ascii="Arial" w:hAnsi="Arial" w:cs="Arial"/>
                <w:color w:val="000000" w:themeColor="text1"/>
                <w:sz w:val="20"/>
                <w:szCs w:val="20"/>
              </w:rPr>
              <w:t>monitor the</w:t>
            </w:r>
            <w:r w:rsidRPr="009F17E2">
              <w:rPr>
                <w:rFonts w:ascii="Arial" w:hAnsi="Arial" w:cs="Arial"/>
                <w:color w:val="000000" w:themeColor="text1"/>
                <w:sz w:val="20"/>
                <w:szCs w:val="20"/>
              </w:rPr>
              <w:t xml:space="preserve"> project progress and, if necessary, to provide support as needed. The country office will represent the project in coordination forums at country level, such as the UN clusters, as well as at donor and partner meetings, where it will report on the project. </w:t>
            </w:r>
          </w:p>
          <w:p w14:paraId="4F75CD70" w14:textId="77777777" w:rsidR="00892486" w:rsidRPr="009F17E2" w:rsidRDefault="00892486" w:rsidP="00076FC6">
            <w:pPr>
              <w:ind w:left="0" w:right="180" w:firstLine="0"/>
              <w:rPr>
                <w:rFonts w:ascii="Arial" w:hAnsi="Arial" w:cs="Arial"/>
                <w:color w:val="000000" w:themeColor="text1"/>
                <w:sz w:val="20"/>
                <w:szCs w:val="20"/>
              </w:rPr>
            </w:pPr>
          </w:p>
          <w:p w14:paraId="2A3031D0" w14:textId="3FC1FFC9" w:rsidR="00E94DE8" w:rsidRPr="009F17E2" w:rsidRDefault="00E94DE8" w:rsidP="00076FC6">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The project follows the Monitoring &amp; Evaluation Framework and standards of WHH. Project staff in North Darfur, under the </w:t>
            </w:r>
            <w:r w:rsidR="009151FE" w:rsidRPr="009F17E2">
              <w:rPr>
                <w:rFonts w:ascii="Arial" w:hAnsi="Arial" w:cs="Arial"/>
                <w:color w:val="000000" w:themeColor="text1"/>
                <w:sz w:val="20"/>
                <w:szCs w:val="20"/>
              </w:rPr>
              <w:t>l</w:t>
            </w:r>
            <w:r w:rsidRPr="009F17E2">
              <w:rPr>
                <w:rFonts w:ascii="Arial" w:hAnsi="Arial" w:cs="Arial"/>
                <w:color w:val="000000" w:themeColor="text1"/>
                <w:sz w:val="20"/>
                <w:szCs w:val="20"/>
              </w:rPr>
              <w:t xml:space="preserve">eadership of the M&amp;E Officer, will ensure that the impact of the project is measured against DCSPF results framework, in accordance with the project indicators. Together with the studies on value chains, detailed market assessment, a baseline study will be conducted in order to assess the initial situation of the households supported. </w:t>
            </w:r>
            <w:r w:rsidR="006D1533" w:rsidRPr="009F17E2">
              <w:rPr>
                <w:rFonts w:ascii="Arial" w:hAnsi="Arial" w:cs="Arial"/>
                <w:color w:val="000000" w:themeColor="text1"/>
                <w:sz w:val="20"/>
                <w:szCs w:val="20"/>
              </w:rPr>
              <w:t xml:space="preserve">Twice a year, WHH will also conduct perception surveys </w:t>
            </w:r>
            <w:r w:rsidR="00D2601C" w:rsidRPr="009F17E2">
              <w:rPr>
                <w:rFonts w:ascii="Arial" w:hAnsi="Arial" w:cs="Arial"/>
                <w:color w:val="000000" w:themeColor="text1"/>
                <w:sz w:val="20"/>
                <w:szCs w:val="20"/>
              </w:rPr>
              <w:t xml:space="preserve">to assess the perception of communities on the efforts of the project in strengthening peace and reconciliation. </w:t>
            </w:r>
          </w:p>
          <w:p w14:paraId="418BBCC0" w14:textId="078F4964" w:rsidR="00E94DE8" w:rsidRPr="009F17E2" w:rsidRDefault="00E94DE8" w:rsidP="00076FC6">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With the support of the country office, a project kick-off workshop and annual review workshops will be held. Regular monitoring field visits will be conducted by WHH project staff and the local partner to track progress against indicators, additionally Focus Group Discussions and Key In-formant Interviews will be frequently held in order to monitor the general context (in terms of do-no-harm and unintended side effects) of project implementation. </w:t>
            </w:r>
          </w:p>
          <w:p w14:paraId="1EFF2CB7" w14:textId="77777777" w:rsidR="00D46C99" w:rsidRPr="009F17E2" w:rsidRDefault="00D46C99" w:rsidP="00076FC6">
            <w:pPr>
              <w:ind w:left="0" w:right="180" w:firstLine="0"/>
              <w:rPr>
                <w:rFonts w:ascii="Arial" w:hAnsi="Arial" w:cs="Arial"/>
                <w:color w:val="000000" w:themeColor="text1"/>
                <w:sz w:val="20"/>
                <w:szCs w:val="20"/>
              </w:rPr>
            </w:pPr>
          </w:p>
          <w:p w14:paraId="28D4F4BB" w14:textId="0BCF94C1" w:rsidR="00E94DE8" w:rsidRPr="009F17E2" w:rsidRDefault="00E94DE8" w:rsidP="00076FC6">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Government agencies are involved in monitoring. In order to track the progress of the results, data is collected digitally using </w:t>
            </w:r>
            <w:proofErr w:type="spellStart"/>
            <w:r w:rsidRPr="009F17E2">
              <w:rPr>
                <w:rFonts w:ascii="Arial" w:hAnsi="Arial" w:cs="Arial"/>
                <w:color w:val="000000" w:themeColor="text1"/>
                <w:sz w:val="20"/>
                <w:szCs w:val="20"/>
              </w:rPr>
              <w:t>Akvo</w:t>
            </w:r>
            <w:proofErr w:type="spellEnd"/>
            <w:r w:rsidRPr="009F17E2">
              <w:rPr>
                <w:rFonts w:ascii="Arial" w:hAnsi="Arial" w:cs="Arial"/>
                <w:color w:val="000000" w:themeColor="text1"/>
                <w:sz w:val="20"/>
                <w:szCs w:val="20"/>
              </w:rPr>
              <w:t xml:space="preserve"> Flow software and broken down by age, gender, disability and legal status and stored in a database for the preparation of internal quarterly progress reports.</w:t>
            </w:r>
            <w:r w:rsidR="00CF560D" w:rsidRPr="009F17E2">
              <w:rPr>
                <w:color w:val="000000" w:themeColor="text1"/>
              </w:rPr>
              <w:t xml:space="preserve"> </w:t>
            </w:r>
            <w:r w:rsidR="00CF560D" w:rsidRPr="009F17E2">
              <w:rPr>
                <w:rFonts w:ascii="Arial" w:hAnsi="Arial" w:cs="Arial"/>
                <w:color w:val="000000" w:themeColor="text1"/>
                <w:sz w:val="20"/>
                <w:szCs w:val="20"/>
              </w:rPr>
              <w:t xml:space="preserve">The project will conduct a baseline survey at the beginning to gather specific data and information on the status of indicators. Both qualitative and quantitative methods will be used towards participatory data collection. Some of the tools for data collection will include household surveys, focus group discussions, key informant interviews and observations as well as reference to literature review and secondary data. Data will be </w:t>
            </w:r>
            <w:proofErr w:type="spellStart"/>
            <w:r w:rsidR="00CF560D" w:rsidRPr="009F17E2">
              <w:rPr>
                <w:rFonts w:ascii="Arial" w:hAnsi="Arial" w:cs="Arial"/>
                <w:color w:val="000000" w:themeColor="text1"/>
                <w:sz w:val="20"/>
                <w:szCs w:val="20"/>
              </w:rPr>
              <w:t>analysed</w:t>
            </w:r>
            <w:proofErr w:type="spellEnd"/>
            <w:r w:rsidR="00CF560D" w:rsidRPr="009F17E2">
              <w:rPr>
                <w:rFonts w:ascii="Arial" w:hAnsi="Arial" w:cs="Arial"/>
                <w:color w:val="000000" w:themeColor="text1"/>
                <w:sz w:val="20"/>
                <w:szCs w:val="20"/>
              </w:rPr>
              <w:t xml:space="preserve"> according to gender and age-disaggregation. </w:t>
            </w:r>
            <w:r w:rsidRPr="009F17E2">
              <w:rPr>
                <w:rFonts w:ascii="Arial" w:hAnsi="Arial" w:cs="Arial"/>
                <w:color w:val="000000" w:themeColor="text1"/>
                <w:sz w:val="20"/>
                <w:szCs w:val="20"/>
              </w:rPr>
              <w:t xml:space="preserve"> And end line survey will allow to track project’s achievements against targets once activities have ceased. External evaluations are carried out at the end of the project to assess overall performance. The final survey as well as the evaluations are carried out by independent external consultants. </w:t>
            </w:r>
          </w:p>
          <w:p w14:paraId="2813827D" w14:textId="77777777" w:rsidR="00E94DE8" w:rsidRPr="009F17E2" w:rsidRDefault="00E94DE8" w:rsidP="00076FC6">
            <w:pPr>
              <w:ind w:left="0" w:right="180" w:firstLine="0"/>
              <w:rPr>
                <w:rFonts w:ascii="Arial" w:hAnsi="Arial" w:cs="Arial"/>
                <w:color w:val="000000" w:themeColor="text1"/>
                <w:sz w:val="20"/>
                <w:szCs w:val="20"/>
              </w:rPr>
            </w:pPr>
          </w:p>
          <w:p w14:paraId="670D67D5" w14:textId="79FACBF0" w:rsidR="00EB59B7" w:rsidRPr="009F17E2" w:rsidRDefault="00E94DE8" w:rsidP="00076FC6">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Currently a Complaints Response Mechanism covering the whole Sudan Program of WHH is being established. The mechanism will be extended to cover the mentioned project, it will allow beneficiaries and other to voice their complaints via telephone, complaints boxes or email. Complaints will be recorded, and the complainants will be informed on the proceeds of their concerns. Patterns of the feedback received will be analyzed to identify need for structural action. As a second layer WHH’S HQ offers a complaints email and hotline which can be utilized in case of dissatisfaction with treatment on country level or issues regarding the management of the CO.</w:t>
            </w:r>
            <w:r w:rsidR="00892486" w:rsidRPr="009F17E2">
              <w:rPr>
                <w:rFonts w:ascii="Arial" w:hAnsi="Arial" w:cs="Arial"/>
                <w:color w:val="000000" w:themeColor="text1"/>
                <w:sz w:val="20"/>
                <w:szCs w:val="20"/>
              </w:rPr>
              <w:t xml:space="preserve"> </w:t>
            </w:r>
            <w:r w:rsidRPr="009F17E2">
              <w:rPr>
                <w:rFonts w:ascii="Arial" w:eastAsia="Times New Roman" w:hAnsi="Arial" w:cs="Arial"/>
                <w:color w:val="000000" w:themeColor="text1"/>
                <w:sz w:val="20"/>
                <w:szCs w:val="20"/>
                <w:lang w:val="en-GB" w:eastAsia="ja-JP"/>
              </w:rPr>
              <w:t xml:space="preserve">Monitoring will be conducted by WHH national staff and local partners who understand the local context, who will prepare regular project and monitoring reports.  </w:t>
            </w:r>
          </w:p>
          <w:p w14:paraId="085537B7" w14:textId="15398989" w:rsidR="00EB59B7" w:rsidRPr="009F17E2" w:rsidRDefault="00EB59B7" w:rsidP="00076FC6">
            <w:pPr>
              <w:ind w:left="0" w:right="180"/>
              <w:rPr>
                <w:rFonts w:ascii="Arial" w:hAnsi="Arial" w:cs="Arial"/>
                <w:i/>
                <w:color w:val="000000" w:themeColor="text1"/>
                <w:sz w:val="20"/>
                <w:szCs w:val="20"/>
              </w:rPr>
            </w:pPr>
          </w:p>
          <w:p w14:paraId="48471915" w14:textId="5B580D50" w:rsidR="00EB59B7" w:rsidRPr="009F17E2" w:rsidRDefault="00EB59B7" w:rsidP="00076FC6">
            <w:pPr>
              <w:ind w:left="0" w:right="180"/>
              <w:rPr>
                <w:rFonts w:ascii="Arial" w:hAnsi="Arial" w:cs="Arial"/>
                <w:i/>
                <w:color w:val="000000" w:themeColor="text1"/>
                <w:sz w:val="20"/>
                <w:szCs w:val="20"/>
              </w:rPr>
            </w:pPr>
          </w:p>
        </w:tc>
      </w:tr>
      <w:tr w:rsidR="009F17E2" w:rsidRPr="009F17E2" w14:paraId="74854D28" w14:textId="77777777" w:rsidTr="004019CE">
        <w:trPr>
          <w:jc w:val="center"/>
        </w:trPr>
        <w:tc>
          <w:tcPr>
            <w:tcW w:w="445" w:type="dxa"/>
            <w:vMerge/>
          </w:tcPr>
          <w:p w14:paraId="357A40F9"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1B5551" w14:textId="28C292DF" w:rsidR="00EB59B7" w:rsidRPr="009F17E2" w:rsidRDefault="00E94DE8" w:rsidP="00EB59B7">
            <w:pPr>
              <w:pStyle w:val="ListParagraph"/>
              <w:numPr>
                <w:ilvl w:val="0"/>
                <w:numId w:val="4"/>
              </w:numPr>
              <w:rPr>
                <w:rFonts w:ascii="Arial" w:hAnsi="Arial" w:cs="Arial"/>
                <w:color w:val="000000" w:themeColor="text1"/>
                <w:sz w:val="20"/>
                <w:szCs w:val="20"/>
              </w:rPr>
            </w:pPr>
            <w:r w:rsidRPr="009F17E2">
              <w:rPr>
                <w:rFonts w:ascii="Arial" w:hAnsi="Arial" w:cs="Arial"/>
                <w:color w:val="000000" w:themeColor="text1"/>
                <w:sz w:val="20"/>
                <w:szCs w:val="20"/>
              </w:rPr>
              <w:t>R</w:t>
            </w:r>
            <w:r w:rsidR="00EB59B7" w:rsidRPr="009F17E2">
              <w:rPr>
                <w:rFonts w:ascii="Arial" w:hAnsi="Arial" w:cs="Arial"/>
                <w:color w:val="000000" w:themeColor="text1"/>
                <w:sz w:val="20"/>
                <w:szCs w:val="20"/>
              </w:rPr>
              <w:t>esults: Sustainability</w:t>
            </w:r>
          </w:p>
          <w:p w14:paraId="69A4DB7E" w14:textId="425856C2" w:rsidR="00EB59B7" w:rsidRPr="009F17E2" w:rsidRDefault="00EB59B7" w:rsidP="00DC49D9">
            <w:pPr>
              <w:ind w:left="0" w:firstLine="0"/>
              <w:rPr>
                <w:rFonts w:ascii="Arial" w:hAnsi="Arial" w:cs="Arial"/>
                <w:color w:val="000000" w:themeColor="text1"/>
                <w:sz w:val="20"/>
                <w:szCs w:val="20"/>
              </w:rPr>
            </w:pPr>
          </w:p>
        </w:tc>
      </w:tr>
      <w:tr w:rsidR="009F17E2" w:rsidRPr="009F17E2" w14:paraId="1DA7FE6C" w14:textId="77777777" w:rsidTr="004019CE">
        <w:trPr>
          <w:jc w:val="center"/>
        </w:trPr>
        <w:tc>
          <w:tcPr>
            <w:tcW w:w="445" w:type="dxa"/>
            <w:vMerge/>
          </w:tcPr>
          <w:p w14:paraId="38EDF650"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0F1B6E" w14:textId="0CF4D9AB" w:rsidR="00EB59B7" w:rsidRPr="009F17E2" w:rsidRDefault="00EB59B7" w:rsidP="00166AA8">
            <w:pPr>
              <w:ind w:left="0" w:firstLine="39"/>
              <w:rPr>
                <w:rFonts w:ascii="Arial" w:hAnsi="Arial" w:cs="Arial"/>
                <w:color w:val="000000" w:themeColor="text1"/>
              </w:rPr>
            </w:pPr>
            <w:r w:rsidRPr="009F17E2">
              <w:rPr>
                <w:rFonts w:ascii="Arial" w:hAnsi="Arial" w:cs="Arial"/>
                <w:i/>
                <w:color w:val="000000" w:themeColor="text1"/>
                <w:sz w:val="20"/>
                <w:szCs w:val="20"/>
              </w:rPr>
              <w:t>A</w:t>
            </w:r>
            <w:r w:rsidRPr="009F17E2">
              <w:rPr>
                <w:rFonts w:ascii="Arial" w:hAnsi="Arial" w:cs="Arial"/>
                <w:color w:val="000000" w:themeColor="text1"/>
              </w:rPr>
              <w:t>NSWER HERE:</w:t>
            </w:r>
          </w:p>
          <w:p w14:paraId="0202EE2B" w14:textId="18C3C276" w:rsidR="00DC49D9" w:rsidRPr="009F17E2" w:rsidRDefault="00DC49D9" w:rsidP="003A516F">
            <w:pPr>
              <w:pStyle w:val="ListParagraph"/>
              <w:numPr>
                <w:ilvl w:val="0"/>
                <w:numId w:val="0"/>
              </w:numPr>
              <w:spacing w:before="0" w:after="0"/>
              <w:ind w:right="180"/>
              <w:jc w:val="both"/>
              <w:rPr>
                <w:rFonts w:ascii="Arial" w:hAnsi="Arial" w:cs="Arial"/>
                <w:color w:val="000000" w:themeColor="text1"/>
                <w:sz w:val="20"/>
                <w:szCs w:val="20"/>
              </w:rPr>
            </w:pPr>
            <w:r w:rsidRPr="009F17E2">
              <w:rPr>
                <w:rFonts w:ascii="Arial" w:hAnsi="Arial" w:cs="Arial"/>
                <w:color w:val="000000" w:themeColor="text1"/>
                <w:sz w:val="20"/>
                <w:szCs w:val="20"/>
              </w:rPr>
              <w:t>1.The proposed WHH intervention will create CBOs from the CBRMs and ensuing from this</w:t>
            </w:r>
            <w:r w:rsidR="006D55BB" w:rsidRPr="009F17E2">
              <w:rPr>
                <w:rFonts w:ascii="Arial" w:hAnsi="Arial" w:cs="Arial"/>
                <w:color w:val="000000" w:themeColor="text1"/>
                <w:sz w:val="20"/>
                <w:szCs w:val="20"/>
              </w:rPr>
              <w:t>,</w:t>
            </w:r>
            <w:r w:rsidRPr="009F17E2">
              <w:rPr>
                <w:rFonts w:ascii="Arial" w:hAnsi="Arial" w:cs="Arial"/>
                <w:color w:val="000000" w:themeColor="text1"/>
                <w:sz w:val="20"/>
                <w:szCs w:val="20"/>
              </w:rPr>
              <w:t xml:space="preserve"> a Peacebuilding Network at El Fasher level and </w:t>
            </w:r>
            <w:r w:rsidR="006D55BB" w:rsidRPr="009F17E2">
              <w:rPr>
                <w:rFonts w:ascii="Arial" w:hAnsi="Arial" w:cs="Arial"/>
                <w:color w:val="000000" w:themeColor="text1"/>
                <w:sz w:val="20"/>
                <w:szCs w:val="20"/>
              </w:rPr>
              <w:t xml:space="preserve">will </w:t>
            </w:r>
            <w:r w:rsidRPr="009F17E2">
              <w:rPr>
                <w:rFonts w:ascii="Arial" w:hAnsi="Arial" w:cs="Arial"/>
                <w:color w:val="000000" w:themeColor="text1"/>
                <w:sz w:val="20"/>
                <w:szCs w:val="20"/>
              </w:rPr>
              <w:t xml:space="preserve">support it to carry out its own activities and manage its own leadership structure with strong links to existing government structures and ministries, to ensure its continuation beyond the lifetime of the funding. There will be substantial investments in establishing the network so that it operates even after the project ends. </w:t>
            </w:r>
            <w:r w:rsidR="006A6104" w:rsidRPr="009F17E2">
              <w:rPr>
                <w:rFonts w:ascii="Arial" w:hAnsi="Arial" w:cs="Arial"/>
                <w:color w:val="000000" w:themeColor="text1"/>
                <w:sz w:val="20"/>
                <w:szCs w:val="20"/>
              </w:rPr>
              <w:t>This is a considerable evolvement of the DCPSF project with the aim to enhance sustainability</w:t>
            </w:r>
            <w:r w:rsidR="003A516F" w:rsidRPr="009F17E2">
              <w:rPr>
                <w:rFonts w:ascii="Arial" w:hAnsi="Arial" w:cs="Arial"/>
                <w:color w:val="000000" w:themeColor="text1"/>
                <w:sz w:val="20"/>
                <w:szCs w:val="20"/>
              </w:rPr>
              <w:t xml:space="preserve"> which is realized under this 4</w:t>
            </w:r>
            <w:r w:rsidR="003A516F" w:rsidRPr="009F17E2">
              <w:rPr>
                <w:rFonts w:ascii="Arial" w:hAnsi="Arial" w:cs="Arial"/>
                <w:color w:val="000000" w:themeColor="text1"/>
                <w:sz w:val="20"/>
                <w:szCs w:val="20"/>
                <w:vertAlign w:val="superscript"/>
              </w:rPr>
              <w:t>th</w:t>
            </w:r>
            <w:r w:rsidR="003A516F" w:rsidRPr="009F17E2">
              <w:rPr>
                <w:rFonts w:ascii="Arial" w:hAnsi="Arial" w:cs="Arial"/>
                <w:color w:val="000000" w:themeColor="text1"/>
                <w:sz w:val="20"/>
                <w:szCs w:val="20"/>
              </w:rPr>
              <w:t xml:space="preserve"> phase.</w:t>
            </w:r>
          </w:p>
          <w:p w14:paraId="11A41CAA" w14:textId="77777777" w:rsidR="006D55BB" w:rsidRPr="009F17E2" w:rsidRDefault="006D55BB" w:rsidP="003A516F">
            <w:pPr>
              <w:pStyle w:val="ListParagraph"/>
              <w:numPr>
                <w:ilvl w:val="0"/>
                <w:numId w:val="0"/>
              </w:numPr>
              <w:spacing w:before="0" w:after="0"/>
              <w:ind w:right="180"/>
              <w:jc w:val="both"/>
              <w:rPr>
                <w:rFonts w:ascii="Arial" w:hAnsi="Arial" w:cs="Arial"/>
                <w:color w:val="000000" w:themeColor="text1"/>
                <w:sz w:val="20"/>
                <w:szCs w:val="20"/>
              </w:rPr>
            </w:pPr>
          </w:p>
          <w:p w14:paraId="14E7EC30" w14:textId="5BB3EF98" w:rsidR="000D670B" w:rsidRPr="009F17E2" w:rsidRDefault="00503082" w:rsidP="003A516F">
            <w:pPr>
              <w:pStyle w:val="ListParagraph"/>
              <w:numPr>
                <w:ilvl w:val="0"/>
                <w:numId w:val="0"/>
              </w:numPr>
              <w:spacing w:before="0" w:after="0"/>
              <w:ind w:right="180"/>
              <w:jc w:val="both"/>
              <w:rPr>
                <w:rFonts w:ascii="Arial" w:hAnsi="Arial" w:cs="Arial"/>
                <w:color w:val="000000" w:themeColor="text1"/>
                <w:sz w:val="20"/>
                <w:szCs w:val="20"/>
              </w:rPr>
            </w:pPr>
            <w:r w:rsidRPr="009F17E2">
              <w:rPr>
                <w:rFonts w:ascii="Arial" w:hAnsi="Arial" w:cs="Arial"/>
                <w:color w:val="000000" w:themeColor="text1"/>
                <w:sz w:val="20"/>
                <w:szCs w:val="20"/>
              </w:rPr>
              <w:t>Further, t</w:t>
            </w:r>
            <w:r w:rsidR="0058313C" w:rsidRPr="009F17E2">
              <w:rPr>
                <w:rFonts w:ascii="Arial" w:hAnsi="Arial" w:cs="Arial"/>
                <w:color w:val="000000" w:themeColor="text1"/>
                <w:sz w:val="20"/>
                <w:szCs w:val="20"/>
              </w:rPr>
              <w:t xml:space="preserve">he project will enhance sustainability </w:t>
            </w:r>
            <w:r w:rsidR="00567005" w:rsidRPr="009F17E2">
              <w:rPr>
                <w:rFonts w:ascii="Arial" w:hAnsi="Arial" w:cs="Arial"/>
                <w:color w:val="000000" w:themeColor="text1"/>
                <w:sz w:val="20"/>
                <w:szCs w:val="20"/>
              </w:rPr>
              <w:t xml:space="preserve">by offering a dual vocational training where youth are trained </w:t>
            </w:r>
            <w:proofErr w:type="gramStart"/>
            <w:r w:rsidR="00567005" w:rsidRPr="009F17E2">
              <w:rPr>
                <w:rFonts w:ascii="Arial" w:hAnsi="Arial" w:cs="Arial"/>
                <w:color w:val="000000" w:themeColor="text1"/>
                <w:sz w:val="20"/>
                <w:szCs w:val="20"/>
              </w:rPr>
              <w:t xml:space="preserve">and </w:t>
            </w:r>
            <w:r w:rsidR="00FE5744" w:rsidRPr="009F17E2">
              <w:rPr>
                <w:rFonts w:ascii="Arial" w:hAnsi="Arial" w:cs="Arial"/>
                <w:color w:val="000000" w:themeColor="text1"/>
                <w:sz w:val="20"/>
                <w:szCs w:val="20"/>
              </w:rPr>
              <w:t>also</w:t>
            </w:r>
            <w:proofErr w:type="gramEnd"/>
            <w:r w:rsidR="00FE5744" w:rsidRPr="009F17E2">
              <w:rPr>
                <w:rFonts w:ascii="Arial" w:hAnsi="Arial" w:cs="Arial"/>
                <w:color w:val="000000" w:themeColor="text1"/>
                <w:sz w:val="20"/>
                <w:szCs w:val="20"/>
              </w:rPr>
              <w:t xml:space="preserve"> are linked to potential employers for internships and apprenticeship. In the long run, the youth will have </w:t>
            </w:r>
            <w:r w:rsidR="00655EF7" w:rsidRPr="009F17E2">
              <w:rPr>
                <w:rFonts w:ascii="Arial" w:hAnsi="Arial" w:cs="Arial"/>
                <w:color w:val="000000" w:themeColor="text1"/>
                <w:sz w:val="20"/>
                <w:szCs w:val="20"/>
              </w:rPr>
              <w:t>on-job</w:t>
            </w:r>
            <w:r w:rsidR="00FE5744" w:rsidRPr="009F17E2">
              <w:rPr>
                <w:rFonts w:ascii="Arial" w:hAnsi="Arial" w:cs="Arial"/>
                <w:color w:val="000000" w:themeColor="text1"/>
                <w:sz w:val="20"/>
                <w:szCs w:val="20"/>
              </w:rPr>
              <w:t xml:space="preserve"> training which is more of practical lessons based on the trade they are pursuing while at</w:t>
            </w:r>
            <w:r w:rsidR="00D764AA" w:rsidRPr="009F17E2">
              <w:rPr>
                <w:rFonts w:ascii="Arial" w:hAnsi="Arial" w:cs="Arial"/>
                <w:color w:val="000000" w:themeColor="text1"/>
                <w:sz w:val="20"/>
                <w:szCs w:val="20"/>
              </w:rPr>
              <w:t xml:space="preserve"> the same learn theoretical lessons. This will </w:t>
            </w:r>
            <w:r w:rsidR="000D670B" w:rsidRPr="009F17E2">
              <w:rPr>
                <w:rFonts w:ascii="Arial" w:hAnsi="Arial" w:cs="Arial"/>
                <w:color w:val="000000" w:themeColor="text1"/>
                <w:sz w:val="20"/>
                <w:szCs w:val="20"/>
              </w:rPr>
              <w:t>increase</w:t>
            </w:r>
            <w:r w:rsidR="00D764AA" w:rsidRPr="009F17E2">
              <w:rPr>
                <w:rFonts w:ascii="Arial" w:hAnsi="Arial" w:cs="Arial"/>
                <w:color w:val="000000" w:themeColor="text1"/>
                <w:sz w:val="20"/>
                <w:szCs w:val="20"/>
              </w:rPr>
              <w:t xml:space="preserve"> the chances of the youth getting employment </w:t>
            </w:r>
            <w:r w:rsidR="00655EF7" w:rsidRPr="009F17E2">
              <w:rPr>
                <w:rFonts w:ascii="Arial" w:hAnsi="Arial" w:cs="Arial"/>
                <w:color w:val="000000" w:themeColor="text1"/>
                <w:sz w:val="20"/>
                <w:szCs w:val="20"/>
              </w:rPr>
              <w:t>and generating income</w:t>
            </w:r>
            <w:r w:rsidR="00105A39" w:rsidRPr="009F17E2">
              <w:rPr>
                <w:rFonts w:ascii="Arial" w:hAnsi="Arial" w:cs="Arial"/>
                <w:color w:val="000000" w:themeColor="text1"/>
                <w:sz w:val="20"/>
                <w:szCs w:val="20"/>
              </w:rPr>
              <w:t xml:space="preserve"> beyond the end of the project</w:t>
            </w:r>
            <w:r w:rsidR="00655EF7" w:rsidRPr="009F17E2">
              <w:rPr>
                <w:rFonts w:ascii="Arial" w:hAnsi="Arial" w:cs="Arial"/>
                <w:color w:val="000000" w:themeColor="text1"/>
                <w:sz w:val="20"/>
                <w:szCs w:val="20"/>
              </w:rPr>
              <w:t>.</w:t>
            </w:r>
            <w:r w:rsidR="000D670B" w:rsidRPr="009F17E2">
              <w:rPr>
                <w:rFonts w:ascii="Arial" w:hAnsi="Arial" w:cs="Arial"/>
                <w:color w:val="000000" w:themeColor="text1"/>
                <w:sz w:val="20"/>
                <w:szCs w:val="20"/>
              </w:rPr>
              <w:t xml:space="preserve"> The training of community animal health workers (CAHWs) </w:t>
            </w:r>
            <w:r w:rsidR="00334F3B" w:rsidRPr="009F17E2">
              <w:rPr>
                <w:rFonts w:ascii="Arial" w:hAnsi="Arial" w:cs="Arial"/>
                <w:color w:val="000000" w:themeColor="text1"/>
                <w:sz w:val="20"/>
                <w:szCs w:val="20"/>
              </w:rPr>
              <w:t xml:space="preserve">and linking them to an incentive scheme is another example of how community services can be linked to livelihood activities and by that carry a higher chance to be continued by the target </w:t>
            </w:r>
            <w:r w:rsidR="00334F3B" w:rsidRPr="009F17E2">
              <w:rPr>
                <w:rFonts w:ascii="Arial" w:hAnsi="Arial" w:cs="Arial"/>
                <w:color w:val="000000" w:themeColor="text1"/>
                <w:sz w:val="20"/>
                <w:szCs w:val="20"/>
              </w:rPr>
              <w:lastRenderedPageBreak/>
              <w:t xml:space="preserve">group </w:t>
            </w:r>
            <w:r w:rsidR="00EA0A32" w:rsidRPr="009F17E2">
              <w:rPr>
                <w:rFonts w:ascii="Arial" w:hAnsi="Arial" w:cs="Arial"/>
                <w:color w:val="000000" w:themeColor="text1"/>
                <w:sz w:val="20"/>
                <w:szCs w:val="20"/>
              </w:rPr>
              <w:t>after the project ends.</w:t>
            </w:r>
            <w:r w:rsidR="00AA790C" w:rsidRPr="009F17E2">
              <w:rPr>
                <w:rFonts w:ascii="Arial" w:eastAsia="Times New Roman" w:hAnsi="Arial" w:cs="Arial"/>
                <w:color w:val="000000" w:themeColor="text1"/>
                <w:sz w:val="20"/>
                <w:szCs w:val="20"/>
                <w:lang w:val="en-GB"/>
              </w:rPr>
              <w:t xml:space="preserve"> Another sustainability aspect relates </w:t>
            </w:r>
            <w:r w:rsidR="00032251" w:rsidRPr="009F17E2">
              <w:rPr>
                <w:rFonts w:ascii="Arial" w:eastAsia="Times New Roman" w:hAnsi="Arial" w:cs="Arial"/>
                <w:color w:val="000000" w:themeColor="text1"/>
                <w:sz w:val="20"/>
                <w:szCs w:val="20"/>
                <w:lang w:val="en-GB"/>
              </w:rPr>
              <w:t xml:space="preserve">to the </w:t>
            </w:r>
            <w:r w:rsidR="00AA790C" w:rsidRPr="009F17E2">
              <w:rPr>
                <w:rFonts w:ascii="Arial" w:eastAsia="Times New Roman" w:hAnsi="Arial" w:cs="Arial"/>
                <w:color w:val="000000" w:themeColor="text1"/>
                <w:sz w:val="20"/>
                <w:szCs w:val="20"/>
                <w:lang w:val="en-GB"/>
              </w:rPr>
              <w:t xml:space="preserve">14 Village Savings and Loans Association (VSLAs) </w:t>
            </w:r>
            <w:r w:rsidR="00032251" w:rsidRPr="009F17E2">
              <w:rPr>
                <w:rFonts w:ascii="Arial" w:eastAsia="Times New Roman" w:hAnsi="Arial" w:cs="Arial"/>
                <w:color w:val="000000" w:themeColor="text1"/>
                <w:sz w:val="20"/>
                <w:szCs w:val="20"/>
                <w:lang w:val="en-GB"/>
              </w:rPr>
              <w:t>which WHH will set-up in conjunction wit</w:t>
            </w:r>
            <w:r w:rsidR="00F94733" w:rsidRPr="009F17E2">
              <w:rPr>
                <w:rFonts w:ascii="Arial" w:eastAsia="Times New Roman" w:hAnsi="Arial" w:cs="Arial"/>
                <w:color w:val="000000" w:themeColor="text1"/>
                <w:sz w:val="20"/>
                <w:szCs w:val="20"/>
                <w:lang w:val="en-GB"/>
              </w:rPr>
              <w:t xml:space="preserve">h the </w:t>
            </w:r>
            <w:r w:rsidR="00F655B6" w:rsidRPr="009F17E2">
              <w:rPr>
                <w:rFonts w:ascii="Arial" w:eastAsia="Times New Roman" w:hAnsi="Arial" w:cs="Arial"/>
                <w:color w:val="000000" w:themeColor="text1"/>
                <w:sz w:val="20"/>
                <w:szCs w:val="20"/>
                <w:lang w:val="en-GB"/>
              </w:rPr>
              <w:t>supported women organizations under output 3</w:t>
            </w:r>
            <w:r w:rsidR="00064E88" w:rsidRPr="009F17E2">
              <w:rPr>
                <w:rFonts w:ascii="Arial" w:eastAsia="Times New Roman" w:hAnsi="Arial" w:cs="Arial"/>
                <w:color w:val="000000" w:themeColor="text1"/>
                <w:sz w:val="20"/>
                <w:szCs w:val="20"/>
                <w:lang w:val="en-GB"/>
              </w:rPr>
              <w:t xml:space="preserve">. </w:t>
            </w:r>
            <w:r w:rsidR="00310BE0" w:rsidRPr="009F17E2">
              <w:rPr>
                <w:rFonts w:ascii="Arial" w:eastAsia="Times New Roman" w:hAnsi="Arial" w:cs="Arial"/>
                <w:color w:val="000000" w:themeColor="text1"/>
                <w:sz w:val="20"/>
                <w:szCs w:val="20"/>
                <w:lang w:val="en-GB"/>
              </w:rPr>
              <w:t>Establishing VSLA</w:t>
            </w:r>
            <w:r w:rsidR="00E55CDB" w:rsidRPr="009F17E2">
              <w:rPr>
                <w:rFonts w:ascii="Arial" w:eastAsia="Times New Roman" w:hAnsi="Arial" w:cs="Arial"/>
                <w:color w:val="000000" w:themeColor="text1"/>
                <w:sz w:val="20"/>
                <w:szCs w:val="20"/>
                <w:lang w:val="en-GB"/>
              </w:rPr>
              <w:t xml:space="preserve">s will put the women organizations in a better position to continue their </w:t>
            </w:r>
            <w:r w:rsidR="009B172B" w:rsidRPr="009F17E2">
              <w:rPr>
                <w:rFonts w:ascii="Arial" w:eastAsia="Times New Roman" w:hAnsi="Arial" w:cs="Arial"/>
                <w:color w:val="000000" w:themeColor="text1"/>
                <w:sz w:val="20"/>
                <w:szCs w:val="20"/>
                <w:lang w:val="en-GB"/>
              </w:rPr>
              <w:t xml:space="preserve">operations </w:t>
            </w:r>
            <w:proofErr w:type="gramStart"/>
            <w:r w:rsidR="009B172B" w:rsidRPr="009F17E2">
              <w:rPr>
                <w:rFonts w:ascii="Arial" w:eastAsia="Times New Roman" w:hAnsi="Arial" w:cs="Arial"/>
                <w:color w:val="000000" w:themeColor="text1"/>
                <w:sz w:val="20"/>
                <w:szCs w:val="20"/>
                <w:lang w:val="en-GB"/>
              </w:rPr>
              <w:t>and also</w:t>
            </w:r>
            <w:proofErr w:type="gramEnd"/>
            <w:r w:rsidR="009B172B" w:rsidRPr="009F17E2">
              <w:rPr>
                <w:rFonts w:ascii="Arial" w:eastAsia="Times New Roman" w:hAnsi="Arial" w:cs="Arial"/>
                <w:color w:val="000000" w:themeColor="text1"/>
                <w:sz w:val="20"/>
                <w:szCs w:val="20"/>
                <w:lang w:val="en-GB"/>
              </w:rPr>
              <w:t xml:space="preserve"> </w:t>
            </w:r>
            <w:r w:rsidR="00DF4B6D" w:rsidRPr="009F17E2">
              <w:rPr>
                <w:rFonts w:ascii="Arial" w:eastAsia="Times New Roman" w:hAnsi="Arial" w:cs="Arial"/>
                <w:color w:val="000000" w:themeColor="text1"/>
                <w:sz w:val="20"/>
                <w:szCs w:val="20"/>
                <w:lang w:val="en-GB"/>
              </w:rPr>
              <w:t xml:space="preserve">realize </w:t>
            </w:r>
            <w:r w:rsidR="00C82A04" w:rsidRPr="009F17E2">
              <w:rPr>
                <w:rFonts w:ascii="Arial" w:eastAsia="Times New Roman" w:hAnsi="Arial" w:cs="Arial"/>
                <w:color w:val="000000" w:themeColor="text1"/>
                <w:sz w:val="20"/>
                <w:szCs w:val="20"/>
                <w:lang w:val="en-GB"/>
              </w:rPr>
              <w:t>income generation</w:t>
            </w:r>
            <w:r w:rsidR="00AA790C" w:rsidRPr="009F17E2">
              <w:rPr>
                <w:rFonts w:ascii="Arial" w:eastAsia="Times New Roman" w:hAnsi="Arial" w:cs="Arial"/>
                <w:color w:val="000000" w:themeColor="text1"/>
                <w:sz w:val="20"/>
                <w:szCs w:val="20"/>
                <w:lang w:val="en-GB"/>
              </w:rPr>
              <w:t xml:space="preserve"> to </w:t>
            </w:r>
            <w:r w:rsidR="00C82A04" w:rsidRPr="009F17E2">
              <w:rPr>
                <w:rFonts w:ascii="Arial" w:eastAsia="Times New Roman" w:hAnsi="Arial" w:cs="Arial"/>
                <w:color w:val="000000" w:themeColor="text1"/>
                <w:sz w:val="20"/>
                <w:szCs w:val="20"/>
                <w:lang w:val="en-GB"/>
              </w:rPr>
              <w:t>sustain</w:t>
            </w:r>
            <w:r w:rsidR="00AA790C" w:rsidRPr="009F17E2">
              <w:rPr>
                <w:rFonts w:ascii="Arial" w:eastAsia="Times New Roman" w:hAnsi="Arial" w:cs="Arial"/>
                <w:color w:val="000000" w:themeColor="text1"/>
                <w:sz w:val="20"/>
                <w:szCs w:val="20"/>
                <w:lang w:val="en-GB"/>
              </w:rPr>
              <w:t xml:space="preserve"> their </w:t>
            </w:r>
            <w:r w:rsidR="00C82A04" w:rsidRPr="009F17E2">
              <w:rPr>
                <w:rFonts w:ascii="Arial" w:eastAsia="Times New Roman" w:hAnsi="Arial" w:cs="Arial"/>
                <w:color w:val="000000" w:themeColor="text1"/>
                <w:sz w:val="20"/>
                <w:szCs w:val="20"/>
                <w:lang w:val="en-GB"/>
              </w:rPr>
              <w:t>organizations in the long run.</w:t>
            </w:r>
            <w:r w:rsidR="00AA790C" w:rsidRPr="009F17E2">
              <w:rPr>
                <w:rFonts w:ascii="Arial" w:eastAsia="Times New Roman" w:hAnsi="Arial" w:cs="Arial"/>
                <w:color w:val="000000" w:themeColor="text1"/>
                <w:sz w:val="20"/>
                <w:szCs w:val="20"/>
                <w:lang w:val="en-GB"/>
              </w:rPr>
              <w:t xml:space="preserve"> VSLAs are a common practice in the target community and is locally known</w:t>
            </w:r>
            <w:r w:rsidR="00C82A04" w:rsidRPr="009F17E2">
              <w:rPr>
                <w:rFonts w:ascii="Arial" w:eastAsia="Times New Roman" w:hAnsi="Arial" w:cs="Arial"/>
                <w:color w:val="000000" w:themeColor="text1"/>
                <w:sz w:val="20"/>
                <w:szCs w:val="20"/>
                <w:lang w:val="en-GB"/>
              </w:rPr>
              <w:t xml:space="preserve"> and proven to be successful especially among women groups.</w:t>
            </w:r>
          </w:p>
          <w:p w14:paraId="6EFC80B0" w14:textId="67E1D50C" w:rsidR="00EB1D99" w:rsidRPr="009F17E2" w:rsidRDefault="00EB1D99" w:rsidP="003A516F">
            <w:pPr>
              <w:pStyle w:val="ListParagraph"/>
              <w:numPr>
                <w:ilvl w:val="0"/>
                <w:numId w:val="0"/>
              </w:numPr>
              <w:spacing w:before="0" w:after="0"/>
              <w:ind w:right="180"/>
              <w:jc w:val="both"/>
              <w:rPr>
                <w:rFonts w:ascii="Arial" w:hAnsi="Arial" w:cs="Arial"/>
                <w:color w:val="000000" w:themeColor="text1"/>
                <w:sz w:val="20"/>
                <w:szCs w:val="20"/>
              </w:rPr>
            </w:pPr>
          </w:p>
          <w:p w14:paraId="5DB729F7" w14:textId="21E90C01" w:rsidR="00EB1D99" w:rsidRPr="009F17E2" w:rsidRDefault="00EA0A32" w:rsidP="003A516F">
            <w:pPr>
              <w:pStyle w:val="ListParagraph"/>
              <w:numPr>
                <w:ilvl w:val="0"/>
                <w:numId w:val="0"/>
              </w:numPr>
              <w:spacing w:before="0" w:after="0"/>
              <w:ind w:right="180"/>
              <w:jc w:val="both"/>
              <w:rPr>
                <w:rFonts w:ascii="Arial" w:hAnsi="Arial" w:cs="Arial"/>
                <w:color w:val="000000" w:themeColor="text1"/>
                <w:sz w:val="20"/>
                <w:szCs w:val="20"/>
              </w:rPr>
            </w:pPr>
            <w:r w:rsidRPr="009F17E2">
              <w:rPr>
                <w:rFonts w:ascii="Arial" w:hAnsi="Arial" w:cs="Arial"/>
                <w:color w:val="000000" w:themeColor="text1"/>
                <w:sz w:val="20"/>
                <w:szCs w:val="20"/>
              </w:rPr>
              <w:t>Ecologically sound Natural Resource Management (NRM) and soil and water conservation techniques will feature in the FFS and thus build resilience against the environmental threats and climate change.</w:t>
            </w:r>
            <w:r w:rsidR="009B2FBF" w:rsidRPr="009F17E2">
              <w:rPr>
                <w:rFonts w:ascii="Arial" w:hAnsi="Arial" w:cs="Arial"/>
                <w:color w:val="000000" w:themeColor="text1"/>
                <w:sz w:val="20"/>
                <w:szCs w:val="20"/>
              </w:rPr>
              <w:t xml:space="preserve"> The agricultural techniques promoted in the projected via the Farmer and Pastoralists Field Schools can be subsumed under conservation agriculture with the aim to introduce sustainable practices on land use, crop production and animal husbandry.</w:t>
            </w:r>
            <w:r w:rsidR="00EB585D" w:rsidRPr="009F17E2">
              <w:rPr>
                <w:rFonts w:ascii="Arial" w:hAnsi="Arial" w:cs="Arial"/>
                <w:color w:val="000000" w:themeColor="text1"/>
                <w:sz w:val="20"/>
                <w:szCs w:val="20"/>
              </w:rPr>
              <w:t xml:space="preserve"> </w:t>
            </w:r>
            <w:r w:rsidR="00EB1D99" w:rsidRPr="009F17E2">
              <w:rPr>
                <w:rFonts w:ascii="Arial" w:hAnsi="Arial" w:cs="Arial"/>
                <w:color w:val="000000" w:themeColor="text1"/>
                <w:sz w:val="20"/>
                <w:szCs w:val="20"/>
              </w:rPr>
              <w:t xml:space="preserve">The involvement of Ministry of Production and Economic Resources (MOPER) in activities </w:t>
            </w:r>
            <w:r w:rsidR="00EB585D" w:rsidRPr="009F17E2">
              <w:rPr>
                <w:rFonts w:ascii="Arial" w:hAnsi="Arial" w:cs="Arial"/>
                <w:color w:val="000000" w:themeColor="text1"/>
                <w:sz w:val="20"/>
                <w:szCs w:val="20"/>
              </w:rPr>
              <w:t>in the field schools as well as in the</w:t>
            </w:r>
            <w:r w:rsidR="00EB1D99" w:rsidRPr="009F17E2">
              <w:rPr>
                <w:rFonts w:ascii="Arial" w:hAnsi="Arial" w:cs="Arial"/>
                <w:color w:val="000000" w:themeColor="text1"/>
                <w:sz w:val="20"/>
                <w:szCs w:val="20"/>
              </w:rPr>
              <w:t xml:space="preserve"> vegetable gardening </w:t>
            </w:r>
            <w:r w:rsidR="00EB585D" w:rsidRPr="009F17E2">
              <w:rPr>
                <w:rFonts w:ascii="Arial" w:hAnsi="Arial" w:cs="Arial"/>
                <w:color w:val="000000" w:themeColor="text1"/>
                <w:sz w:val="20"/>
                <w:szCs w:val="20"/>
              </w:rPr>
              <w:t xml:space="preserve">activity will provide </w:t>
            </w:r>
            <w:r w:rsidR="001564D6" w:rsidRPr="009F17E2">
              <w:rPr>
                <w:rFonts w:ascii="Arial" w:hAnsi="Arial" w:cs="Arial"/>
                <w:color w:val="000000" w:themeColor="text1"/>
                <w:sz w:val="20"/>
                <w:szCs w:val="20"/>
              </w:rPr>
              <w:t>technical backstopping</w:t>
            </w:r>
            <w:r w:rsidR="00EB585D" w:rsidRPr="009F17E2">
              <w:rPr>
                <w:rFonts w:ascii="Arial" w:hAnsi="Arial" w:cs="Arial"/>
                <w:color w:val="000000" w:themeColor="text1"/>
                <w:sz w:val="20"/>
                <w:szCs w:val="20"/>
              </w:rPr>
              <w:t xml:space="preserve"> during the project and create linkages with public service providers</w:t>
            </w:r>
            <w:r w:rsidR="00724C51" w:rsidRPr="009F17E2">
              <w:rPr>
                <w:rFonts w:ascii="Arial" w:hAnsi="Arial" w:cs="Arial"/>
                <w:color w:val="000000" w:themeColor="text1"/>
                <w:sz w:val="20"/>
                <w:szCs w:val="20"/>
              </w:rPr>
              <w:t xml:space="preserve"> which are available to the target group</w:t>
            </w:r>
            <w:r w:rsidR="001564D6" w:rsidRPr="009F17E2">
              <w:rPr>
                <w:rFonts w:ascii="Arial" w:hAnsi="Arial" w:cs="Arial"/>
                <w:color w:val="000000" w:themeColor="text1"/>
                <w:sz w:val="20"/>
                <w:szCs w:val="20"/>
              </w:rPr>
              <w:t xml:space="preserve"> </w:t>
            </w:r>
            <w:r w:rsidR="00A72AD0" w:rsidRPr="009F17E2">
              <w:rPr>
                <w:rFonts w:ascii="Arial" w:hAnsi="Arial" w:cs="Arial"/>
                <w:color w:val="000000" w:themeColor="text1"/>
                <w:sz w:val="20"/>
                <w:szCs w:val="20"/>
              </w:rPr>
              <w:t>after the end of the project</w:t>
            </w:r>
            <w:r w:rsidR="00724C51" w:rsidRPr="009F17E2">
              <w:rPr>
                <w:rFonts w:ascii="Arial" w:hAnsi="Arial" w:cs="Arial"/>
                <w:color w:val="000000" w:themeColor="text1"/>
                <w:sz w:val="20"/>
                <w:szCs w:val="20"/>
              </w:rPr>
              <w:t>.</w:t>
            </w:r>
            <w:r w:rsidR="00593452" w:rsidRPr="009F17E2">
              <w:rPr>
                <w:rFonts w:ascii="Arial" w:hAnsi="Arial" w:cs="Arial"/>
                <w:color w:val="000000" w:themeColor="text1"/>
                <w:sz w:val="20"/>
                <w:szCs w:val="20"/>
              </w:rPr>
              <w:t xml:space="preserve"> </w:t>
            </w:r>
          </w:p>
          <w:p w14:paraId="070558E3" w14:textId="732FBF39" w:rsidR="00593452" w:rsidRPr="009F17E2" w:rsidRDefault="00593452" w:rsidP="003A516F">
            <w:pPr>
              <w:pStyle w:val="ListParagraph"/>
              <w:numPr>
                <w:ilvl w:val="0"/>
                <w:numId w:val="0"/>
              </w:numPr>
              <w:spacing w:before="0" w:after="0"/>
              <w:ind w:right="180"/>
              <w:jc w:val="both"/>
              <w:rPr>
                <w:rFonts w:ascii="Arial" w:hAnsi="Arial" w:cs="Arial"/>
                <w:color w:val="000000" w:themeColor="text1"/>
                <w:sz w:val="20"/>
                <w:szCs w:val="20"/>
              </w:rPr>
            </w:pPr>
          </w:p>
          <w:p w14:paraId="09C7E7D8" w14:textId="3F9A8E08" w:rsidR="00593452" w:rsidRPr="009F17E2" w:rsidRDefault="00593452" w:rsidP="003A516F">
            <w:pPr>
              <w:pStyle w:val="ListParagraph"/>
              <w:numPr>
                <w:ilvl w:val="0"/>
                <w:numId w:val="0"/>
              </w:numPr>
              <w:spacing w:before="0" w:after="0"/>
              <w:ind w:right="180"/>
              <w:jc w:val="both"/>
              <w:rPr>
                <w:rFonts w:ascii="Arial" w:hAnsi="Arial" w:cs="Arial"/>
                <w:color w:val="000000" w:themeColor="text1"/>
                <w:sz w:val="20"/>
                <w:szCs w:val="20"/>
              </w:rPr>
            </w:pPr>
            <w:r w:rsidRPr="009F17E2">
              <w:rPr>
                <w:rFonts w:ascii="Arial" w:hAnsi="Arial" w:cs="Arial"/>
                <w:color w:val="000000" w:themeColor="text1"/>
                <w:sz w:val="20"/>
                <w:szCs w:val="20"/>
              </w:rPr>
              <w:t xml:space="preserve">The project will construct/rehabilitate existing infrastructure which will be accompanied by a soft component </w:t>
            </w:r>
            <w:proofErr w:type="spellStart"/>
            <w:r w:rsidRPr="009F17E2">
              <w:rPr>
                <w:rFonts w:ascii="Arial" w:hAnsi="Arial" w:cs="Arial"/>
                <w:color w:val="000000" w:themeColor="text1"/>
                <w:sz w:val="20"/>
                <w:szCs w:val="20"/>
              </w:rPr>
              <w:t>i.e</w:t>
            </w:r>
            <w:proofErr w:type="spellEnd"/>
            <w:r w:rsidRPr="009F17E2">
              <w:rPr>
                <w:rFonts w:ascii="Arial" w:hAnsi="Arial" w:cs="Arial"/>
                <w:color w:val="000000" w:themeColor="text1"/>
                <w:sz w:val="20"/>
                <w:szCs w:val="20"/>
              </w:rPr>
              <w:t xml:space="preserve"> training of the water management committee</w:t>
            </w:r>
            <w:r w:rsidR="00441806" w:rsidRPr="009F17E2">
              <w:rPr>
                <w:rFonts w:ascii="Arial" w:hAnsi="Arial" w:cs="Arial"/>
                <w:color w:val="000000" w:themeColor="text1"/>
                <w:sz w:val="20"/>
                <w:szCs w:val="20"/>
              </w:rPr>
              <w:t xml:space="preserve">, user committees in the multifunctional </w:t>
            </w:r>
            <w:proofErr w:type="spellStart"/>
            <w:r w:rsidR="00441806" w:rsidRPr="009F17E2">
              <w:rPr>
                <w:rFonts w:ascii="Arial" w:hAnsi="Arial" w:cs="Arial"/>
                <w:color w:val="000000" w:themeColor="text1"/>
                <w:sz w:val="20"/>
                <w:szCs w:val="20"/>
              </w:rPr>
              <w:t>centres</w:t>
            </w:r>
            <w:proofErr w:type="spellEnd"/>
            <w:r w:rsidR="00441806" w:rsidRPr="009F17E2">
              <w:rPr>
                <w:rFonts w:ascii="Arial" w:hAnsi="Arial" w:cs="Arial"/>
                <w:color w:val="000000" w:themeColor="text1"/>
                <w:sz w:val="20"/>
                <w:szCs w:val="20"/>
              </w:rPr>
              <w:t xml:space="preserve"> and training and handover of the infrastructure</w:t>
            </w:r>
            <w:r w:rsidR="008C3F1D" w:rsidRPr="009F17E2">
              <w:rPr>
                <w:rFonts w:ascii="Arial" w:hAnsi="Arial" w:cs="Arial"/>
                <w:color w:val="000000" w:themeColor="text1"/>
                <w:sz w:val="20"/>
                <w:szCs w:val="20"/>
              </w:rPr>
              <w:t xml:space="preserve">. The committees will also be trained on a how to </w:t>
            </w:r>
            <w:r w:rsidR="00724C51" w:rsidRPr="009F17E2">
              <w:rPr>
                <w:rFonts w:ascii="Arial" w:hAnsi="Arial" w:cs="Arial"/>
                <w:color w:val="000000" w:themeColor="text1"/>
                <w:sz w:val="20"/>
                <w:szCs w:val="20"/>
              </w:rPr>
              <w:t>operate</w:t>
            </w:r>
            <w:r w:rsidR="008C3F1D" w:rsidRPr="009F17E2">
              <w:rPr>
                <w:rFonts w:ascii="Arial" w:hAnsi="Arial" w:cs="Arial"/>
                <w:color w:val="000000" w:themeColor="text1"/>
                <w:sz w:val="20"/>
                <w:szCs w:val="20"/>
              </w:rPr>
              <w:t xml:space="preserve"> and </w:t>
            </w:r>
            <w:r w:rsidR="00724C51" w:rsidRPr="009F17E2">
              <w:rPr>
                <w:rFonts w:ascii="Arial" w:hAnsi="Arial" w:cs="Arial"/>
                <w:color w:val="000000" w:themeColor="text1"/>
                <w:sz w:val="20"/>
                <w:szCs w:val="20"/>
              </w:rPr>
              <w:t xml:space="preserve">maintain </w:t>
            </w:r>
            <w:r w:rsidR="00260412" w:rsidRPr="009F17E2">
              <w:rPr>
                <w:rFonts w:ascii="Arial" w:hAnsi="Arial" w:cs="Arial"/>
                <w:color w:val="000000" w:themeColor="text1"/>
                <w:sz w:val="20"/>
                <w:szCs w:val="20"/>
              </w:rPr>
              <w:t>the infrastructure. Methods to achieve this such as</w:t>
            </w:r>
            <w:r w:rsidR="00B24F12" w:rsidRPr="009F17E2">
              <w:rPr>
                <w:rFonts w:ascii="Arial" w:hAnsi="Arial" w:cs="Arial"/>
                <w:color w:val="000000" w:themeColor="text1"/>
                <w:sz w:val="20"/>
                <w:szCs w:val="20"/>
              </w:rPr>
              <w:t xml:space="preserve"> charging fees </w:t>
            </w:r>
            <w:r w:rsidR="00260412" w:rsidRPr="009F17E2">
              <w:rPr>
                <w:rFonts w:ascii="Arial" w:hAnsi="Arial" w:cs="Arial"/>
                <w:color w:val="000000" w:themeColor="text1"/>
                <w:sz w:val="20"/>
                <w:szCs w:val="20"/>
              </w:rPr>
              <w:t xml:space="preserve">will be introduced to the target group </w:t>
            </w:r>
            <w:proofErr w:type="gramStart"/>
            <w:r w:rsidR="006F7007" w:rsidRPr="009F17E2">
              <w:rPr>
                <w:rFonts w:ascii="Arial" w:hAnsi="Arial" w:cs="Arial"/>
                <w:color w:val="000000" w:themeColor="text1"/>
                <w:sz w:val="20"/>
                <w:szCs w:val="20"/>
              </w:rPr>
              <w:t>as a means to</w:t>
            </w:r>
            <w:proofErr w:type="gramEnd"/>
            <w:r w:rsidR="006F7007" w:rsidRPr="009F17E2">
              <w:rPr>
                <w:rFonts w:ascii="Arial" w:hAnsi="Arial" w:cs="Arial"/>
                <w:color w:val="000000" w:themeColor="text1"/>
                <w:sz w:val="20"/>
                <w:szCs w:val="20"/>
              </w:rPr>
              <w:t xml:space="preserve"> sustain the infrastructure after project end. The State Water Corporation will be involved in the trainings for technical backstopping and creating linkages to public service providers to support the sustainable operation and maintenance </w:t>
            </w:r>
            <w:r w:rsidR="001B62BD" w:rsidRPr="009F17E2">
              <w:rPr>
                <w:rFonts w:ascii="Arial" w:hAnsi="Arial" w:cs="Arial"/>
                <w:color w:val="000000" w:themeColor="text1"/>
                <w:sz w:val="20"/>
                <w:szCs w:val="20"/>
              </w:rPr>
              <w:t xml:space="preserve">during and after the project. </w:t>
            </w:r>
          </w:p>
          <w:p w14:paraId="0A9BFF90" w14:textId="77777777" w:rsidR="00EB59B7" w:rsidRPr="009F17E2" w:rsidRDefault="00EB59B7" w:rsidP="004674D5">
            <w:pPr>
              <w:ind w:left="0" w:firstLine="39"/>
              <w:rPr>
                <w:rFonts w:ascii="Arial" w:hAnsi="Arial" w:cs="Arial"/>
                <w:color w:val="000000" w:themeColor="text1"/>
                <w:sz w:val="20"/>
                <w:szCs w:val="20"/>
              </w:rPr>
            </w:pPr>
          </w:p>
        </w:tc>
      </w:tr>
      <w:tr w:rsidR="009F17E2" w:rsidRPr="009F17E2" w14:paraId="767AB6AB" w14:textId="77777777" w:rsidTr="004019CE">
        <w:trPr>
          <w:jc w:val="center"/>
        </w:trPr>
        <w:tc>
          <w:tcPr>
            <w:tcW w:w="445" w:type="dxa"/>
            <w:tcBorders>
              <w:left w:val="single" w:sz="4" w:space="0" w:color="7F7F7F" w:themeColor="text1" w:themeTint="80"/>
              <w:right w:val="single" w:sz="4" w:space="0" w:color="7F7F7F" w:themeColor="text1" w:themeTint="80"/>
            </w:tcBorders>
          </w:tcPr>
          <w:p w14:paraId="50D8372C" w14:textId="77777777" w:rsidR="00EB59B7" w:rsidRPr="009F17E2" w:rsidRDefault="00EB59B7" w:rsidP="00D61B66">
            <w:pPr>
              <w:pStyle w:val="Heading2"/>
              <w:rPr>
                <w:rFonts w:ascii="Arial" w:hAnsi="Arial" w:cs="Arial"/>
                <w:color w:val="000000" w:themeColor="text1"/>
                <w:sz w:val="20"/>
                <w:szCs w:val="20"/>
              </w:rPr>
            </w:pPr>
            <w:r w:rsidRPr="009F17E2">
              <w:rPr>
                <w:rFonts w:ascii="Arial" w:hAnsi="Arial" w:cs="Arial"/>
                <w:color w:val="000000" w:themeColor="text1"/>
                <w:sz w:val="20"/>
                <w:szCs w:val="20"/>
              </w:rPr>
              <w:lastRenderedPageBreak/>
              <w:t>C3</w:t>
            </w: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C966D5" w14:textId="77777777" w:rsidR="00EB59B7" w:rsidRPr="009F17E2" w:rsidRDefault="00EB59B7" w:rsidP="00D61B66">
            <w:pPr>
              <w:rPr>
                <w:rFonts w:ascii="Arial" w:hAnsi="Arial" w:cs="Arial"/>
                <w:color w:val="000000" w:themeColor="text1"/>
                <w:sz w:val="20"/>
                <w:szCs w:val="20"/>
              </w:rPr>
            </w:pPr>
            <w:r w:rsidRPr="009F17E2">
              <w:rPr>
                <w:rFonts w:ascii="Arial" w:hAnsi="Arial" w:cs="Arial"/>
                <w:b/>
                <w:smallCaps/>
                <w:color w:val="000000" w:themeColor="text1"/>
                <w:sz w:val="20"/>
                <w:szCs w:val="20"/>
              </w:rPr>
              <w:t>Organizational Positioning:</w:t>
            </w:r>
          </w:p>
        </w:tc>
      </w:tr>
      <w:tr w:rsidR="009F17E2" w:rsidRPr="009F17E2" w14:paraId="6A2E9E4F" w14:textId="77777777" w:rsidTr="004019CE">
        <w:trPr>
          <w:jc w:val="center"/>
        </w:trPr>
        <w:tc>
          <w:tcPr>
            <w:tcW w:w="445" w:type="dxa"/>
            <w:tcBorders>
              <w:left w:val="single" w:sz="4" w:space="0" w:color="7F7F7F" w:themeColor="text1" w:themeTint="80"/>
              <w:right w:val="single" w:sz="4" w:space="0" w:color="7F7F7F" w:themeColor="text1" w:themeTint="80"/>
            </w:tcBorders>
          </w:tcPr>
          <w:p w14:paraId="5CBEAE4A"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312394" w14:textId="77777777" w:rsidR="00EB59B7" w:rsidRPr="009F17E2" w:rsidRDefault="00EB59B7" w:rsidP="00EB59B7">
            <w:pPr>
              <w:pStyle w:val="ListParagraph"/>
              <w:numPr>
                <w:ilvl w:val="0"/>
                <w:numId w:val="3"/>
              </w:numPr>
              <w:rPr>
                <w:rFonts w:ascii="Arial" w:hAnsi="Arial" w:cs="Arial"/>
                <w:color w:val="000000" w:themeColor="text1"/>
                <w:sz w:val="20"/>
                <w:szCs w:val="20"/>
              </w:rPr>
            </w:pPr>
            <w:r w:rsidRPr="009F17E2">
              <w:rPr>
                <w:rFonts w:ascii="Arial" w:hAnsi="Arial" w:cs="Arial"/>
                <w:color w:val="000000" w:themeColor="text1"/>
                <w:sz w:val="20"/>
                <w:szCs w:val="20"/>
              </w:rPr>
              <w:t>What experience does your organization have in implementing peacebuilding projects or initiatives in Darfur?</w:t>
            </w:r>
          </w:p>
        </w:tc>
      </w:tr>
      <w:tr w:rsidR="009F17E2" w:rsidRPr="009F17E2" w14:paraId="02CB99D4" w14:textId="77777777" w:rsidTr="004019CE">
        <w:trPr>
          <w:jc w:val="center"/>
        </w:trPr>
        <w:tc>
          <w:tcPr>
            <w:tcW w:w="445" w:type="dxa"/>
            <w:tcBorders>
              <w:left w:val="single" w:sz="4" w:space="0" w:color="7F7F7F" w:themeColor="text1" w:themeTint="80"/>
              <w:right w:val="single" w:sz="4" w:space="0" w:color="7F7F7F" w:themeColor="text1" w:themeTint="80"/>
            </w:tcBorders>
          </w:tcPr>
          <w:p w14:paraId="197C29B9"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595CB2" w14:textId="77777777" w:rsidR="00EB59B7" w:rsidRPr="009F17E2" w:rsidRDefault="00EB59B7" w:rsidP="00EC3D13">
            <w:pPr>
              <w:ind w:left="0" w:firstLine="0"/>
              <w:rPr>
                <w:rFonts w:ascii="Arial" w:hAnsi="Arial" w:cs="Arial"/>
                <w:color w:val="000000" w:themeColor="text1"/>
                <w:sz w:val="20"/>
                <w:szCs w:val="20"/>
              </w:rPr>
            </w:pPr>
            <w:r w:rsidRPr="009F17E2">
              <w:rPr>
                <w:rFonts w:ascii="Arial" w:hAnsi="Arial" w:cs="Arial"/>
                <w:i/>
                <w:color w:val="000000" w:themeColor="text1"/>
                <w:sz w:val="20"/>
                <w:szCs w:val="20"/>
              </w:rPr>
              <w:t>ANSWER HERE:</w:t>
            </w:r>
            <w:r w:rsidRPr="009F17E2">
              <w:rPr>
                <w:rFonts w:ascii="Arial" w:hAnsi="Arial" w:cs="Arial"/>
                <w:color w:val="000000" w:themeColor="text1"/>
                <w:sz w:val="20"/>
                <w:szCs w:val="20"/>
              </w:rPr>
              <w:t xml:space="preserve"> </w:t>
            </w:r>
          </w:p>
          <w:p w14:paraId="3E46053C" w14:textId="4F36C54E" w:rsidR="00EB59B7" w:rsidRPr="009F17E2" w:rsidRDefault="00EB59B7" w:rsidP="00EC3D13">
            <w:pPr>
              <w:ind w:left="0" w:firstLine="0"/>
              <w:rPr>
                <w:rFonts w:ascii="Arial" w:hAnsi="Arial" w:cs="Arial"/>
                <w:color w:val="000000" w:themeColor="text1"/>
                <w:sz w:val="20"/>
                <w:szCs w:val="20"/>
              </w:rPr>
            </w:pPr>
          </w:p>
          <w:p w14:paraId="12C6FB47" w14:textId="03037D8B" w:rsidR="00EB59B7" w:rsidRPr="009F17E2" w:rsidRDefault="00DC49D9" w:rsidP="008D5F45">
            <w:pPr>
              <w:ind w:left="0" w:right="180" w:firstLine="0"/>
              <w:rPr>
                <w:rFonts w:ascii="Arial" w:hAnsi="Arial" w:cs="Arial"/>
                <w:b/>
                <w:bCs/>
                <w:color w:val="000000" w:themeColor="text1"/>
                <w:sz w:val="20"/>
                <w:szCs w:val="20"/>
              </w:rPr>
            </w:pPr>
            <w:r w:rsidRPr="009F17E2">
              <w:rPr>
                <w:rFonts w:ascii="Arial" w:hAnsi="Arial" w:cs="Arial"/>
                <w:b/>
                <w:bCs/>
                <w:color w:val="000000" w:themeColor="text1"/>
                <w:sz w:val="20"/>
                <w:szCs w:val="20"/>
              </w:rPr>
              <w:t>Previous experience</w:t>
            </w:r>
          </w:p>
          <w:p w14:paraId="31F0FBC5" w14:textId="2B8605C8" w:rsidR="002C7455" w:rsidRPr="009F17E2" w:rsidRDefault="002C7455" w:rsidP="008D5F45">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WHH has worked in North Darfur since 2003, shortly after the conflict started. The intervention areas were controlled by the rebels as well as by the government. WHH adheres strictly to humanitarian principles of humanity, impartiality, neutrality and independence and this led to being well-accepted by all parties with significant levels of goodwill and confidence. </w:t>
            </w:r>
          </w:p>
          <w:p w14:paraId="4F988167" w14:textId="77777777" w:rsidR="005A0F27" w:rsidRPr="009F17E2" w:rsidRDefault="005A0F27" w:rsidP="008D5F45">
            <w:pPr>
              <w:ind w:left="0" w:right="180" w:firstLine="0"/>
              <w:rPr>
                <w:rFonts w:ascii="Arial" w:hAnsi="Arial" w:cs="Arial"/>
                <w:color w:val="000000" w:themeColor="text1"/>
                <w:sz w:val="20"/>
                <w:szCs w:val="20"/>
              </w:rPr>
            </w:pPr>
          </w:p>
          <w:p w14:paraId="04F77B87" w14:textId="1491F57D" w:rsidR="002C7455" w:rsidRPr="009F17E2" w:rsidRDefault="002C7455" w:rsidP="008D5F45">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The experience gained by WHH in cooperation with RSD from working in </w:t>
            </w:r>
            <w:proofErr w:type="spellStart"/>
            <w:r w:rsidRPr="009F17E2">
              <w:rPr>
                <w:rFonts w:ascii="Arial" w:hAnsi="Arial" w:cs="Arial"/>
                <w:color w:val="000000" w:themeColor="text1"/>
                <w:sz w:val="20"/>
                <w:szCs w:val="20"/>
              </w:rPr>
              <w:t>Kutum</w:t>
            </w:r>
            <w:proofErr w:type="spellEnd"/>
            <w:r w:rsidRPr="009F17E2">
              <w:rPr>
                <w:rFonts w:ascii="Arial" w:hAnsi="Arial" w:cs="Arial"/>
                <w:color w:val="000000" w:themeColor="text1"/>
                <w:sz w:val="20"/>
                <w:szCs w:val="20"/>
              </w:rPr>
              <w:t xml:space="preserve"> and El Fasher Rural in the first three phases of the UNDP DCPSF </w:t>
            </w:r>
            <w:proofErr w:type="spellStart"/>
            <w:r w:rsidRPr="009F17E2">
              <w:rPr>
                <w:rFonts w:ascii="Arial" w:hAnsi="Arial" w:cs="Arial"/>
                <w:color w:val="000000" w:themeColor="text1"/>
                <w:sz w:val="20"/>
                <w:szCs w:val="20"/>
              </w:rPr>
              <w:t>programme</w:t>
            </w:r>
            <w:proofErr w:type="spellEnd"/>
            <w:r w:rsidRPr="009F17E2">
              <w:rPr>
                <w:rFonts w:ascii="Arial" w:hAnsi="Arial" w:cs="Arial"/>
                <w:color w:val="000000" w:themeColor="text1"/>
                <w:sz w:val="20"/>
                <w:szCs w:val="20"/>
              </w:rPr>
              <w:t xml:space="preserve"> is essential during this project phase of DCPSF. WHH has shown to be a trustworthy partner by establishing the CBRMs and combining this with concrete improvements of livelihoods and promoting the use of shared resources for the population. This trust is demonstrated by the fact that new villages requested to be incorporated in the DCPSF activities of WHH. By choosing reliable partners and through frequent field visits, WHH manages to be in close touch with the communities.</w:t>
            </w:r>
          </w:p>
          <w:p w14:paraId="3BE8144F" w14:textId="77777777" w:rsidR="00BE657F" w:rsidRPr="009F17E2" w:rsidRDefault="00BE657F" w:rsidP="00EC3D13">
            <w:pPr>
              <w:ind w:left="0" w:firstLine="0"/>
              <w:rPr>
                <w:rFonts w:ascii="Arial" w:hAnsi="Arial" w:cs="Arial"/>
                <w:color w:val="000000" w:themeColor="text1"/>
                <w:sz w:val="20"/>
                <w:szCs w:val="20"/>
              </w:rPr>
            </w:pPr>
          </w:p>
          <w:p w14:paraId="0A420198" w14:textId="68EFF575" w:rsidR="002C7455" w:rsidRPr="009F17E2" w:rsidRDefault="002C7455" w:rsidP="008D5F45">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After implementing three successful DCPSF projects, WHH has incorporated best </w:t>
            </w:r>
            <w:r w:rsidR="005236C1" w:rsidRPr="009F17E2">
              <w:rPr>
                <w:rFonts w:ascii="Arial" w:hAnsi="Arial" w:cs="Arial"/>
                <w:color w:val="000000" w:themeColor="text1"/>
                <w:sz w:val="20"/>
                <w:szCs w:val="20"/>
              </w:rPr>
              <w:t>pra</w:t>
            </w:r>
            <w:r w:rsidR="00C57802" w:rsidRPr="009F17E2">
              <w:rPr>
                <w:rFonts w:ascii="Arial" w:hAnsi="Arial" w:cs="Arial"/>
                <w:color w:val="000000" w:themeColor="text1"/>
                <w:sz w:val="20"/>
                <w:szCs w:val="20"/>
              </w:rPr>
              <w:t>ctices</w:t>
            </w:r>
            <w:r w:rsidR="005236C1"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 xml:space="preserve">as well as lessons learnt into this proposed intervention. WHH has also ongoing projects with peacebuilding components that are line with the nexus approach. The projects are being implemented in </w:t>
            </w:r>
            <w:proofErr w:type="spellStart"/>
            <w:r w:rsidRPr="009F17E2">
              <w:rPr>
                <w:rFonts w:ascii="Arial" w:hAnsi="Arial" w:cs="Arial"/>
                <w:color w:val="000000" w:themeColor="text1"/>
                <w:sz w:val="20"/>
                <w:szCs w:val="20"/>
              </w:rPr>
              <w:t>Alkuma</w:t>
            </w:r>
            <w:proofErr w:type="spellEnd"/>
            <w:r w:rsidRPr="009F17E2">
              <w:rPr>
                <w:rFonts w:ascii="Arial" w:hAnsi="Arial" w:cs="Arial"/>
                <w:color w:val="000000" w:themeColor="text1"/>
                <w:sz w:val="20"/>
                <w:szCs w:val="20"/>
              </w:rPr>
              <w:t xml:space="preserve"> and El Fasher rural, as well as plans to have a similar approach in </w:t>
            </w:r>
            <w:proofErr w:type="spellStart"/>
            <w:r w:rsidRPr="009F17E2">
              <w:rPr>
                <w:rFonts w:ascii="Arial" w:hAnsi="Arial" w:cs="Arial"/>
                <w:color w:val="000000" w:themeColor="text1"/>
                <w:sz w:val="20"/>
                <w:szCs w:val="20"/>
              </w:rPr>
              <w:t>Alait</w:t>
            </w:r>
            <w:proofErr w:type="spellEnd"/>
            <w:r w:rsidRPr="009F17E2">
              <w:rPr>
                <w:rFonts w:ascii="Arial" w:hAnsi="Arial" w:cs="Arial"/>
                <w:color w:val="000000" w:themeColor="text1"/>
                <w:sz w:val="20"/>
                <w:szCs w:val="20"/>
              </w:rPr>
              <w:t xml:space="preserve"> and </w:t>
            </w:r>
            <w:proofErr w:type="spellStart"/>
            <w:r w:rsidRPr="009F17E2">
              <w:rPr>
                <w:rFonts w:ascii="Arial" w:hAnsi="Arial" w:cs="Arial"/>
                <w:color w:val="000000" w:themeColor="text1"/>
                <w:sz w:val="20"/>
                <w:szCs w:val="20"/>
              </w:rPr>
              <w:t>Kabkabiya</w:t>
            </w:r>
            <w:proofErr w:type="spellEnd"/>
            <w:r w:rsidR="00C8264C" w:rsidRPr="009F17E2">
              <w:rPr>
                <w:rFonts w:ascii="Arial" w:hAnsi="Arial" w:cs="Arial"/>
                <w:color w:val="000000" w:themeColor="text1"/>
                <w:sz w:val="20"/>
                <w:szCs w:val="20"/>
              </w:rPr>
              <w:t>, thus contributing to an increased overall impact</w:t>
            </w:r>
            <w:r w:rsidRPr="009F17E2">
              <w:rPr>
                <w:rFonts w:ascii="Arial" w:hAnsi="Arial" w:cs="Arial"/>
                <w:color w:val="000000" w:themeColor="text1"/>
                <w:sz w:val="20"/>
                <w:szCs w:val="20"/>
              </w:rPr>
              <w:t xml:space="preserve">. </w:t>
            </w:r>
          </w:p>
          <w:p w14:paraId="7FEF1A94" w14:textId="77777777" w:rsidR="002C7455" w:rsidRPr="009F17E2" w:rsidRDefault="002C7455" w:rsidP="00EC3D13">
            <w:pPr>
              <w:ind w:left="0" w:firstLine="0"/>
              <w:rPr>
                <w:rFonts w:ascii="Arial" w:hAnsi="Arial" w:cs="Arial"/>
                <w:color w:val="000000" w:themeColor="text1"/>
                <w:sz w:val="20"/>
                <w:szCs w:val="20"/>
              </w:rPr>
            </w:pPr>
          </w:p>
          <w:p w14:paraId="62F1DF09" w14:textId="4E624ECA" w:rsidR="00DC49D9" w:rsidRPr="009F17E2" w:rsidRDefault="00DC49D9" w:rsidP="00EC3D13">
            <w:pPr>
              <w:ind w:left="0" w:firstLine="0"/>
              <w:rPr>
                <w:rFonts w:ascii="Arial" w:hAnsi="Arial" w:cs="Arial"/>
                <w:b/>
                <w:bCs/>
                <w:color w:val="000000" w:themeColor="text1"/>
                <w:sz w:val="20"/>
                <w:szCs w:val="20"/>
              </w:rPr>
            </w:pPr>
            <w:r w:rsidRPr="009F17E2">
              <w:rPr>
                <w:rFonts w:ascii="Arial" w:hAnsi="Arial" w:cs="Arial"/>
                <w:b/>
                <w:bCs/>
                <w:color w:val="000000" w:themeColor="text1"/>
                <w:sz w:val="20"/>
                <w:szCs w:val="20"/>
              </w:rPr>
              <w:t>Partnership and stakeholders</w:t>
            </w:r>
          </w:p>
          <w:p w14:paraId="352C5B5C" w14:textId="77777777" w:rsidR="007E1E72" w:rsidRPr="009F17E2" w:rsidRDefault="007E1E72" w:rsidP="006A2678">
            <w:pPr>
              <w:ind w:left="0" w:right="180" w:firstLine="0"/>
              <w:rPr>
                <w:rFonts w:ascii="Arial" w:hAnsi="Arial" w:cs="Arial"/>
                <w:color w:val="000000" w:themeColor="text1"/>
                <w:sz w:val="16"/>
                <w:szCs w:val="16"/>
              </w:rPr>
            </w:pPr>
          </w:p>
          <w:p w14:paraId="74B39C88" w14:textId="58A867C3" w:rsidR="00DC49D9" w:rsidRPr="009F17E2" w:rsidRDefault="006E4A12" w:rsidP="006A2678">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The project will be implemented in c</w:t>
            </w:r>
            <w:r w:rsidR="00DC49D9" w:rsidRPr="009F17E2">
              <w:rPr>
                <w:rFonts w:ascii="Arial" w:hAnsi="Arial" w:cs="Arial"/>
                <w:color w:val="000000" w:themeColor="text1"/>
                <w:sz w:val="20"/>
                <w:szCs w:val="20"/>
              </w:rPr>
              <w:t>lose cooperation with UN organizations (WFP, OCHA, UNDP</w:t>
            </w:r>
            <w:r w:rsidR="005355A3" w:rsidRPr="009F17E2">
              <w:rPr>
                <w:rFonts w:ascii="Arial" w:hAnsi="Arial" w:cs="Arial"/>
                <w:color w:val="000000" w:themeColor="text1"/>
                <w:sz w:val="20"/>
                <w:szCs w:val="20"/>
              </w:rPr>
              <w:t xml:space="preserve"> DCPSF secretariat</w:t>
            </w:r>
            <w:r w:rsidR="00DC49D9" w:rsidRPr="009F17E2">
              <w:rPr>
                <w:rFonts w:ascii="Arial" w:hAnsi="Arial" w:cs="Arial"/>
                <w:color w:val="000000" w:themeColor="text1"/>
                <w:sz w:val="20"/>
                <w:szCs w:val="20"/>
              </w:rPr>
              <w:t>) and international NGOs (</w:t>
            </w:r>
            <w:r w:rsidR="005355A3" w:rsidRPr="009F17E2">
              <w:rPr>
                <w:rFonts w:ascii="Arial" w:hAnsi="Arial" w:cs="Arial"/>
                <w:color w:val="000000" w:themeColor="text1"/>
                <w:sz w:val="20"/>
                <w:szCs w:val="20"/>
              </w:rPr>
              <w:t xml:space="preserve">Plan </w:t>
            </w:r>
            <w:r w:rsidR="00051CCD" w:rsidRPr="009F17E2">
              <w:rPr>
                <w:rFonts w:ascii="Arial" w:hAnsi="Arial" w:cs="Arial"/>
                <w:color w:val="000000" w:themeColor="text1"/>
                <w:sz w:val="20"/>
                <w:szCs w:val="20"/>
              </w:rPr>
              <w:t>International)</w:t>
            </w:r>
            <w:r w:rsidR="00DC49D9" w:rsidRPr="009F17E2">
              <w:rPr>
                <w:rFonts w:ascii="Arial" w:hAnsi="Arial" w:cs="Arial"/>
                <w:color w:val="000000" w:themeColor="text1"/>
                <w:sz w:val="20"/>
                <w:szCs w:val="20"/>
              </w:rPr>
              <w:t xml:space="preserve"> as well as civil society organizations. WHH will strengthen the resilience of local community structures and partner organizations through organizational development, training and the participatory implementation of project activities. In addition, local groups will be networked with institutions at regional or state level (e.g. CBRMs will be combined into peace networks and linked with official authorities). </w:t>
            </w:r>
          </w:p>
          <w:p w14:paraId="65925CDF" w14:textId="77777777" w:rsidR="00EC3D13" w:rsidRPr="009F17E2" w:rsidRDefault="00EC3D13" w:rsidP="006A2678">
            <w:pPr>
              <w:ind w:left="0" w:right="180" w:firstLine="0"/>
              <w:rPr>
                <w:rFonts w:ascii="Arial" w:hAnsi="Arial" w:cs="Arial"/>
                <w:color w:val="000000" w:themeColor="text1"/>
                <w:sz w:val="20"/>
                <w:szCs w:val="20"/>
              </w:rPr>
            </w:pPr>
          </w:p>
          <w:p w14:paraId="2988FB2E" w14:textId="60FD1D33" w:rsidR="00DC49D9" w:rsidRPr="009F17E2" w:rsidRDefault="00DC49D9" w:rsidP="006A2678">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The project involves the active participation of all relevant authorities and government agencies in the state of North Darfur, including local authorities. Government agencies are involved in the planning, </w:t>
            </w:r>
            <w:r w:rsidR="00E27295" w:rsidRPr="009F17E2">
              <w:rPr>
                <w:rFonts w:ascii="Arial" w:hAnsi="Arial" w:cs="Arial"/>
                <w:color w:val="000000" w:themeColor="text1"/>
                <w:sz w:val="20"/>
                <w:szCs w:val="20"/>
              </w:rPr>
              <w:t>implementation</w:t>
            </w:r>
            <w:r w:rsidRPr="009F17E2">
              <w:rPr>
                <w:rFonts w:ascii="Arial" w:hAnsi="Arial" w:cs="Arial"/>
                <w:color w:val="000000" w:themeColor="text1"/>
                <w:sz w:val="20"/>
                <w:szCs w:val="20"/>
              </w:rPr>
              <w:t xml:space="preserve"> and monitoring of the project to promote the sustainable integration of activities into the government plan: </w:t>
            </w:r>
          </w:p>
          <w:p w14:paraId="001643C4" w14:textId="77777777" w:rsidR="001B62BD" w:rsidRPr="009F17E2" w:rsidRDefault="001B62BD" w:rsidP="006A2678">
            <w:pPr>
              <w:ind w:left="0" w:right="180" w:firstLine="0"/>
              <w:rPr>
                <w:rFonts w:ascii="Arial" w:hAnsi="Arial" w:cs="Arial"/>
                <w:color w:val="000000" w:themeColor="text1"/>
                <w:sz w:val="20"/>
                <w:szCs w:val="20"/>
              </w:rPr>
            </w:pPr>
          </w:p>
          <w:p w14:paraId="2D2E200D" w14:textId="1E0517D0" w:rsidR="00DC49D9" w:rsidRPr="009F17E2" w:rsidRDefault="00DC49D9" w:rsidP="006A2678">
            <w:pPr>
              <w:ind w:left="0" w:right="180" w:firstLine="0"/>
              <w:rPr>
                <w:rFonts w:ascii="Arial" w:hAnsi="Arial" w:cs="Arial"/>
                <w:color w:val="000000" w:themeColor="text1"/>
                <w:sz w:val="20"/>
                <w:szCs w:val="20"/>
              </w:rPr>
            </w:pPr>
            <w:r w:rsidRPr="009F17E2">
              <w:rPr>
                <w:rFonts w:ascii="Arial" w:hAnsi="Arial" w:cs="Arial"/>
                <w:b/>
                <w:bCs/>
                <w:color w:val="000000" w:themeColor="text1"/>
                <w:sz w:val="20"/>
                <w:szCs w:val="20"/>
              </w:rPr>
              <w:lastRenderedPageBreak/>
              <w:t>Ministry of Production and Economic Resources (</w:t>
            </w:r>
            <w:proofErr w:type="spellStart"/>
            <w:r w:rsidRPr="009F17E2">
              <w:rPr>
                <w:rFonts w:ascii="Arial" w:hAnsi="Arial" w:cs="Arial"/>
                <w:b/>
                <w:bCs/>
                <w:color w:val="000000" w:themeColor="text1"/>
                <w:sz w:val="20"/>
                <w:szCs w:val="20"/>
              </w:rPr>
              <w:t>MoPER</w:t>
            </w:r>
            <w:proofErr w:type="spellEnd"/>
            <w:r w:rsidRPr="009F17E2">
              <w:rPr>
                <w:rFonts w:ascii="Arial" w:hAnsi="Arial" w:cs="Arial"/>
                <w:b/>
                <w:bCs/>
                <w:color w:val="000000" w:themeColor="text1"/>
                <w:sz w:val="20"/>
                <w:szCs w:val="20"/>
              </w:rPr>
              <w:t>):</w:t>
            </w:r>
            <w:r w:rsidRPr="009F17E2">
              <w:rPr>
                <w:rFonts w:ascii="Arial" w:hAnsi="Arial" w:cs="Arial"/>
                <w:color w:val="000000" w:themeColor="text1"/>
                <w:sz w:val="20"/>
                <w:szCs w:val="20"/>
              </w:rPr>
              <w:t xml:space="preserve"> Active technical assistance during the project cycle (e.g. preparation of training curricula, implementation of training courses), selection of FFS and PFS sites and implementation </w:t>
            </w:r>
          </w:p>
          <w:p w14:paraId="0718CB3D" w14:textId="69BDB0A2" w:rsidR="00DC49D9" w:rsidRPr="009F17E2" w:rsidRDefault="00DC49D9" w:rsidP="006A2678">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of follow-up and monitoring. </w:t>
            </w:r>
          </w:p>
          <w:p w14:paraId="70C60108" w14:textId="77777777" w:rsidR="001B62BD" w:rsidRPr="009F17E2" w:rsidRDefault="001B62BD" w:rsidP="006A2678">
            <w:pPr>
              <w:ind w:left="0" w:right="180" w:firstLine="0"/>
              <w:rPr>
                <w:rFonts w:ascii="Arial" w:hAnsi="Arial" w:cs="Arial"/>
                <w:color w:val="000000" w:themeColor="text1"/>
                <w:sz w:val="20"/>
                <w:szCs w:val="20"/>
              </w:rPr>
            </w:pPr>
          </w:p>
          <w:p w14:paraId="5D398720" w14:textId="7CD28F1F" w:rsidR="00DC49D9" w:rsidRPr="009F17E2" w:rsidRDefault="00DC49D9" w:rsidP="006A2678">
            <w:pPr>
              <w:ind w:left="0" w:right="180" w:firstLine="0"/>
              <w:rPr>
                <w:rFonts w:ascii="Arial" w:hAnsi="Arial" w:cs="Arial"/>
                <w:color w:val="000000" w:themeColor="text1"/>
                <w:sz w:val="20"/>
                <w:szCs w:val="20"/>
              </w:rPr>
            </w:pPr>
            <w:r w:rsidRPr="009F17E2">
              <w:rPr>
                <w:rFonts w:ascii="Arial" w:hAnsi="Arial" w:cs="Arial"/>
                <w:b/>
                <w:bCs/>
                <w:color w:val="000000" w:themeColor="text1"/>
                <w:sz w:val="20"/>
                <w:szCs w:val="20"/>
              </w:rPr>
              <w:t>State Water Corporation (SWC):</w:t>
            </w:r>
            <w:r w:rsidRPr="009F17E2">
              <w:rPr>
                <w:rFonts w:ascii="Arial" w:hAnsi="Arial" w:cs="Arial"/>
                <w:color w:val="000000" w:themeColor="text1"/>
                <w:sz w:val="20"/>
                <w:szCs w:val="20"/>
              </w:rPr>
              <w:t xml:space="preserve"> Technical advice on the construction of the water infrastructure, monitoring of activities, training of water management committees and water testing. </w:t>
            </w:r>
          </w:p>
          <w:p w14:paraId="7F64C8F0" w14:textId="77777777" w:rsidR="001B62BD" w:rsidRPr="009F17E2" w:rsidRDefault="001B62BD" w:rsidP="006A2678">
            <w:pPr>
              <w:ind w:left="0" w:right="180" w:firstLine="0"/>
              <w:rPr>
                <w:rFonts w:ascii="Arial" w:hAnsi="Arial" w:cs="Arial"/>
                <w:color w:val="000000" w:themeColor="text1"/>
                <w:sz w:val="20"/>
                <w:szCs w:val="20"/>
              </w:rPr>
            </w:pPr>
          </w:p>
          <w:p w14:paraId="0301B7A9" w14:textId="05810080" w:rsidR="00DC49D9" w:rsidRPr="009F17E2" w:rsidRDefault="00DC49D9" w:rsidP="006A2678">
            <w:pPr>
              <w:ind w:left="0" w:right="180" w:firstLine="0"/>
              <w:rPr>
                <w:rFonts w:ascii="Arial" w:hAnsi="Arial" w:cs="Arial"/>
                <w:color w:val="000000" w:themeColor="text1"/>
                <w:sz w:val="20"/>
                <w:szCs w:val="20"/>
              </w:rPr>
            </w:pPr>
            <w:r w:rsidRPr="009F17E2">
              <w:rPr>
                <w:rFonts w:ascii="Arial" w:hAnsi="Arial" w:cs="Arial"/>
                <w:b/>
                <w:bCs/>
                <w:color w:val="000000" w:themeColor="text1"/>
                <w:sz w:val="20"/>
                <w:szCs w:val="20"/>
              </w:rPr>
              <w:t>Humanitarian Aid Commission (HAC)</w:t>
            </w:r>
            <w:r w:rsidRPr="009F17E2">
              <w:rPr>
                <w:rFonts w:ascii="Arial" w:hAnsi="Arial" w:cs="Arial"/>
                <w:color w:val="000000" w:themeColor="text1"/>
                <w:sz w:val="20"/>
                <w:szCs w:val="20"/>
              </w:rPr>
              <w:t xml:space="preserve"> at federal and state level: Approval of the project, monitoring of project activities. </w:t>
            </w:r>
          </w:p>
          <w:p w14:paraId="47A0AAD0" w14:textId="33F416AF" w:rsidR="00DC49D9" w:rsidRPr="009F17E2" w:rsidRDefault="00DC49D9" w:rsidP="006A2678">
            <w:pPr>
              <w:ind w:left="0" w:right="180" w:firstLine="0"/>
              <w:rPr>
                <w:rFonts w:ascii="Arial" w:hAnsi="Arial" w:cs="Arial"/>
                <w:color w:val="000000" w:themeColor="text1"/>
                <w:sz w:val="16"/>
                <w:szCs w:val="16"/>
              </w:rPr>
            </w:pPr>
          </w:p>
          <w:p w14:paraId="79C5D064" w14:textId="4FA19102" w:rsidR="00DC49D9" w:rsidRPr="009F17E2" w:rsidRDefault="00DC49D9" w:rsidP="006A2678">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 xml:space="preserve">Direct partner in implementation will be </w:t>
            </w:r>
            <w:r w:rsidR="00E27295" w:rsidRPr="009F17E2">
              <w:rPr>
                <w:rFonts w:ascii="Arial" w:hAnsi="Arial" w:cs="Arial"/>
                <w:b/>
                <w:bCs/>
                <w:color w:val="000000" w:themeColor="text1"/>
                <w:sz w:val="20"/>
                <w:szCs w:val="20"/>
              </w:rPr>
              <w:t>Al Rayan for Social Development (RSD)</w:t>
            </w:r>
            <w:r w:rsidRPr="009F17E2">
              <w:rPr>
                <w:rFonts w:ascii="Arial" w:hAnsi="Arial" w:cs="Arial"/>
                <w:b/>
                <w:bCs/>
                <w:color w:val="000000" w:themeColor="text1"/>
                <w:sz w:val="20"/>
                <w:szCs w:val="20"/>
              </w:rPr>
              <w:t>.</w:t>
            </w:r>
            <w:r w:rsidRPr="009F17E2">
              <w:rPr>
                <w:rFonts w:ascii="Arial" w:hAnsi="Arial" w:cs="Arial"/>
                <w:color w:val="000000" w:themeColor="text1"/>
                <w:sz w:val="20"/>
                <w:szCs w:val="20"/>
              </w:rPr>
              <w:t xml:space="preserve"> It was established in 2</w:t>
            </w:r>
            <w:r w:rsidR="00E27295" w:rsidRPr="009F17E2">
              <w:rPr>
                <w:rFonts w:ascii="Arial" w:hAnsi="Arial" w:cs="Arial"/>
                <w:color w:val="000000" w:themeColor="text1"/>
                <w:sz w:val="20"/>
                <w:szCs w:val="20"/>
              </w:rPr>
              <w:t>007</w:t>
            </w:r>
            <w:r w:rsidRPr="009F17E2">
              <w:rPr>
                <w:rFonts w:ascii="Arial" w:hAnsi="Arial" w:cs="Arial"/>
                <w:color w:val="000000" w:themeColor="text1"/>
                <w:sz w:val="20"/>
                <w:szCs w:val="20"/>
              </w:rPr>
              <w:t xml:space="preserve"> and registered as national non-governmental organization (NGO) at the Humanitarian Aid </w:t>
            </w:r>
            <w:r w:rsidR="00E27295" w:rsidRPr="009F17E2">
              <w:rPr>
                <w:rFonts w:ascii="Arial" w:hAnsi="Arial" w:cs="Arial"/>
                <w:color w:val="000000" w:themeColor="text1"/>
                <w:sz w:val="20"/>
                <w:szCs w:val="20"/>
              </w:rPr>
              <w:t>Commission</w:t>
            </w:r>
            <w:r w:rsidRPr="009F17E2">
              <w:rPr>
                <w:rFonts w:ascii="Arial" w:hAnsi="Arial" w:cs="Arial"/>
                <w:color w:val="000000" w:themeColor="text1"/>
                <w:sz w:val="20"/>
                <w:szCs w:val="20"/>
              </w:rPr>
              <w:t xml:space="preserve"> (HAC) in </w:t>
            </w:r>
            <w:r w:rsidR="008F6E1A" w:rsidRPr="009F17E2">
              <w:rPr>
                <w:rFonts w:ascii="Arial" w:hAnsi="Arial" w:cs="Arial"/>
                <w:color w:val="000000" w:themeColor="text1"/>
                <w:sz w:val="20"/>
                <w:szCs w:val="20"/>
              </w:rPr>
              <w:t xml:space="preserve">North Dar fur </w:t>
            </w:r>
            <w:r w:rsidR="00EC3D13" w:rsidRPr="009F17E2">
              <w:rPr>
                <w:rFonts w:ascii="Arial" w:hAnsi="Arial" w:cs="Arial"/>
                <w:color w:val="000000" w:themeColor="text1"/>
                <w:sz w:val="20"/>
                <w:szCs w:val="20"/>
              </w:rPr>
              <w:t>State.</w:t>
            </w:r>
            <w:r w:rsidRPr="009F17E2">
              <w:rPr>
                <w:rFonts w:ascii="Arial" w:hAnsi="Arial" w:cs="Arial"/>
                <w:color w:val="000000" w:themeColor="text1"/>
                <w:sz w:val="20"/>
                <w:szCs w:val="20"/>
              </w:rPr>
              <w:t xml:space="preserve"> </w:t>
            </w:r>
            <w:r w:rsidR="00E27295" w:rsidRPr="009F17E2">
              <w:rPr>
                <w:rFonts w:ascii="Arial" w:hAnsi="Arial" w:cs="Arial"/>
                <w:color w:val="000000" w:themeColor="text1"/>
                <w:sz w:val="20"/>
                <w:szCs w:val="20"/>
              </w:rPr>
              <w:t>RSD</w:t>
            </w:r>
            <w:r w:rsidRPr="009F17E2">
              <w:rPr>
                <w:rFonts w:ascii="Arial" w:hAnsi="Arial" w:cs="Arial"/>
                <w:color w:val="000000" w:themeColor="text1"/>
                <w:sz w:val="20"/>
                <w:szCs w:val="20"/>
              </w:rPr>
              <w:t xml:space="preserve"> works for communities affected by conflict, drought and natural disasters including Internally Displaced Peoples (IDPs), and host communities. Working in co-operation with authorities and governmental technical departments, </w:t>
            </w:r>
            <w:r w:rsidR="00E27295" w:rsidRPr="009F17E2">
              <w:rPr>
                <w:rFonts w:ascii="Arial" w:hAnsi="Arial" w:cs="Arial"/>
                <w:color w:val="000000" w:themeColor="text1"/>
                <w:sz w:val="20"/>
                <w:szCs w:val="20"/>
              </w:rPr>
              <w:t>RSD focuses</w:t>
            </w:r>
            <w:r w:rsidRPr="009F17E2">
              <w:rPr>
                <w:rFonts w:ascii="Arial" w:hAnsi="Arial" w:cs="Arial"/>
                <w:color w:val="000000" w:themeColor="text1"/>
                <w:sz w:val="20"/>
                <w:szCs w:val="20"/>
              </w:rPr>
              <w:t xml:space="preserve"> on food security and livelihoods, environmental protection, water, health and sanitation, nutrition and health, providing sustainable </w:t>
            </w:r>
            <w:r w:rsidR="007E1E72" w:rsidRPr="009F17E2">
              <w:rPr>
                <w:rFonts w:ascii="Arial" w:hAnsi="Arial" w:cs="Arial"/>
                <w:color w:val="000000" w:themeColor="text1"/>
                <w:sz w:val="20"/>
                <w:szCs w:val="20"/>
              </w:rPr>
              <w:t>high-quality</w:t>
            </w:r>
            <w:r w:rsidRPr="009F17E2">
              <w:rPr>
                <w:rFonts w:ascii="Arial" w:hAnsi="Arial" w:cs="Arial"/>
                <w:color w:val="000000" w:themeColor="text1"/>
                <w:sz w:val="20"/>
                <w:szCs w:val="20"/>
              </w:rPr>
              <w:t xml:space="preserve"> programs, using resilience and capacity building approaches to promote the peaceful </w:t>
            </w:r>
            <w:r w:rsidR="00E27295" w:rsidRPr="009F17E2">
              <w:rPr>
                <w:rFonts w:ascii="Arial" w:hAnsi="Arial" w:cs="Arial"/>
                <w:color w:val="000000" w:themeColor="text1"/>
                <w:sz w:val="20"/>
                <w:szCs w:val="20"/>
              </w:rPr>
              <w:t>coexistence</w:t>
            </w:r>
            <w:r w:rsidRPr="009F17E2">
              <w:rPr>
                <w:rFonts w:ascii="Arial" w:hAnsi="Arial" w:cs="Arial"/>
                <w:color w:val="000000" w:themeColor="text1"/>
                <w:sz w:val="20"/>
                <w:szCs w:val="20"/>
              </w:rPr>
              <w:t xml:space="preserve"> of communities. </w:t>
            </w:r>
          </w:p>
          <w:p w14:paraId="1FDA70F6" w14:textId="77777777" w:rsidR="007E1E72" w:rsidRPr="009F17E2" w:rsidRDefault="007E1E72" w:rsidP="006A2678">
            <w:pPr>
              <w:ind w:left="0" w:right="180" w:firstLine="0"/>
              <w:rPr>
                <w:rFonts w:ascii="Arial" w:hAnsi="Arial" w:cs="Arial"/>
                <w:color w:val="000000" w:themeColor="text1"/>
                <w:sz w:val="16"/>
                <w:szCs w:val="16"/>
              </w:rPr>
            </w:pPr>
          </w:p>
          <w:p w14:paraId="7D74F05A" w14:textId="602BE219" w:rsidR="00DC49D9" w:rsidRPr="009F17E2" w:rsidRDefault="00E27295" w:rsidP="006A2678">
            <w:pPr>
              <w:ind w:left="0" w:right="180" w:firstLine="0"/>
              <w:rPr>
                <w:rFonts w:ascii="Arial" w:hAnsi="Arial" w:cs="Arial"/>
                <w:color w:val="000000" w:themeColor="text1"/>
                <w:sz w:val="20"/>
                <w:szCs w:val="20"/>
              </w:rPr>
            </w:pPr>
            <w:r w:rsidRPr="009F17E2">
              <w:rPr>
                <w:rFonts w:ascii="Arial" w:hAnsi="Arial" w:cs="Arial"/>
                <w:color w:val="000000" w:themeColor="text1"/>
                <w:sz w:val="20"/>
                <w:szCs w:val="20"/>
              </w:rPr>
              <w:t>RSD’s</w:t>
            </w:r>
            <w:r w:rsidR="00DC49D9" w:rsidRPr="009F17E2">
              <w:rPr>
                <w:rFonts w:ascii="Arial" w:hAnsi="Arial" w:cs="Arial"/>
                <w:color w:val="000000" w:themeColor="text1"/>
                <w:sz w:val="20"/>
                <w:szCs w:val="20"/>
              </w:rPr>
              <w:t xml:space="preserve"> coordination office is in </w:t>
            </w:r>
            <w:r w:rsidRPr="009F17E2">
              <w:rPr>
                <w:rFonts w:ascii="Arial" w:hAnsi="Arial" w:cs="Arial"/>
                <w:color w:val="000000" w:themeColor="text1"/>
                <w:sz w:val="20"/>
                <w:szCs w:val="20"/>
              </w:rPr>
              <w:t>El Fasher</w:t>
            </w:r>
            <w:r w:rsidR="00DC49D9" w:rsidRPr="009F17E2">
              <w:rPr>
                <w:rFonts w:ascii="Arial" w:hAnsi="Arial" w:cs="Arial"/>
                <w:color w:val="000000" w:themeColor="text1"/>
                <w:sz w:val="20"/>
                <w:szCs w:val="20"/>
              </w:rPr>
              <w:t xml:space="preserve"> North Darfur, with </w:t>
            </w:r>
            <w:r w:rsidRPr="009F17E2">
              <w:rPr>
                <w:rFonts w:ascii="Arial" w:hAnsi="Arial" w:cs="Arial"/>
                <w:color w:val="000000" w:themeColor="text1"/>
                <w:sz w:val="20"/>
                <w:szCs w:val="20"/>
              </w:rPr>
              <w:t xml:space="preserve">a </w:t>
            </w:r>
            <w:r w:rsidR="00DC49D9" w:rsidRPr="009F17E2">
              <w:rPr>
                <w:rFonts w:ascii="Arial" w:hAnsi="Arial" w:cs="Arial"/>
                <w:color w:val="000000" w:themeColor="text1"/>
                <w:sz w:val="20"/>
                <w:szCs w:val="20"/>
              </w:rPr>
              <w:t xml:space="preserve">satellite </w:t>
            </w:r>
            <w:r w:rsidR="00EC3D13" w:rsidRPr="009F17E2">
              <w:rPr>
                <w:rFonts w:ascii="Arial" w:hAnsi="Arial" w:cs="Arial"/>
                <w:color w:val="000000" w:themeColor="text1"/>
                <w:sz w:val="20"/>
                <w:szCs w:val="20"/>
              </w:rPr>
              <w:t>office</w:t>
            </w:r>
            <w:r w:rsidR="00DC49D9" w:rsidRPr="009F17E2">
              <w:rPr>
                <w:rFonts w:ascii="Arial" w:hAnsi="Arial" w:cs="Arial"/>
                <w:color w:val="000000" w:themeColor="text1"/>
                <w:sz w:val="20"/>
                <w:szCs w:val="20"/>
              </w:rPr>
              <w:t xml:space="preserve"> in </w:t>
            </w:r>
            <w:proofErr w:type="spellStart"/>
            <w:r w:rsidRPr="009F17E2">
              <w:rPr>
                <w:rFonts w:ascii="Arial" w:hAnsi="Arial" w:cs="Arial"/>
                <w:color w:val="000000" w:themeColor="text1"/>
                <w:sz w:val="20"/>
                <w:szCs w:val="20"/>
              </w:rPr>
              <w:t>Kutum</w:t>
            </w:r>
            <w:proofErr w:type="spellEnd"/>
            <w:r w:rsidRPr="009F17E2">
              <w:rPr>
                <w:rFonts w:ascii="Arial" w:hAnsi="Arial" w:cs="Arial"/>
                <w:color w:val="000000" w:themeColor="text1"/>
                <w:sz w:val="20"/>
                <w:szCs w:val="20"/>
              </w:rPr>
              <w:t>. RSD has</w:t>
            </w:r>
            <w:r w:rsidR="00DC49D9" w:rsidRPr="009F17E2">
              <w:rPr>
                <w:rFonts w:ascii="Arial" w:hAnsi="Arial" w:cs="Arial"/>
                <w:color w:val="000000" w:themeColor="text1"/>
                <w:sz w:val="20"/>
                <w:szCs w:val="20"/>
              </w:rPr>
              <w:t xml:space="preserve"> </w:t>
            </w:r>
            <w:r w:rsidR="007752F8" w:rsidRPr="009F17E2">
              <w:rPr>
                <w:rFonts w:ascii="Arial" w:hAnsi="Arial" w:cs="Arial"/>
                <w:color w:val="000000" w:themeColor="text1"/>
                <w:sz w:val="20"/>
                <w:szCs w:val="20"/>
              </w:rPr>
              <w:t xml:space="preserve">12 </w:t>
            </w:r>
            <w:r w:rsidR="00DC49D9" w:rsidRPr="009F17E2">
              <w:rPr>
                <w:rFonts w:ascii="Arial" w:hAnsi="Arial" w:cs="Arial"/>
                <w:color w:val="000000" w:themeColor="text1"/>
                <w:sz w:val="20"/>
                <w:szCs w:val="20"/>
              </w:rPr>
              <w:t xml:space="preserve">full time staff based </w:t>
            </w:r>
            <w:r w:rsidRPr="009F17E2">
              <w:rPr>
                <w:rFonts w:ascii="Arial" w:hAnsi="Arial" w:cs="Arial"/>
                <w:color w:val="000000" w:themeColor="text1"/>
                <w:sz w:val="20"/>
                <w:szCs w:val="20"/>
              </w:rPr>
              <w:t>in North Darfur.</w:t>
            </w:r>
            <w:r w:rsidRPr="009F17E2" w:rsidDel="00C133A9">
              <w:rPr>
                <w:rFonts w:ascii="Arial" w:hAnsi="Arial" w:cs="Arial"/>
                <w:color w:val="000000" w:themeColor="text1"/>
                <w:sz w:val="20"/>
                <w:szCs w:val="20"/>
              </w:rPr>
              <w:t xml:space="preserve"> </w:t>
            </w:r>
            <w:r w:rsidR="00A119CF" w:rsidRPr="009F17E2">
              <w:rPr>
                <w:rFonts w:ascii="Arial" w:hAnsi="Arial" w:cs="Arial"/>
                <w:color w:val="000000" w:themeColor="text1"/>
                <w:sz w:val="20"/>
                <w:szCs w:val="20"/>
              </w:rPr>
              <w:t xml:space="preserve">RSD is one of the most active NGOs operational in North Darfur, providing relief interventions, livelihood assistance, social services, resettlement and stability programs to reduce the suffering of conflict and drought affected communities. RSD has extensive experience in the intervention area and is already rooted in the communities which is a perquisite for successful engagement. </w:t>
            </w:r>
            <w:r w:rsidRPr="009F17E2">
              <w:rPr>
                <w:rFonts w:ascii="Arial" w:hAnsi="Arial" w:cs="Arial"/>
                <w:color w:val="000000" w:themeColor="text1"/>
                <w:sz w:val="20"/>
                <w:szCs w:val="20"/>
              </w:rPr>
              <w:t>RSD</w:t>
            </w:r>
            <w:r w:rsidR="00DC49D9" w:rsidRPr="009F17E2">
              <w:rPr>
                <w:rFonts w:ascii="Arial" w:hAnsi="Arial" w:cs="Arial"/>
                <w:color w:val="000000" w:themeColor="text1"/>
                <w:sz w:val="20"/>
                <w:szCs w:val="20"/>
              </w:rPr>
              <w:t xml:space="preserve"> will be instrumental in</w:t>
            </w:r>
            <w:r w:rsidR="0099680F" w:rsidRPr="009F17E2">
              <w:rPr>
                <w:rFonts w:ascii="Arial" w:hAnsi="Arial" w:cs="Arial"/>
                <w:color w:val="000000" w:themeColor="text1"/>
                <w:sz w:val="20"/>
                <w:szCs w:val="20"/>
              </w:rPr>
              <w:t xml:space="preserve"> </w:t>
            </w:r>
            <w:r w:rsidR="003451CB" w:rsidRPr="009F17E2">
              <w:rPr>
                <w:rFonts w:ascii="Arial" w:hAnsi="Arial" w:cs="Arial"/>
                <w:color w:val="000000" w:themeColor="text1"/>
                <w:sz w:val="20"/>
                <w:szCs w:val="20"/>
              </w:rPr>
              <w:t>community sensitization</w:t>
            </w:r>
            <w:r w:rsidR="0099680F" w:rsidRPr="009F17E2">
              <w:rPr>
                <w:rFonts w:ascii="Arial" w:hAnsi="Arial" w:cs="Arial"/>
                <w:color w:val="000000" w:themeColor="text1"/>
                <w:sz w:val="20"/>
                <w:szCs w:val="20"/>
              </w:rPr>
              <w:t xml:space="preserve">, </w:t>
            </w:r>
            <w:r w:rsidR="003451CB" w:rsidRPr="009F17E2">
              <w:rPr>
                <w:rFonts w:ascii="Arial" w:hAnsi="Arial" w:cs="Arial"/>
                <w:color w:val="000000" w:themeColor="text1"/>
                <w:sz w:val="20"/>
                <w:szCs w:val="20"/>
              </w:rPr>
              <w:t xml:space="preserve">selection </w:t>
            </w:r>
            <w:r w:rsidR="0099680F" w:rsidRPr="009F17E2">
              <w:rPr>
                <w:rFonts w:ascii="Arial" w:hAnsi="Arial" w:cs="Arial"/>
                <w:color w:val="000000" w:themeColor="text1"/>
                <w:sz w:val="20"/>
                <w:szCs w:val="20"/>
              </w:rPr>
              <w:t xml:space="preserve">of CBRMs, </w:t>
            </w:r>
            <w:r w:rsidR="003451CB" w:rsidRPr="009F17E2">
              <w:rPr>
                <w:rFonts w:ascii="Arial" w:hAnsi="Arial" w:cs="Arial"/>
                <w:color w:val="000000" w:themeColor="text1"/>
                <w:sz w:val="20"/>
                <w:szCs w:val="20"/>
              </w:rPr>
              <w:t>cross</w:t>
            </w:r>
            <w:r w:rsidR="0099680F" w:rsidRPr="009F17E2">
              <w:rPr>
                <w:rFonts w:ascii="Arial" w:hAnsi="Arial" w:cs="Arial"/>
                <w:color w:val="000000" w:themeColor="text1"/>
                <w:sz w:val="20"/>
                <w:szCs w:val="20"/>
              </w:rPr>
              <w:t>-tribal peacebuilding workshop</w:t>
            </w:r>
            <w:r w:rsidR="003451CB" w:rsidRPr="009F17E2">
              <w:rPr>
                <w:rFonts w:ascii="Arial" w:hAnsi="Arial" w:cs="Arial"/>
                <w:color w:val="000000" w:themeColor="text1"/>
                <w:sz w:val="20"/>
                <w:szCs w:val="20"/>
              </w:rPr>
              <w:t>s</w:t>
            </w:r>
            <w:r w:rsidR="0099680F" w:rsidRPr="009F17E2">
              <w:rPr>
                <w:rFonts w:ascii="Arial" w:hAnsi="Arial" w:cs="Arial"/>
                <w:color w:val="000000" w:themeColor="text1"/>
                <w:sz w:val="20"/>
                <w:szCs w:val="20"/>
              </w:rPr>
              <w:t xml:space="preserve">, CBRM meetings in villages, </w:t>
            </w:r>
            <w:r w:rsidR="003451CB" w:rsidRPr="009F17E2">
              <w:rPr>
                <w:rFonts w:ascii="Arial" w:hAnsi="Arial" w:cs="Arial"/>
                <w:color w:val="000000" w:themeColor="text1"/>
                <w:sz w:val="20"/>
                <w:szCs w:val="20"/>
              </w:rPr>
              <w:t xml:space="preserve">establishment </w:t>
            </w:r>
            <w:r w:rsidR="0099680F" w:rsidRPr="009F17E2">
              <w:rPr>
                <w:rFonts w:ascii="Arial" w:hAnsi="Arial" w:cs="Arial"/>
                <w:color w:val="000000" w:themeColor="text1"/>
                <w:sz w:val="20"/>
                <w:szCs w:val="20"/>
              </w:rPr>
              <w:t xml:space="preserve">of FFS &amp; PFS, </w:t>
            </w:r>
            <w:r w:rsidR="00596923" w:rsidRPr="009F17E2">
              <w:rPr>
                <w:rFonts w:ascii="Arial" w:hAnsi="Arial" w:cs="Arial"/>
                <w:color w:val="000000" w:themeColor="text1"/>
                <w:sz w:val="20"/>
                <w:szCs w:val="20"/>
              </w:rPr>
              <w:t xml:space="preserve">conducting sports, social and cultural events, establishing tree nursery, </w:t>
            </w:r>
            <w:r w:rsidR="007364F0" w:rsidRPr="009F17E2">
              <w:rPr>
                <w:rFonts w:ascii="Arial" w:hAnsi="Arial" w:cs="Arial"/>
                <w:color w:val="000000" w:themeColor="text1"/>
                <w:sz w:val="20"/>
                <w:szCs w:val="20"/>
              </w:rPr>
              <w:t>m</w:t>
            </w:r>
            <w:r w:rsidR="0099680F" w:rsidRPr="009F17E2">
              <w:rPr>
                <w:rFonts w:ascii="Arial" w:hAnsi="Arial" w:cs="Arial"/>
                <w:color w:val="000000" w:themeColor="text1"/>
                <w:sz w:val="20"/>
                <w:szCs w:val="20"/>
              </w:rPr>
              <w:t>apping of existing</w:t>
            </w:r>
            <w:r w:rsidR="008B68F7" w:rsidRPr="009F17E2">
              <w:rPr>
                <w:rFonts w:ascii="Arial" w:hAnsi="Arial" w:cs="Arial"/>
                <w:color w:val="000000" w:themeColor="text1"/>
                <w:sz w:val="20"/>
                <w:szCs w:val="20"/>
              </w:rPr>
              <w:t xml:space="preserve"> women’s groups, </w:t>
            </w:r>
            <w:r w:rsidR="003451CB" w:rsidRPr="009F17E2">
              <w:rPr>
                <w:rFonts w:ascii="Arial" w:hAnsi="Arial" w:cs="Arial"/>
                <w:color w:val="000000" w:themeColor="text1"/>
                <w:sz w:val="20"/>
                <w:szCs w:val="20"/>
              </w:rPr>
              <w:t xml:space="preserve">strengthening </w:t>
            </w:r>
            <w:r w:rsidR="0099680F" w:rsidRPr="009F17E2">
              <w:rPr>
                <w:rFonts w:ascii="Arial" w:hAnsi="Arial" w:cs="Arial"/>
                <w:color w:val="000000" w:themeColor="text1"/>
                <w:sz w:val="20"/>
                <w:szCs w:val="20"/>
              </w:rPr>
              <w:t xml:space="preserve">women &amp; </w:t>
            </w:r>
            <w:r w:rsidR="008B68F7" w:rsidRPr="009F17E2">
              <w:rPr>
                <w:rFonts w:ascii="Arial" w:hAnsi="Arial" w:cs="Arial"/>
                <w:color w:val="000000" w:themeColor="text1"/>
                <w:sz w:val="20"/>
                <w:szCs w:val="20"/>
              </w:rPr>
              <w:t>girls‘</w:t>
            </w:r>
            <w:r w:rsidR="007364F0" w:rsidRPr="009F17E2">
              <w:rPr>
                <w:rFonts w:ascii="Arial" w:hAnsi="Arial" w:cs="Arial"/>
                <w:color w:val="000000" w:themeColor="text1"/>
                <w:sz w:val="20"/>
                <w:szCs w:val="20"/>
              </w:rPr>
              <w:t xml:space="preserve"> </w:t>
            </w:r>
            <w:r w:rsidR="008B68F7" w:rsidRPr="009F17E2">
              <w:rPr>
                <w:rFonts w:ascii="Arial" w:hAnsi="Arial" w:cs="Arial"/>
                <w:color w:val="000000" w:themeColor="text1"/>
                <w:sz w:val="20"/>
                <w:szCs w:val="20"/>
              </w:rPr>
              <w:t>participation</w:t>
            </w:r>
            <w:r w:rsidR="0099680F" w:rsidRPr="009F17E2">
              <w:rPr>
                <w:rFonts w:ascii="Arial" w:hAnsi="Arial" w:cs="Arial"/>
                <w:color w:val="000000" w:themeColor="text1"/>
                <w:sz w:val="20"/>
                <w:szCs w:val="20"/>
              </w:rPr>
              <w:t xml:space="preserve"> in peace building process, </w:t>
            </w:r>
            <w:r w:rsidR="00A119CF" w:rsidRPr="009F17E2">
              <w:rPr>
                <w:rFonts w:ascii="Arial" w:hAnsi="Arial" w:cs="Arial"/>
                <w:color w:val="000000" w:themeColor="text1"/>
                <w:sz w:val="20"/>
                <w:szCs w:val="20"/>
              </w:rPr>
              <w:t>organizing e</w:t>
            </w:r>
            <w:r w:rsidR="0099680F" w:rsidRPr="009F17E2">
              <w:rPr>
                <w:rFonts w:ascii="Arial" w:hAnsi="Arial" w:cs="Arial"/>
                <w:color w:val="000000" w:themeColor="text1"/>
                <w:sz w:val="20"/>
                <w:szCs w:val="20"/>
              </w:rPr>
              <w:t xml:space="preserve">xchange </w:t>
            </w:r>
            <w:r w:rsidR="00A119CF" w:rsidRPr="009F17E2">
              <w:rPr>
                <w:rFonts w:ascii="Arial" w:hAnsi="Arial" w:cs="Arial"/>
                <w:color w:val="000000" w:themeColor="text1"/>
                <w:sz w:val="20"/>
                <w:szCs w:val="20"/>
              </w:rPr>
              <w:t xml:space="preserve">visits </w:t>
            </w:r>
            <w:r w:rsidR="0099680F" w:rsidRPr="009F17E2">
              <w:rPr>
                <w:rFonts w:ascii="Arial" w:hAnsi="Arial" w:cs="Arial"/>
                <w:color w:val="000000" w:themeColor="text1"/>
                <w:sz w:val="20"/>
                <w:szCs w:val="20"/>
              </w:rPr>
              <w:t>among the CBRM</w:t>
            </w:r>
            <w:r w:rsidR="00A119CF" w:rsidRPr="009F17E2">
              <w:rPr>
                <w:rFonts w:ascii="Arial" w:hAnsi="Arial" w:cs="Arial"/>
                <w:color w:val="000000" w:themeColor="text1"/>
                <w:sz w:val="20"/>
                <w:szCs w:val="20"/>
              </w:rPr>
              <w:t>s</w:t>
            </w:r>
            <w:r w:rsidR="0099680F" w:rsidRPr="009F17E2">
              <w:rPr>
                <w:rFonts w:ascii="Arial" w:hAnsi="Arial" w:cs="Arial"/>
                <w:color w:val="000000" w:themeColor="text1"/>
                <w:sz w:val="20"/>
                <w:szCs w:val="20"/>
              </w:rPr>
              <w:t xml:space="preserve"> and </w:t>
            </w:r>
            <w:r w:rsidR="00A119CF" w:rsidRPr="009F17E2">
              <w:rPr>
                <w:rFonts w:ascii="Arial" w:hAnsi="Arial" w:cs="Arial"/>
                <w:color w:val="000000" w:themeColor="text1"/>
                <w:sz w:val="20"/>
                <w:szCs w:val="20"/>
              </w:rPr>
              <w:t xml:space="preserve">link local </w:t>
            </w:r>
            <w:r w:rsidR="0099680F" w:rsidRPr="009F17E2">
              <w:rPr>
                <w:rFonts w:ascii="Arial" w:hAnsi="Arial" w:cs="Arial"/>
                <w:color w:val="000000" w:themeColor="text1"/>
                <w:sz w:val="20"/>
                <w:szCs w:val="20"/>
              </w:rPr>
              <w:t xml:space="preserve">CBRM </w:t>
            </w:r>
            <w:r w:rsidR="00A119CF" w:rsidRPr="009F17E2">
              <w:rPr>
                <w:rFonts w:ascii="Arial" w:hAnsi="Arial" w:cs="Arial"/>
                <w:color w:val="000000" w:themeColor="text1"/>
                <w:sz w:val="20"/>
                <w:szCs w:val="20"/>
              </w:rPr>
              <w:t xml:space="preserve">networks </w:t>
            </w:r>
            <w:r w:rsidR="0099680F" w:rsidRPr="009F17E2">
              <w:rPr>
                <w:rFonts w:ascii="Arial" w:hAnsi="Arial" w:cs="Arial"/>
                <w:color w:val="000000" w:themeColor="text1"/>
                <w:sz w:val="20"/>
                <w:szCs w:val="20"/>
              </w:rPr>
              <w:t xml:space="preserve">to State </w:t>
            </w:r>
            <w:r w:rsidR="00A119CF" w:rsidRPr="009F17E2">
              <w:rPr>
                <w:rFonts w:ascii="Arial" w:hAnsi="Arial" w:cs="Arial"/>
                <w:color w:val="000000" w:themeColor="text1"/>
                <w:sz w:val="20"/>
                <w:szCs w:val="20"/>
              </w:rPr>
              <w:t>and</w:t>
            </w:r>
            <w:r w:rsidR="0099680F" w:rsidRPr="009F17E2">
              <w:rPr>
                <w:rFonts w:ascii="Arial" w:hAnsi="Arial" w:cs="Arial"/>
                <w:color w:val="000000" w:themeColor="text1"/>
                <w:sz w:val="20"/>
                <w:szCs w:val="20"/>
              </w:rPr>
              <w:t xml:space="preserve"> Regional </w:t>
            </w:r>
            <w:r w:rsidR="00A119CF" w:rsidRPr="009F17E2">
              <w:rPr>
                <w:rFonts w:ascii="Arial" w:hAnsi="Arial" w:cs="Arial"/>
                <w:color w:val="000000" w:themeColor="text1"/>
                <w:sz w:val="20"/>
                <w:szCs w:val="20"/>
              </w:rPr>
              <w:t>l</w:t>
            </w:r>
            <w:r w:rsidR="0099680F" w:rsidRPr="009F17E2">
              <w:rPr>
                <w:rFonts w:ascii="Arial" w:hAnsi="Arial" w:cs="Arial"/>
                <w:color w:val="000000" w:themeColor="text1"/>
                <w:sz w:val="20"/>
                <w:szCs w:val="20"/>
              </w:rPr>
              <w:t>evel</w:t>
            </w:r>
            <w:r w:rsidRPr="009F17E2">
              <w:rPr>
                <w:rFonts w:ascii="Arial" w:hAnsi="Arial" w:cs="Arial"/>
                <w:color w:val="000000" w:themeColor="text1"/>
                <w:sz w:val="20"/>
                <w:szCs w:val="20"/>
              </w:rPr>
              <w:t xml:space="preserve"> activities.</w:t>
            </w:r>
            <w:r w:rsidR="00EC3D13"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 xml:space="preserve">RSD </w:t>
            </w:r>
            <w:r w:rsidR="00DC49D9" w:rsidRPr="009F17E2">
              <w:rPr>
                <w:rFonts w:ascii="Arial" w:hAnsi="Arial" w:cs="Arial"/>
                <w:color w:val="000000" w:themeColor="text1"/>
                <w:sz w:val="20"/>
                <w:szCs w:val="20"/>
              </w:rPr>
              <w:t xml:space="preserve">features a track record </w:t>
            </w:r>
            <w:r w:rsidR="008B68F7" w:rsidRPr="009F17E2">
              <w:rPr>
                <w:rFonts w:ascii="Arial" w:hAnsi="Arial" w:cs="Arial"/>
                <w:color w:val="000000" w:themeColor="text1"/>
                <w:sz w:val="20"/>
                <w:szCs w:val="20"/>
              </w:rPr>
              <w:t>of strengthening</w:t>
            </w:r>
            <w:r w:rsidR="00CD3EDF" w:rsidRPr="009F17E2">
              <w:rPr>
                <w:rFonts w:ascii="Arial" w:hAnsi="Arial" w:cs="Arial"/>
                <w:color w:val="000000" w:themeColor="text1"/>
                <w:sz w:val="20"/>
                <w:szCs w:val="20"/>
              </w:rPr>
              <w:t xml:space="preserve"> women organizations</w:t>
            </w:r>
            <w:r w:rsidRPr="009F17E2">
              <w:rPr>
                <w:rFonts w:ascii="Arial" w:hAnsi="Arial" w:cs="Arial"/>
                <w:color w:val="000000" w:themeColor="text1"/>
                <w:sz w:val="20"/>
                <w:szCs w:val="20"/>
              </w:rPr>
              <w:t xml:space="preserve">. </w:t>
            </w:r>
            <w:r w:rsidR="006077AB" w:rsidRPr="009F17E2">
              <w:rPr>
                <w:rFonts w:ascii="Arial" w:hAnsi="Arial" w:cs="Arial"/>
                <w:color w:val="000000" w:themeColor="text1"/>
                <w:sz w:val="20"/>
                <w:szCs w:val="20"/>
              </w:rPr>
              <w:t xml:space="preserve">Under a grant of </w:t>
            </w:r>
            <w:r w:rsidR="00B16687" w:rsidRPr="009F17E2">
              <w:rPr>
                <w:rFonts w:ascii="Arial" w:hAnsi="Arial" w:cs="Arial"/>
                <w:color w:val="000000" w:themeColor="text1"/>
                <w:sz w:val="20"/>
                <w:szCs w:val="20"/>
              </w:rPr>
              <w:t xml:space="preserve">UNDP/DDR </w:t>
            </w:r>
            <w:r w:rsidR="006077AB" w:rsidRPr="009F17E2">
              <w:rPr>
                <w:rFonts w:ascii="Arial" w:hAnsi="Arial" w:cs="Arial"/>
                <w:color w:val="000000" w:themeColor="text1"/>
                <w:sz w:val="20"/>
                <w:szCs w:val="20"/>
              </w:rPr>
              <w:t xml:space="preserve">RSD supported the </w:t>
            </w:r>
            <w:r w:rsidR="008B68F7" w:rsidRPr="009F17E2">
              <w:rPr>
                <w:rFonts w:ascii="Arial" w:hAnsi="Arial" w:cs="Arial"/>
                <w:color w:val="000000" w:themeColor="text1"/>
                <w:sz w:val="20"/>
                <w:szCs w:val="20"/>
              </w:rPr>
              <w:t>establishment of</w:t>
            </w:r>
            <w:r w:rsidR="00E10DB4" w:rsidRPr="009F17E2">
              <w:rPr>
                <w:rFonts w:ascii="Arial" w:hAnsi="Arial" w:cs="Arial"/>
                <w:color w:val="000000" w:themeColor="text1"/>
                <w:sz w:val="20"/>
                <w:szCs w:val="20"/>
              </w:rPr>
              <w:t xml:space="preserve"> the women organization </w:t>
            </w:r>
            <w:r w:rsidR="00B41CF7" w:rsidRPr="009F17E2">
              <w:rPr>
                <w:rFonts w:ascii="Arial" w:hAnsi="Arial" w:cs="Arial"/>
                <w:color w:val="000000" w:themeColor="text1"/>
                <w:sz w:val="20"/>
                <w:szCs w:val="20"/>
              </w:rPr>
              <w:t>in E</w:t>
            </w:r>
            <w:r w:rsidR="007364F0" w:rsidRPr="009F17E2">
              <w:rPr>
                <w:rFonts w:ascii="Arial" w:hAnsi="Arial" w:cs="Arial"/>
                <w:color w:val="000000" w:themeColor="text1"/>
                <w:sz w:val="20"/>
                <w:szCs w:val="20"/>
              </w:rPr>
              <w:t>l</w:t>
            </w:r>
            <w:r w:rsidR="00B41CF7" w:rsidRPr="009F17E2">
              <w:rPr>
                <w:rFonts w:ascii="Arial" w:hAnsi="Arial" w:cs="Arial"/>
                <w:color w:val="000000" w:themeColor="text1"/>
                <w:sz w:val="20"/>
                <w:szCs w:val="20"/>
              </w:rPr>
              <w:t xml:space="preserve"> Fasher and </w:t>
            </w:r>
            <w:proofErr w:type="spellStart"/>
            <w:r w:rsidR="00B41CF7" w:rsidRPr="009F17E2">
              <w:rPr>
                <w:rFonts w:ascii="Arial" w:hAnsi="Arial" w:cs="Arial"/>
                <w:color w:val="000000" w:themeColor="text1"/>
                <w:sz w:val="20"/>
                <w:szCs w:val="20"/>
              </w:rPr>
              <w:t>Kutum</w:t>
            </w:r>
            <w:proofErr w:type="spellEnd"/>
            <w:r w:rsidR="00B41CF7" w:rsidRPr="009F17E2">
              <w:rPr>
                <w:rFonts w:ascii="Arial" w:hAnsi="Arial" w:cs="Arial"/>
                <w:color w:val="000000" w:themeColor="text1"/>
                <w:sz w:val="20"/>
                <w:szCs w:val="20"/>
              </w:rPr>
              <w:t xml:space="preserve"> rural </w:t>
            </w:r>
            <w:r w:rsidR="00E97557" w:rsidRPr="009F17E2">
              <w:rPr>
                <w:rFonts w:ascii="Arial" w:hAnsi="Arial" w:cs="Arial"/>
                <w:color w:val="000000" w:themeColor="text1"/>
                <w:sz w:val="20"/>
                <w:szCs w:val="20"/>
              </w:rPr>
              <w:t xml:space="preserve">and </w:t>
            </w:r>
            <w:r w:rsidR="00AA1D38" w:rsidRPr="009F17E2">
              <w:rPr>
                <w:rFonts w:ascii="Arial" w:hAnsi="Arial" w:cs="Arial"/>
                <w:color w:val="000000" w:themeColor="text1"/>
                <w:sz w:val="20"/>
                <w:szCs w:val="20"/>
              </w:rPr>
              <w:t xml:space="preserve">its registration </w:t>
            </w:r>
            <w:r w:rsidR="00AE5EF2" w:rsidRPr="009F17E2">
              <w:rPr>
                <w:rFonts w:ascii="Arial" w:hAnsi="Arial" w:cs="Arial"/>
                <w:color w:val="000000" w:themeColor="text1"/>
                <w:sz w:val="20"/>
                <w:szCs w:val="20"/>
              </w:rPr>
              <w:t>at state level</w:t>
            </w:r>
            <w:r w:rsidR="00AA1D38" w:rsidRPr="009F17E2">
              <w:rPr>
                <w:rFonts w:ascii="Arial" w:hAnsi="Arial" w:cs="Arial"/>
                <w:color w:val="000000" w:themeColor="text1"/>
                <w:sz w:val="20"/>
                <w:szCs w:val="20"/>
              </w:rPr>
              <w:t>. RSD</w:t>
            </w:r>
            <w:r w:rsidR="00AE5EF2" w:rsidRPr="009F17E2" w:rsidDel="00AA1D38">
              <w:rPr>
                <w:rFonts w:ascii="Arial" w:hAnsi="Arial" w:cs="Arial"/>
                <w:color w:val="000000" w:themeColor="text1"/>
                <w:sz w:val="20"/>
                <w:szCs w:val="20"/>
              </w:rPr>
              <w:t xml:space="preserve"> </w:t>
            </w:r>
            <w:r w:rsidR="00AE5EF2" w:rsidRPr="009F17E2">
              <w:rPr>
                <w:rFonts w:ascii="Arial" w:hAnsi="Arial" w:cs="Arial"/>
                <w:color w:val="000000" w:themeColor="text1"/>
                <w:sz w:val="20"/>
                <w:szCs w:val="20"/>
              </w:rPr>
              <w:t>supported th</w:t>
            </w:r>
            <w:r w:rsidR="00AA1D38" w:rsidRPr="009F17E2">
              <w:rPr>
                <w:rFonts w:ascii="Arial" w:hAnsi="Arial" w:cs="Arial"/>
                <w:color w:val="000000" w:themeColor="text1"/>
                <w:sz w:val="20"/>
                <w:szCs w:val="20"/>
              </w:rPr>
              <w:t>i</w:t>
            </w:r>
            <w:r w:rsidR="00AE5EF2" w:rsidRPr="009F17E2">
              <w:rPr>
                <w:rFonts w:ascii="Arial" w:hAnsi="Arial" w:cs="Arial"/>
                <w:color w:val="000000" w:themeColor="text1"/>
                <w:sz w:val="20"/>
                <w:szCs w:val="20"/>
              </w:rPr>
              <w:t xml:space="preserve">s women </w:t>
            </w:r>
            <w:r w:rsidR="00AA7B96" w:rsidRPr="009F17E2">
              <w:rPr>
                <w:rFonts w:ascii="Arial" w:hAnsi="Arial" w:cs="Arial"/>
                <w:color w:val="000000" w:themeColor="text1"/>
                <w:sz w:val="20"/>
                <w:szCs w:val="20"/>
              </w:rPr>
              <w:t xml:space="preserve">organization with </w:t>
            </w:r>
            <w:r w:rsidR="00DA79C3" w:rsidRPr="009F17E2">
              <w:rPr>
                <w:rFonts w:ascii="Arial" w:hAnsi="Arial" w:cs="Arial"/>
                <w:color w:val="000000" w:themeColor="text1"/>
                <w:sz w:val="20"/>
                <w:szCs w:val="20"/>
              </w:rPr>
              <w:t xml:space="preserve">livelihoods and IGAs </w:t>
            </w:r>
            <w:r w:rsidR="00C133A9" w:rsidRPr="009F17E2">
              <w:rPr>
                <w:rFonts w:ascii="Arial" w:hAnsi="Arial" w:cs="Arial"/>
                <w:color w:val="000000" w:themeColor="text1"/>
                <w:sz w:val="20"/>
                <w:szCs w:val="20"/>
              </w:rPr>
              <w:t xml:space="preserve">and </w:t>
            </w:r>
            <w:r w:rsidR="00DA79C3" w:rsidRPr="009F17E2">
              <w:rPr>
                <w:rFonts w:ascii="Arial" w:hAnsi="Arial" w:cs="Arial"/>
                <w:color w:val="000000" w:themeColor="text1"/>
                <w:sz w:val="20"/>
                <w:szCs w:val="20"/>
              </w:rPr>
              <w:t>small projects</w:t>
            </w:r>
            <w:r w:rsidR="000B40D1" w:rsidRPr="009F17E2">
              <w:rPr>
                <w:rFonts w:ascii="Arial" w:hAnsi="Arial" w:cs="Arial"/>
                <w:color w:val="000000" w:themeColor="text1"/>
                <w:sz w:val="20"/>
                <w:szCs w:val="20"/>
              </w:rPr>
              <w:t xml:space="preserve">. RSD implemented </w:t>
            </w:r>
            <w:r w:rsidR="00505B09" w:rsidRPr="009F17E2">
              <w:rPr>
                <w:rFonts w:ascii="Arial" w:hAnsi="Arial" w:cs="Arial"/>
                <w:color w:val="000000" w:themeColor="text1"/>
                <w:sz w:val="20"/>
                <w:szCs w:val="20"/>
              </w:rPr>
              <w:t>village saving fund for women gro</w:t>
            </w:r>
            <w:r w:rsidR="006913D0" w:rsidRPr="009F17E2">
              <w:rPr>
                <w:rFonts w:ascii="Arial" w:hAnsi="Arial" w:cs="Arial"/>
                <w:color w:val="000000" w:themeColor="text1"/>
                <w:sz w:val="20"/>
                <w:szCs w:val="20"/>
              </w:rPr>
              <w:t xml:space="preserve">ups in </w:t>
            </w:r>
            <w:proofErr w:type="spellStart"/>
            <w:r w:rsidR="006913D0" w:rsidRPr="009F17E2">
              <w:rPr>
                <w:rFonts w:ascii="Arial" w:hAnsi="Arial" w:cs="Arial"/>
                <w:color w:val="000000" w:themeColor="text1"/>
                <w:sz w:val="20"/>
                <w:szCs w:val="20"/>
              </w:rPr>
              <w:t>Kutum</w:t>
            </w:r>
            <w:proofErr w:type="spellEnd"/>
            <w:r w:rsidR="006913D0" w:rsidRPr="009F17E2">
              <w:rPr>
                <w:rFonts w:ascii="Arial" w:hAnsi="Arial" w:cs="Arial"/>
                <w:color w:val="000000" w:themeColor="text1"/>
                <w:sz w:val="20"/>
                <w:szCs w:val="20"/>
              </w:rPr>
              <w:t xml:space="preserve"> and Al </w:t>
            </w:r>
            <w:proofErr w:type="spellStart"/>
            <w:r w:rsidR="006913D0" w:rsidRPr="009F17E2">
              <w:rPr>
                <w:rFonts w:ascii="Arial" w:hAnsi="Arial" w:cs="Arial"/>
                <w:color w:val="000000" w:themeColor="text1"/>
                <w:sz w:val="20"/>
                <w:szCs w:val="20"/>
              </w:rPr>
              <w:t>Waha</w:t>
            </w:r>
            <w:proofErr w:type="spellEnd"/>
            <w:r w:rsidR="006913D0" w:rsidRPr="009F17E2">
              <w:rPr>
                <w:rFonts w:ascii="Arial" w:hAnsi="Arial" w:cs="Arial"/>
                <w:color w:val="000000" w:themeColor="text1"/>
                <w:sz w:val="20"/>
                <w:szCs w:val="20"/>
              </w:rPr>
              <w:t xml:space="preserve"> locality </w:t>
            </w:r>
            <w:r w:rsidR="00CC4E73" w:rsidRPr="009F17E2">
              <w:rPr>
                <w:rFonts w:ascii="Arial" w:hAnsi="Arial" w:cs="Arial"/>
                <w:color w:val="000000" w:themeColor="text1"/>
                <w:sz w:val="20"/>
                <w:szCs w:val="20"/>
              </w:rPr>
              <w:t xml:space="preserve">funded by PI. RSD has </w:t>
            </w:r>
            <w:r w:rsidR="00C5305D" w:rsidRPr="009F17E2">
              <w:rPr>
                <w:rFonts w:ascii="Arial" w:hAnsi="Arial" w:cs="Arial"/>
                <w:color w:val="000000" w:themeColor="text1"/>
                <w:sz w:val="20"/>
                <w:szCs w:val="20"/>
              </w:rPr>
              <w:t xml:space="preserve">a technical staff for Gender and women </w:t>
            </w:r>
            <w:r w:rsidR="00073B10" w:rsidRPr="009F17E2">
              <w:rPr>
                <w:rFonts w:ascii="Arial" w:hAnsi="Arial" w:cs="Arial"/>
                <w:color w:val="000000" w:themeColor="text1"/>
                <w:sz w:val="20"/>
                <w:szCs w:val="20"/>
              </w:rPr>
              <w:t xml:space="preserve">empowerment </w:t>
            </w:r>
            <w:r w:rsidR="00C133A9" w:rsidRPr="009F17E2">
              <w:rPr>
                <w:rFonts w:ascii="Arial" w:hAnsi="Arial" w:cs="Arial"/>
                <w:color w:val="000000" w:themeColor="text1"/>
                <w:sz w:val="20"/>
                <w:szCs w:val="20"/>
              </w:rPr>
              <w:t xml:space="preserve">reflecting their strengths in women empowerment.  </w:t>
            </w:r>
            <w:r w:rsidR="00CC4E73" w:rsidRPr="009F17E2">
              <w:rPr>
                <w:rFonts w:ascii="Arial" w:hAnsi="Arial" w:cs="Arial"/>
                <w:color w:val="000000" w:themeColor="text1"/>
                <w:sz w:val="20"/>
                <w:szCs w:val="20"/>
              </w:rPr>
              <w:t xml:space="preserve"> </w:t>
            </w:r>
          </w:p>
          <w:p w14:paraId="2E8132FD" w14:textId="77777777" w:rsidR="007E1E72" w:rsidRPr="009F17E2" w:rsidRDefault="007E1E72" w:rsidP="006A2678">
            <w:pPr>
              <w:ind w:left="0" w:right="180" w:firstLine="0"/>
              <w:rPr>
                <w:rFonts w:ascii="Arial" w:hAnsi="Arial" w:cs="Arial"/>
                <w:color w:val="000000" w:themeColor="text1"/>
                <w:sz w:val="16"/>
                <w:szCs w:val="16"/>
              </w:rPr>
            </w:pPr>
          </w:p>
          <w:p w14:paraId="731BCE4C" w14:textId="7B41B953" w:rsidR="00EC3D13" w:rsidRPr="009F17E2" w:rsidRDefault="00DC49D9" w:rsidP="006A2678">
            <w:pPr>
              <w:ind w:left="0" w:right="180" w:firstLine="0"/>
              <w:rPr>
                <w:rFonts w:ascii="Arial" w:hAnsi="Arial" w:cs="Arial"/>
                <w:color w:val="000000" w:themeColor="text1"/>
                <w:sz w:val="20"/>
                <w:szCs w:val="20"/>
              </w:rPr>
            </w:pPr>
            <w:r w:rsidRPr="009F17E2">
              <w:rPr>
                <w:rFonts w:ascii="Arial" w:hAnsi="Arial" w:cs="Arial"/>
                <w:b/>
                <w:bCs/>
                <w:color w:val="000000" w:themeColor="text1"/>
                <w:sz w:val="20"/>
                <w:szCs w:val="20"/>
              </w:rPr>
              <w:t>Al Fasher University</w:t>
            </w:r>
            <w:r w:rsidRPr="009F17E2">
              <w:rPr>
                <w:rFonts w:ascii="Arial" w:hAnsi="Arial" w:cs="Arial"/>
                <w:color w:val="000000" w:themeColor="text1"/>
                <w:sz w:val="20"/>
                <w:szCs w:val="20"/>
              </w:rPr>
              <w:t xml:space="preserve"> was established in 1991 and covers academic education in all major fields. The Center Peace &amp; Development and Human Rights </w:t>
            </w:r>
            <w:r w:rsidR="00E27295" w:rsidRPr="009F17E2">
              <w:rPr>
                <w:rFonts w:ascii="Arial" w:hAnsi="Arial" w:cs="Arial"/>
                <w:color w:val="000000" w:themeColor="text1"/>
                <w:sz w:val="20"/>
                <w:szCs w:val="20"/>
              </w:rPr>
              <w:t>Studies was</w:t>
            </w:r>
            <w:r w:rsidRPr="009F17E2">
              <w:rPr>
                <w:rFonts w:ascii="Arial" w:hAnsi="Arial" w:cs="Arial"/>
                <w:color w:val="000000" w:themeColor="text1"/>
                <w:sz w:val="20"/>
                <w:szCs w:val="20"/>
              </w:rPr>
              <w:t xml:space="preserve"> established in 2002 by a decision of the Sudanese Ministry of Higher Education to support </w:t>
            </w:r>
            <w:r w:rsidR="00EC3D13" w:rsidRPr="009F17E2">
              <w:rPr>
                <w:rFonts w:ascii="Arial" w:hAnsi="Arial" w:cs="Arial"/>
                <w:color w:val="000000" w:themeColor="text1"/>
                <w:sz w:val="20"/>
                <w:szCs w:val="20"/>
              </w:rPr>
              <w:t>and develop</w:t>
            </w:r>
            <w:r w:rsidRPr="009F17E2">
              <w:rPr>
                <w:rFonts w:ascii="Arial" w:hAnsi="Arial" w:cs="Arial"/>
                <w:color w:val="000000" w:themeColor="text1"/>
                <w:sz w:val="20"/>
                <w:szCs w:val="20"/>
              </w:rPr>
              <w:t xml:space="preserve"> studies and solutions for prevention and conflict resolution in the Darfur region. The goals of the Center are (1) Research and study in the areas of peace and conflict resolution (2) Capacity building in the field of peace, conflict resolution and development and (3) Capacity building in the field of human rights studies and development</w:t>
            </w:r>
            <w:r w:rsidR="00EC3D13" w:rsidRPr="009F17E2">
              <w:rPr>
                <w:rFonts w:ascii="Arial" w:hAnsi="Arial" w:cs="Arial"/>
                <w:color w:val="000000" w:themeColor="text1"/>
                <w:sz w:val="20"/>
                <w:szCs w:val="20"/>
              </w:rPr>
              <w:t>.</w:t>
            </w:r>
          </w:p>
          <w:p w14:paraId="4736F0E3" w14:textId="0CC63744" w:rsidR="00DC49D9" w:rsidRPr="009F17E2" w:rsidRDefault="00DC49D9" w:rsidP="00EC3D13">
            <w:pPr>
              <w:ind w:left="0" w:firstLine="0"/>
              <w:rPr>
                <w:rFonts w:ascii="Arial" w:hAnsi="Arial" w:cs="Arial"/>
                <w:color w:val="000000" w:themeColor="text1"/>
                <w:sz w:val="20"/>
                <w:szCs w:val="20"/>
              </w:rPr>
            </w:pPr>
            <w:r w:rsidRPr="009F17E2">
              <w:rPr>
                <w:rFonts w:ascii="Arial" w:hAnsi="Arial" w:cs="Arial"/>
                <w:color w:val="000000" w:themeColor="text1"/>
                <w:sz w:val="20"/>
                <w:szCs w:val="20"/>
              </w:rPr>
              <w:t>The center consists of:</w:t>
            </w:r>
          </w:p>
          <w:p w14:paraId="21C40AEF" w14:textId="0F85C809" w:rsidR="00DC49D9" w:rsidRPr="009F17E2" w:rsidRDefault="00DC49D9" w:rsidP="00F72917">
            <w:pPr>
              <w:pStyle w:val="ListParagraph"/>
              <w:numPr>
                <w:ilvl w:val="0"/>
                <w:numId w:val="0"/>
              </w:numPr>
              <w:spacing w:before="0" w:after="0"/>
              <w:ind w:right="0"/>
              <w:jc w:val="both"/>
              <w:rPr>
                <w:rFonts w:ascii="Arial" w:hAnsi="Arial" w:cs="Arial"/>
                <w:color w:val="000000" w:themeColor="text1"/>
                <w:sz w:val="20"/>
                <w:szCs w:val="20"/>
              </w:rPr>
            </w:pPr>
            <w:r w:rsidRPr="009F17E2">
              <w:rPr>
                <w:rFonts w:ascii="Arial" w:hAnsi="Arial" w:cs="Arial"/>
                <w:color w:val="000000" w:themeColor="text1"/>
                <w:sz w:val="20"/>
                <w:szCs w:val="20"/>
              </w:rPr>
              <w:t>Peace Studies Unit</w:t>
            </w:r>
          </w:p>
          <w:p w14:paraId="78E43DD3" w14:textId="5F90B72A" w:rsidR="00DC49D9" w:rsidRPr="009F17E2" w:rsidRDefault="00DC49D9" w:rsidP="00051CCD">
            <w:pPr>
              <w:pStyle w:val="ListParagraph"/>
              <w:numPr>
                <w:ilvl w:val="0"/>
                <w:numId w:val="10"/>
              </w:numPr>
              <w:spacing w:before="0" w:after="0"/>
              <w:ind w:left="0" w:right="0" w:firstLine="0"/>
              <w:jc w:val="both"/>
              <w:rPr>
                <w:rFonts w:ascii="Arial" w:hAnsi="Arial" w:cs="Arial"/>
                <w:color w:val="000000" w:themeColor="text1"/>
                <w:sz w:val="20"/>
                <w:szCs w:val="20"/>
              </w:rPr>
            </w:pPr>
            <w:r w:rsidRPr="009F17E2">
              <w:rPr>
                <w:rFonts w:ascii="Arial" w:hAnsi="Arial" w:cs="Arial"/>
                <w:color w:val="000000" w:themeColor="text1"/>
                <w:sz w:val="20"/>
                <w:szCs w:val="20"/>
              </w:rPr>
              <w:t>Sustainable Development Studies Unit</w:t>
            </w:r>
          </w:p>
          <w:p w14:paraId="6724C109" w14:textId="4530A557" w:rsidR="00DC49D9" w:rsidRPr="009F17E2" w:rsidRDefault="00DC49D9" w:rsidP="00051CCD">
            <w:pPr>
              <w:pStyle w:val="ListParagraph"/>
              <w:numPr>
                <w:ilvl w:val="0"/>
                <w:numId w:val="10"/>
              </w:numPr>
              <w:spacing w:before="0" w:after="0"/>
              <w:ind w:left="0" w:right="0" w:firstLine="0"/>
              <w:jc w:val="both"/>
              <w:rPr>
                <w:rFonts w:ascii="Arial" w:hAnsi="Arial" w:cs="Arial"/>
                <w:color w:val="000000" w:themeColor="text1"/>
                <w:sz w:val="20"/>
                <w:szCs w:val="20"/>
              </w:rPr>
            </w:pPr>
            <w:r w:rsidRPr="009F17E2">
              <w:rPr>
                <w:rFonts w:ascii="Arial" w:hAnsi="Arial" w:cs="Arial"/>
                <w:color w:val="000000" w:themeColor="text1"/>
                <w:sz w:val="20"/>
                <w:szCs w:val="20"/>
              </w:rPr>
              <w:t>Human rights and the rule of law unit</w:t>
            </w:r>
          </w:p>
          <w:p w14:paraId="080E5A01" w14:textId="7643D86A" w:rsidR="00DC49D9" w:rsidRPr="009F17E2" w:rsidRDefault="00DC49D9" w:rsidP="00051CCD">
            <w:pPr>
              <w:pStyle w:val="ListParagraph"/>
              <w:numPr>
                <w:ilvl w:val="0"/>
                <w:numId w:val="10"/>
              </w:numPr>
              <w:spacing w:before="0" w:after="0"/>
              <w:ind w:left="0" w:right="0" w:firstLine="0"/>
              <w:jc w:val="both"/>
              <w:rPr>
                <w:rFonts w:ascii="Arial" w:hAnsi="Arial" w:cs="Arial"/>
                <w:color w:val="000000" w:themeColor="text1"/>
                <w:sz w:val="20"/>
                <w:szCs w:val="20"/>
              </w:rPr>
            </w:pPr>
            <w:r w:rsidRPr="009F17E2">
              <w:rPr>
                <w:rFonts w:ascii="Arial" w:hAnsi="Arial" w:cs="Arial"/>
                <w:color w:val="000000" w:themeColor="text1"/>
                <w:sz w:val="20"/>
                <w:szCs w:val="20"/>
              </w:rPr>
              <w:t>Research, Information and Publishing Unit</w:t>
            </w:r>
          </w:p>
          <w:p w14:paraId="299F82C6" w14:textId="549070A9" w:rsidR="00DC49D9" w:rsidRPr="009F17E2" w:rsidRDefault="00DC49D9" w:rsidP="00051CCD">
            <w:pPr>
              <w:pStyle w:val="ListParagraph"/>
              <w:numPr>
                <w:ilvl w:val="0"/>
                <w:numId w:val="10"/>
              </w:numPr>
              <w:spacing w:before="0" w:after="0"/>
              <w:ind w:left="0" w:right="0" w:firstLine="0"/>
              <w:jc w:val="both"/>
              <w:rPr>
                <w:rFonts w:ascii="Arial" w:hAnsi="Arial" w:cs="Arial"/>
                <w:color w:val="000000" w:themeColor="text1"/>
                <w:sz w:val="20"/>
                <w:szCs w:val="20"/>
              </w:rPr>
            </w:pPr>
            <w:r w:rsidRPr="009F17E2">
              <w:rPr>
                <w:rFonts w:ascii="Arial" w:hAnsi="Arial" w:cs="Arial"/>
                <w:color w:val="000000" w:themeColor="text1"/>
                <w:sz w:val="20"/>
                <w:szCs w:val="20"/>
              </w:rPr>
              <w:t>The library consisting of a paper library and the electronic library</w:t>
            </w:r>
          </w:p>
          <w:p w14:paraId="3E2E85B4" w14:textId="4168563E" w:rsidR="00DC49D9" w:rsidRPr="009F17E2" w:rsidRDefault="00DC49D9" w:rsidP="00051CCD">
            <w:pPr>
              <w:pStyle w:val="ListParagraph"/>
              <w:numPr>
                <w:ilvl w:val="0"/>
                <w:numId w:val="10"/>
              </w:numPr>
              <w:spacing w:before="0" w:after="0"/>
              <w:ind w:left="0" w:right="0" w:firstLine="0"/>
              <w:jc w:val="both"/>
              <w:rPr>
                <w:rFonts w:ascii="Arial" w:hAnsi="Arial" w:cs="Arial"/>
                <w:color w:val="000000" w:themeColor="text1"/>
                <w:sz w:val="20"/>
                <w:szCs w:val="20"/>
              </w:rPr>
            </w:pPr>
            <w:r w:rsidRPr="009F17E2">
              <w:rPr>
                <w:rFonts w:ascii="Arial" w:hAnsi="Arial" w:cs="Arial"/>
                <w:color w:val="000000" w:themeColor="text1"/>
                <w:sz w:val="20"/>
                <w:szCs w:val="20"/>
              </w:rPr>
              <w:t>Programs of the Center Peace &amp; Development and Human Rights Studies</w:t>
            </w:r>
          </w:p>
          <w:p w14:paraId="3130CB0F" w14:textId="77777777" w:rsidR="005B2347" w:rsidRPr="009F17E2" w:rsidRDefault="005B2347" w:rsidP="00EC3D13">
            <w:pPr>
              <w:ind w:left="0" w:firstLine="0"/>
              <w:rPr>
                <w:rFonts w:ascii="Arial" w:hAnsi="Arial" w:cs="Arial"/>
                <w:color w:val="000000" w:themeColor="text1"/>
                <w:sz w:val="20"/>
                <w:szCs w:val="20"/>
              </w:rPr>
            </w:pPr>
          </w:p>
          <w:p w14:paraId="12AE0645" w14:textId="72F1615B" w:rsidR="00DC49D9" w:rsidRPr="009F17E2" w:rsidRDefault="00DC49D9" w:rsidP="00EC3D13">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Main areas of research are </w:t>
            </w:r>
          </w:p>
          <w:p w14:paraId="39332E94" w14:textId="1FB2EB99" w:rsidR="00DC49D9" w:rsidRPr="009F17E2" w:rsidRDefault="00DC49D9" w:rsidP="00051CCD">
            <w:pPr>
              <w:ind w:firstLine="0"/>
              <w:rPr>
                <w:rFonts w:ascii="Arial" w:hAnsi="Arial" w:cs="Arial"/>
                <w:color w:val="000000" w:themeColor="text1"/>
                <w:sz w:val="20"/>
                <w:szCs w:val="20"/>
              </w:rPr>
            </w:pPr>
            <w:r w:rsidRPr="009F17E2">
              <w:rPr>
                <w:rFonts w:ascii="Arial" w:hAnsi="Arial" w:cs="Arial"/>
                <w:color w:val="000000" w:themeColor="text1"/>
                <w:sz w:val="20"/>
                <w:szCs w:val="20"/>
              </w:rPr>
              <w:t>•Search for the causes of conflict in the Darfur region 2016 in cooperation with the Darfur Regional Authority</w:t>
            </w:r>
          </w:p>
          <w:p w14:paraId="7B8EAF5D" w14:textId="2E05006F" w:rsidR="00DC49D9" w:rsidRPr="009F17E2" w:rsidRDefault="00DC49D9" w:rsidP="00051CCD">
            <w:pPr>
              <w:ind w:firstLine="0"/>
              <w:rPr>
                <w:rFonts w:ascii="Arial" w:hAnsi="Arial" w:cs="Arial"/>
                <w:color w:val="000000" w:themeColor="text1"/>
                <w:sz w:val="20"/>
                <w:szCs w:val="20"/>
              </w:rPr>
            </w:pPr>
            <w:r w:rsidRPr="009F17E2">
              <w:rPr>
                <w:rFonts w:ascii="Arial" w:hAnsi="Arial" w:cs="Arial"/>
                <w:color w:val="000000" w:themeColor="text1"/>
                <w:sz w:val="20"/>
                <w:szCs w:val="20"/>
              </w:rPr>
              <w:t>•Displacement in the Darfur region 2015 in cooperation with the Sudanese Council for Childhood and Motherhood</w:t>
            </w:r>
          </w:p>
          <w:p w14:paraId="2BEA8D8E" w14:textId="10EE707A" w:rsidR="00DC49D9" w:rsidRPr="009F17E2" w:rsidRDefault="00DC49D9" w:rsidP="00051CCD">
            <w:pPr>
              <w:ind w:firstLine="0"/>
              <w:rPr>
                <w:rFonts w:ascii="Arial" w:hAnsi="Arial" w:cs="Arial"/>
                <w:color w:val="000000" w:themeColor="text1"/>
                <w:sz w:val="20"/>
                <w:szCs w:val="20"/>
              </w:rPr>
            </w:pPr>
            <w:r w:rsidRPr="009F17E2">
              <w:rPr>
                <w:rFonts w:ascii="Arial" w:hAnsi="Arial" w:cs="Arial"/>
                <w:color w:val="000000" w:themeColor="text1"/>
                <w:sz w:val="20"/>
                <w:szCs w:val="20"/>
              </w:rPr>
              <w:t>•The proliferation of small arms and light weapons in the Darfur region</w:t>
            </w:r>
          </w:p>
          <w:p w14:paraId="60454358" w14:textId="1D8EFA7C" w:rsidR="00DC49D9" w:rsidRPr="009F17E2" w:rsidRDefault="00DC49D9" w:rsidP="00051CCD">
            <w:pPr>
              <w:ind w:firstLine="0"/>
              <w:rPr>
                <w:rFonts w:ascii="Arial" w:hAnsi="Arial" w:cs="Arial"/>
                <w:color w:val="000000" w:themeColor="text1"/>
                <w:sz w:val="20"/>
                <w:szCs w:val="20"/>
              </w:rPr>
            </w:pPr>
            <w:r w:rsidRPr="009F17E2">
              <w:rPr>
                <w:rFonts w:ascii="Arial" w:hAnsi="Arial" w:cs="Arial"/>
                <w:color w:val="000000" w:themeColor="text1"/>
                <w:sz w:val="20"/>
                <w:szCs w:val="20"/>
              </w:rPr>
              <w:t xml:space="preserve">•Causes of social peace and coexistence in </w:t>
            </w:r>
            <w:r w:rsidR="00E27295" w:rsidRPr="009F17E2">
              <w:rPr>
                <w:rFonts w:ascii="Arial" w:hAnsi="Arial" w:cs="Arial"/>
                <w:color w:val="000000" w:themeColor="text1"/>
                <w:sz w:val="20"/>
                <w:szCs w:val="20"/>
              </w:rPr>
              <w:t>the local</w:t>
            </w:r>
            <w:r w:rsidRPr="009F17E2">
              <w:rPr>
                <w:rFonts w:ascii="Arial" w:hAnsi="Arial" w:cs="Arial"/>
                <w:color w:val="000000" w:themeColor="text1"/>
                <w:sz w:val="20"/>
                <w:szCs w:val="20"/>
              </w:rPr>
              <w:t xml:space="preserve"> community at Um </w:t>
            </w:r>
            <w:proofErr w:type="spellStart"/>
            <w:r w:rsidRPr="009F17E2">
              <w:rPr>
                <w:rFonts w:ascii="Arial" w:hAnsi="Arial" w:cs="Arial"/>
                <w:color w:val="000000" w:themeColor="text1"/>
                <w:sz w:val="20"/>
                <w:szCs w:val="20"/>
              </w:rPr>
              <w:t>Kadada</w:t>
            </w:r>
            <w:proofErr w:type="spellEnd"/>
            <w:r w:rsidRPr="009F17E2">
              <w:rPr>
                <w:rFonts w:ascii="Arial" w:hAnsi="Arial" w:cs="Arial"/>
                <w:color w:val="000000" w:themeColor="text1"/>
                <w:sz w:val="20"/>
                <w:szCs w:val="20"/>
              </w:rPr>
              <w:t xml:space="preserve"> locality </w:t>
            </w:r>
          </w:p>
          <w:p w14:paraId="5C35811A" w14:textId="752C84E7" w:rsidR="00DC49D9" w:rsidRPr="009F17E2" w:rsidRDefault="00DC49D9" w:rsidP="00051CCD">
            <w:pPr>
              <w:ind w:firstLine="0"/>
              <w:rPr>
                <w:rFonts w:ascii="Arial" w:hAnsi="Arial" w:cs="Arial"/>
                <w:color w:val="000000" w:themeColor="text1"/>
                <w:sz w:val="20"/>
                <w:szCs w:val="20"/>
              </w:rPr>
            </w:pPr>
            <w:r w:rsidRPr="009F17E2">
              <w:rPr>
                <w:rFonts w:ascii="Arial" w:hAnsi="Arial" w:cs="Arial"/>
                <w:color w:val="000000" w:themeColor="text1"/>
                <w:sz w:val="20"/>
                <w:szCs w:val="20"/>
              </w:rPr>
              <w:t>•Good governance in peace building and social peace</w:t>
            </w:r>
          </w:p>
          <w:p w14:paraId="3F39FE4E" w14:textId="0BA69F23" w:rsidR="00DC49D9" w:rsidRPr="009F17E2" w:rsidRDefault="00DC49D9" w:rsidP="00051CCD">
            <w:pPr>
              <w:ind w:firstLine="0"/>
              <w:rPr>
                <w:rFonts w:ascii="Arial" w:hAnsi="Arial" w:cs="Arial"/>
                <w:color w:val="000000" w:themeColor="text1"/>
                <w:sz w:val="20"/>
                <w:szCs w:val="20"/>
              </w:rPr>
            </w:pPr>
            <w:r w:rsidRPr="009F17E2">
              <w:rPr>
                <w:rFonts w:ascii="Arial" w:hAnsi="Arial" w:cs="Arial"/>
                <w:color w:val="000000" w:themeColor="text1"/>
                <w:sz w:val="20"/>
                <w:szCs w:val="20"/>
              </w:rPr>
              <w:t>The center also publishes a newspaper specializing in peace and social peace, issued periodically every three months.</w:t>
            </w:r>
          </w:p>
          <w:p w14:paraId="6743F2D8" w14:textId="77777777" w:rsidR="00E27295" w:rsidRPr="009F17E2" w:rsidRDefault="00E27295" w:rsidP="00EC3D13">
            <w:pPr>
              <w:ind w:left="0" w:firstLine="0"/>
              <w:rPr>
                <w:rFonts w:ascii="Arial" w:hAnsi="Arial" w:cs="Arial"/>
                <w:b/>
                <w:bCs/>
                <w:color w:val="000000" w:themeColor="text1"/>
                <w:sz w:val="20"/>
                <w:szCs w:val="20"/>
              </w:rPr>
            </w:pPr>
          </w:p>
          <w:p w14:paraId="0C0F5EFD" w14:textId="112C3041" w:rsidR="00DC49D9" w:rsidRPr="009F17E2" w:rsidRDefault="00DC49D9" w:rsidP="00EC3D13">
            <w:pPr>
              <w:ind w:left="0" w:firstLine="0"/>
              <w:rPr>
                <w:rFonts w:ascii="Arial" w:hAnsi="Arial" w:cs="Arial"/>
                <w:b/>
                <w:bCs/>
                <w:color w:val="000000" w:themeColor="text1"/>
                <w:sz w:val="20"/>
                <w:szCs w:val="20"/>
              </w:rPr>
            </w:pPr>
            <w:r w:rsidRPr="009F17E2">
              <w:rPr>
                <w:rFonts w:ascii="Arial" w:hAnsi="Arial" w:cs="Arial"/>
                <w:b/>
                <w:bCs/>
                <w:color w:val="000000" w:themeColor="text1"/>
                <w:sz w:val="20"/>
                <w:szCs w:val="20"/>
              </w:rPr>
              <w:t xml:space="preserve">Staffing </w:t>
            </w:r>
            <w:proofErr w:type="gramStart"/>
            <w:r w:rsidRPr="009F17E2">
              <w:rPr>
                <w:rFonts w:ascii="Arial" w:hAnsi="Arial" w:cs="Arial"/>
                <w:b/>
                <w:bCs/>
                <w:color w:val="000000" w:themeColor="text1"/>
                <w:sz w:val="20"/>
                <w:szCs w:val="20"/>
              </w:rPr>
              <w:t>Structure;</w:t>
            </w:r>
            <w:proofErr w:type="gramEnd"/>
          </w:p>
          <w:p w14:paraId="54F712C3" w14:textId="77777777" w:rsidR="00DC49D9" w:rsidRPr="009F17E2" w:rsidRDefault="00DC49D9" w:rsidP="00EC3D13">
            <w:pPr>
              <w:ind w:left="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For the above-mentioned tasks, WHH will directly employ a project team as per organizational salary schemes. Since local </w:t>
            </w:r>
          </w:p>
          <w:p w14:paraId="447E8B03" w14:textId="5759011E" w:rsidR="00DC49D9" w:rsidRPr="009F17E2" w:rsidRDefault="00DC49D9" w:rsidP="00EC3D13">
            <w:pPr>
              <w:ind w:left="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lastRenderedPageBreak/>
              <w:t xml:space="preserve">staff capacities for leading positions continue to be low, </w:t>
            </w:r>
            <w:r w:rsidRPr="009F17E2">
              <w:rPr>
                <w:rFonts w:ascii="Arial" w:hAnsi="Arial" w:cs="Arial"/>
                <w:color w:val="000000" w:themeColor="text1"/>
                <w:sz w:val="20"/>
                <w:szCs w:val="20"/>
                <w:u w:val="single"/>
                <w:lang w:val="en-GB"/>
              </w:rPr>
              <w:t>international staff</w:t>
            </w:r>
            <w:r w:rsidRPr="009F17E2">
              <w:rPr>
                <w:rFonts w:ascii="Arial" w:hAnsi="Arial" w:cs="Arial"/>
                <w:color w:val="000000" w:themeColor="text1"/>
                <w:sz w:val="20"/>
                <w:szCs w:val="20"/>
                <w:lang w:val="en-GB"/>
              </w:rPr>
              <w:t xml:space="preserve"> with relevant university degrees and skills relevant to the position are working for the project and are based in North Darfur:</w:t>
            </w:r>
          </w:p>
          <w:tbl>
            <w:tblPr>
              <w:tblStyle w:val="TableGrid"/>
              <w:tblW w:w="0" w:type="auto"/>
              <w:tblLayout w:type="fixed"/>
              <w:tblLook w:val="04A0" w:firstRow="1" w:lastRow="0" w:firstColumn="1" w:lastColumn="0" w:noHBand="0" w:noVBand="1"/>
            </w:tblPr>
            <w:tblGrid>
              <w:gridCol w:w="1726"/>
              <w:gridCol w:w="1893"/>
              <w:gridCol w:w="6809"/>
            </w:tblGrid>
            <w:tr w:rsidR="009F17E2" w:rsidRPr="009F17E2" w14:paraId="308FCA12" w14:textId="77777777" w:rsidTr="00F21592">
              <w:tc>
                <w:tcPr>
                  <w:tcW w:w="1726" w:type="dxa"/>
                </w:tcPr>
                <w:p w14:paraId="45A7C70F" w14:textId="77777777" w:rsidR="00DC49D9" w:rsidRPr="009F17E2" w:rsidRDefault="00DC49D9" w:rsidP="00EC3D13">
                  <w:pPr>
                    <w:jc w:val="both"/>
                    <w:rPr>
                      <w:rFonts w:ascii="Arial" w:hAnsi="Arial" w:cs="Arial"/>
                      <w:b/>
                      <w:color w:val="000000" w:themeColor="text1"/>
                      <w:sz w:val="20"/>
                      <w:szCs w:val="20"/>
                      <w:lang w:val="en-GB"/>
                    </w:rPr>
                  </w:pPr>
                  <w:r w:rsidRPr="009F17E2">
                    <w:rPr>
                      <w:rFonts w:ascii="Arial" w:hAnsi="Arial" w:cs="Arial"/>
                      <w:b/>
                      <w:color w:val="000000" w:themeColor="text1"/>
                      <w:sz w:val="20"/>
                      <w:szCs w:val="20"/>
                      <w:lang w:val="en-GB"/>
                    </w:rPr>
                    <w:t>Title</w:t>
                  </w:r>
                </w:p>
              </w:tc>
              <w:tc>
                <w:tcPr>
                  <w:tcW w:w="1893" w:type="dxa"/>
                </w:tcPr>
                <w:p w14:paraId="508C638A" w14:textId="77777777" w:rsidR="00DC49D9" w:rsidRPr="009F17E2" w:rsidRDefault="00DC49D9" w:rsidP="00EC3D13">
                  <w:pPr>
                    <w:jc w:val="both"/>
                    <w:rPr>
                      <w:rFonts w:ascii="Arial" w:hAnsi="Arial" w:cs="Arial"/>
                      <w:b/>
                      <w:color w:val="000000" w:themeColor="text1"/>
                      <w:sz w:val="20"/>
                      <w:szCs w:val="20"/>
                      <w:lang w:val="en-GB"/>
                    </w:rPr>
                  </w:pPr>
                  <w:r w:rsidRPr="009F17E2">
                    <w:rPr>
                      <w:rFonts w:ascii="Arial" w:hAnsi="Arial" w:cs="Arial"/>
                      <w:b/>
                      <w:color w:val="000000" w:themeColor="text1"/>
                      <w:sz w:val="20"/>
                      <w:szCs w:val="20"/>
                      <w:lang w:val="en-GB"/>
                    </w:rPr>
                    <w:t>Months</w:t>
                  </w:r>
                </w:p>
              </w:tc>
              <w:tc>
                <w:tcPr>
                  <w:tcW w:w="6809" w:type="dxa"/>
                </w:tcPr>
                <w:p w14:paraId="34D37DD9" w14:textId="77777777" w:rsidR="00DC49D9" w:rsidRPr="009F17E2" w:rsidRDefault="00DC49D9" w:rsidP="00EC3D13">
                  <w:pPr>
                    <w:jc w:val="both"/>
                    <w:rPr>
                      <w:rFonts w:ascii="Arial" w:hAnsi="Arial" w:cs="Arial"/>
                      <w:b/>
                      <w:color w:val="000000" w:themeColor="text1"/>
                      <w:sz w:val="20"/>
                      <w:szCs w:val="20"/>
                      <w:lang w:val="en-GB"/>
                    </w:rPr>
                  </w:pPr>
                  <w:r w:rsidRPr="009F17E2">
                    <w:rPr>
                      <w:rFonts w:ascii="Arial" w:hAnsi="Arial" w:cs="Arial"/>
                      <w:b/>
                      <w:color w:val="000000" w:themeColor="text1"/>
                      <w:sz w:val="20"/>
                      <w:szCs w:val="20"/>
                      <w:lang w:val="en-GB"/>
                    </w:rPr>
                    <w:t>Responsibilities</w:t>
                  </w:r>
                </w:p>
              </w:tc>
            </w:tr>
            <w:tr w:rsidR="009F17E2" w:rsidRPr="009F17E2" w14:paraId="5EA771ED" w14:textId="77777777" w:rsidTr="00F21592">
              <w:tc>
                <w:tcPr>
                  <w:tcW w:w="1726" w:type="dxa"/>
                </w:tcPr>
                <w:p w14:paraId="1747DF05" w14:textId="645ECE20" w:rsidR="00DC49D9" w:rsidRPr="009F17E2" w:rsidRDefault="00625890"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Head of Project</w:t>
                  </w:r>
                  <w:r w:rsidR="00F21592" w:rsidRPr="009F17E2">
                    <w:rPr>
                      <w:rFonts w:ascii="Arial" w:hAnsi="Arial" w:cs="Arial"/>
                      <w:color w:val="000000" w:themeColor="text1"/>
                      <w:sz w:val="20"/>
                      <w:szCs w:val="20"/>
                      <w:lang w:val="en-GB"/>
                    </w:rPr>
                    <w:t xml:space="preserve"> </w:t>
                  </w:r>
                  <w:r w:rsidR="006666EF" w:rsidRPr="009F17E2">
                    <w:rPr>
                      <w:rFonts w:ascii="Arial" w:hAnsi="Arial" w:cs="Arial"/>
                      <w:color w:val="000000" w:themeColor="text1"/>
                      <w:sz w:val="20"/>
                      <w:szCs w:val="20"/>
                      <w:lang w:val="en-GB"/>
                    </w:rPr>
                    <w:t>5</w:t>
                  </w:r>
                  <w:r w:rsidR="00F21592" w:rsidRPr="009F17E2">
                    <w:rPr>
                      <w:rFonts w:ascii="Arial" w:hAnsi="Arial" w:cs="Arial"/>
                      <w:color w:val="000000" w:themeColor="text1"/>
                      <w:sz w:val="20"/>
                      <w:szCs w:val="20"/>
                      <w:lang w:val="en-GB"/>
                    </w:rPr>
                    <w:t>%</w:t>
                  </w:r>
                </w:p>
              </w:tc>
              <w:tc>
                <w:tcPr>
                  <w:tcW w:w="1893" w:type="dxa"/>
                </w:tcPr>
                <w:p w14:paraId="3B438B6C" w14:textId="52911F6C" w:rsidR="00DC49D9" w:rsidRPr="009F17E2" w:rsidRDefault="00B748DE"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2</w:t>
                  </w:r>
                  <w:r w:rsidR="00E80E01" w:rsidRPr="009F17E2">
                    <w:rPr>
                      <w:rFonts w:ascii="Arial" w:hAnsi="Arial" w:cs="Arial"/>
                      <w:color w:val="000000" w:themeColor="text1"/>
                      <w:sz w:val="20"/>
                      <w:szCs w:val="20"/>
                      <w:lang w:val="en-GB"/>
                    </w:rPr>
                    <w:t>2</w:t>
                  </w:r>
                  <w:r w:rsidRPr="009F17E2">
                    <w:rPr>
                      <w:rFonts w:ascii="Arial" w:hAnsi="Arial" w:cs="Arial"/>
                      <w:color w:val="000000" w:themeColor="text1"/>
                      <w:sz w:val="20"/>
                      <w:szCs w:val="20"/>
                      <w:lang w:val="en-GB"/>
                    </w:rPr>
                    <w:t xml:space="preserve"> months </w:t>
                  </w:r>
                </w:p>
              </w:tc>
              <w:tc>
                <w:tcPr>
                  <w:tcW w:w="6809" w:type="dxa"/>
                </w:tcPr>
                <w:p w14:paraId="29488873" w14:textId="5DC07C50" w:rsidR="00B748DE" w:rsidRPr="009F17E2" w:rsidRDefault="00DC49D9"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Supports with project coordination; staff recruitment, liaison with key government officers especially with Humanitarian Aid Commission (HAC), is the safety and security focal point, assists in partner contracting, representation at coordination meetings at State level, backstopping during the entire project implementation period</w:t>
                  </w:r>
                  <w:r w:rsidR="00B748DE" w:rsidRPr="009F17E2">
                    <w:rPr>
                      <w:rFonts w:ascii="Arial" w:hAnsi="Arial" w:cs="Arial"/>
                      <w:color w:val="000000" w:themeColor="text1"/>
                      <w:sz w:val="20"/>
                      <w:szCs w:val="20"/>
                      <w:lang w:val="en-GB"/>
                    </w:rPr>
                    <w:t>.</w:t>
                  </w:r>
                  <w:r w:rsidR="00CD2DD4" w:rsidRPr="009F17E2">
                    <w:rPr>
                      <w:rFonts w:ascii="Arial" w:hAnsi="Arial" w:cs="Arial"/>
                      <w:color w:val="000000" w:themeColor="text1"/>
                      <w:sz w:val="20"/>
                      <w:szCs w:val="20"/>
                      <w:lang w:val="en-GB"/>
                    </w:rPr>
                    <w:t xml:space="preserve"> </w:t>
                  </w:r>
                  <w:r w:rsidR="003C1F3E" w:rsidRPr="009F17E2">
                    <w:rPr>
                      <w:rFonts w:ascii="Arial" w:hAnsi="Arial" w:cs="Arial"/>
                      <w:color w:val="000000" w:themeColor="text1"/>
                      <w:sz w:val="20"/>
                      <w:szCs w:val="20"/>
                      <w:lang w:val="en-GB"/>
                    </w:rPr>
                    <w:t>Additionally, s</w:t>
                  </w:r>
                  <w:r w:rsidR="00B748DE" w:rsidRPr="009F17E2">
                    <w:rPr>
                      <w:rFonts w:ascii="Arial" w:hAnsi="Arial" w:cs="Arial"/>
                      <w:color w:val="000000" w:themeColor="text1"/>
                      <w:sz w:val="20"/>
                      <w:szCs w:val="20"/>
                      <w:lang w:val="en-GB"/>
                    </w:rPr>
                    <w:t>upports the national Deputy of Head of Project during the entire project implementation period (planning, implementation, monitoring) according to external and WHH quality standards; line management of respective staff, narrative and financial reporting, budget management.</w:t>
                  </w:r>
                </w:p>
              </w:tc>
            </w:tr>
          </w:tbl>
          <w:p w14:paraId="64996B25" w14:textId="77777777" w:rsidR="00DC49D9" w:rsidRPr="009F17E2" w:rsidRDefault="00DC49D9" w:rsidP="00EC3D13">
            <w:pPr>
              <w:ind w:left="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Additionally, an international MEAL Coordinator based in Khartoum will support the Head of Project in all M&amp;E related </w:t>
            </w:r>
          </w:p>
          <w:p w14:paraId="444BEC65" w14:textId="77777777" w:rsidR="00DC49D9" w:rsidRPr="009F17E2" w:rsidRDefault="00DC49D9" w:rsidP="00EC3D13">
            <w:pPr>
              <w:ind w:left="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issues throughout the project duration. Furthermore, the project will have backstopping from the WHH Country Director, </w:t>
            </w:r>
          </w:p>
          <w:p w14:paraId="187ED098" w14:textId="0FB07A8C" w:rsidR="00DC49D9" w:rsidRPr="009F17E2" w:rsidRDefault="00DC49D9" w:rsidP="00EC3D13">
            <w:pPr>
              <w:ind w:left="0" w:firstLine="0"/>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Head of </w:t>
            </w:r>
            <w:r w:rsidR="00B748DE" w:rsidRPr="009F17E2">
              <w:rPr>
                <w:rFonts w:ascii="Arial" w:hAnsi="Arial" w:cs="Arial"/>
                <w:color w:val="000000" w:themeColor="text1"/>
                <w:sz w:val="20"/>
                <w:szCs w:val="20"/>
                <w:lang w:val="en-GB"/>
              </w:rPr>
              <w:t xml:space="preserve">Programmes, Head of Operations </w:t>
            </w:r>
            <w:r w:rsidRPr="009F17E2">
              <w:rPr>
                <w:rFonts w:ascii="Arial" w:hAnsi="Arial" w:cs="Arial"/>
                <w:color w:val="000000" w:themeColor="text1"/>
                <w:sz w:val="20"/>
                <w:szCs w:val="20"/>
                <w:lang w:val="en-GB"/>
              </w:rPr>
              <w:t>and Head of Finance based as well in Khartoum.</w:t>
            </w:r>
          </w:p>
          <w:p w14:paraId="5855D6C9" w14:textId="77777777" w:rsidR="003C1C75" w:rsidRPr="009F17E2" w:rsidRDefault="003C1C75" w:rsidP="00EC3D13">
            <w:pPr>
              <w:ind w:left="0" w:firstLine="0"/>
              <w:rPr>
                <w:rFonts w:ascii="Arial" w:hAnsi="Arial" w:cs="Arial"/>
                <w:color w:val="000000" w:themeColor="text1"/>
                <w:sz w:val="20"/>
                <w:szCs w:val="20"/>
                <w:lang w:val="en-GB"/>
              </w:rPr>
            </w:pPr>
          </w:p>
          <w:p w14:paraId="541507D9" w14:textId="77777777" w:rsidR="00DC49D9" w:rsidRPr="009F17E2" w:rsidRDefault="00DC49D9" w:rsidP="00EC3D13">
            <w:pPr>
              <w:ind w:left="0" w:firstLine="0"/>
              <w:rPr>
                <w:rFonts w:ascii="Arial" w:hAnsi="Arial" w:cs="Arial"/>
                <w:color w:val="000000" w:themeColor="text1"/>
                <w:sz w:val="20"/>
                <w:szCs w:val="20"/>
                <w:u w:val="single"/>
                <w:lang w:val="en-GB"/>
              </w:rPr>
            </w:pPr>
            <w:r w:rsidRPr="009F17E2">
              <w:rPr>
                <w:rFonts w:ascii="Arial" w:hAnsi="Arial" w:cs="Arial"/>
                <w:color w:val="000000" w:themeColor="text1"/>
                <w:sz w:val="20"/>
                <w:szCs w:val="20"/>
                <w:u w:val="single"/>
                <w:lang w:val="en-GB"/>
              </w:rPr>
              <w:t>National staff:</w:t>
            </w:r>
          </w:p>
          <w:tbl>
            <w:tblPr>
              <w:tblStyle w:val="TableGrid"/>
              <w:tblW w:w="0" w:type="auto"/>
              <w:tblLayout w:type="fixed"/>
              <w:tblLook w:val="04A0" w:firstRow="1" w:lastRow="0" w:firstColumn="1" w:lastColumn="0" w:noHBand="0" w:noVBand="1"/>
            </w:tblPr>
            <w:tblGrid>
              <w:gridCol w:w="2173"/>
              <w:gridCol w:w="1134"/>
              <w:gridCol w:w="7152"/>
            </w:tblGrid>
            <w:tr w:rsidR="009F17E2" w:rsidRPr="009F17E2" w14:paraId="202FB026" w14:textId="77777777" w:rsidTr="003C1C75">
              <w:tc>
                <w:tcPr>
                  <w:tcW w:w="2173" w:type="dxa"/>
                </w:tcPr>
                <w:p w14:paraId="45DAE540" w14:textId="77777777" w:rsidR="00DC49D9" w:rsidRPr="009F17E2" w:rsidRDefault="00DC49D9" w:rsidP="00EC3D13">
                  <w:pPr>
                    <w:jc w:val="both"/>
                    <w:rPr>
                      <w:rFonts w:ascii="Arial" w:hAnsi="Arial" w:cs="Arial"/>
                      <w:b/>
                      <w:color w:val="000000" w:themeColor="text1"/>
                      <w:sz w:val="20"/>
                      <w:szCs w:val="20"/>
                      <w:lang w:val="en-GB"/>
                    </w:rPr>
                  </w:pPr>
                  <w:r w:rsidRPr="009F17E2">
                    <w:rPr>
                      <w:rFonts w:ascii="Arial" w:hAnsi="Arial" w:cs="Arial"/>
                      <w:b/>
                      <w:color w:val="000000" w:themeColor="text1"/>
                      <w:sz w:val="20"/>
                      <w:szCs w:val="20"/>
                      <w:lang w:val="en-GB"/>
                    </w:rPr>
                    <w:t>Title</w:t>
                  </w:r>
                </w:p>
              </w:tc>
              <w:tc>
                <w:tcPr>
                  <w:tcW w:w="1134" w:type="dxa"/>
                </w:tcPr>
                <w:p w14:paraId="7999A4C9" w14:textId="77777777" w:rsidR="00DC49D9" w:rsidRPr="009F17E2" w:rsidRDefault="00DC49D9" w:rsidP="00EC3D13">
                  <w:pPr>
                    <w:jc w:val="both"/>
                    <w:rPr>
                      <w:rFonts w:ascii="Arial" w:hAnsi="Arial" w:cs="Arial"/>
                      <w:b/>
                      <w:color w:val="000000" w:themeColor="text1"/>
                      <w:sz w:val="20"/>
                      <w:szCs w:val="20"/>
                      <w:lang w:val="en-GB"/>
                    </w:rPr>
                  </w:pPr>
                  <w:r w:rsidRPr="009F17E2">
                    <w:rPr>
                      <w:rFonts w:ascii="Arial" w:hAnsi="Arial" w:cs="Arial"/>
                      <w:b/>
                      <w:color w:val="000000" w:themeColor="text1"/>
                      <w:sz w:val="20"/>
                      <w:szCs w:val="20"/>
                      <w:lang w:val="en-GB"/>
                    </w:rPr>
                    <w:t>Months</w:t>
                  </w:r>
                </w:p>
              </w:tc>
              <w:tc>
                <w:tcPr>
                  <w:tcW w:w="7152" w:type="dxa"/>
                </w:tcPr>
                <w:p w14:paraId="16539960" w14:textId="77777777" w:rsidR="00DC49D9" w:rsidRPr="009F17E2" w:rsidRDefault="00DC49D9" w:rsidP="00EC3D13">
                  <w:pPr>
                    <w:jc w:val="both"/>
                    <w:rPr>
                      <w:rFonts w:ascii="Arial" w:hAnsi="Arial" w:cs="Arial"/>
                      <w:b/>
                      <w:color w:val="000000" w:themeColor="text1"/>
                      <w:sz w:val="20"/>
                      <w:szCs w:val="20"/>
                      <w:lang w:val="en-GB"/>
                    </w:rPr>
                  </w:pPr>
                  <w:r w:rsidRPr="009F17E2">
                    <w:rPr>
                      <w:rFonts w:ascii="Arial" w:hAnsi="Arial" w:cs="Arial"/>
                      <w:b/>
                      <w:color w:val="000000" w:themeColor="text1"/>
                      <w:sz w:val="20"/>
                      <w:szCs w:val="20"/>
                      <w:lang w:val="en-GB"/>
                    </w:rPr>
                    <w:t>Responsibilities</w:t>
                  </w:r>
                </w:p>
              </w:tc>
            </w:tr>
            <w:tr w:rsidR="009F17E2" w:rsidRPr="009F17E2" w14:paraId="45A640CA" w14:textId="77777777" w:rsidTr="003C1C75">
              <w:tc>
                <w:tcPr>
                  <w:tcW w:w="2173" w:type="dxa"/>
                </w:tcPr>
                <w:p w14:paraId="4E222AA2" w14:textId="75E0F526" w:rsidR="00B748DE" w:rsidRPr="009F17E2" w:rsidRDefault="00B748DE" w:rsidP="00EC3D13">
                  <w:pPr>
                    <w:jc w:val="both"/>
                    <w:rPr>
                      <w:rFonts w:ascii="Arial" w:hAnsi="Arial" w:cs="Arial"/>
                      <w:color w:val="000000" w:themeColor="text1"/>
                      <w:sz w:val="20"/>
                      <w:szCs w:val="20"/>
                    </w:rPr>
                  </w:pPr>
                  <w:r w:rsidRPr="009F17E2">
                    <w:rPr>
                      <w:rFonts w:ascii="Arial" w:hAnsi="Arial" w:cs="Arial"/>
                      <w:color w:val="000000" w:themeColor="text1"/>
                      <w:sz w:val="20"/>
                      <w:szCs w:val="20"/>
                    </w:rPr>
                    <w:t xml:space="preserve">Deputy Head of Project </w:t>
                  </w:r>
                  <w:r w:rsidR="00E80E01" w:rsidRPr="009F17E2">
                    <w:rPr>
                      <w:rFonts w:ascii="Arial" w:hAnsi="Arial" w:cs="Arial"/>
                      <w:color w:val="000000" w:themeColor="text1"/>
                      <w:sz w:val="20"/>
                      <w:szCs w:val="20"/>
                    </w:rPr>
                    <w:t>25</w:t>
                  </w:r>
                  <w:r w:rsidRPr="009F17E2">
                    <w:rPr>
                      <w:rFonts w:ascii="Arial" w:hAnsi="Arial" w:cs="Arial"/>
                      <w:color w:val="000000" w:themeColor="text1"/>
                      <w:sz w:val="20"/>
                      <w:szCs w:val="20"/>
                    </w:rPr>
                    <w:t>%</w:t>
                  </w:r>
                </w:p>
                <w:p w14:paraId="60856517" w14:textId="3F0C0E0A" w:rsidR="00DC49D9" w:rsidRPr="009F17E2" w:rsidRDefault="00DC49D9" w:rsidP="00EC3D13">
                  <w:pPr>
                    <w:jc w:val="both"/>
                    <w:rPr>
                      <w:rFonts w:ascii="Arial" w:hAnsi="Arial" w:cs="Arial"/>
                      <w:color w:val="000000" w:themeColor="text1"/>
                      <w:sz w:val="20"/>
                      <w:szCs w:val="20"/>
                      <w:lang w:val="en-GB"/>
                    </w:rPr>
                  </w:pPr>
                </w:p>
              </w:tc>
              <w:tc>
                <w:tcPr>
                  <w:tcW w:w="1134" w:type="dxa"/>
                </w:tcPr>
                <w:p w14:paraId="7884018A" w14:textId="37D3CE65" w:rsidR="00DC49D9" w:rsidRPr="009F17E2" w:rsidRDefault="00E80E01"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22</w:t>
                  </w:r>
                </w:p>
              </w:tc>
              <w:tc>
                <w:tcPr>
                  <w:tcW w:w="7152" w:type="dxa"/>
                </w:tcPr>
                <w:p w14:paraId="31F9A5B9" w14:textId="77777777" w:rsidR="00B748DE" w:rsidRPr="009F17E2" w:rsidRDefault="00DC49D9"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Support the Head of Project with overall project implementation and acts as </w:t>
                  </w:r>
                </w:p>
                <w:p w14:paraId="7B3BF155" w14:textId="25FB3A55" w:rsidR="00DC49D9" w:rsidRPr="009F17E2" w:rsidRDefault="00DC49D9"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Deputy</w:t>
                  </w:r>
                </w:p>
              </w:tc>
            </w:tr>
            <w:tr w:rsidR="009F17E2" w:rsidRPr="009F17E2" w14:paraId="77693B49" w14:textId="77777777" w:rsidTr="003C1C75">
              <w:tc>
                <w:tcPr>
                  <w:tcW w:w="2173" w:type="dxa"/>
                </w:tcPr>
                <w:p w14:paraId="296D5339" w14:textId="77777777" w:rsidR="00B748DE" w:rsidRPr="009F17E2" w:rsidRDefault="00B748DE" w:rsidP="00EC3D13">
                  <w:pPr>
                    <w:jc w:val="both"/>
                    <w:rPr>
                      <w:rFonts w:ascii="Arial" w:hAnsi="Arial" w:cs="Arial"/>
                      <w:color w:val="000000" w:themeColor="text1"/>
                      <w:sz w:val="20"/>
                      <w:szCs w:val="20"/>
                    </w:rPr>
                  </w:pPr>
                  <w:r w:rsidRPr="009F17E2">
                    <w:rPr>
                      <w:rFonts w:ascii="Arial" w:hAnsi="Arial" w:cs="Arial"/>
                      <w:color w:val="000000" w:themeColor="text1"/>
                      <w:sz w:val="20"/>
                      <w:szCs w:val="20"/>
                    </w:rPr>
                    <w:t>Agric assistant 100%</w:t>
                  </w:r>
                </w:p>
                <w:p w14:paraId="1610696A" w14:textId="4C836FC5" w:rsidR="00DC49D9" w:rsidRPr="009F17E2" w:rsidRDefault="00DC49D9" w:rsidP="00EC3D13">
                  <w:pPr>
                    <w:jc w:val="both"/>
                    <w:rPr>
                      <w:rFonts w:ascii="Arial" w:hAnsi="Arial" w:cs="Arial"/>
                      <w:color w:val="000000" w:themeColor="text1"/>
                      <w:sz w:val="20"/>
                      <w:szCs w:val="20"/>
                      <w:lang w:val="en-GB"/>
                    </w:rPr>
                  </w:pPr>
                </w:p>
              </w:tc>
              <w:tc>
                <w:tcPr>
                  <w:tcW w:w="1134" w:type="dxa"/>
                </w:tcPr>
                <w:p w14:paraId="0EA8CDCB" w14:textId="1C19EDF4" w:rsidR="00DC49D9" w:rsidRPr="009F17E2" w:rsidDel="00861795" w:rsidRDefault="00E80E01"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22</w:t>
                  </w:r>
                </w:p>
              </w:tc>
              <w:tc>
                <w:tcPr>
                  <w:tcW w:w="7152" w:type="dxa"/>
                </w:tcPr>
                <w:p w14:paraId="5C55801E" w14:textId="77777777" w:rsidR="007E1E72" w:rsidRPr="009F17E2" w:rsidRDefault="00DC49D9"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Follow up on </w:t>
                  </w:r>
                  <w:r w:rsidR="00B748DE" w:rsidRPr="009F17E2">
                    <w:rPr>
                      <w:rFonts w:ascii="Arial" w:hAnsi="Arial" w:cs="Arial"/>
                      <w:color w:val="000000" w:themeColor="text1"/>
                      <w:sz w:val="20"/>
                      <w:szCs w:val="20"/>
                      <w:lang w:val="en-GB"/>
                    </w:rPr>
                    <w:t xml:space="preserve">agriculture related </w:t>
                  </w:r>
                  <w:r w:rsidRPr="009F17E2">
                    <w:rPr>
                      <w:rFonts w:ascii="Arial" w:hAnsi="Arial" w:cs="Arial"/>
                      <w:color w:val="000000" w:themeColor="text1"/>
                      <w:sz w:val="20"/>
                      <w:szCs w:val="20"/>
                      <w:lang w:val="en-GB"/>
                    </w:rPr>
                    <w:t xml:space="preserve">activities in the </w:t>
                  </w:r>
                  <w:r w:rsidR="007E1E72" w:rsidRPr="009F17E2">
                    <w:rPr>
                      <w:rFonts w:ascii="Arial" w:hAnsi="Arial" w:cs="Arial"/>
                      <w:color w:val="000000" w:themeColor="text1"/>
                      <w:sz w:val="20"/>
                      <w:szCs w:val="20"/>
                      <w:lang w:val="en-GB"/>
                    </w:rPr>
                    <w:t xml:space="preserve">target villages and </w:t>
                  </w:r>
                  <w:r w:rsidRPr="009F17E2">
                    <w:rPr>
                      <w:rFonts w:ascii="Arial" w:hAnsi="Arial" w:cs="Arial"/>
                      <w:color w:val="000000" w:themeColor="text1"/>
                      <w:sz w:val="20"/>
                      <w:szCs w:val="20"/>
                      <w:lang w:val="en-GB"/>
                    </w:rPr>
                    <w:t xml:space="preserve">continuous </w:t>
                  </w:r>
                </w:p>
                <w:p w14:paraId="7CEBA6C1" w14:textId="23BD474F" w:rsidR="00DC49D9" w:rsidRPr="009F17E2" w:rsidRDefault="00DC49D9"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liaison with local communities and authorities</w:t>
                  </w:r>
                  <w:r w:rsidR="007E1E72" w:rsidRPr="009F17E2">
                    <w:rPr>
                      <w:rFonts w:ascii="Arial" w:hAnsi="Arial" w:cs="Arial"/>
                      <w:color w:val="000000" w:themeColor="text1"/>
                      <w:sz w:val="20"/>
                      <w:szCs w:val="20"/>
                      <w:lang w:val="en-GB"/>
                    </w:rPr>
                    <w:t xml:space="preserve">. </w:t>
                  </w:r>
                </w:p>
              </w:tc>
            </w:tr>
            <w:tr w:rsidR="009F17E2" w:rsidRPr="009F17E2" w14:paraId="42C4DBAA" w14:textId="77777777" w:rsidTr="003C1C75">
              <w:tc>
                <w:tcPr>
                  <w:tcW w:w="2173" w:type="dxa"/>
                </w:tcPr>
                <w:p w14:paraId="6456AA4A" w14:textId="4AB55879" w:rsidR="00B748DE" w:rsidRPr="009F17E2" w:rsidRDefault="00B748DE" w:rsidP="00EC3D13">
                  <w:pPr>
                    <w:jc w:val="both"/>
                    <w:rPr>
                      <w:rFonts w:ascii="Arial" w:hAnsi="Arial" w:cs="Arial"/>
                      <w:color w:val="000000" w:themeColor="text1"/>
                      <w:sz w:val="20"/>
                      <w:szCs w:val="20"/>
                    </w:rPr>
                  </w:pPr>
                  <w:r w:rsidRPr="009F17E2">
                    <w:rPr>
                      <w:rFonts w:ascii="Arial" w:hAnsi="Arial" w:cs="Arial"/>
                      <w:color w:val="000000" w:themeColor="text1"/>
                      <w:sz w:val="20"/>
                      <w:szCs w:val="20"/>
                    </w:rPr>
                    <w:t>Peace Building Officer 100%</w:t>
                  </w:r>
                </w:p>
                <w:p w14:paraId="1B14656B" w14:textId="6963C61C" w:rsidR="00DC49D9" w:rsidRPr="009F17E2" w:rsidRDefault="00DC49D9" w:rsidP="00EC3D13">
                  <w:pPr>
                    <w:jc w:val="both"/>
                    <w:rPr>
                      <w:rFonts w:ascii="Arial" w:hAnsi="Arial" w:cs="Arial"/>
                      <w:color w:val="000000" w:themeColor="text1"/>
                      <w:sz w:val="20"/>
                      <w:szCs w:val="20"/>
                      <w:lang w:val="en-GB"/>
                    </w:rPr>
                  </w:pPr>
                </w:p>
              </w:tc>
              <w:tc>
                <w:tcPr>
                  <w:tcW w:w="1134" w:type="dxa"/>
                </w:tcPr>
                <w:p w14:paraId="7883841F" w14:textId="20BA5408" w:rsidR="00DC49D9" w:rsidRPr="009F17E2" w:rsidRDefault="00B748DE"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2</w:t>
                  </w:r>
                  <w:r w:rsidR="00E80E01" w:rsidRPr="009F17E2">
                    <w:rPr>
                      <w:rFonts w:ascii="Arial" w:hAnsi="Arial" w:cs="Arial"/>
                      <w:color w:val="000000" w:themeColor="text1"/>
                      <w:sz w:val="20"/>
                      <w:szCs w:val="20"/>
                      <w:lang w:val="en-GB"/>
                    </w:rPr>
                    <w:t>2</w:t>
                  </w:r>
                </w:p>
              </w:tc>
              <w:tc>
                <w:tcPr>
                  <w:tcW w:w="7152" w:type="dxa"/>
                </w:tcPr>
                <w:p w14:paraId="2AE15A99" w14:textId="2F6579BE" w:rsidR="007E1E72"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Establishment of CBRM and follow up on activities and direct </w:t>
                  </w:r>
                </w:p>
                <w:p w14:paraId="687099B0" w14:textId="577746D7" w:rsidR="00DC49D9"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involvement in case of conflicts in the communities. </w:t>
                  </w:r>
                </w:p>
              </w:tc>
            </w:tr>
            <w:tr w:rsidR="009F17E2" w:rsidRPr="009F17E2" w14:paraId="2AA3E3A2" w14:textId="77777777" w:rsidTr="003C1C75">
              <w:tc>
                <w:tcPr>
                  <w:tcW w:w="2173" w:type="dxa"/>
                </w:tcPr>
                <w:p w14:paraId="1395A2EE" w14:textId="4877D5E6" w:rsidR="00B748DE" w:rsidRPr="009F17E2" w:rsidRDefault="00B748DE" w:rsidP="00EC3D13">
                  <w:pPr>
                    <w:jc w:val="both"/>
                    <w:rPr>
                      <w:rFonts w:ascii="Arial" w:hAnsi="Arial" w:cs="Arial"/>
                      <w:color w:val="000000" w:themeColor="text1"/>
                      <w:sz w:val="20"/>
                      <w:szCs w:val="20"/>
                    </w:rPr>
                  </w:pPr>
                  <w:r w:rsidRPr="009F17E2">
                    <w:rPr>
                      <w:rFonts w:ascii="Arial" w:hAnsi="Arial" w:cs="Arial"/>
                      <w:color w:val="000000" w:themeColor="text1"/>
                      <w:sz w:val="20"/>
                      <w:szCs w:val="20"/>
                    </w:rPr>
                    <w:t xml:space="preserve">M&amp;E Officer </w:t>
                  </w:r>
                  <w:r w:rsidR="00E7377F" w:rsidRPr="009F17E2">
                    <w:rPr>
                      <w:rFonts w:ascii="Arial" w:hAnsi="Arial" w:cs="Arial"/>
                      <w:color w:val="000000" w:themeColor="text1"/>
                      <w:sz w:val="20"/>
                      <w:szCs w:val="20"/>
                    </w:rPr>
                    <w:t>36</w:t>
                  </w:r>
                  <w:r w:rsidRPr="009F17E2">
                    <w:rPr>
                      <w:rFonts w:ascii="Arial" w:hAnsi="Arial" w:cs="Arial"/>
                      <w:color w:val="000000" w:themeColor="text1"/>
                      <w:sz w:val="20"/>
                      <w:szCs w:val="20"/>
                    </w:rPr>
                    <w:t>%</w:t>
                  </w:r>
                </w:p>
                <w:p w14:paraId="152BE3B9" w14:textId="33B40F71" w:rsidR="00DC49D9" w:rsidRPr="009F17E2" w:rsidRDefault="00DC49D9" w:rsidP="00EC3D13">
                  <w:pPr>
                    <w:jc w:val="both"/>
                    <w:rPr>
                      <w:rFonts w:ascii="Arial" w:hAnsi="Arial" w:cs="Arial"/>
                      <w:color w:val="000000" w:themeColor="text1"/>
                      <w:sz w:val="20"/>
                      <w:szCs w:val="20"/>
                      <w:lang w:val="en-GB"/>
                    </w:rPr>
                  </w:pPr>
                </w:p>
              </w:tc>
              <w:tc>
                <w:tcPr>
                  <w:tcW w:w="1134" w:type="dxa"/>
                </w:tcPr>
                <w:p w14:paraId="4FCBF750" w14:textId="7272EB88" w:rsidR="00DC49D9" w:rsidRPr="009F17E2" w:rsidRDefault="00B748DE"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2</w:t>
                  </w:r>
                  <w:r w:rsidR="00E80E01" w:rsidRPr="009F17E2">
                    <w:rPr>
                      <w:rFonts w:ascii="Arial" w:hAnsi="Arial" w:cs="Arial"/>
                      <w:color w:val="000000" w:themeColor="text1"/>
                      <w:sz w:val="20"/>
                      <w:szCs w:val="20"/>
                      <w:lang w:val="en-GB"/>
                    </w:rPr>
                    <w:t>2</w:t>
                  </w:r>
                </w:p>
              </w:tc>
              <w:tc>
                <w:tcPr>
                  <w:tcW w:w="7152" w:type="dxa"/>
                </w:tcPr>
                <w:p w14:paraId="5FE8156D" w14:textId="77777777" w:rsidR="007E1E72"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Ensure baseline survey is conducted, collect monitoring data on a regular basis </w:t>
                  </w:r>
                </w:p>
                <w:p w14:paraId="1AE6994A" w14:textId="77777777" w:rsidR="007E1E72"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to update monitoring plans, support with project endline surveys and conduct </w:t>
                  </w:r>
                </w:p>
                <w:p w14:paraId="5EDBA05C" w14:textId="658ADA53" w:rsidR="00DC49D9"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regular field monitoring visits</w:t>
                  </w:r>
                </w:p>
              </w:tc>
            </w:tr>
            <w:tr w:rsidR="009F17E2" w:rsidRPr="009F17E2" w14:paraId="54E4FCAC" w14:textId="77777777" w:rsidTr="003C1C75">
              <w:tc>
                <w:tcPr>
                  <w:tcW w:w="2173" w:type="dxa"/>
                </w:tcPr>
                <w:p w14:paraId="0464288F" w14:textId="77777777" w:rsidR="007E1E72" w:rsidRPr="009F17E2" w:rsidRDefault="00B748DE" w:rsidP="00EC3D13">
                  <w:pPr>
                    <w:jc w:val="both"/>
                    <w:rPr>
                      <w:rFonts w:ascii="Arial" w:hAnsi="Arial" w:cs="Arial"/>
                      <w:color w:val="000000" w:themeColor="text1"/>
                      <w:sz w:val="20"/>
                      <w:szCs w:val="20"/>
                    </w:rPr>
                  </w:pPr>
                  <w:r w:rsidRPr="009F17E2">
                    <w:rPr>
                      <w:rFonts w:ascii="Arial" w:hAnsi="Arial" w:cs="Arial"/>
                      <w:color w:val="000000" w:themeColor="text1"/>
                      <w:sz w:val="20"/>
                      <w:szCs w:val="20"/>
                    </w:rPr>
                    <w:t xml:space="preserve">Civil </w:t>
                  </w:r>
                </w:p>
                <w:p w14:paraId="78D29E29" w14:textId="1BE651E9" w:rsidR="00B748DE" w:rsidRPr="009F17E2" w:rsidRDefault="00B748DE" w:rsidP="00EC3D13">
                  <w:pPr>
                    <w:jc w:val="both"/>
                    <w:rPr>
                      <w:rFonts w:ascii="Arial" w:hAnsi="Arial" w:cs="Arial"/>
                      <w:color w:val="000000" w:themeColor="text1"/>
                      <w:sz w:val="20"/>
                      <w:szCs w:val="20"/>
                    </w:rPr>
                  </w:pPr>
                  <w:r w:rsidRPr="009F17E2">
                    <w:rPr>
                      <w:rFonts w:ascii="Arial" w:hAnsi="Arial" w:cs="Arial"/>
                      <w:color w:val="000000" w:themeColor="text1"/>
                      <w:sz w:val="20"/>
                      <w:szCs w:val="20"/>
                    </w:rPr>
                    <w:t xml:space="preserve">Engineering Assistant </w:t>
                  </w:r>
                  <w:r w:rsidR="00A24A1E" w:rsidRPr="009F17E2">
                    <w:rPr>
                      <w:rFonts w:ascii="Arial" w:hAnsi="Arial" w:cs="Arial"/>
                      <w:color w:val="000000" w:themeColor="text1"/>
                      <w:sz w:val="20"/>
                      <w:szCs w:val="20"/>
                    </w:rPr>
                    <w:t>1</w:t>
                  </w:r>
                  <w:r w:rsidRPr="009F17E2">
                    <w:rPr>
                      <w:rFonts w:ascii="Arial" w:hAnsi="Arial" w:cs="Arial"/>
                      <w:color w:val="000000" w:themeColor="text1"/>
                      <w:sz w:val="20"/>
                      <w:szCs w:val="20"/>
                    </w:rPr>
                    <w:t>0%</w:t>
                  </w:r>
                </w:p>
                <w:p w14:paraId="6C607B24" w14:textId="1DC131C7" w:rsidR="00DC49D9" w:rsidRPr="009F17E2" w:rsidRDefault="00DC49D9" w:rsidP="00EC3D13">
                  <w:pPr>
                    <w:jc w:val="both"/>
                    <w:rPr>
                      <w:rFonts w:ascii="Arial" w:hAnsi="Arial" w:cs="Arial"/>
                      <w:color w:val="000000" w:themeColor="text1"/>
                      <w:sz w:val="20"/>
                      <w:szCs w:val="20"/>
                      <w:lang w:val="en-GB"/>
                    </w:rPr>
                  </w:pPr>
                </w:p>
              </w:tc>
              <w:tc>
                <w:tcPr>
                  <w:tcW w:w="1134" w:type="dxa"/>
                </w:tcPr>
                <w:p w14:paraId="4C61043F" w14:textId="4986CEAC" w:rsidR="00DC49D9" w:rsidRPr="009F17E2" w:rsidRDefault="00FC6A13"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12</w:t>
                  </w:r>
                </w:p>
              </w:tc>
              <w:tc>
                <w:tcPr>
                  <w:tcW w:w="7152" w:type="dxa"/>
                </w:tcPr>
                <w:p w14:paraId="56F6AD80" w14:textId="77777777" w:rsidR="007E1E72"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Follow up on construction and rehabilitation activities and direct involvement </w:t>
                  </w:r>
                </w:p>
                <w:p w14:paraId="33AEE61A" w14:textId="5266B2E5" w:rsidR="007E1E72"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and liaison with SWC and local communities. Will also be involved in organising </w:t>
                  </w:r>
                </w:p>
                <w:p w14:paraId="40ECBB94" w14:textId="506AFE69" w:rsidR="00DC49D9"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for assessment of potential infrastructure. </w:t>
                  </w:r>
                </w:p>
              </w:tc>
            </w:tr>
            <w:tr w:rsidR="009F17E2" w:rsidRPr="009F17E2" w14:paraId="5043E4F2" w14:textId="77777777" w:rsidTr="003C1C75">
              <w:tc>
                <w:tcPr>
                  <w:tcW w:w="2173" w:type="dxa"/>
                  <w:vAlign w:val="center"/>
                </w:tcPr>
                <w:p w14:paraId="4996F55B" w14:textId="36F10863" w:rsidR="00B748DE" w:rsidRPr="009F17E2" w:rsidRDefault="00B748DE" w:rsidP="00EC3D13">
                  <w:pPr>
                    <w:jc w:val="both"/>
                    <w:rPr>
                      <w:rFonts w:ascii="Arial" w:hAnsi="Arial" w:cs="Arial"/>
                      <w:color w:val="000000" w:themeColor="text1"/>
                      <w:sz w:val="20"/>
                      <w:szCs w:val="20"/>
                    </w:rPr>
                  </w:pPr>
                  <w:r w:rsidRPr="009F17E2">
                    <w:rPr>
                      <w:rFonts w:ascii="Arial" w:hAnsi="Arial" w:cs="Arial"/>
                      <w:color w:val="000000" w:themeColor="text1"/>
                      <w:sz w:val="20"/>
                      <w:szCs w:val="20"/>
                    </w:rPr>
                    <w:t>Gender Off</w:t>
                  </w:r>
                  <w:r w:rsidR="007E1E72" w:rsidRPr="009F17E2">
                    <w:rPr>
                      <w:rFonts w:ascii="Arial" w:hAnsi="Arial" w:cs="Arial"/>
                      <w:color w:val="000000" w:themeColor="text1"/>
                      <w:sz w:val="20"/>
                      <w:szCs w:val="20"/>
                    </w:rPr>
                    <w:t>icer</w:t>
                  </w:r>
                  <w:r w:rsidRPr="009F17E2">
                    <w:rPr>
                      <w:rFonts w:ascii="Arial" w:hAnsi="Arial" w:cs="Arial"/>
                      <w:color w:val="000000" w:themeColor="text1"/>
                      <w:sz w:val="20"/>
                      <w:szCs w:val="20"/>
                    </w:rPr>
                    <w:t xml:space="preserve"> 100%</w:t>
                  </w:r>
                </w:p>
                <w:p w14:paraId="6FBE3F81" w14:textId="179F5CF6" w:rsidR="00DC49D9" w:rsidRPr="009F17E2" w:rsidRDefault="00DC49D9" w:rsidP="00EC3D13">
                  <w:pPr>
                    <w:jc w:val="both"/>
                    <w:rPr>
                      <w:rFonts w:ascii="Arial" w:hAnsi="Arial" w:cs="Arial"/>
                      <w:color w:val="000000" w:themeColor="text1"/>
                      <w:sz w:val="20"/>
                      <w:szCs w:val="20"/>
                      <w:lang w:val="en-GB"/>
                    </w:rPr>
                  </w:pPr>
                </w:p>
              </w:tc>
              <w:tc>
                <w:tcPr>
                  <w:tcW w:w="1134" w:type="dxa"/>
                </w:tcPr>
                <w:p w14:paraId="70971CB7" w14:textId="279856C6" w:rsidR="00DC49D9" w:rsidRPr="009F17E2" w:rsidRDefault="00B748DE"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2</w:t>
                  </w:r>
                  <w:r w:rsidR="00FC6A13" w:rsidRPr="009F17E2">
                    <w:rPr>
                      <w:rFonts w:ascii="Arial" w:hAnsi="Arial" w:cs="Arial"/>
                      <w:color w:val="000000" w:themeColor="text1"/>
                      <w:sz w:val="20"/>
                      <w:szCs w:val="20"/>
                      <w:lang w:val="en-GB"/>
                    </w:rPr>
                    <w:t>2</w:t>
                  </w:r>
                </w:p>
              </w:tc>
              <w:tc>
                <w:tcPr>
                  <w:tcW w:w="7152" w:type="dxa"/>
                </w:tcPr>
                <w:p w14:paraId="5508161C" w14:textId="77777777" w:rsidR="007E1E72"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Follow up on output 3 activities and liaison with respective stakeholders and </w:t>
                  </w:r>
                </w:p>
                <w:p w14:paraId="70358533" w14:textId="4182E13F" w:rsidR="00DC49D9"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 xml:space="preserve">government authorities. </w:t>
                  </w:r>
                </w:p>
              </w:tc>
            </w:tr>
            <w:tr w:rsidR="009F17E2" w:rsidRPr="009F17E2" w14:paraId="531E06EA" w14:textId="77777777" w:rsidTr="003C1C75">
              <w:tc>
                <w:tcPr>
                  <w:tcW w:w="2173" w:type="dxa"/>
                </w:tcPr>
                <w:p w14:paraId="67A268A9" w14:textId="77777777" w:rsidR="00B748DE" w:rsidRPr="009F17E2" w:rsidRDefault="00B748DE" w:rsidP="00EC3D13">
                  <w:pPr>
                    <w:jc w:val="both"/>
                    <w:rPr>
                      <w:rFonts w:ascii="Arial" w:hAnsi="Arial" w:cs="Arial"/>
                      <w:color w:val="000000" w:themeColor="text1"/>
                      <w:sz w:val="20"/>
                      <w:szCs w:val="20"/>
                    </w:rPr>
                  </w:pPr>
                  <w:r w:rsidRPr="009F17E2">
                    <w:rPr>
                      <w:rFonts w:ascii="Arial" w:hAnsi="Arial" w:cs="Arial"/>
                      <w:color w:val="000000" w:themeColor="text1"/>
                      <w:sz w:val="20"/>
                      <w:szCs w:val="20"/>
                    </w:rPr>
                    <w:t>Field Officer 100%</w:t>
                  </w:r>
                </w:p>
                <w:p w14:paraId="57B2F5A6" w14:textId="57BE0FA6" w:rsidR="00DC49D9" w:rsidRPr="009F17E2" w:rsidRDefault="00DC49D9" w:rsidP="00EC3D13">
                  <w:pPr>
                    <w:jc w:val="both"/>
                    <w:rPr>
                      <w:rFonts w:ascii="Arial" w:hAnsi="Arial" w:cs="Arial"/>
                      <w:color w:val="000000" w:themeColor="text1"/>
                      <w:sz w:val="20"/>
                      <w:szCs w:val="20"/>
                      <w:lang w:val="en-GB"/>
                    </w:rPr>
                  </w:pPr>
                </w:p>
              </w:tc>
              <w:tc>
                <w:tcPr>
                  <w:tcW w:w="1134" w:type="dxa"/>
                </w:tcPr>
                <w:p w14:paraId="0786C410" w14:textId="7E665169" w:rsidR="00DC49D9" w:rsidRPr="009F17E2" w:rsidRDefault="007E1E72"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2</w:t>
                  </w:r>
                  <w:r w:rsidR="00FC6A13" w:rsidRPr="009F17E2">
                    <w:rPr>
                      <w:rFonts w:ascii="Arial" w:hAnsi="Arial" w:cs="Arial"/>
                      <w:color w:val="000000" w:themeColor="text1"/>
                      <w:sz w:val="20"/>
                      <w:szCs w:val="20"/>
                      <w:lang w:val="en-GB"/>
                    </w:rPr>
                    <w:t>2</w:t>
                  </w:r>
                </w:p>
              </w:tc>
              <w:tc>
                <w:tcPr>
                  <w:tcW w:w="7152" w:type="dxa"/>
                </w:tcPr>
                <w:p w14:paraId="581C5CB9" w14:textId="77777777" w:rsidR="00DC49D9" w:rsidRPr="009F17E2" w:rsidRDefault="00DC49D9" w:rsidP="00EC3D13">
                  <w:pPr>
                    <w:jc w:val="both"/>
                    <w:rPr>
                      <w:rFonts w:ascii="Arial" w:hAnsi="Arial" w:cs="Arial"/>
                      <w:color w:val="000000" w:themeColor="text1"/>
                      <w:sz w:val="20"/>
                      <w:szCs w:val="20"/>
                      <w:lang w:val="en-GB"/>
                    </w:rPr>
                  </w:pPr>
                  <w:r w:rsidRPr="009F17E2">
                    <w:rPr>
                      <w:rFonts w:ascii="Arial" w:hAnsi="Arial" w:cs="Arial"/>
                      <w:color w:val="000000" w:themeColor="text1"/>
                      <w:sz w:val="20"/>
                      <w:szCs w:val="20"/>
                      <w:lang w:val="en-GB"/>
                    </w:rPr>
                    <w:t>Assist in project procurement and logistics</w:t>
                  </w:r>
                </w:p>
              </w:tc>
            </w:tr>
            <w:tr w:rsidR="009F17E2" w:rsidRPr="009F17E2" w14:paraId="4CE7B150" w14:textId="77777777" w:rsidTr="003C1C75">
              <w:tc>
                <w:tcPr>
                  <w:tcW w:w="2173" w:type="dxa"/>
                </w:tcPr>
                <w:p w14:paraId="41FC1374" w14:textId="316B3BAE" w:rsidR="00DC49D9" w:rsidRPr="009F17E2" w:rsidRDefault="00DC49D9" w:rsidP="00EC3D13">
                  <w:pPr>
                    <w:jc w:val="both"/>
                    <w:rPr>
                      <w:rFonts w:ascii="Arial" w:hAnsi="Arial" w:cs="Arial"/>
                      <w:color w:val="000000" w:themeColor="text1"/>
                      <w:sz w:val="20"/>
                      <w:szCs w:val="20"/>
                      <w:lang w:val="en-GB"/>
                    </w:rPr>
                  </w:pPr>
                </w:p>
              </w:tc>
              <w:tc>
                <w:tcPr>
                  <w:tcW w:w="1134" w:type="dxa"/>
                </w:tcPr>
                <w:p w14:paraId="7E8317D0" w14:textId="7BA059E5" w:rsidR="00DC49D9" w:rsidRPr="009F17E2" w:rsidRDefault="00DC49D9" w:rsidP="00EC3D13">
                  <w:pPr>
                    <w:jc w:val="both"/>
                    <w:rPr>
                      <w:rFonts w:ascii="Arial" w:hAnsi="Arial" w:cs="Arial"/>
                      <w:color w:val="000000" w:themeColor="text1"/>
                      <w:sz w:val="20"/>
                      <w:szCs w:val="20"/>
                      <w:lang w:val="en-GB"/>
                    </w:rPr>
                  </w:pPr>
                </w:p>
              </w:tc>
              <w:tc>
                <w:tcPr>
                  <w:tcW w:w="7152" w:type="dxa"/>
                </w:tcPr>
                <w:p w14:paraId="06357C21" w14:textId="774A620C" w:rsidR="00DC49D9" w:rsidRPr="009F17E2" w:rsidRDefault="00DC49D9" w:rsidP="00EC3D13">
                  <w:pPr>
                    <w:jc w:val="both"/>
                    <w:rPr>
                      <w:rFonts w:ascii="Arial" w:hAnsi="Arial" w:cs="Arial"/>
                      <w:color w:val="000000" w:themeColor="text1"/>
                      <w:sz w:val="20"/>
                      <w:szCs w:val="20"/>
                      <w:lang w:val="en-GB"/>
                    </w:rPr>
                  </w:pPr>
                </w:p>
              </w:tc>
            </w:tr>
          </w:tbl>
          <w:p w14:paraId="1F43B035" w14:textId="0F781020" w:rsidR="00DC49D9" w:rsidRPr="009F17E2" w:rsidRDefault="00DC49D9" w:rsidP="00EC3D13">
            <w:pPr>
              <w:ind w:left="0" w:firstLine="0"/>
              <w:rPr>
                <w:rFonts w:ascii="Arial" w:hAnsi="Arial" w:cs="Arial"/>
                <w:color w:val="000000" w:themeColor="text1"/>
                <w:sz w:val="20"/>
                <w:szCs w:val="20"/>
              </w:rPr>
            </w:pPr>
          </w:p>
        </w:tc>
      </w:tr>
      <w:tr w:rsidR="009F17E2" w:rsidRPr="009F17E2" w14:paraId="2ABFA00C" w14:textId="77777777" w:rsidTr="004019CE">
        <w:trPr>
          <w:jc w:val="center"/>
        </w:trPr>
        <w:tc>
          <w:tcPr>
            <w:tcW w:w="445" w:type="dxa"/>
            <w:tcBorders>
              <w:left w:val="single" w:sz="4" w:space="0" w:color="7F7F7F" w:themeColor="text1" w:themeTint="80"/>
              <w:right w:val="single" w:sz="4" w:space="0" w:color="7F7F7F" w:themeColor="text1" w:themeTint="80"/>
            </w:tcBorders>
          </w:tcPr>
          <w:p w14:paraId="57D912CF"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B38344" w14:textId="77777777" w:rsidR="00EB59B7" w:rsidRPr="009F17E2" w:rsidRDefault="00EB59B7" w:rsidP="00EB59B7">
            <w:pPr>
              <w:pStyle w:val="ListParagraph"/>
              <w:numPr>
                <w:ilvl w:val="0"/>
                <w:numId w:val="3"/>
              </w:numPr>
              <w:rPr>
                <w:rFonts w:ascii="Arial" w:hAnsi="Arial" w:cs="Arial"/>
                <w:color w:val="000000" w:themeColor="text1"/>
                <w:sz w:val="20"/>
                <w:szCs w:val="20"/>
              </w:rPr>
            </w:pPr>
            <w:r w:rsidRPr="009F17E2">
              <w:rPr>
                <w:rFonts w:ascii="Arial" w:hAnsi="Arial" w:cs="Arial"/>
                <w:color w:val="000000" w:themeColor="text1"/>
                <w:sz w:val="20"/>
                <w:szCs w:val="20"/>
              </w:rPr>
              <w:t xml:space="preserve">Technical capacity of your organization related to peacebuilding. </w:t>
            </w:r>
          </w:p>
        </w:tc>
      </w:tr>
      <w:tr w:rsidR="009F17E2" w:rsidRPr="009F17E2" w14:paraId="1AE36807" w14:textId="77777777" w:rsidTr="004019CE">
        <w:trPr>
          <w:jc w:val="center"/>
        </w:trPr>
        <w:tc>
          <w:tcPr>
            <w:tcW w:w="445" w:type="dxa"/>
            <w:tcBorders>
              <w:left w:val="single" w:sz="4" w:space="0" w:color="7F7F7F" w:themeColor="text1" w:themeTint="80"/>
              <w:bottom w:val="single" w:sz="4" w:space="0" w:color="auto"/>
              <w:right w:val="single" w:sz="4" w:space="0" w:color="7F7F7F" w:themeColor="text1" w:themeTint="80"/>
            </w:tcBorders>
          </w:tcPr>
          <w:p w14:paraId="146BA5C2"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00C2BC34" w14:textId="1C492F5F" w:rsidR="00EB59B7" w:rsidRPr="009F17E2" w:rsidRDefault="00EB59B7" w:rsidP="002C1A6D">
            <w:pPr>
              <w:ind w:left="0" w:firstLine="0"/>
              <w:rPr>
                <w:rFonts w:ascii="Arial" w:hAnsi="Arial" w:cs="Arial"/>
                <w:color w:val="000000" w:themeColor="text1"/>
                <w:sz w:val="20"/>
                <w:szCs w:val="20"/>
              </w:rPr>
            </w:pPr>
            <w:r w:rsidRPr="009F17E2">
              <w:rPr>
                <w:rFonts w:ascii="Arial" w:hAnsi="Arial" w:cs="Arial"/>
                <w:i/>
                <w:color w:val="000000" w:themeColor="text1"/>
                <w:sz w:val="20"/>
                <w:szCs w:val="20"/>
              </w:rPr>
              <w:t>ANSWER HERE:</w:t>
            </w:r>
            <w:r w:rsidRPr="009F17E2">
              <w:rPr>
                <w:rFonts w:ascii="Arial" w:hAnsi="Arial" w:cs="Arial"/>
                <w:color w:val="000000" w:themeColor="text1"/>
                <w:sz w:val="20"/>
                <w:szCs w:val="20"/>
              </w:rPr>
              <w:t xml:space="preserve"> </w:t>
            </w:r>
          </w:p>
          <w:p w14:paraId="546FC2BA" w14:textId="14090EB7" w:rsidR="006B75B1" w:rsidRPr="009F17E2" w:rsidRDefault="003B3612" w:rsidP="003B3612">
            <w:pPr>
              <w:ind w:left="0" w:firstLine="0"/>
              <w:rPr>
                <w:rFonts w:ascii="Arial" w:hAnsi="Arial" w:cs="Arial"/>
                <w:color w:val="000000" w:themeColor="text1"/>
                <w:sz w:val="20"/>
                <w:szCs w:val="20"/>
              </w:rPr>
            </w:pPr>
            <w:r w:rsidRPr="009F17E2">
              <w:rPr>
                <w:rFonts w:ascii="Arial" w:hAnsi="Arial" w:cs="Arial"/>
                <w:color w:val="000000" w:themeColor="text1"/>
                <w:sz w:val="20"/>
                <w:szCs w:val="20"/>
              </w:rPr>
              <w:t>W</w:t>
            </w:r>
            <w:r w:rsidR="00FA396E" w:rsidRPr="009F17E2">
              <w:rPr>
                <w:rFonts w:ascii="Arial" w:hAnsi="Arial" w:cs="Arial"/>
                <w:color w:val="000000" w:themeColor="text1"/>
                <w:sz w:val="20"/>
                <w:szCs w:val="20"/>
              </w:rPr>
              <w:t xml:space="preserve">HH programming focuses on humanitarian assistance, conflict sensitive and community </w:t>
            </w:r>
            <w:proofErr w:type="spellStart"/>
            <w:r w:rsidR="00FA396E" w:rsidRPr="009F17E2">
              <w:rPr>
                <w:rFonts w:ascii="Arial" w:hAnsi="Arial" w:cs="Arial"/>
                <w:color w:val="000000" w:themeColor="text1"/>
                <w:sz w:val="20"/>
                <w:szCs w:val="20"/>
              </w:rPr>
              <w:t>centred</w:t>
            </w:r>
            <w:proofErr w:type="spellEnd"/>
            <w:r w:rsidR="00FA396E" w:rsidRPr="009F17E2">
              <w:rPr>
                <w:rFonts w:ascii="Arial" w:hAnsi="Arial" w:cs="Arial"/>
                <w:color w:val="000000" w:themeColor="text1"/>
                <w:sz w:val="20"/>
                <w:szCs w:val="20"/>
              </w:rPr>
              <w:t xml:space="preserve"> rehabilitation, recovery and development aid in rural areas in Sudan. The programmatic approach in North Darfur is needs based, environmentally and conflict sensitive in strict alignment with humanitarian principles which has strengthened its role in providing aid in North Darfur since 2003. WHH is accepted by the communities and all parties to the conflict in North Darfur and is highly successful in negotiating humanitarian access to areas of conflict where other organizations do not venture. WHH has previously implemented three phases of peacebuilding initiatives funded by DCPSF in </w:t>
            </w:r>
            <w:proofErr w:type="spellStart"/>
            <w:r w:rsidR="00FA396E" w:rsidRPr="009F17E2">
              <w:rPr>
                <w:rFonts w:ascii="Arial" w:hAnsi="Arial" w:cs="Arial"/>
                <w:color w:val="000000" w:themeColor="text1"/>
                <w:sz w:val="20"/>
                <w:szCs w:val="20"/>
              </w:rPr>
              <w:t>Kutum</w:t>
            </w:r>
            <w:proofErr w:type="spellEnd"/>
            <w:r w:rsidR="00FA396E" w:rsidRPr="009F17E2">
              <w:rPr>
                <w:rFonts w:ascii="Arial" w:hAnsi="Arial" w:cs="Arial"/>
                <w:color w:val="000000" w:themeColor="text1"/>
                <w:sz w:val="20"/>
                <w:szCs w:val="20"/>
              </w:rPr>
              <w:t xml:space="preserve"> and El Fasher rural</w:t>
            </w:r>
            <w:r w:rsidR="009F44AA" w:rsidRPr="009F17E2">
              <w:rPr>
                <w:rFonts w:ascii="Arial" w:hAnsi="Arial" w:cs="Arial"/>
                <w:color w:val="000000" w:themeColor="text1"/>
                <w:sz w:val="20"/>
                <w:szCs w:val="20"/>
              </w:rPr>
              <w:t xml:space="preserve"> </w:t>
            </w:r>
            <w:r w:rsidR="00FA396E" w:rsidRPr="009F17E2">
              <w:rPr>
                <w:rFonts w:ascii="Arial" w:hAnsi="Arial" w:cs="Arial"/>
                <w:color w:val="000000" w:themeColor="text1"/>
                <w:sz w:val="20"/>
                <w:szCs w:val="20"/>
              </w:rPr>
              <w:t xml:space="preserve">and has demonstrated its expertise in peacebuilding and effecting negotiations between farmers and pastoralists. </w:t>
            </w:r>
          </w:p>
          <w:p w14:paraId="3A86380E" w14:textId="77777777" w:rsidR="006B75B1" w:rsidRPr="009F17E2" w:rsidRDefault="006B75B1" w:rsidP="003B3612">
            <w:pPr>
              <w:ind w:left="0" w:firstLine="0"/>
              <w:rPr>
                <w:rFonts w:ascii="Arial" w:hAnsi="Arial" w:cs="Arial"/>
                <w:color w:val="000000" w:themeColor="text1"/>
                <w:sz w:val="20"/>
                <w:szCs w:val="20"/>
              </w:rPr>
            </w:pPr>
          </w:p>
          <w:p w14:paraId="27F30C9B" w14:textId="3A797174" w:rsidR="00FA396E" w:rsidRPr="009F17E2" w:rsidRDefault="006B75B1" w:rsidP="003B3612">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The </w:t>
            </w:r>
            <w:r w:rsidR="00FA396E" w:rsidRPr="009F17E2">
              <w:rPr>
                <w:rFonts w:ascii="Arial" w:hAnsi="Arial" w:cs="Arial"/>
                <w:color w:val="000000" w:themeColor="text1"/>
                <w:sz w:val="20"/>
                <w:szCs w:val="20"/>
              </w:rPr>
              <w:t xml:space="preserve">Organizational capacity in North Darfur includes approximately </w:t>
            </w:r>
            <w:r w:rsidR="009F44AA" w:rsidRPr="009F17E2">
              <w:rPr>
                <w:rFonts w:ascii="Arial" w:hAnsi="Arial" w:cs="Arial"/>
                <w:color w:val="000000" w:themeColor="text1"/>
                <w:sz w:val="20"/>
                <w:szCs w:val="20"/>
              </w:rPr>
              <w:t>35</w:t>
            </w:r>
            <w:r w:rsidR="00FA396E" w:rsidRPr="009F17E2">
              <w:rPr>
                <w:rFonts w:ascii="Arial" w:hAnsi="Arial" w:cs="Arial"/>
                <w:color w:val="000000" w:themeColor="text1"/>
                <w:sz w:val="20"/>
                <w:szCs w:val="20"/>
              </w:rPr>
              <w:t xml:space="preserve"> skilled local staff and </w:t>
            </w:r>
            <w:r w:rsidR="009F44AA" w:rsidRPr="009F17E2">
              <w:rPr>
                <w:rFonts w:ascii="Arial" w:hAnsi="Arial" w:cs="Arial"/>
                <w:color w:val="000000" w:themeColor="text1"/>
                <w:sz w:val="20"/>
                <w:szCs w:val="20"/>
              </w:rPr>
              <w:t>4</w:t>
            </w:r>
            <w:r w:rsidR="00FA396E" w:rsidRPr="009F17E2">
              <w:rPr>
                <w:rFonts w:ascii="Arial" w:hAnsi="Arial" w:cs="Arial"/>
                <w:color w:val="000000" w:themeColor="text1"/>
                <w:sz w:val="20"/>
                <w:szCs w:val="20"/>
              </w:rPr>
              <w:t xml:space="preserve"> expatriate managers experienced in the area of operation who understand the local context and challenges including the conflict dynamics of the region and have applied the same approaches in programming for many years in the region. Regular staff training in do-no harm approaches and conflict sensitivity ensures up to date knowledge and application of Peaceful Change Initiatives (PCI). </w:t>
            </w:r>
            <w:r w:rsidR="000C711E" w:rsidRPr="009F17E2">
              <w:rPr>
                <w:rFonts w:ascii="Arial" w:hAnsi="Arial" w:cs="Arial"/>
                <w:color w:val="000000" w:themeColor="text1"/>
                <w:sz w:val="20"/>
                <w:szCs w:val="20"/>
              </w:rPr>
              <w:t xml:space="preserve">The peacebuilding capacity building components especially the CBRMs will be conducted in collaboration with facilitators from the El Fasher University peace building department. WHH will also seek expertise for the value chain analysis and market assessment. The Ministry of Production and Economic Resources will provide technical support in </w:t>
            </w:r>
            <w:r w:rsidR="000C711E" w:rsidRPr="009F17E2">
              <w:rPr>
                <w:rFonts w:ascii="Arial" w:hAnsi="Arial" w:cs="Arial"/>
                <w:color w:val="000000" w:themeColor="text1"/>
                <w:sz w:val="20"/>
                <w:szCs w:val="20"/>
              </w:rPr>
              <w:lastRenderedPageBreak/>
              <w:t>training farmers and past</w:t>
            </w:r>
            <w:r w:rsidR="00036C4D" w:rsidRPr="009F17E2">
              <w:rPr>
                <w:rFonts w:ascii="Arial" w:hAnsi="Arial" w:cs="Arial"/>
                <w:color w:val="000000" w:themeColor="text1"/>
                <w:sz w:val="20"/>
                <w:szCs w:val="20"/>
              </w:rPr>
              <w:t>o</w:t>
            </w:r>
            <w:r w:rsidR="000C711E" w:rsidRPr="009F17E2">
              <w:rPr>
                <w:rFonts w:ascii="Arial" w:hAnsi="Arial" w:cs="Arial"/>
                <w:color w:val="000000" w:themeColor="text1"/>
                <w:sz w:val="20"/>
                <w:szCs w:val="20"/>
              </w:rPr>
              <w:t>r</w:t>
            </w:r>
            <w:r w:rsidR="00036C4D" w:rsidRPr="009F17E2">
              <w:rPr>
                <w:rFonts w:ascii="Arial" w:hAnsi="Arial" w:cs="Arial"/>
                <w:color w:val="000000" w:themeColor="text1"/>
                <w:sz w:val="20"/>
                <w:szCs w:val="20"/>
              </w:rPr>
              <w:t>a</w:t>
            </w:r>
            <w:r w:rsidR="000C711E" w:rsidRPr="009F17E2">
              <w:rPr>
                <w:rFonts w:ascii="Arial" w:hAnsi="Arial" w:cs="Arial"/>
                <w:color w:val="000000" w:themeColor="text1"/>
                <w:sz w:val="20"/>
                <w:szCs w:val="20"/>
              </w:rPr>
              <w:t xml:space="preserve">lists on the PFS and FFS approach as well as training community animal health workers (CAHWs). Livestock vaccinations will be conducted by Ministry of Production and Economic resources. </w:t>
            </w:r>
          </w:p>
          <w:p w14:paraId="5D829C7D" w14:textId="27285723" w:rsidR="009F44AA" w:rsidRPr="009F17E2" w:rsidRDefault="009F44AA" w:rsidP="00FA396E">
            <w:pPr>
              <w:ind w:left="0" w:firstLine="0"/>
              <w:rPr>
                <w:rFonts w:ascii="Arial" w:hAnsi="Arial" w:cs="Arial"/>
                <w:color w:val="000000" w:themeColor="text1"/>
                <w:sz w:val="16"/>
                <w:szCs w:val="16"/>
              </w:rPr>
            </w:pPr>
          </w:p>
          <w:p w14:paraId="1B154ACD" w14:textId="5CD68237" w:rsidR="00EB59B7" w:rsidRPr="009F17E2" w:rsidRDefault="007E1E72" w:rsidP="003C1C75">
            <w:pPr>
              <w:ind w:left="0" w:firstLine="0"/>
              <w:rPr>
                <w:rFonts w:ascii="Arial" w:hAnsi="Arial" w:cs="Arial"/>
                <w:color w:val="000000" w:themeColor="text1"/>
                <w:sz w:val="20"/>
                <w:szCs w:val="20"/>
              </w:rPr>
            </w:pPr>
            <w:r w:rsidRPr="009F17E2">
              <w:rPr>
                <w:rFonts w:ascii="Arial" w:hAnsi="Arial" w:cs="Arial"/>
                <w:color w:val="000000" w:themeColor="text1"/>
                <w:sz w:val="20"/>
                <w:szCs w:val="20"/>
              </w:rPr>
              <w:t xml:space="preserve">Direct partner in implementation will be </w:t>
            </w:r>
            <w:r w:rsidRPr="009F17E2">
              <w:rPr>
                <w:rFonts w:ascii="Arial" w:hAnsi="Arial" w:cs="Arial"/>
                <w:b/>
                <w:bCs/>
                <w:color w:val="000000" w:themeColor="text1"/>
                <w:sz w:val="20"/>
                <w:szCs w:val="20"/>
              </w:rPr>
              <w:t>Al Rayan for Social Development (RSD).</w:t>
            </w:r>
            <w:r w:rsidRPr="009F17E2">
              <w:rPr>
                <w:rFonts w:ascii="Arial" w:hAnsi="Arial" w:cs="Arial"/>
                <w:color w:val="000000" w:themeColor="text1"/>
                <w:sz w:val="20"/>
                <w:szCs w:val="20"/>
              </w:rPr>
              <w:t xml:space="preserve"> It was established in 2007 and</w:t>
            </w:r>
            <w:r w:rsidR="0040313C"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registered as national non-governmental organization (NGO) at the Humanitarian Aid Commission (HAC) in</w:t>
            </w:r>
            <w:r w:rsidR="000E2822" w:rsidRPr="009F17E2">
              <w:rPr>
                <w:rFonts w:ascii="Arial" w:hAnsi="Arial" w:cs="Arial"/>
                <w:color w:val="000000" w:themeColor="text1"/>
                <w:sz w:val="20"/>
                <w:szCs w:val="20"/>
              </w:rPr>
              <w:t xml:space="preserve"> 2007</w:t>
            </w:r>
            <w:r w:rsidRPr="009F17E2">
              <w:rPr>
                <w:rFonts w:ascii="Arial" w:hAnsi="Arial" w:cs="Arial"/>
                <w:color w:val="000000" w:themeColor="text1"/>
                <w:sz w:val="20"/>
                <w:szCs w:val="20"/>
              </w:rPr>
              <w:t>. RSD</w:t>
            </w:r>
            <w:r w:rsidR="0040313C"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works for communities affected by conflict, drought and natural disasters including Internally Displaced Peoples (IDPs),</w:t>
            </w:r>
            <w:r w:rsidR="0040313C"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and host communities. Working in co-operation with authorities and governmental technical departments,</w:t>
            </w:r>
            <w:r w:rsidR="0040313C"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RSD focuses on food security and livelihoods, environmental protection, water, health and sanitation, nutrition and</w:t>
            </w:r>
            <w:r w:rsidR="0040313C"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 xml:space="preserve">health, providing sustainable </w:t>
            </w:r>
            <w:r w:rsidR="000E2822" w:rsidRPr="009F17E2">
              <w:rPr>
                <w:rFonts w:ascii="Arial" w:hAnsi="Arial" w:cs="Arial"/>
                <w:color w:val="000000" w:themeColor="text1"/>
                <w:sz w:val="20"/>
                <w:szCs w:val="20"/>
              </w:rPr>
              <w:t>high-quality</w:t>
            </w:r>
            <w:r w:rsidRPr="009F17E2">
              <w:rPr>
                <w:rFonts w:ascii="Arial" w:hAnsi="Arial" w:cs="Arial"/>
                <w:color w:val="000000" w:themeColor="text1"/>
                <w:sz w:val="20"/>
                <w:szCs w:val="20"/>
              </w:rPr>
              <w:t xml:space="preserve"> programs, using resilience and capacity building approaches to promote the</w:t>
            </w:r>
            <w:r w:rsidR="0040313C" w:rsidRPr="009F17E2">
              <w:rPr>
                <w:rFonts w:ascii="Arial" w:hAnsi="Arial" w:cs="Arial"/>
                <w:color w:val="000000" w:themeColor="text1"/>
                <w:sz w:val="20"/>
                <w:szCs w:val="20"/>
              </w:rPr>
              <w:t xml:space="preserve"> </w:t>
            </w:r>
            <w:r w:rsidRPr="009F17E2">
              <w:rPr>
                <w:rFonts w:ascii="Arial" w:hAnsi="Arial" w:cs="Arial"/>
                <w:color w:val="000000" w:themeColor="text1"/>
                <w:sz w:val="20"/>
                <w:szCs w:val="20"/>
              </w:rPr>
              <w:t>peaceful coexistence of communities.</w:t>
            </w:r>
            <w:r w:rsidR="00CE6E53" w:rsidRPr="009F17E2">
              <w:rPr>
                <w:rFonts w:ascii="Arial" w:hAnsi="Arial" w:cs="Arial"/>
                <w:color w:val="000000" w:themeColor="text1"/>
                <w:sz w:val="20"/>
                <w:szCs w:val="20"/>
              </w:rPr>
              <w:t xml:space="preserve"> See also previous section on partnerships for </w:t>
            </w:r>
            <w:r w:rsidR="00B076BA" w:rsidRPr="009F17E2">
              <w:rPr>
                <w:rFonts w:ascii="Arial" w:hAnsi="Arial" w:cs="Arial"/>
                <w:color w:val="000000" w:themeColor="text1"/>
                <w:sz w:val="20"/>
                <w:szCs w:val="20"/>
              </w:rPr>
              <w:t>further information on RS</w:t>
            </w:r>
            <w:r w:rsidR="0053467C" w:rsidRPr="009F17E2">
              <w:rPr>
                <w:rFonts w:ascii="Arial" w:hAnsi="Arial" w:cs="Arial"/>
                <w:color w:val="000000" w:themeColor="text1"/>
                <w:sz w:val="20"/>
                <w:szCs w:val="20"/>
              </w:rPr>
              <w:t>D.</w:t>
            </w:r>
          </w:p>
        </w:tc>
      </w:tr>
      <w:tr w:rsidR="009F17E2" w:rsidRPr="009F17E2" w14:paraId="10899FEA" w14:textId="77777777" w:rsidTr="004019CE">
        <w:trPr>
          <w:jc w:val="center"/>
        </w:trPr>
        <w:tc>
          <w:tcPr>
            <w:tcW w:w="445" w:type="dxa"/>
            <w:vMerge w:val="restart"/>
            <w:tcBorders>
              <w:top w:val="single" w:sz="4" w:space="0" w:color="auto"/>
              <w:left w:val="single" w:sz="4" w:space="0" w:color="auto"/>
              <w:right w:val="single" w:sz="4" w:space="0" w:color="auto"/>
            </w:tcBorders>
          </w:tcPr>
          <w:p w14:paraId="211A87F2" w14:textId="77777777" w:rsidR="00EB59B7" w:rsidRPr="009F17E2" w:rsidRDefault="00EB59B7" w:rsidP="00D61B66">
            <w:pPr>
              <w:pStyle w:val="Heading2"/>
              <w:rPr>
                <w:rFonts w:ascii="Arial" w:hAnsi="Arial" w:cs="Arial"/>
                <w:color w:val="000000" w:themeColor="text1"/>
                <w:sz w:val="20"/>
                <w:szCs w:val="20"/>
              </w:rPr>
            </w:pPr>
            <w:r w:rsidRPr="009F17E2">
              <w:rPr>
                <w:rFonts w:ascii="Arial" w:hAnsi="Arial" w:cs="Arial"/>
                <w:color w:val="000000" w:themeColor="text1"/>
                <w:sz w:val="20"/>
                <w:szCs w:val="20"/>
              </w:rPr>
              <w:lastRenderedPageBreak/>
              <w:t>C4</w:t>
            </w:r>
          </w:p>
        </w:tc>
        <w:tc>
          <w:tcPr>
            <w:tcW w:w="10710" w:type="dxa"/>
            <w:tcBorders>
              <w:top w:val="single" w:sz="4" w:space="0" w:color="auto"/>
              <w:left w:val="single" w:sz="4" w:space="0" w:color="auto"/>
              <w:bottom w:val="single" w:sz="4" w:space="0" w:color="auto"/>
              <w:right w:val="single" w:sz="4" w:space="0" w:color="auto"/>
            </w:tcBorders>
          </w:tcPr>
          <w:p w14:paraId="11DE199F" w14:textId="24510A6C" w:rsidR="00EB59B7" w:rsidRPr="009F17E2" w:rsidRDefault="00EB59B7" w:rsidP="00D61B66">
            <w:pPr>
              <w:rPr>
                <w:rFonts w:ascii="Arial" w:hAnsi="Arial" w:cs="Arial"/>
                <w:color w:val="000000" w:themeColor="text1"/>
                <w:sz w:val="20"/>
                <w:szCs w:val="20"/>
              </w:rPr>
            </w:pPr>
            <w:r w:rsidRPr="009F17E2">
              <w:rPr>
                <w:rFonts w:ascii="Arial" w:hAnsi="Arial" w:cs="Arial"/>
                <w:b/>
                <w:smallCaps/>
                <w:color w:val="000000" w:themeColor="text1"/>
                <w:sz w:val="20"/>
                <w:szCs w:val="20"/>
              </w:rPr>
              <w:t>Value for Money</w:t>
            </w:r>
            <w:r w:rsidRPr="009F17E2">
              <w:rPr>
                <w:rFonts w:ascii="Arial" w:hAnsi="Arial" w:cs="Arial"/>
                <w:color w:val="000000" w:themeColor="text1"/>
                <w:sz w:val="20"/>
                <w:szCs w:val="20"/>
              </w:rPr>
              <w:t xml:space="preserve"> </w:t>
            </w:r>
          </w:p>
        </w:tc>
      </w:tr>
      <w:tr w:rsidR="009F17E2" w:rsidRPr="009F17E2" w14:paraId="6ECF4AB9" w14:textId="77777777" w:rsidTr="004019CE">
        <w:trPr>
          <w:jc w:val="center"/>
        </w:trPr>
        <w:tc>
          <w:tcPr>
            <w:tcW w:w="445" w:type="dxa"/>
            <w:vMerge/>
          </w:tcPr>
          <w:p w14:paraId="0AC87B80"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auto"/>
              <w:left w:val="single" w:sz="4" w:space="0" w:color="auto"/>
              <w:bottom w:val="single" w:sz="4" w:space="0" w:color="auto"/>
              <w:right w:val="single" w:sz="4" w:space="0" w:color="auto"/>
            </w:tcBorders>
          </w:tcPr>
          <w:p w14:paraId="48368669" w14:textId="6A08DF19" w:rsidR="00EB59B7" w:rsidRPr="009F17E2" w:rsidRDefault="00EB59B7" w:rsidP="00EB59B7">
            <w:pPr>
              <w:pStyle w:val="ListParagraph"/>
              <w:numPr>
                <w:ilvl w:val="0"/>
                <w:numId w:val="5"/>
              </w:numPr>
              <w:rPr>
                <w:rFonts w:ascii="Arial" w:hAnsi="Arial" w:cs="Arial"/>
                <w:color w:val="000000" w:themeColor="text1"/>
                <w:sz w:val="20"/>
                <w:szCs w:val="20"/>
              </w:rPr>
            </w:pPr>
            <w:r w:rsidRPr="009F17E2">
              <w:rPr>
                <w:rFonts w:ascii="Arial" w:hAnsi="Arial" w:cs="Arial"/>
                <w:color w:val="000000" w:themeColor="text1"/>
                <w:sz w:val="20"/>
                <w:szCs w:val="20"/>
              </w:rPr>
              <w:t>Describe how Value for Money has been considered in developing the project.</w:t>
            </w:r>
          </w:p>
        </w:tc>
      </w:tr>
      <w:tr w:rsidR="00EB59B7" w:rsidRPr="009F17E2" w14:paraId="4C87D9B4" w14:textId="77777777" w:rsidTr="004019CE">
        <w:trPr>
          <w:jc w:val="center"/>
        </w:trPr>
        <w:tc>
          <w:tcPr>
            <w:tcW w:w="445" w:type="dxa"/>
            <w:vMerge/>
          </w:tcPr>
          <w:p w14:paraId="2172A095" w14:textId="77777777" w:rsidR="00EB59B7" w:rsidRPr="009F17E2" w:rsidRDefault="00EB59B7" w:rsidP="00D61B66">
            <w:pPr>
              <w:pStyle w:val="Heading2"/>
              <w:rPr>
                <w:rFonts w:ascii="Arial" w:hAnsi="Arial" w:cs="Arial"/>
                <w:color w:val="000000" w:themeColor="text1"/>
                <w:sz w:val="20"/>
                <w:szCs w:val="20"/>
              </w:rPr>
            </w:pPr>
          </w:p>
        </w:tc>
        <w:tc>
          <w:tcPr>
            <w:tcW w:w="10710" w:type="dxa"/>
            <w:tcBorders>
              <w:top w:val="single" w:sz="4" w:space="0" w:color="auto"/>
              <w:left w:val="single" w:sz="4" w:space="0" w:color="auto"/>
              <w:bottom w:val="single" w:sz="4" w:space="0" w:color="auto"/>
              <w:right w:val="single" w:sz="4" w:space="0" w:color="auto"/>
            </w:tcBorders>
          </w:tcPr>
          <w:p w14:paraId="4B9336BB" w14:textId="77777777" w:rsidR="00EB59B7" w:rsidRPr="009F17E2" w:rsidRDefault="00EB59B7" w:rsidP="0062305B">
            <w:pPr>
              <w:ind w:left="0" w:firstLine="0"/>
              <w:rPr>
                <w:rFonts w:ascii="Arial" w:hAnsi="Arial" w:cs="Arial"/>
                <w:color w:val="000000" w:themeColor="text1"/>
                <w:sz w:val="20"/>
                <w:szCs w:val="20"/>
              </w:rPr>
            </w:pPr>
            <w:r w:rsidRPr="009F17E2">
              <w:rPr>
                <w:rFonts w:ascii="Arial" w:hAnsi="Arial" w:cs="Arial"/>
                <w:i/>
                <w:color w:val="000000" w:themeColor="text1"/>
                <w:sz w:val="20"/>
                <w:szCs w:val="20"/>
              </w:rPr>
              <w:t>ANSWER HERE:</w:t>
            </w:r>
            <w:r w:rsidRPr="009F17E2">
              <w:rPr>
                <w:rFonts w:ascii="Arial" w:hAnsi="Arial" w:cs="Arial"/>
                <w:color w:val="000000" w:themeColor="text1"/>
                <w:sz w:val="20"/>
                <w:szCs w:val="20"/>
              </w:rPr>
              <w:t xml:space="preserve"> </w:t>
            </w:r>
          </w:p>
          <w:p w14:paraId="5EB93971" w14:textId="7518F119" w:rsidR="000C711E" w:rsidRPr="009F17E2" w:rsidRDefault="000C711E" w:rsidP="000E2822">
            <w:pPr>
              <w:ind w:left="0" w:firstLine="0"/>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The project has potentially a high social return on investment through its impact on conflict and resource management in the area as well through increased effectiveness due to its integration into already existing humanitarian and recovery programming of WHH in North Darfur. Experiences and lessons learnt from previous water harvesting and natural resource management activities enable efficient implementation of the proposed measures. The community centred approach including community contribution ensures a high use of the outputs as well as ownership and sustainability. </w:t>
            </w:r>
          </w:p>
          <w:p w14:paraId="58E6531A" w14:textId="77777777" w:rsidR="000E2822" w:rsidRPr="009F17E2" w:rsidRDefault="000E2822" w:rsidP="000E2822">
            <w:pPr>
              <w:ind w:left="0" w:firstLine="0"/>
              <w:rPr>
                <w:rFonts w:ascii="Arial" w:eastAsia="Times New Roman" w:hAnsi="Arial" w:cs="Arial"/>
                <w:color w:val="000000" w:themeColor="text1"/>
                <w:sz w:val="20"/>
                <w:szCs w:val="20"/>
                <w:lang w:val="en-GB" w:eastAsia="ja-JP"/>
              </w:rPr>
            </w:pPr>
          </w:p>
          <w:p w14:paraId="4E667AF5" w14:textId="0D0B7A3A" w:rsidR="000C711E" w:rsidRPr="009F17E2" w:rsidRDefault="000C711E" w:rsidP="000E2822">
            <w:pPr>
              <w:ind w:left="0" w:firstLine="0"/>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eastAsia="ja-JP"/>
              </w:rPr>
              <w:t>Project implementation and related managerial costs are limited due to acceptance of WHH in the region. Strengthening the capacity of the network presents a complementary programmatic asset to the peacebuilding forum.</w:t>
            </w:r>
            <w:r w:rsidR="00225B7A" w:rsidRPr="009F17E2">
              <w:rPr>
                <w:rFonts w:ascii="Arial" w:eastAsia="Times New Roman" w:hAnsi="Arial" w:cs="Arial"/>
                <w:color w:val="000000" w:themeColor="text1"/>
                <w:sz w:val="20"/>
                <w:szCs w:val="20"/>
                <w:lang w:val="en-GB" w:eastAsia="ja-JP"/>
              </w:rPr>
              <w:t xml:space="preserve"> </w:t>
            </w:r>
            <w:r w:rsidRPr="009F17E2">
              <w:rPr>
                <w:rFonts w:ascii="Arial" w:eastAsia="Times New Roman" w:hAnsi="Arial" w:cs="Arial"/>
                <w:color w:val="000000" w:themeColor="text1"/>
                <w:sz w:val="20"/>
                <w:szCs w:val="20"/>
                <w:lang w:val="en-GB" w:eastAsia="ja-JP"/>
              </w:rPr>
              <w:t>Peacebuilding activities will promote higher levels of security for families, livelihoods and assets a more positive outlook on the community’s future</w:t>
            </w:r>
            <w:r w:rsidR="003C1C75" w:rsidRPr="009F17E2">
              <w:rPr>
                <w:rFonts w:ascii="Arial" w:eastAsia="Times New Roman" w:hAnsi="Arial" w:cs="Arial"/>
                <w:color w:val="000000" w:themeColor="text1"/>
                <w:sz w:val="20"/>
                <w:szCs w:val="20"/>
                <w:lang w:val="en-GB" w:eastAsia="ja-JP"/>
              </w:rPr>
              <w:t xml:space="preserve"> and a prevent a relapse into conflict</w:t>
            </w:r>
            <w:r w:rsidRPr="009F17E2">
              <w:rPr>
                <w:rFonts w:ascii="Arial" w:eastAsia="Times New Roman" w:hAnsi="Arial" w:cs="Arial"/>
                <w:color w:val="000000" w:themeColor="text1"/>
                <w:sz w:val="20"/>
                <w:szCs w:val="20"/>
                <w:lang w:val="en-GB" w:eastAsia="ja-JP"/>
              </w:rPr>
              <w:t xml:space="preserve">. Working through a local partner enables </w:t>
            </w:r>
            <w:r w:rsidR="00DD5B7A" w:rsidRPr="009F17E2">
              <w:rPr>
                <w:rFonts w:ascii="Arial" w:eastAsia="Times New Roman" w:hAnsi="Arial" w:cs="Arial"/>
                <w:color w:val="000000" w:themeColor="text1"/>
                <w:sz w:val="20"/>
                <w:szCs w:val="20"/>
                <w:lang w:val="en-GB" w:eastAsia="ja-JP"/>
              </w:rPr>
              <w:t xml:space="preserve">strengthening their capacity </w:t>
            </w:r>
            <w:r w:rsidR="00FA71E5" w:rsidRPr="009F17E2">
              <w:rPr>
                <w:rFonts w:ascii="Arial" w:eastAsia="Times New Roman" w:hAnsi="Arial" w:cs="Arial"/>
                <w:color w:val="000000" w:themeColor="text1"/>
                <w:sz w:val="20"/>
                <w:szCs w:val="20"/>
                <w:lang w:val="en-GB" w:eastAsia="ja-JP"/>
              </w:rPr>
              <w:t>during project implementation</w:t>
            </w:r>
            <w:r w:rsidR="00420667" w:rsidRPr="009F17E2">
              <w:rPr>
                <w:rFonts w:ascii="Arial" w:eastAsia="Times New Roman" w:hAnsi="Arial" w:cs="Arial"/>
                <w:color w:val="000000" w:themeColor="text1"/>
                <w:sz w:val="20"/>
                <w:szCs w:val="20"/>
                <w:lang w:val="en-GB" w:eastAsia="ja-JP"/>
              </w:rPr>
              <w:t xml:space="preserve"> and put them in a decision to </w:t>
            </w:r>
            <w:r w:rsidR="00BD7A22" w:rsidRPr="009F17E2">
              <w:rPr>
                <w:rFonts w:ascii="Arial" w:eastAsia="Times New Roman" w:hAnsi="Arial" w:cs="Arial"/>
                <w:color w:val="000000" w:themeColor="text1"/>
                <w:sz w:val="20"/>
                <w:szCs w:val="20"/>
                <w:lang w:val="en-GB" w:eastAsia="ja-JP"/>
              </w:rPr>
              <w:t>grow their organization beyond this project</w:t>
            </w:r>
            <w:r w:rsidRPr="009F17E2">
              <w:rPr>
                <w:rFonts w:ascii="Arial" w:eastAsia="Times New Roman" w:hAnsi="Arial" w:cs="Arial"/>
                <w:color w:val="000000" w:themeColor="text1"/>
                <w:sz w:val="20"/>
                <w:szCs w:val="20"/>
                <w:lang w:val="en-GB" w:eastAsia="ja-JP"/>
              </w:rPr>
              <w:t>.</w:t>
            </w:r>
          </w:p>
        </w:tc>
      </w:tr>
    </w:tbl>
    <w:p w14:paraId="37C55E56" w14:textId="4FDD2127" w:rsidR="00B84067" w:rsidRPr="009F17E2" w:rsidRDefault="00B84067">
      <w:pPr>
        <w:rPr>
          <w:rFonts w:ascii="Arial" w:hAnsi="Arial" w:cs="Arial"/>
          <w:color w:val="000000" w:themeColor="text1"/>
        </w:rPr>
      </w:pPr>
    </w:p>
    <w:p w14:paraId="714DB633" w14:textId="4D53A4FC" w:rsidR="00901ECA" w:rsidRPr="009F17E2" w:rsidRDefault="00901ECA">
      <w:pPr>
        <w:rPr>
          <w:rFonts w:ascii="Arial" w:hAnsi="Arial" w:cs="Arial"/>
          <w:color w:val="000000" w:themeColor="text1"/>
        </w:rPr>
      </w:pPr>
    </w:p>
    <w:p w14:paraId="50B28A46" w14:textId="6C6F77FE" w:rsidR="0038607B" w:rsidRPr="009F17E2" w:rsidRDefault="0038607B">
      <w:pPr>
        <w:rPr>
          <w:rFonts w:ascii="Arial" w:hAnsi="Arial" w:cs="Arial"/>
          <w:color w:val="000000" w:themeColor="text1"/>
        </w:rPr>
      </w:pPr>
    </w:p>
    <w:p w14:paraId="0B5B3FF1" w14:textId="46B0ACFC" w:rsidR="0038607B" w:rsidRPr="009F17E2" w:rsidRDefault="0038607B">
      <w:pPr>
        <w:rPr>
          <w:rFonts w:ascii="Arial" w:hAnsi="Arial" w:cs="Arial"/>
          <w:color w:val="000000" w:themeColor="text1"/>
        </w:rPr>
      </w:pPr>
    </w:p>
    <w:p w14:paraId="10939F71" w14:textId="77777777" w:rsidR="00D81162" w:rsidRPr="009F17E2" w:rsidRDefault="00D81162">
      <w:pPr>
        <w:rPr>
          <w:rFonts w:ascii="Arial" w:hAnsi="Arial" w:cs="Arial"/>
          <w:color w:val="000000" w:themeColor="text1"/>
        </w:rPr>
      </w:pPr>
    </w:p>
    <w:p w14:paraId="7A7E31C2" w14:textId="77777777" w:rsidR="00D81162" w:rsidRPr="009F17E2" w:rsidRDefault="00D81162">
      <w:pPr>
        <w:rPr>
          <w:rFonts w:ascii="Arial" w:hAnsi="Arial" w:cs="Arial"/>
          <w:color w:val="000000" w:themeColor="text1"/>
        </w:rPr>
      </w:pPr>
    </w:p>
    <w:p w14:paraId="1C491FF6" w14:textId="77777777" w:rsidR="00D81162" w:rsidRPr="009F17E2" w:rsidRDefault="00D81162">
      <w:pPr>
        <w:rPr>
          <w:rFonts w:ascii="Arial" w:hAnsi="Arial" w:cs="Arial"/>
          <w:color w:val="000000" w:themeColor="text1"/>
        </w:rPr>
      </w:pPr>
    </w:p>
    <w:p w14:paraId="2B256845" w14:textId="77777777" w:rsidR="00D81162" w:rsidRPr="009F17E2" w:rsidRDefault="00D81162">
      <w:pPr>
        <w:rPr>
          <w:rFonts w:ascii="Arial" w:hAnsi="Arial" w:cs="Arial"/>
          <w:color w:val="000000" w:themeColor="text1"/>
        </w:rPr>
      </w:pPr>
    </w:p>
    <w:p w14:paraId="77C92622" w14:textId="77777777" w:rsidR="00D81162" w:rsidRPr="009F17E2" w:rsidRDefault="00D81162">
      <w:pPr>
        <w:rPr>
          <w:rFonts w:ascii="Arial" w:hAnsi="Arial" w:cs="Arial"/>
          <w:color w:val="000000" w:themeColor="text1"/>
        </w:rPr>
      </w:pPr>
    </w:p>
    <w:p w14:paraId="08B1C25E" w14:textId="77777777" w:rsidR="00D81162" w:rsidRPr="009F17E2" w:rsidRDefault="00D81162">
      <w:pPr>
        <w:rPr>
          <w:rFonts w:ascii="Arial" w:hAnsi="Arial" w:cs="Arial"/>
          <w:color w:val="000000" w:themeColor="text1"/>
        </w:rPr>
      </w:pPr>
    </w:p>
    <w:p w14:paraId="3C7297EF" w14:textId="77777777" w:rsidR="00D81162" w:rsidRPr="009F17E2" w:rsidRDefault="00D81162">
      <w:pPr>
        <w:rPr>
          <w:rFonts w:ascii="Arial" w:hAnsi="Arial" w:cs="Arial"/>
          <w:color w:val="000000" w:themeColor="text1"/>
        </w:rPr>
      </w:pPr>
    </w:p>
    <w:p w14:paraId="6D4FDEC1" w14:textId="77777777" w:rsidR="00D81162" w:rsidRPr="009F17E2" w:rsidRDefault="00D81162">
      <w:pPr>
        <w:rPr>
          <w:rFonts w:ascii="Arial" w:hAnsi="Arial" w:cs="Arial"/>
          <w:color w:val="000000" w:themeColor="text1"/>
        </w:rPr>
      </w:pPr>
    </w:p>
    <w:p w14:paraId="1E840459" w14:textId="77777777" w:rsidR="00D81162" w:rsidRPr="009F17E2" w:rsidRDefault="00D81162">
      <w:pPr>
        <w:rPr>
          <w:rFonts w:ascii="Arial" w:hAnsi="Arial" w:cs="Arial"/>
          <w:color w:val="000000" w:themeColor="text1"/>
        </w:rPr>
      </w:pPr>
    </w:p>
    <w:p w14:paraId="3C4140F6" w14:textId="77777777" w:rsidR="00D81162" w:rsidRPr="009F17E2" w:rsidRDefault="00D81162">
      <w:pPr>
        <w:rPr>
          <w:rFonts w:ascii="Arial" w:hAnsi="Arial" w:cs="Arial"/>
          <w:color w:val="000000" w:themeColor="text1"/>
        </w:rPr>
      </w:pPr>
    </w:p>
    <w:p w14:paraId="1A98491B" w14:textId="77777777" w:rsidR="00D81162" w:rsidRPr="009F17E2" w:rsidRDefault="00D81162">
      <w:pPr>
        <w:rPr>
          <w:rFonts w:ascii="Arial" w:hAnsi="Arial" w:cs="Arial"/>
          <w:color w:val="000000" w:themeColor="text1"/>
        </w:rPr>
      </w:pPr>
    </w:p>
    <w:p w14:paraId="36F9E848" w14:textId="77777777" w:rsidR="00D81162" w:rsidRPr="009F17E2" w:rsidRDefault="00D81162">
      <w:pPr>
        <w:rPr>
          <w:rFonts w:ascii="Arial" w:hAnsi="Arial" w:cs="Arial"/>
          <w:color w:val="000000" w:themeColor="text1"/>
        </w:rPr>
      </w:pPr>
    </w:p>
    <w:p w14:paraId="36A2D102" w14:textId="77777777" w:rsidR="00D81162" w:rsidRPr="009F17E2" w:rsidRDefault="00D81162">
      <w:pPr>
        <w:rPr>
          <w:rFonts w:ascii="Arial" w:hAnsi="Arial" w:cs="Arial"/>
          <w:color w:val="000000" w:themeColor="text1"/>
        </w:rPr>
      </w:pPr>
    </w:p>
    <w:p w14:paraId="6BF2905F" w14:textId="77777777" w:rsidR="00D81162" w:rsidRPr="009F17E2" w:rsidRDefault="00D81162">
      <w:pPr>
        <w:rPr>
          <w:rFonts w:ascii="Arial" w:hAnsi="Arial" w:cs="Arial"/>
          <w:color w:val="000000" w:themeColor="text1"/>
        </w:rPr>
      </w:pPr>
    </w:p>
    <w:p w14:paraId="41F21A19" w14:textId="77777777" w:rsidR="00D81162" w:rsidRPr="009F17E2" w:rsidRDefault="00D81162">
      <w:pPr>
        <w:rPr>
          <w:rFonts w:ascii="Arial" w:hAnsi="Arial" w:cs="Arial"/>
          <w:color w:val="000000" w:themeColor="text1"/>
        </w:rPr>
      </w:pPr>
    </w:p>
    <w:p w14:paraId="4E4F9117" w14:textId="77777777" w:rsidR="00D81162" w:rsidRPr="009F17E2" w:rsidRDefault="00D81162">
      <w:pPr>
        <w:rPr>
          <w:rFonts w:ascii="Arial" w:hAnsi="Arial" w:cs="Arial"/>
          <w:color w:val="000000" w:themeColor="text1"/>
        </w:rPr>
      </w:pPr>
    </w:p>
    <w:p w14:paraId="4693F067" w14:textId="77777777" w:rsidR="00D81162" w:rsidRPr="009F17E2" w:rsidRDefault="00D81162">
      <w:pPr>
        <w:rPr>
          <w:rFonts w:ascii="Arial" w:hAnsi="Arial" w:cs="Arial"/>
          <w:color w:val="000000" w:themeColor="text1"/>
        </w:rPr>
      </w:pPr>
    </w:p>
    <w:p w14:paraId="59A1A99D" w14:textId="77777777" w:rsidR="00D81162" w:rsidRPr="009F17E2" w:rsidRDefault="00D81162">
      <w:pPr>
        <w:rPr>
          <w:rFonts w:ascii="Arial" w:hAnsi="Arial" w:cs="Arial"/>
          <w:color w:val="000000" w:themeColor="text1"/>
        </w:rPr>
      </w:pPr>
    </w:p>
    <w:p w14:paraId="2F15AB83" w14:textId="77777777" w:rsidR="00D81162" w:rsidRPr="009F17E2" w:rsidRDefault="00D81162">
      <w:pPr>
        <w:rPr>
          <w:rFonts w:ascii="Arial" w:hAnsi="Arial" w:cs="Arial"/>
          <w:color w:val="000000" w:themeColor="text1"/>
        </w:rPr>
      </w:pPr>
    </w:p>
    <w:p w14:paraId="53D8C65B" w14:textId="77777777" w:rsidR="00D81162" w:rsidRPr="009F17E2" w:rsidRDefault="00D81162">
      <w:pPr>
        <w:rPr>
          <w:rFonts w:ascii="Arial" w:hAnsi="Arial" w:cs="Arial"/>
          <w:color w:val="000000" w:themeColor="text1"/>
        </w:rPr>
      </w:pPr>
    </w:p>
    <w:p w14:paraId="7EEAA4F1" w14:textId="77777777" w:rsidR="00D81162" w:rsidRPr="009F17E2" w:rsidRDefault="00D81162">
      <w:pPr>
        <w:rPr>
          <w:rFonts w:ascii="Arial" w:hAnsi="Arial" w:cs="Arial"/>
          <w:color w:val="000000" w:themeColor="text1"/>
        </w:rPr>
      </w:pPr>
    </w:p>
    <w:p w14:paraId="04B7BE31" w14:textId="77777777" w:rsidR="00D81162" w:rsidRPr="009F17E2" w:rsidRDefault="00D81162">
      <w:pPr>
        <w:rPr>
          <w:rFonts w:ascii="Arial" w:hAnsi="Arial" w:cs="Arial"/>
          <w:color w:val="000000" w:themeColor="text1"/>
        </w:rPr>
      </w:pPr>
    </w:p>
    <w:p w14:paraId="02E90E60" w14:textId="77777777" w:rsidR="0038607B" w:rsidRPr="009F17E2" w:rsidRDefault="0038607B">
      <w:pPr>
        <w:rPr>
          <w:rFonts w:ascii="Arial" w:hAnsi="Arial" w:cs="Arial"/>
          <w:color w:val="000000" w:themeColor="text1"/>
        </w:rPr>
      </w:pPr>
    </w:p>
    <w:p w14:paraId="3E8C306F" w14:textId="39E3D69A" w:rsidR="00707D5C" w:rsidRPr="009F17E2" w:rsidRDefault="00707D5C" w:rsidP="00707D5C">
      <w:pPr>
        <w:spacing w:before="60" w:after="60"/>
        <w:ind w:left="72" w:right="72" w:firstLine="0"/>
        <w:jc w:val="left"/>
        <w:rPr>
          <w:rFonts w:ascii="Arial" w:eastAsia="Times New Roman" w:hAnsi="Arial" w:cs="Arial"/>
          <w:color w:val="000000" w:themeColor="text1"/>
          <w:sz w:val="24"/>
          <w:szCs w:val="24"/>
          <w:lang w:val="en-GB" w:eastAsia="ja-JP"/>
        </w:rPr>
      </w:pPr>
      <w:r w:rsidRPr="009F17E2">
        <w:rPr>
          <w:rFonts w:ascii="Arial" w:eastAsia="Times New Roman" w:hAnsi="Arial" w:cs="Arial"/>
          <w:color w:val="000000" w:themeColor="text1"/>
          <w:sz w:val="24"/>
          <w:szCs w:val="24"/>
          <w:lang w:val="en-GB" w:eastAsia="ja-JP"/>
        </w:rPr>
        <w:t>TABLE 4: DCPSF RISK LOG</w:t>
      </w:r>
    </w:p>
    <w:p w14:paraId="232ADB75" w14:textId="77777777" w:rsidR="00707D5C" w:rsidRPr="009F17E2" w:rsidRDefault="00707D5C" w:rsidP="00707D5C">
      <w:pPr>
        <w:spacing w:before="60" w:after="60"/>
        <w:ind w:left="72" w:right="72" w:firstLine="0"/>
        <w:jc w:val="left"/>
        <w:rPr>
          <w:rFonts w:ascii="Arial" w:eastAsia="Times New Roman" w:hAnsi="Arial" w:cs="Arial"/>
          <w:color w:val="000000" w:themeColor="text1"/>
          <w:sz w:val="24"/>
          <w:szCs w:val="24"/>
          <w:lang w:val="en-GB" w:eastAsia="ja-JP"/>
        </w:rPr>
      </w:pPr>
      <w:r w:rsidRPr="009F17E2">
        <w:rPr>
          <w:rFonts w:ascii="Arial" w:eastAsia="Times New Roman" w:hAnsi="Arial" w:cs="Arial"/>
          <w:color w:val="000000" w:themeColor="text1"/>
          <w:sz w:val="24"/>
          <w:szCs w:val="24"/>
          <w:lang w:val="en-GB" w:eastAsia="ja-JP"/>
        </w:rPr>
        <w:lastRenderedPageBreak/>
        <w:t xml:space="preserve">NAME OF ORGANIZATION: Welthungerhilfe </w:t>
      </w:r>
    </w:p>
    <w:tbl>
      <w:tblPr>
        <w:tblW w:w="1110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228"/>
        <w:gridCol w:w="1106"/>
        <w:gridCol w:w="2224"/>
        <w:gridCol w:w="2160"/>
        <w:gridCol w:w="2911"/>
      </w:tblGrid>
      <w:tr w:rsidR="009F17E2" w:rsidRPr="009F17E2" w14:paraId="3AFA8E00" w14:textId="77777777" w:rsidTr="003E6A48">
        <w:trPr>
          <w:trHeight w:val="519"/>
          <w:tblHeader/>
        </w:trPr>
        <w:tc>
          <w:tcPr>
            <w:tcW w:w="472" w:type="dxa"/>
            <w:shd w:val="clear" w:color="auto" w:fill="FFCC00"/>
          </w:tcPr>
          <w:p w14:paraId="18E2BE3C" w14:textId="77777777" w:rsidR="00707D5C" w:rsidRPr="009F17E2" w:rsidRDefault="00707D5C" w:rsidP="00707D5C">
            <w:pPr>
              <w:spacing w:before="60" w:after="60"/>
              <w:ind w:left="72"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b/>
                <w:color w:val="000000" w:themeColor="text1"/>
                <w:sz w:val="20"/>
                <w:szCs w:val="20"/>
                <w:lang w:val="en-GB" w:eastAsia="ja-JP"/>
              </w:rPr>
              <w:t>#</w:t>
            </w:r>
          </w:p>
        </w:tc>
        <w:tc>
          <w:tcPr>
            <w:tcW w:w="2228" w:type="dxa"/>
            <w:shd w:val="clear" w:color="auto" w:fill="FFCC00"/>
          </w:tcPr>
          <w:p w14:paraId="4DA8CB34" w14:textId="77777777" w:rsidR="00707D5C" w:rsidRPr="009F17E2" w:rsidRDefault="00707D5C" w:rsidP="00707D5C">
            <w:pPr>
              <w:spacing w:before="60" w:after="60"/>
              <w:ind w:left="72"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b/>
                <w:color w:val="000000" w:themeColor="text1"/>
                <w:sz w:val="20"/>
                <w:szCs w:val="20"/>
                <w:lang w:val="en-GB" w:eastAsia="ja-JP"/>
              </w:rPr>
              <w:t>Description</w:t>
            </w:r>
          </w:p>
        </w:tc>
        <w:tc>
          <w:tcPr>
            <w:tcW w:w="1106" w:type="dxa"/>
            <w:shd w:val="clear" w:color="auto" w:fill="FFCC00"/>
          </w:tcPr>
          <w:p w14:paraId="5F8867B3" w14:textId="77777777" w:rsidR="00707D5C" w:rsidRPr="009F17E2" w:rsidRDefault="00707D5C" w:rsidP="00707D5C">
            <w:pPr>
              <w:spacing w:before="60" w:after="60"/>
              <w:ind w:left="72"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b/>
                <w:color w:val="000000" w:themeColor="text1"/>
                <w:sz w:val="20"/>
                <w:szCs w:val="20"/>
                <w:lang w:val="en-GB" w:eastAsia="ja-JP"/>
              </w:rPr>
              <w:t>Type of Risk</w:t>
            </w:r>
          </w:p>
        </w:tc>
        <w:tc>
          <w:tcPr>
            <w:tcW w:w="2224" w:type="dxa"/>
            <w:shd w:val="clear" w:color="auto" w:fill="FFCC00"/>
          </w:tcPr>
          <w:p w14:paraId="0EFF27C1" w14:textId="77777777" w:rsidR="00707D5C" w:rsidRPr="009F17E2" w:rsidRDefault="00707D5C" w:rsidP="00707D5C">
            <w:pPr>
              <w:spacing w:before="60" w:after="60"/>
              <w:ind w:left="72"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b/>
                <w:color w:val="000000" w:themeColor="text1"/>
                <w:sz w:val="20"/>
                <w:szCs w:val="20"/>
                <w:lang w:val="en-GB" w:eastAsia="ja-JP"/>
              </w:rPr>
              <w:t>Likelihood of Risk</w:t>
            </w:r>
          </w:p>
        </w:tc>
        <w:tc>
          <w:tcPr>
            <w:tcW w:w="2160" w:type="dxa"/>
            <w:shd w:val="clear" w:color="auto" w:fill="FFCC00"/>
          </w:tcPr>
          <w:p w14:paraId="6DA4D5E7" w14:textId="77777777" w:rsidR="00707D5C" w:rsidRPr="009F17E2" w:rsidRDefault="00707D5C" w:rsidP="00707D5C">
            <w:pPr>
              <w:spacing w:before="60" w:after="60"/>
              <w:ind w:left="72"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b/>
                <w:color w:val="000000" w:themeColor="text1"/>
                <w:sz w:val="20"/>
                <w:szCs w:val="20"/>
                <w:lang w:val="en-GB" w:eastAsia="ja-JP"/>
              </w:rPr>
              <w:t>Impact on Project</w:t>
            </w:r>
          </w:p>
        </w:tc>
        <w:tc>
          <w:tcPr>
            <w:tcW w:w="2911" w:type="dxa"/>
            <w:shd w:val="clear" w:color="auto" w:fill="FFCC00"/>
          </w:tcPr>
          <w:p w14:paraId="67AEE0FF" w14:textId="77777777" w:rsidR="00707D5C" w:rsidRPr="009F17E2" w:rsidRDefault="00707D5C" w:rsidP="00707D5C">
            <w:pPr>
              <w:spacing w:before="60" w:after="60"/>
              <w:ind w:left="72"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b/>
                <w:color w:val="000000" w:themeColor="text1"/>
                <w:sz w:val="20"/>
                <w:szCs w:val="20"/>
                <w:lang w:val="en-GB" w:eastAsia="ja-JP"/>
              </w:rPr>
              <w:t>Countermeasures/Contingencies</w:t>
            </w:r>
          </w:p>
        </w:tc>
      </w:tr>
      <w:tr w:rsidR="009F17E2" w:rsidRPr="009F17E2" w14:paraId="4651311E" w14:textId="77777777" w:rsidTr="003E6A48">
        <w:trPr>
          <w:trHeight w:val="1970"/>
        </w:trPr>
        <w:tc>
          <w:tcPr>
            <w:tcW w:w="472" w:type="dxa"/>
          </w:tcPr>
          <w:p w14:paraId="3926570A" w14:textId="77777777" w:rsidR="00707D5C" w:rsidRPr="009F17E2" w:rsidRDefault="00707D5C" w:rsidP="00707D5C">
            <w:pPr>
              <w:spacing w:before="60" w:after="60"/>
              <w:ind w:left="0"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1</w:t>
            </w:r>
          </w:p>
        </w:tc>
        <w:tc>
          <w:tcPr>
            <w:tcW w:w="2228" w:type="dxa"/>
          </w:tcPr>
          <w:p w14:paraId="0EE5E796" w14:textId="77777777" w:rsidR="00707D5C" w:rsidRPr="009F17E2" w:rsidRDefault="00707D5C" w:rsidP="00707D5C">
            <w:pPr>
              <w:spacing w:before="60" w:after="60"/>
              <w:ind w:left="72"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Appearance of Natural Hazards (Droughts or Floods)</w:t>
            </w:r>
          </w:p>
        </w:tc>
        <w:tc>
          <w:tcPr>
            <w:tcW w:w="1106" w:type="dxa"/>
          </w:tcPr>
          <w:p w14:paraId="24F22DE0" w14:textId="77777777" w:rsidR="00707D5C" w:rsidRPr="009F17E2" w:rsidRDefault="00707D5C" w:rsidP="00707D5C">
            <w:pPr>
              <w:spacing w:before="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Environmental</w:t>
            </w:r>
          </w:p>
        </w:tc>
        <w:tc>
          <w:tcPr>
            <w:tcW w:w="2224" w:type="dxa"/>
          </w:tcPr>
          <w:p w14:paraId="79D6AFAE" w14:textId="77777777" w:rsidR="00707D5C" w:rsidRPr="009F17E2" w:rsidRDefault="00707D5C" w:rsidP="00707D5C">
            <w:pPr>
              <w:spacing w:before="60" w:after="60"/>
              <w:ind w:left="72"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The variability of the weather will most likely remain as it is at present. Prolonged drought with scanty rainfall seasons which are hard to anticipate. </w:t>
            </w:r>
          </w:p>
        </w:tc>
        <w:tc>
          <w:tcPr>
            <w:tcW w:w="2160" w:type="dxa"/>
          </w:tcPr>
          <w:p w14:paraId="3C1EA717" w14:textId="77777777" w:rsidR="00707D5C" w:rsidRPr="009F17E2" w:rsidRDefault="00707D5C" w:rsidP="00707D5C">
            <w:pPr>
              <w:spacing w:before="60" w:after="60"/>
              <w:ind w:left="72"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In case of a natural hazard, the resilience of the targeted communities will be severely compromised by the unforeseen shocks.</w:t>
            </w:r>
          </w:p>
        </w:tc>
        <w:tc>
          <w:tcPr>
            <w:tcW w:w="2911" w:type="dxa"/>
          </w:tcPr>
          <w:p w14:paraId="7EFCE103" w14:textId="77777777" w:rsidR="00707D5C" w:rsidRPr="009F17E2" w:rsidRDefault="00707D5C" w:rsidP="00707D5C">
            <w:pPr>
              <w:spacing w:before="60" w:after="60"/>
              <w:ind w:left="72" w:right="72" w:firstLine="0"/>
              <w:jc w:val="left"/>
              <w:rPr>
                <w:rFonts w:ascii="Arial" w:eastAsia="Times New Roman" w:hAnsi="Arial" w:cs="Arial"/>
                <w:b/>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Implement disaster response activities with other financial means available to WHH. Report to DCPSF secretariat on the impact and measure taken.</w:t>
            </w:r>
          </w:p>
        </w:tc>
      </w:tr>
      <w:tr w:rsidR="009F17E2" w:rsidRPr="009F17E2" w14:paraId="04D63706" w14:textId="77777777" w:rsidTr="003E6A48">
        <w:trPr>
          <w:trHeight w:val="2393"/>
        </w:trPr>
        <w:tc>
          <w:tcPr>
            <w:tcW w:w="472" w:type="dxa"/>
          </w:tcPr>
          <w:p w14:paraId="33D61DA5"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2</w:t>
            </w:r>
          </w:p>
        </w:tc>
        <w:tc>
          <w:tcPr>
            <w:tcW w:w="2228" w:type="dxa"/>
          </w:tcPr>
          <w:p w14:paraId="383C234D"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Theft of cash or misappropriation of funds</w:t>
            </w:r>
          </w:p>
        </w:tc>
        <w:tc>
          <w:tcPr>
            <w:tcW w:w="1106" w:type="dxa"/>
          </w:tcPr>
          <w:p w14:paraId="76230B13" w14:textId="77777777" w:rsidR="00707D5C" w:rsidRPr="009F17E2" w:rsidRDefault="00707D5C" w:rsidP="00707D5C">
            <w:pPr>
              <w:spacing w:before="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Financial</w:t>
            </w:r>
          </w:p>
        </w:tc>
        <w:tc>
          <w:tcPr>
            <w:tcW w:w="2224" w:type="dxa"/>
          </w:tcPr>
          <w:p w14:paraId="396CCA65"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This is very unlikely to happen. WHH has standard internal compliance mechanisms that checks on any attempts to misappropriate or steal funds. There are measures in place for financial security.</w:t>
            </w:r>
          </w:p>
        </w:tc>
        <w:tc>
          <w:tcPr>
            <w:tcW w:w="2160" w:type="dxa"/>
          </w:tcPr>
          <w:p w14:paraId="1D9D4D26"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In case of theft or misappropriation of funds, there will be no funds to finance the stipulated project activities.</w:t>
            </w:r>
          </w:p>
        </w:tc>
        <w:tc>
          <w:tcPr>
            <w:tcW w:w="2911" w:type="dxa"/>
          </w:tcPr>
          <w:p w14:paraId="36A57715"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Standard procurement and financial compliance mechanisms to ensure financial security within WHH.</w:t>
            </w:r>
          </w:p>
        </w:tc>
      </w:tr>
      <w:tr w:rsidR="009F17E2" w:rsidRPr="009F17E2" w14:paraId="59558F31" w14:textId="77777777" w:rsidTr="003E6A48">
        <w:trPr>
          <w:trHeight w:val="1765"/>
        </w:trPr>
        <w:tc>
          <w:tcPr>
            <w:tcW w:w="472" w:type="dxa"/>
          </w:tcPr>
          <w:p w14:paraId="2909A537"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3</w:t>
            </w:r>
          </w:p>
        </w:tc>
        <w:tc>
          <w:tcPr>
            <w:tcW w:w="2228" w:type="dxa"/>
          </w:tcPr>
          <w:p w14:paraId="7214061F"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Deterioration of security situation. A bigger conflict between the government and rebel groups breaks out</w:t>
            </w:r>
          </w:p>
        </w:tc>
        <w:tc>
          <w:tcPr>
            <w:tcW w:w="1106" w:type="dxa"/>
          </w:tcPr>
          <w:p w14:paraId="053BB69F" w14:textId="77777777" w:rsidR="00707D5C" w:rsidRPr="009F17E2" w:rsidRDefault="00707D5C" w:rsidP="00707D5C">
            <w:pPr>
              <w:spacing w:before="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Operational</w:t>
            </w:r>
          </w:p>
        </w:tc>
        <w:tc>
          <w:tcPr>
            <w:tcW w:w="2224" w:type="dxa"/>
          </w:tcPr>
          <w:p w14:paraId="5ED99FD7" w14:textId="69E65150"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The security situation in the implementation areas will remain calm but unpredictable. There are very low chances of </w:t>
            </w:r>
            <w:r w:rsidR="00261F6E" w:rsidRPr="009F17E2">
              <w:rPr>
                <w:rFonts w:ascii="Arial" w:eastAsia="Times New Roman" w:hAnsi="Arial" w:cs="Arial"/>
                <w:color w:val="000000" w:themeColor="text1"/>
                <w:sz w:val="20"/>
                <w:szCs w:val="20"/>
                <w:lang w:val="en-GB" w:eastAsia="ja-JP"/>
              </w:rPr>
              <w:t>full-blown</w:t>
            </w:r>
            <w:r w:rsidRPr="009F17E2">
              <w:rPr>
                <w:rFonts w:ascii="Arial" w:eastAsia="Times New Roman" w:hAnsi="Arial" w:cs="Arial"/>
                <w:color w:val="000000" w:themeColor="text1"/>
                <w:sz w:val="20"/>
                <w:szCs w:val="20"/>
                <w:lang w:val="en-GB" w:eastAsia="ja-JP"/>
              </w:rPr>
              <w:t xml:space="preserve"> conflict to occur in the implementation areas</w:t>
            </w:r>
          </w:p>
        </w:tc>
        <w:tc>
          <w:tcPr>
            <w:tcW w:w="2160" w:type="dxa"/>
          </w:tcPr>
          <w:p w14:paraId="5DD5F024"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In the worst-case scenario, there will be no accessibility to the project areas hence suspension of the project.</w:t>
            </w:r>
          </w:p>
        </w:tc>
        <w:tc>
          <w:tcPr>
            <w:tcW w:w="2911" w:type="dxa"/>
          </w:tcPr>
          <w:p w14:paraId="5D8C78B8" w14:textId="5A36F746" w:rsidR="00261F6E" w:rsidRPr="009F17E2" w:rsidRDefault="00261F6E" w:rsidP="00261F6E">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-Close monitoring of the situation by Area Manager, </w:t>
            </w:r>
            <w:proofErr w:type="spellStart"/>
            <w:r w:rsidRPr="009F17E2">
              <w:rPr>
                <w:rFonts w:ascii="Arial" w:eastAsia="Times New Roman" w:hAnsi="Arial" w:cs="Arial"/>
                <w:color w:val="000000" w:themeColor="text1"/>
                <w:sz w:val="20"/>
                <w:szCs w:val="20"/>
                <w:lang w:val="en-GB" w:eastAsia="ja-JP"/>
              </w:rPr>
              <w:t>HoP</w:t>
            </w:r>
            <w:proofErr w:type="spellEnd"/>
            <w:r w:rsidRPr="009F17E2">
              <w:rPr>
                <w:rFonts w:ascii="Arial" w:eastAsia="Times New Roman" w:hAnsi="Arial" w:cs="Arial"/>
                <w:color w:val="000000" w:themeColor="text1"/>
                <w:sz w:val="20"/>
                <w:szCs w:val="20"/>
                <w:lang w:val="en-GB" w:eastAsia="ja-JP"/>
              </w:rPr>
              <w:t xml:space="preserve"> and national Security Officer, backstopping by CD and International-al Security Advisor.</w:t>
            </w:r>
          </w:p>
          <w:p w14:paraId="710017F0" w14:textId="77777777" w:rsidR="00261F6E" w:rsidRPr="009F17E2" w:rsidRDefault="00261F6E" w:rsidP="00261F6E">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-WHH takes part in the monthly security meetings in North Darfur and benefits from ad hoc communication with UNDSS.</w:t>
            </w:r>
          </w:p>
          <w:p w14:paraId="2BA33E03" w14:textId="09B926CD" w:rsidR="00261F6E" w:rsidRPr="009F17E2" w:rsidRDefault="00261F6E" w:rsidP="00261F6E">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-Security Management Plan including Standard Operation Procedures and contingency plans for North Darfur was revised in March 2019 </w:t>
            </w:r>
          </w:p>
          <w:p w14:paraId="736A8AA3" w14:textId="1F124F4E" w:rsidR="00707D5C" w:rsidRPr="009F17E2" w:rsidRDefault="00261F6E" w:rsidP="00261F6E">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-In the event of security risks to project staff, any project activities will be suspended. In the event of acute danger, seconded staff will be evacuated, and local staff will be brought to safety</w:t>
            </w:r>
          </w:p>
        </w:tc>
      </w:tr>
      <w:tr w:rsidR="009F17E2" w:rsidRPr="009F17E2" w14:paraId="5C9964B1" w14:textId="77777777" w:rsidTr="003E6A48">
        <w:trPr>
          <w:trHeight w:val="725"/>
        </w:trPr>
        <w:tc>
          <w:tcPr>
            <w:tcW w:w="472" w:type="dxa"/>
          </w:tcPr>
          <w:p w14:paraId="42632DEE"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4</w:t>
            </w:r>
          </w:p>
        </w:tc>
        <w:tc>
          <w:tcPr>
            <w:tcW w:w="2228" w:type="dxa"/>
          </w:tcPr>
          <w:p w14:paraId="1C30B016" w14:textId="3390F303" w:rsidR="00707D5C" w:rsidRPr="009F17E2" w:rsidRDefault="003E6A48"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Delays in implementation and restricted access to target areas due to Covid-19 restrictions / </w:t>
            </w:r>
            <w:r w:rsidRPr="009F17E2">
              <w:rPr>
                <w:rFonts w:ascii="Arial" w:eastAsia="Times New Roman" w:hAnsi="Arial" w:cs="Arial"/>
                <w:color w:val="000000" w:themeColor="text1"/>
                <w:sz w:val="20"/>
                <w:szCs w:val="20"/>
                <w:lang w:val="en-GB" w:eastAsia="ja-JP"/>
              </w:rPr>
              <w:lastRenderedPageBreak/>
              <w:t>potential flare up of pandemic in Sudan</w:t>
            </w:r>
          </w:p>
        </w:tc>
        <w:tc>
          <w:tcPr>
            <w:tcW w:w="1106" w:type="dxa"/>
          </w:tcPr>
          <w:p w14:paraId="12DFEC06" w14:textId="0A5E2FA4" w:rsidR="00707D5C" w:rsidRPr="009F17E2" w:rsidRDefault="00707D5C" w:rsidP="00707D5C">
            <w:pPr>
              <w:spacing w:before="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lastRenderedPageBreak/>
              <w:t>Operational</w:t>
            </w:r>
          </w:p>
        </w:tc>
        <w:tc>
          <w:tcPr>
            <w:tcW w:w="2224" w:type="dxa"/>
          </w:tcPr>
          <w:p w14:paraId="336E6637" w14:textId="2400D7D6"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The</w:t>
            </w:r>
            <w:r w:rsidR="009379F3" w:rsidRPr="009F17E2">
              <w:rPr>
                <w:rFonts w:ascii="Arial" w:eastAsia="Times New Roman" w:hAnsi="Arial" w:cs="Arial"/>
                <w:color w:val="000000" w:themeColor="text1"/>
                <w:sz w:val="20"/>
                <w:szCs w:val="20"/>
                <w:lang w:val="en-GB" w:eastAsia="ja-JP"/>
              </w:rPr>
              <w:t xml:space="preserve"> risk is low to medium</w:t>
            </w:r>
            <w:r w:rsidR="00631C13" w:rsidRPr="009F17E2">
              <w:rPr>
                <w:rFonts w:ascii="Arial" w:eastAsia="Times New Roman" w:hAnsi="Arial" w:cs="Arial"/>
                <w:color w:val="000000" w:themeColor="text1"/>
                <w:sz w:val="20"/>
                <w:szCs w:val="20"/>
                <w:lang w:val="en-GB" w:eastAsia="ja-JP"/>
              </w:rPr>
              <w:t xml:space="preserve">, especially </w:t>
            </w:r>
            <w:proofErr w:type="gramStart"/>
            <w:r w:rsidR="00631C13" w:rsidRPr="009F17E2">
              <w:rPr>
                <w:rFonts w:ascii="Arial" w:eastAsia="Times New Roman" w:hAnsi="Arial" w:cs="Arial"/>
                <w:color w:val="000000" w:themeColor="text1"/>
                <w:sz w:val="20"/>
                <w:szCs w:val="20"/>
                <w:lang w:val="en-GB" w:eastAsia="ja-JP"/>
              </w:rPr>
              <w:t>with regard to</w:t>
            </w:r>
            <w:proofErr w:type="gramEnd"/>
            <w:r w:rsidR="00631C13" w:rsidRPr="009F17E2">
              <w:rPr>
                <w:rFonts w:ascii="Arial" w:eastAsia="Times New Roman" w:hAnsi="Arial" w:cs="Arial"/>
                <w:color w:val="000000" w:themeColor="text1"/>
                <w:sz w:val="20"/>
                <w:szCs w:val="20"/>
                <w:lang w:val="en-GB" w:eastAsia="ja-JP"/>
              </w:rPr>
              <w:t xml:space="preserve"> the </w:t>
            </w:r>
            <w:r w:rsidR="00AF6812" w:rsidRPr="009F17E2">
              <w:rPr>
                <w:rFonts w:ascii="Arial" w:eastAsia="Times New Roman" w:hAnsi="Arial" w:cs="Arial"/>
                <w:color w:val="000000" w:themeColor="text1"/>
                <w:sz w:val="20"/>
                <w:szCs w:val="20"/>
                <w:lang w:val="en-GB" w:eastAsia="ja-JP"/>
              </w:rPr>
              <w:t>reintroduction of a full loc</w:t>
            </w:r>
            <w:r w:rsidR="00DD1EB8" w:rsidRPr="009F17E2">
              <w:rPr>
                <w:rFonts w:ascii="Arial" w:eastAsia="Times New Roman" w:hAnsi="Arial" w:cs="Arial"/>
                <w:color w:val="000000" w:themeColor="text1"/>
                <w:sz w:val="20"/>
                <w:szCs w:val="20"/>
                <w:lang w:val="en-GB" w:eastAsia="ja-JP"/>
              </w:rPr>
              <w:t>kdown</w:t>
            </w:r>
            <w:r w:rsidR="00CE7616" w:rsidRPr="009F17E2">
              <w:rPr>
                <w:rFonts w:ascii="Arial" w:eastAsia="Times New Roman" w:hAnsi="Arial" w:cs="Arial"/>
                <w:color w:val="000000" w:themeColor="text1"/>
                <w:sz w:val="20"/>
                <w:szCs w:val="20"/>
                <w:lang w:val="en-GB" w:eastAsia="ja-JP"/>
              </w:rPr>
              <w:t>.</w:t>
            </w:r>
            <w:r w:rsidRPr="009F17E2">
              <w:rPr>
                <w:rFonts w:ascii="Arial" w:eastAsia="Times New Roman" w:hAnsi="Arial" w:cs="Arial"/>
                <w:color w:val="000000" w:themeColor="text1"/>
                <w:sz w:val="20"/>
                <w:szCs w:val="20"/>
                <w:lang w:val="en-GB" w:eastAsia="ja-JP"/>
              </w:rPr>
              <w:t xml:space="preserve"> COVID-19 </w:t>
            </w:r>
            <w:r w:rsidRPr="009F17E2">
              <w:rPr>
                <w:rFonts w:ascii="Arial" w:eastAsia="Times New Roman" w:hAnsi="Arial" w:cs="Arial"/>
                <w:color w:val="000000" w:themeColor="text1"/>
                <w:sz w:val="20"/>
                <w:szCs w:val="20"/>
                <w:lang w:val="en-GB" w:eastAsia="ja-JP"/>
              </w:rPr>
              <w:lastRenderedPageBreak/>
              <w:t xml:space="preserve">virus </w:t>
            </w:r>
            <w:r w:rsidR="00CE7616" w:rsidRPr="009F17E2">
              <w:rPr>
                <w:rFonts w:ascii="Arial" w:eastAsia="Times New Roman" w:hAnsi="Arial" w:cs="Arial"/>
                <w:color w:val="000000" w:themeColor="text1"/>
                <w:sz w:val="20"/>
                <w:szCs w:val="20"/>
                <w:lang w:val="en-GB" w:eastAsia="ja-JP"/>
              </w:rPr>
              <w:t xml:space="preserve">is up to date still present in the target state. </w:t>
            </w:r>
            <w:r w:rsidR="00261F6E" w:rsidRPr="009F17E2">
              <w:rPr>
                <w:rFonts w:ascii="Arial" w:eastAsia="Times New Roman" w:hAnsi="Arial" w:cs="Arial"/>
                <w:color w:val="000000" w:themeColor="text1"/>
                <w:sz w:val="20"/>
                <w:szCs w:val="20"/>
                <w:lang w:val="en-GB" w:eastAsia="ja-JP"/>
              </w:rPr>
              <w:t xml:space="preserve"> </w:t>
            </w:r>
          </w:p>
        </w:tc>
        <w:tc>
          <w:tcPr>
            <w:tcW w:w="2160" w:type="dxa"/>
          </w:tcPr>
          <w:p w14:paraId="2D542320"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lastRenderedPageBreak/>
              <w:t>Disruption, delays in project implementation</w:t>
            </w:r>
          </w:p>
        </w:tc>
        <w:tc>
          <w:tcPr>
            <w:tcW w:w="2911" w:type="dxa"/>
          </w:tcPr>
          <w:p w14:paraId="501D9B4B" w14:textId="2C52071D" w:rsidR="003E6A48" w:rsidRPr="009F17E2" w:rsidRDefault="003E6A48" w:rsidP="003E6A48">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-WHH has a contingency plan in place and project and partner staff have prior detailed medical briefing on essential </w:t>
            </w:r>
          </w:p>
          <w:p w14:paraId="1ADB5FF2" w14:textId="1005FF23" w:rsidR="003E6A48" w:rsidRPr="009F17E2" w:rsidRDefault="003E6A48" w:rsidP="003E6A48">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lastRenderedPageBreak/>
              <w:t xml:space="preserve">-WHH will continue supplying staff and community volunteers with relevant personal protection equipment (PPEs) and arrange continuous training on infection prevention and control. </w:t>
            </w:r>
          </w:p>
          <w:p w14:paraId="0FD43F9F" w14:textId="59A0D939" w:rsidR="00707D5C" w:rsidRPr="009F17E2" w:rsidRDefault="003E6A48" w:rsidP="003E6A48">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-WHH advocates with relevant authorities for access to carry out essential activities and hygiene trainings will continue to include COVID-19 prevention practices for the foreseeable future.</w:t>
            </w:r>
          </w:p>
        </w:tc>
      </w:tr>
      <w:tr w:rsidR="009F17E2" w:rsidRPr="009F17E2" w14:paraId="66D0EFF3" w14:textId="77777777" w:rsidTr="003E6A48">
        <w:trPr>
          <w:trHeight w:val="1147"/>
        </w:trPr>
        <w:tc>
          <w:tcPr>
            <w:tcW w:w="472" w:type="dxa"/>
          </w:tcPr>
          <w:p w14:paraId="03B8C168" w14:textId="77777777" w:rsidR="00707D5C" w:rsidRPr="009F17E2" w:rsidRDefault="00707D5C"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lastRenderedPageBreak/>
              <w:t>5</w:t>
            </w:r>
          </w:p>
        </w:tc>
        <w:tc>
          <w:tcPr>
            <w:tcW w:w="2228" w:type="dxa"/>
          </w:tcPr>
          <w:p w14:paraId="61E063DC" w14:textId="762FB02E" w:rsidR="00707D5C" w:rsidRPr="009F17E2" w:rsidRDefault="00261F6E" w:rsidP="00051CCD">
            <w:pPr>
              <w:numPr>
                <w:ilvl w:val="0"/>
                <w:numId w:val="6"/>
              </w:numPr>
              <w:spacing w:before="60" w:after="60"/>
              <w:ind w:left="0" w:right="72"/>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Conflicts or political unrest/political </w:t>
            </w:r>
            <w:r w:rsidR="003E6A48" w:rsidRPr="009F17E2">
              <w:rPr>
                <w:rFonts w:ascii="Arial" w:eastAsia="Times New Roman" w:hAnsi="Arial" w:cs="Arial"/>
                <w:color w:val="000000" w:themeColor="text1"/>
                <w:sz w:val="20"/>
                <w:szCs w:val="20"/>
                <w:lang w:val="en-GB" w:eastAsia="ja-JP"/>
              </w:rPr>
              <w:t>struggle</w:t>
            </w:r>
            <w:r w:rsidRPr="009F17E2">
              <w:rPr>
                <w:rFonts w:ascii="Arial" w:eastAsia="Times New Roman" w:hAnsi="Arial" w:cs="Arial"/>
                <w:color w:val="000000" w:themeColor="text1"/>
                <w:sz w:val="20"/>
                <w:szCs w:val="20"/>
                <w:lang w:val="en-GB" w:eastAsia="ja-JP"/>
              </w:rPr>
              <w:t xml:space="preserve"> in Khartoum</w:t>
            </w:r>
          </w:p>
        </w:tc>
        <w:tc>
          <w:tcPr>
            <w:tcW w:w="1106" w:type="dxa"/>
          </w:tcPr>
          <w:p w14:paraId="26F45432" w14:textId="461890B6" w:rsidR="00707D5C" w:rsidRPr="009F17E2" w:rsidRDefault="00261F6E"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Operational</w:t>
            </w:r>
          </w:p>
        </w:tc>
        <w:tc>
          <w:tcPr>
            <w:tcW w:w="2224" w:type="dxa"/>
          </w:tcPr>
          <w:p w14:paraId="064EC47B" w14:textId="5128ACB3" w:rsidR="00707D5C" w:rsidRPr="009F17E2" w:rsidRDefault="00261F6E"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The likelihood is </w:t>
            </w:r>
            <w:r w:rsidR="00A11AFD" w:rsidRPr="009F17E2">
              <w:rPr>
                <w:rFonts w:ascii="Arial" w:eastAsia="Times New Roman" w:hAnsi="Arial" w:cs="Arial"/>
                <w:color w:val="000000" w:themeColor="text1"/>
                <w:sz w:val="20"/>
                <w:szCs w:val="20"/>
                <w:lang w:val="en-GB" w:eastAsia="ja-JP"/>
              </w:rPr>
              <w:t>medium</w:t>
            </w:r>
            <w:r w:rsidR="001B1FE2" w:rsidRPr="009F17E2">
              <w:rPr>
                <w:rFonts w:ascii="Arial" w:eastAsia="Times New Roman" w:hAnsi="Arial" w:cs="Arial"/>
                <w:color w:val="000000" w:themeColor="text1"/>
                <w:sz w:val="20"/>
                <w:szCs w:val="20"/>
                <w:lang w:val="en-GB" w:eastAsia="ja-JP"/>
              </w:rPr>
              <w:t xml:space="preserve"> to high, but the implications on the implementation of the project in North Darfur might be low</w:t>
            </w:r>
            <w:r w:rsidR="00500F50" w:rsidRPr="009F17E2">
              <w:rPr>
                <w:rFonts w:ascii="Arial" w:eastAsia="Times New Roman" w:hAnsi="Arial" w:cs="Arial"/>
                <w:color w:val="000000" w:themeColor="text1"/>
                <w:sz w:val="20"/>
                <w:szCs w:val="20"/>
                <w:lang w:val="en-GB" w:eastAsia="ja-JP"/>
              </w:rPr>
              <w:t xml:space="preserve"> to medium</w:t>
            </w:r>
            <w:r w:rsidR="00FF352B" w:rsidRPr="009F17E2">
              <w:rPr>
                <w:rFonts w:ascii="Arial" w:eastAsia="Times New Roman" w:hAnsi="Arial" w:cs="Arial"/>
                <w:color w:val="000000" w:themeColor="text1"/>
                <w:sz w:val="20"/>
                <w:szCs w:val="20"/>
                <w:lang w:val="en-GB" w:eastAsia="ja-JP"/>
              </w:rPr>
              <w:t xml:space="preserve"> </w:t>
            </w:r>
          </w:p>
        </w:tc>
        <w:tc>
          <w:tcPr>
            <w:tcW w:w="2160" w:type="dxa"/>
          </w:tcPr>
          <w:p w14:paraId="16D44CA5" w14:textId="72CDF91A" w:rsidR="00707D5C" w:rsidRPr="009F17E2" w:rsidRDefault="00261F6E"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Disruption, delays in project implementation</w:t>
            </w:r>
          </w:p>
        </w:tc>
        <w:tc>
          <w:tcPr>
            <w:tcW w:w="2911" w:type="dxa"/>
          </w:tcPr>
          <w:p w14:paraId="0EE7C0A7" w14:textId="03FDF47C" w:rsidR="00261F6E" w:rsidRPr="009F17E2" w:rsidRDefault="00261F6E" w:rsidP="00261F6E">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-Close monitoring of the situation by Area Manager, </w:t>
            </w:r>
            <w:proofErr w:type="spellStart"/>
            <w:r w:rsidRPr="009F17E2">
              <w:rPr>
                <w:rFonts w:ascii="Arial" w:eastAsia="Times New Roman" w:hAnsi="Arial" w:cs="Arial"/>
                <w:color w:val="000000" w:themeColor="text1"/>
                <w:sz w:val="20"/>
                <w:szCs w:val="20"/>
                <w:lang w:val="en-GB" w:eastAsia="ja-JP"/>
              </w:rPr>
              <w:t>HoP</w:t>
            </w:r>
            <w:proofErr w:type="spellEnd"/>
            <w:r w:rsidRPr="009F17E2">
              <w:rPr>
                <w:rFonts w:ascii="Arial" w:eastAsia="Times New Roman" w:hAnsi="Arial" w:cs="Arial"/>
                <w:color w:val="000000" w:themeColor="text1"/>
                <w:sz w:val="20"/>
                <w:szCs w:val="20"/>
                <w:lang w:val="en-GB" w:eastAsia="ja-JP"/>
              </w:rPr>
              <w:t xml:space="preserve"> and national Security Officer, backstopping by CD and International-al Security Advisor </w:t>
            </w:r>
          </w:p>
          <w:p w14:paraId="6BD66D41" w14:textId="32096331" w:rsidR="00261F6E" w:rsidRPr="009F17E2" w:rsidRDefault="00261F6E" w:rsidP="00261F6E">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-Networking with national organizations, Authorities and other INGO function as an early warning system for political crises</w:t>
            </w:r>
          </w:p>
          <w:p w14:paraId="698D24FD" w14:textId="34762753" w:rsidR="00707D5C" w:rsidRPr="009F17E2" w:rsidRDefault="00261F6E" w:rsidP="00261F6E">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-In the event of security risks to project staff, any project activities will be suspended. In the event of acute danger, seconded staff will be evacuated, and local staff will be brought to safety</w:t>
            </w:r>
          </w:p>
        </w:tc>
      </w:tr>
      <w:tr w:rsidR="009F17E2" w:rsidRPr="009F17E2" w14:paraId="0846F77E" w14:textId="77777777" w:rsidTr="003E6A48">
        <w:trPr>
          <w:trHeight w:val="1147"/>
        </w:trPr>
        <w:tc>
          <w:tcPr>
            <w:tcW w:w="472" w:type="dxa"/>
          </w:tcPr>
          <w:p w14:paraId="25EAD109" w14:textId="572E18EF" w:rsidR="003E6A48" w:rsidRPr="009F17E2" w:rsidRDefault="003E6A48"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6.</w:t>
            </w:r>
          </w:p>
        </w:tc>
        <w:tc>
          <w:tcPr>
            <w:tcW w:w="2228" w:type="dxa"/>
          </w:tcPr>
          <w:p w14:paraId="3C61FB9E" w14:textId="3F15A375" w:rsidR="003E6A48" w:rsidRPr="009F17E2" w:rsidRDefault="003E6A48" w:rsidP="00051CCD">
            <w:pPr>
              <w:numPr>
                <w:ilvl w:val="0"/>
                <w:numId w:val="6"/>
              </w:numPr>
              <w:spacing w:before="60" w:after="60"/>
              <w:ind w:left="0" w:right="72"/>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Inflation, exchange rate fluctuations, shortage of cash</w:t>
            </w:r>
            <w:r w:rsidR="00C46C91" w:rsidRPr="009F17E2">
              <w:rPr>
                <w:rFonts w:ascii="Arial" w:eastAsia="Times New Roman" w:hAnsi="Arial" w:cs="Arial"/>
                <w:color w:val="000000" w:themeColor="text1"/>
                <w:sz w:val="20"/>
                <w:szCs w:val="20"/>
                <w:lang w:val="en-GB" w:eastAsia="ja-JP"/>
              </w:rPr>
              <w:t xml:space="preserve"> and fuel</w:t>
            </w:r>
          </w:p>
        </w:tc>
        <w:tc>
          <w:tcPr>
            <w:tcW w:w="1106" w:type="dxa"/>
          </w:tcPr>
          <w:p w14:paraId="15FEC2D4" w14:textId="5A675FB1" w:rsidR="003E6A48" w:rsidRPr="009F17E2" w:rsidRDefault="003E6A48"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Operational</w:t>
            </w:r>
          </w:p>
        </w:tc>
        <w:tc>
          <w:tcPr>
            <w:tcW w:w="2224" w:type="dxa"/>
          </w:tcPr>
          <w:p w14:paraId="6984FE1A" w14:textId="7A5B86EA" w:rsidR="003E6A48" w:rsidRPr="009F17E2" w:rsidRDefault="003E6A48"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High</w:t>
            </w:r>
          </w:p>
        </w:tc>
        <w:tc>
          <w:tcPr>
            <w:tcW w:w="2160" w:type="dxa"/>
          </w:tcPr>
          <w:p w14:paraId="2E152967" w14:textId="0ABA4490" w:rsidR="003E6A48" w:rsidRPr="009F17E2" w:rsidRDefault="003E6A48" w:rsidP="00707D5C">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Increased costs </w:t>
            </w:r>
            <w:r w:rsidR="00C46C91" w:rsidRPr="009F17E2">
              <w:rPr>
                <w:rFonts w:ascii="Arial" w:eastAsia="Times New Roman" w:hAnsi="Arial" w:cs="Arial"/>
                <w:color w:val="000000" w:themeColor="text1"/>
                <w:sz w:val="20"/>
                <w:szCs w:val="20"/>
                <w:lang w:val="en-GB" w:eastAsia="ja-JP"/>
              </w:rPr>
              <w:t>and temporary u</w:t>
            </w:r>
            <w:r w:rsidR="00BF056B" w:rsidRPr="009F17E2">
              <w:rPr>
                <w:rFonts w:ascii="Arial" w:eastAsia="Times New Roman" w:hAnsi="Arial" w:cs="Arial"/>
                <w:color w:val="000000" w:themeColor="text1"/>
                <w:sz w:val="20"/>
                <w:szCs w:val="20"/>
                <w:lang w:val="en-GB" w:eastAsia="ja-JP"/>
              </w:rPr>
              <w:t xml:space="preserve">navailability </w:t>
            </w:r>
            <w:r w:rsidRPr="009F17E2">
              <w:rPr>
                <w:rFonts w:ascii="Arial" w:eastAsia="Times New Roman" w:hAnsi="Arial" w:cs="Arial"/>
                <w:color w:val="000000" w:themeColor="text1"/>
                <w:sz w:val="20"/>
                <w:szCs w:val="20"/>
                <w:lang w:val="en-GB" w:eastAsia="ja-JP"/>
              </w:rPr>
              <w:t>of commodities, inputs and services</w:t>
            </w:r>
            <w:r w:rsidR="00BF056B" w:rsidRPr="009F17E2">
              <w:rPr>
                <w:rFonts w:ascii="Arial" w:eastAsia="Times New Roman" w:hAnsi="Arial" w:cs="Arial"/>
                <w:color w:val="000000" w:themeColor="text1"/>
                <w:sz w:val="20"/>
                <w:szCs w:val="20"/>
                <w:lang w:val="en-GB" w:eastAsia="ja-JP"/>
              </w:rPr>
              <w:t xml:space="preserve"> will delay implementation</w:t>
            </w:r>
            <w:r w:rsidRPr="009F17E2">
              <w:rPr>
                <w:rFonts w:ascii="Arial" w:eastAsia="Times New Roman" w:hAnsi="Arial" w:cs="Arial"/>
                <w:color w:val="000000" w:themeColor="text1"/>
                <w:sz w:val="20"/>
                <w:szCs w:val="20"/>
                <w:lang w:val="en-GB" w:eastAsia="ja-JP"/>
              </w:rPr>
              <w:t xml:space="preserve">. </w:t>
            </w:r>
          </w:p>
        </w:tc>
        <w:tc>
          <w:tcPr>
            <w:tcW w:w="2911" w:type="dxa"/>
          </w:tcPr>
          <w:p w14:paraId="3DCA52A5" w14:textId="3E3ED3CA" w:rsidR="003E6A48" w:rsidRPr="009F17E2" w:rsidRDefault="003E6A48" w:rsidP="003E6A48">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-Factored in during project planning </w:t>
            </w:r>
          </w:p>
          <w:p w14:paraId="15D16AD2" w14:textId="0B4FB930" w:rsidR="003E6A48" w:rsidRPr="009F17E2" w:rsidRDefault="003E6A48" w:rsidP="003E6A48">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-WHH proactively informs about possible delays and budget deviations</w:t>
            </w:r>
          </w:p>
          <w:p w14:paraId="1DFBBCD4" w14:textId="2F83B007" w:rsidR="003E6A48" w:rsidRPr="009F17E2" w:rsidRDefault="003E6A48" w:rsidP="003E6A48">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 xml:space="preserve">-WHH via the INGO Forum in Khartoum advocates cash availability to authorities and banks </w:t>
            </w:r>
          </w:p>
          <w:p w14:paraId="7CE214DA" w14:textId="2A7A4BA7" w:rsidR="003E6A48" w:rsidRPr="009F17E2" w:rsidRDefault="003E6A48" w:rsidP="003E6A48">
            <w:pPr>
              <w:spacing w:before="60" w:after="60"/>
              <w:ind w:left="0" w:right="72" w:firstLine="0"/>
              <w:jc w:val="left"/>
              <w:rPr>
                <w:rFonts w:ascii="Arial" w:eastAsia="Times New Roman" w:hAnsi="Arial" w:cs="Arial"/>
                <w:color w:val="000000" w:themeColor="text1"/>
                <w:sz w:val="20"/>
                <w:szCs w:val="20"/>
                <w:lang w:val="en-GB" w:eastAsia="ja-JP"/>
              </w:rPr>
            </w:pPr>
            <w:r w:rsidRPr="009F17E2">
              <w:rPr>
                <w:rFonts w:ascii="Arial" w:eastAsia="Times New Roman" w:hAnsi="Arial" w:cs="Arial"/>
                <w:color w:val="000000" w:themeColor="text1"/>
                <w:sz w:val="20"/>
                <w:szCs w:val="20"/>
                <w:lang w:val="en-GB" w:eastAsia="ja-JP"/>
              </w:rPr>
              <w:t>-If possible Welthungerhilfe operates via payment by cheque or bank transfer</w:t>
            </w:r>
          </w:p>
        </w:tc>
      </w:tr>
    </w:tbl>
    <w:p w14:paraId="4603A39D" w14:textId="77777777" w:rsidR="00707D5C" w:rsidRPr="009F17E2" w:rsidRDefault="00707D5C">
      <w:pPr>
        <w:rPr>
          <w:rFonts w:ascii="Arial" w:hAnsi="Arial" w:cs="Arial"/>
          <w:color w:val="000000" w:themeColor="text1"/>
          <w:sz w:val="20"/>
          <w:szCs w:val="20"/>
        </w:rPr>
      </w:pPr>
    </w:p>
    <w:p w14:paraId="49403039" w14:textId="3E86D6B8" w:rsidR="002F1739" w:rsidRPr="009F17E2" w:rsidRDefault="002F1739">
      <w:pPr>
        <w:rPr>
          <w:rFonts w:ascii="Arial" w:hAnsi="Arial" w:cs="Arial"/>
          <w:color w:val="000000" w:themeColor="text1"/>
          <w:sz w:val="20"/>
          <w:szCs w:val="20"/>
        </w:rPr>
      </w:pPr>
    </w:p>
    <w:p w14:paraId="4B8C0B22" w14:textId="77777777" w:rsidR="008B79D6" w:rsidRPr="009F17E2" w:rsidRDefault="008B79D6" w:rsidP="008B79D6">
      <w:pPr>
        <w:rPr>
          <w:rFonts w:ascii="Arial" w:hAnsi="Arial" w:cs="Arial"/>
          <w:color w:val="000000" w:themeColor="text1"/>
          <w:sz w:val="20"/>
          <w:szCs w:val="20"/>
        </w:rPr>
      </w:pPr>
      <w:r w:rsidRPr="009F17E2">
        <w:rPr>
          <w:rFonts w:ascii="Arial" w:hAnsi="Arial" w:cs="Arial"/>
          <w:color w:val="000000" w:themeColor="text1"/>
          <w:sz w:val="20"/>
          <w:szCs w:val="20"/>
        </w:rPr>
        <w:t>TABLE 5: List of Previous Projects</w:t>
      </w:r>
    </w:p>
    <w:p w14:paraId="5693FFE0" w14:textId="4D08A42F" w:rsidR="008B79D6" w:rsidRPr="009F17E2" w:rsidRDefault="008B79D6" w:rsidP="008B79D6">
      <w:pPr>
        <w:rPr>
          <w:rFonts w:ascii="Arial" w:hAnsi="Arial" w:cs="Arial"/>
          <w:color w:val="000000" w:themeColor="text1"/>
          <w:sz w:val="20"/>
          <w:szCs w:val="20"/>
        </w:rPr>
      </w:pPr>
      <w:r w:rsidRPr="009F17E2">
        <w:rPr>
          <w:rFonts w:ascii="Arial" w:hAnsi="Arial" w:cs="Arial"/>
          <w:color w:val="000000" w:themeColor="text1"/>
          <w:sz w:val="20"/>
          <w:szCs w:val="20"/>
        </w:rPr>
        <w:t>NAME OF ORGANIZATION: Welthungerhilfe (WHH)</w:t>
      </w:r>
    </w:p>
    <w:p w14:paraId="679E3A9A" w14:textId="3C3B11D8" w:rsidR="002F1739" w:rsidRPr="009F17E2" w:rsidRDefault="002F1739">
      <w:pPr>
        <w:rPr>
          <w:rFonts w:ascii="Arial" w:hAnsi="Arial" w:cs="Arial"/>
          <w:color w:val="000000" w:themeColor="text1"/>
          <w:sz w:val="20"/>
          <w:szCs w:val="20"/>
        </w:rPr>
      </w:pPr>
    </w:p>
    <w:p w14:paraId="521B7EF7" w14:textId="77777777" w:rsidR="002F1739" w:rsidRPr="009F17E2" w:rsidRDefault="002F1739" w:rsidP="002F1739">
      <w:pPr>
        <w:rPr>
          <w:rFonts w:ascii="Arial" w:hAnsi="Arial" w:cs="Arial"/>
          <w:color w:val="000000" w:themeColor="text1"/>
          <w:sz w:val="20"/>
          <w:szCs w:val="20"/>
        </w:rPr>
      </w:pPr>
    </w:p>
    <w:tbl>
      <w:tblPr>
        <w:tblStyle w:val="TableGrid2"/>
        <w:tblW w:w="11610" w:type="dxa"/>
        <w:tblInd w:w="-1175" w:type="dxa"/>
        <w:tblLook w:val="04A0" w:firstRow="1" w:lastRow="0" w:firstColumn="1" w:lastColumn="0" w:noHBand="0" w:noVBand="1"/>
      </w:tblPr>
      <w:tblGrid>
        <w:gridCol w:w="540"/>
        <w:gridCol w:w="3015"/>
        <w:gridCol w:w="1155"/>
        <w:gridCol w:w="1131"/>
        <w:gridCol w:w="1180"/>
        <w:gridCol w:w="1158"/>
        <w:gridCol w:w="3431"/>
      </w:tblGrid>
      <w:tr w:rsidR="009F17E2" w:rsidRPr="009F17E2" w14:paraId="43D8D5E2" w14:textId="77777777" w:rsidTr="00C708A2">
        <w:tc>
          <w:tcPr>
            <w:tcW w:w="11610" w:type="dxa"/>
            <w:gridSpan w:val="7"/>
          </w:tcPr>
          <w:p w14:paraId="71577964" w14:textId="77777777" w:rsidR="00691C40" w:rsidRPr="009F17E2" w:rsidRDefault="00691C40" w:rsidP="00691C40">
            <w:pPr>
              <w:rPr>
                <w:rFonts w:ascii="Arial" w:hAnsi="Arial" w:cs="Arial"/>
                <w:b/>
                <w:color w:val="000000" w:themeColor="text1"/>
                <w:sz w:val="20"/>
                <w:szCs w:val="20"/>
              </w:rPr>
            </w:pPr>
            <w:r w:rsidRPr="009F17E2">
              <w:rPr>
                <w:rFonts w:ascii="Arial" w:hAnsi="Arial" w:cs="Arial"/>
                <w:b/>
                <w:color w:val="000000" w:themeColor="text1"/>
                <w:sz w:val="20"/>
                <w:szCs w:val="20"/>
              </w:rPr>
              <w:t>Organizational Track Record in Implementing Projects of Similar Nature in Darfur (Peacebuilding/Social Cohesion/Reconciliation)</w:t>
            </w:r>
          </w:p>
        </w:tc>
      </w:tr>
      <w:tr w:rsidR="009F17E2" w:rsidRPr="009F17E2" w14:paraId="0CD8791C" w14:textId="77777777" w:rsidTr="00C708A2">
        <w:tc>
          <w:tcPr>
            <w:tcW w:w="540" w:type="dxa"/>
          </w:tcPr>
          <w:p w14:paraId="70920FF2" w14:textId="77777777" w:rsidR="00691C40" w:rsidRPr="009F17E2" w:rsidRDefault="00691C40" w:rsidP="00691C40">
            <w:pPr>
              <w:rPr>
                <w:rFonts w:ascii="Arial" w:hAnsi="Arial" w:cs="Arial"/>
                <w:b/>
                <w:color w:val="000000" w:themeColor="text1"/>
                <w:sz w:val="20"/>
                <w:szCs w:val="20"/>
              </w:rPr>
            </w:pPr>
            <w:r w:rsidRPr="009F17E2">
              <w:rPr>
                <w:rFonts w:ascii="Arial" w:hAnsi="Arial" w:cs="Arial"/>
                <w:b/>
                <w:color w:val="000000" w:themeColor="text1"/>
                <w:sz w:val="20"/>
                <w:szCs w:val="20"/>
              </w:rPr>
              <w:t>#</w:t>
            </w:r>
          </w:p>
        </w:tc>
        <w:tc>
          <w:tcPr>
            <w:tcW w:w="3015" w:type="dxa"/>
          </w:tcPr>
          <w:p w14:paraId="2E7AB6BE" w14:textId="77777777" w:rsidR="00691C40" w:rsidRPr="009F17E2" w:rsidRDefault="00691C40" w:rsidP="00691C40">
            <w:pPr>
              <w:rPr>
                <w:rFonts w:ascii="Arial" w:hAnsi="Arial" w:cs="Arial"/>
                <w:b/>
                <w:color w:val="000000" w:themeColor="text1"/>
                <w:sz w:val="20"/>
                <w:szCs w:val="20"/>
              </w:rPr>
            </w:pPr>
            <w:r w:rsidRPr="009F17E2">
              <w:rPr>
                <w:rFonts w:ascii="Arial" w:hAnsi="Arial" w:cs="Arial"/>
                <w:b/>
                <w:color w:val="000000" w:themeColor="text1"/>
                <w:sz w:val="20"/>
                <w:szCs w:val="20"/>
              </w:rPr>
              <w:t>Name of Project</w:t>
            </w:r>
          </w:p>
        </w:tc>
        <w:tc>
          <w:tcPr>
            <w:tcW w:w="1155" w:type="dxa"/>
          </w:tcPr>
          <w:p w14:paraId="34C16C5E" w14:textId="77777777" w:rsidR="00691C40" w:rsidRPr="009F17E2" w:rsidRDefault="00691C40" w:rsidP="00691C40">
            <w:pPr>
              <w:rPr>
                <w:rFonts w:ascii="Arial" w:hAnsi="Arial" w:cs="Arial"/>
                <w:b/>
                <w:color w:val="000000" w:themeColor="text1"/>
                <w:sz w:val="20"/>
                <w:szCs w:val="20"/>
              </w:rPr>
            </w:pPr>
            <w:r w:rsidRPr="009F17E2">
              <w:rPr>
                <w:rFonts w:ascii="Arial" w:hAnsi="Arial" w:cs="Arial"/>
                <w:b/>
                <w:color w:val="000000" w:themeColor="text1"/>
                <w:sz w:val="20"/>
                <w:szCs w:val="20"/>
              </w:rPr>
              <w:t>Source of Funding</w:t>
            </w:r>
          </w:p>
        </w:tc>
        <w:tc>
          <w:tcPr>
            <w:tcW w:w="1131" w:type="dxa"/>
          </w:tcPr>
          <w:p w14:paraId="7B6727B7" w14:textId="7D88F09B" w:rsidR="00691C40" w:rsidRPr="009F17E2" w:rsidRDefault="00691C40" w:rsidP="00691C40">
            <w:pPr>
              <w:rPr>
                <w:rFonts w:ascii="Arial" w:hAnsi="Arial" w:cs="Arial"/>
                <w:b/>
                <w:color w:val="000000" w:themeColor="text1"/>
                <w:sz w:val="20"/>
                <w:szCs w:val="20"/>
              </w:rPr>
            </w:pPr>
            <w:r w:rsidRPr="009F17E2">
              <w:rPr>
                <w:rFonts w:ascii="Arial" w:hAnsi="Arial" w:cs="Arial"/>
                <w:b/>
                <w:color w:val="000000" w:themeColor="text1"/>
                <w:sz w:val="20"/>
                <w:szCs w:val="20"/>
              </w:rPr>
              <w:t>Amount of Funding</w:t>
            </w:r>
            <w:r w:rsidR="00886A69" w:rsidRPr="009F17E2">
              <w:rPr>
                <w:rFonts w:ascii="Arial" w:hAnsi="Arial" w:cs="Arial"/>
                <w:b/>
                <w:color w:val="000000" w:themeColor="text1"/>
                <w:sz w:val="20"/>
                <w:szCs w:val="20"/>
              </w:rPr>
              <w:t xml:space="preserve"> (USD)</w:t>
            </w:r>
          </w:p>
        </w:tc>
        <w:tc>
          <w:tcPr>
            <w:tcW w:w="1180" w:type="dxa"/>
          </w:tcPr>
          <w:p w14:paraId="3F6B81F4" w14:textId="77777777" w:rsidR="00691C40" w:rsidRPr="009F17E2" w:rsidRDefault="00691C40" w:rsidP="00691C40">
            <w:pPr>
              <w:rPr>
                <w:rFonts w:ascii="Arial" w:hAnsi="Arial" w:cs="Arial"/>
                <w:b/>
                <w:color w:val="000000" w:themeColor="text1"/>
                <w:sz w:val="20"/>
                <w:szCs w:val="20"/>
              </w:rPr>
            </w:pPr>
            <w:r w:rsidRPr="009F17E2">
              <w:rPr>
                <w:rFonts w:ascii="Arial" w:hAnsi="Arial" w:cs="Arial"/>
                <w:b/>
                <w:color w:val="000000" w:themeColor="text1"/>
                <w:sz w:val="20"/>
                <w:szCs w:val="20"/>
              </w:rPr>
              <w:t>Start and End Dates</w:t>
            </w:r>
          </w:p>
        </w:tc>
        <w:tc>
          <w:tcPr>
            <w:tcW w:w="1158" w:type="dxa"/>
          </w:tcPr>
          <w:p w14:paraId="1A654BD4" w14:textId="77777777" w:rsidR="00691C40" w:rsidRPr="009F17E2" w:rsidRDefault="00691C40" w:rsidP="00691C40">
            <w:pPr>
              <w:rPr>
                <w:rFonts w:ascii="Arial" w:hAnsi="Arial" w:cs="Arial"/>
                <w:b/>
                <w:color w:val="000000" w:themeColor="text1"/>
                <w:sz w:val="20"/>
                <w:szCs w:val="20"/>
              </w:rPr>
            </w:pPr>
            <w:r w:rsidRPr="009F17E2">
              <w:rPr>
                <w:rFonts w:ascii="Arial" w:hAnsi="Arial" w:cs="Arial"/>
                <w:b/>
                <w:color w:val="000000" w:themeColor="text1"/>
                <w:sz w:val="20"/>
                <w:szCs w:val="20"/>
              </w:rPr>
              <w:t>Number of Months Duration</w:t>
            </w:r>
          </w:p>
        </w:tc>
        <w:tc>
          <w:tcPr>
            <w:tcW w:w="3431" w:type="dxa"/>
          </w:tcPr>
          <w:p w14:paraId="3B1AC3DB" w14:textId="77777777" w:rsidR="00691C40" w:rsidRPr="009F17E2" w:rsidRDefault="00691C40" w:rsidP="00691C40">
            <w:pPr>
              <w:jc w:val="center"/>
              <w:rPr>
                <w:rFonts w:ascii="Arial" w:hAnsi="Arial" w:cs="Arial"/>
                <w:b/>
                <w:color w:val="000000" w:themeColor="text1"/>
                <w:sz w:val="20"/>
                <w:szCs w:val="20"/>
              </w:rPr>
            </w:pPr>
            <w:r w:rsidRPr="009F17E2">
              <w:rPr>
                <w:rFonts w:ascii="Arial" w:hAnsi="Arial" w:cs="Arial"/>
                <w:b/>
                <w:color w:val="000000" w:themeColor="text1"/>
                <w:sz w:val="20"/>
                <w:szCs w:val="20"/>
              </w:rPr>
              <w:t>Scope of Project (please highlight the peacebuilding aspects of the project)</w:t>
            </w:r>
          </w:p>
        </w:tc>
      </w:tr>
      <w:tr w:rsidR="009F17E2" w:rsidRPr="009F17E2" w14:paraId="12B187A5" w14:textId="77777777" w:rsidTr="00C708A2">
        <w:tc>
          <w:tcPr>
            <w:tcW w:w="540" w:type="dxa"/>
          </w:tcPr>
          <w:p w14:paraId="67AAE4C3" w14:textId="6E06CD32" w:rsidR="00691C40" w:rsidRPr="009F17E2" w:rsidRDefault="00C708A2" w:rsidP="00691C40">
            <w:pPr>
              <w:rPr>
                <w:rFonts w:ascii="Arial" w:hAnsi="Arial" w:cs="Arial"/>
                <w:color w:val="000000" w:themeColor="text1"/>
                <w:sz w:val="20"/>
                <w:szCs w:val="20"/>
              </w:rPr>
            </w:pPr>
            <w:r w:rsidRPr="009F17E2">
              <w:rPr>
                <w:rFonts w:ascii="Arial" w:hAnsi="Arial" w:cs="Arial"/>
                <w:color w:val="000000" w:themeColor="text1"/>
                <w:sz w:val="20"/>
                <w:szCs w:val="20"/>
              </w:rPr>
              <w:t>1.</w:t>
            </w:r>
          </w:p>
        </w:tc>
        <w:tc>
          <w:tcPr>
            <w:tcW w:w="3015" w:type="dxa"/>
          </w:tcPr>
          <w:p w14:paraId="2216F285" w14:textId="77777777" w:rsidR="00691C40" w:rsidRPr="009F17E2" w:rsidRDefault="00691C40" w:rsidP="00691C40">
            <w:pPr>
              <w:rPr>
                <w:rFonts w:ascii="Arial" w:hAnsi="Arial" w:cs="Arial"/>
                <w:color w:val="000000" w:themeColor="text1"/>
                <w:sz w:val="20"/>
                <w:szCs w:val="20"/>
              </w:rPr>
            </w:pPr>
            <w:r w:rsidRPr="009F17E2">
              <w:rPr>
                <w:rFonts w:ascii="Arial" w:hAnsi="Arial" w:cs="Arial"/>
                <w:bCs/>
                <w:color w:val="000000" w:themeColor="text1"/>
                <w:sz w:val="20"/>
                <w:szCs w:val="20"/>
                <w:lang w:val="en-GB"/>
              </w:rPr>
              <w:t xml:space="preserve">SALAM – Sustainable </w:t>
            </w:r>
            <w:proofErr w:type="spellStart"/>
            <w:r w:rsidRPr="009F17E2">
              <w:rPr>
                <w:rFonts w:ascii="Arial" w:hAnsi="Arial" w:cs="Arial"/>
                <w:bCs/>
                <w:color w:val="000000" w:themeColor="text1"/>
                <w:sz w:val="20"/>
                <w:szCs w:val="20"/>
                <w:lang w:val="en-GB"/>
              </w:rPr>
              <w:t>Agro</w:t>
            </w:r>
            <w:proofErr w:type="spellEnd"/>
            <w:r w:rsidRPr="009F17E2">
              <w:rPr>
                <w:rFonts w:ascii="Arial" w:hAnsi="Arial" w:cs="Arial"/>
                <w:bCs/>
                <w:color w:val="000000" w:themeColor="text1"/>
                <w:sz w:val="20"/>
                <w:szCs w:val="20"/>
                <w:lang w:val="en-GB"/>
              </w:rPr>
              <w:t xml:space="preserve">-Pastoral Livelihoods and Conflict Mitigation in </w:t>
            </w:r>
            <w:proofErr w:type="spellStart"/>
            <w:r w:rsidRPr="009F17E2">
              <w:rPr>
                <w:rFonts w:ascii="Arial" w:hAnsi="Arial" w:cs="Arial"/>
                <w:bCs/>
                <w:color w:val="000000" w:themeColor="text1"/>
                <w:sz w:val="20"/>
                <w:szCs w:val="20"/>
                <w:lang w:val="en-GB"/>
              </w:rPr>
              <w:t>Kutum</w:t>
            </w:r>
            <w:proofErr w:type="spellEnd"/>
            <w:r w:rsidRPr="009F17E2">
              <w:rPr>
                <w:rFonts w:ascii="Arial" w:hAnsi="Arial" w:cs="Arial"/>
                <w:bCs/>
                <w:color w:val="000000" w:themeColor="text1"/>
                <w:sz w:val="20"/>
                <w:szCs w:val="20"/>
                <w:lang w:val="en-GB"/>
              </w:rPr>
              <w:t xml:space="preserve"> and El Fasher Locality, North Darfur</w:t>
            </w:r>
          </w:p>
        </w:tc>
        <w:tc>
          <w:tcPr>
            <w:tcW w:w="1155" w:type="dxa"/>
          </w:tcPr>
          <w:p w14:paraId="65629E73" w14:textId="77777777" w:rsidR="00691C40" w:rsidRPr="009F17E2" w:rsidRDefault="00691C40"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DCPSF</w:t>
            </w:r>
          </w:p>
        </w:tc>
        <w:tc>
          <w:tcPr>
            <w:tcW w:w="1131" w:type="dxa"/>
          </w:tcPr>
          <w:p w14:paraId="13657C38" w14:textId="77777777" w:rsidR="00691C40" w:rsidRPr="009F17E2" w:rsidRDefault="00691C40"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600,000</w:t>
            </w:r>
          </w:p>
        </w:tc>
        <w:tc>
          <w:tcPr>
            <w:tcW w:w="1180" w:type="dxa"/>
          </w:tcPr>
          <w:p w14:paraId="375B2D09" w14:textId="77777777" w:rsidR="00691C40" w:rsidRPr="009F17E2" w:rsidRDefault="00691C40"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June 2014 to December 2015</w:t>
            </w:r>
          </w:p>
        </w:tc>
        <w:tc>
          <w:tcPr>
            <w:tcW w:w="1158" w:type="dxa"/>
          </w:tcPr>
          <w:p w14:paraId="3FDB910E" w14:textId="77777777" w:rsidR="00691C40" w:rsidRPr="009F17E2" w:rsidRDefault="00691C40"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18 Months</w:t>
            </w:r>
          </w:p>
        </w:tc>
        <w:tc>
          <w:tcPr>
            <w:tcW w:w="3431" w:type="dxa"/>
          </w:tcPr>
          <w:p w14:paraId="6558974E" w14:textId="77777777" w:rsidR="00691C40" w:rsidRPr="009F17E2" w:rsidRDefault="00691C40"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Effective community level Conflict Resolution Mechanisms, Enhancement of community cooperation, Natural Resource Management</w:t>
            </w:r>
          </w:p>
        </w:tc>
      </w:tr>
      <w:tr w:rsidR="009F17E2" w:rsidRPr="009F17E2" w14:paraId="438B48BA" w14:textId="77777777" w:rsidTr="00C708A2">
        <w:tc>
          <w:tcPr>
            <w:tcW w:w="540" w:type="dxa"/>
          </w:tcPr>
          <w:p w14:paraId="3FAD8588" w14:textId="34900AE3" w:rsidR="00691C40" w:rsidRPr="009F17E2" w:rsidRDefault="00C708A2" w:rsidP="00691C40">
            <w:pPr>
              <w:rPr>
                <w:rFonts w:ascii="Arial" w:hAnsi="Arial" w:cs="Arial"/>
                <w:color w:val="000000" w:themeColor="text1"/>
                <w:sz w:val="20"/>
                <w:szCs w:val="20"/>
              </w:rPr>
            </w:pPr>
            <w:r w:rsidRPr="009F17E2">
              <w:rPr>
                <w:rFonts w:ascii="Arial" w:hAnsi="Arial" w:cs="Arial"/>
                <w:color w:val="000000" w:themeColor="text1"/>
                <w:sz w:val="20"/>
                <w:szCs w:val="20"/>
              </w:rPr>
              <w:t>2.</w:t>
            </w:r>
          </w:p>
        </w:tc>
        <w:tc>
          <w:tcPr>
            <w:tcW w:w="3015" w:type="dxa"/>
          </w:tcPr>
          <w:p w14:paraId="7EE87BE8" w14:textId="77777777" w:rsidR="00691C40" w:rsidRPr="009F17E2" w:rsidRDefault="00691C40" w:rsidP="00691C40">
            <w:pPr>
              <w:rPr>
                <w:rFonts w:ascii="Arial" w:hAnsi="Arial" w:cs="Arial"/>
                <w:color w:val="000000" w:themeColor="text1"/>
                <w:sz w:val="20"/>
                <w:szCs w:val="20"/>
              </w:rPr>
            </w:pPr>
            <w:r w:rsidRPr="009F17E2">
              <w:rPr>
                <w:rFonts w:ascii="Arial" w:hAnsi="Arial" w:cs="Arial"/>
                <w:bCs/>
                <w:color w:val="000000" w:themeColor="text1"/>
                <w:sz w:val="20"/>
                <w:szCs w:val="20"/>
                <w:lang w:val="en-GB"/>
              </w:rPr>
              <w:t xml:space="preserve">SALAM – PHASE 2 – Sustainable </w:t>
            </w:r>
            <w:proofErr w:type="spellStart"/>
            <w:r w:rsidRPr="009F17E2">
              <w:rPr>
                <w:rFonts w:ascii="Arial" w:hAnsi="Arial" w:cs="Arial"/>
                <w:bCs/>
                <w:color w:val="000000" w:themeColor="text1"/>
                <w:sz w:val="20"/>
                <w:szCs w:val="20"/>
                <w:lang w:val="en-GB"/>
              </w:rPr>
              <w:t>Agro</w:t>
            </w:r>
            <w:proofErr w:type="spellEnd"/>
            <w:r w:rsidRPr="009F17E2">
              <w:rPr>
                <w:rFonts w:ascii="Arial" w:hAnsi="Arial" w:cs="Arial"/>
                <w:bCs/>
                <w:color w:val="000000" w:themeColor="text1"/>
                <w:sz w:val="20"/>
                <w:szCs w:val="20"/>
                <w:lang w:val="en-GB"/>
              </w:rPr>
              <w:t xml:space="preserve">-Pastoral Livelihoods and Conflict Mitigation in </w:t>
            </w:r>
            <w:proofErr w:type="spellStart"/>
            <w:r w:rsidRPr="009F17E2">
              <w:rPr>
                <w:rFonts w:ascii="Arial" w:hAnsi="Arial" w:cs="Arial"/>
                <w:bCs/>
                <w:color w:val="000000" w:themeColor="text1"/>
                <w:sz w:val="20"/>
                <w:szCs w:val="20"/>
                <w:lang w:val="en-GB"/>
              </w:rPr>
              <w:t>Kutum</w:t>
            </w:r>
            <w:proofErr w:type="spellEnd"/>
            <w:r w:rsidRPr="009F17E2">
              <w:rPr>
                <w:rFonts w:ascii="Arial" w:hAnsi="Arial" w:cs="Arial"/>
                <w:bCs/>
                <w:color w:val="000000" w:themeColor="text1"/>
                <w:sz w:val="20"/>
                <w:szCs w:val="20"/>
                <w:lang w:val="en-GB"/>
              </w:rPr>
              <w:t xml:space="preserve"> and El Fasher Locality, North Darfur</w:t>
            </w:r>
          </w:p>
        </w:tc>
        <w:tc>
          <w:tcPr>
            <w:tcW w:w="1155" w:type="dxa"/>
          </w:tcPr>
          <w:p w14:paraId="37E67AC1" w14:textId="77777777" w:rsidR="00691C40" w:rsidRPr="009F17E2" w:rsidRDefault="00691C40"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DCPSF</w:t>
            </w:r>
          </w:p>
        </w:tc>
        <w:tc>
          <w:tcPr>
            <w:tcW w:w="1131" w:type="dxa"/>
          </w:tcPr>
          <w:p w14:paraId="2000012D" w14:textId="77777777" w:rsidR="00691C40" w:rsidRPr="009F17E2" w:rsidRDefault="00691C40"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600,000</w:t>
            </w:r>
          </w:p>
        </w:tc>
        <w:tc>
          <w:tcPr>
            <w:tcW w:w="1180" w:type="dxa"/>
          </w:tcPr>
          <w:p w14:paraId="3B39E4A1" w14:textId="77777777" w:rsidR="00691C40" w:rsidRPr="009F17E2" w:rsidRDefault="00691C40"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March 2016 to August 2017</w:t>
            </w:r>
          </w:p>
        </w:tc>
        <w:tc>
          <w:tcPr>
            <w:tcW w:w="1158" w:type="dxa"/>
          </w:tcPr>
          <w:p w14:paraId="3704C0B1" w14:textId="77777777" w:rsidR="00691C40" w:rsidRPr="009F17E2" w:rsidRDefault="00691C40"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18 Months</w:t>
            </w:r>
          </w:p>
        </w:tc>
        <w:tc>
          <w:tcPr>
            <w:tcW w:w="3431" w:type="dxa"/>
          </w:tcPr>
          <w:p w14:paraId="4C6115B9" w14:textId="77777777" w:rsidR="00691C40" w:rsidRPr="009F17E2" w:rsidRDefault="00691C40"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Effective community level Conflict Resolution Mechanisms, Enhancement of community cooperation, Natural Resource Management</w:t>
            </w:r>
          </w:p>
        </w:tc>
      </w:tr>
      <w:tr w:rsidR="009F17E2" w:rsidRPr="009F17E2" w14:paraId="3020B060" w14:textId="77777777" w:rsidTr="00C708A2">
        <w:tc>
          <w:tcPr>
            <w:tcW w:w="540" w:type="dxa"/>
          </w:tcPr>
          <w:p w14:paraId="5171DE56" w14:textId="1F893862" w:rsidR="00691C40" w:rsidRPr="009F17E2" w:rsidRDefault="00C708A2" w:rsidP="00691C40">
            <w:pPr>
              <w:rPr>
                <w:rFonts w:ascii="Arial" w:hAnsi="Arial" w:cs="Arial"/>
                <w:color w:val="000000" w:themeColor="text1"/>
                <w:sz w:val="20"/>
                <w:szCs w:val="20"/>
              </w:rPr>
            </w:pPr>
            <w:r w:rsidRPr="009F17E2">
              <w:rPr>
                <w:rFonts w:ascii="Arial" w:hAnsi="Arial" w:cs="Arial"/>
                <w:color w:val="000000" w:themeColor="text1"/>
                <w:sz w:val="20"/>
                <w:szCs w:val="20"/>
              </w:rPr>
              <w:t>3.</w:t>
            </w:r>
          </w:p>
        </w:tc>
        <w:tc>
          <w:tcPr>
            <w:tcW w:w="3015" w:type="dxa"/>
          </w:tcPr>
          <w:p w14:paraId="186B701F" w14:textId="36FE097C" w:rsidR="00691C40" w:rsidRPr="009F17E2" w:rsidRDefault="00821CC3" w:rsidP="00886A69">
            <w:pPr>
              <w:rPr>
                <w:rFonts w:ascii="Arial" w:hAnsi="Arial" w:cs="Arial"/>
                <w:color w:val="000000" w:themeColor="text1"/>
                <w:sz w:val="20"/>
                <w:szCs w:val="20"/>
              </w:rPr>
            </w:pPr>
            <w:r w:rsidRPr="009F17E2">
              <w:rPr>
                <w:rFonts w:ascii="Arial" w:hAnsi="Arial" w:cs="Arial"/>
                <w:color w:val="000000" w:themeColor="text1"/>
                <w:sz w:val="20"/>
                <w:szCs w:val="20"/>
              </w:rPr>
              <w:t xml:space="preserve">SALAM-PHASE 3- </w:t>
            </w:r>
            <w:r w:rsidR="004E75A6" w:rsidRPr="009F17E2">
              <w:rPr>
                <w:rFonts w:ascii="Arial" w:hAnsi="Arial" w:cs="Arial"/>
                <w:color w:val="000000" w:themeColor="text1"/>
                <w:sz w:val="20"/>
                <w:szCs w:val="20"/>
              </w:rPr>
              <w:t xml:space="preserve">Strengthening CBRMs Through Rural Community Support and Development of Peacebuilding Networks in El Fasher Rural, </w:t>
            </w:r>
            <w:proofErr w:type="spellStart"/>
            <w:r w:rsidR="004E75A6" w:rsidRPr="009F17E2">
              <w:rPr>
                <w:rFonts w:ascii="Arial" w:hAnsi="Arial" w:cs="Arial"/>
                <w:color w:val="000000" w:themeColor="text1"/>
                <w:sz w:val="20"/>
                <w:szCs w:val="20"/>
              </w:rPr>
              <w:t>Kutum</w:t>
            </w:r>
            <w:proofErr w:type="spellEnd"/>
            <w:r w:rsidR="004E75A6" w:rsidRPr="009F17E2">
              <w:rPr>
                <w:rFonts w:ascii="Arial" w:hAnsi="Arial" w:cs="Arial"/>
                <w:color w:val="000000" w:themeColor="text1"/>
                <w:sz w:val="20"/>
                <w:szCs w:val="20"/>
              </w:rPr>
              <w:t xml:space="preserve"> and Al </w:t>
            </w:r>
            <w:proofErr w:type="spellStart"/>
            <w:r w:rsidR="004E75A6" w:rsidRPr="009F17E2">
              <w:rPr>
                <w:rFonts w:ascii="Arial" w:hAnsi="Arial" w:cs="Arial"/>
                <w:color w:val="000000" w:themeColor="text1"/>
                <w:sz w:val="20"/>
                <w:szCs w:val="20"/>
              </w:rPr>
              <w:t>Waha</w:t>
            </w:r>
            <w:proofErr w:type="spellEnd"/>
            <w:r w:rsidR="004E75A6" w:rsidRPr="009F17E2">
              <w:rPr>
                <w:rFonts w:ascii="Arial" w:hAnsi="Arial" w:cs="Arial"/>
                <w:color w:val="000000" w:themeColor="text1"/>
                <w:sz w:val="20"/>
                <w:szCs w:val="20"/>
              </w:rPr>
              <w:t xml:space="preserve"> Locality</w:t>
            </w:r>
          </w:p>
        </w:tc>
        <w:tc>
          <w:tcPr>
            <w:tcW w:w="1155" w:type="dxa"/>
          </w:tcPr>
          <w:p w14:paraId="6CB917CC" w14:textId="095BDB48" w:rsidR="00691C40" w:rsidRPr="009F17E2" w:rsidRDefault="00886A69"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DCPSF</w:t>
            </w:r>
          </w:p>
        </w:tc>
        <w:tc>
          <w:tcPr>
            <w:tcW w:w="1131" w:type="dxa"/>
          </w:tcPr>
          <w:p w14:paraId="13D2D257" w14:textId="64BF8034" w:rsidR="00691C40" w:rsidRPr="009F17E2" w:rsidRDefault="00886A69"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600,000</w:t>
            </w:r>
          </w:p>
        </w:tc>
        <w:tc>
          <w:tcPr>
            <w:tcW w:w="1180" w:type="dxa"/>
          </w:tcPr>
          <w:p w14:paraId="19DC165F" w14:textId="68327579" w:rsidR="00691C40" w:rsidRPr="009F17E2" w:rsidRDefault="00886A69" w:rsidP="00691C40">
            <w:pPr>
              <w:rPr>
                <w:rFonts w:ascii="Arial" w:hAnsi="Arial" w:cs="Arial"/>
                <w:color w:val="000000" w:themeColor="text1"/>
                <w:sz w:val="20"/>
                <w:szCs w:val="20"/>
              </w:rPr>
            </w:pPr>
            <w:r w:rsidRPr="009F17E2">
              <w:rPr>
                <w:rFonts w:ascii="Arial" w:eastAsia="Times New Roman" w:hAnsi="Arial" w:cs="Arial"/>
                <w:color w:val="000000" w:themeColor="text1"/>
                <w:sz w:val="20"/>
                <w:szCs w:val="20"/>
                <w:lang w:val="en-GB"/>
              </w:rPr>
              <w:t>Feb 2018 to December 2019</w:t>
            </w:r>
          </w:p>
        </w:tc>
        <w:tc>
          <w:tcPr>
            <w:tcW w:w="1158" w:type="dxa"/>
          </w:tcPr>
          <w:p w14:paraId="2B52E7EB" w14:textId="0F88475E" w:rsidR="00691C40" w:rsidRPr="009F17E2" w:rsidRDefault="000A6468" w:rsidP="00691C40">
            <w:pPr>
              <w:rPr>
                <w:rFonts w:ascii="Arial" w:hAnsi="Arial" w:cs="Arial"/>
                <w:color w:val="000000" w:themeColor="text1"/>
                <w:sz w:val="20"/>
                <w:szCs w:val="20"/>
              </w:rPr>
            </w:pPr>
            <w:r w:rsidRPr="009F17E2">
              <w:rPr>
                <w:rFonts w:ascii="Arial" w:hAnsi="Arial" w:cs="Arial"/>
                <w:color w:val="000000" w:themeColor="text1"/>
                <w:sz w:val="20"/>
                <w:szCs w:val="20"/>
              </w:rPr>
              <w:t xml:space="preserve">18 Months initial with a </w:t>
            </w:r>
            <w:r w:rsidR="000A6C85" w:rsidRPr="009F17E2">
              <w:rPr>
                <w:rFonts w:ascii="Arial" w:hAnsi="Arial" w:cs="Arial"/>
                <w:color w:val="000000" w:themeColor="text1"/>
                <w:sz w:val="20"/>
                <w:szCs w:val="20"/>
              </w:rPr>
              <w:t>5-month NCE</w:t>
            </w:r>
          </w:p>
        </w:tc>
        <w:tc>
          <w:tcPr>
            <w:tcW w:w="3431" w:type="dxa"/>
          </w:tcPr>
          <w:p w14:paraId="2697FF0F" w14:textId="21427BEB" w:rsidR="00691C40" w:rsidRPr="009F17E2" w:rsidRDefault="000A6C85" w:rsidP="00691C40">
            <w:pPr>
              <w:rPr>
                <w:rFonts w:ascii="Arial" w:hAnsi="Arial" w:cs="Arial"/>
                <w:color w:val="000000" w:themeColor="text1"/>
                <w:sz w:val="20"/>
                <w:szCs w:val="20"/>
              </w:rPr>
            </w:pPr>
            <w:r w:rsidRPr="009F17E2">
              <w:rPr>
                <w:rFonts w:ascii="Arial" w:hAnsi="Arial" w:cs="Arial"/>
                <w:color w:val="000000" w:themeColor="text1"/>
                <w:sz w:val="20"/>
                <w:szCs w:val="20"/>
                <w:lang w:val="en-GB"/>
              </w:rPr>
              <w:t>Effective community level Conflict Resolution Mechanisms, Enhancement of community cooperation, Natural Resource Management</w:t>
            </w:r>
          </w:p>
        </w:tc>
      </w:tr>
    </w:tbl>
    <w:p w14:paraId="41285486" w14:textId="77777777" w:rsidR="002F1739" w:rsidRPr="009F17E2" w:rsidRDefault="002F1739">
      <w:pPr>
        <w:rPr>
          <w:rFonts w:ascii="Arial" w:hAnsi="Arial" w:cs="Arial"/>
          <w:color w:val="000000" w:themeColor="text1"/>
          <w:sz w:val="20"/>
          <w:szCs w:val="20"/>
        </w:rPr>
      </w:pPr>
    </w:p>
    <w:sectPr w:rsidR="002F1739" w:rsidRPr="009F17E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4C3C" w14:textId="77777777" w:rsidR="001C7F43" w:rsidRDefault="001C7F43" w:rsidP="00B87081">
      <w:r>
        <w:separator/>
      </w:r>
    </w:p>
  </w:endnote>
  <w:endnote w:type="continuationSeparator" w:id="0">
    <w:p w14:paraId="5C2E6B55" w14:textId="77777777" w:rsidR="001C7F43" w:rsidRDefault="001C7F43" w:rsidP="00B87081">
      <w:r>
        <w:continuationSeparator/>
      </w:r>
    </w:p>
  </w:endnote>
  <w:endnote w:type="continuationNotice" w:id="1">
    <w:p w14:paraId="3E0898E6" w14:textId="77777777" w:rsidR="001C7F43" w:rsidRDefault="001C7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927724"/>
      <w:docPartObj>
        <w:docPartGallery w:val="Page Numbers (Bottom of Page)"/>
        <w:docPartUnique/>
      </w:docPartObj>
    </w:sdtPr>
    <w:sdtContent>
      <w:p w14:paraId="68E3F2B6" w14:textId="2532054D" w:rsidR="00EB1162" w:rsidRDefault="007A0BD5" w:rsidP="00E07DCE">
        <w:pPr>
          <w:pStyle w:val="Footer"/>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CB04" w14:textId="77777777" w:rsidR="001C7F43" w:rsidRDefault="001C7F43" w:rsidP="00B87081">
      <w:r>
        <w:separator/>
      </w:r>
    </w:p>
  </w:footnote>
  <w:footnote w:type="continuationSeparator" w:id="0">
    <w:p w14:paraId="3CEC9867" w14:textId="77777777" w:rsidR="001C7F43" w:rsidRDefault="001C7F43" w:rsidP="00B87081">
      <w:r>
        <w:continuationSeparator/>
      </w:r>
    </w:p>
  </w:footnote>
  <w:footnote w:type="continuationNotice" w:id="1">
    <w:p w14:paraId="11C12C0E" w14:textId="77777777" w:rsidR="001C7F43" w:rsidRDefault="001C7F43"/>
  </w:footnote>
  <w:footnote w:id="2">
    <w:p w14:paraId="75F00010" w14:textId="21AE359F" w:rsidR="00530D8B" w:rsidRPr="00530D8B" w:rsidRDefault="00530D8B" w:rsidP="00707B83">
      <w:pPr>
        <w:pStyle w:val="FootnoteText"/>
        <w:tabs>
          <w:tab w:val="left" w:pos="0"/>
        </w:tabs>
        <w:ind w:left="0" w:firstLine="0"/>
        <w:rPr>
          <w:rFonts w:ascii="Arial" w:hAnsi="Arial" w:cs="Arial"/>
          <w:sz w:val="18"/>
          <w:szCs w:val="18"/>
        </w:rPr>
      </w:pPr>
      <w:r w:rsidRPr="00530D8B">
        <w:rPr>
          <w:rStyle w:val="FootnoteReference"/>
          <w:rFonts w:ascii="Arial" w:hAnsi="Arial" w:cs="Arial"/>
          <w:sz w:val="18"/>
          <w:szCs w:val="18"/>
        </w:rPr>
        <w:footnoteRef/>
      </w:r>
      <w:r w:rsidRPr="00530D8B">
        <w:rPr>
          <w:rFonts w:ascii="Arial" w:hAnsi="Arial" w:cs="Arial"/>
          <w:sz w:val="18"/>
          <w:szCs w:val="18"/>
        </w:rPr>
        <w:t xml:space="preserve"> WHH conducted a rapid assessment </w:t>
      </w:r>
      <w:r w:rsidR="00474500">
        <w:rPr>
          <w:rFonts w:ascii="Arial" w:hAnsi="Arial" w:cs="Arial"/>
          <w:sz w:val="18"/>
          <w:szCs w:val="18"/>
        </w:rPr>
        <w:t xml:space="preserve">for the preparation of the proposal </w:t>
      </w:r>
      <w:r w:rsidRPr="00530D8B">
        <w:rPr>
          <w:rFonts w:ascii="Arial" w:hAnsi="Arial" w:cs="Arial"/>
          <w:sz w:val="18"/>
          <w:szCs w:val="18"/>
        </w:rPr>
        <w:t>and collected the information on population per village council from the local</w:t>
      </w:r>
      <w:r w:rsidR="00707B83">
        <w:rPr>
          <w:rFonts w:ascii="Arial" w:hAnsi="Arial" w:cs="Arial"/>
          <w:sz w:val="18"/>
          <w:szCs w:val="18"/>
        </w:rPr>
        <w:t xml:space="preserve"> </w:t>
      </w:r>
      <w:r w:rsidRPr="00530D8B">
        <w:rPr>
          <w:rFonts w:ascii="Arial" w:hAnsi="Arial" w:cs="Arial"/>
          <w:sz w:val="18"/>
          <w:szCs w:val="18"/>
        </w:rPr>
        <w:t>leaders</w:t>
      </w:r>
      <w:r w:rsidR="00794222">
        <w:rPr>
          <w:rFonts w:ascii="Arial" w:hAnsi="Arial" w:cs="Arial"/>
          <w:sz w:val="18"/>
          <w:szCs w:val="18"/>
        </w:rPr>
        <w:t xml:space="preserve"> which is used throughout the proposal</w:t>
      </w:r>
      <w:r w:rsidRPr="00530D8B">
        <w:rPr>
          <w:rFonts w:ascii="Arial" w:hAnsi="Arial" w:cs="Arial"/>
          <w:sz w:val="18"/>
          <w:szCs w:val="18"/>
        </w:rPr>
        <w:t xml:space="preserve">. </w:t>
      </w:r>
      <w:r w:rsidRPr="00530D8B">
        <w:rPr>
          <w:rFonts w:ascii="Arial" w:eastAsia="Times New Roman" w:hAnsi="Arial" w:cs="Arial"/>
          <w:sz w:val="18"/>
          <w:szCs w:val="18"/>
          <w:lang w:val="en-GB" w:eastAsia="ja-JP"/>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977"/>
    <w:multiLevelType w:val="hybridMultilevel"/>
    <w:tmpl w:val="7CAA2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0B9344D"/>
    <w:multiLevelType w:val="hybridMultilevel"/>
    <w:tmpl w:val="3AC28390"/>
    <w:lvl w:ilvl="0" w:tplc="744610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D7FD4"/>
    <w:multiLevelType w:val="multilevel"/>
    <w:tmpl w:val="5C7A309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7355B"/>
    <w:multiLevelType w:val="hybridMultilevel"/>
    <w:tmpl w:val="D92AC4CC"/>
    <w:lvl w:ilvl="0" w:tplc="42AC25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145FA"/>
    <w:multiLevelType w:val="multilevel"/>
    <w:tmpl w:val="1EA29BF2"/>
    <w:lvl w:ilvl="0">
      <w:start w:val="1"/>
      <w:numFmt w:val="decimal"/>
      <w:lvlText w:val="%1"/>
      <w:lvlJc w:val="left"/>
      <w:pPr>
        <w:ind w:left="360" w:hanging="360"/>
      </w:pPr>
      <w:rPr>
        <w:rFonts w:hint="default"/>
      </w:rPr>
    </w:lvl>
    <w:lvl w:ilvl="1">
      <w:start w:val="3"/>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7" w15:restartNumberingAfterBreak="0">
    <w:nsid w:val="27A2258A"/>
    <w:multiLevelType w:val="hybridMultilevel"/>
    <w:tmpl w:val="86BA1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C57BD7"/>
    <w:multiLevelType w:val="multilevel"/>
    <w:tmpl w:val="F2985BBC"/>
    <w:lvl w:ilvl="0">
      <w:start w:val="1"/>
      <w:numFmt w:val="decimal"/>
      <w:lvlText w:val="%1"/>
      <w:lvlJc w:val="left"/>
      <w:pPr>
        <w:ind w:left="360" w:hanging="360"/>
      </w:pPr>
      <w:rPr>
        <w:rFonts w:hint="default"/>
      </w:rPr>
    </w:lvl>
    <w:lvl w:ilvl="1">
      <w:start w:val="7"/>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9" w15:restartNumberingAfterBreak="0">
    <w:nsid w:val="2E651275"/>
    <w:multiLevelType w:val="hybridMultilevel"/>
    <w:tmpl w:val="683E9446"/>
    <w:lvl w:ilvl="0" w:tplc="926EF01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43C35B0B"/>
    <w:multiLevelType w:val="hybridMultilevel"/>
    <w:tmpl w:val="E86631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A116739"/>
    <w:multiLevelType w:val="hybridMultilevel"/>
    <w:tmpl w:val="C9E26844"/>
    <w:lvl w:ilvl="0" w:tplc="84B6DD6A">
      <w:start w:val="1"/>
      <w:numFmt w:val="decimal"/>
      <w:lvlText w:val="%1."/>
      <w:lvlJc w:val="left"/>
      <w:pPr>
        <w:ind w:left="432" w:hanging="360"/>
      </w:pPr>
      <w:rPr>
        <w:rFonts w:ascii="Times New Roman" w:hAnsi="Times New Roman" w:cstheme="minorBidi" w:hint="default"/>
        <w:sz w:val="19"/>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044212162">
    <w:abstractNumId w:val="10"/>
  </w:num>
  <w:num w:numId="2" w16cid:durableId="1683625916">
    <w:abstractNumId w:val="2"/>
  </w:num>
  <w:num w:numId="3" w16cid:durableId="228422114">
    <w:abstractNumId w:val="1"/>
  </w:num>
  <w:num w:numId="4" w16cid:durableId="698549052">
    <w:abstractNumId w:val="14"/>
  </w:num>
  <w:num w:numId="5" w16cid:durableId="2069693651">
    <w:abstractNumId w:val="11"/>
  </w:num>
  <w:num w:numId="6" w16cid:durableId="1964341582">
    <w:abstractNumId w:val="13"/>
  </w:num>
  <w:num w:numId="7" w16cid:durableId="1539390746">
    <w:abstractNumId w:val="6"/>
  </w:num>
  <w:num w:numId="8" w16cid:durableId="1383872107">
    <w:abstractNumId w:val="4"/>
  </w:num>
  <w:num w:numId="9" w16cid:durableId="2123570670">
    <w:abstractNumId w:val="5"/>
  </w:num>
  <w:num w:numId="10" w16cid:durableId="1583835915">
    <w:abstractNumId w:val="9"/>
  </w:num>
  <w:num w:numId="11" w16cid:durableId="1736199577">
    <w:abstractNumId w:val="8"/>
  </w:num>
  <w:num w:numId="12" w16cid:durableId="225531387">
    <w:abstractNumId w:val="3"/>
  </w:num>
  <w:num w:numId="13" w16cid:durableId="379869551">
    <w:abstractNumId w:val="0"/>
  </w:num>
  <w:num w:numId="14" w16cid:durableId="559097437">
    <w:abstractNumId w:val="12"/>
  </w:num>
  <w:num w:numId="15" w16cid:durableId="11816251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B7"/>
    <w:rsid w:val="00000027"/>
    <w:rsid w:val="00001405"/>
    <w:rsid w:val="00003E1D"/>
    <w:rsid w:val="00004E4A"/>
    <w:rsid w:val="00005923"/>
    <w:rsid w:val="0000757E"/>
    <w:rsid w:val="000076A6"/>
    <w:rsid w:val="000109A4"/>
    <w:rsid w:val="00012F35"/>
    <w:rsid w:val="00013626"/>
    <w:rsid w:val="00013C52"/>
    <w:rsid w:val="00015B26"/>
    <w:rsid w:val="00015C96"/>
    <w:rsid w:val="00016677"/>
    <w:rsid w:val="0001676F"/>
    <w:rsid w:val="00017949"/>
    <w:rsid w:val="000179F8"/>
    <w:rsid w:val="00020A81"/>
    <w:rsid w:val="00023B52"/>
    <w:rsid w:val="000255AC"/>
    <w:rsid w:val="0002611A"/>
    <w:rsid w:val="0002629A"/>
    <w:rsid w:val="000266A4"/>
    <w:rsid w:val="000269D0"/>
    <w:rsid w:val="000301D7"/>
    <w:rsid w:val="00030F61"/>
    <w:rsid w:val="00032251"/>
    <w:rsid w:val="00032E33"/>
    <w:rsid w:val="0003325E"/>
    <w:rsid w:val="000339CD"/>
    <w:rsid w:val="00034CE8"/>
    <w:rsid w:val="00035DEB"/>
    <w:rsid w:val="00036B1A"/>
    <w:rsid w:val="00036C4D"/>
    <w:rsid w:val="00036D31"/>
    <w:rsid w:val="000378D7"/>
    <w:rsid w:val="000409EC"/>
    <w:rsid w:val="00040C4C"/>
    <w:rsid w:val="000413C1"/>
    <w:rsid w:val="00041D63"/>
    <w:rsid w:val="00042572"/>
    <w:rsid w:val="00042577"/>
    <w:rsid w:val="0004311B"/>
    <w:rsid w:val="00044043"/>
    <w:rsid w:val="00046298"/>
    <w:rsid w:val="00051CCD"/>
    <w:rsid w:val="00053560"/>
    <w:rsid w:val="000536C6"/>
    <w:rsid w:val="00055E9D"/>
    <w:rsid w:val="0005738E"/>
    <w:rsid w:val="00057DE2"/>
    <w:rsid w:val="00057F6D"/>
    <w:rsid w:val="00061A8C"/>
    <w:rsid w:val="000630F0"/>
    <w:rsid w:val="000634FA"/>
    <w:rsid w:val="00063B28"/>
    <w:rsid w:val="00064554"/>
    <w:rsid w:val="00064E88"/>
    <w:rsid w:val="00065767"/>
    <w:rsid w:val="000704BF"/>
    <w:rsid w:val="00070DA8"/>
    <w:rsid w:val="00072B13"/>
    <w:rsid w:val="00073562"/>
    <w:rsid w:val="00073B10"/>
    <w:rsid w:val="00073EA3"/>
    <w:rsid w:val="0007465C"/>
    <w:rsid w:val="00075309"/>
    <w:rsid w:val="00075B69"/>
    <w:rsid w:val="00076FC6"/>
    <w:rsid w:val="000773B8"/>
    <w:rsid w:val="00077448"/>
    <w:rsid w:val="00080A57"/>
    <w:rsid w:val="0008132D"/>
    <w:rsid w:val="000815F7"/>
    <w:rsid w:val="000818A7"/>
    <w:rsid w:val="00081BEC"/>
    <w:rsid w:val="00083ECA"/>
    <w:rsid w:val="000901A5"/>
    <w:rsid w:val="00090E05"/>
    <w:rsid w:val="00091987"/>
    <w:rsid w:val="000921DA"/>
    <w:rsid w:val="0009276D"/>
    <w:rsid w:val="00093109"/>
    <w:rsid w:val="0009320E"/>
    <w:rsid w:val="00093CCB"/>
    <w:rsid w:val="00094475"/>
    <w:rsid w:val="00097947"/>
    <w:rsid w:val="00097FCD"/>
    <w:rsid w:val="000A0708"/>
    <w:rsid w:val="000A0DC0"/>
    <w:rsid w:val="000A3360"/>
    <w:rsid w:val="000A350B"/>
    <w:rsid w:val="000A506C"/>
    <w:rsid w:val="000A5385"/>
    <w:rsid w:val="000A5774"/>
    <w:rsid w:val="000A6468"/>
    <w:rsid w:val="000A6C85"/>
    <w:rsid w:val="000B1044"/>
    <w:rsid w:val="000B1603"/>
    <w:rsid w:val="000B40D1"/>
    <w:rsid w:val="000B45A0"/>
    <w:rsid w:val="000B57D1"/>
    <w:rsid w:val="000B6EE2"/>
    <w:rsid w:val="000C17F0"/>
    <w:rsid w:val="000C2857"/>
    <w:rsid w:val="000C4014"/>
    <w:rsid w:val="000C5303"/>
    <w:rsid w:val="000C61AA"/>
    <w:rsid w:val="000C711E"/>
    <w:rsid w:val="000C734D"/>
    <w:rsid w:val="000D0690"/>
    <w:rsid w:val="000D0A08"/>
    <w:rsid w:val="000D1656"/>
    <w:rsid w:val="000D304E"/>
    <w:rsid w:val="000D3574"/>
    <w:rsid w:val="000D5E32"/>
    <w:rsid w:val="000D65DA"/>
    <w:rsid w:val="000D670B"/>
    <w:rsid w:val="000D6E8C"/>
    <w:rsid w:val="000D7FBA"/>
    <w:rsid w:val="000E16C7"/>
    <w:rsid w:val="000E18DE"/>
    <w:rsid w:val="000E19AC"/>
    <w:rsid w:val="000E2822"/>
    <w:rsid w:val="000E3114"/>
    <w:rsid w:val="000E33F0"/>
    <w:rsid w:val="000E3A1A"/>
    <w:rsid w:val="000E3EFC"/>
    <w:rsid w:val="000E408F"/>
    <w:rsid w:val="000E622E"/>
    <w:rsid w:val="000E7690"/>
    <w:rsid w:val="000F282A"/>
    <w:rsid w:val="000F4A21"/>
    <w:rsid w:val="000F5FC9"/>
    <w:rsid w:val="000F70D0"/>
    <w:rsid w:val="00100F5F"/>
    <w:rsid w:val="00101158"/>
    <w:rsid w:val="0010166D"/>
    <w:rsid w:val="001018ED"/>
    <w:rsid w:val="00102613"/>
    <w:rsid w:val="00105A39"/>
    <w:rsid w:val="00105DE2"/>
    <w:rsid w:val="001062C9"/>
    <w:rsid w:val="00107028"/>
    <w:rsid w:val="001072E0"/>
    <w:rsid w:val="001121FB"/>
    <w:rsid w:val="00112334"/>
    <w:rsid w:val="001123C9"/>
    <w:rsid w:val="001127C7"/>
    <w:rsid w:val="0011668C"/>
    <w:rsid w:val="001204EE"/>
    <w:rsid w:val="0012261A"/>
    <w:rsid w:val="00122DB8"/>
    <w:rsid w:val="00123260"/>
    <w:rsid w:val="001241CF"/>
    <w:rsid w:val="00125DFB"/>
    <w:rsid w:val="00126098"/>
    <w:rsid w:val="001304DD"/>
    <w:rsid w:val="001305E6"/>
    <w:rsid w:val="00132698"/>
    <w:rsid w:val="001331A2"/>
    <w:rsid w:val="00134216"/>
    <w:rsid w:val="00134C16"/>
    <w:rsid w:val="0013582E"/>
    <w:rsid w:val="00135D17"/>
    <w:rsid w:val="00136E58"/>
    <w:rsid w:val="0013741B"/>
    <w:rsid w:val="001407E5"/>
    <w:rsid w:val="00140EC1"/>
    <w:rsid w:val="001410E9"/>
    <w:rsid w:val="001418E1"/>
    <w:rsid w:val="001433CC"/>
    <w:rsid w:val="0014363A"/>
    <w:rsid w:val="00144511"/>
    <w:rsid w:val="00144F37"/>
    <w:rsid w:val="00146DF1"/>
    <w:rsid w:val="00147EEE"/>
    <w:rsid w:val="00150101"/>
    <w:rsid w:val="00150912"/>
    <w:rsid w:val="00152856"/>
    <w:rsid w:val="00153B27"/>
    <w:rsid w:val="00156108"/>
    <w:rsid w:val="00156425"/>
    <w:rsid w:val="001564D6"/>
    <w:rsid w:val="0015696C"/>
    <w:rsid w:val="00156D5B"/>
    <w:rsid w:val="0016151C"/>
    <w:rsid w:val="00161D03"/>
    <w:rsid w:val="00162000"/>
    <w:rsid w:val="00166511"/>
    <w:rsid w:val="00166AA8"/>
    <w:rsid w:val="00166C34"/>
    <w:rsid w:val="0016787A"/>
    <w:rsid w:val="001708BE"/>
    <w:rsid w:val="00170B99"/>
    <w:rsid w:val="00171A85"/>
    <w:rsid w:val="00172E31"/>
    <w:rsid w:val="001750EE"/>
    <w:rsid w:val="001756E1"/>
    <w:rsid w:val="00175929"/>
    <w:rsid w:val="00175DDE"/>
    <w:rsid w:val="001761B2"/>
    <w:rsid w:val="00176984"/>
    <w:rsid w:val="00176FCA"/>
    <w:rsid w:val="00180156"/>
    <w:rsid w:val="001812B7"/>
    <w:rsid w:val="001813AD"/>
    <w:rsid w:val="001836C4"/>
    <w:rsid w:val="00183768"/>
    <w:rsid w:val="00183A70"/>
    <w:rsid w:val="00184618"/>
    <w:rsid w:val="00185431"/>
    <w:rsid w:val="00185C7B"/>
    <w:rsid w:val="00186DE9"/>
    <w:rsid w:val="0019059C"/>
    <w:rsid w:val="00190B82"/>
    <w:rsid w:val="0019276F"/>
    <w:rsid w:val="00192873"/>
    <w:rsid w:val="00192EE8"/>
    <w:rsid w:val="001947D9"/>
    <w:rsid w:val="00196D8A"/>
    <w:rsid w:val="00196FB7"/>
    <w:rsid w:val="00197C5A"/>
    <w:rsid w:val="001A10E6"/>
    <w:rsid w:val="001A1BFA"/>
    <w:rsid w:val="001A24B7"/>
    <w:rsid w:val="001A4903"/>
    <w:rsid w:val="001A4FA1"/>
    <w:rsid w:val="001A71B8"/>
    <w:rsid w:val="001A7F46"/>
    <w:rsid w:val="001B06BC"/>
    <w:rsid w:val="001B141C"/>
    <w:rsid w:val="001B1FE2"/>
    <w:rsid w:val="001B39FC"/>
    <w:rsid w:val="001B4B0A"/>
    <w:rsid w:val="001B580A"/>
    <w:rsid w:val="001B60EB"/>
    <w:rsid w:val="001B62BD"/>
    <w:rsid w:val="001B7B01"/>
    <w:rsid w:val="001C1063"/>
    <w:rsid w:val="001C4118"/>
    <w:rsid w:val="001C4570"/>
    <w:rsid w:val="001C6EE7"/>
    <w:rsid w:val="001C77D4"/>
    <w:rsid w:val="001C7F43"/>
    <w:rsid w:val="001D12B7"/>
    <w:rsid w:val="001D457B"/>
    <w:rsid w:val="001D4A5C"/>
    <w:rsid w:val="001D4C43"/>
    <w:rsid w:val="001D5E8D"/>
    <w:rsid w:val="001D6868"/>
    <w:rsid w:val="001D7151"/>
    <w:rsid w:val="001E09EB"/>
    <w:rsid w:val="001E111C"/>
    <w:rsid w:val="001E2586"/>
    <w:rsid w:val="001E2C83"/>
    <w:rsid w:val="001E3BFF"/>
    <w:rsid w:val="001E3E67"/>
    <w:rsid w:val="001E5589"/>
    <w:rsid w:val="001E5904"/>
    <w:rsid w:val="001E7F01"/>
    <w:rsid w:val="001F0477"/>
    <w:rsid w:val="001F11D1"/>
    <w:rsid w:val="001F2ECC"/>
    <w:rsid w:val="001F3FE0"/>
    <w:rsid w:val="001F4924"/>
    <w:rsid w:val="001F4B66"/>
    <w:rsid w:val="001F4C29"/>
    <w:rsid w:val="001F6292"/>
    <w:rsid w:val="001F7082"/>
    <w:rsid w:val="00200E3D"/>
    <w:rsid w:val="002010EA"/>
    <w:rsid w:val="002011BD"/>
    <w:rsid w:val="00201B67"/>
    <w:rsid w:val="00203BDB"/>
    <w:rsid w:val="002042D4"/>
    <w:rsid w:val="002059A9"/>
    <w:rsid w:val="002103F9"/>
    <w:rsid w:val="00212627"/>
    <w:rsid w:val="002126B7"/>
    <w:rsid w:val="00212AE7"/>
    <w:rsid w:val="00213AC5"/>
    <w:rsid w:val="0021478C"/>
    <w:rsid w:val="00214DE8"/>
    <w:rsid w:val="002159DE"/>
    <w:rsid w:val="00215ECD"/>
    <w:rsid w:val="0021629A"/>
    <w:rsid w:val="0022032D"/>
    <w:rsid w:val="0022063F"/>
    <w:rsid w:val="00223478"/>
    <w:rsid w:val="00223B0F"/>
    <w:rsid w:val="00224A04"/>
    <w:rsid w:val="0022526C"/>
    <w:rsid w:val="00225B7A"/>
    <w:rsid w:val="00225F45"/>
    <w:rsid w:val="0022686A"/>
    <w:rsid w:val="002279E8"/>
    <w:rsid w:val="00230B89"/>
    <w:rsid w:val="002355DE"/>
    <w:rsid w:val="00235761"/>
    <w:rsid w:val="002357DE"/>
    <w:rsid w:val="00236C66"/>
    <w:rsid w:val="00243C3A"/>
    <w:rsid w:val="0024590D"/>
    <w:rsid w:val="00245EDC"/>
    <w:rsid w:val="00247BD5"/>
    <w:rsid w:val="00253353"/>
    <w:rsid w:val="00254BC6"/>
    <w:rsid w:val="00255BE3"/>
    <w:rsid w:val="0025677C"/>
    <w:rsid w:val="002578DE"/>
    <w:rsid w:val="00260412"/>
    <w:rsid w:val="00261253"/>
    <w:rsid w:val="00261718"/>
    <w:rsid w:val="00261F6E"/>
    <w:rsid w:val="0026203D"/>
    <w:rsid w:val="0026385C"/>
    <w:rsid w:val="002649F2"/>
    <w:rsid w:val="0026543D"/>
    <w:rsid w:val="0026544D"/>
    <w:rsid w:val="002670D3"/>
    <w:rsid w:val="00267202"/>
    <w:rsid w:val="00267FBB"/>
    <w:rsid w:val="00270FA9"/>
    <w:rsid w:val="00271546"/>
    <w:rsid w:val="002753D3"/>
    <w:rsid w:val="00275E95"/>
    <w:rsid w:val="00276E72"/>
    <w:rsid w:val="00280281"/>
    <w:rsid w:val="00280D70"/>
    <w:rsid w:val="00281F8A"/>
    <w:rsid w:val="002833B6"/>
    <w:rsid w:val="002852B6"/>
    <w:rsid w:val="0028758D"/>
    <w:rsid w:val="00287947"/>
    <w:rsid w:val="00290193"/>
    <w:rsid w:val="002916B3"/>
    <w:rsid w:val="002929C4"/>
    <w:rsid w:val="002933B5"/>
    <w:rsid w:val="002940CE"/>
    <w:rsid w:val="00295B94"/>
    <w:rsid w:val="002A0C62"/>
    <w:rsid w:val="002A1BDC"/>
    <w:rsid w:val="002A1C57"/>
    <w:rsid w:val="002A1D62"/>
    <w:rsid w:val="002A291B"/>
    <w:rsid w:val="002A2D06"/>
    <w:rsid w:val="002A4D5F"/>
    <w:rsid w:val="002B0231"/>
    <w:rsid w:val="002B02BA"/>
    <w:rsid w:val="002B0ADB"/>
    <w:rsid w:val="002B12AD"/>
    <w:rsid w:val="002B49C2"/>
    <w:rsid w:val="002B586D"/>
    <w:rsid w:val="002B656C"/>
    <w:rsid w:val="002B6E64"/>
    <w:rsid w:val="002B7880"/>
    <w:rsid w:val="002B7BEE"/>
    <w:rsid w:val="002C1A6D"/>
    <w:rsid w:val="002C3670"/>
    <w:rsid w:val="002C46E1"/>
    <w:rsid w:val="002C4C0D"/>
    <w:rsid w:val="002C6CAF"/>
    <w:rsid w:val="002C7455"/>
    <w:rsid w:val="002C745A"/>
    <w:rsid w:val="002C79AF"/>
    <w:rsid w:val="002D16CF"/>
    <w:rsid w:val="002D2C4C"/>
    <w:rsid w:val="002D4CDA"/>
    <w:rsid w:val="002D4DCD"/>
    <w:rsid w:val="002D4FC1"/>
    <w:rsid w:val="002D6631"/>
    <w:rsid w:val="002D692C"/>
    <w:rsid w:val="002D6A8D"/>
    <w:rsid w:val="002D77B4"/>
    <w:rsid w:val="002E02CE"/>
    <w:rsid w:val="002E043E"/>
    <w:rsid w:val="002E114E"/>
    <w:rsid w:val="002E1457"/>
    <w:rsid w:val="002E1A09"/>
    <w:rsid w:val="002E25E1"/>
    <w:rsid w:val="002E3254"/>
    <w:rsid w:val="002E46B3"/>
    <w:rsid w:val="002E5CE7"/>
    <w:rsid w:val="002E7EEE"/>
    <w:rsid w:val="002F0F59"/>
    <w:rsid w:val="002F1426"/>
    <w:rsid w:val="002F1739"/>
    <w:rsid w:val="002F1A02"/>
    <w:rsid w:val="002F1D39"/>
    <w:rsid w:val="002F1DEB"/>
    <w:rsid w:val="002F292A"/>
    <w:rsid w:val="002F3B79"/>
    <w:rsid w:val="002F4AAB"/>
    <w:rsid w:val="002F5738"/>
    <w:rsid w:val="002F5E4D"/>
    <w:rsid w:val="002F632E"/>
    <w:rsid w:val="00300034"/>
    <w:rsid w:val="00301AEB"/>
    <w:rsid w:val="00302146"/>
    <w:rsid w:val="00303D31"/>
    <w:rsid w:val="0030406A"/>
    <w:rsid w:val="0030519B"/>
    <w:rsid w:val="0030570E"/>
    <w:rsid w:val="00307EA5"/>
    <w:rsid w:val="00310BE0"/>
    <w:rsid w:val="00311460"/>
    <w:rsid w:val="00311642"/>
    <w:rsid w:val="00311EDE"/>
    <w:rsid w:val="00312871"/>
    <w:rsid w:val="00313E90"/>
    <w:rsid w:val="00313F31"/>
    <w:rsid w:val="003148D3"/>
    <w:rsid w:val="003161FA"/>
    <w:rsid w:val="00317A40"/>
    <w:rsid w:val="003200ED"/>
    <w:rsid w:val="00321A8C"/>
    <w:rsid w:val="00321DB2"/>
    <w:rsid w:val="00321DED"/>
    <w:rsid w:val="00323DD8"/>
    <w:rsid w:val="00323E1B"/>
    <w:rsid w:val="00324990"/>
    <w:rsid w:val="00325399"/>
    <w:rsid w:val="003279B5"/>
    <w:rsid w:val="00330E7C"/>
    <w:rsid w:val="00331DB6"/>
    <w:rsid w:val="00331E2C"/>
    <w:rsid w:val="003333F3"/>
    <w:rsid w:val="00333490"/>
    <w:rsid w:val="0033453E"/>
    <w:rsid w:val="00334F3B"/>
    <w:rsid w:val="003358FD"/>
    <w:rsid w:val="00336444"/>
    <w:rsid w:val="00337046"/>
    <w:rsid w:val="003379F3"/>
    <w:rsid w:val="0034044B"/>
    <w:rsid w:val="00340528"/>
    <w:rsid w:val="003422BC"/>
    <w:rsid w:val="00343197"/>
    <w:rsid w:val="003451CB"/>
    <w:rsid w:val="00345373"/>
    <w:rsid w:val="00345C9F"/>
    <w:rsid w:val="00346AAB"/>
    <w:rsid w:val="00347F58"/>
    <w:rsid w:val="00347FCE"/>
    <w:rsid w:val="00350F2D"/>
    <w:rsid w:val="00351593"/>
    <w:rsid w:val="00356598"/>
    <w:rsid w:val="003602AB"/>
    <w:rsid w:val="0036167B"/>
    <w:rsid w:val="00361728"/>
    <w:rsid w:val="003626A0"/>
    <w:rsid w:val="00362776"/>
    <w:rsid w:val="00362C67"/>
    <w:rsid w:val="0036375E"/>
    <w:rsid w:val="00363E12"/>
    <w:rsid w:val="00364676"/>
    <w:rsid w:val="0036567F"/>
    <w:rsid w:val="00366EE2"/>
    <w:rsid w:val="003678BD"/>
    <w:rsid w:val="00370397"/>
    <w:rsid w:val="003707A0"/>
    <w:rsid w:val="00371C31"/>
    <w:rsid w:val="00372936"/>
    <w:rsid w:val="00372D00"/>
    <w:rsid w:val="00372E9D"/>
    <w:rsid w:val="00373A83"/>
    <w:rsid w:val="00373A96"/>
    <w:rsid w:val="00373B09"/>
    <w:rsid w:val="00377244"/>
    <w:rsid w:val="00380C1B"/>
    <w:rsid w:val="00380D1B"/>
    <w:rsid w:val="00382517"/>
    <w:rsid w:val="00385BBC"/>
    <w:rsid w:val="0038607B"/>
    <w:rsid w:val="00386F5B"/>
    <w:rsid w:val="00386F93"/>
    <w:rsid w:val="00387849"/>
    <w:rsid w:val="00390C8B"/>
    <w:rsid w:val="003916BB"/>
    <w:rsid w:val="00394C7B"/>
    <w:rsid w:val="00394E19"/>
    <w:rsid w:val="00397588"/>
    <w:rsid w:val="003A02E6"/>
    <w:rsid w:val="003A05D5"/>
    <w:rsid w:val="003A1C70"/>
    <w:rsid w:val="003A1DCC"/>
    <w:rsid w:val="003A271B"/>
    <w:rsid w:val="003A516F"/>
    <w:rsid w:val="003A7535"/>
    <w:rsid w:val="003B0C50"/>
    <w:rsid w:val="003B12A8"/>
    <w:rsid w:val="003B2C86"/>
    <w:rsid w:val="003B3612"/>
    <w:rsid w:val="003B3887"/>
    <w:rsid w:val="003B3D05"/>
    <w:rsid w:val="003B5EE8"/>
    <w:rsid w:val="003B6E55"/>
    <w:rsid w:val="003C06BF"/>
    <w:rsid w:val="003C11D6"/>
    <w:rsid w:val="003C1C75"/>
    <w:rsid w:val="003C1F3E"/>
    <w:rsid w:val="003C21C9"/>
    <w:rsid w:val="003C37A8"/>
    <w:rsid w:val="003C44B1"/>
    <w:rsid w:val="003C58A3"/>
    <w:rsid w:val="003C7158"/>
    <w:rsid w:val="003D00B8"/>
    <w:rsid w:val="003D0170"/>
    <w:rsid w:val="003D13D6"/>
    <w:rsid w:val="003D1FAF"/>
    <w:rsid w:val="003D3175"/>
    <w:rsid w:val="003D499B"/>
    <w:rsid w:val="003D4FA1"/>
    <w:rsid w:val="003D55F8"/>
    <w:rsid w:val="003D7EC2"/>
    <w:rsid w:val="003E008E"/>
    <w:rsid w:val="003E22F5"/>
    <w:rsid w:val="003E2F61"/>
    <w:rsid w:val="003E46F9"/>
    <w:rsid w:val="003E5545"/>
    <w:rsid w:val="003E5CD0"/>
    <w:rsid w:val="003E6A48"/>
    <w:rsid w:val="003E7A85"/>
    <w:rsid w:val="003F0CAC"/>
    <w:rsid w:val="003F0F84"/>
    <w:rsid w:val="003F1CBC"/>
    <w:rsid w:val="003F2BB1"/>
    <w:rsid w:val="003F3512"/>
    <w:rsid w:val="003F400A"/>
    <w:rsid w:val="003F410C"/>
    <w:rsid w:val="003F4220"/>
    <w:rsid w:val="003F422E"/>
    <w:rsid w:val="003F5E88"/>
    <w:rsid w:val="003F704E"/>
    <w:rsid w:val="003F70A6"/>
    <w:rsid w:val="003F7B65"/>
    <w:rsid w:val="003F7D44"/>
    <w:rsid w:val="004019CE"/>
    <w:rsid w:val="004026A0"/>
    <w:rsid w:val="00402A9B"/>
    <w:rsid w:val="00402FFC"/>
    <w:rsid w:val="0040313C"/>
    <w:rsid w:val="004063E6"/>
    <w:rsid w:val="00406574"/>
    <w:rsid w:val="00407D3E"/>
    <w:rsid w:val="00412EF3"/>
    <w:rsid w:val="00413398"/>
    <w:rsid w:val="00413587"/>
    <w:rsid w:val="00415DE6"/>
    <w:rsid w:val="0041609B"/>
    <w:rsid w:val="004163F2"/>
    <w:rsid w:val="004165FD"/>
    <w:rsid w:val="004166C9"/>
    <w:rsid w:val="004169D5"/>
    <w:rsid w:val="0042011E"/>
    <w:rsid w:val="004201F0"/>
    <w:rsid w:val="00420667"/>
    <w:rsid w:val="00421694"/>
    <w:rsid w:val="0042169A"/>
    <w:rsid w:val="00422658"/>
    <w:rsid w:val="004239E6"/>
    <w:rsid w:val="0042494D"/>
    <w:rsid w:val="004249F0"/>
    <w:rsid w:val="00424C95"/>
    <w:rsid w:val="00425163"/>
    <w:rsid w:val="004252EB"/>
    <w:rsid w:val="00430BAE"/>
    <w:rsid w:val="00431B52"/>
    <w:rsid w:val="00431D76"/>
    <w:rsid w:val="0043244A"/>
    <w:rsid w:val="00432ACA"/>
    <w:rsid w:val="00432D8D"/>
    <w:rsid w:val="004345C6"/>
    <w:rsid w:val="004349A5"/>
    <w:rsid w:val="0043503F"/>
    <w:rsid w:val="004353C3"/>
    <w:rsid w:val="00436B92"/>
    <w:rsid w:val="00436E0B"/>
    <w:rsid w:val="004404CA"/>
    <w:rsid w:val="004407AC"/>
    <w:rsid w:val="00440D93"/>
    <w:rsid w:val="00441806"/>
    <w:rsid w:val="00443A0E"/>
    <w:rsid w:val="00444085"/>
    <w:rsid w:val="004461DB"/>
    <w:rsid w:val="00446882"/>
    <w:rsid w:val="00447BA6"/>
    <w:rsid w:val="00450755"/>
    <w:rsid w:val="00450E48"/>
    <w:rsid w:val="00453FF8"/>
    <w:rsid w:val="00454A6B"/>
    <w:rsid w:val="00455322"/>
    <w:rsid w:val="00455740"/>
    <w:rsid w:val="0045759A"/>
    <w:rsid w:val="00457CC0"/>
    <w:rsid w:val="00457FB0"/>
    <w:rsid w:val="00461957"/>
    <w:rsid w:val="00461C30"/>
    <w:rsid w:val="00466129"/>
    <w:rsid w:val="00466660"/>
    <w:rsid w:val="00466CE1"/>
    <w:rsid w:val="00466F22"/>
    <w:rsid w:val="00467480"/>
    <w:rsid w:val="004674D5"/>
    <w:rsid w:val="00470386"/>
    <w:rsid w:val="00470918"/>
    <w:rsid w:val="00471642"/>
    <w:rsid w:val="00471A96"/>
    <w:rsid w:val="00471C0E"/>
    <w:rsid w:val="0047206C"/>
    <w:rsid w:val="00472AFA"/>
    <w:rsid w:val="0047382C"/>
    <w:rsid w:val="00473AF9"/>
    <w:rsid w:val="00474500"/>
    <w:rsid w:val="00476E3E"/>
    <w:rsid w:val="00477E83"/>
    <w:rsid w:val="00480FE9"/>
    <w:rsid w:val="004816F0"/>
    <w:rsid w:val="00481E6E"/>
    <w:rsid w:val="00483208"/>
    <w:rsid w:val="00484181"/>
    <w:rsid w:val="00485643"/>
    <w:rsid w:val="00487AD0"/>
    <w:rsid w:val="00490A62"/>
    <w:rsid w:val="0049252E"/>
    <w:rsid w:val="0049283F"/>
    <w:rsid w:val="00493DF1"/>
    <w:rsid w:val="004940FC"/>
    <w:rsid w:val="00495ADB"/>
    <w:rsid w:val="004A07DC"/>
    <w:rsid w:val="004A1844"/>
    <w:rsid w:val="004A20F0"/>
    <w:rsid w:val="004A2A9C"/>
    <w:rsid w:val="004A2C70"/>
    <w:rsid w:val="004A2E0D"/>
    <w:rsid w:val="004A3037"/>
    <w:rsid w:val="004A3C08"/>
    <w:rsid w:val="004A54AD"/>
    <w:rsid w:val="004A573A"/>
    <w:rsid w:val="004A5866"/>
    <w:rsid w:val="004A6578"/>
    <w:rsid w:val="004A7925"/>
    <w:rsid w:val="004A7F4F"/>
    <w:rsid w:val="004B1BE4"/>
    <w:rsid w:val="004B3C5B"/>
    <w:rsid w:val="004B4EF9"/>
    <w:rsid w:val="004B539A"/>
    <w:rsid w:val="004B573C"/>
    <w:rsid w:val="004B5E29"/>
    <w:rsid w:val="004B674F"/>
    <w:rsid w:val="004B6ADB"/>
    <w:rsid w:val="004B6B48"/>
    <w:rsid w:val="004C00E6"/>
    <w:rsid w:val="004C080F"/>
    <w:rsid w:val="004C1118"/>
    <w:rsid w:val="004C18DC"/>
    <w:rsid w:val="004C19C5"/>
    <w:rsid w:val="004C1CFF"/>
    <w:rsid w:val="004C34A0"/>
    <w:rsid w:val="004C3C07"/>
    <w:rsid w:val="004C4305"/>
    <w:rsid w:val="004C5113"/>
    <w:rsid w:val="004C619C"/>
    <w:rsid w:val="004C635A"/>
    <w:rsid w:val="004D015D"/>
    <w:rsid w:val="004D0863"/>
    <w:rsid w:val="004D0A99"/>
    <w:rsid w:val="004D0FDD"/>
    <w:rsid w:val="004D20B1"/>
    <w:rsid w:val="004D2293"/>
    <w:rsid w:val="004D259C"/>
    <w:rsid w:val="004D504D"/>
    <w:rsid w:val="004D5116"/>
    <w:rsid w:val="004E043F"/>
    <w:rsid w:val="004E14F8"/>
    <w:rsid w:val="004E2BF3"/>
    <w:rsid w:val="004E2FDE"/>
    <w:rsid w:val="004E3218"/>
    <w:rsid w:val="004E356A"/>
    <w:rsid w:val="004E45D3"/>
    <w:rsid w:val="004E5853"/>
    <w:rsid w:val="004E605D"/>
    <w:rsid w:val="004E657C"/>
    <w:rsid w:val="004E6BAE"/>
    <w:rsid w:val="004E6D30"/>
    <w:rsid w:val="004E71D9"/>
    <w:rsid w:val="004E75A6"/>
    <w:rsid w:val="004F04B5"/>
    <w:rsid w:val="004F08C3"/>
    <w:rsid w:val="004F0ECF"/>
    <w:rsid w:val="004F18E6"/>
    <w:rsid w:val="004F283D"/>
    <w:rsid w:val="004F2A85"/>
    <w:rsid w:val="004F4A94"/>
    <w:rsid w:val="004F5133"/>
    <w:rsid w:val="004F561C"/>
    <w:rsid w:val="004F570F"/>
    <w:rsid w:val="004F5A7E"/>
    <w:rsid w:val="00500F50"/>
    <w:rsid w:val="005011F1"/>
    <w:rsid w:val="00503082"/>
    <w:rsid w:val="00503530"/>
    <w:rsid w:val="005045E2"/>
    <w:rsid w:val="00504FC7"/>
    <w:rsid w:val="00505266"/>
    <w:rsid w:val="00505B09"/>
    <w:rsid w:val="00505E40"/>
    <w:rsid w:val="00506774"/>
    <w:rsid w:val="00506DC1"/>
    <w:rsid w:val="005113BD"/>
    <w:rsid w:val="00511937"/>
    <w:rsid w:val="00512AE1"/>
    <w:rsid w:val="00512D7F"/>
    <w:rsid w:val="005131DC"/>
    <w:rsid w:val="00514396"/>
    <w:rsid w:val="005151D4"/>
    <w:rsid w:val="00515898"/>
    <w:rsid w:val="00516D20"/>
    <w:rsid w:val="005170AE"/>
    <w:rsid w:val="005171AA"/>
    <w:rsid w:val="00517EC3"/>
    <w:rsid w:val="005201D9"/>
    <w:rsid w:val="00520B4C"/>
    <w:rsid w:val="00522EF8"/>
    <w:rsid w:val="005236C1"/>
    <w:rsid w:val="005251BB"/>
    <w:rsid w:val="0052622A"/>
    <w:rsid w:val="00526654"/>
    <w:rsid w:val="005274B6"/>
    <w:rsid w:val="00530D8B"/>
    <w:rsid w:val="005343EC"/>
    <w:rsid w:val="0053467C"/>
    <w:rsid w:val="0053487F"/>
    <w:rsid w:val="00534C1D"/>
    <w:rsid w:val="005355A3"/>
    <w:rsid w:val="005355E7"/>
    <w:rsid w:val="00535CC3"/>
    <w:rsid w:val="005362F0"/>
    <w:rsid w:val="00536F00"/>
    <w:rsid w:val="0054078D"/>
    <w:rsid w:val="00540EA3"/>
    <w:rsid w:val="005417F9"/>
    <w:rsid w:val="00541CEA"/>
    <w:rsid w:val="0054253B"/>
    <w:rsid w:val="00542695"/>
    <w:rsid w:val="00542AF9"/>
    <w:rsid w:val="00542BE5"/>
    <w:rsid w:val="00542FC3"/>
    <w:rsid w:val="00544F5B"/>
    <w:rsid w:val="00545D8A"/>
    <w:rsid w:val="00547278"/>
    <w:rsid w:val="005477AC"/>
    <w:rsid w:val="00547AF2"/>
    <w:rsid w:val="00547BEC"/>
    <w:rsid w:val="005502D9"/>
    <w:rsid w:val="0055094A"/>
    <w:rsid w:val="00552773"/>
    <w:rsid w:val="00554750"/>
    <w:rsid w:val="00554C91"/>
    <w:rsid w:val="005553D9"/>
    <w:rsid w:val="005568BD"/>
    <w:rsid w:val="005576A3"/>
    <w:rsid w:val="005605BE"/>
    <w:rsid w:val="00560889"/>
    <w:rsid w:val="00560E3D"/>
    <w:rsid w:val="00561252"/>
    <w:rsid w:val="005612F8"/>
    <w:rsid w:val="005616C7"/>
    <w:rsid w:val="00562603"/>
    <w:rsid w:val="00562806"/>
    <w:rsid w:val="00562D40"/>
    <w:rsid w:val="00565B72"/>
    <w:rsid w:val="00566333"/>
    <w:rsid w:val="0056659D"/>
    <w:rsid w:val="005669D4"/>
    <w:rsid w:val="00566CFF"/>
    <w:rsid w:val="00567005"/>
    <w:rsid w:val="005678CA"/>
    <w:rsid w:val="00567977"/>
    <w:rsid w:val="00567C3B"/>
    <w:rsid w:val="00567DDB"/>
    <w:rsid w:val="0057041B"/>
    <w:rsid w:val="00570893"/>
    <w:rsid w:val="00571E75"/>
    <w:rsid w:val="005725D5"/>
    <w:rsid w:val="005726DD"/>
    <w:rsid w:val="0057294F"/>
    <w:rsid w:val="00572A19"/>
    <w:rsid w:val="005739A6"/>
    <w:rsid w:val="005750BB"/>
    <w:rsid w:val="00575145"/>
    <w:rsid w:val="0057566A"/>
    <w:rsid w:val="00576E49"/>
    <w:rsid w:val="00577C3B"/>
    <w:rsid w:val="00582572"/>
    <w:rsid w:val="00582D7B"/>
    <w:rsid w:val="0058313C"/>
    <w:rsid w:val="00585372"/>
    <w:rsid w:val="00585A86"/>
    <w:rsid w:val="0059055B"/>
    <w:rsid w:val="0059097C"/>
    <w:rsid w:val="00590BA8"/>
    <w:rsid w:val="00593452"/>
    <w:rsid w:val="0059462A"/>
    <w:rsid w:val="005958BB"/>
    <w:rsid w:val="00596923"/>
    <w:rsid w:val="00597B26"/>
    <w:rsid w:val="005A03AE"/>
    <w:rsid w:val="005A0F27"/>
    <w:rsid w:val="005A100D"/>
    <w:rsid w:val="005A2731"/>
    <w:rsid w:val="005A2A52"/>
    <w:rsid w:val="005A38D3"/>
    <w:rsid w:val="005A3B4D"/>
    <w:rsid w:val="005A3F09"/>
    <w:rsid w:val="005A4EBD"/>
    <w:rsid w:val="005A5B41"/>
    <w:rsid w:val="005A6959"/>
    <w:rsid w:val="005B02A4"/>
    <w:rsid w:val="005B19FB"/>
    <w:rsid w:val="005B2347"/>
    <w:rsid w:val="005B2EF7"/>
    <w:rsid w:val="005B3B21"/>
    <w:rsid w:val="005B3E56"/>
    <w:rsid w:val="005B45FA"/>
    <w:rsid w:val="005B580B"/>
    <w:rsid w:val="005B6A32"/>
    <w:rsid w:val="005B79B2"/>
    <w:rsid w:val="005C0AA9"/>
    <w:rsid w:val="005C1CDE"/>
    <w:rsid w:val="005C1F17"/>
    <w:rsid w:val="005C2F11"/>
    <w:rsid w:val="005D03AD"/>
    <w:rsid w:val="005D0F9E"/>
    <w:rsid w:val="005D2C70"/>
    <w:rsid w:val="005D355A"/>
    <w:rsid w:val="005D51B0"/>
    <w:rsid w:val="005D7ADC"/>
    <w:rsid w:val="005E11C8"/>
    <w:rsid w:val="005E20EC"/>
    <w:rsid w:val="005E58EB"/>
    <w:rsid w:val="005E5CBE"/>
    <w:rsid w:val="005E6862"/>
    <w:rsid w:val="005F0907"/>
    <w:rsid w:val="005F1EB9"/>
    <w:rsid w:val="005F203F"/>
    <w:rsid w:val="005F230A"/>
    <w:rsid w:val="005F649C"/>
    <w:rsid w:val="005F6763"/>
    <w:rsid w:val="005F7444"/>
    <w:rsid w:val="005F7FFB"/>
    <w:rsid w:val="00600182"/>
    <w:rsid w:val="00601302"/>
    <w:rsid w:val="00601868"/>
    <w:rsid w:val="00601D2B"/>
    <w:rsid w:val="00605D1F"/>
    <w:rsid w:val="006077AB"/>
    <w:rsid w:val="0061057D"/>
    <w:rsid w:val="00610B7B"/>
    <w:rsid w:val="0061196E"/>
    <w:rsid w:val="006119F7"/>
    <w:rsid w:val="00612990"/>
    <w:rsid w:val="00612F22"/>
    <w:rsid w:val="0061429B"/>
    <w:rsid w:val="00616F65"/>
    <w:rsid w:val="006179DA"/>
    <w:rsid w:val="006210D6"/>
    <w:rsid w:val="00622731"/>
    <w:rsid w:val="006228FC"/>
    <w:rsid w:val="0062305B"/>
    <w:rsid w:val="00625093"/>
    <w:rsid w:val="00625890"/>
    <w:rsid w:val="00625A1E"/>
    <w:rsid w:val="0062692E"/>
    <w:rsid w:val="0063010A"/>
    <w:rsid w:val="00631841"/>
    <w:rsid w:val="00631C13"/>
    <w:rsid w:val="00631C74"/>
    <w:rsid w:val="00631EC4"/>
    <w:rsid w:val="00632A2F"/>
    <w:rsid w:val="00632FF8"/>
    <w:rsid w:val="00633604"/>
    <w:rsid w:val="00633B6F"/>
    <w:rsid w:val="00634831"/>
    <w:rsid w:val="006367D8"/>
    <w:rsid w:val="00636B0C"/>
    <w:rsid w:val="00636FF2"/>
    <w:rsid w:val="00637EB0"/>
    <w:rsid w:val="00640E4A"/>
    <w:rsid w:val="00641DDB"/>
    <w:rsid w:val="006434E6"/>
    <w:rsid w:val="006435D2"/>
    <w:rsid w:val="00643D23"/>
    <w:rsid w:val="00644414"/>
    <w:rsid w:val="00644DC6"/>
    <w:rsid w:val="00645318"/>
    <w:rsid w:val="00645F16"/>
    <w:rsid w:val="00645F35"/>
    <w:rsid w:val="006469D7"/>
    <w:rsid w:val="00647EED"/>
    <w:rsid w:val="006500A6"/>
    <w:rsid w:val="0065035F"/>
    <w:rsid w:val="0065084C"/>
    <w:rsid w:val="00650A11"/>
    <w:rsid w:val="00651A6F"/>
    <w:rsid w:val="00652A61"/>
    <w:rsid w:val="00653E12"/>
    <w:rsid w:val="00653FB7"/>
    <w:rsid w:val="0065553B"/>
    <w:rsid w:val="0065584E"/>
    <w:rsid w:val="00655EF7"/>
    <w:rsid w:val="006608DB"/>
    <w:rsid w:val="00662628"/>
    <w:rsid w:val="0066305C"/>
    <w:rsid w:val="0066526D"/>
    <w:rsid w:val="006666EF"/>
    <w:rsid w:val="00667040"/>
    <w:rsid w:val="00667464"/>
    <w:rsid w:val="006676BF"/>
    <w:rsid w:val="00670382"/>
    <w:rsid w:val="00672F99"/>
    <w:rsid w:val="006730BF"/>
    <w:rsid w:val="00674F40"/>
    <w:rsid w:val="006768A2"/>
    <w:rsid w:val="00676C1B"/>
    <w:rsid w:val="00677A52"/>
    <w:rsid w:val="006815B5"/>
    <w:rsid w:val="00681EF9"/>
    <w:rsid w:val="006825AA"/>
    <w:rsid w:val="0068275D"/>
    <w:rsid w:val="00683EC1"/>
    <w:rsid w:val="0068568B"/>
    <w:rsid w:val="00685F89"/>
    <w:rsid w:val="00687977"/>
    <w:rsid w:val="00687BA0"/>
    <w:rsid w:val="006913D0"/>
    <w:rsid w:val="006916B8"/>
    <w:rsid w:val="006919F8"/>
    <w:rsid w:val="00691C40"/>
    <w:rsid w:val="00693F7A"/>
    <w:rsid w:val="00694A05"/>
    <w:rsid w:val="006965E5"/>
    <w:rsid w:val="006A00D3"/>
    <w:rsid w:val="006A2507"/>
    <w:rsid w:val="006A2678"/>
    <w:rsid w:val="006A3B70"/>
    <w:rsid w:val="006A4144"/>
    <w:rsid w:val="006A4696"/>
    <w:rsid w:val="006A60C1"/>
    <w:rsid w:val="006A6104"/>
    <w:rsid w:val="006A68B3"/>
    <w:rsid w:val="006A69AB"/>
    <w:rsid w:val="006A78E3"/>
    <w:rsid w:val="006A7A98"/>
    <w:rsid w:val="006A7AF6"/>
    <w:rsid w:val="006A7B87"/>
    <w:rsid w:val="006B0742"/>
    <w:rsid w:val="006B097F"/>
    <w:rsid w:val="006B0AEE"/>
    <w:rsid w:val="006B134F"/>
    <w:rsid w:val="006B206F"/>
    <w:rsid w:val="006B2E5B"/>
    <w:rsid w:val="006B3D14"/>
    <w:rsid w:val="006B5E3D"/>
    <w:rsid w:val="006B6372"/>
    <w:rsid w:val="006B6575"/>
    <w:rsid w:val="006B6AB6"/>
    <w:rsid w:val="006B75B1"/>
    <w:rsid w:val="006C06D5"/>
    <w:rsid w:val="006C4A81"/>
    <w:rsid w:val="006C601F"/>
    <w:rsid w:val="006C6453"/>
    <w:rsid w:val="006D01E7"/>
    <w:rsid w:val="006D1533"/>
    <w:rsid w:val="006D249D"/>
    <w:rsid w:val="006D2EF7"/>
    <w:rsid w:val="006D3ABD"/>
    <w:rsid w:val="006D4217"/>
    <w:rsid w:val="006D48D8"/>
    <w:rsid w:val="006D54AB"/>
    <w:rsid w:val="006D55BB"/>
    <w:rsid w:val="006D55F0"/>
    <w:rsid w:val="006D68AF"/>
    <w:rsid w:val="006D6A3E"/>
    <w:rsid w:val="006D6B8F"/>
    <w:rsid w:val="006D6BFF"/>
    <w:rsid w:val="006D78E7"/>
    <w:rsid w:val="006D7E9C"/>
    <w:rsid w:val="006E056C"/>
    <w:rsid w:val="006E1967"/>
    <w:rsid w:val="006E3D2E"/>
    <w:rsid w:val="006E4322"/>
    <w:rsid w:val="006E4A12"/>
    <w:rsid w:val="006E5F76"/>
    <w:rsid w:val="006E60D2"/>
    <w:rsid w:val="006E6D79"/>
    <w:rsid w:val="006E70E5"/>
    <w:rsid w:val="006E79A2"/>
    <w:rsid w:val="006F1110"/>
    <w:rsid w:val="006F3674"/>
    <w:rsid w:val="006F4D8E"/>
    <w:rsid w:val="006F4EBB"/>
    <w:rsid w:val="006F630F"/>
    <w:rsid w:val="006F6586"/>
    <w:rsid w:val="006F6786"/>
    <w:rsid w:val="006F7007"/>
    <w:rsid w:val="006F7387"/>
    <w:rsid w:val="006F7814"/>
    <w:rsid w:val="006F7A6A"/>
    <w:rsid w:val="0070125C"/>
    <w:rsid w:val="00701993"/>
    <w:rsid w:val="00701B7C"/>
    <w:rsid w:val="00702365"/>
    <w:rsid w:val="007042EB"/>
    <w:rsid w:val="007050F7"/>
    <w:rsid w:val="00705804"/>
    <w:rsid w:val="00706CD6"/>
    <w:rsid w:val="00706DFD"/>
    <w:rsid w:val="00707B83"/>
    <w:rsid w:val="00707D5C"/>
    <w:rsid w:val="00707DE9"/>
    <w:rsid w:val="0071074A"/>
    <w:rsid w:val="00710E8C"/>
    <w:rsid w:val="00712EAA"/>
    <w:rsid w:val="0071494C"/>
    <w:rsid w:val="00715580"/>
    <w:rsid w:val="00715C85"/>
    <w:rsid w:val="00716918"/>
    <w:rsid w:val="00722836"/>
    <w:rsid w:val="00722CAB"/>
    <w:rsid w:val="007230FD"/>
    <w:rsid w:val="007234DF"/>
    <w:rsid w:val="0072406C"/>
    <w:rsid w:val="00724AB3"/>
    <w:rsid w:val="00724C51"/>
    <w:rsid w:val="007256BE"/>
    <w:rsid w:val="007279C6"/>
    <w:rsid w:val="007308DA"/>
    <w:rsid w:val="00730A3D"/>
    <w:rsid w:val="00732CDD"/>
    <w:rsid w:val="007335DC"/>
    <w:rsid w:val="00733CBB"/>
    <w:rsid w:val="0073508E"/>
    <w:rsid w:val="007356F8"/>
    <w:rsid w:val="0073572E"/>
    <w:rsid w:val="00735775"/>
    <w:rsid w:val="007364F0"/>
    <w:rsid w:val="00736C33"/>
    <w:rsid w:val="00737BCD"/>
    <w:rsid w:val="00741E8A"/>
    <w:rsid w:val="00742084"/>
    <w:rsid w:val="0074217E"/>
    <w:rsid w:val="00742352"/>
    <w:rsid w:val="00742B89"/>
    <w:rsid w:val="00743B18"/>
    <w:rsid w:val="00743B56"/>
    <w:rsid w:val="00743CBA"/>
    <w:rsid w:val="007441AF"/>
    <w:rsid w:val="00745F21"/>
    <w:rsid w:val="00746E4A"/>
    <w:rsid w:val="0075056F"/>
    <w:rsid w:val="00750D89"/>
    <w:rsid w:val="007515B6"/>
    <w:rsid w:val="00751BFB"/>
    <w:rsid w:val="0075341A"/>
    <w:rsid w:val="007557F1"/>
    <w:rsid w:val="00756740"/>
    <w:rsid w:val="00757A40"/>
    <w:rsid w:val="00761D5A"/>
    <w:rsid w:val="00766CC3"/>
    <w:rsid w:val="00767A8F"/>
    <w:rsid w:val="00771095"/>
    <w:rsid w:val="0077162E"/>
    <w:rsid w:val="00774450"/>
    <w:rsid w:val="007752F8"/>
    <w:rsid w:val="00775F9A"/>
    <w:rsid w:val="00777296"/>
    <w:rsid w:val="00780447"/>
    <w:rsid w:val="007806B4"/>
    <w:rsid w:val="00781087"/>
    <w:rsid w:val="007810A8"/>
    <w:rsid w:val="00782AE0"/>
    <w:rsid w:val="0078320F"/>
    <w:rsid w:val="0078333B"/>
    <w:rsid w:val="00786598"/>
    <w:rsid w:val="007870BF"/>
    <w:rsid w:val="00790291"/>
    <w:rsid w:val="00790AAE"/>
    <w:rsid w:val="00792714"/>
    <w:rsid w:val="00793072"/>
    <w:rsid w:val="00794222"/>
    <w:rsid w:val="0079546A"/>
    <w:rsid w:val="007955A6"/>
    <w:rsid w:val="007974E0"/>
    <w:rsid w:val="00797D91"/>
    <w:rsid w:val="007A04E2"/>
    <w:rsid w:val="007A0963"/>
    <w:rsid w:val="007A0BD5"/>
    <w:rsid w:val="007A2985"/>
    <w:rsid w:val="007A3185"/>
    <w:rsid w:val="007A4488"/>
    <w:rsid w:val="007A47DD"/>
    <w:rsid w:val="007A6E1D"/>
    <w:rsid w:val="007B0A5D"/>
    <w:rsid w:val="007B0AF4"/>
    <w:rsid w:val="007B29DD"/>
    <w:rsid w:val="007B2C71"/>
    <w:rsid w:val="007B3B8C"/>
    <w:rsid w:val="007B6148"/>
    <w:rsid w:val="007B6D12"/>
    <w:rsid w:val="007B736A"/>
    <w:rsid w:val="007B74ED"/>
    <w:rsid w:val="007C3BDE"/>
    <w:rsid w:val="007C586A"/>
    <w:rsid w:val="007D0022"/>
    <w:rsid w:val="007D1C91"/>
    <w:rsid w:val="007D1E9C"/>
    <w:rsid w:val="007D2128"/>
    <w:rsid w:val="007D3235"/>
    <w:rsid w:val="007D3C1F"/>
    <w:rsid w:val="007D4B6F"/>
    <w:rsid w:val="007D4F60"/>
    <w:rsid w:val="007D5C6C"/>
    <w:rsid w:val="007D5DF0"/>
    <w:rsid w:val="007D6612"/>
    <w:rsid w:val="007E1D7A"/>
    <w:rsid w:val="007E1DDC"/>
    <w:rsid w:val="007E1E72"/>
    <w:rsid w:val="007E2D58"/>
    <w:rsid w:val="007E3C2F"/>
    <w:rsid w:val="007E3C38"/>
    <w:rsid w:val="007E41EB"/>
    <w:rsid w:val="007E4F24"/>
    <w:rsid w:val="007E6CA0"/>
    <w:rsid w:val="007E7516"/>
    <w:rsid w:val="007E759E"/>
    <w:rsid w:val="007F0124"/>
    <w:rsid w:val="007F4A47"/>
    <w:rsid w:val="007F5720"/>
    <w:rsid w:val="007F647E"/>
    <w:rsid w:val="007F6FC7"/>
    <w:rsid w:val="007F718B"/>
    <w:rsid w:val="008002AE"/>
    <w:rsid w:val="0080086F"/>
    <w:rsid w:val="008008CB"/>
    <w:rsid w:val="00801F76"/>
    <w:rsid w:val="00801F82"/>
    <w:rsid w:val="00802FC3"/>
    <w:rsid w:val="00803775"/>
    <w:rsid w:val="00805D81"/>
    <w:rsid w:val="00806ED2"/>
    <w:rsid w:val="008070E6"/>
    <w:rsid w:val="00807AEF"/>
    <w:rsid w:val="008115E9"/>
    <w:rsid w:val="00811E94"/>
    <w:rsid w:val="008135BC"/>
    <w:rsid w:val="00813EF7"/>
    <w:rsid w:val="008161B7"/>
    <w:rsid w:val="00816636"/>
    <w:rsid w:val="008169F7"/>
    <w:rsid w:val="00816C75"/>
    <w:rsid w:val="008172FF"/>
    <w:rsid w:val="00817F08"/>
    <w:rsid w:val="00821CC3"/>
    <w:rsid w:val="00825733"/>
    <w:rsid w:val="00825951"/>
    <w:rsid w:val="00827111"/>
    <w:rsid w:val="008278D7"/>
    <w:rsid w:val="00827ABD"/>
    <w:rsid w:val="00830BFB"/>
    <w:rsid w:val="00830C51"/>
    <w:rsid w:val="008315B2"/>
    <w:rsid w:val="00831837"/>
    <w:rsid w:val="00831D99"/>
    <w:rsid w:val="008322F6"/>
    <w:rsid w:val="008325C3"/>
    <w:rsid w:val="00832BA0"/>
    <w:rsid w:val="00833C90"/>
    <w:rsid w:val="00834044"/>
    <w:rsid w:val="0083423B"/>
    <w:rsid w:val="00835A94"/>
    <w:rsid w:val="00836C8D"/>
    <w:rsid w:val="00837017"/>
    <w:rsid w:val="00837068"/>
    <w:rsid w:val="00837B4A"/>
    <w:rsid w:val="00837D17"/>
    <w:rsid w:val="008428BA"/>
    <w:rsid w:val="008433EB"/>
    <w:rsid w:val="00843570"/>
    <w:rsid w:val="008461CE"/>
    <w:rsid w:val="00846A22"/>
    <w:rsid w:val="00846CA1"/>
    <w:rsid w:val="00846E45"/>
    <w:rsid w:val="008478EE"/>
    <w:rsid w:val="00847D6F"/>
    <w:rsid w:val="00853BA6"/>
    <w:rsid w:val="0085469C"/>
    <w:rsid w:val="0085528E"/>
    <w:rsid w:val="008565AA"/>
    <w:rsid w:val="00856AAB"/>
    <w:rsid w:val="008578C6"/>
    <w:rsid w:val="00857DD5"/>
    <w:rsid w:val="00860703"/>
    <w:rsid w:val="00860ABA"/>
    <w:rsid w:val="00860DA9"/>
    <w:rsid w:val="00861B17"/>
    <w:rsid w:val="008627A2"/>
    <w:rsid w:val="00862D97"/>
    <w:rsid w:val="0086301F"/>
    <w:rsid w:val="00863E43"/>
    <w:rsid w:val="00864167"/>
    <w:rsid w:val="0086501B"/>
    <w:rsid w:val="008667DE"/>
    <w:rsid w:val="00867839"/>
    <w:rsid w:val="008714DE"/>
    <w:rsid w:val="00872103"/>
    <w:rsid w:val="00873796"/>
    <w:rsid w:val="0087784F"/>
    <w:rsid w:val="008803C2"/>
    <w:rsid w:val="00880B52"/>
    <w:rsid w:val="008819BA"/>
    <w:rsid w:val="00882839"/>
    <w:rsid w:val="00884892"/>
    <w:rsid w:val="008848D9"/>
    <w:rsid w:val="00884A00"/>
    <w:rsid w:val="00885CBD"/>
    <w:rsid w:val="008867BD"/>
    <w:rsid w:val="00886A69"/>
    <w:rsid w:val="0088742D"/>
    <w:rsid w:val="008878DB"/>
    <w:rsid w:val="00890ADC"/>
    <w:rsid w:val="00891DBC"/>
    <w:rsid w:val="00892486"/>
    <w:rsid w:val="00893503"/>
    <w:rsid w:val="0089434C"/>
    <w:rsid w:val="00894C67"/>
    <w:rsid w:val="00894EF4"/>
    <w:rsid w:val="008A09C7"/>
    <w:rsid w:val="008A0BBA"/>
    <w:rsid w:val="008A367D"/>
    <w:rsid w:val="008A7DB0"/>
    <w:rsid w:val="008B04C7"/>
    <w:rsid w:val="008B1064"/>
    <w:rsid w:val="008B1856"/>
    <w:rsid w:val="008B294A"/>
    <w:rsid w:val="008B55EB"/>
    <w:rsid w:val="008B5868"/>
    <w:rsid w:val="008B62C1"/>
    <w:rsid w:val="008B6314"/>
    <w:rsid w:val="008B68F7"/>
    <w:rsid w:val="008B79D6"/>
    <w:rsid w:val="008C0B2A"/>
    <w:rsid w:val="008C1590"/>
    <w:rsid w:val="008C2E42"/>
    <w:rsid w:val="008C3DA2"/>
    <w:rsid w:val="008C3E42"/>
    <w:rsid w:val="008C3F1D"/>
    <w:rsid w:val="008C48C9"/>
    <w:rsid w:val="008C57A3"/>
    <w:rsid w:val="008C7555"/>
    <w:rsid w:val="008C762B"/>
    <w:rsid w:val="008D0AFA"/>
    <w:rsid w:val="008D1DD0"/>
    <w:rsid w:val="008D1F06"/>
    <w:rsid w:val="008D2807"/>
    <w:rsid w:val="008D2D3B"/>
    <w:rsid w:val="008D3100"/>
    <w:rsid w:val="008D41B4"/>
    <w:rsid w:val="008D42B5"/>
    <w:rsid w:val="008D4438"/>
    <w:rsid w:val="008D5599"/>
    <w:rsid w:val="008D5F45"/>
    <w:rsid w:val="008D723C"/>
    <w:rsid w:val="008D7458"/>
    <w:rsid w:val="008E0C24"/>
    <w:rsid w:val="008E11F7"/>
    <w:rsid w:val="008E17BB"/>
    <w:rsid w:val="008E2558"/>
    <w:rsid w:val="008E2D63"/>
    <w:rsid w:val="008E3F8B"/>
    <w:rsid w:val="008E549A"/>
    <w:rsid w:val="008E5F70"/>
    <w:rsid w:val="008E7272"/>
    <w:rsid w:val="008E7480"/>
    <w:rsid w:val="008F01CB"/>
    <w:rsid w:val="008F0D99"/>
    <w:rsid w:val="008F1CE1"/>
    <w:rsid w:val="008F1E21"/>
    <w:rsid w:val="008F22B1"/>
    <w:rsid w:val="008F2B76"/>
    <w:rsid w:val="008F336A"/>
    <w:rsid w:val="008F3D8F"/>
    <w:rsid w:val="008F4413"/>
    <w:rsid w:val="008F45C2"/>
    <w:rsid w:val="008F5275"/>
    <w:rsid w:val="008F5297"/>
    <w:rsid w:val="008F5E74"/>
    <w:rsid w:val="008F6D78"/>
    <w:rsid w:val="008F6E1A"/>
    <w:rsid w:val="008F7FA3"/>
    <w:rsid w:val="00900DDC"/>
    <w:rsid w:val="00900FDC"/>
    <w:rsid w:val="00901ECA"/>
    <w:rsid w:val="0090412C"/>
    <w:rsid w:val="00905B6C"/>
    <w:rsid w:val="00906D0C"/>
    <w:rsid w:val="0090742D"/>
    <w:rsid w:val="00907C93"/>
    <w:rsid w:val="009108A2"/>
    <w:rsid w:val="00910B16"/>
    <w:rsid w:val="00911988"/>
    <w:rsid w:val="00912DA6"/>
    <w:rsid w:val="009151FE"/>
    <w:rsid w:val="00915B73"/>
    <w:rsid w:val="009160E3"/>
    <w:rsid w:val="00921221"/>
    <w:rsid w:val="009216E9"/>
    <w:rsid w:val="009219AE"/>
    <w:rsid w:val="00921C62"/>
    <w:rsid w:val="00925E41"/>
    <w:rsid w:val="00926E1F"/>
    <w:rsid w:val="009278DF"/>
    <w:rsid w:val="00927A4C"/>
    <w:rsid w:val="0093003F"/>
    <w:rsid w:val="009308BE"/>
    <w:rsid w:val="00931E8E"/>
    <w:rsid w:val="009321A7"/>
    <w:rsid w:val="00935646"/>
    <w:rsid w:val="00936A32"/>
    <w:rsid w:val="009374E4"/>
    <w:rsid w:val="00937666"/>
    <w:rsid w:val="009379F3"/>
    <w:rsid w:val="0094021C"/>
    <w:rsid w:val="00940222"/>
    <w:rsid w:val="00940EF5"/>
    <w:rsid w:val="009410F8"/>
    <w:rsid w:val="00941282"/>
    <w:rsid w:val="00941FE6"/>
    <w:rsid w:val="009420F3"/>
    <w:rsid w:val="00942508"/>
    <w:rsid w:val="00942732"/>
    <w:rsid w:val="0094333E"/>
    <w:rsid w:val="00943493"/>
    <w:rsid w:val="00943DBF"/>
    <w:rsid w:val="0094507D"/>
    <w:rsid w:val="00945AF2"/>
    <w:rsid w:val="00947AC8"/>
    <w:rsid w:val="00951219"/>
    <w:rsid w:val="00952841"/>
    <w:rsid w:val="00953852"/>
    <w:rsid w:val="00953C83"/>
    <w:rsid w:val="00955C52"/>
    <w:rsid w:val="00956550"/>
    <w:rsid w:val="00956FA8"/>
    <w:rsid w:val="00957208"/>
    <w:rsid w:val="009602A3"/>
    <w:rsid w:val="0096096E"/>
    <w:rsid w:val="00960BAC"/>
    <w:rsid w:val="0096187C"/>
    <w:rsid w:val="00961D5C"/>
    <w:rsid w:val="00962156"/>
    <w:rsid w:val="00962E86"/>
    <w:rsid w:val="00963D3C"/>
    <w:rsid w:val="00964BDD"/>
    <w:rsid w:val="00966549"/>
    <w:rsid w:val="00970AA6"/>
    <w:rsid w:val="00972B05"/>
    <w:rsid w:val="0097322B"/>
    <w:rsid w:val="00973F6D"/>
    <w:rsid w:val="00974334"/>
    <w:rsid w:val="009748D5"/>
    <w:rsid w:val="00974CE5"/>
    <w:rsid w:val="00975A8C"/>
    <w:rsid w:val="00975F37"/>
    <w:rsid w:val="009760FC"/>
    <w:rsid w:val="009763F3"/>
    <w:rsid w:val="009803AC"/>
    <w:rsid w:val="00982037"/>
    <w:rsid w:val="00982205"/>
    <w:rsid w:val="00983638"/>
    <w:rsid w:val="00983CBE"/>
    <w:rsid w:val="00983CF6"/>
    <w:rsid w:val="009846CB"/>
    <w:rsid w:val="00986256"/>
    <w:rsid w:val="00986CC6"/>
    <w:rsid w:val="00987A74"/>
    <w:rsid w:val="00987C9E"/>
    <w:rsid w:val="00990767"/>
    <w:rsid w:val="00990F48"/>
    <w:rsid w:val="0099244C"/>
    <w:rsid w:val="0099249F"/>
    <w:rsid w:val="00993540"/>
    <w:rsid w:val="009938B8"/>
    <w:rsid w:val="00994C39"/>
    <w:rsid w:val="0099680F"/>
    <w:rsid w:val="00997020"/>
    <w:rsid w:val="00997114"/>
    <w:rsid w:val="00997634"/>
    <w:rsid w:val="009A1974"/>
    <w:rsid w:val="009A3139"/>
    <w:rsid w:val="009A3970"/>
    <w:rsid w:val="009A3A57"/>
    <w:rsid w:val="009A3C01"/>
    <w:rsid w:val="009A4BCC"/>
    <w:rsid w:val="009A5F92"/>
    <w:rsid w:val="009A64C4"/>
    <w:rsid w:val="009A66FA"/>
    <w:rsid w:val="009A75F2"/>
    <w:rsid w:val="009A7809"/>
    <w:rsid w:val="009A7D0D"/>
    <w:rsid w:val="009B0412"/>
    <w:rsid w:val="009B0EBA"/>
    <w:rsid w:val="009B147D"/>
    <w:rsid w:val="009B172B"/>
    <w:rsid w:val="009B1EE1"/>
    <w:rsid w:val="009B2FBF"/>
    <w:rsid w:val="009B3562"/>
    <w:rsid w:val="009B4739"/>
    <w:rsid w:val="009B4F46"/>
    <w:rsid w:val="009C0133"/>
    <w:rsid w:val="009C1116"/>
    <w:rsid w:val="009C1384"/>
    <w:rsid w:val="009C17CF"/>
    <w:rsid w:val="009C1A68"/>
    <w:rsid w:val="009C1E85"/>
    <w:rsid w:val="009C1FC1"/>
    <w:rsid w:val="009C25DE"/>
    <w:rsid w:val="009C342C"/>
    <w:rsid w:val="009C4131"/>
    <w:rsid w:val="009C64CF"/>
    <w:rsid w:val="009C70F9"/>
    <w:rsid w:val="009C7884"/>
    <w:rsid w:val="009D0A55"/>
    <w:rsid w:val="009D1591"/>
    <w:rsid w:val="009D1718"/>
    <w:rsid w:val="009D1A69"/>
    <w:rsid w:val="009D202A"/>
    <w:rsid w:val="009D34D7"/>
    <w:rsid w:val="009D5E69"/>
    <w:rsid w:val="009D7277"/>
    <w:rsid w:val="009D7A47"/>
    <w:rsid w:val="009E0E94"/>
    <w:rsid w:val="009E184D"/>
    <w:rsid w:val="009E1BDC"/>
    <w:rsid w:val="009E260F"/>
    <w:rsid w:val="009E427F"/>
    <w:rsid w:val="009E62CE"/>
    <w:rsid w:val="009E63B1"/>
    <w:rsid w:val="009E7AD8"/>
    <w:rsid w:val="009F0008"/>
    <w:rsid w:val="009F142E"/>
    <w:rsid w:val="009F17E2"/>
    <w:rsid w:val="009F3E79"/>
    <w:rsid w:val="009F44AA"/>
    <w:rsid w:val="009F5063"/>
    <w:rsid w:val="009F58C3"/>
    <w:rsid w:val="009F6C28"/>
    <w:rsid w:val="009F76A2"/>
    <w:rsid w:val="00A00421"/>
    <w:rsid w:val="00A00723"/>
    <w:rsid w:val="00A00915"/>
    <w:rsid w:val="00A01527"/>
    <w:rsid w:val="00A01ECD"/>
    <w:rsid w:val="00A0252E"/>
    <w:rsid w:val="00A06D4E"/>
    <w:rsid w:val="00A119CF"/>
    <w:rsid w:val="00A11AFD"/>
    <w:rsid w:val="00A11DE0"/>
    <w:rsid w:val="00A12D4E"/>
    <w:rsid w:val="00A14448"/>
    <w:rsid w:val="00A15CAC"/>
    <w:rsid w:val="00A179D8"/>
    <w:rsid w:val="00A20F4D"/>
    <w:rsid w:val="00A22E45"/>
    <w:rsid w:val="00A23142"/>
    <w:rsid w:val="00A246C6"/>
    <w:rsid w:val="00A24A1E"/>
    <w:rsid w:val="00A26AFA"/>
    <w:rsid w:val="00A2705E"/>
    <w:rsid w:val="00A27C03"/>
    <w:rsid w:val="00A303C9"/>
    <w:rsid w:val="00A30BFF"/>
    <w:rsid w:val="00A332E1"/>
    <w:rsid w:val="00A339FA"/>
    <w:rsid w:val="00A34B0B"/>
    <w:rsid w:val="00A35B9F"/>
    <w:rsid w:val="00A35C4A"/>
    <w:rsid w:val="00A35ECE"/>
    <w:rsid w:val="00A40814"/>
    <w:rsid w:val="00A4094E"/>
    <w:rsid w:val="00A409F7"/>
    <w:rsid w:val="00A413C9"/>
    <w:rsid w:val="00A4188C"/>
    <w:rsid w:val="00A437E0"/>
    <w:rsid w:val="00A43B77"/>
    <w:rsid w:val="00A440EA"/>
    <w:rsid w:val="00A46D3B"/>
    <w:rsid w:val="00A46D79"/>
    <w:rsid w:val="00A505E2"/>
    <w:rsid w:val="00A507AF"/>
    <w:rsid w:val="00A50D9E"/>
    <w:rsid w:val="00A51514"/>
    <w:rsid w:val="00A521C8"/>
    <w:rsid w:val="00A5461C"/>
    <w:rsid w:val="00A54ED7"/>
    <w:rsid w:val="00A551C7"/>
    <w:rsid w:val="00A55C25"/>
    <w:rsid w:val="00A5607A"/>
    <w:rsid w:val="00A56638"/>
    <w:rsid w:val="00A57586"/>
    <w:rsid w:val="00A57666"/>
    <w:rsid w:val="00A57B60"/>
    <w:rsid w:val="00A62026"/>
    <w:rsid w:val="00A62185"/>
    <w:rsid w:val="00A63B1F"/>
    <w:rsid w:val="00A6420D"/>
    <w:rsid w:val="00A64BA3"/>
    <w:rsid w:val="00A64FDB"/>
    <w:rsid w:val="00A65429"/>
    <w:rsid w:val="00A65D79"/>
    <w:rsid w:val="00A66CE1"/>
    <w:rsid w:val="00A7059E"/>
    <w:rsid w:val="00A7156C"/>
    <w:rsid w:val="00A723CA"/>
    <w:rsid w:val="00A72496"/>
    <w:rsid w:val="00A724A8"/>
    <w:rsid w:val="00A72605"/>
    <w:rsid w:val="00A72AD0"/>
    <w:rsid w:val="00A73A78"/>
    <w:rsid w:val="00A752FE"/>
    <w:rsid w:val="00A77531"/>
    <w:rsid w:val="00A77538"/>
    <w:rsid w:val="00A81F9B"/>
    <w:rsid w:val="00A82305"/>
    <w:rsid w:val="00A842EF"/>
    <w:rsid w:val="00A84EAB"/>
    <w:rsid w:val="00A851A6"/>
    <w:rsid w:val="00A854B1"/>
    <w:rsid w:val="00A86559"/>
    <w:rsid w:val="00A87D6A"/>
    <w:rsid w:val="00A90C7D"/>
    <w:rsid w:val="00A90D47"/>
    <w:rsid w:val="00A92263"/>
    <w:rsid w:val="00A9259E"/>
    <w:rsid w:val="00A941F8"/>
    <w:rsid w:val="00A95BD1"/>
    <w:rsid w:val="00A9708D"/>
    <w:rsid w:val="00A97239"/>
    <w:rsid w:val="00A974B2"/>
    <w:rsid w:val="00A978E8"/>
    <w:rsid w:val="00AA0CB4"/>
    <w:rsid w:val="00AA1D38"/>
    <w:rsid w:val="00AA21E5"/>
    <w:rsid w:val="00AA3794"/>
    <w:rsid w:val="00AA47E5"/>
    <w:rsid w:val="00AA5ECE"/>
    <w:rsid w:val="00AA70B9"/>
    <w:rsid w:val="00AA790C"/>
    <w:rsid w:val="00AA7B96"/>
    <w:rsid w:val="00AA7C08"/>
    <w:rsid w:val="00AB1B6E"/>
    <w:rsid w:val="00AB2AA3"/>
    <w:rsid w:val="00AB2D94"/>
    <w:rsid w:val="00AB7698"/>
    <w:rsid w:val="00AC1377"/>
    <w:rsid w:val="00AC2323"/>
    <w:rsid w:val="00AC29FB"/>
    <w:rsid w:val="00AC3674"/>
    <w:rsid w:val="00AC39ED"/>
    <w:rsid w:val="00AC4EA7"/>
    <w:rsid w:val="00AC5843"/>
    <w:rsid w:val="00AC6F22"/>
    <w:rsid w:val="00AD0757"/>
    <w:rsid w:val="00AD0A1D"/>
    <w:rsid w:val="00AD0DB1"/>
    <w:rsid w:val="00AD1D52"/>
    <w:rsid w:val="00AD3290"/>
    <w:rsid w:val="00AD3911"/>
    <w:rsid w:val="00AD4240"/>
    <w:rsid w:val="00AD618D"/>
    <w:rsid w:val="00AD7FF9"/>
    <w:rsid w:val="00AE0005"/>
    <w:rsid w:val="00AE0234"/>
    <w:rsid w:val="00AE0419"/>
    <w:rsid w:val="00AE0F9A"/>
    <w:rsid w:val="00AE18A4"/>
    <w:rsid w:val="00AE2823"/>
    <w:rsid w:val="00AE3563"/>
    <w:rsid w:val="00AE3E6C"/>
    <w:rsid w:val="00AE5EF2"/>
    <w:rsid w:val="00AF0995"/>
    <w:rsid w:val="00AF15A6"/>
    <w:rsid w:val="00AF27DA"/>
    <w:rsid w:val="00AF31D3"/>
    <w:rsid w:val="00AF340C"/>
    <w:rsid w:val="00AF5242"/>
    <w:rsid w:val="00AF52C8"/>
    <w:rsid w:val="00AF5B35"/>
    <w:rsid w:val="00AF5B9F"/>
    <w:rsid w:val="00AF63F0"/>
    <w:rsid w:val="00AF6812"/>
    <w:rsid w:val="00AF70CC"/>
    <w:rsid w:val="00AF71B2"/>
    <w:rsid w:val="00AF7994"/>
    <w:rsid w:val="00B029D1"/>
    <w:rsid w:val="00B029EF"/>
    <w:rsid w:val="00B033B4"/>
    <w:rsid w:val="00B0486F"/>
    <w:rsid w:val="00B04DD1"/>
    <w:rsid w:val="00B076BA"/>
    <w:rsid w:val="00B10533"/>
    <w:rsid w:val="00B10630"/>
    <w:rsid w:val="00B109A4"/>
    <w:rsid w:val="00B10D84"/>
    <w:rsid w:val="00B117C5"/>
    <w:rsid w:val="00B13389"/>
    <w:rsid w:val="00B13E12"/>
    <w:rsid w:val="00B14A65"/>
    <w:rsid w:val="00B14B13"/>
    <w:rsid w:val="00B15054"/>
    <w:rsid w:val="00B1650B"/>
    <w:rsid w:val="00B16687"/>
    <w:rsid w:val="00B16BE1"/>
    <w:rsid w:val="00B16E03"/>
    <w:rsid w:val="00B174A5"/>
    <w:rsid w:val="00B20CDA"/>
    <w:rsid w:val="00B2130C"/>
    <w:rsid w:val="00B21F6A"/>
    <w:rsid w:val="00B22E8E"/>
    <w:rsid w:val="00B233CA"/>
    <w:rsid w:val="00B23C5B"/>
    <w:rsid w:val="00B241FB"/>
    <w:rsid w:val="00B24229"/>
    <w:rsid w:val="00B24671"/>
    <w:rsid w:val="00B24F12"/>
    <w:rsid w:val="00B270A8"/>
    <w:rsid w:val="00B277C6"/>
    <w:rsid w:val="00B31964"/>
    <w:rsid w:val="00B31AFF"/>
    <w:rsid w:val="00B3320B"/>
    <w:rsid w:val="00B3370A"/>
    <w:rsid w:val="00B337D5"/>
    <w:rsid w:val="00B33A1B"/>
    <w:rsid w:val="00B33DF0"/>
    <w:rsid w:val="00B33E8A"/>
    <w:rsid w:val="00B36688"/>
    <w:rsid w:val="00B3683E"/>
    <w:rsid w:val="00B36F8C"/>
    <w:rsid w:val="00B37C76"/>
    <w:rsid w:val="00B40467"/>
    <w:rsid w:val="00B405D9"/>
    <w:rsid w:val="00B41CF7"/>
    <w:rsid w:val="00B45245"/>
    <w:rsid w:val="00B45F2F"/>
    <w:rsid w:val="00B46571"/>
    <w:rsid w:val="00B46D2D"/>
    <w:rsid w:val="00B509CA"/>
    <w:rsid w:val="00B52786"/>
    <w:rsid w:val="00B52C40"/>
    <w:rsid w:val="00B5402E"/>
    <w:rsid w:val="00B5514D"/>
    <w:rsid w:val="00B55552"/>
    <w:rsid w:val="00B55F81"/>
    <w:rsid w:val="00B57A67"/>
    <w:rsid w:val="00B6326A"/>
    <w:rsid w:val="00B634DA"/>
    <w:rsid w:val="00B65DAD"/>
    <w:rsid w:val="00B66FED"/>
    <w:rsid w:val="00B7024B"/>
    <w:rsid w:val="00B70FDE"/>
    <w:rsid w:val="00B724D4"/>
    <w:rsid w:val="00B726A6"/>
    <w:rsid w:val="00B727A0"/>
    <w:rsid w:val="00B72AC0"/>
    <w:rsid w:val="00B73364"/>
    <w:rsid w:val="00B736AE"/>
    <w:rsid w:val="00B73862"/>
    <w:rsid w:val="00B748DE"/>
    <w:rsid w:val="00B76487"/>
    <w:rsid w:val="00B767B0"/>
    <w:rsid w:val="00B7754D"/>
    <w:rsid w:val="00B80226"/>
    <w:rsid w:val="00B803BF"/>
    <w:rsid w:val="00B80F39"/>
    <w:rsid w:val="00B82B47"/>
    <w:rsid w:val="00B82E16"/>
    <w:rsid w:val="00B82F53"/>
    <w:rsid w:val="00B8335F"/>
    <w:rsid w:val="00B84067"/>
    <w:rsid w:val="00B84B9B"/>
    <w:rsid w:val="00B84C5E"/>
    <w:rsid w:val="00B84DAB"/>
    <w:rsid w:val="00B87081"/>
    <w:rsid w:val="00B901E5"/>
    <w:rsid w:val="00B90634"/>
    <w:rsid w:val="00B90D4D"/>
    <w:rsid w:val="00B91889"/>
    <w:rsid w:val="00B925E3"/>
    <w:rsid w:val="00B93BA3"/>
    <w:rsid w:val="00B94EE7"/>
    <w:rsid w:val="00B96020"/>
    <w:rsid w:val="00B96C07"/>
    <w:rsid w:val="00B9759D"/>
    <w:rsid w:val="00B978B9"/>
    <w:rsid w:val="00B97C4F"/>
    <w:rsid w:val="00BA0282"/>
    <w:rsid w:val="00BA0ABB"/>
    <w:rsid w:val="00BA0ED4"/>
    <w:rsid w:val="00BB0BDD"/>
    <w:rsid w:val="00BB12B3"/>
    <w:rsid w:val="00BB296C"/>
    <w:rsid w:val="00BB3132"/>
    <w:rsid w:val="00BB31F5"/>
    <w:rsid w:val="00BB7496"/>
    <w:rsid w:val="00BC19F2"/>
    <w:rsid w:val="00BC1CF5"/>
    <w:rsid w:val="00BC2D3C"/>
    <w:rsid w:val="00BC4157"/>
    <w:rsid w:val="00BC4405"/>
    <w:rsid w:val="00BC44AB"/>
    <w:rsid w:val="00BC71C5"/>
    <w:rsid w:val="00BC7295"/>
    <w:rsid w:val="00BD02F4"/>
    <w:rsid w:val="00BD0DB8"/>
    <w:rsid w:val="00BD12B9"/>
    <w:rsid w:val="00BD1A00"/>
    <w:rsid w:val="00BD2F3C"/>
    <w:rsid w:val="00BD4271"/>
    <w:rsid w:val="00BD4443"/>
    <w:rsid w:val="00BD4723"/>
    <w:rsid w:val="00BD4E22"/>
    <w:rsid w:val="00BD58EB"/>
    <w:rsid w:val="00BD674C"/>
    <w:rsid w:val="00BD762F"/>
    <w:rsid w:val="00BD773C"/>
    <w:rsid w:val="00BD7924"/>
    <w:rsid w:val="00BD7A22"/>
    <w:rsid w:val="00BD7FEB"/>
    <w:rsid w:val="00BE06C9"/>
    <w:rsid w:val="00BE0B43"/>
    <w:rsid w:val="00BE17F1"/>
    <w:rsid w:val="00BE1902"/>
    <w:rsid w:val="00BE5F84"/>
    <w:rsid w:val="00BE657F"/>
    <w:rsid w:val="00BE6F5E"/>
    <w:rsid w:val="00BE777E"/>
    <w:rsid w:val="00BF044B"/>
    <w:rsid w:val="00BF056B"/>
    <w:rsid w:val="00BF62C9"/>
    <w:rsid w:val="00C0074D"/>
    <w:rsid w:val="00C031F2"/>
    <w:rsid w:val="00C03360"/>
    <w:rsid w:val="00C03576"/>
    <w:rsid w:val="00C03E81"/>
    <w:rsid w:val="00C04F8D"/>
    <w:rsid w:val="00C064D8"/>
    <w:rsid w:val="00C06B53"/>
    <w:rsid w:val="00C06DED"/>
    <w:rsid w:val="00C1049D"/>
    <w:rsid w:val="00C116E4"/>
    <w:rsid w:val="00C11B60"/>
    <w:rsid w:val="00C133A9"/>
    <w:rsid w:val="00C152F5"/>
    <w:rsid w:val="00C1544F"/>
    <w:rsid w:val="00C20BC1"/>
    <w:rsid w:val="00C22471"/>
    <w:rsid w:val="00C2353D"/>
    <w:rsid w:val="00C23AE0"/>
    <w:rsid w:val="00C23BC7"/>
    <w:rsid w:val="00C23E87"/>
    <w:rsid w:val="00C24B53"/>
    <w:rsid w:val="00C255F1"/>
    <w:rsid w:val="00C261A1"/>
    <w:rsid w:val="00C272D8"/>
    <w:rsid w:val="00C301A7"/>
    <w:rsid w:val="00C31061"/>
    <w:rsid w:val="00C32565"/>
    <w:rsid w:val="00C329D0"/>
    <w:rsid w:val="00C32A82"/>
    <w:rsid w:val="00C340E2"/>
    <w:rsid w:val="00C357B8"/>
    <w:rsid w:val="00C35870"/>
    <w:rsid w:val="00C36097"/>
    <w:rsid w:val="00C37B26"/>
    <w:rsid w:val="00C4138A"/>
    <w:rsid w:val="00C41F7F"/>
    <w:rsid w:val="00C44112"/>
    <w:rsid w:val="00C449F9"/>
    <w:rsid w:val="00C4583E"/>
    <w:rsid w:val="00C45F8B"/>
    <w:rsid w:val="00C46A4B"/>
    <w:rsid w:val="00C46C91"/>
    <w:rsid w:val="00C470B6"/>
    <w:rsid w:val="00C519D7"/>
    <w:rsid w:val="00C5305D"/>
    <w:rsid w:val="00C53491"/>
    <w:rsid w:val="00C55972"/>
    <w:rsid w:val="00C55F4A"/>
    <w:rsid w:val="00C56CB4"/>
    <w:rsid w:val="00C5751F"/>
    <w:rsid w:val="00C57582"/>
    <w:rsid w:val="00C57802"/>
    <w:rsid w:val="00C60B5A"/>
    <w:rsid w:val="00C6114A"/>
    <w:rsid w:val="00C61920"/>
    <w:rsid w:val="00C62F0A"/>
    <w:rsid w:val="00C63E84"/>
    <w:rsid w:val="00C64F7F"/>
    <w:rsid w:val="00C650DB"/>
    <w:rsid w:val="00C708A2"/>
    <w:rsid w:val="00C70D5C"/>
    <w:rsid w:val="00C71475"/>
    <w:rsid w:val="00C719BB"/>
    <w:rsid w:val="00C72570"/>
    <w:rsid w:val="00C728C8"/>
    <w:rsid w:val="00C72A6F"/>
    <w:rsid w:val="00C7376A"/>
    <w:rsid w:val="00C75F5E"/>
    <w:rsid w:val="00C76A63"/>
    <w:rsid w:val="00C773CD"/>
    <w:rsid w:val="00C80213"/>
    <w:rsid w:val="00C80327"/>
    <w:rsid w:val="00C80532"/>
    <w:rsid w:val="00C808A4"/>
    <w:rsid w:val="00C812C8"/>
    <w:rsid w:val="00C81AC6"/>
    <w:rsid w:val="00C8218F"/>
    <w:rsid w:val="00C8264C"/>
    <w:rsid w:val="00C8288A"/>
    <w:rsid w:val="00C82A04"/>
    <w:rsid w:val="00C835C6"/>
    <w:rsid w:val="00C83C63"/>
    <w:rsid w:val="00C84859"/>
    <w:rsid w:val="00C84A21"/>
    <w:rsid w:val="00C863C8"/>
    <w:rsid w:val="00C873F6"/>
    <w:rsid w:val="00C87F44"/>
    <w:rsid w:val="00C900E7"/>
    <w:rsid w:val="00C905D8"/>
    <w:rsid w:val="00C92579"/>
    <w:rsid w:val="00C9418E"/>
    <w:rsid w:val="00C95431"/>
    <w:rsid w:val="00C95894"/>
    <w:rsid w:val="00C97030"/>
    <w:rsid w:val="00C976F3"/>
    <w:rsid w:val="00C97E48"/>
    <w:rsid w:val="00CA05BA"/>
    <w:rsid w:val="00CA16D6"/>
    <w:rsid w:val="00CA2329"/>
    <w:rsid w:val="00CA25CE"/>
    <w:rsid w:val="00CA5804"/>
    <w:rsid w:val="00CA5DE7"/>
    <w:rsid w:val="00CA696E"/>
    <w:rsid w:val="00CA7221"/>
    <w:rsid w:val="00CB01C8"/>
    <w:rsid w:val="00CB0AE9"/>
    <w:rsid w:val="00CB2A71"/>
    <w:rsid w:val="00CB2DE5"/>
    <w:rsid w:val="00CB420C"/>
    <w:rsid w:val="00CB53FF"/>
    <w:rsid w:val="00CB58C9"/>
    <w:rsid w:val="00CB6950"/>
    <w:rsid w:val="00CB754D"/>
    <w:rsid w:val="00CC02C3"/>
    <w:rsid w:val="00CC19A6"/>
    <w:rsid w:val="00CC2221"/>
    <w:rsid w:val="00CC27B6"/>
    <w:rsid w:val="00CC45F9"/>
    <w:rsid w:val="00CC4E73"/>
    <w:rsid w:val="00CC5ADA"/>
    <w:rsid w:val="00CC5D28"/>
    <w:rsid w:val="00CC6F00"/>
    <w:rsid w:val="00CC746C"/>
    <w:rsid w:val="00CC7A20"/>
    <w:rsid w:val="00CD0D6E"/>
    <w:rsid w:val="00CD0D8B"/>
    <w:rsid w:val="00CD127F"/>
    <w:rsid w:val="00CD2DD4"/>
    <w:rsid w:val="00CD3EDF"/>
    <w:rsid w:val="00CD3F15"/>
    <w:rsid w:val="00CD3F85"/>
    <w:rsid w:val="00CD5734"/>
    <w:rsid w:val="00CD7126"/>
    <w:rsid w:val="00CE0DF0"/>
    <w:rsid w:val="00CE0E26"/>
    <w:rsid w:val="00CE1507"/>
    <w:rsid w:val="00CE2B65"/>
    <w:rsid w:val="00CE3454"/>
    <w:rsid w:val="00CE5A91"/>
    <w:rsid w:val="00CE5FDF"/>
    <w:rsid w:val="00CE6A7F"/>
    <w:rsid w:val="00CE6E53"/>
    <w:rsid w:val="00CE7616"/>
    <w:rsid w:val="00CF1969"/>
    <w:rsid w:val="00CF19DA"/>
    <w:rsid w:val="00CF2487"/>
    <w:rsid w:val="00CF5320"/>
    <w:rsid w:val="00CF560D"/>
    <w:rsid w:val="00CF700D"/>
    <w:rsid w:val="00CF70BA"/>
    <w:rsid w:val="00D00382"/>
    <w:rsid w:val="00D007B2"/>
    <w:rsid w:val="00D01A3E"/>
    <w:rsid w:val="00D01D13"/>
    <w:rsid w:val="00D027A2"/>
    <w:rsid w:val="00D04865"/>
    <w:rsid w:val="00D048D5"/>
    <w:rsid w:val="00D05379"/>
    <w:rsid w:val="00D0587F"/>
    <w:rsid w:val="00D06E53"/>
    <w:rsid w:val="00D07879"/>
    <w:rsid w:val="00D100ED"/>
    <w:rsid w:val="00D105A0"/>
    <w:rsid w:val="00D12BD6"/>
    <w:rsid w:val="00D133D6"/>
    <w:rsid w:val="00D13F61"/>
    <w:rsid w:val="00D141E3"/>
    <w:rsid w:val="00D152BA"/>
    <w:rsid w:val="00D1765C"/>
    <w:rsid w:val="00D17751"/>
    <w:rsid w:val="00D2052E"/>
    <w:rsid w:val="00D21AB9"/>
    <w:rsid w:val="00D21FDB"/>
    <w:rsid w:val="00D2243D"/>
    <w:rsid w:val="00D234D5"/>
    <w:rsid w:val="00D24290"/>
    <w:rsid w:val="00D259F1"/>
    <w:rsid w:val="00D25DA2"/>
    <w:rsid w:val="00D2601C"/>
    <w:rsid w:val="00D2719B"/>
    <w:rsid w:val="00D27DA5"/>
    <w:rsid w:val="00D34874"/>
    <w:rsid w:val="00D3591F"/>
    <w:rsid w:val="00D365A7"/>
    <w:rsid w:val="00D37189"/>
    <w:rsid w:val="00D40321"/>
    <w:rsid w:val="00D42B58"/>
    <w:rsid w:val="00D43ABE"/>
    <w:rsid w:val="00D43C68"/>
    <w:rsid w:val="00D45B7D"/>
    <w:rsid w:val="00D4600E"/>
    <w:rsid w:val="00D46058"/>
    <w:rsid w:val="00D464A7"/>
    <w:rsid w:val="00D46C99"/>
    <w:rsid w:val="00D5032E"/>
    <w:rsid w:val="00D525A2"/>
    <w:rsid w:val="00D52F08"/>
    <w:rsid w:val="00D5320F"/>
    <w:rsid w:val="00D53C35"/>
    <w:rsid w:val="00D568B1"/>
    <w:rsid w:val="00D568FA"/>
    <w:rsid w:val="00D600E3"/>
    <w:rsid w:val="00D60E4A"/>
    <w:rsid w:val="00D61303"/>
    <w:rsid w:val="00D61B66"/>
    <w:rsid w:val="00D63A86"/>
    <w:rsid w:val="00D6550E"/>
    <w:rsid w:val="00D707F7"/>
    <w:rsid w:val="00D7224D"/>
    <w:rsid w:val="00D726CF"/>
    <w:rsid w:val="00D738D0"/>
    <w:rsid w:val="00D739E1"/>
    <w:rsid w:val="00D745B2"/>
    <w:rsid w:val="00D7554F"/>
    <w:rsid w:val="00D764AA"/>
    <w:rsid w:val="00D77087"/>
    <w:rsid w:val="00D775F7"/>
    <w:rsid w:val="00D81162"/>
    <w:rsid w:val="00D81C15"/>
    <w:rsid w:val="00D82387"/>
    <w:rsid w:val="00D831C5"/>
    <w:rsid w:val="00D836F3"/>
    <w:rsid w:val="00D83B8B"/>
    <w:rsid w:val="00D846D1"/>
    <w:rsid w:val="00D850E8"/>
    <w:rsid w:val="00D8703D"/>
    <w:rsid w:val="00D87D5C"/>
    <w:rsid w:val="00D9053D"/>
    <w:rsid w:val="00D905CC"/>
    <w:rsid w:val="00D90FC4"/>
    <w:rsid w:val="00D91111"/>
    <w:rsid w:val="00D913BC"/>
    <w:rsid w:val="00D92F35"/>
    <w:rsid w:val="00D93763"/>
    <w:rsid w:val="00D949FC"/>
    <w:rsid w:val="00D95866"/>
    <w:rsid w:val="00D966E9"/>
    <w:rsid w:val="00D97E25"/>
    <w:rsid w:val="00DA0429"/>
    <w:rsid w:val="00DA1DED"/>
    <w:rsid w:val="00DA2475"/>
    <w:rsid w:val="00DA262A"/>
    <w:rsid w:val="00DA3783"/>
    <w:rsid w:val="00DA454D"/>
    <w:rsid w:val="00DA668F"/>
    <w:rsid w:val="00DA7319"/>
    <w:rsid w:val="00DA79C3"/>
    <w:rsid w:val="00DB012A"/>
    <w:rsid w:val="00DB0491"/>
    <w:rsid w:val="00DB1331"/>
    <w:rsid w:val="00DB1B3D"/>
    <w:rsid w:val="00DB2C2F"/>
    <w:rsid w:val="00DB384C"/>
    <w:rsid w:val="00DB465C"/>
    <w:rsid w:val="00DB6C16"/>
    <w:rsid w:val="00DC03F4"/>
    <w:rsid w:val="00DC0701"/>
    <w:rsid w:val="00DC1626"/>
    <w:rsid w:val="00DC307A"/>
    <w:rsid w:val="00DC3BB0"/>
    <w:rsid w:val="00DC49D9"/>
    <w:rsid w:val="00DC4EE2"/>
    <w:rsid w:val="00DC5015"/>
    <w:rsid w:val="00DC5CA5"/>
    <w:rsid w:val="00DC6249"/>
    <w:rsid w:val="00DC626D"/>
    <w:rsid w:val="00DC67FA"/>
    <w:rsid w:val="00DD1D12"/>
    <w:rsid w:val="00DD1EB8"/>
    <w:rsid w:val="00DD2545"/>
    <w:rsid w:val="00DD36E0"/>
    <w:rsid w:val="00DD3A62"/>
    <w:rsid w:val="00DD3EC5"/>
    <w:rsid w:val="00DD4092"/>
    <w:rsid w:val="00DD41DE"/>
    <w:rsid w:val="00DD4231"/>
    <w:rsid w:val="00DD462B"/>
    <w:rsid w:val="00DD48B7"/>
    <w:rsid w:val="00DD4A03"/>
    <w:rsid w:val="00DD4CA3"/>
    <w:rsid w:val="00DD5865"/>
    <w:rsid w:val="00DD5B7A"/>
    <w:rsid w:val="00DD7376"/>
    <w:rsid w:val="00DD78F0"/>
    <w:rsid w:val="00DE0248"/>
    <w:rsid w:val="00DE0796"/>
    <w:rsid w:val="00DE143F"/>
    <w:rsid w:val="00DE32A9"/>
    <w:rsid w:val="00DE37A3"/>
    <w:rsid w:val="00DE5BBC"/>
    <w:rsid w:val="00DE6BF7"/>
    <w:rsid w:val="00DE72CE"/>
    <w:rsid w:val="00DE74DD"/>
    <w:rsid w:val="00DE79FB"/>
    <w:rsid w:val="00DF2D7F"/>
    <w:rsid w:val="00DF2F58"/>
    <w:rsid w:val="00DF33D9"/>
    <w:rsid w:val="00DF3A92"/>
    <w:rsid w:val="00DF3BD4"/>
    <w:rsid w:val="00DF4458"/>
    <w:rsid w:val="00DF4B6D"/>
    <w:rsid w:val="00DF4F01"/>
    <w:rsid w:val="00DF50FA"/>
    <w:rsid w:val="00DF5986"/>
    <w:rsid w:val="00DF6A22"/>
    <w:rsid w:val="00DF6A2C"/>
    <w:rsid w:val="00E0181B"/>
    <w:rsid w:val="00E01FB3"/>
    <w:rsid w:val="00E03BC3"/>
    <w:rsid w:val="00E04DB7"/>
    <w:rsid w:val="00E04E41"/>
    <w:rsid w:val="00E05FA4"/>
    <w:rsid w:val="00E07DCE"/>
    <w:rsid w:val="00E10DB4"/>
    <w:rsid w:val="00E10F12"/>
    <w:rsid w:val="00E11FF3"/>
    <w:rsid w:val="00E1257E"/>
    <w:rsid w:val="00E12FB8"/>
    <w:rsid w:val="00E137B5"/>
    <w:rsid w:val="00E1616C"/>
    <w:rsid w:val="00E166DD"/>
    <w:rsid w:val="00E16E97"/>
    <w:rsid w:val="00E17031"/>
    <w:rsid w:val="00E21E83"/>
    <w:rsid w:val="00E2318F"/>
    <w:rsid w:val="00E231D9"/>
    <w:rsid w:val="00E24001"/>
    <w:rsid w:val="00E25C36"/>
    <w:rsid w:val="00E27295"/>
    <w:rsid w:val="00E2763E"/>
    <w:rsid w:val="00E31CBD"/>
    <w:rsid w:val="00E3272F"/>
    <w:rsid w:val="00E33083"/>
    <w:rsid w:val="00E34219"/>
    <w:rsid w:val="00E34B2A"/>
    <w:rsid w:val="00E34DB6"/>
    <w:rsid w:val="00E352DE"/>
    <w:rsid w:val="00E35F7C"/>
    <w:rsid w:val="00E36FF0"/>
    <w:rsid w:val="00E400CD"/>
    <w:rsid w:val="00E4273A"/>
    <w:rsid w:val="00E428E1"/>
    <w:rsid w:val="00E461C3"/>
    <w:rsid w:val="00E46B50"/>
    <w:rsid w:val="00E46DF5"/>
    <w:rsid w:val="00E46EBF"/>
    <w:rsid w:val="00E47962"/>
    <w:rsid w:val="00E50C60"/>
    <w:rsid w:val="00E52970"/>
    <w:rsid w:val="00E55CDB"/>
    <w:rsid w:val="00E5796E"/>
    <w:rsid w:val="00E6071E"/>
    <w:rsid w:val="00E60DCF"/>
    <w:rsid w:val="00E6104A"/>
    <w:rsid w:val="00E6117D"/>
    <w:rsid w:val="00E642A2"/>
    <w:rsid w:val="00E64626"/>
    <w:rsid w:val="00E660F0"/>
    <w:rsid w:val="00E661A2"/>
    <w:rsid w:val="00E70048"/>
    <w:rsid w:val="00E7066D"/>
    <w:rsid w:val="00E70D3E"/>
    <w:rsid w:val="00E7362A"/>
    <w:rsid w:val="00E7377F"/>
    <w:rsid w:val="00E73898"/>
    <w:rsid w:val="00E74BCD"/>
    <w:rsid w:val="00E74F1C"/>
    <w:rsid w:val="00E74F49"/>
    <w:rsid w:val="00E76DF5"/>
    <w:rsid w:val="00E77ED9"/>
    <w:rsid w:val="00E80E01"/>
    <w:rsid w:val="00E816EB"/>
    <w:rsid w:val="00E8213D"/>
    <w:rsid w:val="00E821A2"/>
    <w:rsid w:val="00E8226F"/>
    <w:rsid w:val="00E822A7"/>
    <w:rsid w:val="00E83E7E"/>
    <w:rsid w:val="00E8768C"/>
    <w:rsid w:val="00E87AFF"/>
    <w:rsid w:val="00E87F57"/>
    <w:rsid w:val="00E90B41"/>
    <w:rsid w:val="00E90DA0"/>
    <w:rsid w:val="00E90F4D"/>
    <w:rsid w:val="00E91F30"/>
    <w:rsid w:val="00E94DE8"/>
    <w:rsid w:val="00E953CD"/>
    <w:rsid w:val="00E959B3"/>
    <w:rsid w:val="00E95F1B"/>
    <w:rsid w:val="00E97557"/>
    <w:rsid w:val="00EA0A32"/>
    <w:rsid w:val="00EA287A"/>
    <w:rsid w:val="00EA30FA"/>
    <w:rsid w:val="00EA35BE"/>
    <w:rsid w:val="00EA4BC1"/>
    <w:rsid w:val="00EA5202"/>
    <w:rsid w:val="00EA5D7D"/>
    <w:rsid w:val="00EA7B03"/>
    <w:rsid w:val="00EB01F8"/>
    <w:rsid w:val="00EB10A6"/>
    <w:rsid w:val="00EB1162"/>
    <w:rsid w:val="00EB1D99"/>
    <w:rsid w:val="00EB1E29"/>
    <w:rsid w:val="00EB3B76"/>
    <w:rsid w:val="00EB4648"/>
    <w:rsid w:val="00EB4713"/>
    <w:rsid w:val="00EB56B2"/>
    <w:rsid w:val="00EB585D"/>
    <w:rsid w:val="00EB59B7"/>
    <w:rsid w:val="00EB7C86"/>
    <w:rsid w:val="00EC001E"/>
    <w:rsid w:val="00EC07BD"/>
    <w:rsid w:val="00EC2245"/>
    <w:rsid w:val="00EC23AA"/>
    <w:rsid w:val="00EC301B"/>
    <w:rsid w:val="00EC313A"/>
    <w:rsid w:val="00EC3920"/>
    <w:rsid w:val="00EC3D13"/>
    <w:rsid w:val="00EC3D88"/>
    <w:rsid w:val="00EC3F53"/>
    <w:rsid w:val="00EC4737"/>
    <w:rsid w:val="00EC549D"/>
    <w:rsid w:val="00EC5EFC"/>
    <w:rsid w:val="00EC6135"/>
    <w:rsid w:val="00EC6463"/>
    <w:rsid w:val="00EC6EB7"/>
    <w:rsid w:val="00EC7069"/>
    <w:rsid w:val="00ED107F"/>
    <w:rsid w:val="00ED24D1"/>
    <w:rsid w:val="00ED3961"/>
    <w:rsid w:val="00ED3A4B"/>
    <w:rsid w:val="00ED46E4"/>
    <w:rsid w:val="00ED4E10"/>
    <w:rsid w:val="00ED6085"/>
    <w:rsid w:val="00ED6371"/>
    <w:rsid w:val="00EE1560"/>
    <w:rsid w:val="00EE2EC0"/>
    <w:rsid w:val="00EE33EC"/>
    <w:rsid w:val="00EE4036"/>
    <w:rsid w:val="00EE57FE"/>
    <w:rsid w:val="00EF0F0D"/>
    <w:rsid w:val="00EF1155"/>
    <w:rsid w:val="00EF12A9"/>
    <w:rsid w:val="00EF1549"/>
    <w:rsid w:val="00EF24E2"/>
    <w:rsid w:val="00EF3423"/>
    <w:rsid w:val="00EF537D"/>
    <w:rsid w:val="00EF543E"/>
    <w:rsid w:val="00EF56ED"/>
    <w:rsid w:val="00EF5BAB"/>
    <w:rsid w:val="00EF6B63"/>
    <w:rsid w:val="00EF6F3D"/>
    <w:rsid w:val="00EF7248"/>
    <w:rsid w:val="00F0011B"/>
    <w:rsid w:val="00F00704"/>
    <w:rsid w:val="00F0144F"/>
    <w:rsid w:val="00F01C3C"/>
    <w:rsid w:val="00F02A9C"/>
    <w:rsid w:val="00F02CEC"/>
    <w:rsid w:val="00F036AE"/>
    <w:rsid w:val="00F1010C"/>
    <w:rsid w:val="00F112EE"/>
    <w:rsid w:val="00F12394"/>
    <w:rsid w:val="00F12EA6"/>
    <w:rsid w:val="00F13071"/>
    <w:rsid w:val="00F15BEE"/>
    <w:rsid w:val="00F15FF2"/>
    <w:rsid w:val="00F17251"/>
    <w:rsid w:val="00F20D84"/>
    <w:rsid w:val="00F21592"/>
    <w:rsid w:val="00F2192F"/>
    <w:rsid w:val="00F22232"/>
    <w:rsid w:val="00F23F74"/>
    <w:rsid w:val="00F24127"/>
    <w:rsid w:val="00F24ABD"/>
    <w:rsid w:val="00F2536A"/>
    <w:rsid w:val="00F253C9"/>
    <w:rsid w:val="00F25864"/>
    <w:rsid w:val="00F258F6"/>
    <w:rsid w:val="00F2795C"/>
    <w:rsid w:val="00F3017C"/>
    <w:rsid w:val="00F302F1"/>
    <w:rsid w:val="00F30958"/>
    <w:rsid w:val="00F328D8"/>
    <w:rsid w:val="00F32B01"/>
    <w:rsid w:val="00F330D9"/>
    <w:rsid w:val="00F34342"/>
    <w:rsid w:val="00F35853"/>
    <w:rsid w:val="00F35CDF"/>
    <w:rsid w:val="00F36044"/>
    <w:rsid w:val="00F367EA"/>
    <w:rsid w:val="00F36D05"/>
    <w:rsid w:val="00F40ACE"/>
    <w:rsid w:val="00F411AB"/>
    <w:rsid w:val="00F41655"/>
    <w:rsid w:val="00F41DA4"/>
    <w:rsid w:val="00F4258C"/>
    <w:rsid w:val="00F42EE2"/>
    <w:rsid w:val="00F430D6"/>
    <w:rsid w:val="00F4364F"/>
    <w:rsid w:val="00F46769"/>
    <w:rsid w:val="00F46CB3"/>
    <w:rsid w:val="00F46CC9"/>
    <w:rsid w:val="00F50836"/>
    <w:rsid w:val="00F5101D"/>
    <w:rsid w:val="00F5368A"/>
    <w:rsid w:val="00F53C18"/>
    <w:rsid w:val="00F55015"/>
    <w:rsid w:val="00F5521B"/>
    <w:rsid w:val="00F56A56"/>
    <w:rsid w:val="00F57B14"/>
    <w:rsid w:val="00F6148B"/>
    <w:rsid w:val="00F6290C"/>
    <w:rsid w:val="00F655B6"/>
    <w:rsid w:val="00F66F2D"/>
    <w:rsid w:val="00F66FF9"/>
    <w:rsid w:val="00F673DB"/>
    <w:rsid w:val="00F70BBD"/>
    <w:rsid w:val="00F710BB"/>
    <w:rsid w:val="00F7114D"/>
    <w:rsid w:val="00F71776"/>
    <w:rsid w:val="00F725E7"/>
    <w:rsid w:val="00F72917"/>
    <w:rsid w:val="00F72AD2"/>
    <w:rsid w:val="00F72C63"/>
    <w:rsid w:val="00F7346B"/>
    <w:rsid w:val="00F73697"/>
    <w:rsid w:val="00F73E1D"/>
    <w:rsid w:val="00F7400D"/>
    <w:rsid w:val="00F75E31"/>
    <w:rsid w:val="00F7763F"/>
    <w:rsid w:val="00F7787F"/>
    <w:rsid w:val="00F77E5F"/>
    <w:rsid w:val="00F808FE"/>
    <w:rsid w:val="00F81BBC"/>
    <w:rsid w:val="00F81EF9"/>
    <w:rsid w:val="00F825F8"/>
    <w:rsid w:val="00F83246"/>
    <w:rsid w:val="00F86279"/>
    <w:rsid w:val="00F86DD1"/>
    <w:rsid w:val="00F91756"/>
    <w:rsid w:val="00F9317F"/>
    <w:rsid w:val="00F93383"/>
    <w:rsid w:val="00F933EB"/>
    <w:rsid w:val="00F94733"/>
    <w:rsid w:val="00F9669B"/>
    <w:rsid w:val="00F9741B"/>
    <w:rsid w:val="00FA0F85"/>
    <w:rsid w:val="00FA1625"/>
    <w:rsid w:val="00FA26D0"/>
    <w:rsid w:val="00FA366E"/>
    <w:rsid w:val="00FA396E"/>
    <w:rsid w:val="00FA4662"/>
    <w:rsid w:val="00FA46DD"/>
    <w:rsid w:val="00FA4E6D"/>
    <w:rsid w:val="00FA663B"/>
    <w:rsid w:val="00FA71E5"/>
    <w:rsid w:val="00FB0E8B"/>
    <w:rsid w:val="00FB1281"/>
    <w:rsid w:val="00FB2031"/>
    <w:rsid w:val="00FB21B8"/>
    <w:rsid w:val="00FB2CE2"/>
    <w:rsid w:val="00FB430A"/>
    <w:rsid w:val="00FB436F"/>
    <w:rsid w:val="00FB58F1"/>
    <w:rsid w:val="00FB59DC"/>
    <w:rsid w:val="00FB6A3A"/>
    <w:rsid w:val="00FC1587"/>
    <w:rsid w:val="00FC38BF"/>
    <w:rsid w:val="00FC6A13"/>
    <w:rsid w:val="00FD06C4"/>
    <w:rsid w:val="00FD0AA7"/>
    <w:rsid w:val="00FD0DAA"/>
    <w:rsid w:val="00FD2A5C"/>
    <w:rsid w:val="00FD2B36"/>
    <w:rsid w:val="00FD3A73"/>
    <w:rsid w:val="00FD3BA6"/>
    <w:rsid w:val="00FD5D86"/>
    <w:rsid w:val="00FD730E"/>
    <w:rsid w:val="00FE06CC"/>
    <w:rsid w:val="00FE0BF8"/>
    <w:rsid w:val="00FE0C0C"/>
    <w:rsid w:val="00FE13EF"/>
    <w:rsid w:val="00FE14BE"/>
    <w:rsid w:val="00FE446E"/>
    <w:rsid w:val="00FE5744"/>
    <w:rsid w:val="00FE7BDA"/>
    <w:rsid w:val="00FF088F"/>
    <w:rsid w:val="00FF0D65"/>
    <w:rsid w:val="00FF12CD"/>
    <w:rsid w:val="00FF30ED"/>
    <w:rsid w:val="00FF352B"/>
    <w:rsid w:val="00FF4FA4"/>
    <w:rsid w:val="00FF52C7"/>
    <w:rsid w:val="00FF55E0"/>
    <w:rsid w:val="00FF56A6"/>
    <w:rsid w:val="00FF5859"/>
    <w:rsid w:val="00FF6326"/>
    <w:rsid w:val="00FF6574"/>
    <w:rsid w:val="01D29DE7"/>
    <w:rsid w:val="07D334A9"/>
    <w:rsid w:val="16343EE2"/>
    <w:rsid w:val="192BB311"/>
    <w:rsid w:val="1D334B89"/>
    <w:rsid w:val="1F5E7096"/>
    <w:rsid w:val="1FFDAB5C"/>
    <w:rsid w:val="2945AEE2"/>
    <w:rsid w:val="2CF0C38D"/>
    <w:rsid w:val="2EA8BA00"/>
    <w:rsid w:val="34E16697"/>
    <w:rsid w:val="37CA7455"/>
    <w:rsid w:val="3BF4AE43"/>
    <w:rsid w:val="3CF98AAE"/>
    <w:rsid w:val="41E24AB3"/>
    <w:rsid w:val="4A972061"/>
    <w:rsid w:val="502B7E0C"/>
    <w:rsid w:val="52CBEDC8"/>
    <w:rsid w:val="56565AFE"/>
    <w:rsid w:val="57371431"/>
    <w:rsid w:val="58A3EDBD"/>
    <w:rsid w:val="59579185"/>
    <w:rsid w:val="5A05A581"/>
    <w:rsid w:val="5A7824F9"/>
    <w:rsid w:val="5AA1BA8B"/>
    <w:rsid w:val="62BDD3CB"/>
    <w:rsid w:val="6A3971FB"/>
    <w:rsid w:val="6AFDFEBD"/>
    <w:rsid w:val="712C42B7"/>
    <w:rsid w:val="7459A9F1"/>
    <w:rsid w:val="7A60F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E7A6"/>
  <w15:chartTrackingRefBased/>
  <w15:docId w15:val="{DAF2BA12-DDE0-4C33-927D-65B87A4D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A2"/>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eastAsiaTheme="majorEastAsia" w:hAnsiTheme="majorHAnsi" w:cstheme="majorBidi"/>
      <w:color w:val="44546A" w:themeColor="tex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59B7"/>
    <w:rPr>
      <w:rFonts w:asciiTheme="majorHAnsi" w:eastAsiaTheme="majorEastAsia" w:hAnsiTheme="majorHAnsi"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aliases w:val="normal,List Paragraph1,Normal1,Normal2,Normal3,Normal4,Normal5,Normal6,Normal7,Bullets,References,Liste 1,Numbered List Paragraph,ReferencesCxSpLast,Colorful List - Accent 11,List Paragraph (numbered (a)),WB Para,Normal11,Normal8"/>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customStyle="1" w:styleId="ListParagraphChar">
    <w:name w:val="List Paragraph Char"/>
    <w:aliases w:val="normal Char,List Paragraph1 Char,Normal1 Char,Normal2 Char,Normal3 Char,Normal4 Char,Normal5 Char,Normal6 Char,Normal7 Char,Bullets Char,References Char,Liste 1 Char,Numbered List Paragraph Char,ReferencesCxSpLast Char,WB Para Char"/>
    <w:link w:val="ListParagraph"/>
    <w:uiPriority w:val="34"/>
    <w:locked/>
    <w:rsid w:val="00EB59B7"/>
    <w:rPr>
      <w:rFonts w:eastAsiaTheme="minorEastAsia"/>
      <w:sz w:val="18"/>
      <w:szCs w:val="18"/>
      <w:lang w:eastAsia="ja-JP"/>
    </w:rPr>
  </w:style>
  <w:style w:type="paragraph" w:customStyle="1" w:styleId="Default">
    <w:name w:val="Default"/>
    <w:rsid w:val="00EB59B7"/>
    <w:pPr>
      <w:autoSpaceDE w:val="0"/>
      <w:autoSpaceDN w:val="0"/>
      <w:adjustRightInd w:val="0"/>
      <w:ind w:left="0" w:firstLine="0"/>
      <w:jc w:val="left"/>
    </w:pPr>
    <w:rPr>
      <w:rFonts w:ascii="Arial" w:eastAsiaTheme="minorEastAsia" w:hAnsi="Arial" w:cs="Arial"/>
      <w:color w:val="000000"/>
      <w:sz w:val="24"/>
      <w:szCs w:val="24"/>
      <w:lang w:eastAsia="ja-JP"/>
    </w:rPr>
  </w:style>
  <w:style w:type="paragraph" w:styleId="NoSpacing">
    <w:name w:val="No Spacing"/>
    <w:uiPriority w:val="1"/>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customStyle="1" w:styleId="CommentTextChar">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customStyle="1" w:styleId="CommentSubjectChar">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87"/>
    <w:rPr>
      <w:rFonts w:ascii="Segoe UI" w:hAnsi="Segoe UI" w:cs="Segoe UI"/>
      <w:sz w:val="18"/>
      <w:szCs w:val="18"/>
    </w:rPr>
  </w:style>
  <w:style w:type="table" w:styleId="TableGrid">
    <w:name w:val="Table Grid"/>
    <w:basedOn w:val="TableNormal"/>
    <w:uiPriority w:val="59"/>
    <w:rsid w:val="00203BDB"/>
    <w:pPr>
      <w:ind w:left="0" w:firstLine="0"/>
      <w:jc w:val="left"/>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24590D"/>
  </w:style>
  <w:style w:type="character" w:styleId="UnresolvedMention">
    <w:name w:val="Unresolved Mention"/>
    <w:basedOn w:val="DefaultParagraphFont"/>
    <w:uiPriority w:val="99"/>
    <w:unhideWhenUsed/>
    <w:rsid w:val="00D42B58"/>
    <w:rPr>
      <w:color w:val="605E5C"/>
      <w:shd w:val="clear" w:color="auto" w:fill="E1DFDD"/>
    </w:rPr>
  </w:style>
  <w:style w:type="character" w:styleId="Mention">
    <w:name w:val="Mention"/>
    <w:basedOn w:val="DefaultParagraphFont"/>
    <w:uiPriority w:val="99"/>
    <w:unhideWhenUsed/>
    <w:rsid w:val="00D42B58"/>
    <w:rPr>
      <w:color w:val="2B579A"/>
      <w:shd w:val="clear" w:color="auto" w:fill="E1DFDD"/>
    </w:rPr>
  </w:style>
  <w:style w:type="paragraph" w:styleId="Header">
    <w:name w:val="header"/>
    <w:basedOn w:val="Normal"/>
    <w:link w:val="HeaderChar"/>
    <w:uiPriority w:val="99"/>
    <w:unhideWhenUsed/>
    <w:rsid w:val="00670382"/>
    <w:pPr>
      <w:tabs>
        <w:tab w:val="center" w:pos="4320"/>
        <w:tab w:val="right" w:pos="8640"/>
      </w:tabs>
    </w:pPr>
  </w:style>
  <w:style w:type="character" w:customStyle="1" w:styleId="HeaderChar">
    <w:name w:val="Header Char"/>
    <w:basedOn w:val="DefaultParagraphFont"/>
    <w:link w:val="Header"/>
    <w:uiPriority w:val="99"/>
    <w:rsid w:val="00F0011B"/>
  </w:style>
  <w:style w:type="paragraph" w:styleId="Footer">
    <w:name w:val="footer"/>
    <w:basedOn w:val="Normal"/>
    <w:link w:val="FooterChar"/>
    <w:uiPriority w:val="99"/>
    <w:unhideWhenUsed/>
    <w:rsid w:val="00670382"/>
    <w:pPr>
      <w:tabs>
        <w:tab w:val="center" w:pos="4320"/>
        <w:tab w:val="right" w:pos="8640"/>
      </w:tabs>
    </w:pPr>
  </w:style>
  <w:style w:type="character" w:customStyle="1" w:styleId="FooterChar">
    <w:name w:val="Footer Char"/>
    <w:basedOn w:val="DefaultParagraphFont"/>
    <w:link w:val="Footer"/>
    <w:uiPriority w:val="99"/>
    <w:rsid w:val="00F0011B"/>
  </w:style>
  <w:style w:type="character" w:styleId="Strong">
    <w:name w:val="Strong"/>
    <w:basedOn w:val="DefaultParagraphFont"/>
    <w:uiPriority w:val="22"/>
    <w:qFormat/>
    <w:rsid w:val="00F0011B"/>
    <w:rPr>
      <w:b/>
      <w:bCs/>
    </w:rPr>
  </w:style>
  <w:style w:type="character" w:styleId="Hyperlink">
    <w:name w:val="Hyperlink"/>
    <w:basedOn w:val="DefaultParagraphFont"/>
    <w:uiPriority w:val="99"/>
    <w:unhideWhenUsed/>
    <w:rsid w:val="00F0011B"/>
    <w:rPr>
      <w:color w:val="0563C1" w:themeColor="hyperlink"/>
      <w:u w:val="single"/>
    </w:rPr>
  </w:style>
  <w:style w:type="character" w:styleId="PageNumber">
    <w:name w:val="page number"/>
    <w:rsid w:val="00F0011B"/>
    <w:rPr>
      <w:rFonts w:cs="Times New Roman"/>
    </w:rPr>
  </w:style>
  <w:style w:type="paragraph" w:styleId="Revision">
    <w:name w:val="Revision"/>
    <w:hidden/>
    <w:uiPriority w:val="99"/>
    <w:semiHidden/>
    <w:rsid w:val="00C4583E"/>
    <w:pPr>
      <w:ind w:left="0" w:firstLine="0"/>
      <w:jc w:val="left"/>
    </w:pPr>
  </w:style>
  <w:style w:type="paragraph" w:styleId="FootnoteText">
    <w:name w:val="footnote text"/>
    <w:basedOn w:val="Normal"/>
    <w:link w:val="FootnoteTextChar"/>
    <w:uiPriority w:val="99"/>
    <w:semiHidden/>
    <w:unhideWhenUsed/>
    <w:rsid w:val="00BD12B9"/>
    <w:rPr>
      <w:sz w:val="20"/>
      <w:szCs w:val="20"/>
    </w:rPr>
  </w:style>
  <w:style w:type="character" w:customStyle="1" w:styleId="FootnoteTextChar">
    <w:name w:val="Footnote Text Char"/>
    <w:basedOn w:val="DefaultParagraphFont"/>
    <w:link w:val="FootnoteText"/>
    <w:uiPriority w:val="99"/>
    <w:semiHidden/>
    <w:rsid w:val="00BD12B9"/>
    <w:rPr>
      <w:sz w:val="20"/>
      <w:szCs w:val="20"/>
    </w:rPr>
  </w:style>
  <w:style w:type="character" w:styleId="FootnoteReference">
    <w:name w:val="footnote reference"/>
    <w:basedOn w:val="DefaultParagraphFont"/>
    <w:uiPriority w:val="99"/>
    <w:semiHidden/>
    <w:unhideWhenUsed/>
    <w:rsid w:val="00BD12B9"/>
    <w:rPr>
      <w:vertAlign w:val="superscript"/>
    </w:rPr>
  </w:style>
  <w:style w:type="table" w:customStyle="1" w:styleId="TableGrid1">
    <w:name w:val="Table Grid1"/>
    <w:basedOn w:val="TableNormal"/>
    <w:next w:val="TableGrid"/>
    <w:uiPriority w:val="39"/>
    <w:rsid w:val="002F1739"/>
    <w:pPr>
      <w:ind w:left="0" w:firstLine="0"/>
      <w:jc w:val="left"/>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91C40"/>
    <w:pPr>
      <w:ind w:left="0" w:firstLine="0"/>
      <w:jc w:val="left"/>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739">
      <w:bodyDiv w:val="1"/>
      <w:marLeft w:val="0"/>
      <w:marRight w:val="0"/>
      <w:marTop w:val="0"/>
      <w:marBottom w:val="0"/>
      <w:divBdr>
        <w:top w:val="none" w:sz="0" w:space="0" w:color="auto"/>
        <w:left w:val="none" w:sz="0" w:space="0" w:color="auto"/>
        <w:bottom w:val="none" w:sz="0" w:space="0" w:color="auto"/>
        <w:right w:val="none" w:sz="0" w:space="0" w:color="auto"/>
      </w:divBdr>
    </w:div>
    <w:div w:id="52507214">
      <w:bodyDiv w:val="1"/>
      <w:marLeft w:val="0"/>
      <w:marRight w:val="0"/>
      <w:marTop w:val="0"/>
      <w:marBottom w:val="0"/>
      <w:divBdr>
        <w:top w:val="none" w:sz="0" w:space="0" w:color="auto"/>
        <w:left w:val="none" w:sz="0" w:space="0" w:color="auto"/>
        <w:bottom w:val="none" w:sz="0" w:space="0" w:color="auto"/>
        <w:right w:val="none" w:sz="0" w:space="0" w:color="auto"/>
      </w:divBdr>
    </w:div>
    <w:div w:id="166137466">
      <w:bodyDiv w:val="1"/>
      <w:marLeft w:val="0"/>
      <w:marRight w:val="0"/>
      <w:marTop w:val="0"/>
      <w:marBottom w:val="0"/>
      <w:divBdr>
        <w:top w:val="none" w:sz="0" w:space="0" w:color="auto"/>
        <w:left w:val="none" w:sz="0" w:space="0" w:color="auto"/>
        <w:bottom w:val="none" w:sz="0" w:space="0" w:color="auto"/>
        <w:right w:val="none" w:sz="0" w:space="0" w:color="auto"/>
      </w:divBdr>
    </w:div>
    <w:div w:id="291907040">
      <w:bodyDiv w:val="1"/>
      <w:marLeft w:val="0"/>
      <w:marRight w:val="0"/>
      <w:marTop w:val="0"/>
      <w:marBottom w:val="0"/>
      <w:divBdr>
        <w:top w:val="none" w:sz="0" w:space="0" w:color="auto"/>
        <w:left w:val="none" w:sz="0" w:space="0" w:color="auto"/>
        <w:bottom w:val="none" w:sz="0" w:space="0" w:color="auto"/>
        <w:right w:val="none" w:sz="0" w:space="0" w:color="auto"/>
      </w:divBdr>
    </w:div>
    <w:div w:id="645357566">
      <w:bodyDiv w:val="1"/>
      <w:marLeft w:val="0"/>
      <w:marRight w:val="0"/>
      <w:marTop w:val="0"/>
      <w:marBottom w:val="0"/>
      <w:divBdr>
        <w:top w:val="none" w:sz="0" w:space="0" w:color="auto"/>
        <w:left w:val="none" w:sz="0" w:space="0" w:color="auto"/>
        <w:bottom w:val="none" w:sz="0" w:space="0" w:color="auto"/>
        <w:right w:val="none" w:sz="0" w:space="0" w:color="auto"/>
      </w:divBdr>
    </w:div>
    <w:div w:id="749304308">
      <w:bodyDiv w:val="1"/>
      <w:marLeft w:val="0"/>
      <w:marRight w:val="0"/>
      <w:marTop w:val="0"/>
      <w:marBottom w:val="0"/>
      <w:divBdr>
        <w:top w:val="none" w:sz="0" w:space="0" w:color="auto"/>
        <w:left w:val="none" w:sz="0" w:space="0" w:color="auto"/>
        <w:bottom w:val="none" w:sz="0" w:space="0" w:color="auto"/>
        <w:right w:val="none" w:sz="0" w:space="0" w:color="auto"/>
      </w:divBdr>
    </w:div>
    <w:div w:id="889344285">
      <w:bodyDiv w:val="1"/>
      <w:marLeft w:val="0"/>
      <w:marRight w:val="0"/>
      <w:marTop w:val="0"/>
      <w:marBottom w:val="0"/>
      <w:divBdr>
        <w:top w:val="none" w:sz="0" w:space="0" w:color="auto"/>
        <w:left w:val="none" w:sz="0" w:space="0" w:color="auto"/>
        <w:bottom w:val="none" w:sz="0" w:space="0" w:color="auto"/>
        <w:right w:val="none" w:sz="0" w:space="0" w:color="auto"/>
      </w:divBdr>
    </w:div>
    <w:div w:id="1483278165">
      <w:bodyDiv w:val="1"/>
      <w:marLeft w:val="0"/>
      <w:marRight w:val="0"/>
      <w:marTop w:val="0"/>
      <w:marBottom w:val="0"/>
      <w:divBdr>
        <w:top w:val="none" w:sz="0" w:space="0" w:color="auto"/>
        <w:left w:val="none" w:sz="0" w:space="0" w:color="auto"/>
        <w:bottom w:val="none" w:sz="0" w:space="0" w:color="auto"/>
        <w:right w:val="none" w:sz="0" w:space="0" w:color="auto"/>
      </w:divBdr>
    </w:div>
    <w:div w:id="168501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lthungerhilfe.org/about-us/mission-and-vision/vi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9C38E9EB343D08F7B679E72D182F8"/>
        <w:category>
          <w:name w:val="General"/>
          <w:gallery w:val="placeholder"/>
        </w:category>
        <w:types>
          <w:type w:val="bbPlcHdr"/>
        </w:types>
        <w:behaviors>
          <w:behavior w:val="content"/>
        </w:behaviors>
        <w:guid w:val="{634851D3-3491-4E6D-AFEF-1A9460970DE2}"/>
      </w:docPartPr>
      <w:docPartBody>
        <w:p w:rsidR="007C369B" w:rsidRDefault="0025677C" w:rsidP="0025677C">
          <w:pPr>
            <w:pStyle w:val="2979C38E9EB343D08F7B679E72D182F8"/>
          </w:pPr>
          <w:r w:rsidRPr="009007EB">
            <w:rPr>
              <w:rStyle w:val="PlaceholderText"/>
              <w:rFonts w:ascii="Arial" w:hAnsi="Arial" w:cs="Arial"/>
            </w:rPr>
            <w:t>Enter Name of Organization</w:t>
          </w:r>
        </w:p>
      </w:docPartBody>
    </w:docPart>
    <w:docPart>
      <w:docPartPr>
        <w:name w:val="3C971ECACD584EA4B49DE8F45FEA1F67"/>
        <w:category>
          <w:name w:val="General"/>
          <w:gallery w:val="placeholder"/>
        </w:category>
        <w:types>
          <w:type w:val="bbPlcHdr"/>
        </w:types>
        <w:behaviors>
          <w:behavior w:val="content"/>
        </w:behaviors>
        <w:guid w:val="{30285A97-ED4E-4010-B9FA-DE687B468135}"/>
      </w:docPartPr>
      <w:docPartBody>
        <w:p w:rsidR="007C369B" w:rsidRDefault="0025677C" w:rsidP="0025677C">
          <w:pPr>
            <w:pStyle w:val="3C971ECACD584EA4B49DE8F45FEA1F67"/>
          </w:pPr>
          <w:r w:rsidRPr="009007EB">
            <w:rPr>
              <w:rStyle w:val="PlaceholderText"/>
              <w:rFonts w:ascii="Arial" w:hAnsi="Arial" w:cs="Arial"/>
            </w:rPr>
            <w:t>Enter the type of Organization</w:t>
          </w:r>
        </w:p>
      </w:docPartBody>
    </w:docPart>
    <w:docPart>
      <w:docPartPr>
        <w:name w:val="46762A03BA374C0885F4D10D69D1071E"/>
        <w:category>
          <w:name w:val="General"/>
          <w:gallery w:val="placeholder"/>
        </w:category>
        <w:types>
          <w:type w:val="bbPlcHdr"/>
        </w:types>
        <w:behaviors>
          <w:behavior w:val="content"/>
        </w:behaviors>
        <w:guid w:val="{9481F19D-BE68-4FB5-ADF7-6B52E2166CFF}"/>
      </w:docPartPr>
      <w:docPartBody>
        <w:p w:rsidR="007C369B" w:rsidRDefault="0025677C" w:rsidP="0025677C">
          <w:pPr>
            <w:pStyle w:val="46762A03BA374C0885F4D10D69D1071E"/>
          </w:pPr>
          <w:r w:rsidRPr="009007EB">
            <w:rPr>
              <w:rStyle w:val="PlaceholderText"/>
              <w:rFonts w:ascii="Arial" w:hAnsi="Arial" w:cs="Arial"/>
            </w:rPr>
            <w:t>Enter physical address of main office in Sudan.</w:t>
          </w:r>
        </w:p>
      </w:docPartBody>
    </w:docPart>
    <w:docPart>
      <w:docPartPr>
        <w:name w:val="FA5813E91C124A72830BC952EABE2416"/>
        <w:category>
          <w:name w:val="General"/>
          <w:gallery w:val="placeholder"/>
        </w:category>
        <w:types>
          <w:type w:val="bbPlcHdr"/>
        </w:types>
        <w:behaviors>
          <w:behavior w:val="content"/>
        </w:behaviors>
        <w:guid w:val="{FFF724D6-0175-4404-9B04-3D79D0925F99}"/>
      </w:docPartPr>
      <w:docPartBody>
        <w:p w:rsidR="007C369B" w:rsidRDefault="0025677C" w:rsidP="0025677C">
          <w:pPr>
            <w:pStyle w:val="FA5813E91C124A72830BC952EABE2416"/>
          </w:pPr>
          <w:r w:rsidRPr="009007EB">
            <w:rPr>
              <w:rStyle w:val="PlaceholderText"/>
              <w:rFonts w:ascii="Arial" w:hAnsi="Arial" w:cs="Arial"/>
            </w:rPr>
            <w:t>Enter Registration Status</w:t>
          </w:r>
        </w:p>
      </w:docPartBody>
    </w:docPart>
    <w:docPart>
      <w:docPartPr>
        <w:name w:val="9923B95FB9164C069B24D2CDB2819822"/>
        <w:category>
          <w:name w:val="General"/>
          <w:gallery w:val="placeholder"/>
        </w:category>
        <w:types>
          <w:type w:val="bbPlcHdr"/>
        </w:types>
        <w:behaviors>
          <w:behavior w:val="content"/>
        </w:behaviors>
        <w:guid w:val="{8BDFA152-DF08-40BC-BA79-C62BCC7CE1E9}"/>
      </w:docPartPr>
      <w:docPartBody>
        <w:p w:rsidR="007C369B" w:rsidRDefault="0025677C" w:rsidP="0025677C">
          <w:pPr>
            <w:pStyle w:val="9923B95FB9164C069B24D2CDB2819822"/>
          </w:pPr>
          <w:r w:rsidRPr="009007EB">
            <w:rPr>
              <w:rStyle w:val="PlaceholderText"/>
              <w:rFonts w:ascii="Arial" w:hAnsi="Arial" w:cs="Arial"/>
            </w:rPr>
            <w:t>Enter your Organization website</w:t>
          </w:r>
        </w:p>
      </w:docPartBody>
    </w:docPart>
    <w:docPart>
      <w:docPartPr>
        <w:name w:val="57D01ED7D28542E5AC3C2F201C918A8D"/>
        <w:category>
          <w:name w:val="General"/>
          <w:gallery w:val="placeholder"/>
        </w:category>
        <w:types>
          <w:type w:val="bbPlcHdr"/>
        </w:types>
        <w:behaviors>
          <w:behavior w:val="content"/>
        </w:behaviors>
        <w:guid w:val="{D257565C-C425-4F83-814D-6DA72F490CBC}"/>
      </w:docPartPr>
      <w:docPartBody>
        <w:p w:rsidR="007C369B" w:rsidRDefault="0025677C" w:rsidP="0025677C">
          <w:pPr>
            <w:pStyle w:val="57D01ED7D28542E5AC3C2F201C918A8D"/>
          </w:pPr>
          <w:r w:rsidRPr="009007EB">
            <w:rPr>
              <w:rStyle w:val="PlaceholderText"/>
              <w:rFonts w:ascii="Arial" w:hAnsi="Arial" w:cs="Arial"/>
            </w:rPr>
            <w:t>List all agencies in the consortium for this project</w:t>
          </w:r>
        </w:p>
      </w:docPartBody>
    </w:docPart>
    <w:docPart>
      <w:docPartPr>
        <w:name w:val="E409B77DFF85425FB2696B3D916D807E"/>
        <w:category>
          <w:name w:val="General"/>
          <w:gallery w:val="placeholder"/>
        </w:category>
        <w:types>
          <w:type w:val="bbPlcHdr"/>
        </w:types>
        <w:behaviors>
          <w:behavior w:val="content"/>
        </w:behaviors>
        <w:guid w:val="{24B84716-9789-4312-8D5F-BAA50941BCBA}"/>
      </w:docPartPr>
      <w:docPartBody>
        <w:p w:rsidR="007C369B" w:rsidRDefault="0025677C" w:rsidP="0025677C">
          <w:pPr>
            <w:pStyle w:val="E409B77DFF85425FB2696B3D916D807E"/>
          </w:pPr>
          <w:r w:rsidRPr="009007EB">
            <w:rPr>
              <w:rStyle w:val="PlaceholderText"/>
              <w:rFonts w:ascii="Arial" w:hAnsi="Arial" w:cs="Arial"/>
            </w:rPr>
            <w:t>Phone for Contact Person</w:t>
          </w:r>
        </w:p>
      </w:docPartBody>
    </w:docPart>
    <w:docPart>
      <w:docPartPr>
        <w:name w:val="D2C2A2959F5244318100CFB4D0D67E59"/>
        <w:category>
          <w:name w:val="General"/>
          <w:gallery w:val="placeholder"/>
        </w:category>
        <w:types>
          <w:type w:val="bbPlcHdr"/>
        </w:types>
        <w:behaviors>
          <w:behavior w:val="content"/>
        </w:behaviors>
        <w:guid w:val="{09F1B5F1-526A-43A7-9ABC-0903EBA328CC}"/>
      </w:docPartPr>
      <w:docPartBody>
        <w:p w:rsidR="007C369B" w:rsidRDefault="0025677C" w:rsidP="0025677C">
          <w:pPr>
            <w:pStyle w:val="D2C2A2959F5244318100CFB4D0D67E59"/>
          </w:pPr>
          <w:r w:rsidRPr="009007EB">
            <w:rPr>
              <w:rStyle w:val="PlaceholderText"/>
              <w:rFonts w:ascii="Arial" w:hAnsi="Arial" w:cs="Arial"/>
            </w:rPr>
            <w:t>Email address for contact person</w:t>
          </w:r>
        </w:p>
      </w:docPartBody>
    </w:docPart>
    <w:docPart>
      <w:docPartPr>
        <w:name w:val="0B88D243BBD24C30A5D4981D54C3121A"/>
        <w:category>
          <w:name w:val="General"/>
          <w:gallery w:val="placeholder"/>
        </w:category>
        <w:types>
          <w:type w:val="bbPlcHdr"/>
        </w:types>
        <w:behaviors>
          <w:behavior w:val="content"/>
        </w:behaviors>
        <w:guid w:val="{EEDA6143-30E3-4D69-AFFB-0F23DBC41821}"/>
      </w:docPartPr>
      <w:docPartBody>
        <w:p w:rsidR="007C369B" w:rsidRDefault="0025677C" w:rsidP="0025677C">
          <w:pPr>
            <w:pStyle w:val="0B88D243BBD24C30A5D4981D54C3121A"/>
          </w:pPr>
          <w:r w:rsidRPr="009007EB">
            <w:rPr>
              <w:rStyle w:val="PlaceholderText"/>
              <w:rFonts w:ascii="Arial" w:hAnsi="Arial" w:cs="Arial"/>
            </w:rPr>
            <w:t>Enter name of country director for the organization</w:t>
          </w:r>
        </w:p>
      </w:docPartBody>
    </w:docPart>
    <w:docPart>
      <w:docPartPr>
        <w:name w:val="B07701ABD83C43A6BA8E13D6D29A3D4B"/>
        <w:category>
          <w:name w:val="General"/>
          <w:gallery w:val="placeholder"/>
        </w:category>
        <w:types>
          <w:type w:val="bbPlcHdr"/>
        </w:types>
        <w:behaviors>
          <w:behavior w:val="content"/>
        </w:behaviors>
        <w:guid w:val="{3D83FD69-C580-460D-A4CB-DDAC4BDEE400}"/>
      </w:docPartPr>
      <w:docPartBody>
        <w:p w:rsidR="007C369B" w:rsidRDefault="0025677C" w:rsidP="0025677C">
          <w:pPr>
            <w:pStyle w:val="B07701ABD83C43A6BA8E13D6D29A3D4B"/>
          </w:pPr>
          <w:r w:rsidRPr="009007EB">
            <w:rPr>
              <w:rStyle w:val="PlaceholderText"/>
              <w:rFonts w:ascii="Arial" w:hAnsi="Arial" w:cs="Arial"/>
            </w:rPr>
            <w:t>Enter exact job title of the director/head of the organization</w:t>
          </w:r>
        </w:p>
      </w:docPartBody>
    </w:docPart>
    <w:docPart>
      <w:docPartPr>
        <w:name w:val="4F48E56A96AC4937833B1CA0D718C9B0"/>
        <w:category>
          <w:name w:val="General"/>
          <w:gallery w:val="placeholder"/>
        </w:category>
        <w:types>
          <w:type w:val="bbPlcHdr"/>
        </w:types>
        <w:behaviors>
          <w:behavior w:val="content"/>
        </w:behaviors>
        <w:guid w:val="{9201CD67-C2DA-46C2-9A43-751B256E12A2}"/>
      </w:docPartPr>
      <w:docPartBody>
        <w:p w:rsidR="007C369B" w:rsidRDefault="0025677C" w:rsidP="0025677C">
          <w:pPr>
            <w:pStyle w:val="4F48E56A96AC4937833B1CA0D718C9B0"/>
          </w:pPr>
          <w:r w:rsidRPr="009007EB">
            <w:rPr>
              <w:rStyle w:val="PlaceholderText"/>
              <w:rFonts w:ascii="Arial" w:hAnsi="Arial" w:cs="Arial"/>
            </w:rPr>
            <w:t>Enter phone number for the country director or head of the organization</w:t>
          </w:r>
        </w:p>
      </w:docPartBody>
    </w:docPart>
    <w:docPart>
      <w:docPartPr>
        <w:name w:val="64D2D69EEA494378B1750F09A9383BEC"/>
        <w:category>
          <w:name w:val="General"/>
          <w:gallery w:val="placeholder"/>
        </w:category>
        <w:types>
          <w:type w:val="bbPlcHdr"/>
        </w:types>
        <w:behaviors>
          <w:behavior w:val="content"/>
        </w:behaviors>
        <w:guid w:val="{B8171E32-A2E2-46FB-8ED2-E65270C969DF}"/>
      </w:docPartPr>
      <w:docPartBody>
        <w:p w:rsidR="007C369B" w:rsidRDefault="0025677C" w:rsidP="0025677C">
          <w:pPr>
            <w:pStyle w:val="64D2D69EEA494378B1750F09A9383BEC"/>
          </w:pPr>
          <w:r w:rsidRPr="009007EB">
            <w:rPr>
              <w:rStyle w:val="PlaceholderText"/>
              <w:rFonts w:ascii="Arial" w:hAnsi="Arial" w:cs="Arial"/>
            </w:rPr>
            <w:t>Enter email of country director for the organization</w:t>
          </w:r>
        </w:p>
      </w:docPartBody>
    </w:docPart>
    <w:docPart>
      <w:docPartPr>
        <w:name w:val="5264B99E6AD4456C929FD264D731BA79"/>
        <w:category>
          <w:name w:val="General"/>
          <w:gallery w:val="placeholder"/>
        </w:category>
        <w:types>
          <w:type w:val="bbPlcHdr"/>
        </w:types>
        <w:behaviors>
          <w:behavior w:val="content"/>
        </w:behaviors>
        <w:guid w:val="{7068E20B-C841-4428-AFD7-6FEF2EB3703F}"/>
      </w:docPartPr>
      <w:docPartBody>
        <w:p w:rsidR="007C369B" w:rsidRDefault="0025677C" w:rsidP="0025677C">
          <w:pPr>
            <w:pStyle w:val="5264B99E6AD4456C929FD264D731BA79"/>
          </w:pPr>
          <w:r w:rsidRPr="009007EB">
            <w:rPr>
              <w:rStyle w:val="PlaceholderText"/>
              <w:rFonts w:ascii="Arial" w:hAnsi="Arial" w:cs="Arial"/>
            </w:rPr>
            <w:t>Enter Locality</w:t>
          </w:r>
        </w:p>
      </w:docPartBody>
    </w:docPart>
    <w:docPart>
      <w:docPartPr>
        <w:name w:val="4C5DBE41692642F4B15FF1FA94FA6D93"/>
        <w:category>
          <w:name w:val="General"/>
          <w:gallery w:val="placeholder"/>
        </w:category>
        <w:types>
          <w:type w:val="bbPlcHdr"/>
        </w:types>
        <w:behaviors>
          <w:behavior w:val="content"/>
        </w:behaviors>
        <w:guid w:val="{58D1C329-99A5-40E9-B4B6-6AAB42940145}"/>
      </w:docPartPr>
      <w:docPartBody>
        <w:p w:rsidR="007C369B" w:rsidRDefault="0025677C" w:rsidP="0025677C">
          <w:pPr>
            <w:pStyle w:val="4C5DBE41692642F4B15FF1FA94FA6D93"/>
          </w:pPr>
          <w:r w:rsidRPr="009007EB">
            <w:rPr>
              <w:rStyle w:val="PlaceholderText"/>
              <w:rFonts w:ascii="Arial" w:hAnsi="Arial" w:cs="Arial"/>
            </w:rPr>
            <w:t>Enter number of months for project duration</w:t>
          </w:r>
        </w:p>
      </w:docPartBody>
    </w:docPart>
    <w:docPart>
      <w:docPartPr>
        <w:name w:val="2157189F0CE042F9943481CF690B11CA"/>
        <w:category>
          <w:name w:val="General"/>
          <w:gallery w:val="placeholder"/>
        </w:category>
        <w:types>
          <w:type w:val="bbPlcHdr"/>
        </w:types>
        <w:behaviors>
          <w:behavior w:val="content"/>
        </w:behaviors>
        <w:guid w:val="{52BDE416-5426-4807-95C2-5C5979DE6F61}"/>
      </w:docPartPr>
      <w:docPartBody>
        <w:p w:rsidR="007C369B" w:rsidRDefault="0025677C" w:rsidP="0025677C">
          <w:pPr>
            <w:pStyle w:val="2157189F0CE042F9943481CF690B11CA"/>
          </w:pPr>
          <w:r w:rsidRPr="009007EB">
            <w:rPr>
              <w:rStyle w:val="PlaceholderText"/>
              <w:rFonts w:ascii="Arial" w:hAnsi="Arial" w:cs="Arial"/>
            </w:rPr>
            <w:t>Enter year</w:t>
          </w:r>
        </w:p>
      </w:docPartBody>
    </w:docPart>
    <w:docPart>
      <w:docPartPr>
        <w:name w:val="6170C97ABED54AE4B409A0A2C977BE3F"/>
        <w:category>
          <w:name w:val="General"/>
          <w:gallery w:val="placeholder"/>
        </w:category>
        <w:types>
          <w:type w:val="bbPlcHdr"/>
        </w:types>
        <w:behaviors>
          <w:behavior w:val="content"/>
        </w:behaviors>
        <w:guid w:val="{91E37560-0218-44F5-B171-AEE9CE9A83B9}"/>
      </w:docPartPr>
      <w:docPartBody>
        <w:p w:rsidR="007C369B" w:rsidRDefault="0025677C" w:rsidP="0025677C">
          <w:pPr>
            <w:pStyle w:val="6170C97ABED54AE4B409A0A2C977BE3F"/>
          </w:pPr>
          <w:r w:rsidRPr="009007EB">
            <w:rPr>
              <w:rStyle w:val="PlaceholderText"/>
              <w:rFonts w:ascii="Arial" w:hAnsi="Arial" w:cs="Arial"/>
            </w:rPr>
            <w:t>Enter estimated project budget in USD</w:t>
          </w:r>
        </w:p>
      </w:docPartBody>
    </w:docPart>
    <w:docPart>
      <w:docPartPr>
        <w:name w:val="9C74B4C6BA3B4B7BAAAADF9690B0FB08"/>
        <w:category>
          <w:name w:val="General"/>
          <w:gallery w:val="placeholder"/>
        </w:category>
        <w:types>
          <w:type w:val="bbPlcHdr"/>
        </w:types>
        <w:behaviors>
          <w:behavior w:val="content"/>
        </w:behaviors>
        <w:guid w:val="{B93391C1-CC16-47FE-A9A1-15C6710EC4C5}"/>
      </w:docPartPr>
      <w:docPartBody>
        <w:p w:rsidR="007C369B" w:rsidRDefault="0025677C" w:rsidP="0025677C">
          <w:pPr>
            <w:pStyle w:val="9C74B4C6BA3B4B7BAAAADF9690B0FB08"/>
          </w:pPr>
          <w:r w:rsidRPr="009007EB">
            <w:rPr>
              <w:rStyle w:val="PlaceholderText"/>
              <w:rFonts w:ascii="Arial" w:hAnsi="Arial" w:cs="Arial"/>
            </w:rPr>
            <w:t>Enter name of each sub-recipient</w:t>
          </w:r>
        </w:p>
      </w:docPartBody>
    </w:docPart>
    <w:docPart>
      <w:docPartPr>
        <w:name w:val="ABAA32F218AD41F294DCE400CE02085C"/>
        <w:category>
          <w:name w:val="General"/>
          <w:gallery w:val="placeholder"/>
        </w:category>
        <w:types>
          <w:type w:val="bbPlcHdr"/>
        </w:types>
        <w:behaviors>
          <w:behavior w:val="content"/>
        </w:behaviors>
        <w:guid w:val="{D3701B55-B4FE-4C4C-A036-6D6F633DF185}"/>
      </w:docPartPr>
      <w:docPartBody>
        <w:p w:rsidR="007C369B" w:rsidRDefault="0025677C" w:rsidP="0025677C">
          <w:pPr>
            <w:pStyle w:val="ABAA32F218AD41F294DCE400CE02085C"/>
          </w:pPr>
          <w:r w:rsidRPr="009007EB">
            <w:rPr>
              <w:rStyle w:val="PlaceholderText"/>
              <w:rFonts w:ascii="Arial" w:hAnsi="Arial" w:cs="Arial"/>
            </w:rPr>
            <w:t>enter</w:t>
          </w:r>
        </w:p>
      </w:docPartBody>
    </w:docPart>
    <w:docPart>
      <w:docPartPr>
        <w:name w:val="B4D43C532E6D48C38A3B5FDB41171936"/>
        <w:category>
          <w:name w:val="General"/>
          <w:gallery w:val="placeholder"/>
        </w:category>
        <w:types>
          <w:type w:val="bbPlcHdr"/>
        </w:types>
        <w:behaviors>
          <w:behavior w:val="content"/>
        </w:behaviors>
        <w:guid w:val="{6224CF62-2522-4F0C-A7A9-9DFBA02309F6}"/>
      </w:docPartPr>
      <w:docPartBody>
        <w:p w:rsidR="00EB10A6" w:rsidRDefault="00EB10A6" w:rsidP="00EB10A6">
          <w:pPr>
            <w:pStyle w:val="B4D43C532E6D48C38A3B5FDB41171936"/>
          </w:pPr>
          <w:r w:rsidRPr="009007EB">
            <w:rPr>
              <w:rStyle w:val="PlaceholderText"/>
              <w:rFonts w:ascii="Arial" w:hAnsi="Arial" w:cs="Arial"/>
            </w:rPr>
            <w:t>Enter legal status of the organization</w:t>
          </w:r>
        </w:p>
      </w:docPartBody>
    </w:docPart>
    <w:docPart>
      <w:docPartPr>
        <w:name w:val="C6E39C4C48B8496F88CC18FD20E25978"/>
        <w:category>
          <w:name w:val="General"/>
          <w:gallery w:val="placeholder"/>
        </w:category>
        <w:types>
          <w:type w:val="bbPlcHdr"/>
        </w:types>
        <w:behaviors>
          <w:behavior w:val="content"/>
        </w:behaviors>
        <w:guid w:val="{42D321B2-820B-4651-BB41-8627EE8BE1D8}"/>
      </w:docPartPr>
      <w:docPartBody>
        <w:p w:rsidR="00EB10A6" w:rsidRDefault="00EB10A6" w:rsidP="00EB10A6">
          <w:pPr>
            <w:pStyle w:val="C6E39C4C48B8496F88CC18FD20E25978"/>
          </w:pPr>
          <w:r w:rsidRPr="009007EB">
            <w:rPr>
              <w:rStyle w:val="PlaceholderText"/>
              <w:rFonts w:ascii="Arial" w:hAnsi="Arial" w:cs="Arial"/>
            </w:rPr>
            <w:t>Enter year established in Sudan</w:t>
          </w:r>
        </w:p>
      </w:docPartBody>
    </w:docPart>
    <w:docPart>
      <w:docPartPr>
        <w:name w:val="EC81F5E757014D3286C55C0B20980BC3"/>
        <w:category>
          <w:name w:val="General"/>
          <w:gallery w:val="placeholder"/>
        </w:category>
        <w:types>
          <w:type w:val="bbPlcHdr"/>
        </w:types>
        <w:behaviors>
          <w:behavior w:val="content"/>
        </w:behaviors>
        <w:guid w:val="{2CDCA266-2EDD-462B-8655-5F346AA52682}"/>
      </w:docPartPr>
      <w:docPartBody>
        <w:p w:rsidR="002476AB" w:rsidRDefault="0025677C">
          <w:pPr>
            <w:pStyle w:val="EC81F5E757014D3286C55C0B20980BC3"/>
          </w:pPr>
          <w:r w:rsidRPr="009007EB">
            <w:rPr>
              <w:rStyle w:val="PlaceholderText"/>
              <w:rFonts w:ascii="Arial" w:hAnsi="Arial" w:cs="Arial"/>
            </w:rPr>
            <w:t>Date, title, location (state), and budget of previous DCPSF projects</w:t>
          </w:r>
        </w:p>
      </w:docPartBody>
    </w:docPart>
    <w:docPart>
      <w:docPartPr>
        <w:name w:val="4287388936E3497D8B3737E149E00CA1"/>
        <w:category>
          <w:name w:val="General"/>
          <w:gallery w:val="placeholder"/>
        </w:category>
        <w:types>
          <w:type w:val="bbPlcHdr"/>
        </w:types>
        <w:behaviors>
          <w:behavior w:val="content"/>
        </w:behaviors>
        <w:guid w:val="{BBD21ABD-D9E4-440C-9BF4-75C9C2F329D6}"/>
      </w:docPartPr>
      <w:docPartBody>
        <w:p w:rsidR="002476AB" w:rsidRDefault="0025677C">
          <w:pPr>
            <w:pStyle w:val="4287388936E3497D8B3737E149E00CA1"/>
          </w:pPr>
          <w:r w:rsidRPr="009007EB">
            <w:rPr>
              <w:rStyle w:val="PlaceholderText"/>
              <w:rFonts w:ascii="Arial" w:hAnsi="Arial" w:cs="Arial"/>
            </w:rPr>
            <w:t>Job Title of Contact Person.</w:t>
          </w:r>
        </w:p>
      </w:docPartBody>
    </w:docPart>
    <w:docPart>
      <w:docPartPr>
        <w:name w:val="0CE70F6AB1F4415D9111061141799C1B"/>
        <w:category>
          <w:name w:val="General"/>
          <w:gallery w:val="placeholder"/>
        </w:category>
        <w:types>
          <w:type w:val="bbPlcHdr"/>
        </w:types>
        <w:behaviors>
          <w:behavior w:val="content"/>
        </w:behaviors>
        <w:guid w:val="{3C41EF69-8642-4C6A-8B4B-DDD03511AA74}"/>
      </w:docPartPr>
      <w:docPartBody>
        <w:p w:rsidR="002476AB" w:rsidRDefault="0025677C">
          <w:pPr>
            <w:pStyle w:val="0CE70F6AB1F4415D9111061141799C1B"/>
          </w:pPr>
          <w:r w:rsidRPr="009007EB">
            <w:rPr>
              <w:rStyle w:val="PlaceholderText"/>
              <w:rFonts w:ascii="Arial" w:hAnsi="Arial" w:cs="Arial"/>
            </w:rPr>
            <w:t>Enter registration information</w:t>
          </w:r>
        </w:p>
      </w:docPartBody>
    </w:docPart>
    <w:docPart>
      <w:docPartPr>
        <w:name w:val="A08706B6AA664B729BB172EAF3E6DA02"/>
        <w:category>
          <w:name w:val="General"/>
          <w:gallery w:val="placeholder"/>
        </w:category>
        <w:types>
          <w:type w:val="bbPlcHdr"/>
        </w:types>
        <w:behaviors>
          <w:behavior w:val="content"/>
        </w:behaviors>
        <w:guid w:val="{839968C6-0F91-4382-BD44-D039BFEFD2EF}"/>
      </w:docPartPr>
      <w:docPartBody>
        <w:p w:rsidR="00DE7A45" w:rsidRDefault="0025677C">
          <w:pPr>
            <w:pStyle w:val="A08706B6AA664B729BB172EAF3E6DA02"/>
          </w:pPr>
          <w:r w:rsidRPr="009007EB">
            <w:rPr>
              <w:rStyle w:val="PlaceholderText"/>
              <w:rFonts w:ascii="Arial" w:hAnsi="Arial" w:cs="Arial"/>
            </w:rPr>
            <w:t>Enter street address of field office(s)</w:t>
          </w:r>
        </w:p>
      </w:docPartBody>
    </w:docPart>
    <w:docPart>
      <w:docPartPr>
        <w:name w:val="434EF17CB0514F4999A0D6D480B25103"/>
        <w:category>
          <w:name w:val="General"/>
          <w:gallery w:val="placeholder"/>
        </w:category>
        <w:types>
          <w:type w:val="bbPlcHdr"/>
        </w:types>
        <w:behaviors>
          <w:behavior w:val="content"/>
        </w:behaviors>
        <w:guid w:val="{F773B625-B006-407B-86D9-EC6262E82CE9}"/>
      </w:docPartPr>
      <w:docPartBody>
        <w:p w:rsidR="00DE7A45" w:rsidRDefault="0025677C">
          <w:pPr>
            <w:pStyle w:val="434EF17CB0514F4999A0D6D480B25103"/>
          </w:pPr>
          <w:r w:rsidRPr="009007EB">
            <w:rPr>
              <w:rStyle w:val="PlaceholderText"/>
              <w:rFonts w:ascii="Arial" w:hAnsi="Arial" w:cs="Arial"/>
            </w:rPr>
            <w:t>Enter # staff</w:t>
          </w:r>
        </w:p>
      </w:docPartBody>
    </w:docPart>
    <w:docPart>
      <w:docPartPr>
        <w:name w:val="440033922490484DB5DB9947D9ABB557"/>
        <w:category>
          <w:name w:val="General"/>
          <w:gallery w:val="placeholder"/>
        </w:category>
        <w:types>
          <w:type w:val="bbPlcHdr"/>
        </w:types>
        <w:behaviors>
          <w:behavior w:val="content"/>
        </w:behaviors>
        <w:guid w:val="{6861B54C-E018-4C08-9CEA-9E94D0ECB0CA}"/>
      </w:docPartPr>
      <w:docPartBody>
        <w:p w:rsidR="00DE7A45" w:rsidRDefault="00394E19">
          <w:pPr>
            <w:pStyle w:val="440033922490484DB5DB9947D9ABB557"/>
          </w:pPr>
          <w:r w:rsidRPr="009007EB">
            <w:rPr>
              <w:rStyle w:val="PlaceholderText"/>
              <w:rFonts w:ascii="Arial" w:hAnsi="Arial" w:cs="Arial"/>
            </w:rPr>
            <w:t>Enter # staff</w:t>
          </w:r>
        </w:p>
      </w:docPartBody>
    </w:docPart>
    <w:docPart>
      <w:docPartPr>
        <w:name w:val="10DAEEDC30D9486092C728ECC0825091"/>
        <w:category>
          <w:name w:val="General"/>
          <w:gallery w:val="placeholder"/>
        </w:category>
        <w:types>
          <w:type w:val="bbPlcHdr"/>
        </w:types>
        <w:behaviors>
          <w:behavior w:val="content"/>
        </w:behaviors>
        <w:guid w:val="{695345B6-BF7C-4AC8-A2E3-A1276EF18982}"/>
      </w:docPartPr>
      <w:docPartBody>
        <w:p w:rsidR="00DE7A45" w:rsidRDefault="0025677C">
          <w:pPr>
            <w:pStyle w:val="10DAEEDC30D9486092C728ECC0825091"/>
          </w:pPr>
          <w:r w:rsidRPr="009007EB">
            <w:rPr>
              <w:rStyle w:val="PlaceholderText"/>
              <w:rFonts w:ascii="Arial" w:hAnsi="Arial" w:cs="Arial"/>
            </w:rPr>
            <w:t>Enter Villages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7C"/>
    <w:rsid w:val="00056A6D"/>
    <w:rsid w:val="00087581"/>
    <w:rsid w:val="001767CC"/>
    <w:rsid w:val="002337E2"/>
    <w:rsid w:val="002476AB"/>
    <w:rsid w:val="0025677C"/>
    <w:rsid w:val="00394E19"/>
    <w:rsid w:val="00412445"/>
    <w:rsid w:val="0042123A"/>
    <w:rsid w:val="005B26CA"/>
    <w:rsid w:val="007404F7"/>
    <w:rsid w:val="007A2C6D"/>
    <w:rsid w:val="007C369B"/>
    <w:rsid w:val="008E05CC"/>
    <w:rsid w:val="00942DA3"/>
    <w:rsid w:val="00C66E81"/>
    <w:rsid w:val="00DB5971"/>
    <w:rsid w:val="00DE2F75"/>
    <w:rsid w:val="00DE7A45"/>
    <w:rsid w:val="00E10372"/>
    <w:rsid w:val="00E72A8E"/>
    <w:rsid w:val="00EB10A6"/>
    <w:rsid w:val="00F77468"/>
    <w:rsid w:val="00F83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E19"/>
    <w:rPr>
      <w:color w:val="808080"/>
    </w:rPr>
  </w:style>
  <w:style w:type="paragraph" w:customStyle="1" w:styleId="2979C38E9EB343D08F7B679E72D182F8">
    <w:name w:val="2979C38E9EB343D08F7B679E72D182F8"/>
    <w:rsid w:val="0025677C"/>
  </w:style>
  <w:style w:type="paragraph" w:customStyle="1" w:styleId="3C971ECACD584EA4B49DE8F45FEA1F67">
    <w:name w:val="3C971ECACD584EA4B49DE8F45FEA1F67"/>
    <w:rsid w:val="0025677C"/>
  </w:style>
  <w:style w:type="paragraph" w:customStyle="1" w:styleId="46762A03BA374C0885F4D10D69D1071E">
    <w:name w:val="46762A03BA374C0885F4D10D69D1071E"/>
    <w:rsid w:val="0025677C"/>
  </w:style>
  <w:style w:type="paragraph" w:customStyle="1" w:styleId="FA5813E91C124A72830BC952EABE2416">
    <w:name w:val="FA5813E91C124A72830BC952EABE2416"/>
    <w:rsid w:val="0025677C"/>
  </w:style>
  <w:style w:type="paragraph" w:customStyle="1" w:styleId="9923B95FB9164C069B24D2CDB2819822">
    <w:name w:val="9923B95FB9164C069B24D2CDB2819822"/>
    <w:rsid w:val="0025677C"/>
  </w:style>
  <w:style w:type="paragraph" w:customStyle="1" w:styleId="57D01ED7D28542E5AC3C2F201C918A8D">
    <w:name w:val="57D01ED7D28542E5AC3C2F201C918A8D"/>
    <w:rsid w:val="0025677C"/>
  </w:style>
  <w:style w:type="paragraph" w:customStyle="1" w:styleId="E409B77DFF85425FB2696B3D916D807E">
    <w:name w:val="E409B77DFF85425FB2696B3D916D807E"/>
    <w:rsid w:val="0025677C"/>
  </w:style>
  <w:style w:type="paragraph" w:customStyle="1" w:styleId="D2C2A2959F5244318100CFB4D0D67E59">
    <w:name w:val="D2C2A2959F5244318100CFB4D0D67E59"/>
    <w:rsid w:val="0025677C"/>
  </w:style>
  <w:style w:type="paragraph" w:customStyle="1" w:styleId="0B88D243BBD24C30A5D4981D54C3121A">
    <w:name w:val="0B88D243BBD24C30A5D4981D54C3121A"/>
    <w:rsid w:val="0025677C"/>
  </w:style>
  <w:style w:type="paragraph" w:customStyle="1" w:styleId="B07701ABD83C43A6BA8E13D6D29A3D4B">
    <w:name w:val="B07701ABD83C43A6BA8E13D6D29A3D4B"/>
    <w:rsid w:val="0025677C"/>
  </w:style>
  <w:style w:type="paragraph" w:customStyle="1" w:styleId="4F48E56A96AC4937833B1CA0D718C9B0">
    <w:name w:val="4F48E56A96AC4937833B1CA0D718C9B0"/>
    <w:rsid w:val="0025677C"/>
  </w:style>
  <w:style w:type="paragraph" w:customStyle="1" w:styleId="64D2D69EEA494378B1750F09A9383BEC">
    <w:name w:val="64D2D69EEA494378B1750F09A9383BEC"/>
    <w:rsid w:val="0025677C"/>
  </w:style>
  <w:style w:type="paragraph" w:customStyle="1" w:styleId="5264B99E6AD4456C929FD264D731BA79">
    <w:name w:val="5264B99E6AD4456C929FD264D731BA79"/>
    <w:rsid w:val="0025677C"/>
  </w:style>
  <w:style w:type="paragraph" w:customStyle="1" w:styleId="4C5DBE41692642F4B15FF1FA94FA6D93">
    <w:name w:val="4C5DBE41692642F4B15FF1FA94FA6D93"/>
    <w:rsid w:val="0025677C"/>
  </w:style>
  <w:style w:type="paragraph" w:customStyle="1" w:styleId="2157189F0CE042F9943481CF690B11CA">
    <w:name w:val="2157189F0CE042F9943481CF690B11CA"/>
    <w:rsid w:val="0025677C"/>
  </w:style>
  <w:style w:type="paragraph" w:customStyle="1" w:styleId="6170C97ABED54AE4B409A0A2C977BE3F">
    <w:name w:val="6170C97ABED54AE4B409A0A2C977BE3F"/>
    <w:rsid w:val="0025677C"/>
  </w:style>
  <w:style w:type="paragraph" w:customStyle="1" w:styleId="9C74B4C6BA3B4B7BAAAADF9690B0FB08">
    <w:name w:val="9C74B4C6BA3B4B7BAAAADF9690B0FB08"/>
    <w:rsid w:val="0025677C"/>
  </w:style>
  <w:style w:type="paragraph" w:customStyle="1" w:styleId="ABAA32F218AD41F294DCE400CE02085C">
    <w:name w:val="ABAA32F218AD41F294DCE400CE02085C"/>
    <w:rsid w:val="0025677C"/>
  </w:style>
  <w:style w:type="paragraph" w:customStyle="1" w:styleId="B4D43C532E6D48C38A3B5FDB41171936">
    <w:name w:val="B4D43C532E6D48C38A3B5FDB41171936"/>
    <w:rsid w:val="00EB10A6"/>
  </w:style>
  <w:style w:type="paragraph" w:customStyle="1" w:styleId="C6E39C4C48B8496F88CC18FD20E25978">
    <w:name w:val="C6E39C4C48B8496F88CC18FD20E25978"/>
    <w:rsid w:val="00EB10A6"/>
  </w:style>
  <w:style w:type="paragraph" w:customStyle="1" w:styleId="EC81F5E757014D3286C55C0B20980BC3">
    <w:name w:val="EC81F5E757014D3286C55C0B20980BC3"/>
  </w:style>
  <w:style w:type="paragraph" w:customStyle="1" w:styleId="4287388936E3497D8B3737E149E00CA1">
    <w:name w:val="4287388936E3497D8B3737E149E00CA1"/>
  </w:style>
  <w:style w:type="paragraph" w:customStyle="1" w:styleId="0CE70F6AB1F4415D9111061141799C1B">
    <w:name w:val="0CE70F6AB1F4415D9111061141799C1B"/>
  </w:style>
  <w:style w:type="paragraph" w:customStyle="1" w:styleId="A08706B6AA664B729BB172EAF3E6DA02">
    <w:name w:val="A08706B6AA664B729BB172EAF3E6DA02"/>
  </w:style>
  <w:style w:type="paragraph" w:customStyle="1" w:styleId="434EF17CB0514F4999A0D6D480B25103">
    <w:name w:val="434EF17CB0514F4999A0D6D480B25103"/>
  </w:style>
  <w:style w:type="paragraph" w:customStyle="1" w:styleId="440033922490484DB5DB9947D9ABB557">
    <w:name w:val="440033922490484DB5DB9947D9ABB557"/>
  </w:style>
  <w:style w:type="paragraph" w:customStyle="1" w:styleId="10DAEEDC30D9486092C728ECC0825091">
    <w:name w:val="10DAEEDC30D9486092C728ECC0825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MPTF_00009_00030</ProjectId>
    <FundCode xmlns="f9695bc1-6109-4dcd-a27a-f8a0370b00e2">MPTF_00009</FundCode>
    <Comments xmlns="f9695bc1-6109-4dcd-a27a-f8a0370b00e2" xsi:nil="true"/>
    <Active xmlns="f9695bc1-6109-4dcd-a27a-f8a0370b00e2">Yes</Active>
    <DocumentDate xmlns="b1528a4b-5ccb-40f7-a09e-43427183cd95">2020-09-24T07:00:00+00:00</DocumentDate>
    <Featured xmlns="b1528a4b-5ccb-40f7-a09e-43427183cd95">1</Featured>
    <FormTypeCode xmlns="b1528a4b-5ccb-40f7-a09e-43427183cd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470C1-B430-48DA-B968-938813D864E7}">
  <ds:schemaRefs>
    <ds:schemaRef ds:uri="http://schemas.openxmlformats.org/officeDocument/2006/bibliography"/>
  </ds:schemaRefs>
</ds:datastoreItem>
</file>

<file path=customXml/itemProps2.xml><?xml version="1.0" encoding="utf-8"?>
<ds:datastoreItem xmlns:ds="http://schemas.openxmlformats.org/officeDocument/2006/customXml" ds:itemID="{E30FDAD2-CD7E-4C84-8CF8-62527C28DCE1}"/>
</file>

<file path=customXml/itemProps3.xml><?xml version="1.0" encoding="utf-8"?>
<ds:datastoreItem xmlns:ds="http://schemas.openxmlformats.org/officeDocument/2006/customXml" ds:itemID="{88E8FC56-C042-404C-8B5C-857F8CF943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F60F4-E883-417E-BAB3-6036486E6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19482</Words>
  <Characters>111054</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130276</CharactersWithSpaces>
  <SharedDoc>false</SharedDoc>
  <HLinks>
    <vt:vector size="42" baseType="variant">
      <vt:variant>
        <vt:i4>3866734</vt:i4>
      </vt:variant>
      <vt:variant>
        <vt:i4>0</vt:i4>
      </vt:variant>
      <vt:variant>
        <vt:i4>0</vt:i4>
      </vt:variant>
      <vt:variant>
        <vt:i4>5</vt:i4>
      </vt:variant>
      <vt:variant>
        <vt:lpwstr>https://www.welthungerhilfe.org/about-us/mission-and-vision/vision/</vt:lpwstr>
      </vt:variant>
      <vt:variant>
        <vt:lpwstr/>
      </vt:variant>
      <vt:variant>
        <vt:i4>5505086</vt:i4>
      </vt:variant>
      <vt:variant>
        <vt:i4>15</vt:i4>
      </vt:variant>
      <vt:variant>
        <vt:i4>0</vt:i4>
      </vt:variant>
      <vt:variant>
        <vt:i4>5</vt:i4>
      </vt:variant>
      <vt:variant>
        <vt:lpwstr>mailto:Lilian.Kaime@welthungerhilfe.de</vt:lpwstr>
      </vt:variant>
      <vt:variant>
        <vt:lpwstr/>
      </vt:variant>
      <vt:variant>
        <vt:i4>5505086</vt:i4>
      </vt:variant>
      <vt:variant>
        <vt:i4>12</vt:i4>
      </vt:variant>
      <vt:variant>
        <vt:i4>0</vt:i4>
      </vt:variant>
      <vt:variant>
        <vt:i4>5</vt:i4>
      </vt:variant>
      <vt:variant>
        <vt:lpwstr>mailto:Lilian.Kaime@welthungerhilfe.de</vt:lpwstr>
      </vt:variant>
      <vt:variant>
        <vt:lpwstr/>
      </vt:variant>
      <vt:variant>
        <vt:i4>6422532</vt:i4>
      </vt:variant>
      <vt:variant>
        <vt:i4>9</vt:i4>
      </vt:variant>
      <vt:variant>
        <vt:i4>0</vt:i4>
      </vt:variant>
      <vt:variant>
        <vt:i4>5</vt:i4>
      </vt:variant>
      <vt:variant>
        <vt:lpwstr>mailto:Justina.Mwangangi@welthungerhilfe.de</vt:lpwstr>
      </vt:variant>
      <vt:variant>
        <vt:lpwstr/>
      </vt:variant>
      <vt:variant>
        <vt:i4>5242938</vt:i4>
      </vt:variant>
      <vt:variant>
        <vt:i4>6</vt:i4>
      </vt:variant>
      <vt:variant>
        <vt:i4>0</vt:i4>
      </vt:variant>
      <vt:variant>
        <vt:i4>5</vt:i4>
      </vt:variant>
      <vt:variant>
        <vt:lpwstr>mailto:Janine.Rothmayer@welthungerhilfe.de</vt:lpwstr>
      </vt:variant>
      <vt:variant>
        <vt:lpwstr/>
      </vt:variant>
      <vt:variant>
        <vt:i4>5242938</vt:i4>
      </vt:variant>
      <vt:variant>
        <vt:i4>3</vt:i4>
      </vt:variant>
      <vt:variant>
        <vt:i4>0</vt:i4>
      </vt:variant>
      <vt:variant>
        <vt:i4>5</vt:i4>
      </vt:variant>
      <vt:variant>
        <vt:lpwstr>mailto:Janine.Rothmayer@welthungerhilfe.de</vt:lpwstr>
      </vt:variant>
      <vt:variant>
        <vt:lpwstr/>
      </vt:variant>
      <vt:variant>
        <vt:i4>5308465</vt:i4>
      </vt:variant>
      <vt:variant>
        <vt:i4>0</vt:i4>
      </vt:variant>
      <vt:variant>
        <vt:i4>0</vt:i4>
      </vt:variant>
      <vt:variant>
        <vt:i4>5</vt:i4>
      </vt:variant>
      <vt:variant>
        <vt:lpwstr>mailto:Omar.Basmaji@welthungerhilfe.de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WHH_TCremoved.docx</dc:title>
  <dc:subject/>
  <dc:creator>Musa Ahmed</dc:creator>
  <cp:keywords/>
  <dc:description/>
  <cp:lastModifiedBy>Anabay Sullivan</cp:lastModifiedBy>
  <cp:revision>2</cp:revision>
  <dcterms:created xsi:type="dcterms:W3CDTF">2022-12-13T17:14:00Z</dcterms:created>
  <dcterms:modified xsi:type="dcterms:W3CDTF">2022-12-13T17:14:00Z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NGOOnlineKeywords">
    <vt:lpwstr/>
  </property>
  <property fmtid="{D5CDD505-2E9C-101B-9397-08002B2CF9AE}" pid="4" name="NGOOnlineDocumentType">
    <vt:lpwstr>34;#Application documents|1f684739-fe2b-4918-8422-1363cb3a0977</vt:lpwstr>
  </property>
</Properties>
</file>