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lang w:val="en-GB"/>
        </w:rPr>
        <w:id w:val="-4369880"/>
        <w:docPartObj>
          <w:docPartGallery w:val="Cover Pages"/>
          <w:docPartUnique/>
        </w:docPartObj>
      </w:sdtPr>
      <w:sdtEndPr>
        <w:rPr>
          <w:rFonts w:ascii="Times New Roman" w:hAnsi="Times New Roman" w:cs="Times New Roman"/>
          <w:b/>
          <w:bCs/>
        </w:rPr>
      </w:sdtEndPr>
      <w:sdtContent>
        <w:p w14:paraId="055FF646" w14:textId="75C6DC66" w:rsidR="00AF7C9B" w:rsidRPr="004235D4" w:rsidRDefault="00AF7C9B">
          <w:pPr>
            <w:rPr>
              <w:lang w:val="en-GB"/>
            </w:rPr>
          </w:pPr>
        </w:p>
        <w:p w14:paraId="7211A2B9" w14:textId="4A7F31B4" w:rsidR="00AF7C9B" w:rsidRPr="004235D4" w:rsidRDefault="00004522">
          <w:pPr>
            <w:rPr>
              <w:rFonts w:ascii="Times New Roman" w:hAnsi="Times New Roman" w:cs="Times New Roman"/>
              <w:b/>
              <w:bCs/>
              <w:lang w:val="en-GB"/>
            </w:rPr>
          </w:pPr>
          <w:r w:rsidRPr="004235D4">
            <w:rPr>
              <w:noProof/>
              <w:lang w:val="en-GB" w:eastAsia="en-GB"/>
            </w:rPr>
            <mc:AlternateContent>
              <mc:Choice Requires="wps">
                <w:drawing>
                  <wp:anchor distT="0" distB="0" distL="114300" distR="114300" simplePos="0" relativeHeight="251658249" behindDoc="0" locked="0" layoutInCell="1" allowOverlap="1" wp14:anchorId="5EE07502" wp14:editId="0CA2A4CE">
                    <wp:simplePos x="0" y="0"/>
                    <wp:positionH relativeFrom="margin">
                      <wp:align>center</wp:align>
                    </wp:positionH>
                    <wp:positionV relativeFrom="page">
                      <wp:posOffset>7200900</wp:posOffset>
                    </wp:positionV>
                    <wp:extent cx="7001510" cy="484632"/>
                    <wp:effectExtent l="0" t="0" r="0" b="5715"/>
                    <wp:wrapSquare wrapText="bothSides"/>
                    <wp:docPr id="129" name="Text Box 129"/>
                    <wp:cNvGraphicFramePr/>
                    <a:graphic xmlns:a="http://schemas.openxmlformats.org/drawingml/2006/main">
                      <a:graphicData uri="http://schemas.microsoft.com/office/word/2010/wordprocessingShape">
                        <wps:wsp>
                          <wps:cNvSpPr txBox="1"/>
                          <wps:spPr>
                            <a:xfrm>
                              <a:off x="0" y="0"/>
                              <a:ext cx="7001510" cy="484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bookmarkStart w:id="0" w:name="_Hlk130815079" w:displacedByCustomXml="next"/>
                              <w:sdt>
                                <w:sdtPr>
                                  <w:rPr>
                                    <w:rFonts w:ascii="Times New Roman" w:hAnsi="Times New Roman" w:cs="Times New Roman"/>
                                    <w:b/>
                                    <w:bCs/>
                                    <w:color w:val="1F4E79" w:themeColor="accent5" w:themeShade="80"/>
                                    <w:sz w:val="44"/>
                                    <w:szCs w:val="44"/>
                                    <w:lang w:val="en-GB"/>
                                  </w:rPr>
                                  <w:alias w:val="Subtitle"/>
                                  <w:tag w:val=""/>
                                  <w:id w:val="-1452929454"/>
                                  <w:dataBinding w:prefixMappings="xmlns:ns0='http://purl.org/dc/elements/1.1/' xmlns:ns1='http://schemas.openxmlformats.org/package/2006/metadata/core-properties' " w:xpath="/ns1:coreProperties[1]/ns0:subject[1]" w:storeItemID="{6C3C8BC8-F283-45AE-878A-BAB7291924A1}"/>
                                  <w:text/>
                                </w:sdtPr>
                                <w:sdtContent>
                                  <w:p w14:paraId="295FAC44" w14:textId="3B4D36B1" w:rsidR="0069641A" w:rsidRPr="00805C9F" w:rsidRDefault="0069641A" w:rsidP="00004522">
                                    <w:pPr>
                                      <w:pStyle w:val="NoSpacing"/>
                                      <w:spacing w:before="40" w:after="40"/>
                                      <w:jc w:val="center"/>
                                      <w:rPr>
                                        <w:caps/>
                                        <w:color w:val="4472C4" w:themeColor="accent1"/>
                                        <w:sz w:val="44"/>
                                        <w:szCs w:val="44"/>
                                      </w:rPr>
                                    </w:pPr>
                                    <w:r w:rsidRPr="00805C9F">
                                      <w:rPr>
                                        <w:rFonts w:ascii="Times New Roman" w:hAnsi="Times New Roman" w:cs="Times New Roman"/>
                                        <w:b/>
                                        <w:bCs/>
                                        <w:color w:val="1F4E79" w:themeColor="accent5" w:themeShade="80"/>
                                        <w:sz w:val="44"/>
                                        <w:szCs w:val="44"/>
                                        <w:lang w:val="en-GB"/>
                                      </w:rPr>
                                      <w:t>UN Joint Programme to Build and Strengthen Urban and Rural Resilience and the Conditions for Recovery in Syria</w:t>
                                    </w:r>
                                  </w:p>
                                </w:sdtContent>
                              </w:sdt>
                              <w:bookmarkEnd w:id="0" w:displacedByCustomXml="prev"/>
                              <w:p w14:paraId="592EB089" w14:textId="77777777" w:rsidR="0069641A" w:rsidRDefault="0069641A" w:rsidP="00004522">
                                <w:pPr>
                                  <w:pStyle w:val="NoSpacing"/>
                                  <w:spacing w:before="40" w:after="40"/>
                                  <w:jc w:val="center"/>
                                  <w:rPr>
                                    <w:caps/>
                                    <w:color w:val="5B9BD5" w:themeColor="accent5"/>
                                    <w:sz w:val="24"/>
                                    <w:szCs w:val="24"/>
                                  </w:rPr>
                                </w:pPr>
                              </w:p>
                              <w:p w14:paraId="56607DA0" w14:textId="2762C452" w:rsidR="0069641A" w:rsidRPr="00D212F9" w:rsidRDefault="0069641A" w:rsidP="00004522">
                                <w:pPr>
                                  <w:pStyle w:val="NoSpacing"/>
                                  <w:spacing w:before="40" w:after="40"/>
                                  <w:jc w:val="center"/>
                                  <w:rPr>
                                    <w:rFonts w:asciiTheme="majorBidi" w:hAnsiTheme="majorBidi" w:cstheme="majorBidi"/>
                                    <w:caps/>
                                    <w:color w:val="5B9BD5" w:themeColor="accent5"/>
                                    <w:sz w:val="24"/>
                                    <w:szCs w:val="24"/>
                                  </w:rPr>
                                </w:pPr>
                                <w:r w:rsidRPr="00D212F9">
                                  <w:rPr>
                                    <w:rFonts w:asciiTheme="majorBidi" w:hAnsiTheme="majorBidi" w:cstheme="majorBidi"/>
                                    <w:caps/>
                                    <w:color w:val="5B9BD5" w:themeColor="accent5"/>
                                    <w:sz w:val="24"/>
                                    <w:szCs w:val="24"/>
                                  </w:rPr>
                                  <w:t>Damascus</w:t>
                                </w:r>
                                <w:r w:rsidR="002A3F32">
                                  <w:rPr>
                                    <w:rFonts w:asciiTheme="majorBidi" w:hAnsiTheme="majorBidi" w:cstheme="majorBidi"/>
                                    <w:caps/>
                                    <w:color w:val="5B9BD5" w:themeColor="accent5"/>
                                    <w:sz w:val="24"/>
                                    <w:szCs w:val="24"/>
                                  </w:rPr>
                                  <w:t>,</w:t>
                                </w:r>
                                <w:r w:rsidRPr="00D212F9">
                                  <w:rPr>
                                    <w:rFonts w:asciiTheme="majorBidi" w:hAnsiTheme="majorBidi" w:cstheme="majorBidi"/>
                                    <w:caps/>
                                    <w:color w:val="5B9BD5" w:themeColor="accent5"/>
                                    <w:sz w:val="24"/>
                                    <w:szCs w:val="24"/>
                                  </w:rPr>
                                  <w:t xml:space="preserve"> 31 March 2023</w:t>
                                </w: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5EE07502" id="_x0000_t202" coordsize="21600,21600" o:spt="202" path="m,l,21600r21600,l21600,xe">
                    <v:stroke joinstyle="miter"/>
                    <v:path gradientshapeok="t" o:connecttype="rect"/>
                  </v:shapetype>
                  <v:shape id="Text Box 129" o:spid="_x0000_s1026" type="#_x0000_t202" style="position:absolute;margin-left:0;margin-top:567pt;width:551.3pt;height:38.15pt;z-index:251658249;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" filled="f" stroked="f" strokeweight=".5pt">
                    <v:textbox style="mso-fit-shape-to-text:t" inset="1in,0,86.4pt,0">
                      <w:txbxContent>
                        <w:bookmarkStart w:id="1" w:name="_Hlk130815079" w:displacedByCustomXml="next"/>
                        <w:sdt>
                          <w:sdtPr>
                            <w:rPr>
                              <w:rFonts w:ascii="Times New Roman" w:hAnsi="Times New Roman" w:cs="Times New Roman"/>
                              <w:b/>
                              <w:bCs/>
                              <w:color w:val="1F4E79" w:themeColor="accent5" w:themeShade="80"/>
                              <w:sz w:val="44"/>
                              <w:szCs w:val="44"/>
                              <w:lang w:val="en-GB"/>
                            </w:rPr>
                            <w:alias w:val="Subtitle"/>
                            <w:tag w:val=""/>
                            <w:id w:val="-1452929454"/>
                            <w:dataBinding w:prefixMappings="xmlns:ns0='http://purl.org/dc/elements/1.1/' xmlns:ns1='http://schemas.openxmlformats.org/package/2006/metadata/core-properties' " w:xpath="/ns1:coreProperties[1]/ns0:subject[1]" w:storeItemID="{6C3C8BC8-F283-45AE-878A-BAB7291924A1}"/>
                            <w:text/>
                          </w:sdtPr>
                          <w:sdtContent>
                            <w:p w14:paraId="295FAC44" w14:textId="3B4D36B1" w:rsidR="0069641A" w:rsidRPr="00805C9F" w:rsidRDefault="0069641A" w:rsidP="00004522">
                              <w:pPr>
                                <w:pStyle w:val="NoSpacing"/>
                                <w:spacing w:before="40" w:after="40"/>
                                <w:jc w:val="center"/>
                                <w:rPr>
                                  <w:caps/>
                                  <w:color w:val="4472C4" w:themeColor="accent1"/>
                                  <w:sz w:val="44"/>
                                  <w:szCs w:val="44"/>
                                </w:rPr>
                              </w:pPr>
                              <w:r w:rsidRPr="00805C9F">
                                <w:rPr>
                                  <w:rFonts w:ascii="Times New Roman" w:hAnsi="Times New Roman" w:cs="Times New Roman"/>
                                  <w:b/>
                                  <w:bCs/>
                                  <w:color w:val="1F4E79" w:themeColor="accent5" w:themeShade="80"/>
                                  <w:sz w:val="44"/>
                                  <w:szCs w:val="44"/>
                                  <w:lang w:val="en-GB"/>
                                </w:rPr>
                                <w:t>UN Joint Programme to Build and Strengthen Urban and Rural Resilience and the Conditions for Recovery in Syria</w:t>
                              </w:r>
                            </w:p>
                          </w:sdtContent>
                        </w:sdt>
                        <w:bookmarkEnd w:id="1" w:displacedByCustomXml="prev"/>
                        <w:p w14:paraId="592EB089" w14:textId="77777777" w:rsidR="0069641A" w:rsidRDefault="0069641A" w:rsidP="00004522">
                          <w:pPr>
                            <w:pStyle w:val="NoSpacing"/>
                            <w:spacing w:before="40" w:after="40"/>
                            <w:jc w:val="center"/>
                            <w:rPr>
                              <w:caps/>
                              <w:color w:val="5B9BD5" w:themeColor="accent5"/>
                              <w:sz w:val="24"/>
                              <w:szCs w:val="24"/>
                            </w:rPr>
                          </w:pPr>
                        </w:p>
                        <w:p w14:paraId="56607DA0" w14:textId="2762C452" w:rsidR="0069641A" w:rsidRPr="00D212F9" w:rsidRDefault="0069641A" w:rsidP="00004522">
                          <w:pPr>
                            <w:pStyle w:val="NoSpacing"/>
                            <w:spacing w:before="40" w:after="40"/>
                            <w:jc w:val="center"/>
                            <w:rPr>
                              <w:rFonts w:asciiTheme="majorBidi" w:hAnsiTheme="majorBidi" w:cstheme="majorBidi"/>
                              <w:caps/>
                              <w:color w:val="5B9BD5" w:themeColor="accent5"/>
                              <w:sz w:val="24"/>
                              <w:szCs w:val="24"/>
                            </w:rPr>
                          </w:pPr>
                          <w:r w:rsidRPr="00D212F9">
                            <w:rPr>
                              <w:rFonts w:asciiTheme="majorBidi" w:hAnsiTheme="majorBidi" w:cstheme="majorBidi"/>
                              <w:caps/>
                              <w:color w:val="5B9BD5" w:themeColor="accent5"/>
                              <w:sz w:val="24"/>
                              <w:szCs w:val="24"/>
                            </w:rPr>
                            <w:t>Damascus</w:t>
                          </w:r>
                          <w:r w:rsidR="002A3F32">
                            <w:rPr>
                              <w:rFonts w:asciiTheme="majorBidi" w:hAnsiTheme="majorBidi" w:cstheme="majorBidi"/>
                              <w:caps/>
                              <w:color w:val="5B9BD5" w:themeColor="accent5"/>
                              <w:sz w:val="24"/>
                              <w:szCs w:val="24"/>
                            </w:rPr>
                            <w:t>,</w:t>
                          </w:r>
                          <w:r w:rsidRPr="00D212F9">
                            <w:rPr>
                              <w:rFonts w:asciiTheme="majorBidi" w:hAnsiTheme="majorBidi" w:cstheme="majorBidi"/>
                              <w:caps/>
                              <w:color w:val="5B9BD5" w:themeColor="accent5"/>
                              <w:sz w:val="24"/>
                              <w:szCs w:val="24"/>
                            </w:rPr>
                            <w:t xml:space="preserve"> 31 March 2023</w:t>
                          </w:r>
                        </w:p>
                      </w:txbxContent>
                    </v:textbox>
                    <w10:wrap type="square" anchorx="margin" anchory="page"/>
                  </v:shape>
                </w:pict>
              </mc:Fallback>
            </mc:AlternateContent>
          </w:r>
          <w:r w:rsidRPr="004235D4">
            <w:rPr>
              <w:noProof/>
              <w:lang w:val="en-GB" w:eastAsia="en-GB"/>
            </w:rPr>
            <mc:AlternateContent>
              <mc:Choice Requires="wps">
                <w:drawing>
                  <wp:anchor distT="0" distB="0" distL="114300" distR="114300" simplePos="0" relativeHeight="251658250" behindDoc="0" locked="0" layoutInCell="1" allowOverlap="1" wp14:anchorId="7DA2D887" wp14:editId="6693999B">
                    <wp:simplePos x="0" y="0"/>
                    <wp:positionH relativeFrom="column">
                      <wp:posOffset>800100</wp:posOffset>
                    </wp:positionH>
                    <wp:positionV relativeFrom="paragraph">
                      <wp:posOffset>5078389</wp:posOffset>
                    </wp:positionV>
                    <wp:extent cx="914400" cy="3333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wps:spPr>
                          <wps:txbx>
                            <w:txbxContent>
                              <w:p w14:paraId="119F4A36" w14:textId="63F9B3A7" w:rsidR="0069641A" w:rsidRPr="001A4D5B" w:rsidRDefault="0069641A" w:rsidP="00004522">
                                <w:pPr>
                                  <w:jc w:val="center"/>
                                  <w:rPr>
                                    <w:rFonts w:ascii="Times New Roman" w:hAnsi="Times New Roman" w:cs="Times New Roman"/>
                                    <w:b/>
                                    <w:bCs/>
                                    <w:color w:val="FFFFFF" w:themeColor="background1"/>
                                    <w:lang w:val="en-GB"/>
                                  </w:rPr>
                                </w:pPr>
                                <w:r w:rsidRPr="001A4D5B">
                                  <w:rPr>
                                    <w:rFonts w:ascii="Times New Roman" w:hAnsi="Times New Roman" w:cs="Times New Roman"/>
                                    <w:b/>
                                    <w:bCs/>
                                    <w:color w:val="FFFFFF" w:themeColor="background1"/>
                                    <w:lang w:val="en-GB"/>
                                  </w:rPr>
                                  <w:t>REPORTING PERIOD: 1 JANUARY 2022</w:t>
                                </w:r>
                                <w:r w:rsidR="002A3F32" w:rsidRPr="002A3F32">
                                  <w:rPr>
                                    <w:rFonts w:ascii="Times New Roman" w:hAnsi="Times New Roman" w:cs="Times New Roman"/>
                                    <w:b/>
                                    <w:bCs/>
                                    <w:color w:val="FFFFFF" w:themeColor="background1"/>
                                    <w:lang w:val="en-GB"/>
                                  </w:rPr>
                                  <w:t>–</w:t>
                                </w:r>
                                <w:r w:rsidRPr="001A4D5B">
                                  <w:rPr>
                                    <w:rFonts w:ascii="Times New Roman" w:hAnsi="Times New Roman" w:cs="Times New Roman"/>
                                    <w:b/>
                                    <w:bCs/>
                                    <w:color w:val="FFFFFF" w:themeColor="background1"/>
                                    <w:lang w:val="en-GB"/>
                                  </w:rPr>
                                  <w:t>31 DECEMBER 2022</w:t>
                                </w:r>
                              </w:p>
                              <w:p w14:paraId="6B63A7E0" w14:textId="77777777" w:rsidR="0069641A" w:rsidRDefault="0069641A"/>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7DA2D887" id="Text Box 11" o:spid="_x0000_s1027" type="#_x0000_t202" style="position:absolute;margin-left:63pt;margin-top:399.85pt;width:1in;height:26.25pt;z-index:25165825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" filled="f" stroked="f" strokeweight=".5pt">
                    <v:textbox>
                      <w:txbxContent>
                        <w:p w14:paraId="119F4A36" w14:textId="63F9B3A7" w:rsidR="0069641A" w:rsidRPr="001A4D5B" w:rsidRDefault="0069641A" w:rsidP="00004522">
                          <w:pPr>
                            <w:jc w:val="center"/>
                            <w:rPr>
                              <w:rFonts w:ascii="Times New Roman" w:hAnsi="Times New Roman" w:cs="Times New Roman"/>
                              <w:b/>
                              <w:bCs/>
                              <w:color w:val="FFFFFF" w:themeColor="background1"/>
                              <w:lang w:val="en-GB"/>
                            </w:rPr>
                          </w:pPr>
                          <w:r w:rsidRPr="001A4D5B">
                            <w:rPr>
                              <w:rFonts w:ascii="Times New Roman" w:hAnsi="Times New Roman" w:cs="Times New Roman"/>
                              <w:b/>
                              <w:bCs/>
                              <w:color w:val="FFFFFF" w:themeColor="background1"/>
                              <w:lang w:val="en-GB"/>
                            </w:rPr>
                            <w:t>REPORTING PERIOD: 1 JANUARY 2022</w:t>
                          </w:r>
                          <w:r w:rsidR="002A3F32" w:rsidRPr="002A3F32">
                            <w:rPr>
                              <w:rFonts w:ascii="Times New Roman" w:hAnsi="Times New Roman" w:cs="Times New Roman"/>
                              <w:b/>
                              <w:bCs/>
                              <w:color w:val="FFFFFF" w:themeColor="background1"/>
                              <w:lang w:val="en-GB"/>
                            </w:rPr>
                            <w:t>–</w:t>
                          </w:r>
                          <w:r w:rsidRPr="001A4D5B">
                            <w:rPr>
                              <w:rFonts w:ascii="Times New Roman" w:hAnsi="Times New Roman" w:cs="Times New Roman"/>
                              <w:b/>
                              <w:bCs/>
                              <w:color w:val="FFFFFF" w:themeColor="background1"/>
                              <w:lang w:val="en-GB"/>
                            </w:rPr>
                            <w:t>31 DECEMBER 2022</w:t>
                          </w:r>
                        </w:p>
                        <w:p w14:paraId="6B63A7E0" w14:textId="77777777" w:rsidR="0069641A" w:rsidRDefault="0069641A"/>
                      </w:txbxContent>
                    </v:textbox>
                  </v:shape>
                </w:pict>
              </mc:Fallback>
            </mc:AlternateContent>
          </w:r>
          <w:r w:rsidR="00AF7C9B" w:rsidRPr="004235D4">
            <w:rPr>
              <w:noProof/>
              <w:lang w:val="en-GB" w:eastAsia="en-GB"/>
            </w:rPr>
            <mc:AlternateContent>
              <mc:Choice Requires="wpg">
                <w:drawing>
                  <wp:anchor distT="0" distB="0" distL="114300" distR="114300" simplePos="0" relativeHeight="251658247" behindDoc="1" locked="0" layoutInCell="1" allowOverlap="1" wp14:anchorId="7C22C970" wp14:editId="26DC3125">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6858000" cy="7068185"/>
                    <wp:effectExtent l="0" t="0" r="0" b="0"/>
                    <wp:wrapNone/>
                    <wp:docPr id="125" name="Group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Freeform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gradFill>
                                <a:gsLst>
                                  <a:gs pos="0">
                                    <a:schemeClr val="accent1">
                                      <a:lumMod val="40000"/>
                                      <a:lumOff val="60000"/>
                                    </a:schemeClr>
                                  </a:gs>
                                  <a:gs pos="50000">
                                    <a:schemeClr val="dk2">
                                      <a:tint val="98000"/>
                                      <a:satMod val="130000"/>
                                      <a:shade val="90000"/>
                                      <a:lumMod val="103000"/>
                                    </a:schemeClr>
                                  </a:gs>
                                  <a:gs pos="100000">
                                    <a:schemeClr val="dk2">
                                      <a:shade val="63000"/>
                                      <a:satMod val="120000"/>
                                    </a:schemeClr>
                                  </a:gs>
                                </a:gsLst>
                              </a:gradFill>
                              <a:ln>
                                <a:noFill/>
                              </a:ln>
                            </wps:spPr>
                            <wps:style>
                              <a:lnRef idx="0">
                                <a:scrgbClr r="0" g="0" b="0"/>
                              </a:lnRef>
                              <a:fillRef idx="1003">
                                <a:schemeClr val="dk2"/>
                              </a:fillRef>
                              <a:effectRef idx="0">
                                <a:scrgbClr r="0" g="0" b="0"/>
                              </a:effectRef>
                              <a:fontRef idx="major"/>
                            </wps:style>
                            <wps:txbx>
                              <w:txbxContent>
                                <w:p w14:paraId="769C3737" w14:textId="15D4AB06" w:rsidR="0069641A" w:rsidRPr="00723616" w:rsidRDefault="00000000" w:rsidP="00004522">
                                  <w:pPr>
                                    <w:jc w:val="center"/>
                                    <w:rPr>
                                      <w:color w:val="FFFF00"/>
                                      <w:sz w:val="40"/>
                                      <w:szCs w:val="40"/>
                                    </w:rPr>
                                  </w:pPr>
                                  <w:sdt>
                                    <w:sdtPr>
                                      <w:rPr>
                                        <w:rFonts w:ascii="Times New Roman" w:hAnsi="Times New Roman" w:cs="Times New Roman"/>
                                        <w:b/>
                                        <w:bCs/>
                                        <w:color w:val="FFFFFF" w:themeColor="background1"/>
                                        <w:sz w:val="40"/>
                                        <w:szCs w:val="40"/>
                                        <w:lang w:val="en-GB"/>
                                      </w:rPr>
                                      <w:alias w:val="Title"/>
                                      <w:tag w:val=""/>
                                      <w:id w:val="-554696155"/>
                                      <w:dataBinding w:prefixMappings="xmlns:ns0='http://purl.org/dc/elements/1.1/' xmlns:ns1='http://schemas.openxmlformats.org/package/2006/metadata/core-properties' " w:xpath="/ns1:coreProperties[1]/ns0:title[1]" w:storeItemID="{6C3C8BC8-F283-45AE-878A-BAB7291924A1}"/>
                                      <w:text/>
                                    </w:sdtPr>
                                    <w:sdtContent>
                                      <w:r w:rsidR="0069641A" w:rsidRPr="001A4D5B">
                                        <w:rPr>
                                          <w:rFonts w:ascii="Times New Roman" w:hAnsi="Times New Roman" w:cs="Times New Roman"/>
                                          <w:b/>
                                          <w:bCs/>
                                          <w:color w:val="FFFFFF" w:themeColor="background1"/>
                                          <w:sz w:val="40"/>
                                          <w:szCs w:val="40"/>
                                          <w:lang w:val="en-GB"/>
                                        </w:rPr>
                                        <w:t>ANNUAL PROGRAMME NARRATIVE PROGRESS REPORT</w:t>
                                      </w:r>
                                    </w:sdtContent>
                                  </w:sdt>
                                </w:p>
                              </w:txbxContent>
                            </wps:txbx>
                            <wps:bodyPr rot="0" vert="horz" wrap="square" lIns="914400" tIns="1097280" rIns="1097280" bIns="1097280" anchor="b" anchorCtr="0" upright="1">
                              <a:noAutofit/>
                            </wps:bodyPr>
                          </wps:wsp>
                          <wps:wsp>
                            <wps:cNvPr id="127" name="Free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xmlns:w16du="http://schemas.microsoft.com/office/word/2023/wordml/word16du">
                <w:pict>
                  <v:group w14:anchorId="7C22C970" id="Group 125" o:spid="_x0000_s1028" style="position:absolute;margin-left:0;margin-top:0;width:540pt;height:556.55pt;z-index:-251658233;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">
                    <o:lock v:ext="edit" aspectratio="t"/>
                    <v:shape id="Freeform 10" o:spid="_x0000_s1029"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" adj="-11796480,,5400" path="m,c,644,,644,,644v23,6,62,14,113,21c250,685,476,700,720,644v,-27,,-27,,-27c720,,720,,720,,,,,,,e" fillcolor="#b4c6e7 [1300]" stroked="f">
                      <v:fill color2="#2a3442 [2018]" rotate="t" colors="0 #b4c7e7;.5 #485972;1 #334258" focus="100%" type="gradient">
                        <o:fill v:ext="view" type="gradientUnscaled"/>
                      </v:fill>
                      <v:stroke joinstyle="miter"/>
                      <v:formulas/>
                      <v:path arrowok="t" o:connecttype="custom" o:connectlocs="0,0;0,4972126;872222,5134261;5557520,4972126;5557520,4763667;5557520,0;0,0" o:connectangles="0,0,0,0,0,0,0" textboxrect="0,0,720,700"/>
                      <v:textbox inset="1in,86.4pt,86.4pt,86.4pt">
                        <w:txbxContent>
                          <w:p w14:paraId="769C3737" w14:textId="15D4AB06" w:rsidR="0069641A" w:rsidRPr="00723616" w:rsidRDefault="00000000" w:rsidP="00004522">
                            <w:pPr>
                              <w:jc w:val="center"/>
                              <w:rPr>
                                <w:color w:val="FFFF00"/>
                                <w:sz w:val="40"/>
                                <w:szCs w:val="40"/>
                              </w:rPr>
                            </w:pPr>
                            <w:sdt>
                              <w:sdtPr>
                                <w:rPr>
                                  <w:rFonts w:ascii="Times New Roman" w:hAnsi="Times New Roman" w:cs="Times New Roman"/>
                                  <w:b/>
                                  <w:bCs/>
                                  <w:color w:val="FFFFFF" w:themeColor="background1"/>
                                  <w:sz w:val="40"/>
                                  <w:szCs w:val="40"/>
                                  <w:lang w:val="en-GB"/>
                                </w:rPr>
                                <w:alias w:val="Title"/>
                                <w:tag w:val=""/>
                                <w:id w:val="-554696155"/>
                                <w:dataBinding w:prefixMappings="xmlns:ns0='http://purl.org/dc/elements/1.1/' xmlns:ns1='http://schemas.openxmlformats.org/package/2006/metadata/core-properties' " w:xpath="/ns1:coreProperties[1]/ns0:title[1]" w:storeItemID="{6C3C8BC8-F283-45AE-878A-BAB7291924A1}"/>
                                <w:text/>
                              </w:sdtPr>
                              <w:sdtContent>
                                <w:r w:rsidR="0069641A" w:rsidRPr="001A4D5B">
                                  <w:rPr>
                                    <w:rFonts w:ascii="Times New Roman" w:hAnsi="Times New Roman" w:cs="Times New Roman"/>
                                    <w:b/>
                                    <w:bCs/>
                                    <w:color w:val="FFFFFF" w:themeColor="background1"/>
                                    <w:sz w:val="40"/>
                                    <w:szCs w:val="40"/>
                                    <w:lang w:val="en-GB"/>
                                  </w:rPr>
                                  <w:t>ANNUAL PROGRAMME NARRATIVE PROGRESS REPORT</w:t>
                                </w:r>
                              </w:sdtContent>
                            </w:sdt>
                          </w:p>
                        </w:txbxContent>
                      </v:textbox>
                    </v:shape>
                    <v:shape id="Freeform 11" o:spid="_x0000_s1030"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sidR="00AF7C9B" w:rsidRPr="004235D4">
            <w:rPr>
              <w:noProof/>
              <w:lang w:val="en-GB" w:eastAsia="en-GB"/>
            </w:rPr>
            <mc:AlternateContent>
              <mc:Choice Requires="wps">
                <w:drawing>
                  <wp:anchor distT="0" distB="0" distL="114300" distR="114300" simplePos="0" relativeHeight="251658248" behindDoc="0" locked="0" layoutInCell="1" allowOverlap="1" wp14:anchorId="62835356" wp14:editId="56DDF7E3">
                    <wp:simplePos x="0" y="0"/>
                    <wp:positionH relativeFrom="margin">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594360" cy="987552"/>
                    <wp:effectExtent l="0" t="0" r="0" b="508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ajorBidi" w:hAnsiTheme="majorBidi" w:cstheme="majorBidi"/>
                                    <w:b/>
                                    <w:bCs/>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alias w:val="Year"/>
                                  <w:tag w:val=""/>
                                  <w:id w:val="1595126926"/>
                                  <w:dataBinding w:prefixMappings="xmlns:ns0='http://schemas.microsoft.com/office/2006/coverPageProps' " w:xpath="/ns0:CoverPageProperties[1]/ns0:PublishDate[1]" w:storeItemID="{55AF091B-3C7A-41E3-B477-F2FDAA23CFDA}"/>
                                  <w:date w:fullDate="2022-01-01T00:00:00Z">
                                    <w:dateFormat w:val="yyyy"/>
                                    <w:lid w:val="en-US"/>
                                    <w:storeMappedDataAs w:val="dateTime"/>
                                    <w:calendar w:val="gregorian"/>
                                  </w:date>
                                </w:sdtPr>
                                <w:sdtContent>
                                  <w:p w14:paraId="40EC9606" w14:textId="6CC3740A" w:rsidR="0069641A" w:rsidRDefault="0069641A">
                                    <w:pPr>
                                      <w:pStyle w:val="NoSpacing"/>
                                      <w:jc w:val="right"/>
                                      <w:rPr>
                                        <w:color w:val="FFFFFF" w:themeColor="background1"/>
                                        <w:sz w:val="24"/>
                                        <w:szCs w:val="24"/>
                                      </w:rPr>
                                    </w:pPr>
                                    <w:r w:rsidRPr="008E3FAA">
                                      <w:rPr>
                                        <w:rFonts w:asciiTheme="majorBidi" w:hAnsiTheme="majorBidi" w:cstheme="majorBidi"/>
                                        <w:b/>
                                        <w:bCs/>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2022</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xmlns:w16du="http://schemas.microsoft.com/office/word/2023/wordml/word16du">
                <w:pict>
                  <v:rect w14:anchorId="62835356" id="Rectangle 130" o:spid="_x0000_s1031" style="position:absolute;margin-left:-4.4pt;margin-top:0;width:46.8pt;height:77.75pt;z-index:251658248;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" fillcolor="#1f4d78 [1608]" stroked="f" strokeweight="1pt">
                    <o:lock v:ext="edit" aspectratio="t"/>
                    <v:textbox inset="3.6pt,,3.6pt">
                      <w:txbxContent>
                        <w:sdt>
                          <w:sdtPr>
                            <w:rPr>
                              <w:rFonts w:asciiTheme="majorBidi" w:hAnsiTheme="majorBidi" w:cstheme="majorBidi"/>
                              <w:b/>
                              <w:bCs/>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alias w:val="Year"/>
                            <w:tag w:val=""/>
                            <w:id w:val="1595126926"/>
                            <w:dataBinding w:prefixMappings="xmlns:ns0='http://schemas.microsoft.com/office/2006/coverPageProps' " w:xpath="/ns0:CoverPageProperties[1]/ns0:PublishDate[1]" w:storeItemID="{55AF091B-3C7A-41E3-B477-F2FDAA23CFDA}"/>
                            <w:date w:fullDate="2022-01-01T00:00:00Z">
                              <w:dateFormat w:val="yyyy"/>
                              <w:lid w:val="en-US"/>
                              <w:storeMappedDataAs w:val="dateTime"/>
                              <w:calendar w:val="gregorian"/>
                            </w:date>
                          </w:sdtPr>
                          <w:sdtContent>
                            <w:p w14:paraId="40EC9606" w14:textId="6CC3740A" w:rsidR="0069641A" w:rsidRDefault="0069641A">
                              <w:pPr>
                                <w:pStyle w:val="NoSpacing"/>
                                <w:jc w:val="right"/>
                                <w:rPr>
                                  <w:color w:val="FFFFFF" w:themeColor="background1"/>
                                  <w:sz w:val="24"/>
                                  <w:szCs w:val="24"/>
                                </w:rPr>
                              </w:pPr>
                              <w:r w:rsidRPr="008E3FAA">
                                <w:rPr>
                                  <w:rFonts w:asciiTheme="majorBidi" w:hAnsiTheme="majorBidi" w:cstheme="majorBidi"/>
                                  <w:b/>
                                  <w:bCs/>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2022</w:t>
                              </w:r>
                            </w:p>
                          </w:sdtContent>
                        </w:sdt>
                      </w:txbxContent>
                    </v:textbox>
                    <w10:wrap anchorx="margin" anchory="page"/>
                  </v:rect>
                </w:pict>
              </mc:Fallback>
            </mc:AlternateContent>
          </w:r>
          <w:r w:rsidR="00AF7C9B" w:rsidRPr="004235D4">
            <w:rPr>
              <w:rFonts w:ascii="Times New Roman" w:hAnsi="Times New Roman" w:cs="Times New Roman"/>
              <w:b/>
              <w:bCs/>
              <w:lang w:val="en-GB"/>
            </w:rPr>
            <w:br w:type="page"/>
          </w:r>
          <w:r w:rsidR="00ED1A6D" w:rsidRPr="004235D4">
            <w:rPr>
              <w:rFonts w:ascii="Times New Roman" w:hAnsi="Times New Roman" w:cs="Times New Roman"/>
              <w:b/>
              <w:bCs/>
              <w:lang w:val="en-GB"/>
            </w:rPr>
            <w:lastRenderedPageBreak/>
            <w:t xml:space="preserve"> </w:t>
          </w:r>
        </w:p>
      </w:sdtContent>
    </w:sdt>
    <w:p w14:paraId="1765E56F" w14:textId="6E41EC42" w:rsidR="00272933" w:rsidRPr="004235D4" w:rsidRDefault="00250852" w:rsidP="00A1023F">
      <w:pPr>
        <w:jc w:val="both"/>
        <w:rPr>
          <w:rFonts w:ascii="Times New Roman" w:hAnsi="Times New Roman" w:cs="Times New Roman"/>
          <w:b/>
          <w:bCs/>
          <w:lang w:val="en-GB"/>
        </w:rPr>
      </w:pPr>
      <w:r w:rsidRPr="004235D4">
        <w:rPr>
          <w:rFonts w:ascii="Times New Roman" w:hAnsi="Times New Roman" w:cs="Times New Roman"/>
          <w:b/>
          <w:bCs/>
          <w:noProof/>
          <w:lang w:val="en-GB" w:eastAsia="en-GB"/>
        </w:rPr>
        <mc:AlternateContent>
          <mc:Choice Requires="wpg">
            <w:drawing>
              <wp:anchor distT="0" distB="0" distL="114300" distR="114300" simplePos="0" relativeHeight="251658246" behindDoc="0" locked="0" layoutInCell="1" allowOverlap="1" wp14:anchorId="6F803A6C" wp14:editId="7E5E14E5">
                <wp:simplePos x="0" y="0"/>
                <wp:positionH relativeFrom="column">
                  <wp:posOffset>9525</wp:posOffset>
                </wp:positionH>
                <wp:positionV relativeFrom="paragraph">
                  <wp:posOffset>0</wp:posOffset>
                </wp:positionV>
                <wp:extent cx="6045200" cy="1849120"/>
                <wp:effectExtent l="0" t="0" r="0" b="0"/>
                <wp:wrapNone/>
                <wp:docPr id="1" name="Group 1"/>
                <wp:cNvGraphicFramePr/>
                <a:graphic xmlns:a="http://schemas.openxmlformats.org/drawingml/2006/main">
                  <a:graphicData uri="http://schemas.microsoft.com/office/word/2010/wordprocessingGroup">
                    <wpg:wgp>
                      <wpg:cNvGrpSpPr/>
                      <wpg:grpSpPr>
                        <a:xfrm>
                          <a:off x="0" y="0"/>
                          <a:ext cx="6045200" cy="1849120"/>
                          <a:chOff x="0" y="0"/>
                          <a:chExt cx="6045200" cy="1849120"/>
                        </a:xfrm>
                      </wpg:grpSpPr>
                      <pic:pic xmlns:pic="http://schemas.openxmlformats.org/drawingml/2006/picture">
                        <pic:nvPicPr>
                          <pic:cNvPr id="94" name="Picture 11" descr="A picture containing graphical user interface&#10;&#10;Description automatically generated">
                            <a:extLst>
                              <a:ext uri="{FF2B5EF4-FFF2-40B4-BE49-F238E27FC236}">
                                <a16:creationId xmlns:a16="http://schemas.microsoft.com/office/drawing/2014/main" id="{2C74B72B-5A39-41B4-B704-B998D3A2E75F}"/>
                              </a:ext>
                            </a:extLst>
                          </pic:cNvPr>
                          <pic:cNvPicPr>
                            <a:picLocks noChangeAspect="1"/>
                          </pic:cNvPicPr>
                        </pic:nvPicPr>
                        <pic:blipFill rotWithShape="1">
                          <a:blip r:embed="rId12" cstate="email">
                            <a:extLst>
                              <a:ext uri="{28A0092B-C50C-407E-A947-70E740481C1C}">
                                <a14:useLocalDpi xmlns:a14="http://schemas.microsoft.com/office/drawing/2010/main"/>
                              </a:ext>
                            </a:extLst>
                          </a:blip>
                          <a:srcRect l="25290" t="6510" r="25694"/>
                          <a:stretch/>
                        </pic:blipFill>
                        <pic:spPr bwMode="auto">
                          <a:xfrm>
                            <a:off x="0" y="895350"/>
                            <a:ext cx="433070" cy="9537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5" name="Picture 17" descr="Logo&#10;&#10;Description automatically generated with medium confidence">
                            <a:extLst>
                              <a:ext uri="{FF2B5EF4-FFF2-40B4-BE49-F238E27FC236}">
                                <a16:creationId xmlns:a16="http://schemas.microsoft.com/office/drawing/2014/main" id="{08A177AA-AAC3-4798-B8A1-F521277ED4B7}"/>
                              </a:ext>
                            </a:extLst>
                          </pic:cNvPr>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457200" y="1428750"/>
                            <a:ext cx="946150" cy="387985"/>
                          </a:xfrm>
                          <a:prstGeom prst="rect">
                            <a:avLst/>
                          </a:prstGeom>
                        </pic:spPr>
                      </pic:pic>
                      <pic:pic xmlns:pic="http://schemas.openxmlformats.org/drawingml/2006/picture">
                        <pic:nvPicPr>
                          <pic:cNvPr id="93" name="Picture 93" descr="Logo&#10;&#10;Description automatically generated with low confidence">
                            <a:extLst>
                              <a:ext uri="{FF2B5EF4-FFF2-40B4-BE49-F238E27FC236}">
                                <a16:creationId xmlns:a16="http://schemas.microsoft.com/office/drawing/2014/main" id="{5F51ECE9-66D0-4FCB-91BE-E9F9A6287A57}"/>
                              </a:ext>
                            </a:extLst>
                          </pic:cNvPr>
                          <pic:cNvPicPr>
                            <a:picLocks noChangeAspect="1"/>
                          </pic:cNvPicPr>
                        </pic:nvPicPr>
                        <pic:blipFill rotWithShape="1">
                          <a:blip r:embed="rId14" cstate="email">
                            <a:extLst>
                              <a:ext uri="{28A0092B-C50C-407E-A947-70E740481C1C}">
                                <a14:useLocalDpi xmlns:a14="http://schemas.microsoft.com/office/drawing/2010/main"/>
                              </a:ext>
                            </a:extLst>
                          </a:blip>
                          <a:srcRect t="12755" b="13265"/>
                          <a:stretch/>
                        </pic:blipFill>
                        <pic:spPr bwMode="auto">
                          <a:xfrm>
                            <a:off x="466725" y="952500"/>
                            <a:ext cx="953135" cy="368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1" name="Picture 91" descr="Logo, icon&#10;&#10;Description automatically generated">
                            <a:extLst>
                              <a:ext uri="{FF2B5EF4-FFF2-40B4-BE49-F238E27FC236}">
                                <a16:creationId xmlns:a16="http://schemas.microsoft.com/office/drawing/2014/main" id="{7335FD7B-9C45-4ABE-8A27-CF23CE58A7B1}"/>
                              </a:ext>
                            </a:extLst>
                          </pic:cNvPr>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762000" y="38100"/>
                            <a:ext cx="660400" cy="630555"/>
                          </a:xfrm>
                          <a:prstGeom prst="rect">
                            <a:avLst/>
                          </a:prstGeom>
                        </pic:spPr>
                      </pic:pic>
                      <pic:pic xmlns:pic="http://schemas.openxmlformats.org/drawingml/2006/picture">
                        <pic:nvPicPr>
                          <pic:cNvPr id="92" name="Picture 92" descr="Blue text on a white background&#10;&#10;Description automatically generated"/>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666750"/>
                            <a:ext cx="1390650" cy="266700"/>
                          </a:xfrm>
                          <a:prstGeom prst="rect">
                            <a:avLst/>
                          </a:prstGeom>
                        </pic:spPr>
                      </pic:pic>
                      <pic:pic xmlns:pic="http://schemas.openxmlformats.org/drawingml/2006/picture">
                        <pic:nvPicPr>
                          <pic:cNvPr id="88" name="Picture 88" descr="Graphical user interface&#10;&#10;Description automatically generated with medium confidence"/>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429250" y="66675"/>
                            <a:ext cx="615950" cy="1003300"/>
                          </a:xfrm>
                          <a:prstGeom prst="rect">
                            <a:avLst/>
                          </a:prstGeom>
                          <a:noFill/>
                          <a:ln>
                            <a:noFill/>
                          </a:ln>
                        </pic:spPr>
                      </pic:pic>
                      <pic:pic xmlns:pic="http://schemas.openxmlformats.org/drawingml/2006/picture">
                        <pic:nvPicPr>
                          <pic:cNvPr id="90" name="Picture 13" descr="Logo, company name&#10;&#10;Description automatically generated">
                            <a:extLst>
                              <a:ext uri="{FF2B5EF4-FFF2-40B4-BE49-F238E27FC236}">
                                <a16:creationId xmlns:a16="http://schemas.microsoft.com/office/drawing/2014/main" id="{2175860B-2705-4A0B-98F6-CC73E19DEBC0}"/>
                              </a:ext>
                            </a:extLst>
                          </pic:cNvPr>
                          <pic:cNvPicPr>
                            <a:picLocks noChangeAspect="1"/>
                          </pic:cNvPicPr>
                        </pic:nvPicPr>
                        <pic:blipFill rotWithShape="1">
                          <a:blip r:embed="rId18" cstate="email">
                            <a:extLst>
                              <a:ext uri="{28A0092B-C50C-407E-A947-70E740481C1C}">
                                <a14:useLocalDpi xmlns:a14="http://schemas.microsoft.com/office/drawing/2010/main" val="0"/>
                              </a:ext>
                            </a:extLst>
                          </a:blip>
                          <a:srcRect/>
                          <a:stretch/>
                        </pic:blipFill>
                        <pic:spPr>
                          <a:xfrm>
                            <a:off x="9525" y="28575"/>
                            <a:ext cx="641350" cy="629285"/>
                          </a:xfrm>
                          <a:prstGeom prst="rect">
                            <a:avLst/>
                          </a:prstGeom>
                        </pic:spPr>
                      </pic:pic>
                      <pic:pic xmlns:pic="http://schemas.openxmlformats.org/drawingml/2006/picture">
                        <pic:nvPicPr>
                          <pic:cNvPr id="89" name="Picture 89" descr="A picture containing text&#10;&#10;Description automatically generated"/>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3829050" y="0"/>
                            <a:ext cx="1511300" cy="647700"/>
                          </a:xfrm>
                          <a:prstGeom prst="rect">
                            <a:avLst/>
                          </a:prstGeom>
                        </pic:spPr>
                      </pic:pic>
                    </wpg:wgp>
                  </a:graphicData>
                </a:graphic>
              </wp:anchor>
            </w:drawing>
          </mc:Choice>
          <mc:Fallback xmlns:w16du="http://schemas.microsoft.com/office/word/2023/wordml/word16du">
            <w:pict>
              <v:group w14:anchorId="2287FCC3" id="Group 1" o:spid="_x0000_s1026" style="position:absolute;margin-left:.75pt;margin-top:0;width:476pt;height:145.6pt;z-index:251658246" coordsize="60452,18491" o:gfxdata="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dp&#10;bmRvd3MgUGhvdG8gRWRpdG9yIDEwLjAuMTAwMTEuMTYzODQAV2luZG93cyBQaG90byBFZGl0b3Ig&#10;MTAuMC4xMDAxMS4xNjM4NAAyMDIxOjAzOjI5IDExOjE5OjA4AAAGkAMAAgAAABQAABEckAQAAgAA&#10;ABQAABEwkpEAAgAAAAM4MgAAkpIAAgAAAAM4MgAAoAEAAwAAAAEAAQAA6hwABwAACAwAAAkQ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Dw/eHBhY2tldCBlbmQ9J3cnPz7/2wBD&#10;AAMCAgMCAgMDAwMEAwMEBQgFBQQEBQoHBwYIDAoMDAsKCwsNDhIQDQ4RDgsLEBYQERMUFRUVDA8X&#10;GBYUGBIUFRT/2wBDAQMEBAUEBQkFBQkUDQsNFBQUFBQUFBQUFBQUFBQUFBQUFBQUFBQUFBQUFBQU&#10;FBQUFBQUFBQUFBQUFBQUFBQUFBT/wAARCAA3AQ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A picture containing graphical user interface&#10;&#10;Description automatically generated" style="position:absolute;top:8953;width:4330;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">
                  <v:imagedata r:id="rId20" o:title="A picture containing graphical user interface&#10;&#10;Description automatically generated" croptop="4266f" cropleft="16574f" cropright="16839f"/>
                </v:shape>
                <v:shape id="Picture 17" o:spid="_x0000_s1028" type="#_x0000_t75" alt="Logo&#10;&#10;Description automatically generated with medium confidence" style="position:absolute;left:4572;top:14287;width:9461;height:3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">
                  <v:imagedata r:id="rId21" o:title="Logo&#10;&#10;Description automatically generated with medium confidence"/>
                </v:shape>
                <v:shape id="Picture 93" o:spid="_x0000_s1029" type="#_x0000_t75" alt="Logo&#10;&#10;Description automatically generated with low confidence" style="position:absolute;left:4667;top:9525;width:9531;height:3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">
                  <v:imagedata r:id="rId22" o:title="Logo&#10;&#10;Description automatically generated with low confidence" croptop="8359f" cropbottom="8693f"/>
                </v:shape>
                <v:shape id="Picture 91" o:spid="_x0000_s1030" type="#_x0000_t75" alt="Logo, icon&#10;&#10;Description automatically generated" style="position:absolute;left:7620;top:381;width:6604;height:6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">
                  <v:imagedata r:id="rId23" o:title="Logo, icon&#10;&#10;Description automatically generated"/>
                </v:shape>
                <v:shape id="Picture 92" o:spid="_x0000_s1031" type="#_x0000_t75" alt="Blue text on a white background&#10;&#10;Description automatically generated" style="position:absolute;top:6667;width:13906;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">
                  <v:imagedata r:id="rId24" o:title="Blue text on a white background&#10;&#10;Description automatically generated"/>
                </v:shape>
                <v:shape id="Picture 88" o:spid="_x0000_s1032" type="#_x0000_t75" alt="Graphical user interface&#10;&#10;Description automatically generated with medium confidence" style="position:absolute;left:54292;top:666;width:6160;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">
                  <v:imagedata r:id="rId25" o:title="Graphical user interface&#10;&#10;Description automatically generated with medium confidence"/>
                </v:shape>
                <v:shape id="Picture 13" o:spid="_x0000_s1033" type="#_x0000_t75" alt="Logo, company name&#10;&#10;Description automatically generated" style="position:absolute;left:95;top:285;width:6413;height:6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">
                  <v:imagedata r:id="rId26" o:title="Logo, company name&#10;&#10;Description automatically generated"/>
                </v:shape>
                <v:shape id="Picture 89" o:spid="_x0000_s1034" type="#_x0000_t75" alt="A picture containing text&#10;&#10;Description automatically generated" style="position:absolute;left:38290;width:15113;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">
                  <v:imagedata r:id="rId27" o:title="A picture containing text&#10;&#10;Description automatically generated"/>
                </v:shape>
              </v:group>
            </w:pict>
          </mc:Fallback>
        </mc:AlternateContent>
      </w:r>
    </w:p>
    <w:p w14:paraId="2767F4F3" w14:textId="3246BAE7" w:rsidR="00250852" w:rsidRPr="004235D4" w:rsidRDefault="00000000" w:rsidP="00250852">
      <w:pPr>
        <w:pStyle w:val="Header"/>
        <w:rPr>
          <w:lang w:val="en-GB"/>
        </w:rPr>
      </w:pPr>
      <w:sdt>
        <w:sdtPr>
          <w:rPr>
            <w:lang w:val="en-GB"/>
          </w:rPr>
          <w:tag w:val="goog_rdk_731"/>
          <w:id w:val="-1264534236"/>
        </w:sdtPr>
        <w:sdtContent/>
      </w:sdt>
      <w:sdt>
        <w:sdtPr>
          <w:rPr>
            <w:lang w:val="en-GB"/>
          </w:rPr>
          <w:tag w:val="goog_rdk_732"/>
          <w:id w:val="1623659297"/>
        </w:sdtPr>
        <w:sdtContent/>
      </w:sdt>
      <w:sdt>
        <w:sdtPr>
          <w:rPr>
            <w:lang w:val="en-GB"/>
          </w:rPr>
          <w:tag w:val="goog_rdk_733"/>
          <w:id w:val="762490112"/>
        </w:sdtPr>
        <w:sdtContent/>
      </w:sdt>
      <w:sdt>
        <w:sdtPr>
          <w:rPr>
            <w:lang w:val="en-GB"/>
          </w:rPr>
          <w:tag w:val="goog_rdk_734"/>
          <w:id w:val="983427150"/>
        </w:sdtPr>
        <w:sdtContent/>
      </w:sdt>
      <w:sdt>
        <w:sdtPr>
          <w:rPr>
            <w:lang w:val="en-GB"/>
          </w:rPr>
          <w:tag w:val="goog_rdk_735"/>
          <w:id w:val="1893385981"/>
        </w:sdtPr>
        <w:sdtContent/>
      </w:sdt>
      <w:sdt>
        <w:sdtPr>
          <w:rPr>
            <w:lang w:val="en-GB"/>
          </w:rPr>
          <w:tag w:val="goog_rdk_736"/>
          <w:id w:val="1160662987"/>
          <w:showingPlcHdr/>
        </w:sdtPr>
        <w:sdtContent>
          <w:r w:rsidR="00ED1A6D" w:rsidRPr="004235D4">
            <w:rPr>
              <w:lang w:val="en-GB"/>
            </w:rPr>
            <w:t xml:space="preserve">     </w:t>
          </w:r>
        </w:sdtContent>
      </w:sdt>
    </w:p>
    <w:p w14:paraId="5A2CCFFD" w14:textId="77777777" w:rsidR="00250852" w:rsidRPr="004235D4" w:rsidRDefault="00250852" w:rsidP="00250852">
      <w:pPr>
        <w:pStyle w:val="Header"/>
        <w:rPr>
          <w:lang w:val="en-GB"/>
        </w:rPr>
      </w:pPr>
    </w:p>
    <w:p w14:paraId="04340238" w14:textId="77777777" w:rsidR="00250852" w:rsidRPr="004235D4" w:rsidRDefault="00250852" w:rsidP="00250852">
      <w:pPr>
        <w:pStyle w:val="Header"/>
        <w:rPr>
          <w:lang w:val="en-GB"/>
        </w:rPr>
      </w:pPr>
    </w:p>
    <w:p w14:paraId="5A45C1A2" w14:textId="77777777" w:rsidR="00250852" w:rsidRPr="004235D4" w:rsidRDefault="00250852" w:rsidP="00250852">
      <w:pPr>
        <w:tabs>
          <w:tab w:val="center" w:pos="4680"/>
          <w:tab w:val="right" w:pos="9360"/>
        </w:tabs>
        <w:spacing w:after="0" w:line="240" w:lineRule="auto"/>
        <w:rPr>
          <w:color w:val="000000"/>
          <w:lang w:val="en-GB"/>
        </w:rPr>
      </w:pPr>
    </w:p>
    <w:p w14:paraId="412252E5" w14:textId="77777777" w:rsidR="00250852" w:rsidRPr="004235D4" w:rsidRDefault="00250852" w:rsidP="00250852">
      <w:pPr>
        <w:tabs>
          <w:tab w:val="center" w:pos="4680"/>
          <w:tab w:val="right" w:pos="9360"/>
        </w:tabs>
        <w:spacing w:after="0" w:line="240" w:lineRule="auto"/>
        <w:rPr>
          <w:color w:val="000000"/>
          <w:lang w:val="en-GB"/>
        </w:rPr>
      </w:pPr>
    </w:p>
    <w:p w14:paraId="43273C48" w14:textId="77777777" w:rsidR="00272933" w:rsidRPr="004235D4" w:rsidRDefault="00272933" w:rsidP="00A1023F">
      <w:pPr>
        <w:jc w:val="both"/>
        <w:rPr>
          <w:rFonts w:ascii="Times New Roman" w:hAnsi="Times New Roman" w:cs="Times New Roman"/>
          <w:b/>
          <w:bCs/>
          <w:lang w:val="en-GB"/>
        </w:rPr>
      </w:pPr>
    </w:p>
    <w:p w14:paraId="180DEEF8" w14:textId="6A2867D1" w:rsidR="00250852" w:rsidRPr="004235D4" w:rsidRDefault="00250852" w:rsidP="00AB0E49">
      <w:pPr>
        <w:jc w:val="center"/>
        <w:rPr>
          <w:rFonts w:ascii="Times New Roman" w:hAnsi="Times New Roman" w:cs="Times New Roman"/>
          <w:b/>
          <w:bCs/>
          <w:lang w:val="en-GB"/>
        </w:rPr>
      </w:pPr>
    </w:p>
    <w:p w14:paraId="2B239A83" w14:textId="0FEB6869" w:rsidR="00250852" w:rsidRPr="004235D4" w:rsidRDefault="00250852" w:rsidP="00AB0E49">
      <w:pPr>
        <w:jc w:val="center"/>
        <w:rPr>
          <w:rFonts w:ascii="Times New Roman" w:hAnsi="Times New Roman" w:cs="Times New Roman"/>
          <w:b/>
          <w:bCs/>
          <w:lang w:val="en-GB"/>
        </w:rPr>
      </w:pPr>
    </w:p>
    <w:p w14:paraId="55114F4C" w14:textId="77777777" w:rsidR="00250852" w:rsidRPr="004235D4" w:rsidRDefault="00250852" w:rsidP="00AB0E49">
      <w:pPr>
        <w:jc w:val="center"/>
        <w:rPr>
          <w:rFonts w:ascii="Times New Roman" w:hAnsi="Times New Roman" w:cs="Times New Roman"/>
          <w:b/>
          <w:bCs/>
          <w:lang w:val="en-GB"/>
        </w:rPr>
      </w:pPr>
    </w:p>
    <w:p w14:paraId="6D7D63E7" w14:textId="19E5983C" w:rsidR="00ED43BC" w:rsidRPr="004235D4" w:rsidRDefault="008902C9" w:rsidP="00AB0E49">
      <w:pPr>
        <w:jc w:val="center"/>
        <w:rPr>
          <w:rFonts w:ascii="Times New Roman" w:hAnsi="Times New Roman" w:cs="Times New Roman"/>
          <w:b/>
          <w:bCs/>
          <w:sz w:val="28"/>
          <w:szCs w:val="28"/>
          <w:lang w:val="en-GB"/>
        </w:rPr>
      </w:pPr>
      <w:r w:rsidRPr="004235D4">
        <w:rPr>
          <w:rFonts w:ascii="Times New Roman" w:hAnsi="Times New Roman" w:cs="Times New Roman"/>
          <w:b/>
          <w:bCs/>
          <w:sz w:val="28"/>
          <w:szCs w:val="28"/>
          <w:lang w:val="en-GB"/>
        </w:rPr>
        <w:t xml:space="preserve">UN Joint Programme to Build </w:t>
      </w:r>
      <w:r w:rsidR="00B721B8" w:rsidRPr="004235D4">
        <w:rPr>
          <w:rFonts w:ascii="Times New Roman" w:hAnsi="Times New Roman" w:cs="Times New Roman"/>
          <w:b/>
          <w:bCs/>
          <w:sz w:val="28"/>
          <w:szCs w:val="28"/>
          <w:lang w:val="en-GB"/>
        </w:rPr>
        <w:t xml:space="preserve">and Strengthen </w:t>
      </w:r>
      <w:r w:rsidRPr="004235D4">
        <w:rPr>
          <w:rFonts w:ascii="Times New Roman" w:hAnsi="Times New Roman" w:cs="Times New Roman"/>
          <w:b/>
          <w:bCs/>
          <w:sz w:val="28"/>
          <w:szCs w:val="28"/>
          <w:lang w:val="en-GB"/>
        </w:rPr>
        <w:t>Urban and Rural Resilience and the Conditions for Recovery in Syria</w:t>
      </w:r>
    </w:p>
    <w:p w14:paraId="37606831" w14:textId="42617112" w:rsidR="00AB4DE7" w:rsidRPr="004235D4" w:rsidRDefault="006503F5" w:rsidP="00AB0E49">
      <w:pPr>
        <w:jc w:val="center"/>
        <w:rPr>
          <w:rFonts w:ascii="Times New Roman" w:hAnsi="Times New Roman" w:cs="Times New Roman"/>
          <w:b/>
          <w:bCs/>
          <w:lang w:val="en-GB"/>
        </w:rPr>
      </w:pPr>
      <w:r w:rsidRPr="004235D4">
        <w:rPr>
          <w:rFonts w:ascii="Times New Roman" w:hAnsi="Times New Roman" w:cs="Times New Roman"/>
          <w:b/>
          <w:bCs/>
          <w:lang w:val="en-GB"/>
        </w:rPr>
        <w:t>INTERIM</w:t>
      </w:r>
      <w:r w:rsidR="008902C9" w:rsidRPr="004235D4">
        <w:rPr>
          <w:rFonts w:ascii="Times New Roman" w:hAnsi="Times New Roman" w:cs="Times New Roman"/>
          <w:b/>
          <w:bCs/>
          <w:lang w:val="en-GB"/>
        </w:rPr>
        <w:t xml:space="preserve"> PROGRAMME</w:t>
      </w:r>
      <w:r w:rsidR="00CF20E7" w:rsidRPr="004235D4">
        <w:rPr>
          <w:rStyle w:val="FootnoteReference"/>
          <w:rFonts w:ascii="Times New Roman" w:hAnsi="Times New Roman" w:cs="Times New Roman"/>
          <w:b/>
          <w:bCs/>
          <w:lang w:val="en-GB"/>
        </w:rPr>
        <w:footnoteReference w:id="2"/>
      </w:r>
      <w:r w:rsidR="008902C9" w:rsidRPr="004235D4">
        <w:rPr>
          <w:rFonts w:ascii="Times New Roman" w:hAnsi="Times New Roman" w:cs="Times New Roman"/>
          <w:b/>
          <w:bCs/>
          <w:lang w:val="en-GB"/>
        </w:rPr>
        <w:t xml:space="preserve"> NARRATIVE PROGRESS REPORT</w:t>
      </w:r>
    </w:p>
    <w:p w14:paraId="699316AA" w14:textId="4AB3316D" w:rsidR="008902C9" w:rsidRPr="004235D4" w:rsidRDefault="008902C9" w:rsidP="00AB0E49">
      <w:pPr>
        <w:jc w:val="center"/>
        <w:rPr>
          <w:rFonts w:ascii="Times New Roman" w:hAnsi="Times New Roman" w:cs="Times New Roman"/>
          <w:b/>
          <w:bCs/>
          <w:lang w:val="en-GB"/>
        </w:rPr>
      </w:pPr>
      <w:r w:rsidRPr="004235D4">
        <w:rPr>
          <w:rFonts w:ascii="Times New Roman" w:hAnsi="Times New Roman" w:cs="Times New Roman"/>
          <w:b/>
          <w:bCs/>
          <w:lang w:val="en-GB"/>
        </w:rPr>
        <w:t xml:space="preserve">REPORTING PERIOD: </w:t>
      </w:r>
      <w:r w:rsidRPr="004235D4">
        <w:rPr>
          <w:rFonts w:ascii="Times New Roman" w:hAnsi="Times New Roman" w:cs="Times New Roman"/>
          <w:b/>
          <w:bCs/>
          <w:color w:val="0070C0"/>
          <w:lang w:val="en-GB"/>
        </w:rPr>
        <w:t>1 JANUARY</w:t>
      </w:r>
      <w:r w:rsidR="00CD3AAD" w:rsidRPr="004235D4">
        <w:rPr>
          <w:rFonts w:ascii="Times New Roman" w:hAnsi="Times New Roman" w:cs="Times New Roman"/>
          <w:b/>
          <w:bCs/>
          <w:color w:val="0070C0"/>
          <w:lang w:val="en-GB"/>
        </w:rPr>
        <w:t xml:space="preserve"> </w:t>
      </w:r>
      <w:r w:rsidR="00BC3C68" w:rsidRPr="004235D4">
        <w:rPr>
          <w:rFonts w:ascii="Times New Roman" w:hAnsi="Times New Roman" w:cs="Times New Roman"/>
          <w:b/>
          <w:bCs/>
          <w:color w:val="0070C0"/>
          <w:lang w:val="en-GB"/>
        </w:rPr>
        <w:t>202</w:t>
      </w:r>
      <w:r w:rsidR="00723616" w:rsidRPr="004235D4">
        <w:rPr>
          <w:rFonts w:ascii="Times New Roman" w:hAnsi="Times New Roman" w:cs="Times New Roman"/>
          <w:b/>
          <w:bCs/>
          <w:color w:val="0070C0"/>
          <w:lang w:val="en-GB"/>
        </w:rPr>
        <w:t>2</w:t>
      </w:r>
      <w:r w:rsidR="002A3F32" w:rsidRPr="004235D4">
        <w:rPr>
          <w:rFonts w:ascii="Times New Roman" w:hAnsi="Times New Roman" w:cs="Times New Roman"/>
          <w:b/>
          <w:bCs/>
          <w:color w:val="0070C0"/>
          <w:lang w:val="en-GB"/>
        </w:rPr>
        <w:t>–</w:t>
      </w:r>
      <w:r w:rsidR="00A038F5" w:rsidRPr="004235D4">
        <w:rPr>
          <w:rFonts w:ascii="Times New Roman" w:hAnsi="Times New Roman" w:cs="Times New Roman"/>
          <w:b/>
          <w:bCs/>
          <w:color w:val="0070C0"/>
          <w:lang w:val="en-GB"/>
        </w:rPr>
        <w:t>31</w:t>
      </w:r>
      <w:r w:rsidR="00723616" w:rsidRPr="004235D4">
        <w:rPr>
          <w:rFonts w:ascii="Times New Roman" w:hAnsi="Times New Roman" w:cs="Times New Roman"/>
          <w:b/>
          <w:bCs/>
          <w:color w:val="0070C0"/>
          <w:lang w:val="en-GB"/>
        </w:rPr>
        <w:t xml:space="preserve"> </w:t>
      </w:r>
      <w:r w:rsidR="00A038F5" w:rsidRPr="004235D4">
        <w:rPr>
          <w:rFonts w:ascii="Times New Roman" w:hAnsi="Times New Roman" w:cs="Times New Roman"/>
          <w:b/>
          <w:bCs/>
          <w:color w:val="0070C0"/>
          <w:lang w:val="en-GB"/>
        </w:rPr>
        <w:t>DECE</w:t>
      </w:r>
      <w:r w:rsidR="00723616" w:rsidRPr="004235D4">
        <w:rPr>
          <w:rFonts w:ascii="Times New Roman" w:hAnsi="Times New Roman" w:cs="Times New Roman"/>
          <w:b/>
          <w:bCs/>
          <w:color w:val="0070C0"/>
          <w:lang w:val="en-GB"/>
        </w:rPr>
        <w:t>MBER</w:t>
      </w:r>
      <w:r w:rsidRPr="004235D4">
        <w:rPr>
          <w:rFonts w:ascii="Times New Roman" w:hAnsi="Times New Roman" w:cs="Times New Roman"/>
          <w:b/>
          <w:bCs/>
          <w:color w:val="0070C0"/>
          <w:lang w:val="en-GB"/>
        </w:rPr>
        <w:t xml:space="preserve"> </w:t>
      </w:r>
      <w:r w:rsidR="00BC3C68" w:rsidRPr="004235D4">
        <w:rPr>
          <w:rFonts w:ascii="Times New Roman" w:hAnsi="Times New Roman" w:cs="Times New Roman"/>
          <w:b/>
          <w:bCs/>
          <w:color w:val="0070C0"/>
          <w:lang w:val="en-GB"/>
        </w:rPr>
        <w:t>202</w:t>
      </w:r>
      <w:r w:rsidR="00723616" w:rsidRPr="004235D4">
        <w:rPr>
          <w:rFonts w:ascii="Times New Roman" w:hAnsi="Times New Roman" w:cs="Times New Roman"/>
          <w:b/>
          <w:bCs/>
          <w:color w:val="0070C0"/>
          <w:lang w:val="en-GB"/>
        </w:rPr>
        <w:t>2</w:t>
      </w:r>
    </w:p>
    <w:tbl>
      <w:tblPr>
        <w:tblStyle w:val="TableGrid"/>
        <w:tblW w:w="9445" w:type="dxa"/>
        <w:tblLook w:val="04A0" w:firstRow="1" w:lastRow="0" w:firstColumn="1" w:lastColumn="0" w:noHBand="0" w:noVBand="1"/>
      </w:tblPr>
      <w:tblGrid>
        <w:gridCol w:w="4495"/>
        <w:gridCol w:w="270"/>
        <w:gridCol w:w="4680"/>
      </w:tblGrid>
      <w:tr w:rsidR="008902C9" w:rsidRPr="004235D4" w14:paraId="7BE86A53" w14:textId="77777777" w:rsidTr="00A556E0">
        <w:tc>
          <w:tcPr>
            <w:tcW w:w="4495" w:type="dxa"/>
            <w:shd w:val="clear" w:color="auto" w:fill="DEEAF6" w:themeFill="accent5" w:themeFillTint="33"/>
          </w:tcPr>
          <w:p w14:paraId="0B4DABC8" w14:textId="78F0DFA3" w:rsidR="008902C9" w:rsidRPr="004235D4" w:rsidRDefault="008902C9" w:rsidP="00A1023F">
            <w:pPr>
              <w:jc w:val="both"/>
              <w:rPr>
                <w:rFonts w:ascii="Times New Roman" w:hAnsi="Times New Roman" w:cs="Times New Roman"/>
                <w:b/>
                <w:bCs/>
                <w:lang w:val="en-GB"/>
              </w:rPr>
            </w:pPr>
            <w:r w:rsidRPr="004235D4">
              <w:rPr>
                <w:rFonts w:ascii="Times New Roman" w:hAnsi="Times New Roman" w:cs="Times New Roman"/>
                <w:b/>
                <w:bCs/>
                <w:lang w:val="en-GB"/>
              </w:rPr>
              <w:t>Programme Title &amp; Project Number</w:t>
            </w:r>
          </w:p>
        </w:tc>
        <w:tc>
          <w:tcPr>
            <w:tcW w:w="270" w:type="dxa"/>
            <w:tcBorders>
              <w:top w:val="nil"/>
              <w:bottom w:val="nil"/>
            </w:tcBorders>
          </w:tcPr>
          <w:p w14:paraId="3DC3DD1E" w14:textId="77777777" w:rsidR="008902C9" w:rsidRPr="004235D4" w:rsidRDefault="008902C9" w:rsidP="00A1023F">
            <w:pPr>
              <w:jc w:val="both"/>
              <w:rPr>
                <w:rFonts w:ascii="Times New Roman" w:hAnsi="Times New Roman" w:cs="Times New Roman"/>
                <w:lang w:val="en-GB"/>
              </w:rPr>
            </w:pPr>
          </w:p>
        </w:tc>
        <w:tc>
          <w:tcPr>
            <w:tcW w:w="4680" w:type="dxa"/>
            <w:shd w:val="clear" w:color="auto" w:fill="DEEAF6" w:themeFill="accent5" w:themeFillTint="33"/>
          </w:tcPr>
          <w:p w14:paraId="1E0689FD" w14:textId="2AF33B7A" w:rsidR="008902C9" w:rsidRPr="004235D4" w:rsidRDefault="008902C9" w:rsidP="00A1023F">
            <w:pPr>
              <w:jc w:val="both"/>
              <w:rPr>
                <w:rFonts w:ascii="Times New Roman" w:hAnsi="Times New Roman" w:cs="Times New Roman"/>
                <w:b/>
                <w:bCs/>
                <w:lang w:val="en-GB"/>
              </w:rPr>
            </w:pPr>
            <w:r w:rsidRPr="004235D4">
              <w:rPr>
                <w:rFonts w:ascii="Times New Roman" w:hAnsi="Times New Roman" w:cs="Times New Roman"/>
                <w:b/>
                <w:bCs/>
                <w:lang w:val="en-GB"/>
              </w:rPr>
              <w:t>Country, Locality(s), Priority Area(s) / Strategic Results</w:t>
            </w:r>
            <w:r w:rsidR="00CF20E7" w:rsidRPr="004235D4">
              <w:rPr>
                <w:rStyle w:val="FootnoteReference"/>
                <w:rFonts w:ascii="Times New Roman" w:hAnsi="Times New Roman" w:cs="Times New Roman"/>
                <w:b/>
                <w:bCs/>
                <w:lang w:val="en-GB"/>
              </w:rPr>
              <w:footnoteReference w:id="3"/>
            </w:r>
          </w:p>
        </w:tc>
      </w:tr>
      <w:tr w:rsidR="008902C9" w:rsidRPr="004235D4" w14:paraId="4D1BA3A3" w14:textId="77777777" w:rsidTr="00A556E0">
        <w:tc>
          <w:tcPr>
            <w:tcW w:w="4495" w:type="dxa"/>
          </w:tcPr>
          <w:p w14:paraId="24DCD908" w14:textId="43B4A622" w:rsidR="008902C9" w:rsidRPr="004235D4" w:rsidRDefault="008902C9">
            <w:pPr>
              <w:pStyle w:val="ListParagraph"/>
              <w:numPr>
                <w:ilvl w:val="0"/>
                <w:numId w:val="3"/>
              </w:numPr>
              <w:jc w:val="both"/>
              <w:rPr>
                <w:rFonts w:ascii="Times New Roman" w:hAnsi="Times New Roman" w:cs="Times New Roman"/>
                <w:lang w:val="en-GB"/>
              </w:rPr>
            </w:pPr>
            <w:r w:rsidRPr="004235D4">
              <w:rPr>
                <w:rFonts w:ascii="Times New Roman" w:hAnsi="Times New Roman" w:cs="Times New Roman"/>
                <w:lang w:val="en-GB"/>
              </w:rPr>
              <w:t>Programme Title: UN Joint Programme to Build</w:t>
            </w:r>
            <w:r w:rsidR="00B721B8" w:rsidRPr="004235D4">
              <w:rPr>
                <w:rFonts w:ascii="Times New Roman" w:hAnsi="Times New Roman" w:cs="Times New Roman"/>
                <w:lang w:val="en-GB"/>
              </w:rPr>
              <w:t xml:space="preserve"> and Strengthen</w:t>
            </w:r>
            <w:r w:rsidRPr="004235D4">
              <w:rPr>
                <w:rFonts w:ascii="Times New Roman" w:hAnsi="Times New Roman" w:cs="Times New Roman"/>
                <w:lang w:val="en-GB"/>
              </w:rPr>
              <w:t xml:space="preserve"> Urban and Rural Resilience and the Conditions for Recovery in Syria </w:t>
            </w:r>
          </w:p>
          <w:p w14:paraId="69902F17" w14:textId="2561E7B6" w:rsidR="008902C9" w:rsidRPr="004235D4" w:rsidRDefault="008902C9" w:rsidP="00A1023F">
            <w:pPr>
              <w:pStyle w:val="ListParagraph"/>
              <w:ind w:left="450"/>
              <w:jc w:val="both"/>
              <w:rPr>
                <w:rFonts w:ascii="Times New Roman" w:hAnsi="Times New Roman" w:cs="Times New Roman"/>
                <w:lang w:val="en-GB"/>
              </w:rPr>
            </w:pPr>
          </w:p>
          <w:p w14:paraId="1D862E7A" w14:textId="3E4F982B" w:rsidR="008902C9" w:rsidRPr="004235D4" w:rsidRDefault="008902C9">
            <w:pPr>
              <w:pStyle w:val="ListParagraph"/>
              <w:numPr>
                <w:ilvl w:val="0"/>
                <w:numId w:val="3"/>
              </w:numPr>
              <w:jc w:val="both"/>
              <w:rPr>
                <w:rFonts w:ascii="Times New Roman" w:hAnsi="Times New Roman" w:cs="Times New Roman"/>
                <w:lang w:val="en-GB"/>
              </w:rPr>
            </w:pPr>
            <w:r w:rsidRPr="004235D4">
              <w:rPr>
                <w:rFonts w:ascii="Times New Roman" w:hAnsi="Times New Roman" w:cs="Times New Roman"/>
                <w:lang w:val="en-GB"/>
              </w:rPr>
              <w:t>MPTF Office Project Reference Number</w:t>
            </w:r>
            <w:r w:rsidR="00CF20E7" w:rsidRPr="004235D4">
              <w:rPr>
                <w:rStyle w:val="FootnoteReference"/>
                <w:rFonts w:ascii="Times New Roman" w:hAnsi="Times New Roman" w:cs="Times New Roman"/>
                <w:lang w:val="en-GB"/>
              </w:rPr>
              <w:footnoteReference w:id="4"/>
            </w:r>
            <w:r w:rsidRPr="004235D4">
              <w:rPr>
                <w:rFonts w:ascii="Times New Roman" w:hAnsi="Times New Roman" w:cs="Times New Roman"/>
                <w:lang w:val="en-GB"/>
              </w:rPr>
              <w:t>:</w:t>
            </w:r>
          </w:p>
          <w:p w14:paraId="5409CB60" w14:textId="16873DD5" w:rsidR="008902C9" w:rsidRPr="004235D4" w:rsidRDefault="008902C9" w:rsidP="00A1023F">
            <w:pPr>
              <w:ind w:left="450"/>
              <w:jc w:val="both"/>
              <w:rPr>
                <w:rFonts w:ascii="Times New Roman" w:hAnsi="Times New Roman" w:cs="Times New Roman"/>
                <w:lang w:val="en-GB"/>
              </w:rPr>
            </w:pPr>
            <w:r w:rsidRPr="004235D4">
              <w:rPr>
                <w:rFonts w:ascii="Times New Roman" w:hAnsi="Times New Roman" w:cs="Times New Roman"/>
                <w:lang w:val="en-GB"/>
              </w:rPr>
              <w:t>00116116 (E</w:t>
            </w:r>
            <w:r w:rsidR="001A4D5B" w:rsidRPr="004235D4">
              <w:rPr>
                <w:rFonts w:ascii="Times New Roman" w:hAnsi="Times New Roman" w:cs="Times New Roman"/>
                <w:lang w:val="en-GB"/>
              </w:rPr>
              <w:t>U</w:t>
            </w:r>
            <w:r w:rsidRPr="004235D4">
              <w:rPr>
                <w:rFonts w:ascii="Times New Roman" w:hAnsi="Times New Roman" w:cs="Times New Roman"/>
                <w:lang w:val="en-GB"/>
              </w:rPr>
              <w:t xml:space="preserve">) </w:t>
            </w:r>
          </w:p>
          <w:p w14:paraId="1E43F3EE" w14:textId="5D5BDFC1" w:rsidR="008902C9" w:rsidRPr="004235D4" w:rsidRDefault="008902C9" w:rsidP="00A1023F">
            <w:pPr>
              <w:ind w:left="450"/>
              <w:jc w:val="both"/>
              <w:rPr>
                <w:rFonts w:ascii="Times New Roman" w:hAnsi="Times New Roman" w:cs="Times New Roman"/>
                <w:lang w:val="en-GB"/>
              </w:rPr>
            </w:pPr>
            <w:r w:rsidRPr="004235D4">
              <w:rPr>
                <w:rFonts w:ascii="Times New Roman" w:hAnsi="Times New Roman" w:cs="Times New Roman"/>
                <w:lang w:val="en-GB"/>
              </w:rPr>
              <w:t>00118029 (non-E</w:t>
            </w:r>
            <w:r w:rsidR="001A4D5B" w:rsidRPr="004235D4">
              <w:rPr>
                <w:rFonts w:ascii="Times New Roman" w:hAnsi="Times New Roman" w:cs="Times New Roman"/>
                <w:lang w:val="en-GB"/>
              </w:rPr>
              <w:t>U</w:t>
            </w:r>
            <w:r w:rsidRPr="004235D4">
              <w:rPr>
                <w:rFonts w:ascii="Times New Roman" w:hAnsi="Times New Roman" w:cs="Times New Roman"/>
                <w:lang w:val="en-GB"/>
              </w:rPr>
              <w:t>)</w:t>
            </w:r>
          </w:p>
        </w:tc>
        <w:tc>
          <w:tcPr>
            <w:tcW w:w="270" w:type="dxa"/>
            <w:tcBorders>
              <w:top w:val="nil"/>
              <w:bottom w:val="nil"/>
            </w:tcBorders>
          </w:tcPr>
          <w:p w14:paraId="2FF1BC04" w14:textId="77777777" w:rsidR="008902C9" w:rsidRPr="004235D4" w:rsidRDefault="008902C9" w:rsidP="00A1023F">
            <w:pPr>
              <w:jc w:val="both"/>
              <w:rPr>
                <w:rFonts w:ascii="Times New Roman" w:hAnsi="Times New Roman" w:cs="Times New Roman"/>
                <w:lang w:val="en-GB"/>
              </w:rPr>
            </w:pPr>
          </w:p>
        </w:tc>
        <w:tc>
          <w:tcPr>
            <w:tcW w:w="4680" w:type="dxa"/>
          </w:tcPr>
          <w:p w14:paraId="4CCFB72A" w14:textId="037FF241" w:rsidR="008902C9" w:rsidRPr="004235D4" w:rsidRDefault="008902C9" w:rsidP="00A1023F">
            <w:pPr>
              <w:jc w:val="both"/>
              <w:rPr>
                <w:rFonts w:ascii="Times New Roman" w:hAnsi="Times New Roman" w:cs="Times New Roman"/>
                <w:lang w:val="en-GB"/>
              </w:rPr>
            </w:pPr>
            <w:r w:rsidRPr="004235D4">
              <w:rPr>
                <w:rFonts w:ascii="Times New Roman" w:hAnsi="Times New Roman" w:cs="Times New Roman"/>
                <w:b/>
                <w:bCs/>
                <w:lang w:val="en-GB"/>
              </w:rPr>
              <w:t>Outcome 1</w:t>
            </w:r>
            <w:r w:rsidRPr="004235D4">
              <w:rPr>
                <w:rFonts w:ascii="Times New Roman" w:hAnsi="Times New Roman" w:cs="Times New Roman"/>
                <w:lang w:val="en-GB"/>
              </w:rPr>
              <w:t xml:space="preserve">: Urban Area-based Recovery and </w:t>
            </w:r>
            <w:r w:rsidR="00097509" w:rsidRPr="004235D4">
              <w:rPr>
                <w:rFonts w:ascii="Times New Roman" w:hAnsi="Times New Roman" w:cs="Times New Roman"/>
                <w:lang w:val="en-GB"/>
              </w:rPr>
              <w:t>Neighbourhood</w:t>
            </w:r>
            <w:r w:rsidRPr="004235D4">
              <w:rPr>
                <w:rFonts w:ascii="Times New Roman" w:hAnsi="Times New Roman" w:cs="Times New Roman"/>
                <w:lang w:val="en-GB"/>
              </w:rPr>
              <w:t xml:space="preserve"> Plans that are responsive to community’s needs, particularly the most vulnerable groups, are developed, </w:t>
            </w:r>
            <w:r w:rsidR="00CF20E7" w:rsidRPr="004235D4">
              <w:rPr>
                <w:rFonts w:ascii="Times New Roman" w:hAnsi="Times New Roman" w:cs="Times New Roman"/>
                <w:lang w:val="en-GB"/>
              </w:rPr>
              <w:t>delivered</w:t>
            </w:r>
            <w:r w:rsidRPr="004235D4">
              <w:rPr>
                <w:rFonts w:ascii="Times New Roman" w:hAnsi="Times New Roman" w:cs="Times New Roman"/>
                <w:lang w:val="en-GB"/>
              </w:rPr>
              <w:t xml:space="preserve"> and monitored in an inclusive</w:t>
            </w:r>
            <w:r w:rsidR="008A6AA0" w:rsidRPr="004235D4">
              <w:rPr>
                <w:rFonts w:ascii="Times New Roman" w:hAnsi="Times New Roman" w:cs="Times New Roman"/>
                <w:lang w:val="en-GB"/>
              </w:rPr>
              <w:t>,</w:t>
            </w:r>
            <w:r w:rsidRPr="004235D4">
              <w:rPr>
                <w:rFonts w:ascii="Times New Roman" w:hAnsi="Times New Roman" w:cs="Times New Roman"/>
                <w:lang w:val="en-GB"/>
              </w:rPr>
              <w:t xml:space="preserve"> participatory and conflict-sensitive manner at local level. </w:t>
            </w:r>
          </w:p>
          <w:p w14:paraId="78C646FF" w14:textId="5E7D6B1F" w:rsidR="008902C9" w:rsidRPr="004235D4" w:rsidRDefault="008902C9" w:rsidP="00A1023F">
            <w:pPr>
              <w:jc w:val="both"/>
              <w:rPr>
                <w:rFonts w:ascii="Times New Roman" w:hAnsi="Times New Roman" w:cs="Times New Roman"/>
                <w:lang w:val="en-GB"/>
              </w:rPr>
            </w:pPr>
            <w:r w:rsidRPr="004235D4">
              <w:rPr>
                <w:rFonts w:ascii="Times New Roman" w:hAnsi="Times New Roman" w:cs="Times New Roman"/>
                <w:b/>
                <w:bCs/>
                <w:lang w:val="en-GB"/>
              </w:rPr>
              <w:t>Outcome 2:</w:t>
            </w:r>
            <w:r w:rsidRPr="004235D4">
              <w:rPr>
                <w:rFonts w:ascii="Times New Roman" w:hAnsi="Times New Roman" w:cs="Times New Roman"/>
                <w:lang w:val="en-GB"/>
              </w:rPr>
              <w:t xml:space="preserve"> Basic and social services</w:t>
            </w:r>
            <w:r w:rsidR="007C2AA0" w:rsidRPr="004235D4">
              <w:rPr>
                <w:rFonts w:ascii="Times New Roman" w:hAnsi="Times New Roman" w:cs="Times New Roman"/>
                <w:lang w:val="en-GB"/>
              </w:rPr>
              <w:t xml:space="preserve"> are</w:t>
            </w:r>
            <w:r w:rsidRPr="004235D4">
              <w:rPr>
                <w:rFonts w:ascii="Times New Roman" w:hAnsi="Times New Roman" w:cs="Times New Roman"/>
                <w:lang w:val="en-GB"/>
              </w:rPr>
              <w:t xml:space="preserve"> restored, improved and sustained to enhance community resilience and social cohesion</w:t>
            </w:r>
            <w:r w:rsidR="008A6AA0" w:rsidRPr="004235D4">
              <w:rPr>
                <w:rFonts w:ascii="Times New Roman" w:hAnsi="Times New Roman" w:cs="Times New Roman"/>
                <w:lang w:val="en-GB"/>
              </w:rPr>
              <w:t>.</w:t>
            </w:r>
            <w:r w:rsidRPr="004235D4">
              <w:rPr>
                <w:rFonts w:ascii="Times New Roman" w:hAnsi="Times New Roman" w:cs="Times New Roman"/>
                <w:lang w:val="en-GB"/>
              </w:rPr>
              <w:t xml:space="preserve"> </w:t>
            </w:r>
          </w:p>
          <w:p w14:paraId="67C6B506" w14:textId="0C83775B" w:rsidR="008902C9" w:rsidRPr="004235D4" w:rsidRDefault="008902C9" w:rsidP="00A1023F">
            <w:pPr>
              <w:jc w:val="both"/>
              <w:rPr>
                <w:rFonts w:ascii="Times New Roman" w:hAnsi="Times New Roman" w:cs="Times New Roman"/>
                <w:lang w:val="en-GB"/>
              </w:rPr>
            </w:pPr>
            <w:r w:rsidRPr="004235D4">
              <w:rPr>
                <w:rFonts w:ascii="Times New Roman" w:hAnsi="Times New Roman" w:cs="Times New Roman"/>
                <w:b/>
                <w:bCs/>
                <w:lang w:val="en-GB"/>
              </w:rPr>
              <w:t>Outcome 3:</w:t>
            </w:r>
            <w:r w:rsidRPr="004235D4">
              <w:rPr>
                <w:rFonts w:ascii="Times New Roman" w:hAnsi="Times New Roman" w:cs="Times New Roman"/>
                <w:lang w:val="en-GB"/>
              </w:rPr>
              <w:t xml:space="preserve"> Households and communities benefit from sustainable livelihood opportunities, including economic recovery and enhancing social cohesion and community security</w:t>
            </w:r>
            <w:r w:rsidR="008A6AA0" w:rsidRPr="004235D4">
              <w:rPr>
                <w:rFonts w:ascii="Times New Roman" w:hAnsi="Times New Roman" w:cs="Times New Roman"/>
                <w:lang w:val="en-GB"/>
              </w:rPr>
              <w:t>.</w:t>
            </w:r>
          </w:p>
        </w:tc>
      </w:tr>
      <w:tr w:rsidR="008902C9" w:rsidRPr="004235D4" w14:paraId="36165342" w14:textId="77777777" w:rsidTr="00A556E0">
        <w:tc>
          <w:tcPr>
            <w:tcW w:w="4495" w:type="dxa"/>
            <w:shd w:val="clear" w:color="auto" w:fill="DEEAF6" w:themeFill="accent5" w:themeFillTint="33"/>
          </w:tcPr>
          <w:p w14:paraId="390011E5" w14:textId="77777777" w:rsidR="008902C9" w:rsidRPr="004235D4" w:rsidRDefault="00BB3763" w:rsidP="00A1023F">
            <w:pPr>
              <w:jc w:val="both"/>
              <w:rPr>
                <w:rFonts w:ascii="Times New Roman" w:hAnsi="Times New Roman" w:cs="Times New Roman"/>
                <w:b/>
                <w:bCs/>
                <w:lang w:val="en-GB"/>
              </w:rPr>
            </w:pPr>
            <w:r w:rsidRPr="004235D4">
              <w:rPr>
                <w:rFonts w:ascii="Times New Roman" w:hAnsi="Times New Roman" w:cs="Times New Roman"/>
                <w:b/>
                <w:bCs/>
                <w:lang w:val="en-GB"/>
              </w:rPr>
              <w:t>Participating Organization(s)</w:t>
            </w:r>
          </w:p>
          <w:p w14:paraId="386172BE" w14:textId="05E18D8D" w:rsidR="004927D0" w:rsidRPr="004235D4" w:rsidRDefault="004927D0" w:rsidP="00A1023F">
            <w:pPr>
              <w:jc w:val="both"/>
              <w:rPr>
                <w:rFonts w:ascii="Times New Roman" w:hAnsi="Times New Roman" w:cs="Times New Roman"/>
                <w:b/>
                <w:bCs/>
                <w:lang w:val="en-GB"/>
              </w:rPr>
            </w:pPr>
          </w:p>
        </w:tc>
        <w:tc>
          <w:tcPr>
            <w:tcW w:w="270" w:type="dxa"/>
            <w:tcBorders>
              <w:top w:val="nil"/>
              <w:bottom w:val="nil"/>
            </w:tcBorders>
          </w:tcPr>
          <w:p w14:paraId="0D7BA44A" w14:textId="77777777" w:rsidR="008902C9" w:rsidRPr="004235D4" w:rsidRDefault="008902C9" w:rsidP="00A1023F">
            <w:pPr>
              <w:jc w:val="both"/>
              <w:rPr>
                <w:rFonts w:ascii="Times New Roman" w:hAnsi="Times New Roman" w:cs="Times New Roman"/>
                <w:b/>
                <w:bCs/>
                <w:lang w:val="en-GB"/>
              </w:rPr>
            </w:pPr>
          </w:p>
        </w:tc>
        <w:tc>
          <w:tcPr>
            <w:tcW w:w="4680" w:type="dxa"/>
            <w:shd w:val="clear" w:color="auto" w:fill="DEEAF6" w:themeFill="accent5" w:themeFillTint="33"/>
          </w:tcPr>
          <w:p w14:paraId="5B5A6660" w14:textId="23763CD5" w:rsidR="008902C9" w:rsidRPr="004235D4" w:rsidRDefault="00BB3763" w:rsidP="00A1023F">
            <w:pPr>
              <w:jc w:val="both"/>
              <w:rPr>
                <w:rFonts w:ascii="Times New Roman" w:hAnsi="Times New Roman" w:cs="Times New Roman"/>
                <w:b/>
                <w:bCs/>
                <w:lang w:val="en-GB"/>
              </w:rPr>
            </w:pPr>
            <w:r w:rsidRPr="004235D4">
              <w:rPr>
                <w:rFonts w:ascii="Times New Roman" w:hAnsi="Times New Roman" w:cs="Times New Roman"/>
                <w:b/>
                <w:bCs/>
                <w:lang w:val="en-GB"/>
              </w:rPr>
              <w:t>Implementing Partners</w:t>
            </w:r>
          </w:p>
        </w:tc>
      </w:tr>
      <w:tr w:rsidR="008902C9" w:rsidRPr="004235D4" w14:paraId="0E96D72B" w14:textId="77777777" w:rsidTr="00A556E0">
        <w:tc>
          <w:tcPr>
            <w:tcW w:w="4495" w:type="dxa"/>
          </w:tcPr>
          <w:p w14:paraId="1184D16A" w14:textId="2A869189" w:rsidR="008902C9" w:rsidRPr="004235D4" w:rsidRDefault="006C7EEE" w:rsidP="00A1023F">
            <w:pPr>
              <w:jc w:val="both"/>
              <w:rPr>
                <w:rFonts w:ascii="Times New Roman" w:hAnsi="Times New Roman" w:cs="Times New Roman"/>
                <w:lang w:val="en-GB"/>
              </w:rPr>
            </w:pPr>
            <w:r w:rsidRPr="004235D4">
              <w:rPr>
                <w:rFonts w:ascii="Times New Roman" w:hAnsi="Times New Roman" w:cs="Times New Roman"/>
                <w:lang w:val="en-GB"/>
              </w:rPr>
              <w:t>FAO, UNDP, UNFPA, UN-H</w:t>
            </w:r>
            <w:r w:rsidR="00AC4033" w:rsidRPr="004235D4">
              <w:rPr>
                <w:rFonts w:ascii="Times New Roman" w:hAnsi="Times New Roman" w:cs="Times New Roman"/>
                <w:lang w:val="en-GB"/>
              </w:rPr>
              <w:t>abitat</w:t>
            </w:r>
            <w:r w:rsidRPr="004235D4">
              <w:rPr>
                <w:rFonts w:ascii="Times New Roman" w:hAnsi="Times New Roman" w:cs="Times New Roman"/>
                <w:lang w:val="en-GB"/>
              </w:rPr>
              <w:t xml:space="preserve">, </w:t>
            </w:r>
            <w:r w:rsidR="00BB3763" w:rsidRPr="004235D4">
              <w:rPr>
                <w:rFonts w:ascii="Times New Roman" w:hAnsi="Times New Roman" w:cs="Times New Roman"/>
                <w:lang w:val="en-GB"/>
              </w:rPr>
              <w:t xml:space="preserve">UNICEF </w:t>
            </w:r>
            <w:r w:rsidRPr="004235D4">
              <w:rPr>
                <w:rFonts w:ascii="Times New Roman" w:hAnsi="Times New Roman" w:cs="Times New Roman"/>
                <w:lang w:val="en-GB"/>
              </w:rPr>
              <w:t xml:space="preserve">and </w:t>
            </w:r>
            <w:r w:rsidR="00BB3763" w:rsidRPr="004235D4">
              <w:rPr>
                <w:rFonts w:ascii="Times New Roman" w:hAnsi="Times New Roman" w:cs="Times New Roman"/>
                <w:lang w:val="en-GB"/>
              </w:rPr>
              <w:t>WFP</w:t>
            </w:r>
          </w:p>
        </w:tc>
        <w:tc>
          <w:tcPr>
            <w:tcW w:w="270" w:type="dxa"/>
            <w:tcBorders>
              <w:top w:val="nil"/>
              <w:bottom w:val="nil"/>
            </w:tcBorders>
          </w:tcPr>
          <w:p w14:paraId="2F627918" w14:textId="77777777" w:rsidR="008902C9" w:rsidRPr="004235D4" w:rsidRDefault="008902C9" w:rsidP="00A1023F">
            <w:pPr>
              <w:jc w:val="both"/>
              <w:rPr>
                <w:rFonts w:ascii="Times New Roman" w:hAnsi="Times New Roman" w:cs="Times New Roman"/>
                <w:lang w:val="en-GB"/>
              </w:rPr>
            </w:pPr>
          </w:p>
        </w:tc>
        <w:tc>
          <w:tcPr>
            <w:tcW w:w="4680" w:type="dxa"/>
          </w:tcPr>
          <w:p w14:paraId="6FCC604A" w14:textId="284C07E4" w:rsidR="008902C9" w:rsidRPr="004235D4" w:rsidRDefault="00903C73" w:rsidP="00A1023F">
            <w:pPr>
              <w:jc w:val="both"/>
              <w:rPr>
                <w:rFonts w:ascii="Times New Roman" w:hAnsi="Times New Roman" w:cs="Times New Roman"/>
                <w:lang w:val="en-GB"/>
              </w:rPr>
            </w:pPr>
            <w:r w:rsidRPr="004235D4">
              <w:rPr>
                <w:rFonts w:ascii="Times New Roman" w:hAnsi="Times New Roman" w:cs="Times New Roman"/>
                <w:lang w:val="en-GB"/>
              </w:rPr>
              <w:t>Please refer to the activity matrixes</w:t>
            </w:r>
            <w:r w:rsidR="008A6AA0" w:rsidRPr="004235D4">
              <w:rPr>
                <w:rFonts w:ascii="Times New Roman" w:hAnsi="Times New Roman" w:cs="Times New Roman"/>
                <w:lang w:val="en-GB"/>
              </w:rPr>
              <w:t>.</w:t>
            </w:r>
            <w:r w:rsidRPr="004235D4">
              <w:rPr>
                <w:rFonts w:ascii="Times New Roman" w:hAnsi="Times New Roman" w:cs="Times New Roman"/>
                <w:lang w:val="en-GB"/>
              </w:rPr>
              <w:t xml:space="preserve"> </w:t>
            </w:r>
          </w:p>
        </w:tc>
      </w:tr>
      <w:tr w:rsidR="00BB3763" w:rsidRPr="004235D4" w14:paraId="0D303E32" w14:textId="77777777" w:rsidTr="00A556E0">
        <w:tc>
          <w:tcPr>
            <w:tcW w:w="4495" w:type="dxa"/>
            <w:shd w:val="clear" w:color="auto" w:fill="DEEAF6" w:themeFill="accent5" w:themeFillTint="33"/>
          </w:tcPr>
          <w:p w14:paraId="77F09F4A" w14:textId="77777777" w:rsidR="00BB3763" w:rsidRPr="004235D4" w:rsidRDefault="00BB3763" w:rsidP="00A1023F">
            <w:pPr>
              <w:jc w:val="both"/>
              <w:rPr>
                <w:rFonts w:ascii="Times New Roman" w:hAnsi="Times New Roman" w:cs="Times New Roman"/>
                <w:b/>
                <w:bCs/>
                <w:lang w:val="en-GB"/>
              </w:rPr>
            </w:pPr>
            <w:r w:rsidRPr="004235D4">
              <w:rPr>
                <w:rFonts w:ascii="Times New Roman" w:hAnsi="Times New Roman" w:cs="Times New Roman"/>
                <w:b/>
                <w:bCs/>
                <w:lang w:val="en-GB"/>
              </w:rPr>
              <w:t>Programme/Project Cost (US$)</w:t>
            </w:r>
          </w:p>
          <w:p w14:paraId="1354D2B1" w14:textId="52BB5675" w:rsidR="004927D0" w:rsidRPr="004235D4" w:rsidRDefault="004927D0" w:rsidP="00A1023F">
            <w:pPr>
              <w:jc w:val="both"/>
              <w:rPr>
                <w:rFonts w:ascii="Times New Roman" w:hAnsi="Times New Roman" w:cs="Times New Roman"/>
                <w:b/>
                <w:bCs/>
                <w:lang w:val="en-GB"/>
              </w:rPr>
            </w:pPr>
          </w:p>
        </w:tc>
        <w:tc>
          <w:tcPr>
            <w:tcW w:w="270" w:type="dxa"/>
            <w:tcBorders>
              <w:top w:val="nil"/>
              <w:bottom w:val="nil"/>
            </w:tcBorders>
          </w:tcPr>
          <w:p w14:paraId="382394DC" w14:textId="77777777" w:rsidR="00BB3763" w:rsidRPr="004235D4" w:rsidRDefault="00BB3763" w:rsidP="00A1023F">
            <w:pPr>
              <w:jc w:val="both"/>
              <w:rPr>
                <w:rFonts w:ascii="Times New Roman" w:hAnsi="Times New Roman" w:cs="Times New Roman"/>
                <w:b/>
                <w:bCs/>
                <w:lang w:val="en-GB"/>
              </w:rPr>
            </w:pPr>
          </w:p>
        </w:tc>
        <w:tc>
          <w:tcPr>
            <w:tcW w:w="4680" w:type="dxa"/>
            <w:shd w:val="clear" w:color="auto" w:fill="DEEAF6" w:themeFill="accent5" w:themeFillTint="33"/>
          </w:tcPr>
          <w:p w14:paraId="48129D7A" w14:textId="15C08DF1" w:rsidR="00BB3763" w:rsidRPr="004235D4" w:rsidRDefault="00BB3763" w:rsidP="00A1023F">
            <w:pPr>
              <w:jc w:val="both"/>
              <w:rPr>
                <w:rFonts w:ascii="Times New Roman" w:hAnsi="Times New Roman" w:cs="Times New Roman"/>
                <w:b/>
                <w:bCs/>
                <w:lang w:val="en-GB"/>
              </w:rPr>
            </w:pPr>
            <w:r w:rsidRPr="004235D4">
              <w:rPr>
                <w:rFonts w:ascii="Times New Roman" w:hAnsi="Times New Roman" w:cs="Times New Roman"/>
                <w:b/>
                <w:bCs/>
                <w:lang w:val="en-GB"/>
              </w:rPr>
              <w:t>Programme Duration</w:t>
            </w:r>
          </w:p>
        </w:tc>
      </w:tr>
      <w:tr w:rsidR="00CF20E7" w:rsidRPr="004235D4" w14:paraId="59895B20" w14:textId="77777777" w:rsidTr="00A556E0">
        <w:tc>
          <w:tcPr>
            <w:tcW w:w="4495" w:type="dxa"/>
          </w:tcPr>
          <w:p w14:paraId="7D47F145" w14:textId="77777777" w:rsidR="00BE4655" w:rsidRPr="004235D4" w:rsidRDefault="00CF20E7" w:rsidP="00A1023F">
            <w:pPr>
              <w:jc w:val="both"/>
              <w:rPr>
                <w:rFonts w:ascii="Times New Roman" w:hAnsi="Times New Roman" w:cs="Times New Roman"/>
                <w:lang w:val="en-GB"/>
              </w:rPr>
            </w:pPr>
            <w:r w:rsidRPr="004235D4">
              <w:rPr>
                <w:rFonts w:ascii="Times New Roman" w:hAnsi="Times New Roman" w:cs="Times New Roman"/>
                <w:lang w:val="en-GB"/>
              </w:rPr>
              <w:t xml:space="preserve">Total </w:t>
            </w:r>
            <w:r w:rsidR="00BE4655" w:rsidRPr="004235D4">
              <w:rPr>
                <w:rFonts w:ascii="Times New Roman" w:hAnsi="Times New Roman" w:cs="Times New Roman"/>
                <w:lang w:val="en-GB"/>
              </w:rPr>
              <w:t>estimated</w:t>
            </w:r>
            <w:r w:rsidRPr="004235D4">
              <w:rPr>
                <w:rFonts w:ascii="Times New Roman" w:hAnsi="Times New Roman" w:cs="Times New Roman"/>
                <w:lang w:val="en-GB"/>
              </w:rPr>
              <w:t xml:space="preserve"> budget as per project document</w:t>
            </w:r>
            <w:r w:rsidR="00BE4655" w:rsidRPr="004235D4">
              <w:rPr>
                <w:rFonts w:ascii="Times New Roman" w:hAnsi="Times New Roman" w:cs="Times New Roman"/>
                <w:lang w:val="en-GB"/>
              </w:rPr>
              <w:t xml:space="preserve"> is</w:t>
            </w:r>
            <w:r w:rsidRPr="004235D4">
              <w:rPr>
                <w:rFonts w:ascii="Times New Roman" w:hAnsi="Times New Roman" w:cs="Times New Roman"/>
                <w:lang w:val="en-GB"/>
              </w:rPr>
              <w:t xml:space="preserve"> $70,766,349 </w:t>
            </w:r>
          </w:p>
          <w:p w14:paraId="2B3AB9E6" w14:textId="4714A31A" w:rsidR="006C7EEE" w:rsidRPr="004235D4" w:rsidRDefault="006C7EEE" w:rsidP="00A0530B">
            <w:pPr>
              <w:jc w:val="both"/>
              <w:rPr>
                <w:rFonts w:ascii="Times New Roman" w:hAnsi="Times New Roman" w:cs="Times New Roman"/>
                <w:lang w:val="en-GB"/>
              </w:rPr>
            </w:pPr>
          </w:p>
        </w:tc>
        <w:tc>
          <w:tcPr>
            <w:tcW w:w="270" w:type="dxa"/>
            <w:tcBorders>
              <w:top w:val="nil"/>
              <w:bottom w:val="nil"/>
            </w:tcBorders>
          </w:tcPr>
          <w:p w14:paraId="06FA6847" w14:textId="77777777" w:rsidR="00CF20E7" w:rsidRPr="004235D4" w:rsidRDefault="00CF20E7" w:rsidP="00A1023F">
            <w:pPr>
              <w:jc w:val="both"/>
              <w:rPr>
                <w:rFonts w:ascii="Times New Roman" w:hAnsi="Times New Roman" w:cs="Times New Roman"/>
                <w:lang w:val="en-GB"/>
              </w:rPr>
            </w:pPr>
          </w:p>
        </w:tc>
        <w:tc>
          <w:tcPr>
            <w:tcW w:w="4680" w:type="dxa"/>
            <w:vMerge w:val="restart"/>
          </w:tcPr>
          <w:p w14:paraId="52C1BD0F" w14:textId="5B8A8408" w:rsidR="00CF20E7" w:rsidRPr="004235D4" w:rsidRDefault="00CF20E7" w:rsidP="00A1023F">
            <w:pPr>
              <w:jc w:val="both"/>
              <w:rPr>
                <w:rFonts w:ascii="Times New Roman" w:hAnsi="Times New Roman" w:cs="Times New Roman"/>
                <w:lang w:val="en-GB"/>
              </w:rPr>
            </w:pPr>
            <w:r w:rsidRPr="004235D4">
              <w:rPr>
                <w:rFonts w:ascii="Times New Roman" w:hAnsi="Times New Roman" w:cs="Times New Roman"/>
                <w:lang w:val="en-GB"/>
              </w:rPr>
              <w:t xml:space="preserve">Overall Duration (months): </w:t>
            </w:r>
            <w:r w:rsidR="001C2761" w:rsidRPr="004235D4">
              <w:rPr>
                <w:rFonts w:ascii="Times New Roman" w:hAnsi="Times New Roman" w:cs="Times New Roman"/>
                <w:lang w:val="en-GB"/>
              </w:rPr>
              <w:t>5</w:t>
            </w:r>
            <w:r w:rsidR="005A4E66">
              <w:rPr>
                <w:rFonts w:ascii="Times New Roman" w:hAnsi="Times New Roman" w:cs="Times New Roman"/>
                <w:lang w:val="en-GB"/>
              </w:rPr>
              <w:t>9</w:t>
            </w:r>
            <w:r w:rsidR="00D31E28" w:rsidRPr="004235D4">
              <w:rPr>
                <w:rFonts w:ascii="Times New Roman" w:hAnsi="Times New Roman" w:cs="Times New Roman"/>
                <w:lang w:val="en-GB"/>
              </w:rPr>
              <w:t>.5</w:t>
            </w:r>
            <w:r w:rsidR="001C2761" w:rsidRPr="004235D4">
              <w:rPr>
                <w:rFonts w:ascii="Times New Roman" w:hAnsi="Times New Roman" w:cs="Times New Roman"/>
                <w:lang w:val="en-GB"/>
              </w:rPr>
              <w:t xml:space="preserve"> </w:t>
            </w:r>
          </w:p>
          <w:p w14:paraId="70C4D360" w14:textId="41A8C710" w:rsidR="00CF20E7" w:rsidRPr="004235D4" w:rsidRDefault="00CF20E7" w:rsidP="00A1023F">
            <w:pPr>
              <w:jc w:val="both"/>
              <w:rPr>
                <w:rFonts w:ascii="Times New Roman" w:hAnsi="Times New Roman" w:cs="Times New Roman"/>
                <w:lang w:val="en-GB"/>
              </w:rPr>
            </w:pPr>
          </w:p>
          <w:p w14:paraId="4CE5A8ED" w14:textId="77777777" w:rsidR="00CF20E7" w:rsidRPr="004235D4" w:rsidRDefault="00CF20E7" w:rsidP="00A1023F">
            <w:pPr>
              <w:jc w:val="both"/>
              <w:rPr>
                <w:rFonts w:ascii="Times New Roman" w:hAnsi="Times New Roman" w:cs="Times New Roman"/>
                <w:lang w:val="en-GB"/>
              </w:rPr>
            </w:pPr>
          </w:p>
          <w:p w14:paraId="4164D2F8" w14:textId="078A0672" w:rsidR="00CF20E7" w:rsidRPr="004235D4" w:rsidRDefault="00CF20E7" w:rsidP="00A1023F">
            <w:pPr>
              <w:jc w:val="both"/>
              <w:rPr>
                <w:rFonts w:ascii="Times New Roman" w:hAnsi="Times New Roman" w:cs="Times New Roman"/>
                <w:lang w:val="en-GB"/>
              </w:rPr>
            </w:pPr>
            <w:r w:rsidRPr="004235D4">
              <w:rPr>
                <w:rFonts w:ascii="Times New Roman" w:hAnsi="Times New Roman" w:cs="Times New Roman"/>
                <w:lang w:val="en-GB"/>
              </w:rPr>
              <w:lastRenderedPageBreak/>
              <w:t>Start Date: 15</w:t>
            </w:r>
            <w:r w:rsidR="007315DB" w:rsidRPr="004235D4">
              <w:rPr>
                <w:rFonts w:ascii="Times New Roman" w:hAnsi="Times New Roman" w:cs="Times New Roman"/>
                <w:lang w:val="en-GB"/>
              </w:rPr>
              <w:t xml:space="preserve"> January </w:t>
            </w:r>
            <w:r w:rsidRPr="004235D4">
              <w:rPr>
                <w:rFonts w:ascii="Times New Roman" w:hAnsi="Times New Roman" w:cs="Times New Roman"/>
                <w:lang w:val="en-GB"/>
              </w:rPr>
              <w:t xml:space="preserve">2019 </w:t>
            </w:r>
          </w:p>
          <w:p w14:paraId="6D05F38F" w14:textId="77777777" w:rsidR="001C2761" w:rsidRPr="004235D4" w:rsidRDefault="001C2761" w:rsidP="00A1023F">
            <w:pPr>
              <w:jc w:val="both"/>
              <w:rPr>
                <w:rFonts w:ascii="Times New Roman" w:hAnsi="Times New Roman" w:cs="Times New Roman"/>
                <w:lang w:val="en-GB"/>
              </w:rPr>
            </w:pPr>
          </w:p>
          <w:p w14:paraId="4BA5AE1A" w14:textId="5525F670" w:rsidR="00CF20E7" w:rsidRPr="004235D4" w:rsidRDefault="00CF20E7" w:rsidP="00A1023F">
            <w:pPr>
              <w:jc w:val="both"/>
              <w:rPr>
                <w:rFonts w:ascii="Times New Roman" w:hAnsi="Times New Roman" w:cs="Times New Roman"/>
                <w:lang w:val="en-GB"/>
              </w:rPr>
            </w:pPr>
            <w:r w:rsidRPr="004235D4">
              <w:rPr>
                <w:rFonts w:ascii="Times New Roman" w:hAnsi="Times New Roman" w:cs="Times New Roman"/>
                <w:lang w:val="en-GB"/>
              </w:rPr>
              <w:t>Original End Date</w:t>
            </w:r>
            <w:r w:rsidR="005B7358" w:rsidRPr="004235D4">
              <w:rPr>
                <w:rStyle w:val="FootnoteReference"/>
                <w:rFonts w:ascii="Times New Roman" w:hAnsi="Times New Roman" w:cs="Times New Roman"/>
                <w:lang w:val="en-GB"/>
              </w:rPr>
              <w:footnoteReference w:id="5"/>
            </w:r>
            <w:r w:rsidR="00A556E0" w:rsidRPr="004235D4">
              <w:rPr>
                <w:rFonts w:ascii="Times New Roman" w:hAnsi="Times New Roman" w:cs="Times New Roman"/>
                <w:lang w:val="en-GB"/>
              </w:rPr>
              <w:t>:</w:t>
            </w:r>
            <w:r w:rsidRPr="004235D4">
              <w:rPr>
                <w:rFonts w:ascii="Times New Roman" w:hAnsi="Times New Roman" w:cs="Times New Roman"/>
                <w:lang w:val="en-GB"/>
              </w:rPr>
              <w:t xml:space="preserve"> (14</w:t>
            </w:r>
            <w:r w:rsidR="007315DB" w:rsidRPr="004235D4">
              <w:rPr>
                <w:rFonts w:ascii="Times New Roman" w:hAnsi="Times New Roman" w:cs="Times New Roman"/>
                <w:lang w:val="en-GB"/>
              </w:rPr>
              <w:t xml:space="preserve"> January </w:t>
            </w:r>
            <w:r w:rsidRPr="004235D4">
              <w:rPr>
                <w:rFonts w:ascii="Times New Roman" w:hAnsi="Times New Roman" w:cs="Times New Roman"/>
                <w:lang w:val="en-GB"/>
              </w:rPr>
              <w:t>2021)</w:t>
            </w:r>
          </w:p>
          <w:p w14:paraId="386E3594" w14:textId="3BFA66F7" w:rsidR="00CF20E7" w:rsidRPr="004235D4" w:rsidRDefault="00CF20E7" w:rsidP="00A1023F">
            <w:pPr>
              <w:jc w:val="both"/>
              <w:rPr>
                <w:rFonts w:ascii="Times New Roman" w:hAnsi="Times New Roman" w:cs="Times New Roman"/>
                <w:lang w:val="en-GB"/>
              </w:rPr>
            </w:pPr>
            <w:r w:rsidRPr="004235D4">
              <w:rPr>
                <w:rFonts w:ascii="Times New Roman" w:hAnsi="Times New Roman" w:cs="Times New Roman"/>
                <w:lang w:val="en-GB"/>
              </w:rPr>
              <w:t>Current End date</w:t>
            </w:r>
            <w:r w:rsidR="005B7358" w:rsidRPr="004235D4">
              <w:rPr>
                <w:rStyle w:val="FootnoteReference"/>
                <w:rFonts w:ascii="Times New Roman" w:hAnsi="Times New Roman" w:cs="Times New Roman"/>
                <w:lang w:val="en-GB"/>
              </w:rPr>
              <w:footnoteReference w:id="6"/>
            </w:r>
            <w:r w:rsidR="00302DAD" w:rsidRPr="004235D4">
              <w:rPr>
                <w:rFonts w:ascii="Times New Roman" w:hAnsi="Times New Roman" w:cs="Times New Roman"/>
                <w:lang w:val="en-GB"/>
              </w:rPr>
              <w:t>:</w:t>
            </w:r>
            <w:r w:rsidRPr="004235D4">
              <w:rPr>
                <w:rFonts w:ascii="Times New Roman" w:hAnsi="Times New Roman" w:cs="Times New Roman"/>
                <w:lang w:val="en-GB"/>
              </w:rPr>
              <w:t xml:space="preserve"> (</w:t>
            </w:r>
            <w:r w:rsidR="00BC3C68" w:rsidRPr="004235D4">
              <w:rPr>
                <w:rFonts w:ascii="Times New Roman" w:hAnsi="Times New Roman" w:cs="Times New Roman"/>
                <w:lang w:val="en-GB"/>
              </w:rPr>
              <w:t>31</w:t>
            </w:r>
            <w:r w:rsidR="007315DB" w:rsidRPr="004235D4">
              <w:rPr>
                <w:rFonts w:ascii="Times New Roman" w:hAnsi="Times New Roman" w:cs="Times New Roman"/>
                <w:lang w:val="en-GB"/>
              </w:rPr>
              <w:t xml:space="preserve"> </w:t>
            </w:r>
            <w:r w:rsidR="005A4E66">
              <w:rPr>
                <w:rFonts w:ascii="Times New Roman" w:hAnsi="Times New Roman" w:cs="Times New Roman"/>
                <w:lang w:val="en-GB"/>
              </w:rPr>
              <w:t>December</w:t>
            </w:r>
            <w:r w:rsidR="005A4E66" w:rsidRPr="004235D4">
              <w:rPr>
                <w:rFonts w:ascii="Times New Roman" w:hAnsi="Times New Roman" w:cs="Times New Roman"/>
                <w:lang w:val="en-GB"/>
              </w:rPr>
              <w:t xml:space="preserve"> </w:t>
            </w:r>
            <w:r w:rsidR="00BC3C68" w:rsidRPr="004235D4">
              <w:rPr>
                <w:rFonts w:ascii="Times New Roman" w:hAnsi="Times New Roman" w:cs="Times New Roman"/>
                <w:lang w:val="en-GB"/>
              </w:rPr>
              <w:t>2023</w:t>
            </w:r>
            <w:r w:rsidRPr="004235D4">
              <w:rPr>
                <w:rFonts w:ascii="Times New Roman" w:hAnsi="Times New Roman" w:cs="Times New Roman"/>
                <w:lang w:val="en-GB"/>
              </w:rPr>
              <w:t>)</w:t>
            </w:r>
          </w:p>
          <w:p w14:paraId="770A3917" w14:textId="77777777" w:rsidR="00CF20E7" w:rsidRPr="004235D4" w:rsidRDefault="00CF20E7" w:rsidP="00A1023F">
            <w:pPr>
              <w:jc w:val="both"/>
              <w:rPr>
                <w:rFonts w:ascii="Times New Roman" w:hAnsi="Times New Roman" w:cs="Times New Roman"/>
                <w:lang w:val="en-GB"/>
              </w:rPr>
            </w:pPr>
          </w:p>
          <w:p w14:paraId="5E3D2EC0" w14:textId="77777777" w:rsidR="00CF20E7" w:rsidRPr="004235D4" w:rsidRDefault="00CF20E7" w:rsidP="00A1023F">
            <w:pPr>
              <w:jc w:val="both"/>
              <w:rPr>
                <w:rFonts w:ascii="Times New Roman" w:hAnsi="Times New Roman" w:cs="Times New Roman"/>
                <w:lang w:val="en-GB"/>
              </w:rPr>
            </w:pPr>
          </w:p>
          <w:p w14:paraId="6C375E47" w14:textId="77777777" w:rsidR="00CF20E7" w:rsidRPr="004235D4" w:rsidRDefault="00CF20E7" w:rsidP="00A1023F">
            <w:pPr>
              <w:jc w:val="both"/>
              <w:rPr>
                <w:rFonts w:ascii="Times New Roman" w:hAnsi="Times New Roman" w:cs="Times New Roman"/>
                <w:lang w:val="en-GB"/>
              </w:rPr>
            </w:pPr>
          </w:p>
          <w:p w14:paraId="4F7F165A" w14:textId="49FF00FF" w:rsidR="00CF20E7" w:rsidRPr="004235D4" w:rsidRDefault="00CF20E7" w:rsidP="00A1023F">
            <w:pPr>
              <w:jc w:val="both"/>
              <w:rPr>
                <w:rFonts w:ascii="Times New Roman" w:hAnsi="Times New Roman" w:cs="Times New Roman"/>
                <w:lang w:val="en-GB"/>
              </w:rPr>
            </w:pPr>
          </w:p>
        </w:tc>
      </w:tr>
      <w:tr w:rsidR="00CF20E7" w:rsidRPr="004235D4" w14:paraId="1633949F" w14:textId="77777777" w:rsidTr="00A556E0">
        <w:tc>
          <w:tcPr>
            <w:tcW w:w="4495" w:type="dxa"/>
            <w:shd w:val="clear" w:color="auto" w:fill="DEEAF6" w:themeFill="accent5" w:themeFillTint="33"/>
          </w:tcPr>
          <w:p w14:paraId="6F5F7A04" w14:textId="6DE04CFD" w:rsidR="00CF20E7" w:rsidRPr="004235D4" w:rsidRDefault="004F6906" w:rsidP="00A1023F">
            <w:pPr>
              <w:jc w:val="both"/>
              <w:rPr>
                <w:rFonts w:ascii="Times New Roman" w:hAnsi="Times New Roman" w:cs="Times New Roman"/>
                <w:lang w:val="en-GB"/>
              </w:rPr>
            </w:pPr>
            <w:r w:rsidRPr="004235D4">
              <w:rPr>
                <w:rFonts w:ascii="Times New Roman" w:hAnsi="Times New Roman" w:cs="Times New Roman"/>
                <w:lang w:val="en-GB"/>
              </w:rPr>
              <w:lastRenderedPageBreak/>
              <w:t xml:space="preserve">Total amounts of resources already disbursed by the two </w:t>
            </w:r>
            <w:r w:rsidR="00CF20E7" w:rsidRPr="004235D4">
              <w:rPr>
                <w:rFonts w:ascii="Times New Roman" w:hAnsi="Times New Roman" w:cs="Times New Roman"/>
                <w:lang w:val="en-GB"/>
              </w:rPr>
              <w:t>donors</w:t>
            </w:r>
          </w:p>
        </w:tc>
        <w:tc>
          <w:tcPr>
            <w:tcW w:w="270" w:type="dxa"/>
            <w:tcBorders>
              <w:top w:val="nil"/>
              <w:bottom w:val="nil"/>
            </w:tcBorders>
          </w:tcPr>
          <w:p w14:paraId="3CD8D39B" w14:textId="77777777" w:rsidR="00CF20E7" w:rsidRPr="004235D4" w:rsidRDefault="00CF20E7" w:rsidP="00A1023F">
            <w:pPr>
              <w:jc w:val="both"/>
              <w:rPr>
                <w:rFonts w:ascii="Times New Roman" w:hAnsi="Times New Roman" w:cs="Times New Roman"/>
                <w:lang w:val="en-GB"/>
              </w:rPr>
            </w:pPr>
          </w:p>
        </w:tc>
        <w:tc>
          <w:tcPr>
            <w:tcW w:w="4680" w:type="dxa"/>
            <w:vMerge/>
          </w:tcPr>
          <w:p w14:paraId="653AA75D" w14:textId="0F1F15BC" w:rsidR="00CF20E7" w:rsidRPr="004235D4" w:rsidRDefault="00CF20E7" w:rsidP="00A1023F">
            <w:pPr>
              <w:jc w:val="both"/>
              <w:rPr>
                <w:rFonts w:ascii="Times New Roman" w:hAnsi="Times New Roman" w:cs="Times New Roman"/>
                <w:lang w:val="en-GB"/>
              </w:rPr>
            </w:pPr>
          </w:p>
        </w:tc>
      </w:tr>
      <w:tr w:rsidR="00CF20E7" w:rsidRPr="004235D4" w14:paraId="304B8CB2" w14:textId="77777777" w:rsidTr="007017EB">
        <w:trPr>
          <w:trHeight w:val="863"/>
        </w:trPr>
        <w:tc>
          <w:tcPr>
            <w:tcW w:w="4495" w:type="dxa"/>
          </w:tcPr>
          <w:p w14:paraId="13D7BA2D" w14:textId="77777777" w:rsidR="00CF20E7" w:rsidRPr="004235D4" w:rsidRDefault="00CF20E7" w:rsidP="00A1023F">
            <w:pPr>
              <w:jc w:val="both"/>
              <w:rPr>
                <w:rFonts w:ascii="Times New Roman" w:hAnsi="Times New Roman" w:cs="Times New Roman"/>
                <w:b/>
                <w:bCs/>
                <w:lang w:val="en-GB"/>
              </w:rPr>
            </w:pPr>
            <w:r w:rsidRPr="004235D4">
              <w:rPr>
                <w:rFonts w:ascii="Times New Roman" w:hAnsi="Times New Roman" w:cs="Times New Roman"/>
                <w:b/>
                <w:bCs/>
                <w:lang w:val="en-GB"/>
              </w:rPr>
              <w:t xml:space="preserve">Total: </w:t>
            </w:r>
          </w:p>
          <w:p w14:paraId="247130A2" w14:textId="1D6E6F00" w:rsidR="007017EB" w:rsidRPr="004235D4" w:rsidRDefault="007017EB" w:rsidP="00A1023F">
            <w:pPr>
              <w:jc w:val="both"/>
              <w:rPr>
                <w:rFonts w:ascii="Times New Roman" w:hAnsi="Times New Roman" w:cs="Times New Roman"/>
                <w:lang w:val="en-GB"/>
              </w:rPr>
            </w:pPr>
            <w:r w:rsidRPr="004235D4">
              <w:rPr>
                <w:rFonts w:ascii="Times New Roman" w:hAnsi="Times New Roman" w:cs="Times New Roman"/>
                <w:lang w:val="en-GB"/>
              </w:rPr>
              <w:t xml:space="preserve">$ </w:t>
            </w:r>
            <w:r w:rsidR="00E5371E" w:rsidRPr="004235D4">
              <w:rPr>
                <w:rFonts w:ascii="Times New Roman" w:hAnsi="Times New Roman" w:cs="Times New Roman"/>
                <w:b/>
                <w:bCs/>
                <w:lang w:val="en-GB"/>
              </w:rPr>
              <w:t>21</w:t>
            </w:r>
            <w:r w:rsidR="001A4D5B" w:rsidRPr="004235D4">
              <w:rPr>
                <w:rFonts w:ascii="Times New Roman" w:hAnsi="Times New Roman" w:cs="Times New Roman"/>
                <w:b/>
                <w:bCs/>
                <w:lang w:val="en-GB"/>
              </w:rPr>
              <w:t>,</w:t>
            </w:r>
            <w:r w:rsidR="00E5371E" w:rsidRPr="004235D4">
              <w:rPr>
                <w:rFonts w:ascii="Times New Roman" w:hAnsi="Times New Roman" w:cs="Times New Roman"/>
                <w:b/>
                <w:bCs/>
                <w:lang w:val="en-GB"/>
              </w:rPr>
              <w:t>080</w:t>
            </w:r>
            <w:r w:rsidR="001A4D5B" w:rsidRPr="004235D4">
              <w:rPr>
                <w:rFonts w:ascii="Times New Roman" w:hAnsi="Times New Roman" w:cs="Times New Roman"/>
                <w:b/>
                <w:bCs/>
                <w:lang w:val="en-GB"/>
              </w:rPr>
              <w:t>,</w:t>
            </w:r>
            <w:r w:rsidR="00E5371E" w:rsidRPr="004235D4">
              <w:rPr>
                <w:rFonts w:ascii="Times New Roman" w:hAnsi="Times New Roman" w:cs="Times New Roman"/>
                <w:b/>
                <w:bCs/>
                <w:lang w:val="en-GB"/>
              </w:rPr>
              <w:t>289</w:t>
            </w:r>
            <w:r w:rsidRPr="004235D4">
              <w:rPr>
                <w:rFonts w:ascii="Times New Roman" w:hAnsi="Times New Roman" w:cs="Times New Roman"/>
                <w:lang w:val="en-GB"/>
              </w:rPr>
              <w:t xml:space="preserve"> (00116116) EU</w:t>
            </w:r>
          </w:p>
          <w:p w14:paraId="668A1FE2" w14:textId="6FDE5B51" w:rsidR="00FD715E" w:rsidRPr="004235D4" w:rsidRDefault="00FD715E" w:rsidP="007017EB">
            <w:pPr>
              <w:jc w:val="both"/>
              <w:rPr>
                <w:rFonts w:ascii="Times New Roman" w:hAnsi="Times New Roman" w:cs="Times New Roman"/>
                <w:lang w:val="en-GB"/>
              </w:rPr>
            </w:pPr>
            <w:r w:rsidRPr="004235D4">
              <w:rPr>
                <w:rFonts w:ascii="Times New Roman" w:hAnsi="Times New Roman" w:cs="Times New Roman"/>
                <w:lang w:val="en-GB"/>
              </w:rPr>
              <w:t xml:space="preserve">$ </w:t>
            </w:r>
            <w:r w:rsidR="00BC3C68" w:rsidRPr="004235D4">
              <w:rPr>
                <w:rFonts w:ascii="Times New Roman" w:hAnsi="Times New Roman" w:cs="Times New Roman"/>
                <w:b/>
                <w:bCs/>
                <w:lang w:val="en-GB"/>
              </w:rPr>
              <w:t>6,</w:t>
            </w:r>
            <w:r w:rsidR="00E5371E" w:rsidRPr="004235D4">
              <w:rPr>
                <w:rFonts w:ascii="Times New Roman" w:hAnsi="Times New Roman" w:cs="Times New Roman"/>
                <w:b/>
                <w:bCs/>
                <w:lang w:val="en-GB"/>
              </w:rPr>
              <w:t>859</w:t>
            </w:r>
            <w:r w:rsidR="00BC3C68" w:rsidRPr="004235D4">
              <w:rPr>
                <w:rFonts w:ascii="Times New Roman" w:hAnsi="Times New Roman" w:cs="Times New Roman"/>
                <w:b/>
                <w:bCs/>
                <w:lang w:val="en-GB"/>
              </w:rPr>
              <w:t>,</w:t>
            </w:r>
            <w:r w:rsidR="00E5371E" w:rsidRPr="004235D4">
              <w:rPr>
                <w:rFonts w:ascii="Times New Roman" w:hAnsi="Times New Roman" w:cs="Times New Roman"/>
                <w:b/>
                <w:bCs/>
                <w:lang w:val="en-GB"/>
              </w:rPr>
              <w:t>338</w:t>
            </w:r>
            <w:r w:rsidRPr="004235D4">
              <w:rPr>
                <w:rFonts w:ascii="Times New Roman" w:hAnsi="Times New Roman" w:cs="Times New Roman"/>
                <w:lang w:val="en-GB"/>
              </w:rPr>
              <w:t xml:space="preserve"> (00118029)</w:t>
            </w:r>
            <w:r w:rsidR="007017EB" w:rsidRPr="004235D4">
              <w:rPr>
                <w:rFonts w:ascii="Times New Roman" w:hAnsi="Times New Roman" w:cs="Times New Roman"/>
                <w:lang w:val="en-GB"/>
              </w:rPr>
              <w:t xml:space="preserve"> NORWAY</w:t>
            </w:r>
          </w:p>
        </w:tc>
        <w:tc>
          <w:tcPr>
            <w:tcW w:w="270" w:type="dxa"/>
            <w:tcBorders>
              <w:top w:val="nil"/>
              <w:bottom w:val="nil"/>
            </w:tcBorders>
          </w:tcPr>
          <w:p w14:paraId="5BF6062E" w14:textId="77777777" w:rsidR="00CF20E7" w:rsidRPr="004235D4" w:rsidRDefault="00CF20E7" w:rsidP="00A1023F">
            <w:pPr>
              <w:jc w:val="both"/>
              <w:rPr>
                <w:rFonts w:ascii="Times New Roman" w:hAnsi="Times New Roman" w:cs="Times New Roman"/>
                <w:lang w:val="en-GB"/>
              </w:rPr>
            </w:pPr>
          </w:p>
        </w:tc>
        <w:tc>
          <w:tcPr>
            <w:tcW w:w="4680" w:type="dxa"/>
            <w:vMerge/>
          </w:tcPr>
          <w:p w14:paraId="0857EDD4" w14:textId="67F3B91C" w:rsidR="00CF20E7" w:rsidRPr="004235D4" w:rsidRDefault="00CF20E7" w:rsidP="00A1023F">
            <w:pPr>
              <w:jc w:val="both"/>
              <w:rPr>
                <w:rFonts w:ascii="Times New Roman" w:hAnsi="Times New Roman" w:cs="Times New Roman"/>
                <w:lang w:val="en-GB"/>
              </w:rPr>
            </w:pPr>
          </w:p>
        </w:tc>
      </w:tr>
      <w:tr w:rsidR="00CF20E7" w:rsidRPr="004235D4" w14:paraId="4B1DC3AA" w14:textId="77777777" w:rsidTr="00A556E0">
        <w:tc>
          <w:tcPr>
            <w:tcW w:w="4495" w:type="dxa"/>
            <w:shd w:val="clear" w:color="auto" w:fill="DEEAF6" w:themeFill="accent5" w:themeFillTint="33"/>
          </w:tcPr>
          <w:p w14:paraId="0C19F0F4" w14:textId="34E1D5E2" w:rsidR="00CF20E7" w:rsidRPr="004235D4" w:rsidRDefault="00CF20E7" w:rsidP="00621363">
            <w:pPr>
              <w:rPr>
                <w:rFonts w:ascii="Times New Roman" w:hAnsi="Times New Roman" w:cs="Times New Roman"/>
                <w:b/>
                <w:bCs/>
                <w:lang w:val="en-GB"/>
              </w:rPr>
            </w:pPr>
            <w:r w:rsidRPr="004235D4">
              <w:rPr>
                <w:rFonts w:ascii="Times New Roman" w:hAnsi="Times New Roman" w:cs="Times New Roman"/>
                <w:b/>
                <w:bCs/>
                <w:lang w:val="en-GB"/>
              </w:rPr>
              <w:t>Programme Assessment/Review/Mid-Term Eval.</w:t>
            </w:r>
          </w:p>
        </w:tc>
        <w:tc>
          <w:tcPr>
            <w:tcW w:w="270" w:type="dxa"/>
            <w:tcBorders>
              <w:top w:val="nil"/>
              <w:bottom w:val="nil"/>
            </w:tcBorders>
          </w:tcPr>
          <w:p w14:paraId="5A3D74A4" w14:textId="77777777" w:rsidR="00CF20E7" w:rsidRPr="004235D4" w:rsidRDefault="00CF20E7" w:rsidP="00A1023F">
            <w:pPr>
              <w:jc w:val="both"/>
              <w:rPr>
                <w:rFonts w:ascii="Times New Roman" w:hAnsi="Times New Roman" w:cs="Times New Roman"/>
                <w:lang w:val="en-GB"/>
              </w:rPr>
            </w:pPr>
          </w:p>
        </w:tc>
        <w:tc>
          <w:tcPr>
            <w:tcW w:w="4680" w:type="dxa"/>
            <w:shd w:val="clear" w:color="auto" w:fill="DEEAF6" w:themeFill="accent5" w:themeFillTint="33"/>
          </w:tcPr>
          <w:p w14:paraId="02B093AB" w14:textId="651BE373" w:rsidR="00CF20E7" w:rsidRPr="004235D4" w:rsidRDefault="00CF20E7" w:rsidP="00A1023F">
            <w:pPr>
              <w:jc w:val="both"/>
              <w:rPr>
                <w:rFonts w:ascii="Times New Roman" w:hAnsi="Times New Roman" w:cs="Times New Roman"/>
                <w:b/>
                <w:bCs/>
                <w:lang w:val="en-GB"/>
              </w:rPr>
            </w:pPr>
            <w:r w:rsidRPr="004235D4">
              <w:rPr>
                <w:rFonts w:ascii="Times New Roman" w:hAnsi="Times New Roman" w:cs="Times New Roman"/>
                <w:b/>
                <w:bCs/>
                <w:lang w:val="en-GB"/>
              </w:rPr>
              <w:t>Report Submitted By</w:t>
            </w:r>
          </w:p>
        </w:tc>
      </w:tr>
      <w:tr w:rsidR="00CF20E7" w:rsidRPr="004235D4" w14:paraId="01927670" w14:textId="77777777" w:rsidTr="00A556E0">
        <w:tc>
          <w:tcPr>
            <w:tcW w:w="4495" w:type="dxa"/>
          </w:tcPr>
          <w:p w14:paraId="2EB316C2" w14:textId="40DFBC92" w:rsidR="00CF20E7" w:rsidRPr="004235D4" w:rsidRDefault="00546BF8" w:rsidP="00A1023F">
            <w:pPr>
              <w:jc w:val="both"/>
              <w:rPr>
                <w:rFonts w:ascii="Times New Roman" w:hAnsi="Times New Roman" w:cs="Times New Roman"/>
                <w:lang w:val="en-GB"/>
              </w:rPr>
            </w:pPr>
            <w:r w:rsidRPr="004235D4">
              <w:rPr>
                <w:rFonts w:ascii="Times New Roman" w:hAnsi="Times New Roman" w:cs="Times New Roman"/>
                <w:lang w:val="en-GB"/>
              </w:rPr>
              <w:t>Mid-Term Evaluation conducted March</w:t>
            </w:r>
            <w:r w:rsidR="002601AB" w:rsidRPr="004235D4">
              <w:rPr>
                <w:rFonts w:ascii="Times New Roman" w:hAnsi="Times New Roman" w:cs="Times New Roman"/>
                <w:lang w:val="en-GB"/>
              </w:rPr>
              <w:t>–</w:t>
            </w:r>
            <w:r w:rsidRPr="004235D4">
              <w:rPr>
                <w:rFonts w:ascii="Times New Roman" w:hAnsi="Times New Roman" w:cs="Times New Roman"/>
                <w:lang w:val="en-GB"/>
              </w:rPr>
              <w:t>April 2022.</w:t>
            </w:r>
          </w:p>
        </w:tc>
        <w:tc>
          <w:tcPr>
            <w:tcW w:w="270" w:type="dxa"/>
            <w:tcBorders>
              <w:top w:val="nil"/>
              <w:bottom w:val="nil"/>
            </w:tcBorders>
          </w:tcPr>
          <w:p w14:paraId="277CDA95" w14:textId="77777777" w:rsidR="00CF20E7" w:rsidRPr="004235D4" w:rsidRDefault="00CF20E7" w:rsidP="00A1023F">
            <w:pPr>
              <w:jc w:val="both"/>
              <w:rPr>
                <w:rFonts w:ascii="Times New Roman" w:hAnsi="Times New Roman" w:cs="Times New Roman"/>
                <w:lang w:val="en-GB"/>
              </w:rPr>
            </w:pPr>
          </w:p>
        </w:tc>
        <w:tc>
          <w:tcPr>
            <w:tcW w:w="4680" w:type="dxa"/>
          </w:tcPr>
          <w:p w14:paraId="44364E37" w14:textId="29EB51FA" w:rsidR="00CF20E7" w:rsidRPr="004235D4" w:rsidRDefault="00CF20E7" w:rsidP="00A1023F">
            <w:pPr>
              <w:jc w:val="both"/>
              <w:rPr>
                <w:rFonts w:ascii="Times New Roman" w:hAnsi="Times New Roman" w:cs="Times New Roman"/>
                <w:lang w:val="en-GB"/>
              </w:rPr>
            </w:pPr>
            <w:r w:rsidRPr="004235D4">
              <w:rPr>
                <w:rFonts w:ascii="Times New Roman" w:hAnsi="Times New Roman" w:cs="Times New Roman"/>
                <w:lang w:val="en-GB"/>
              </w:rPr>
              <w:t xml:space="preserve">o Name: Hisashi Izumi </w:t>
            </w:r>
          </w:p>
          <w:p w14:paraId="68B5C2C6" w14:textId="77777777" w:rsidR="00CF20E7" w:rsidRPr="004235D4" w:rsidRDefault="00CF20E7" w:rsidP="00A1023F">
            <w:pPr>
              <w:jc w:val="both"/>
              <w:rPr>
                <w:rFonts w:ascii="Times New Roman" w:hAnsi="Times New Roman" w:cs="Times New Roman"/>
                <w:lang w:val="en-GB"/>
              </w:rPr>
            </w:pPr>
            <w:r w:rsidRPr="004235D4">
              <w:rPr>
                <w:rFonts w:ascii="Times New Roman" w:hAnsi="Times New Roman" w:cs="Times New Roman"/>
                <w:lang w:val="en-GB"/>
              </w:rPr>
              <w:t xml:space="preserve">o Title: Joint Programme Manager </w:t>
            </w:r>
          </w:p>
          <w:p w14:paraId="70AB5ED2" w14:textId="49A76723" w:rsidR="00CF20E7" w:rsidRPr="004235D4" w:rsidRDefault="00CF20E7" w:rsidP="00A1023F">
            <w:pPr>
              <w:jc w:val="both"/>
              <w:rPr>
                <w:rFonts w:ascii="Times New Roman" w:hAnsi="Times New Roman" w:cs="Times New Roman"/>
                <w:lang w:val="en-GB"/>
              </w:rPr>
            </w:pPr>
            <w:r w:rsidRPr="004235D4">
              <w:rPr>
                <w:rFonts w:ascii="Times New Roman" w:hAnsi="Times New Roman" w:cs="Times New Roman"/>
                <w:lang w:val="en-GB"/>
              </w:rPr>
              <w:t xml:space="preserve">o Participating Organization (Lead): RCO </w:t>
            </w:r>
          </w:p>
          <w:p w14:paraId="62E34D17" w14:textId="6CA25031" w:rsidR="00CF20E7" w:rsidRPr="004235D4" w:rsidRDefault="00CF20E7" w:rsidP="00A1023F">
            <w:pPr>
              <w:jc w:val="both"/>
              <w:rPr>
                <w:rFonts w:ascii="Times New Roman" w:hAnsi="Times New Roman" w:cs="Times New Roman"/>
                <w:lang w:val="en-GB"/>
              </w:rPr>
            </w:pPr>
            <w:r w:rsidRPr="004235D4">
              <w:rPr>
                <w:rFonts w:ascii="Times New Roman" w:hAnsi="Times New Roman" w:cs="Times New Roman"/>
                <w:lang w:val="en-GB"/>
              </w:rPr>
              <w:t xml:space="preserve">o Email address: </w:t>
            </w:r>
            <w:hyperlink r:id="rId28" w:history="1">
              <w:r w:rsidR="00D3292F" w:rsidRPr="004235D4">
                <w:rPr>
                  <w:rStyle w:val="Hyperlink"/>
                  <w:rFonts w:ascii="Times New Roman" w:hAnsi="Times New Roman" w:cs="Times New Roman"/>
                  <w:lang w:val="en-GB"/>
                </w:rPr>
                <w:t>hisashi.izumi@one.un.org</w:t>
              </w:r>
            </w:hyperlink>
            <w:r w:rsidRPr="004235D4">
              <w:rPr>
                <w:rFonts w:ascii="Times New Roman" w:hAnsi="Times New Roman" w:cs="Times New Roman"/>
                <w:lang w:val="en-GB"/>
              </w:rPr>
              <w:t xml:space="preserve">  </w:t>
            </w:r>
          </w:p>
          <w:p w14:paraId="7BDA5241" w14:textId="2D6DA86E" w:rsidR="00CF20E7" w:rsidRPr="004235D4" w:rsidRDefault="00CF20E7" w:rsidP="00A1023F">
            <w:pPr>
              <w:jc w:val="both"/>
              <w:rPr>
                <w:rFonts w:ascii="Times New Roman" w:hAnsi="Times New Roman" w:cs="Times New Roman"/>
                <w:lang w:val="en-GB"/>
              </w:rPr>
            </w:pPr>
          </w:p>
        </w:tc>
      </w:tr>
    </w:tbl>
    <w:p w14:paraId="0F65DF3A" w14:textId="32188ADD" w:rsidR="00D212F9" w:rsidRPr="004235D4" w:rsidRDefault="00D212F9" w:rsidP="00A1023F">
      <w:pPr>
        <w:jc w:val="both"/>
        <w:rPr>
          <w:rFonts w:ascii="Times New Roman" w:hAnsi="Times New Roman" w:cs="Times New Roman"/>
          <w:lang w:val="en-GB"/>
        </w:rPr>
      </w:pPr>
    </w:p>
    <w:p w14:paraId="72941FD1" w14:textId="77777777" w:rsidR="00D212F9" w:rsidRPr="004235D4" w:rsidRDefault="00D212F9">
      <w:pPr>
        <w:rPr>
          <w:rFonts w:ascii="Times New Roman" w:hAnsi="Times New Roman" w:cs="Times New Roman"/>
          <w:lang w:val="en-GB"/>
        </w:rPr>
      </w:pPr>
      <w:r w:rsidRPr="004235D4">
        <w:rPr>
          <w:rFonts w:ascii="Times New Roman" w:hAnsi="Times New Roman" w:cs="Times New Roman"/>
          <w:lang w:val="en-GB"/>
        </w:rPr>
        <w:br w:type="page"/>
      </w:r>
    </w:p>
    <w:p w14:paraId="6C4BA143" w14:textId="486726C3" w:rsidR="00F828B1" w:rsidRPr="004235D4" w:rsidRDefault="00F828B1" w:rsidP="004235D4">
      <w:pPr>
        <w:pStyle w:val="TOC1"/>
      </w:pPr>
      <w:r w:rsidRPr="004235D4">
        <w:lastRenderedPageBreak/>
        <w:t>TABLE OF CONTENTS</w:t>
      </w:r>
    </w:p>
    <w:p w14:paraId="5A754123" w14:textId="3094BC84" w:rsidR="008B174F" w:rsidRPr="008B174F" w:rsidRDefault="00ED6BAA">
      <w:pPr>
        <w:pStyle w:val="TOC1"/>
        <w:rPr>
          <w:rFonts w:eastAsiaTheme="minorEastAsia"/>
          <w:b w:val="0"/>
          <w:bCs w:val="0"/>
          <w:caps w:val="0"/>
          <w:noProof/>
          <w:szCs w:val="20"/>
          <w:lang w:val="en-US"/>
        </w:rPr>
      </w:pPr>
      <w:r w:rsidRPr="008B174F">
        <w:rPr>
          <w:b w:val="0"/>
          <w:bCs w:val="0"/>
          <w:szCs w:val="20"/>
          <w:u w:val="single"/>
        </w:rPr>
        <w:fldChar w:fldCharType="begin"/>
      </w:r>
      <w:r w:rsidRPr="008B174F">
        <w:rPr>
          <w:b w:val="0"/>
          <w:bCs w:val="0"/>
          <w:szCs w:val="20"/>
          <w:u w:val="single"/>
        </w:rPr>
        <w:instrText xml:space="preserve"> TOC \o "1-4" \h \z \u </w:instrText>
      </w:r>
      <w:r w:rsidRPr="008B174F">
        <w:rPr>
          <w:b w:val="0"/>
          <w:bCs w:val="0"/>
          <w:szCs w:val="20"/>
          <w:u w:val="single"/>
        </w:rPr>
        <w:fldChar w:fldCharType="separate"/>
      </w:r>
      <w:hyperlink w:anchor="_Toc132111603" w:history="1">
        <w:r w:rsidR="008B174F" w:rsidRPr="008B174F">
          <w:rPr>
            <w:rStyle w:val="Hyperlink"/>
            <w:b w:val="0"/>
            <w:bCs w:val="0"/>
            <w:noProof/>
            <w:szCs w:val="20"/>
          </w:rPr>
          <w:t>Abbreviations</w:t>
        </w:r>
        <w:r w:rsidR="008B174F" w:rsidRPr="008B174F">
          <w:rPr>
            <w:b w:val="0"/>
            <w:bCs w:val="0"/>
            <w:noProof/>
            <w:webHidden/>
            <w:szCs w:val="20"/>
          </w:rPr>
          <w:tab/>
        </w:r>
        <w:r w:rsidR="008B174F" w:rsidRPr="008B174F">
          <w:rPr>
            <w:b w:val="0"/>
            <w:bCs w:val="0"/>
            <w:noProof/>
            <w:webHidden/>
            <w:szCs w:val="20"/>
          </w:rPr>
          <w:fldChar w:fldCharType="begin"/>
        </w:r>
        <w:r w:rsidR="008B174F" w:rsidRPr="008B174F">
          <w:rPr>
            <w:b w:val="0"/>
            <w:bCs w:val="0"/>
            <w:noProof/>
            <w:webHidden/>
            <w:szCs w:val="20"/>
          </w:rPr>
          <w:instrText xml:space="preserve"> PAGEREF _Toc132111603 \h </w:instrText>
        </w:r>
        <w:r w:rsidR="008B174F" w:rsidRPr="008B174F">
          <w:rPr>
            <w:b w:val="0"/>
            <w:bCs w:val="0"/>
            <w:noProof/>
            <w:webHidden/>
            <w:szCs w:val="20"/>
          </w:rPr>
        </w:r>
        <w:r w:rsidR="008B174F" w:rsidRPr="008B174F">
          <w:rPr>
            <w:b w:val="0"/>
            <w:bCs w:val="0"/>
            <w:noProof/>
            <w:webHidden/>
            <w:szCs w:val="20"/>
          </w:rPr>
          <w:fldChar w:fldCharType="separate"/>
        </w:r>
        <w:r w:rsidR="008B174F" w:rsidRPr="008B174F">
          <w:rPr>
            <w:b w:val="0"/>
            <w:bCs w:val="0"/>
            <w:noProof/>
            <w:webHidden/>
            <w:szCs w:val="20"/>
          </w:rPr>
          <w:t>3</w:t>
        </w:r>
        <w:r w:rsidR="008B174F" w:rsidRPr="008B174F">
          <w:rPr>
            <w:b w:val="0"/>
            <w:bCs w:val="0"/>
            <w:noProof/>
            <w:webHidden/>
            <w:szCs w:val="20"/>
          </w:rPr>
          <w:fldChar w:fldCharType="end"/>
        </w:r>
      </w:hyperlink>
    </w:p>
    <w:p w14:paraId="5F50C763" w14:textId="4DFC5F1A" w:rsidR="008B174F" w:rsidRPr="008B174F" w:rsidRDefault="00000000">
      <w:pPr>
        <w:pStyle w:val="TOC1"/>
        <w:rPr>
          <w:rFonts w:eastAsiaTheme="minorEastAsia"/>
          <w:b w:val="0"/>
          <w:bCs w:val="0"/>
          <w:caps w:val="0"/>
          <w:noProof/>
          <w:szCs w:val="20"/>
          <w:lang w:val="en-US"/>
        </w:rPr>
      </w:pPr>
      <w:hyperlink w:anchor="_Toc132111604" w:history="1">
        <w:r w:rsidR="008B174F" w:rsidRPr="008B174F">
          <w:rPr>
            <w:rStyle w:val="Hyperlink"/>
            <w:b w:val="0"/>
            <w:bCs w:val="0"/>
            <w:noProof/>
            <w:szCs w:val="20"/>
          </w:rPr>
          <w:t>Executive summary</w:t>
        </w:r>
        <w:r w:rsidR="008B174F" w:rsidRPr="008B174F">
          <w:rPr>
            <w:b w:val="0"/>
            <w:bCs w:val="0"/>
            <w:noProof/>
            <w:webHidden/>
            <w:szCs w:val="20"/>
          </w:rPr>
          <w:tab/>
        </w:r>
        <w:r w:rsidR="008B174F" w:rsidRPr="008B174F">
          <w:rPr>
            <w:b w:val="0"/>
            <w:bCs w:val="0"/>
            <w:noProof/>
            <w:webHidden/>
            <w:szCs w:val="20"/>
          </w:rPr>
          <w:fldChar w:fldCharType="begin"/>
        </w:r>
        <w:r w:rsidR="008B174F" w:rsidRPr="008B174F">
          <w:rPr>
            <w:b w:val="0"/>
            <w:bCs w:val="0"/>
            <w:noProof/>
            <w:webHidden/>
            <w:szCs w:val="20"/>
          </w:rPr>
          <w:instrText xml:space="preserve"> PAGEREF _Toc132111604 \h </w:instrText>
        </w:r>
        <w:r w:rsidR="008B174F" w:rsidRPr="008B174F">
          <w:rPr>
            <w:b w:val="0"/>
            <w:bCs w:val="0"/>
            <w:noProof/>
            <w:webHidden/>
            <w:szCs w:val="20"/>
          </w:rPr>
        </w:r>
        <w:r w:rsidR="008B174F" w:rsidRPr="008B174F">
          <w:rPr>
            <w:b w:val="0"/>
            <w:bCs w:val="0"/>
            <w:noProof/>
            <w:webHidden/>
            <w:szCs w:val="20"/>
          </w:rPr>
          <w:fldChar w:fldCharType="separate"/>
        </w:r>
        <w:r w:rsidR="008B174F" w:rsidRPr="008B174F">
          <w:rPr>
            <w:b w:val="0"/>
            <w:bCs w:val="0"/>
            <w:noProof/>
            <w:webHidden/>
            <w:szCs w:val="20"/>
          </w:rPr>
          <w:t>5</w:t>
        </w:r>
        <w:r w:rsidR="008B174F" w:rsidRPr="008B174F">
          <w:rPr>
            <w:b w:val="0"/>
            <w:bCs w:val="0"/>
            <w:noProof/>
            <w:webHidden/>
            <w:szCs w:val="20"/>
          </w:rPr>
          <w:fldChar w:fldCharType="end"/>
        </w:r>
      </w:hyperlink>
    </w:p>
    <w:p w14:paraId="38FDFB7B" w14:textId="5D40625F" w:rsidR="008B174F" w:rsidRPr="008B174F" w:rsidRDefault="00000000">
      <w:pPr>
        <w:pStyle w:val="TOC1"/>
        <w:rPr>
          <w:rFonts w:eastAsiaTheme="minorEastAsia"/>
          <w:b w:val="0"/>
          <w:bCs w:val="0"/>
          <w:caps w:val="0"/>
          <w:noProof/>
          <w:szCs w:val="20"/>
          <w:lang w:val="en-US"/>
        </w:rPr>
      </w:pPr>
      <w:hyperlink w:anchor="_Toc132111605" w:history="1">
        <w:r w:rsidR="008B174F" w:rsidRPr="008B174F">
          <w:rPr>
            <w:rStyle w:val="Hyperlink"/>
            <w:b w:val="0"/>
            <w:bCs w:val="0"/>
            <w:noProof/>
            <w:szCs w:val="20"/>
          </w:rPr>
          <w:t>I. Purpose</w:t>
        </w:r>
        <w:r w:rsidR="008B174F" w:rsidRPr="008B174F">
          <w:rPr>
            <w:b w:val="0"/>
            <w:bCs w:val="0"/>
            <w:noProof/>
            <w:webHidden/>
            <w:szCs w:val="20"/>
          </w:rPr>
          <w:tab/>
        </w:r>
        <w:r w:rsidR="008B174F" w:rsidRPr="008B174F">
          <w:rPr>
            <w:b w:val="0"/>
            <w:bCs w:val="0"/>
            <w:noProof/>
            <w:webHidden/>
            <w:szCs w:val="20"/>
          </w:rPr>
          <w:fldChar w:fldCharType="begin"/>
        </w:r>
        <w:r w:rsidR="008B174F" w:rsidRPr="008B174F">
          <w:rPr>
            <w:b w:val="0"/>
            <w:bCs w:val="0"/>
            <w:noProof/>
            <w:webHidden/>
            <w:szCs w:val="20"/>
          </w:rPr>
          <w:instrText xml:space="preserve"> PAGEREF _Toc132111605 \h </w:instrText>
        </w:r>
        <w:r w:rsidR="008B174F" w:rsidRPr="008B174F">
          <w:rPr>
            <w:b w:val="0"/>
            <w:bCs w:val="0"/>
            <w:noProof/>
            <w:webHidden/>
            <w:szCs w:val="20"/>
          </w:rPr>
        </w:r>
        <w:r w:rsidR="008B174F" w:rsidRPr="008B174F">
          <w:rPr>
            <w:b w:val="0"/>
            <w:bCs w:val="0"/>
            <w:noProof/>
            <w:webHidden/>
            <w:szCs w:val="20"/>
          </w:rPr>
          <w:fldChar w:fldCharType="separate"/>
        </w:r>
        <w:r w:rsidR="008B174F" w:rsidRPr="008B174F">
          <w:rPr>
            <w:b w:val="0"/>
            <w:bCs w:val="0"/>
            <w:noProof/>
            <w:webHidden/>
            <w:szCs w:val="20"/>
          </w:rPr>
          <w:t>11</w:t>
        </w:r>
        <w:r w:rsidR="008B174F" w:rsidRPr="008B174F">
          <w:rPr>
            <w:b w:val="0"/>
            <w:bCs w:val="0"/>
            <w:noProof/>
            <w:webHidden/>
            <w:szCs w:val="20"/>
          </w:rPr>
          <w:fldChar w:fldCharType="end"/>
        </w:r>
      </w:hyperlink>
    </w:p>
    <w:p w14:paraId="02A56159" w14:textId="7D774258" w:rsidR="008B174F" w:rsidRPr="008B174F" w:rsidRDefault="00000000">
      <w:pPr>
        <w:pStyle w:val="TOC1"/>
        <w:rPr>
          <w:rFonts w:eastAsiaTheme="minorEastAsia"/>
          <w:b w:val="0"/>
          <w:bCs w:val="0"/>
          <w:caps w:val="0"/>
          <w:noProof/>
          <w:szCs w:val="20"/>
          <w:lang w:val="en-US"/>
        </w:rPr>
      </w:pPr>
      <w:hyperlink w:anchor="_Toc132111606" w:history="1">
        <w:r w:rsidR="008B174F" w:rsidRPr="008B174F">
          <w:rPr>
            <w:rStyle w:val="Hyperlink"/>
            <w:b w:val="0"/>
            <w:bCs w:val="0"/>
            <w:noProof/>
            <w:szCs w:val="20"/>
          </w:rPr>
          <w:t>II. Planning, coordination, and implementation highlights</w:t>
        </w:r>
        <w:r w:rsidR="008B174F" w:rsidRPr="008B174F">
          <w:rPr>
            <w:b w:val="0"/>
            <w:bCs w:val="0"/>
            <w:noProof/>
            <w:webHidden/>
            <w:szCs w:val="20"/>
          </w:rPr>
          <w:tab/>
        </w:r>
        <w:r w:rsidR="008B174F" w:rsidRPr="008B174F">
          <w:rPr>
            <w:b w:val="0"/>
            <w:bCs w:val="0"/>
            <w:noProof/>
            <w:webHidden/>
            <w:szCs w:val="20"/>
          </w:rPr>
          <w:fldChar w:fldCharType="begin"/>
        </w:r>
        <w:r w:rsidR="008B174F" w:rsidRPr="008B174F">
          <w:rPr>
            <w:b w:val="0"/>
            <w:bCs w:val="0"/>
            <w:noProof/>
            <w:webHidden/>
            <w:szCs w:val="20"/>
          </w:rPr>
          <w:instrText xml:space="preserve"> PAGEREF _Toc132111606 \h </w:instrText>
        </w:r>
        <w:r w:rsidR="008B174F" w:rsidRPr="008B174F">
          <w:rPr>
            <w:b w:val="0"/>
            <w:bCs w:val="0"/>
            <w:noProof/>
            <w:webHidden/>
            <w:szCs w:val="20"/>
          </w:rPr>
        </w:r>
        <w:r w:rsidR="008B174F" w:rsidRPr="008B174F">
          <w:rPr>
            <w:b w:val="0"/>
            <w:bCs w:val="0"/>
            <w:noProof/>
            <w:webHidden/>
            <w:szCs w:val="20"/>
          </w:rPr>
          <w:fldChar w:fldCharType="separate"/>
        </w:r>
        <w:r w:rsidR="008B174F" w:rsidRPr="008B174F">
          <w:rPr>
            <w:b w:val="0"/>
            <w:bCs w:val="0"/>
            <w:noProof/>
            <w:webHidden/>
            <w:szCs w:val="20"/>
          </w:rPr>
          <w:t>11</w:t>
        </w:r>
        <w:r w:rsidR="008B174F" w:rsidRPr="008B174F">
          <w:rPr>
            <w:b w:val="0"/>
            <w:bCs w:val="0"/>
            <w:noProof/>
            <w:webHidden/>
            <w:szCs w:val="20"/>
          </w:rPr>
          <w:fldChar w:fldCharType="end"/>
        </w:r>
      </w:hyperlink>
    </w:p>
    <w:p w14:paraId="1D9447A2" w14:textId="485BD071" w:rsidR="008B174F" w:rsidRPr="008B174F" w:rsidRDefault="00000000">
      <w:pPr>
        <w:pStyle w:val="TOC1"/>
        <w:rPr>
          <w:rFonts w:eastAsiaTheme="minorEastAsia"/>
          <w:b w:val="0"/>
          <w:bCs w:val="0"/>
          <w:caps w:val="0"/>
          <w:noProof/>
          <w:szCs w:val="20"/>
          <w:lang w:val="en-US"/>
        </w:rPr>
      </w:pPr>
      <w:hyperlink w:anchor="_Toc132111607" w:history="1">
        <w:r w:rsidR="008B174F" w:rsidRPr="008B174F">
          <w:rPr>
            <w:rStyle w:val="Hyperlink"/>
            <w:b w:val="0"/>
            <w:bCs w:val="0"/>
            <w:noProof/>
            <w:szCs w:val="20"/>
          </w:rPr>
          <w:t>III. Results</w:t>
        </w:r>
        <w:r w:rsidR="008B174F" w:rsidRPr="008B174F">
          <w:rPr>
            <w:b w:val="0"/>
            <w:bCs w:val="0"/>
            <w:noProof/>
            <w:webHidden/>
            <w:szCs w:val="20"/>
          </w:rPr>
          <w:tab/>
        </w:r>
        <w:r w:rsidR="008B174F" w:rsidRPr="008B174F">
          <w:rPr>
            <w:b w:val="0"/>
            <w:bCs w:val="0"/>
            <w:noProof/>
            <w:webHidden/>
            <w:szCs w:val="20"/>
          </w:rPr>
          <w:fldChar w:fldCharType="begin"/>
        </w:r>
        <w:r w:rsidR="008B174F" w:rsidRPr="008B174F">
          <w:rPr>
            <w:b w:val="0"/>
            <w:bCs w:val="0"/>
            <w:noProof/>
            <w:webHidden/>
            <w:szCs w:val="20"/>
          </w:rPr>
          <w:instrText xml:space="preserve"> PAGEREF _Toc132111607 \h </w:instrText>
        </w:r>
        <w:r w:rsidR="008B174F" w:rsidRPr="008B174F">
          <w:rPr>
            <w:b w:val="0"/>
            <w:bCs w:val="0"/>
            <w:noProof/>
            <w:webHidden/>
            <w:szCs w:val="20"/>
          </w:rPr>
        </w:r>
        <w:r w:rsidR="008B174F" w:rsidRPr="008B174F">
          <w:rPr>
            <w:b w:val="0"/>
            <w:bCs w:val="0"/>
            <w:noProof/>
            <w:webHidden/>
            <w:szCs w:val="20"/>
          </w:rPr>
          <w:fldChar w:fldCharType="separate"/>
        </w:r>
        <w:r w:rsidR="008B174F" w:rsidRPr="008B174F">
          <w:rPr>
            <w:b w:val="0"/>
            <w:bCs w:val="0"/>
            <w:noProof/>
            <w:webHidden/>
            <w:szCs w:val="20"/>
          </w:rPr>
          <w:t>12</w:t>
        </w:r>
        <w:r w:rsidR="008B174F" w:rsidRPr="008B174F">
          <w:rPr>
            <w:b w:val="0"/>
            <w:bCs w:val="0"/>
            <w:noProof/>
            <w:webHidden/>
            <w:szCs w:val="20"/>
          </w:rPr>
          <w:fldChar w:fldCharType="end"/>
        </w:r>
      </w:hyperlink>
    </w:p>
    <w:p w14:paraId="5C8CE373" w14:textId="48E21DEC" w:rsidR="008B174F" w:rsidRPr="008B174F" w:rsidRDefault="00000000">
      <w:pPr>
        <w:pStyle w:val="TOC2"/>
        <w:rPr>
          <w:rFonts w:asciiTheme="majorBidi" w:eastAsiaTheme="minorEastAsia" w:hAnsiTheme="majorBidi" w:cstheme="majorBidi"/>
          <w:smallCaps w:val="0"/>
          <w:noProof/>
          <w:szCs w:val="20"/>
        </w:rPr>
      </w:pPr>
      <w:hyperlink w:anchor="_Toc132111608" w:history="1">
        <w:r w:rsidR="008B174F" w:rsidRPr="008B174F">
          <w:rPr>
            <w:rStyle w:val="Hyperlink"/>
            <w:rFonts w:asciiTheme="majorBidi" w:hAnsiTheme="majorBidi" w:cstheme="majorBidi"/>
            <w:noProof/>
            <w:szCs w:val="20"/>
            <w:lang w:val="en-GB"/>
          </w:rPr>
          <w:t>A.</w:t>
        </w:r>
        <w:r w:rsidR="008B174F" w:rsidRPr="008B174F">
          <w:rPr>
            <w:rFonts w:asciiTheme="majorBidi" w:eastAsiaTheme="minorEastAsia" w:hAnsiTheme="majorBidi" w:cstheme="majorBidi"/>
            <w:smallCaps w:val="0"/>
            <w:noProof/>
            <w:szCs w:val="20"/>
          </w:rPr>
          <w:tab/>
        </w:r>
        <w:r w:rsidR="008B174F" w:rsidRPr="008B174F">
          <w:rPr>
            <w:rStyle w:val="Hyperlink"/>
            <w:rFonts w:asciiTheme="majorBidi" w:hAnsiTheme="majorBidi" w:cstheme="majorBidi"/>
            <w:noProof/>
            <w:szCs w:val="20"/>
            <w:lang w:val="en-GB"/>
          </w:rPr>
          <w:t>Communication and visibility results</w:t>
        </w:r>
        <w:r w:rsidR="008B174F" w:rsidRPr="008B174F">
          <w:rPr>
            <w:rFonts w:asciiTheme="majorBidi" w:hAnsiTheme="majorBidi" w:cstheme="majorBidi"/>
            <w:noProof/>
            <w:webHidden/>
            <w:szCs w:val="20"/>
          </w:rPr>
          <w:tab/>
        </w:r>
        <w:r w:rsidR="008B174F" w:rsidRPr="008B174F">
          <w:rPr>
            <w:rFonts w:asciiTheme="majorBidi" w:hAnsiTheme="majorBidi" w:cstheme="majorBidi"/>
            <w:noProof/>
            <w:webHidden/>
            <w:szCs w:val="20"/>
          </w:rPr>
          <w:fldChar w:fldCharType="begin"/>
        </w:r>
        <w:r w:rsidR="008B174F" w:rsidRPr="008B174F">
          <w:rPr>
            <w:rFonts w:asciiTheme="majorBidi" w:hAnsiTheme="majorBidi" w:cstheme="majorBidi"/>
            <w:noProof/>
            <w:webHidden/>
            <w:szCs w:val="20"/>
          </w:rPr>
          <w:instrText xml:space="preserve"> PAGEREF _Toc132111608 \h </w:instrText>
        </w:r>
        <w:r w:rsidR="008B174F" w:rsidRPr="008B174F">
          <w:rPr>
            <w:rFonts w:asciiTheme="majorBidi" w:hAnsiTheme="majorBidi" w:cstheme="majorBidi"/>
            <w:noProof/>
            <w:webHidden/>
            <w:szCs w:val="20"/>
          </w:rPr>
        </w:r>
        <w:r w:rsidR="008B174F" w:rsidRPr="008B174F">
          <w:rPr>
            <w:rFonts w:asciiTheme="majorBidi" w:hAnsiTheme="majorBidi" w:cstheme="majorBidi"/>
            <w:noProof/>
            <w:webHidden/>
            <w:szCs w:val="20"/>
          </w:rPr>
          <w:fldChar w:fldCharType="separate"/>
        </w:r>
        <w:r w:rsidR="008B174F" w:rsidRPr="008B174F">
          <w:rPr>
            <w:rFonts w:asciiTheme="majorBidi" w:hAnsiTheme="majorBidi" w:cstheme="majorBidi"/>
            <w:noProof/>
            <w:webHidden/>
            <w:szCs w:val="20"/>
          </w:rPr>
          <w:t>12</w:t>
        </w:r>
        <w:r w:rsidR="008B174F" w:rsidRPr="008B174F">
          <w:rPr>
            <w:rFonts w:asciiTheme="majorBidi" w:hAnsiTheme="majorBidi" w:cstheme="majorBidi"/>
            <w:noProof/>
            <w:webHidden/>
            <w:szCs w:val="20"/>
          </w:rPr>
          <w:fldChar w:fldCharType="end"/>
        </w:r>
      </w:hyperlink>
    </w:p>
    <w:p w14:paraId="23FE9C34" w14:textId="17966467" w:rsidR="008B174F" w:rsidRPr="008B174F" w:rsidRDefault="00000000">
      <w:pPr>
        <w:pStyle w:val="TOC2"/>
        <w:rPr>
          <w:rFonts w:asciiTheme="majorBidi" w:eastAsiaTheme="minorEastAsia" w:hAnsiTheme="majorBidi" w:cstheme="majorBidi"/>
          <w:smallCaps w:val="0"/>
          <w:noProof/>
          <w:szCs w:val="20"/>
        </w:rPr>
      </w:pPr>
      <w:hyperlink w:anchor="_Toc132111609" w:history="1">
        <w:r w:rsidR="008B174F" w:rsidRPr="008B174F">
          <w:rPr>
            <w:rStyle w:val="Hyperlink"/>
            <w:rFonts w:asciiTheme="majorBidi" w:hAnsiTheme="majorBidi" w:cstheme="majorBidi"/>
            <w:noProof/>
            <w:szCs w:val="20"/>
            <w:lang w:val="en-GB"/>
          </w:rPr>
          <w:t>B.</w:t>
        </w:r>
        <w:r w:rsidR="008B174F" w:rsidRPr="008B174F">
          <w:rPr>
            <w:rFonts w:asciiTheme="majorBidi" w:eastAsiaTheme="minorEastAsia" w:hAnsiTheme="majorBidi" w:cstheme="majorBidi"/>
            <w:smallCaps w:val="0"/>
            <w:noProof/>
            <w:szCs w:val="20"/>
          </w:rPr>
          <w:tab/>
        </w:r>
        <w:r w:rsidR="008B174F" w:rsidRPr="008B174F">
          <w:rPr>
            <w:rStyle w:val="Hyperlink"/>
            <w:rFonts w:asciiTheme="majorBidi" w:hAnsiTheme="majorBidi" w:cstheme="majorBidi"/>
            <w:noProof/>
            <w:szCs w:val="20"/>
            <w:lang w:val="en-GB"/>
          </w:rPr>
          <w:t>Narrative reporting on results</w:t>
        </w:r>
        <w:r w:rsidR="008B174F" w:rsidRPr="008B174F">
          <w:rPr>
            <w:rFonts w:asciiTheme="majorBidi" w:hAnsiTheme="majorBidi" w:cstheme="majorBidi"/>
            <w:noProof/>
            <w:webHidden/>
            <w:szCs w:val="20"/>
          </w:rPr>
          <w:tab/>
        </w:r>
        <w:r w:rsidR="008B174F" w:rsidRPr="008B174F">
          <w:rPr>
            <w:rFonts w:asciiTheme="majorBidi" w:hAnsiTheme="majorBidi" w:cstheme="majorBidi"/>
            <w:noProof/>
            <w:webHidden/>
            <w:szCs w:val="20"/>
          </w:rPr>
          <w:fldChar w:fldCharType="begin"/>
        </w:r>
        <w:r w:rsidR="008B174F" w:rsidRPr="008B174F">
          <w:rPr>
            <w:rFonts w:asciiTheme="majorBidi" w:hAnsiTheme="majorBidi" w:cstheme="majorBidi"/>
            <w:noProof/>
            <w:webHidden/>
            <w:szCs w:val="20"/>
          </w:rPr>
          <w:instrText xml:space="preserve"> PAGEREF _Toc132111609 \h </w:instrText>
        </w:r>
        <w:r w:rsidR="008B174F" w:rsidRPr="008B174F">
          <w:rPr>
            <w:rFonts w:asciiTheme="majorBidi" w:hAnsiTheme="majorBidi" w:cstheme="majorBidi"/>
            <w:noProof/>
            <w:webHidden/>
            <w:szCs w:val="20"/>
          </w:rPr>
        </w:r>
        <w:r w:rsidR="008B174F" w:rsidRPr="008B174F">
          <w:rPr>
            <w:rFonts w:asciiTheme="majorBidi" w:hAnsiTheme="majorBidi" w:cstheme="majorBidi"/>
            <w:noProof/>
            <w:webHidden/>
            <w:szCs w:val="20"/>
          </w:rPr>
          <w:fldChar w:fldCharType="separate"/>
        </w:r>
        <w:r w:rsidR="008B174F" w:rsidRPr="008B174F">
          <w:rPr>
            <w:rFonts w:asciiTheme="majorBidi" w:hAnsiTheme="majorBidi" w:cstheme="majorBidi"/>
            <w:noProof/>
            <w:webHidden/>
            <w:szCs w:val="20"/>
          </w:rPr>
          <w:t>12</w:t>
        </w:r>
        <w:r w:rsidR="008B174F" w:rsidRPr="008B174F">
          <w:rPr>
            <w:rFonts w:asciiTheme="majorBidi" w:hAnsiTheme="majorBidi" w:cstheme="majorBidi"/>
            <w:noProof/>
            <w:webHidden/>
            <w:szCs w:val="20"/>
          </w:rPr>
          <w:fldChar w:fldCharType="end"/>
        </w:r>
      </w:hyperlink>
    </w:p>
    <w:p w14:paraId="79BB402B" w14:textId="0F673454" w:rsidR="008B174F" w:rsidRPr="008B174F" w:rsidRDefault="00000000">
      <w:pPr>
        <w:pStyle w:val="TOC2"/>
        <w:rPr>
          <w:rFonts w:asciiTheme="majorBidi" w:eastAsiaTheme="minorEastAsia" w:hAnsiTheme="majorBidi" w:cstheme="majorBidi"/>
          <w:smallCaps w:val="0"/>
          <w:noProof/>
          <w:szCs w:val="20"/>
        </w:rPr>
      </w:pPr>
      <w:hyperlink w:anchor="_Toc132111610" w:history="1">
        <w:r w:rsidR="008B174F" w:rsidRPr="008B174F">
          <w:rPr>
            <w:rStyle w:val="Hyperlink"/>
            <w:rFonts w:asciiTheme="majorBidi" w:hAnsiTheme="majorBidi" w:cstheme="majorBidi"/>
            <w:noProof/>
            <w:szCs w:val="20"/>
            <w:lang w:val="en-GB"/>
          </w:rPr>
          <w:t>C.</w:t>
        </w:r>
        <w:r w:rsidR="008B174F" w:rsidRPr="008B174F">
          <w:rPr>
            <w:rFonts w:asciiTheme="majorBidi" w:eastAsiaTheme="minorEastAsia" w:hAnsiTheme="majorBidi" w:cstheme="majorBidi"/>
            <w:smallCaps w:val="0"/>
            <w:noProof/>
            <w:szCs w:val="20"/>
          </w:rPr>
          <w:tab/>
        </w:r>
        <w:r w:rsidR="008B174F" w:rsidRPr="008B174F">
          <w:rPr>
            <w:rStyle w:val="Hyperlink"/>
            <w:rFonts w:asciiTheme="majorBidi" w:hAnsiTheme="majorBidi" w:cstheme="majorBidi"/>
            <w:noProof/>
            <w:szCs w:val="20"/>
            <w:lang w:val="en-GB"/>
          </w:rPr>
          <w:t>Implementation overview</w:t>
        </w:r>
        <w:r w:rsidR="008B174F" w:rsidRPr="008B174F">
          <w:rPr>
            <w:rFonts w:asciiTheme="majorBidi" w:hAnsiTheme="majorBidi" w:cstheme="majorBidi"/>
            <w:noProof/>
            <w:webHidden/>
            <w:szCs w:val="20"/>
          </w:rPr>
          <w:tab/>
        </w:r>
        <w:r w:rsidR="008B174F" w:rsidRPr="008B174F">
          <w:rPr>
            <w:rFonts w:asciiTheme="majorBidi" w:hAnsiTheme="majorBidi" w:cstheme="majorBidi"/>
            <w:noProof/>
            <w:webHidden/>
            <w:szCs w:val="20"/>
          </w:rPr>
          <w:fldChar w:fldCharType="begin"/>
        </w:r>
        <w:r w:rsidR="008B174F" w:rsidRPr="008B174F">
          <w:rPr>
            <w:rFonts w:asciiTheme="majorBidi" w:hAnsiTheme="majorBidi" w:cstheme="majorBidi"/>
            <w:noProof/>
            <w:webHidden/>
            <w:szCs w:val="20"/>
          </w:rPr>
          <w:instrText xml:space="preserve"> PAGEREF _Toc132111610 \h </w:instrText>
        </w:r>
        <w:r w:rsidR="008B174F" w:rsidRPr="008B174F">
          <w:rPr>
            <w:rFonts w:asciiTheme="majorBidi" w:hAnsiTheme="majorBidi" w:cstheme="majorBidi"/>
            <w:noProof/>
            <w:webHidden/>
            <w:szCs w:val="20"/>
          </w:rPr>
        </w:r>
        <w:r w:rsidR="008B174F" w:rsidRPr="008B174F">
          <w:rPr>
            <w:rFonts w:asciiTheme="majorBidi" w:hAnsiTheme="majorBidi" w:cstheme="majorBidi"/>
            <w:noProof/>
            <w:webHidden/>
            <w:szCs w:val="20"/>
          </w:rPr>
          <w:fldChar w:fldCharType="separate"/>
        </w:r>
        <w:r w:rsidR="008B174F" w:rsidRPr="008B174F">
          <w:rPr>
            <w:rFonts w:asciiTheme="majorBidi" w:hAnsiTheme="majorBidi" w:cstheme="majorBidi"/>
            <w:noProof/>
            <w:webHidden/>
            <w:szCs w:val="20"/>
          </w:rPr>
          <w:t>13</w:t>
        </w:r>
        <w:r w:rsidR="008B174F" w:rsidRPr="008B174F">
          <w:rPr>
            <w:rFonts w:asciiTheme="majorBidi" w:hAnsiTheme="majorBidi" w:cstheme="majorBidi"/>
            <w:noProof/>
            <w:webHidden/>
            <w:szCs w:val="20"/>
          </w:rPr>
          <w:fldChar w:fldCharType="end"/>
        </w:r>
      </w:hyperlink>
    </w:p>
    <w:p w14:paraId="1F99A430" w14:textId="02FF306D" w:rsidR="008B174F" w:rsidRPr="008B174F" w:rsidRDefault="00000000">
      <w:pPr>
        <w:pStyle w:val="TOC3"/>
        <w:rPr>
          <w:rFonts w:eastAsiaTheme="minorEastAsia"/>
          <w:b w:val="0"/>
          <w:bCs w:val="0"/>
          <w:lang w:val="en-US"/>
        </w:rPr>
      </w:pPr>
      <w:hyperlink w:anchor="_Toc132111611" w:history="1">
        <w:r w:rsidR="008B174F" w:rsidRPr="008B174F">
          <w:rPr>
            <w:rStyle w:val="Hyperlink"/>
            <w:b w:val="0"/>
            <w:bCs w:val="0"/>
          </w:rPr>
          <w:t>Outcome 1: Urban Area-based Recovery and Neighbourhood Plans developed, delivered and monitored in an inclusive, participatory and conflict-sensitive manner at local level</w:t>
        </w:r>
        <w:r w:rsidR="008B174F" w:rsidRPr="008B174F">
          <w:rPr>
            <w:b w:val="0"/>
            <w:bCs w:val="0"/>
            <w:webHidden/>
          </w:rPr>
          <w:tab/>
        </w:r>
        <w:r w:rsidR="008B174F" w:rsidRPr="008B174F">
          <w:rPr>
            <w:b w:val="0"/>
            <w:bCs w:val="0"/>
            <w:webHidden/>
          </w:rPr>
          <w:fldChar w:fldCharType="begin"/>
        </w:r>
        <w:r w:rsidR="008B174F" w:rsidRPr="008B174F">
          <w:rPr>
            <w:b w:val="0"/>
            <w:bCs w:val="0"/>
            <w:webHidden/>
          </w:rPr>
          <w:instrText xml:space="preserve"> PAGEREF _Toc132111611 \h </w:instrText>
        </w:r>
        <w:r w:rsidR="008B174F" w:rsidRPr="008B174F">
          <w:rPr>
            <w:b w:val="0"/>
            <w:bCs w:val="0"/>
            <w:webHidden/>
          </w:rPr>
        </w:r>
        <w:r w:rsidR="008B174F" w:rsidRPr="008B174F">
          <w:rPr>
            <w:b w:val="0"/>
            <w:bCs w:val="0"/>
            <w:webHidden/>
          </w:rPr>
          <w:fldChar w:fldCharType="separate"/>
        </w:r>
        <w:r w:rsidR="008B174F" w:rsidRPr="008B174F">
          <w:rPr>
            <w:b w:val="0"/>
            <w:bCs w:val="0"/>
            <w:webHidden/>
          </w:rPr>
          <w:t>14</w:t>
        </w:r>
        <w:r w:rsidR="008B174F" w:rsidRPr="008B174F">
          <w:rPr>
            <w:b w:val="0"/>
            <w:bCs w:val="0"/>
            <w:webHidden/>
          </w:rPr>
          <w:fldChar w:fldCharType="end"/>
        </w:r>
      </w:hyperlink>
    </w:p>
    <w:p w14:paraId="643C94EF" w14:textId="3260134A" w:rsidR="008B174F" w:rsidRPr="008B174F" w:rsidRDefault="00000000">
      <w:pPr>
        <w:pStyle w:val="TOC4"/>
        <w:rPr>
          <w:rFonts w:asciiTheme="majorBidi" w:eastAsiaTheme="minorEastAsia" w:hAnsiTheme="majorBidi" w:cstheme="majorBidi"/>
          <w:noProof/>
          <w:sz w:val="20"/>
          <w:szCs w:val="20"/>
        </w:rPr>
      </w:pPr>
      <w:hyperlink w:anchor="_Toc132111612" w:history="1">
        <w:r w:rsidR="008B174F" w:rsidRPr="008B174F">
          <w:rPr>
            <w:rStyle w:val="Hyperlink"/>
            <w:rFonts w:asciiTheme="majorBidi" w:hAnsiTheme="majorBidi" w:cstheme="majorBidi"/>
            <w:noProof/>
            <w:sz w:val="20"/>
            <w:szCs w:val="20"/>
            <w:lang w:val="en-GB"/>
          </w:rPr>
          <w:t>Output 1.1. Plans and resilience programmes formulated in a participatory manner and responsive to people’s needs, particularly the most vulnerable groups.</w:t>
        </w:r>
        <w:r w:rsidR="008B174F" w:rsidRPr="008B174F">
          <w:rPr>
            <w:rFonts w:asciiTheme="majorBidi" w:hAnsiTheme="majorBidi" w:cstheme="majorBidi"/>
            <w:noProof/>
            <w:webHidden/>
            <w:sz w:val="20"/>
            <w:szCs w:val="20"/>
          </w:rPr>
          <w:tab/>
        </w:r>
        <w:r w:rsidR="008B174F" w:rsidRPr="008B174F">
          <w:rPr>
            <w:rFonts w:asciiTheme="majorBidi" w:hAnsiTheme="majorBidi" w:cstheme="majorBidi"/>
            <w:noProof/>
            <w:webHidden/>
            <w:sz w:val="20"/>
            <w:szCs w:val="20"/>
          </w:rPr>
          <w:fldChar w:fldCharType="begin"/>
        </w:r>
        <w:r w:rsidR="008B174F" w:rsidRPr="008B174F">
          <w:rPr>
            <w:rFonts w:asciiTheme="majorBidi" w:hAnsiTheme="majorBidi" w:cstheme="majorBidi"/>
            <w:noProof/>
            <w:webHidden/>
            <w:sz w:val="20"/>
            <w:szCs w:val="20"/>
          </w:rPr>
          <w:instrText xml:space="preserve"> PAGEREF _Toc132111612 \h </w:instrText>
        </w:r>
        <w:r w:rsidR="008B174F" w:rsidRPr="008B174F">
          <w:rPr>
            <w:rFonts w:asciiTheme="majorBidi" w:hAnsiTheme="majorBidi" w:cstheme="majorBidi"/>
            <w:noProof/>
            <w:webHidden/>
            <w:sz w:val="20"/>
            <w:szCs w:val="20"/>
          </w:rPr>
        </w:r>
        <w:r w:rsidR="008B174F" w:rsidRPr="008B174F">
          <w:rPr>
            <w:rFonts w:asciiTheme="majorBidi" w:hAnsiTheme="majorBidi" w:cstheme="majorBidi"/>
            <w:noProof/>
            <w:webHidden/>
            <w:sz w:val="20"/>
            <w:szCs w:val="20"/>
          </w:rPr>
          <w:fldChar w:fldCharType="separate"/>
        </w:r>
        <w:r w:rsidR="008B174F" w:rsidRPr="008B174F">
          <w:rPr>
            <w:rFonts w:asciiTheme="majorBidi" w:hAnsiTheme="majorBidi" w:cstheme="majorBidi"/>
            <w:noProof/>
            <w:webHidden/>
            <w:sz w:val="20"/>
            <w:szCs w:val="20"/>
          </w:rPr>
          <w:t>14</w:t>
        </w:r>
        <w:r w:rsidR="008B174F" w:rsidRPr="008B174F">
          <w:rPr>
            <w:rFonts w:asciiTheme="majorBidi" w:hAnsiTheme="majorBidi" w:cstheme="majorBidi"/>
            <w:noProof/>
            <w:webHidden/>
            <w:sz w:val="20"/>
            <w:szCs w:val="20"/>
          </w:rPr>
          <w:fldChar w:fldCharType="end"/>
        </w:r>
      </w:hyperlink>
    </w:p>
    <w:p w14:paraId="032A8A51" w14:textId="74C6A2CC" w:rsidR="008B174F" w:rsidRPr="008B174F" w:rsidRDefault="00000000">
      <w:pPr>
        <w:pStyle w:val="TOC3"/>
        <w:rPr>
          <w:rFonts w:eastAsiaTheme="minorEastAsia"/>
          <w:b w:val="0"/>
          <w:bCs w:val="0"/>
          <w:lang w:val="en-US"/>
        </w:rPr>
      </w:pPr>
      <w:hyperlink w:anchor="_Toc132111613" w:history="1">
        <w:r w:rsidR="008B174F" w:rsidRPr="008B174F">
          <w:rPr>
            <w:rStyle w:val="Hyperlink"/>
            <w:b w:val="0"/>
            <w:bCs w:val="0"/>
          </w:rPr>
          <w:t>Outcome 2: Basic and social services restored, improved and sustained</w:t>
        </w:r>
        <w:r w:rsidR="008B174F" w:rsidRPr="008B174F">
          <w:rPr>
            <w:b w:val="0"/>
            <w:bCs w:val="0"/>
            <w:webHidden/>
          </w:rPr>
          <w:tab/>
        </w:r>
        <w:r w:rsidR="008B174F" w:rsidRPr="008B174F">
          <w:rPr>
            <w:b w:val="0"/>
            <w:bCs w:val="0"/>
            <w:webHidden/>
          </w:rPr>
          <w:fldChar w:fldCharType="begin"/>
        </w:r>
        <w:r w:rsidR="008B174F" w:rsidRPr="008B174F">
          <w:rPr>
            <w:b w:val="0"/>
            <w:bCs w:val="0"/>
            <w:webHidden/>
          </w:rPr>
          <w:instrText xml:space="preserve"> PAGEREF _Toc132111613 \h </w:instrText>
        </w:r>
        <w:r w:rsidR="008B174F" w:rsidRPr="008B174F">
          <w:rPr>
            <w:b w:val="0"/>
            <w:bCs w:val="0"/>
            <w:webHidden/>
          </w:rPr>
        </w:r>
        <w:r w:rsidR="008B174F" w:rsidRPr="008B174F">
          <w:rPr>
            <w:b w:val="0"/>
            <w:bCs w:val="0"/>
            <w:webHidden/>
          </w:rPr>
          <w:fldChar w:fldCharType="separate"/>
        </w:r>
        <w:r w:rsidR="008B174F" w:rsidRPr="008B174F">
          <w:rPr>
            <w:b w:val="0"/>
            <w:bCs w:val="0"/>
            <w:webHidden/>
          </w:rPr>
          <w:t>17</w:t>
        </w:r>
        <w:r w:rsidR="008B174F" w:rsidRPr="008B174F">
          <w:rPr>
            <w:b w:val="0"/>
            <w:bCs w:val="0"/>
            <w:webHidden/>
          </w:rPr>
          <w:fldChar w:fldCharType="end"/>
        </w:r>
      </w:hyperlink>
    </w:p>
    <w:p w14:paraId="1208F1B6" w14:textId="43444E14" w:rsidR="008B174F" w:rsidRPr="008B174F" w:rsidRDefault="00000000">
      <w:pPr>
        <w:pStyle w:val="TOC3"/>
        <w:rPr>
          <w:rFonts w:eastAsiaTheme="minorEastAsia"/>
          <w:b w:val="0"/>
          <w:bCs w:val="0"/>
          <w:lang w:val="en-US"/>
        </w:rPr>
      </w:pPr>
      <w:hyperlink w:anchor="_Toc132111614" w:history="1">
        <w:r w:rsidR="008B174F" w:rsidRPr="008B174F">
          <w:rPr>
            <w:rStyle w:val="Hyperlink"/>
            <w:b w:val="0"/>
            <w:bCs w:val="0"/>
          </w:rPr>
          <w:t>Dara’a:</w:t>
        </w:r>
        <w:r w:rsidR="008B174F" w:rsidRPr="008B174F">
          <w:rPr>
            <w:b w:val="0"/>
            <w:bCs w:val="0"/>
            <w:webHidden/>
          </w:rPr>
          <w:tab/>
        </w:r>
        <w:r w:rsidR="008B174F" w:rsidRPr="008B174F">
          <w:rPr>
            <w:b w:val="0"/>
            <w:bCs w:val="0"/>
            <w:webHidden/>
          </w:rPr>
          <w:fldChar w:fldCharType="begin"/>
        </w:r>
        <w:r w:rsidR="008B174F" w:rsidRPr="008B174F">
          <w:rPr>
            <w:b w:val="0"/>
            <w:bCs w:val="0"/>
            <w:webHidden/>
          </w:rPr>
          <w:instrText xml:space="preserve"> PAGEREF _Toc132111614 \h </w:instrText>
        </w:r>
        <w:r w:rsidR="008B174F" w:rsidRPr="008B174F">
          <w:rPr>
            <w:b w:val="0"/>
            <w:bCs w:val="0"/>
            <w:webHidden/>
          </w:rPr>
        </w:r>
        <w:r w:rsidR="008B174F" w:rsidRPr="008B174F">
          <w:rPr>
            <w:b w:val="0"/>
            <w:bCs w:val="0"/>
            <w:webHidden/>
          </w:rPr>
          <w:fldChar w:fldCharType="separate"/>
        </w:r>
        <w:r w:rsidR="008B174F" w:rsidRPr="008B174F">
          <w:rPr>
            <w:b w:val="0"/>
            <w:bCs w:val="0"/>
            <w:webHidden/>
          </w:rPr>
          <w:t>17</w:t>
        </w:r>
        <w:r w:rsidR="008B174F" w:rsidRPr="008B174F">
          <w:rPr>
            <w:b w:val="0"/>
            <w:bCs w:val="0"/>
            <w:webHidden/>
          </w:rPr>
          <w:fldChar w:fldCharType="end"/>
        </w:r>
      </w:hyperlink>
    </w:p>
    <w:p w14:paraId="7C2D9401" w14:textId="10B99AFC" w:rsidR="008B174F" w:rsidRPr="008B174F" w:rsidRDefault="00000000">
      <w:pPr>
        <w:pStyle w:val="TOC4"/>
        <w:rPr>
          <w:rFonts w:asciiTheme="majorBidi" w:eastAsiaTheme="minorEastAsia" w:hAnsiTheme="majorBidi" w:cstheme="majorBidi"/>
          <w:noProof/>
          <w:sz w:val="20"/>
          <w:szCs w:val="20"/>
        </w:rPr>
      </w:pPr>
      <w:hyperlink w:anchor="_Toc132111615" w:history="1">
        <w:r w:rsidR="008B174F" w:rsidRPr="008B174F">
          <w:rPr>
            <w:rStyle w:val="Hyperlink"/>
            <w:rFonts w:asciiTheme="majorBidi" w:hAnsiTheme="majorBidi" w:cstheme="majorBidi"/>
            <w:noProof/>
            <w:sz w:val="20"/>
            <w:szCs w:val="20"/>
            <w:lang w:val="en-GB"/>
          </w:rPr>
          <w:t>Output 2.1 Educational, recreational and PSS spaces rehabilitated, and nutrition-sensitive agriculture education sessions provided</w:t>
        </w:r>
        <w:r w:rsidR="008B174F" w:rsidRPr="008B174F">
          <w:rPr>
            <w:rFonts w:asciiTheme="majorBidi" w:hAnsiTheme="majorBidi" w:cstheme="majorBidi"/>
            <w:noProof/>
            <w:webHidden/>
            <w:sz w:val="20"/>
            <w:szCs w:val="20"/>
          </w:rPr>
          <w:tab/>
        </w:r>
        <w:r w:rsidR="008B174F" w:rsidRPr="008B174F">
          <w:rPr>
            <w:rFonts w:asciiTheme="majorBidi" w:hAnsiTheme="majorBidi" w:cstheme="majorBidi"/>
            <w:noProof/>
            <w:webHidden/>
            <w:sz w:val="20"/>
            <w:szCs w:val="20"/>
          </w:rPr>
          <w:fldChar w:fldCharType="begin"/>
        </w:r>
        <w:r w:rsidR="008B174F" w:rsidRPr="008B174F">
          <w:rPr>
            <w:rFonts w:asciiTheme="majorBidi" w:hAnsiTheme="majorBidi" w:cstheme="majorBidi"/>
            <w:noProof/>
            <w:webHidden/>
            <w:sz w:val="20"/>
            <w:szCs w:val="20"/>
          </w:rPr>
          <w:instrText xml:space="preserve"> PAGEREF _Toc132111615 \h </w:instrText>
        </w:r>
        <w:r w:rsidR="008B174F" w:rsidRPr="008B174F">
          <w:rPr>
            <w:rFonts w:asciiTheme="majorBidi" w:hAnsiTheme="majorBidi" w:cstheme="majorBidi"/>
            <w:noProof/>
            <w:webHidden/>
            <w:sz w:val="20"/>
            <w:szCs w:val="20"/>
          </w:rPr>
        </w:r>
        <w:r w:rsidR="008B174F" w:rsidRPr="008B174F">
          <w:rPr>
            <w:rFonts w:asciiTheme="majorBidi" w:hAnsiTheme="majorBidi" w:cstheme="majorBidi"/>
            <w:noProof/>
            <w:webHidden/>
            <w:sz w:val="20"/>
            <w:szCs w:val="20"/>
          </w:rPr>
          <w:fldChar w:fldCharType="separate"/>
        </w:r>
        <w:r w:rsidR="008B174F" w:rsidRPr="008B174F">
          <w:rPr>
            <w:rFonts w:asciiTheme="majorBidi" w:hAnsiTheme="majorBidi" w:cstheme="majorBidi"/>
            <w:noProof/>
            <w:webHidden/>
            <w:sz w:val="20"/>
            <w:szCs w:val="20"/>
          </w:rPr>
          <w:t>17</w:t>
        </w:r>
        <w:r w:rsidR="008B174F" w:rsidRPr="008B174F">
          <w:rPr>
            <w:rFonts w:asciiTheme="majorBidi" w:hAnsiTheme="majorBidi" w:cstheme="majorBidi"/>
            <w:noProof/>
            <w:webHidden/>
            <w:sz w:val="20"/>
            <w:szCs w:val="20"/>
          </w:rPr>
          <w:fldChar w:fldCharType="end"/>
        </w:r>
      </w:hyperlink>
    </w:p>
    <w:p w14:paraId="7B93E6BE" w14:textId="64DC0210" w:rsidR="008B174F" w:rsidRPr="008B174F" w:rsidRDefault="00000000">
      <w:pPr>
        <w:pStyle w:val="TOC4"/>
        <w:rPr>
          <w:rFonts w:asciiTheme="majorBidi" w:eastAsiaTheme="minorEastAsia" w:hAnsiTheme="majorBidi" w:cstheme="majorBidi"/>
          <w:noProof/>
          <w:sz w:val="20"/>
          <w:szCs w:val="20"/>
        </w:rPr>
      </w:pPr>
      <w:hyperlink w:anchor="_Toc132111616" w:history="1">
        <w:r w:rsidR="008B174F" w:rsidRPr="008B174F">
          <w:rPr>
            <w:rStyle w:val="Hyperlink"/>
            <w:rFonts w:asciiTheme="majorBidi" w:hAnsiTheme="majorBidi" w:cstheme="majorBidi"/>
            <w:noProof/>
            <w:sz w:val="20"/>
            <w:szCs w:val="20"/>
            <w:lang w:val="en-GB"/>
          </w:rPr>
          <w:t>Output 2.2: Social cohesion is enhanced through neighbourhood-based rehabilitation of community assets including housing, WASH, basic social and productive infrastructure, and services</w:t>
        </w:r>
        <w:r w:rsidR="008B174F" w:rsidRPr="008B174F">
          <w:rPr>
            <w:rFonts w:asciiTheme="majorBidi" w:hAnsiTheme="majorBidi" w:cstheme="majorBidi"/>
            <w:noProof/>
            <w:webHidden/>
            <w:sz w:val="20"/>
            <w:szCs w:val="20"/>
          </w:rPr>
          <w:tab/>
        </w:r>
        <w:r w:rsidR="008B174F" w:rsidRPr="008B174F">
          <w:rPr>
            <w:rFonts w:asciiTheme="majorBidi" w:hAnsiTheme="majorBidi" w:cstheme="majorBidi"/>
            <w:noProof/>
            <w:webHidden/>
            <w:sz w:val="20"/>
            <w:szCs w:val="20"/>
          </w:rPr>
          <w:fldChar w:fldCharType="begin"/>
        </w:r>
        <w:r w:rsidR="008B174F" w:rsidRPr="008B174F">
          <w:rPr>
            <w:rFonts w:asciiTheme="majorBidi" w:hAnsiTheme="majorBidi" w:cstheme="majorBidi"/>
            <w:noProof/>
            <w:webHidden/>
            <w:sz w:val="20"/>
            <w:szCs w:val="20"/>
          </w:rPr>
          <w:instrText xml:space="preserve"> PAGEREF _Toc132111616 \h </w:instrText>
        </w:r>
        <w:r w:rsidR="008B174F" w:rsidRPr="008B174F">
          <w:rPr>
            <w:rFonts w:asciiTheme="majorBidi" w:hAnsiTheme="majorBidi" w:cstheme="majorBidi"/>
            <w:noProof/>
            <w:webHidden/>
            <w:sz w:val="20"/>
            <w:szCs w:val="20"/>
          </w:rPr>
        </w:r>
        <w:r w:rsidR="008B174F" w:rsidRPr="008B174F">
          <w:rPr>
            <w:rFonts w:asciiTheme="majorBidi" w:hAnsiTheme="majorBidi" w:cstheme="majorBidi"/>
            <w:noProof/>
            <w:webHidden/>
            <w:sz w:val="20"/>
            <w:szCs w:val="20"/>
          </w:rPr>
          <w:fldChar w:fldCharType="separate"/>
        </w:r>
        <w:r w:rsidR="008B174F" w:rsidRPr="008B174F">
          <w:rPr>
            <w:rFonts w:asciiTheme="majorBidi" w:hAnsiTheme="majorBidi" w:cstheme="majorBidi"/>
            <w:noProof/>
            <w:webHidden/>
            <w:sz w:val="20"/>
            <w:szCs w:val="20"/>
          </w:rPr>
          <w:t>19</w:t>
        </w:r>
        <w:r w:rsidR="008B174F" w:rsidRPr="008B174F">
          <w:rPr>
            <w:rFonts w:asciiTheme="majorBidi" w:hAnsiTheme="majorBidi" w:cstheme="majorBidi"/>
            <w:noProof/>
            <w:webHidden/>
            <w:sz w:val="20"/>
            <w:szCs w:val="20"/>
          </w:rPr>
          <w:fldChar w:fldCharType="end"/>
        </w:r>
      </w:hyperlink>
    </w:p>
    <w:p w14:paraId="7407F4F1" w14:textId="45DF2662" w:rsidR="008B174F" w:rsidRPr="008B174F" w:rsidRDefault="00000000">
      <w:pPr>
        <w:pStyle w:val="TOC3"/>
        <w:rPr>
          <w:rFonts w:eastAsiaTheme="minorEastAsia"/>
          <w:b w:val="0"/>
          <w:bCs w:val="0"/>
          <w:lang w:val="en-US"/>
        </w:rPr>
      </w:pPr>
      <w:hyperlink w:anchor="_Toc132111617" w:history="1">
        <w:r w:rsidR="008B174F" w:rsidRPr="008B174F">
          <w:rPr>
            <w:rStyle w:val="Hyperlink"/>
            <w:b w:val="0"/>
            <w:bCs w:val="0"/>
          </w:rPr>
          <w:t>Deir-ez-Zor:</w:t>
        </w:r>
        <w:r w:rsidR="008B174F" w:rsidRPr="008B174F">
          <w:rPr>
            <w:b w:val="0"/>
            <w:bCs w:val="0"/>
            <w:webHidden/>
          </w:rPr>
          <w:tab/>
        </w:r>
        <w:r w:rsidR="008B174F" w:rsidRPr="008B174F">
          <w:rPr>
            <w:b w:val="0"/>
            <w:bCs w:val="0"/>
            <w:webHidden/>
          </w:rPr>
          <w:fldChar w:fldCharType="begin"/>
        </w:r>
        <w:r w:rsidR="008B174F" w:rsidRPr="008B174F">
          <w:rPr>
            <w:b w:val="0"/>
            <w:bCs w:val="0"/>
            <w:webHidden/>
          </w:rPr>
          <w:instrText xml:space="preserve"> PAGEREF _Toc132111617 \h </w:instrText>
        </w:r>
        <w:r w:rsidR="008B174F" w:rsidRPr="008B174F">
          <w:rPr>
            <w:b w:val="0"/>
            <w:bCs w:val="0"/>
            <w:webHidden/>
          </w:rPr>
        </w:r>
        <w:r w:rsidR="008B174F" w:rsidRPr="008B174F">
          <w:rPr>
            <w:b w:val="0"/>
            <w:bCs w:val="0"/>
            <w:webHidden/>
          </w:rPr>
          <w:fldChar w:fldCharType="separate"/>
        </w:r>
        <w:r w:rsidR="008B174F" w:rsidRPr="008B174F">
          <w:rPr>
            <w:b w:val="0"/>
            <w:bCs w:val="0"/>
            <w:webHidden/>
          </w:rPr>
          <w:t>21</w:t>
        </w:r>
        <w:r w:rsidR="008B174F" w:rsidRPr="008B174F">
          <w:rPr>
            <w:b w:val="0"/>
            <w:bCs w:val="0"/>
            <w:webHidden/>
          </w:rPr>
          <w:fldChar w:fldCharType="end"/>
        </w:r>
      </w:hyperlink>
    </w:p>
    <w:p w14:paraId="704CAD5F" w14:textId="3640A06D" w:rsidR="008B174F" w:rsidRPr="008B174F" w:rsidRDefault="00000000">
      <w:pPr>
        <w:pStyle w:val="TOC4"/>
        <w:rPr>
          <w:rFonts w:asciiTheme="majorBidi" w:eastAsiaTheme="minorEastAsia" w:hAnsiTheme="majorBidi" w:cstheme="majorBidi"/>
          <w:noProof/>
          <w:sz w:val="20"/>
          <w:szCs w:val="20"/>
        </w:rPr>
      </w:pPr>
      <w:hyperlink w:anchor="_Toc132111618" w:history="1">
        <w:r w:rsidR="008B174F" w:rsidRPr="008B174F">
          <w:rPr>
            <w:rStyle w:val="Hyperlink"/>
            <w:rFonts w:asciiTheme="majorBidi" w:hAnsiTheme="majorBidi" w:cstheme="majorBidi"/>
            <w:noProof/>
            <w:sz w:val="20"/>
            <w:szCs w:val="20"/>
            <w:lang w:val="en-GB"/>
          </w:rPr>
          <w:t>Output 2.1 Educational, recreational and PSS spaces rehabilitated, and nutrition-sensitive agriculture education sessions provided</w:t>
        </w:r>
        <w:r w:rsidR="008B174F" w:rsidRPr="008B174F">
          <w:rPr>
            <w:rFonts w:asciiTheme="majorBidi" w:hAnsiTheme="majorBidi" w:cstheme="majorBidi"/>
            <w:noProof/>
            <w:webHidden/>
            <w:sz w:val="20"/>
            <w:szCs w:val="20"/>
          </w:rPr>
          <w:tab/>
        </w:r>
        <w:r w:rsidR="008B174F" w:rsidRPr="008B174F">
          <w:rPr>
            <w:rFonts w:asciiTheme="majorBidi" w:hAnsiTheme="majorBidi" w:cstheme="majorBidi"/>
            <w:noProof/>
            <w:webHidden/>
            <w:sz w:val="20"/>
            <w:szCs w:val="20"/>
          </w:rPr>
          <w:fldChar w:fldCharType="begin"/>
        </w:r>
        <w:r w:rsidR="008B174F" w:rsidRPr="008B174F">
          <w:rPr>
            <w:rFonts w:asciiTheme="majorBidi" w:hAnsiTheme="majorBidi" w:cstheme="majorBidi"/>
            <w:noProof/>
            <w:webHidden/>
            <w:sz w:val="20"/>
            <w:szCs w:val="20"/>
          </w:rPr>
          <w:instrText xml:space="preserve"> PAGEREF _Toc132111618 \h </w:instrText>
        </w:r>
        <w:r w:rsidR="008B174F" w:rsidRPr="008B174F">
          <w:rPr>
            <w:rFonts w:asciiTheme="majorBidi" w:hAnsiTheme="majorBidi" w:cstheme="majorBidi"/>
            <w:noProof/>
            <w:webHidden/>
            <w:sz w:val="20"/>
            <w:szCs w:val="20"/>
          </w:rPr>
        </w:r>
        <w:r w:rsidR="008B174F" w:rsidRPr="008B174F">
          <w:rPr>
            <w:rFonts w:asciiTheme="majorBidi" w:hAnsiTheme="majorBidi" w:cstheme="majorBidi"/>
            <w:noProof/>
            <w:webHidden/>
            <w:sz w:val="20"/>
            <w:szCs w:val="20"/>
          </w:rPr>
          <w:fldChar w:fldCharType="separate"/>
        </w:r>
        <w:r w:rsidR="008B174F" w:rsidRPr="008B174F">
          <w:rPr>
            <w:rFonts w:asciiTheme="majorBidi" w:hAnsiTheme="majorBidi" w:cstheme="majorBidi"/>
            <w:noProof/>
            <w:webHidden/>
            <w:sz w:val="20"/>
            <w:szCs w:val="20"/>
          </w:rPr>
          <w:t>22</w:t>
        </w:r>
        <w:r w:rsidR="008B174F" w:rsidRPr="008B174F">
          <w:rPr>
            <w:rFonts w:asciiTheme="majorBidi" w:hAnsiTheme="majorBidi" w:cstheme="majorBidi"/>
            <w:noProof/>
            <w:webHidden/>
            <w:sz w:val="20"/>
            <w:szCs w:val="20"/>
          </w:rPr>
          <w:fldChar w:fldCharType="end"/>
        </w:r>
      </w:hyperlink>
    </w:p>
    <w:p w14:paraId="48A3FE09" w14:textId="5FE2A15E" w:rsidR="008B174F" w:rsidRPr="008B174F" w:rsidRDefault="00000000">
      <w:pPr>
        <w:pStyle w:val="TOC4"/>
        <w:rPr>
          <w:rFonts w:asciiTheme="majorBidi" w:eastAsiaTheme="minorEastAsia" w:hAnsiTheme="majorBidi" w:cstheme="majorBidi"/>
          <w:noProof/>
          <w:sz w:val="20"/>
          <w:szCs w:val="20"/>
        </w:rPr>
      </w:pPr>
      <w:hyperlink w:anchor="_Toc132111619" w:history="1">
        <w:r w:rsidR="008B174F" w:rsidRPr="008B174F">
          <w:rPr>
            <w:rStyle w:val="Hyperlink"/>
            <w:rFonts w:asciiTheme="majorBidi" w:hAnsiTheme="majorBidi" w:cstheme="majorBidi"/>
            <w:noProof/>
            <w:sz w:val="20"/>
            <w:szCs w:val="20"/>
            <w:lang w:val="en-GB"/>
          </w:rPr>
          <w:t>Output 2.2: Social cohesion is enhanced through neighbourhood-based rehabilitation of community assets including housing, WASH, basic social and productive infrastructure, and services</w:t>
        </w:r>
        <w:r w:rsidR="008B174F" w:rsidRPr="008B174F">
          <w:rPr>
            <w:rFonts w:asciiTheme="majorBidi" w:hAnsiTheme="majorBidi" w:cstheme="majorBidi"/>
            <w:noProof/>
            <w:webHidden/>
            <w:sz w:val="20"/>
            <w:szCs w:val="20"/>
          </w:rPr>
          <w:tab/>
        </w:r>
        <w:r w:rsidR="008B174F" w:rsidRPr="008B174F">
          <w:rPr>
            <w:rFonts w:asciiTheme="majorBidi" w:hAnsiTheme="majorBidi" w:cstheme="majorBidi"/>
            <w:noProof/>
            <w:webHidden/>
            <w:sz w:val="20"/>
            <w:szCs w:val="20"/>
          </w:rPr>
          <w:fldChar w:fldCharType="begin"/>
        </w:r>
        <w:r w:rsidR="008B174F" w:rsidRPr="008B174F">
          <w:rPr>
            <w:rFonts w:asciiTheme="majorBidi" w:hAnsiTheme="majorBidi" w:cstheme="majorBidi"/>
            <w:noProof/>
            <w:webHidden/>
            <w:sz w:val="20"/>
            <w:szCs w:val="20"/>
          </w:rPr>
          <w:instrText xml:space="preserve"> PAGEREF _Toc132111619 \h </w:instrText>
        </w:r>
        <w:r w:rsidR="008B174F" w:rsidRPr="008B174F">
          <w:rPr>
            <w:rFonts w:asciiTheme="majorBidi" w:hAnsiTheme="majorBidi" w:cstheme="majorBidi"/>
            <w:noProof/>
            <w:webHidden/>
            <w:sz w:val="20"/>
            <w:szCs w:val="20"/>
          </w:rPr>
        </w:r>
        <w:r w:rsidR="008B174F" w:rsidRPr="008B174F">
          <w:rPr>
            <w:rFonts w:asciiTheme="majorBidi" w:hAnsiTheme="majorBidi" w:cstheme="majorBidi"/>
            <w:noProof/>
            <w:webHidden/>
            <w:sz w:val="20"/>
            <w:szCs w:val="20"/>
          </w:rPr>
          <w:fldChar w:fldCharType="separate"/>
        </w:r>
        <w:r w:rsidR="008B174F" w:rsidRPr="008B174F">
          <w:rPr>
            <w:rFonts w:asciiTheme="majorBidi" w:hAnsiTheme="majorBidi" w:cstheme="majorBidi"/>
            <w:noProof/>
            <w:webHidden/>
            <w:sz w:val="20"/>
            <w:szCs w:val="20"/>
          </w:rPr>
          <w:t>22</w:t>
        </w:r>
        <w:r w:rsidR="008B174F" w:rsidRPr="008B174F">
          <w:rPr>
            <w:rFonts w:asciiTheme="majorBidi" w:hAnsiTheme="majorBidi" w:cstheme="majorBidi"/>
            <w:noProof/>
            <w:webHidden/>
            <w:sz w:val="20"/>
            <w:szCs w:val="20"/>
          </w:rPr>
          <w:fldChar w:fldCharType="end"/>
        </w:r>
      </w:hyperlink>
    </w:p>
    <w:p w14:paraId="56558818" w14:textId="5347A9AD" w:rsidR="008B174F" w:rsidRPr="008B174F" w:rsidRDefault="00000000">
      <w:pPr>
        <w:pStyle w:val="TOC3"/>
        <w:rPr>
          <w:rFonts w:eastAsiaTheme="minorEastAsia"/>
          <w:b w:val="0"/>
          <w:bCs w:val="0"/>
          <w:lang w:val="en-US"/>
        </w:rPr>
      </w:pPr>
      <w:hyperlink w:anchor="_Toc132111620" w:history="1">
        <w:r w:rsidR="008B174F" w:rsidRPr="008B174F">
          <w:rPr>
            <w:rStyle w:val="Hyperlink"/>
            <w:b w:val="0"/>
            <w:bCs w:val="0"/>
          </w:rPr>
          <w:t>Outcome 3: Households and communities benefit from sustainable livelihood opportunities, including economic recovery and enhancing social cohesion and community security</w:t>
        </w:r>
        <w:r w:rsidR="008B174F" w:rsidRPr="008B174F">
          <w:rPr>
            <w:b w:val="0"/>
            <w:bCs w:val="0"/>
            <w:webHidden/>
          </w:rPr>
          <w:tab/>
        </w:r>
        <w:r w:rsidR="008B174F" w:rsidRPr="008B174F">
          <w:rPr>
            <w:b w:val="0"/>
            <w:bCs w:val="0"/>
            <w:webHidden/>
          </w:rPr>
          <w:fldChar w:fldCharType="begin"/>
        </w:r>
        <w:r w:rsidR="008B174F" w:rsidRPr="008B174F">
          <w:rPr>
            <w:b w:val="0"/>
            <w:bCs w:val="0"/>
            <w:webHidden/>
          </w:rPr>
          <w:instrText xml:space="preserve"> PAGEREF _Toc132111620 \h </w:instrText>
        </w:r>
        <w:r w:rsidR="008B174F" w:rsidRPr="008B174F">
          <w:rPr>
            <w:b w:val="0"/>
            <w:bCs w:val="0"/>
            <w:webHidden/>
          </w:rPr>
        </w:r>
        <w:r w:rsidR="008B174F" w:rsidRPr="008B174F">
          <w:rPr>
            <w:b w:val="0"/>
            <w:bCs w:val="0"/>
            <w:webHidden/>
          </w:rPr>
          <w:fldChar w:fldCharType="separate"/>
        </w:r>
        <w:r w:rsidR="008B174F" w:rsidRPr="008B174F">
          <w:rPr>
            <w:b w:val="0"/>
            <w:bCs w:val="0"/>
            <w:webHidden/>
          </w:rPr>
          <w:t>25</w:t>
        </w:r>
        <w:r w:rsidR="008B174F" w:rsidRPr="008B174F">
          <w:rPr>
            <w:b w:val="0"/>
            <w:bCs w:val="0"/>
            <w:webHidden/>
          </w:rPr>
          <w:fldChar w:fldCharType="end"/>
        </w:r>
      </w:hyperlink>
    </w:p>
    <w:p w14:paraId="2A52DEFB" w14:textId="17D472DF" w:rsidR="008B174F" w:rsidRPr="008B174F" w:rsidRDefault="00000000">
      <w:pPr>
        <w:pStyle w:val="TOC3"/>
        <w:rPr>
          <w:rFonts w:eastAsiaTheme="minorEastAsia"/>
          <w:b w:val="0"/>
          <w:bCs w:val="0"/>
          <w:lang w:val="en-US"/>
        </w:rPr>
      </w:pPr>
      <w:hyperlink w:anchor="_Toc132111621" w:history="1">
        <w:r w:rsidR="008B174F" w:rsidRPr="008B174F">
          <w:rPr>
            <w:rStyle w:val="Hyperlink"/>
            <w:b w:val="0"/>
            <w:bCs w:val="0"/>
          </w:rPr>
          <w:t>Dara’a:</w:t>
        </w:r>
        <w:r w:rsidR="008B174F" w:rsidRPr="008B174F">
          <w:rPr>
            <w:b w:val="0"/>
            <w:bCs w:val="0"/>
            <w:webHidden/>
          </w:rPr>
          <w:tab/>
        </w:r>
        <w:r w:rsidR="008B174F" w:rsidRPr="008B174F">
          <w:rPr>
            <w:b w:val="0"/>
            <w:bCs w:val="0"/>
            <w:webHidden/>
          </w:rPr>
          <w:fldChar w:fldCharType="begin"/>
        </w:r>
        <w:r w:rsidR="008B174F" w:rsidRPr="008B174F">
          <w:rPr>
            <w:b w:val="0"/>
            <w:bCs w:val="0"/>
            <w:webHidden/>
          </w:rPr>
          <w:instrText xml:space="preserve"> PAGEREF _Toc132111621 \h </w:instrText>
        </w:r>
        <w:r w:rsidR="008B174F" w:rsidRPr="008B174F">
          <w:rPr>
            <w:b w:val="0"/>
            <w:bCs w:val="0"/>
            <w:webHidden/>
          </w:rPr>
        </w:r>
        <w:r w:rsidR="008B174F" w:rsidRPr="008B174F">
          <w:rPr>
            <w:b w:val="0"/>
            <w:bCs w:val="0"/>
            <w:webHidden/>
          </w:rPr>
          <w:fldChar w:fldCharType="separate"/>
        </w:r>
        <w:r w:rsidR="008B174F" w:rsidRPr="008B174F">
          <w:rPr>
            <w:b w:val="0"/>
            <w:bCs w:val="0"/>
            <w:webHidden/>
          </w:rPr>
          <w:t>25</w:t>
        </w:r>
        <w:r w:rsidR="008B174F" w:rsidRPr="008B174F">
          <w:rPr>
            <w:b w:val="0"/>
            <w:bCs w:val="0"/>
            <w:webHidden/>
          </w:rPr>
          <w:fldChar w:fldCharType="end"/>
        </w:r>
      </w:hyperlink>
    </w:p>
    <w:p w14:paraId="484109FE" w14:textId="4F6A6E7C" w:rsidR="008B174F" w:rsidRPr="008B174F" w:rsidRDefault="00000000">
      <w:pPr>
        <w:pStyle w:val="TOC4"/>
        <w:rPr>
          <w:rFonts w:asciiTheme="majorBidi" w:eastAsiaTheme="minorEastAsia" w:hAnsiTheme="majorBidi" w:cstheme="majorBidi"/>
          <w:noProof/>
          <w:sz w:val="20"/>
          <w:szCs w:val="20"/>
        </w:rPr>
      </w:pPr>
      <w:hyperlink w:anchor="_Toc132111622" w:history="1">
        <w:r w:rsidR="008B174F" w:rsidRPr="008B174F">
          <w:rPr>
            <w:rStyle w:val="Hyperlink"/>
            <w:rFonts w:asciiTheme="majorBidi" w:hAnsiTheme="majorBidi" w:cstheme="majorBidi"/>
            <w:noProof/>
            <w:sz w:val="20"/>
            <w:szCs w:val="20"/>
            <w:lang w:val="en-GB"/>
          </w:rPr>
          <w:t>Output 3.1: Income, sustainable livelihoods opportunities and inclusive local economic development are restored and maintained in both urban and rural catchment areas to increase household incomes, boost food production and enhance local markets</w:t>
        </w:r>
        <w:r w:rsidR="008B174F" w:rsidRPr="008B174F">
          <w:rPr>
            <w:rFonts w:asciiTheme="majorBidi" w:hAnsiTheme="majorBidi" w:cstheme="majorBidi"/>
            <w:noProof/>
            <w:webHidden/>
            <w:sz w:val="20"/>
            <w:szCs w:val="20"/>
          </w:rPr>
          <w:tab/>
        </w:r>
        <w:r w:rsidR="008B174F" w:rsidRPr="008B174F">
          <w:rPr>
            <w:rFonts w:asciiTheme="majorBidi" w:hAnsiTheme="majorBidi" w:cstheme="majorBidi"/>
            <w:noProof/>
            <w:webHidden/>
            <w:sz w:val="20"/>
            <w:szCs w:val="20"/>
          </w:rPr>
          <w:fldChar w:fldCharType="begin"/>
        </w:r>
        <w:r w:rsidR="008B174F" w:rsidRPr="008B174F">
          <w:rPr>
            <w:rFonts w:asciiTheme="majorBidi" w:hAnsiTheme="majorBidi" w:cstheme="majorBidi"/>
            <w:noProof/>
            <w:webHidden/>
            <w:sz w:val="20"/>
            <w:szCs w:val="20"/>
          </w:rPr>
          <w:instrText xml:space="preserve"> PAGEREF _Toc132111622 \h </w:instrText>
        </w:r>
        <w:r w:rsidR="008B174F" w:rsidRPr="008B174F">
          <w:rPr>
            <w:rFonts w:asciiTheme="majorBidi" w:hAnsiTheme="majorBidi" w:cstheme="majorBidi"/>
            <w:noProof/>
            <w:webHidden/>
            <w:sz w:val="20"/>
            <w:szCs w:val="20"/>
          </w:rPr>
        </w:r>
        <w:r w:rsidR="008B174F" w:rsidRPr="008B174F">
          <w:rPr>
            <w:rFonts w:asciiTheme="majorBidi" w:hAnsiTheme="majorBidi" w:cstheme="majorBidi"/>
            <w:noProof/>
            <w:webHidden/>
            <w:sz w:val="20"/>
            <w:szCs w:val="20"/>
          </w:rPr>
          <w:fldChar w:fldCharType="separate"/>
        </w:r>
        <w:r w:rsidR="008B174F" w:rsidRPr="008B174F">
          <w:rPr>
            <w:rFonts w:asciiTheme="majorBidi" w:hAnsiTheme="majorBidi" w:cstheme="majorBidi"/>
            <w:noProof/>
            <w:webHidden/>
            <w:sz w:val="20"/>
            <w:szCs w:val="20"/>
          </w:rPr>
          <w:t>25</w:t>
        </w:r>
        <w:r w:rsidR="008B174F" w:rsidRPr="008B174F">
          <w:rPr>
            <w:rFonts w:asciiTheme="majorBidi" w:hAnsiTheme="majorBidi" w:cstheme="majorBidi"/>
            <w:noProof/>
            <w:webHidden/>
            <w:sz w:val="20"/>
            <w:szCs w:val="20"/>
          </w:rPr>
          <w:fldChar w:fldCharType="end"/>
        </w:r>
      </w:hyperlink>
    </w:p>
    <w:p w14:paraId="022921B4" w14:textId="4C26E11A" w:rsidR="008B174F" w:rsidRPr="008B174F" w:rsidRDefault="00000000">
      <w:pPr>
        <w:pStyle w:val="TOC4"/>
        <w:rPr>
          <w:rFonts w:asciiTheme="majorBidi" w:eastAsiaTheme="minorEastAsia" w:hAnsiTheme="majorBidi" w:cstheme="majorBidi"/>
          <w:noProof/>
          <w:sz w:val="20"/>
          <w:szCs w:val="20"/>
        </w:rPr>
      </w:pPr>
      <w:hyperlink w:anchor="_Toc132111623" w:history="1">
        <w:r w:rsidR="008B174F" w:rsidRPr="008B174F">
          <w:rPr>
            <w:rStyle w:val="Hyperlink"/>
            <w:rFonts w:asciiTheme="majorBidi" w:hAnsiTheme="majorBidi" w:cstheme="majorBidi"/>
            <w:noProof/>
            <w:sz w:val="20"/>
            <w:szCs w:val="20"/>
            <w:lang w:val="en-GB"/>
          </w:rPr>
          <w:t>Output 3.2: Social and economic needs of the most vulnerable groups are identified and addressed</w:t>
        </w:r>
        <w:r w:rsidR="008B174F" w:rsidRPr="008B174F">
          <w:rPr>
            <w:rFonts w:asciiTheme="majorBidi" w:hAnsiTheme="majorBidi" w:cstheme="majorBidi"/>
            <w:noProof/>
            <w:webHidden/>
            <w:sz w:val="20"/>
            <w:szCs w:val="20"/>
          </w:rPr>
          <w:tab/>
        </w:r>
        <w:r w:rsidR="008B174F" w:rsidRPr="008B174F">
          <w:rPr>
            <w:rFonts w:asciiTheme="majorBidi" w:hAnsiTheme="majorBidi" w:cstheme="majorBidi"/>
            <w:noProof/>
            <w:webHidden/>
            <w:sz w:val="20"/>
            <w:szCs w:val="20"/>
          </w:rPr>
          <w:fldChar w:fldCharType="begin"/>
        </w:r>
        <w:r w:rsidR="008B174F" w:rsidRPr="008B174F">
          <w:rPr>
            <w:rFonts w:asciiTheme="majorBidi" w:hAnsiTheme="majorBidi" w:cstheme="majorBidi"/>
            <w:noProof/>
            <w:webHidden/>
            <w:sz w:val="20"/>
            <w:szCs w:val="20"/>
          </w:rPr>
          <w:instrText xml:space="preserve"> PAGEREF _Toc132111623 \h </w:instrText>
        </w:r>
        <w:r w:rsidR="008B174F" w:rsidRPr="008B174F">
          <w:rPr>
            <w:rFonts w:asciiTheme="majorBidi" w:hAnsiTheme="majorBidi" w:cstheme="majorBidi"/>
            <w:noProof/>
            <w:webHidden/>
            <w:sz w:val="20"/>
            <w:szCs w:val="20"/>
          </w:rPr>
        </w:r>
        <w:r w:rsidR="008B174F" w:rsidRPr="008B174F">
          <w:rPr>
            <w:rFonts w:asciiTheme="majorBidi" w:hAnsiTheme="majorBidi" w:cstheme="majorBidi"/>
            <w:noProof/>
            <w:webHidden/>
            <w:sz w:val="20"/>
            <w:szCs w:val="20"/>
          </w:rPr>
          <w:fldChar w:fldCharType="separate"/>
        </w:r>
        <w:r w:rsidR="008B174F" w:rsidRPr="008B174F">
          <w:rPr>
            <w:rFonts w:asciiTheme="majorBidi" w:hAnsiTheme="majorBidi" w:cstheme="majorBidi"/>
            <w:noProof/>
            <w:webHidden/>
            <w:sz w:val="20"/>
            <w:szCs w:val="20"/>
          </w:rPr>
          <w:t>31</w:t>
        </w:r>
        <w:r w:rsidR="008B174F" w:rsidRPr="008B174F">
          <w:rPr>
            <w:rFonts w:asciiTheme="majorBidi" w:hAnsiTheme="majorBidi" w:cstheme="majorBidi"/>
            <w:noProof/>
            <w:webHidden/>
            <w:sz w:val="20"/>
            <w:szCs w:val="20"/>
          </w:rPr>
          <w:fldChar w:fldCharType="end"/>
        </w:r>
      </w:hyperlink>
    </w:p>
    <w:p w14:paraId="7EFEB45A" w14:textId="57625525" w:rsidR="008B174F" w:rsidRPr="008B174F" w:rsidRDefault="00000000">
      <w:pPr>
        <w:pStyle w:val="TOC3"/>
        <w:rPr>
          <w:rFonts w:eastAsiaTheme="minorEastAsia"/>
          <w:b w:val="0"/>
          <w:bCs w:val="0"/>
          <w:lang w:val="en-US"/>
        </w:rPr>
      </w:pPr>
      <w:hyperlink w:anchor="_Toc132111624" w:history="1">
        <w:r w:rsidR="008B174F" w:rsidRPr="008B174F">
          <w:rPr>
            <w:rStyle w:val="Hyperlink"/>
            <w:b w:val="0"/>
            <w:bCs w:val="0"/>
          </w:rPr>
          <w:t>Deir-ez-Zor:</w:t>
        </w:r>
        <w:r w:rsidR="008B174F" w:rsidRPr="008B174F">
          <w:rPr>
            <w:b w:val="0"/>
            <w:bCs w:val="0"/>
            <w:webHidden/>
          </w:rPr>
          <w:tab/>
        </w:r>
        <w:r w:rsidR="008B174F" w:rsidRPr="008B174F">
          <w:rPr>
            <w:b w:val="0"/>
            <w:bCs w:val="0"/>
            <w:webHidden/>
          </w:rPr>
          <w:fldChar w:fldCharType="begin"/>
        </w:r>
        <w:r w:rsidR="008B174F" w:rsidRPr="008B174F">
          <w:rPr>
            <w:b w:val="0"/>
            <w:bCs w:val="0"/>
            <w:webHidden/>
          </w:rPr>
          <w:instrText xml:space="preserve"> PAGEREF _Toc132111624 \h </w:instrText>
        </w:r>
        <w:r w:rsidR="008B174F" w:rsidRPr="008B174F">
          <w:rPr>
            <w:b w:val="0"/>
            <w:bCs w:val="0"/>
            <w:webHidden/>
          </w:rPr>
        </w:r>
        <w:r w:rsidR="008B174F" w:rsidRPr="008B174F">
          <w:rPr>
            <w:b w:val="0"/>
            <w:bCs w:val="0"/>
            <w:webHidden/>
          </w:rPr>
          <w:fldChar w:fldCharType="separate"/>
        </w:r>
        <w:r w:rsidR="008B174F" w:rsidRPr="008B174F">
          <w:rPr>
            <w:b w:val="0"/>
            <w:bCs w:val="0"/>
            <w:webHidden/>
          </w:rPr>
          <w:t>34</w:t>
        </w:r>
        <w:r w:rsidR="008B174F" w:rsidRPr="008B174F">
          <w:rPr>
            <w:b w:val="0"/>
            <w:bCs w:val="0"/>
            <w:webHidden/>
          </w:rPr>
          <w:fldChar w:fldCharType="end"/>
        </w:r>
      </w:hyperlink>
    </w:p>
    <w:p w14:paraId="0C59E938" w14:textId="27584C20" w:rsidR="008B174F" w:rsidRPr="008B174F" w:rsidRDefault="00000000">
      <w:pPr>
        <w:pStyle w:val="TOC4"/>
        <w:rPr>
          <w:rFonts w:asciiTheme="majorBidi" w:eastAsiaTheme="minorEastAsia" w:hAnsiTheme="majorBidi" w:cstheme="majorBidi"/>
          <w:noProof/>
          <w:sz w:val="20"/>
          <w:szCs w:val="20"/>
        </w:rPr>
      </w:pPr>
      <w:hyperlink w:anchor="_Toc132111625" w:history="1">
        <w:r w:rsidR="008B174F" w:rsidRPr="008B174F">
          <w:rPr>
            <w:rStyle w:val="Hyperlink"/>
            <w:rFonts w:asciiTheme="majorBidi" w:hAnsiTheme="majorBidi" w:cstheme="majorBidi"/>
            <w:noProof/>
            <w:sz w:val="20"/>
            <w:szCs w:val="20"/>
            <w:lang w:val="en-GB"/>
          </w:rPr>
          <w:t>Output 3.1: Income, sustainable livelihoods opportunities and inclusive local economic development are restored and maintained in both urban and rural catchment areas to increase household incomes, boost food production and enhance local markets</w:t>
        </w:r>
        <w:r w:rsidR="008B174F" w:rsidRPr="008B174F">
          <w:rPr>
            <w:rFonts w:asciiTheme="majorBidi" w:hAnsiTheme="majorBidi" w:cstheme="majorBidi"/>
            <w:noProof/>
            <w:webHidden/>
            <w:sz w:val="20"/>
            <w:szCs w:val="20"/>
          </w:rPr>
          <w:tab/>
        </w:r>
        <w:r w:rsidR="008B174F" w:rsidRPr="008B174F">
          <w:rPr>
            <w:rFonts w:asciiTheme="majorBidi" w:hAnsiTheme="majorBidi" w:cstheme="majorBidi"/>
            <w:noProof/>
            <w:webHidden/>
            <w:sz w:val="20"/>
            <w:szCs w:val="20"/>
          </w:rPr>
          <w:fldChar w:fldCharType="begin"/>
        </w:r>
        <w:r w:rsidR="008B174F" w:rsidRPr="008B174F">
          <w:rPr>
            <w:rFonts w:asciiTheme="majorBidi" w:hAnsiTheme="majorBidi" w:cstheme="majorBidi"/>
            <w:noProof/>
            <w:webHidden/>
            <w:sz w:val="20"/>
            <w:szCs w:val="20"/>
          </w:rPr>
          <w:instrText xml:space="preserve"> PAGEREF _Toc132111625 \h </w:instrText>
        </w:r>
        <w:r w:rsidR="008B174F" w:rsidRPr="008B174F">
          <w:rPr>
            <w:rFonts w:asciiTheme="majorBidi" w:hAnsiTheme="majorBidi" w:cstheme="majorBidi"/>
            <w:noProof/>
            <w:webHidden/>
            <w:sz w:val="20"/>
            <w:szCs w:val="20"/>
          </w:rPr>
        </w:r>
        <w:r w:rsidR="008B174F" w:rsidRPr="008B174F">
          <w:rPr>
            <w:rFonts w:asciiTheme="majorBidi" w:hAnsiTheme="majorBidi" w:cstheme="majorBidi"/>
            <w:noProof/>
            <w:webHidden/>
            <w:sz w:val="20"/>
            <w:szCs w:val="20"/>
          </w:rPr>
          <w:fldChar w:fldCharType="separate"/>
        </w:r>
        <w:r w:rsidR="008B174F" w:rsidRPr="008B174F">
          <w:rPr>
            <w:rFonts w:asciiTheme="majorBidi" w:hAnsiTheme="majorBidi" w:cstheme="majorBidi"/>
            <w:noProof/>
            <w:webHidden/>
            <w:sz w:val="20"/>
            <w:szCs w:val="20"/>
          </w:rPr>
          <w:t>34</w:t>
        </w:r>
        <w:r w:rsidR="008B174F" w:rsidRPr="008B174F">
          <w:rPr>
            <w:rFonts w:asciiTheme="majorBidi" w:hAnsiTheme="majorBidi" w:cstheme="majorBidi"/>
            <w:noProof/>
            <w:webHidden/>
            <w:sz w:val="20"/>
            <w:szCs w:val="20"/>
          </w:rPr>
          <w:fldChar w:fldCharType="end"/>
        </w:r>
      </w:hyperlink>
    </w:p>
    <w:p w14:paraId="7054D1F2" w14:textId="215ABCDC" w:rsidR="008B174F" w:rsidRPr="008B174F" w:rsidRDefault="00000000">
      <w:pPr>
        <w:pStyle w:val="TOC4"/>
        <w:rPr>
          <w:rFonts w:asciiTheme="majorBidi" w:eastAsiaTheme="minorEastAsia" w:hAnsiTheme="majorBidi" w:cstheme="majorBidi"/>
          <w:noProof/>
          <w:sz w:val="20"/>
          <w:szCs w:val="20"/>
        </w:rPr>
      </w:pPr>
      <w:hyperlink w:anchor="_Toc132111626" w:history="1">
        <w:r w:rsidR="008B174F" w:rsidRPr="008B174F">
          <w:rPr>
            <w:rStyle w:val="Hyperlink"/>
            <w:rFonts w:asciiTheme="majorBidi" w:hAnsiTheme="majorBidi" w:cstheme="majorBidi"/>
            <w:noProof/>
            <w:sz w:val="20"/>
            <w:szCs w:val="20"/>
            <w:lang w:val="en-GB"/>
          </w:rPr>
          <w:t>Output 3.2: Social and economic needs of the most vulnerable groups are identified and addressed</w:t>
        </w:r>
        <w:r w:rsidR="008B174F" w:rsidRPr="008B174F">
          <w:rPr>
            <w:rFonts w:asciiTheme="majorBidi" w:hAnsiTheme="majorBidi" w:cstheme="majorBidi"/>
            <w:noProof/>
            <w:webHidden/>
            <w:sz w:val="20"/>
            <w:szCs w:val="20"/>
          </w:rPr>
          <w:tab/>
        </w:r>
        <w:r w:rsidR="008B174F" w:rsidRPr="008B174F">
          <w:rPr>
            <w:rFonts w:asciiTheme="majorBidi" w:hAnsiTheme="majorBidi" w:cstheme="majorBidi"/>
            <w:noProof/>
            <w:webHidden/>
            <w:sz w:val="20"/>
            <w:szCs w:val="20"/>
          </w:rPr>
          <w:fldChar w:fldCharType="begin"/>
        </w:r>
        <w:r w:rsidR="008B174F" w:rsidRPr="008B174F">
          <w:rPr>
            <w:rFonts w:asciiTheme="majorBidi" w:hAnsiTheme="majorBidi" w:cstheme="majorBidi"/>
            <w:noProof/>
            <w:webHidden/>
            <w:sz w:val="20"/>
            <w:szCs w:val="20"/>
          </w:rPr>
          <w:instrText xml:space="preserve"> PAGEREF _Toc132111626 \h </w:instrText>
        </w:r>
        <w:r w:rsidR="008B174F" w:rsidRPr="008B174F">
          <w:rPr>
            <w:rFonts w:asciiTheme="majorBidi" w:hAnsiTheme="majorBidi" w:cstheme="majorBidi"/>
            <w:noProof/>
            <w:webHidden/>
            <w:sz w:val="20"/>
            <w:szCs w:val="20"/>
          </w:rPr>
        </w:r>
        <w:r w:rsidR="008B174F" w:rsidRPr="008B174F">
          <w:rPr>
            <w:rFonts w:asciiTheme="majorBidi" w:hAnsiTheme="majorBidi" w:cstheme="majorBidi"/>
            <w:noProof/>
            <w:webHidden/>
            <w:sz w:val="20"/>
            <w:szCs w:val="20"/>
          </w:rPr>
          <w:fldChar w:fldCharType="separate"/>
        </w:r>
        <w:r w:rsidR="008B174F" w:rsidRPr="008B174F">
          <w:rPr>
            <w:rFonts w:asciiTheme="majorBidi" w:hAnsiTheme="majorBidi" w:cstheme="majorBidi"/>
            <w:noProof/>
            <w:webHidden/>
            <w:sz w:val="20"/>
            <w:szCs w:val="20"/>
          </w:rPr>
          <w:t>37</w:t>
        </w:r>
        <w:r w:rsidR="008B174F" w:rsidRPr="008B174F">
          <w:rPr>
            <w:rFonts w:asciiTheme="majorBidi" w:hAnsiTheme="majorBidi" w:cstheme="majorBidi"/>
            <w:noProof/>
            <w:webHidden/>
            <w:sz w:val="20"/>
            <w:szCs w:val="20"/>
          </w:rPr>
          <w:fldChar w:fldCharType="end"/>
        </w:r>
      </w:hyperlink>
    </w:p>
    <w:p w14:paraId="0107317F" w14:textId="1F8CEEEA" w:rsidR="008B174F" w:rsidRPr="008B174F" w:rsidRDefault="00000000">
      <w:pPr>
        <w:pStyle w:val="TOC2"/>
        <w:rPr>
          <w:rFonts w:asciiTheme="majorBidi" w:eastAsiaTheme="minorEastAsia" w:hAnsiTheme="majorBidi" w:cstheme="majorBidi"/>
          <w:smallCaps w:val="0"/>
          <w:noProof/>
          <w:szCs w:val="20"/>
        </w:rPr>
      </w:pPr>
      <w:hyperlink w:anchor="_Toc132111627" w:history="1">
        <w:r w:rsidR="008B174F" w:rsidRPr="008B174F">
          <w:rPr>
            <w:rStyle w:val="Hyperlink"/>
            <w:rFonts w:asciiTheme="majorBidi" w:hAnsiTheme="majorBidi" w:cstheme="majorBidi"/>
            <w:noProof/>
            <w:szCs w:val="20"/>
            <w:lang w:val="en-GB"/>
          </w:rPr>
          <w:t>D.</w:t>
        </w:r>
        <w:r w:rsidR="008B174F" w:rsidRPr="008B174F">
          <w:rPr>
            <w:rFonts w:asciiTheme="majorBidi" w:eastAsiaTheme="minorEastAsia" w:hAnsiTheme="majorBidi" w:cstheme="majorBidi"/>
            <w:smallCaps w:val="0"/>
            <w:noProof/>
            <w:szCs w:val="20"/>
          </w:rPr>
          <w:tab/>
        </w:r>
        <w:r w:rsidR="008B174F" w:rsidRPr="008B174F">
          <w:rPr>
            <w:rStyle w:val="Hyperlink"/>
            <w:rFonts w:asciiTheme="majorBidi" w:hAnsiTheme="majorBidi" w:cstheme="majorBidi"/>
            <w:noProof/>
            <w:szCs w:val="20"/>
            <w:lang w:val="en-GB"/>
          </w:rPr>
          <w:t>Current JP location identification and selection</w:t>
        </w:r>
        <w:r w:rsidR="008B174F" w:rsidRPr="008B174F">
          <w:rPr>
            <w:rFonts w:asciiTheme="majorBidi" w:hAnsiTheme="majorBidi" w:cstheme="majorBidi"/>
            <w:noProof/>
            <w:webHidden/>
            <w:szCs w:val="20"/>
          </w:rPr>
          <w:tab/>
        </w:r>
        <w:r w:rsidR="008B174F" w:rsidRPr="008B174F">
          <w:rPr>
            <w:rFonts w:asciiTheme="majorBidi" w:hAnsiTheme="majorBidi" w:cstheme="majorBidi"/>
            <w:noProof/>
            <w:webHidden/>
            <w:szCs w:val="20"/>
          </w:rPr>
          <w:fldChar w:fldCharType="begin"/>
        </w:r>
        <w:r w:rsidR="008B174F" w:rsidRPr="008B174F">
          <w:rPr>
            <w:rFonts w:asciiTheme="majorBidi" w:hAnsiTheme="majorBidi" w:cstheme="majorBidi"/>
            <w:noProof/>
            <w:webHidden/>
            <w:szCs w:val="20"/>
          </w:rPr>
          <w:instrText xml:space="preserve"> PAGEREF _Toc132111627 \h </w:instrText>
        </w:r>
        <w:r w:rsidR="008B174F" w:rsidRPr="008B174F">
          <w:rPr>
            <w:rFonts w:asciiTheme="majorBidi" w:hAnsiTheme="majorBidi" w:cstheme="majorBidi"/>
            <w:noProof/>
            <w:webHidden/>
            <w:szCs w:val="20"/>
          </w:rPr>
        </w:r>
        <w:r w:rsidR="008B174F" w:rsidRPr="008B174F">
          <w:rPr>
            <w:rFonts w:asciiTheme="majorBidi" w:hAnsiTheme="majorBidi" w:cstheme="majorBidi"/>
            <w:noProof/>
            <w:webHidden/>
            <w:szCs w:val="20"/>
          </w:rPr>
          <w:fldChar w:fldCharType="separate"/>
        </w:r>
        <w:r w:rsidR="008B174F" w:rsidRPr="008B174F">
          <w:rPr>
            <w:rFonts w:asciiTheme="majorBidi" w:hAnsiTheme="majorBidi" w:cstheme="majorBidi"/>
            <w:noProof/>
            <w:webHidden/>
            <w:szCs w:val="20"/>
          </w:rPr>
          <w:t>41</w:t>
        </w:r>
        <w:r w:rsidR="008B174F" w:rsidRPr="008B174F">
          <w:rPr>
            <w:rFonts w:asciiTheme="majorBidi" w:hAnsiTheme="majorBidi" w:cstheme="majorBidi"/>
            <w:noProof/>
            <w:webHidden/>
            <w:szCs w:val="20"/>
          </w:rPr>
          <w:fldChar w:fldCharType="end"/>
        </w:r>
      </w:hyperlink>
    </w:p>
    <w:p w14:paraId="0C027CED" w14:textId="79A9D7F5" w:rsidR="008B174F" w:rsidRPr="008B174F" w:rsidRDefault="00000000">
      <w:pPr>
        <w:pStyle w:val="TOC2"/>
        <w:rPr>
          <w:rFonts w:asciiTheme="majorBidi" w:eastAsiaTheme="minorEastAsia" w:hAnsiTheme="majorBidi" w:cstheme="majorBidi"/>
          <w:smallCaps w:val="0"/>
          <w:noProof/>
          <w:szCs w:val="20"/>
        </w:rPr>
      </w:pPr>
      <w:hyperlink w:anchor="_Toc132111628" w:history="1">
        <w:r w:rsidR="008B174F" w:rsidRPr="008B174F">
          <w:rPr>
            <w:rStyle w:val="Hyperlink"/>
            <w:rFonts w:asciiTheme="majorBidi" w:hAnsiTheme="majorBidi" w:cstheme="majorBidi"/>
            <w:noProof/>
            <w:szCs w:val="20"/>
            <w:lang w:val="en-GB"/>
          </w:rPr>
          <w:t>E.</w:t>
        </w:r>
        <w:r w:rsidR="008B174F" w:rsidRPr="008B174F">
          <w:rPr>
            <w:rFonts w:asciiTheme="majorBidi" w:eastAsiaTheme="minorEastAsia" w:hAnsiTheme="majorBidi" w:cstheme="majorBidi"/>
            <w:smallCaps w:val="0"/>
            <w:noProof/>
            <w:szCs w:val="20"/>
          </w:rPr>
          <w:tab/>
        </w:r>
        <w:r w:rsidR="008B174F" w:rsidRPr="008B174F">
          <w:rPr>
            <w:rStyle w:val="Hyperlink"/>
            <w:rFonts w:asciiTheme="majorBidi" w:hAnsiTheme="majorBidi" w:cstheme="majorBidi"/>
            <w:noProof/>
            <w:szCs w:val="20"/>
            <w:lang w:val="en-GB"/>
          </w:rPr>
          <w:t>Prospective JP locations identification and selection</w:t>
        </w:r>
        <w:r w:rsidR="008B174F" w:rsidRPr="008B174F">
          <w:rPr>
            <w:rFonts w:asciiTheme="majorBidi" w:hAnsiTheme="majorBidi" w:cstheme="majorBidi"/>
            <w:noProof/>
            <w:webHidden/>
            <w:szCs w:val="20"/>
          </w:rPr>
          <w:tab/>
        </w:r>
        <w:r w:rsidR="008B174F" w:rsidRPr="008B174F">
          <w:rPr>
            <w:rFonts w:asciiTheme="majorBidi" w:hAnsiTheme="majorBidi" w:cstheme="majorBidi"/>
            <w:noProof/>
            <w:webHidden/>
            <w:szCs w:val="20"/>
          </w:rPr>
          <w:fldChar w:fldCharType="begin"/>
        </w:r>
        <w:r w:rsidR="008B174F" w:rsidRPr="008B174F">
          <w:rPr>
            <w:rFonts w:asciiTheme="majorBidi" w:hAnsiTheme="majorBidi" w:cstheme="majorBidi"/>
            <w:noProof/>
            <w:webHidden/>
            <w:szCs w:val="20"/>
          </w:rPr>
          <w:instrText xml:space="preserve"> PAGEREF _Toc132111628 \h </w:instrText>
        </w:r>
        <w:r w:rsidR="008B174F" w:rsidRPr="008B174F">
          <w:rPr>
            <w:rFonts w:asciiTheme="majorBidi" w:hAnsiTheme="majorBidi" w:cstheme="majorBidi"/>
            <w:noProof/>
            <w:webHidden/>
            <w:szCs w:val="20"/>
          </w:rPr>
        </w:r>
        <w:r w:rsidR="008B174F" w:rsidRPr="008B174F">
          <w:rPr>
            <w:rFonts w:asciiTheme="majorBidi" w:hAnsiTheme="majorBidi" w:cstheme="majorBidi"/>
            <w:noProof/>
            <w:webHidden/>
            <w:szCs w:val="20"/>
          </w:rPr>
          <w:fldChar w:fldCharType="separate"/>
        </w:r>
        <w:r w:rsidR="008B174F" w:rsidRPr="008B174F">
          <w:rPr>
            <w:rFonts w:asciiTheme="majorBidi" w:hAnsiTheme="majorBidi" w:cstheme="majorBidi"/>
            <w:noProof/>
            <w:webHidden/>
            <w:szCs w:val="20"/>
          </w:rPr>
          <w:t>42</w:t>
        </w:r>
        <w:r w:rsidR="008B174F" w:rsidRPr="008B174F">
          <w:rPr>
            <w:rFonts w:asciiTheme="majorBidi" w:hAnsiTheme="majorBidi" w:cstheme="majorBidi"/>
            <w:noProof/>
            <w:webHidden/>
            <w:szCs w:val="20"/>
          </w:rPr>
          <w:fldChar w:fldCharType="end"/>
        </w:r>
      </w:hyperlink>
    </w:p>
    <w:p w14:paraId="567F54E2" w14:textId="184278CC" w:rsidR="008B174F" w:rsidRPr="008B174F" w:rsidRDefault="00000000">
      <w:pPr>
        <w:pStyle w:val="TOC2"/>
        <w:rPr>
          <w:rFonts w:asciiTheme="majorBidi" w:eastAsiaTheme="minorEastAsia" w:hAnsiTheme="majorBidi" w:cstheme="majorBidi"/>
          <w:smallCaps w:val="0"/>
          <w:noProof/>
          <w:szCs w:val="20"/>
        </w:rPr>
      </w:pPr>
      <w:hyperlink w:anchor="_Toc132111629" w:history="1">
        <w:r w:rsidR="008B174F" w:rsidRPr="008B174F">
          <w:rPr>
            <w:rStyle w:val="Hyperlink"/>
            <w:rFonts w:asciiTheme="majorBidi" w:hAnsiTheme="majorBidi" w:cstheme="majorBidi"/>
            <w:noProof/>
            <w:szCs w:val="20"/>
            <w:lang w:val="en-GB"/>
          </w:rPr>
          <w:t>F.</w:t>
        </w:r>
        <w:r w:rsidR="008B174F" w:rsidRPr="008B174F">
          <w:rPr>
            <w:rFonts w:asciiTheme="majorBidi" w:eastAsiaTheme="minorEastAsia" w:hAnsiTheme="majorBidi" w:cstheme="majorBidi"/>
            <w:smallCaps w:val="0"/>
            <w:noProof/>
            <w:szCs w:val="20"/>
          </w:rPr>
          <w:tab/>
        </w:r>
        <w:r w:rsidR="008B174F" w:rsidRPr="008B174F">
          <w:rPr>
            <w:rStyle w:val="Hyperlink"/>
            <w:rFonts w:asciiTheme="majorBidi" w:hAnsiTheme="majorBidi" w:cstheme="majorBidi"/>
            <w:noProof/>
            <w:szCs w:val="20"/>
            <w:lang w:val="en-GB"/>
          </w:rPr>
          <w:t>Cross-cutting issues</w:t>
        </w:r>
        <w:r w:rsidR="008B174F" w:rsidRPr="008B174F">
          <w:rPr>
            <w:rFonts w:asciiTheme="majorBidi" w:hAnsiTheme="majorBidi" w:cstheme="majorBidi"/>
            <w:noProof/>
            <w:webHidden/>
            <w:szCs w:val="20"/>
          </w:rPr>
          <w:tab/>
        </w:r>
        <w:r w:rsidR="008B174F" w:rsidRPr="008B174F">
          <w:rPr>
            <w:rFonts w:asciiTheme="majorBidi" w:hAnsiTheme="majorBidi" w:cstheme="majorBidi"/>
            <w:noProof/>
            <w:webHidden/>
            <w:szCs w:val="20"/>
          </w:rPr>
          <w:fldChar w:fldCharType="begin"/>
        </w:r>
        <w:r w:rsidR="008B174F" w:rsidRPr="008B174F">
          <w:rPr>
            <w:rFonts w:asciiTheme="majorBidi" w:hAnsiTheme="majorBidi" w:cstheme="majorBidi"/>
            <w:noProof/>
            <w:webHidden/>
            <w:szCs w:val="20"/>
          </w:rPr>
          <w:instrText xml:space="preserve"> PAGEREF _Toc132111629 \h </w:instrText>
        </w:r>
        <w:r w:rsidR="008B174F" w:rsidRPr="008B174F">
          <w:rPr>
            <w:rFonts w:asciiTheme="majorBidi" w:hAnsiTheme="majorBidi" w:cstheme="majorBidi"/>
            <w:noProof/>
            <w:webHidden/>
            <w:szCs w:val="20"/>
          </w:rPr>
        </w:r>
        <w:r w:rsidR="008B174F" w:rsidRPr="008B174F">
          <w:rPr>
            <w:rFonts w:asciiTheme="majorBidi" w:hAnsiTheme="majorBidi" w:cstheme="majorBidi"/>
            <w:noProof/>
            <w:webHidden/>
            <w:szCs w:val="20"/>
          </w:rPr>
          <w:fldChar w:fldCharType="separate"/>
        </w:r>
        <w:r w:rsidR="008B174F" w:rsidRPr="008B174F">
          <w:rPr>
            <w:rFonts w:asciiTheme="majorBidi" w:hAnsiTheme="majorBidi" w:cstheme="majorBidi"/>
            <w:noProof/>
            <w:webHidden/>
            <w:szCs w:val="20"/>
          </w:rPr>
          <w:t>42</w:t>
        </w:r>
        <w:r w:rsidR="008B174F" w:rsidRPr="008B174F">
          <w:rPr>
            <w:rFonts w:asciiTheme="majorBidi" w:hAnsiTheme="majorBidi" w:cstheme="majorBidi"/>
            <w:noProof/>
            <w:webHidden/>
            <w:szCs w:val="20"/>
          </w:rPr>
          <w:fldChar w:fldCharType="end"/>
        </w:r>
      </w:hyperlink>
    </w:p>
    <w:p w14:paraId="6DE83DB3" w14:textId="66B08DCD" w:rsidR="008B174F" w:rsidRPr="008B174F" w:rsidRDefault="00000000">
      <w:pPr>
        <w:pStyle w:val="TOC1"/>
        <w:rPr>
          <w:rFonts w:eastAsiaTheme="minorEastAsia"/>
          <w:b w:val="0"/>
          <w:bCs w:val="0"/>
          <w:caps w:val="0"/>
          <w:noProof/>
          <w:szCs w:val="20"/>
          <w:lang w:val="en-US"/>
        </w:rPr>
      </w:pPr>
      <w:hyperlink w:anchor="_Toc132111630" w:history="1">
        <w:r w:rsidR="008B174F" w:rsidRPr="008B174F">
          <w:rPr>
            <w:rStyle w:val="Hyperlink"/>
            <w:b w:val="0"/>
            <w:bCs w:val="0"/>
            <w:noProof/>
            <w:szCs w:val="20"/>
          </w:rPr>
          <w:t>IV. Key challenges and mitigation approaches</w:t>
        </w:r>
        <w:r w:rsidR="008B174F" w:rsidRPr="008B174F">
          <w:rPr>
            <w:b w:val="0"/>
            <w:bCs w:val="0"/>
            <w:noProof/>
            <w:webHidden/>
            <w:szCs w:val="20"/>
          </w:rPr>
          <w:tab/>
        </w:r>
        <w:r w:rsidR="008B174F" w:rsidRPr="008B174F">
          <w:rPr>
            <w:b w:val="0"/>
            <w:bCs w:val="0"/>
            <w:noProof/>
            <w:webHidden/>
            <w:szCs w:val="20"/>
          </w:rPr>
          <w:fldChar w:fldCharType="begin"/>
        </w:r>
        <w:r w:rsidR="008B174F" w:rsidRPr="008B174F">
          <w:rPr>
            <w:b w:val="0"/>
            <w:bCs w:val="0"/>
            <w:noProof/>
            <w:webHidden/>
            <w:szCs w:val="20"/>
          </w:rPr>
          <w:instrText xml:space="preserve"> PAGEREF _Toc132111630 \h </w:instrText>
        </w:r>
        <w:r w:rsidR="008B174F" w:rsidRPr="008B174F">
          <w:rPr>
            <w:b w:val="0"/>
            <w:bCs w:val="0"/>
            <w:noProof/>
            <w:webHidden/>
            <w:szCs w:val="20"/>
          </w:rPr>
        </w:r>
        <w:r w:rsidR="008B174F" w:rsidRPr="008B174F">
          <w:rPr>
            <w:b w:val="0"/>
            <w:bCs w:val="0"/>
            <w:noProof/>
            <w:webHidden/>
            <w:szCs w:val="20"/>
          </w:rPr>
          <w:fldChar w:fldCharType="separate"/>
        </w:r>
        <w:r w:rsidR="008B174F" w:rsidRPr="008B174F">
          <w:rPr>
            <w:b w:val="0"/>
            <w:bCs w:val="0"/>
            <w:noProof/>
            <w:webHidden/>
            <w:szCs w:val="20"/>
          </w:rPr>
          <w:t>44</w:t>
        </w:r>
        <w:r w:rsidR="008B174F" w:rsidRPr="008B174F">
          <w:rPr>
            <w:b w:val="0"/>
            <w:bCs w:val="0"/>
            <w:noProof/>
            <w:webHidden/>
            <w:szCs w:val="20"/>
          </w:rPr>
          <w:fldChar w:fldCharType="end"/>
        </w:r>
      </w:hyperlink>
    </w:p>
    <w:p w14:paraId="0193EB3A" w14:textId="2649526E" w:rsidR="008B174F" w:rsidRPr="008B174F" w:rsidRDefault="00000000">
      <w:pPr>
        <w:pStyle w:val="TOC1"/>
        <w:rPr>
          <w:rFonts w:eastAsiaTheme="minorEastAsia"/>
          <w:b w:val="0"/>
          <w:bCs w:val="0"/>
          <w:caps w:val="0"/>
          <w:noProof/>
          <w:szCs w:val="20"/>
          <w:lang w:val="en-US"/>
        </w:rPr>
      </w:pPr>
      <w:hyperlink w:anchor="_Toc132111631" w:history="1">
        <w:r w:rsidR="008B174F" w:rsidRPr="008B174F">
          <w:rPr>
            <w:rStyle w:val="Hyperlink"/>
            <w:b w:val="0"/>
            <w:bCs w:val="0"/>
            <w:noProof/>
            <w:szCs w:val="20"/>
          </w:rPr>
          <w:t>V. Lessons learned</w:t>
        </w:r>
        <w:r w:rsidR="008B174F" w:rsidRPr="008B174F">
          <w:rPr>
            <w:b w:val="0"/>
            <w:bCs w:val="0"/>
            <w:noProof/>
            <w:webHidden/>
            <w:szCs w:val="20"/>
          </w:rPr>
          <w:tab/>
        </w:r>
        <w:r w:rsidR="008B174F" w:rsidRPr="008B174F">
          <w:rPr>
            <w:b w:val="0"/>
            <w:bCs w:val="0"/>
            <w:noProof/>
            <w:webHidden/>
            <w:szCs w:val="20"/>
          </w:rPr>
          <w:fldChar w:fldCharType="begin"/>
        </w:r>
        <w:r w:rsidR="008B174F" w:rsidRPr="008B174F">
          <w:rPr>
            <w:b w:val="0"/>
            <w:bCs w:val="0"/>
            <w:noProof/>
            <w:webHidden/>
            <w:szCs w:val="20"/>
          </w:rPr>
          <w:instrText xml:space="preserve"> PAGEREF _Toc132111631 \h </w:instrText>
        </w:r>
        <w:r w:rsidR="008B174F" w:rsidRPr="008B174F">
          <w:rPr>
            <w:b w:val="0"/>
            <w:bCs w:val="0"/>
            <w:noProof/>
            <w:webHidden/>
            <w:szCs w:val="20"/>
          </w:rPr>
        </w:r>
        <w:r w:rsidR="008B174F" w:rsidRPr="008B174F">
          <w:rPr>
            <w:b w:val="0"/>
            <w:bCs w:val="0"/>
            <w:noProof/>
            <w:webHidden/>
            <w:szCs w:val="20"/>
          </w:rPr>
          <w:fldChar w:fldCharType="separate"/>
        </w:r>
        <w:r w:rsidR="008B174F" w:rsidRPr="008B174F">
          <w:rPr>
            <w:b w:val="0"/>
            <w:bCs w:val="0"/>
            <w:noProof/>
            <w:webHidden/>
            <w:szCs w:val="20"/>
          </w:rPr>
          <w:t>47</w:t>
        </w:r>
        <w:r w:rsidR="008B174F" w:rsidRPr="008B174F">
          <w:rPr>
            <w:b w:val="0"/>
            <w:bCs w:val="0"/>
            <w:noProof/>
            <w:webHidden/>
            <w:szCs w:val="20"/>
          </w:rPr>
          <w:fldChar w:fldCharType="end"/>
        </w:r>
      </w:hyperlink>
    </w:p>
    <w:p w14:paraId="22B3B277" w14:textId="3C089371" w:rsidR="008B174F" w:rsidRPr="008B174F" w:rsidRDefault="00000000">
      <w:pPr>
        <w:pStyle w:val="TOC1"/>
        <w:rPr>
          <w:rFonts w:eastAsiaTheme="minorEastAsia"/>
          <w:b w:val="0"/>
          <w:bCs w:val="0"/>
          <w:caps w:val="0"/>
          <w:noProof/>
          <w:szCs w:val="20"/>
          <w:lang w:val="en-US"/>
        </w:rPr>
      </w:pPr>
      <w:hyperlink w:anchor="_Toc132111632" w:history="1">
        <w:r w:rsidR="008B174F" w:rsidRPr="008B174F">
          <w:rPr>
            <w:rStyle w:val="Hyperlink"/>
            <w:b w:val="0"/>
            <w:bCs w:val="0"/>
            <w:noProof/>
            <w:szCs w:val="20"/>
          </w:rPr>
          <w:t>VI. Opportunities</w:t>
        </w:r>
        <w:r w:rsidR="008B174F" w:rsidRPr="008B174F">
          <w:rPr>
            <w:b w:val="0"/>
            <w:bCs w:val="0"/>
            <w:noProof/>
            <w:webHidden/>
            <w:szCs w:val="20"/>
          </w:rPr>
          <w:tab/>
        </w:r>
        <w:r w:rsidR="008B174F" w:rsidRPr="008B174F">
          <w:rPr>
            <w:b w:val="0"/>
            <w:bCs w:val="0"/>
            <w:noProof/>
            <w:webHidden/>
            <w:szCs w:val="20"/>
          </w:rPr>
          <w:fldChar w:fldCharType="begin"/>
        </w:r>
        <w:r w:rsidR="008B174F" w:rsidRPr="008B174F">
          <w:rPr>
            <w:b w:val="0"/>
            <w:bCs w:val="0"/>
            <w:noProof/>
            <w:webHidden/>
            <w:szCs w:val="20"/>
          </w:rPr>
          <w:instrText xml:space="preserve"> PAGEREF _Toc132111632 \h </w:instrText>
        </w:r>
        <w:r w:rsidR="008B174F" w:rsidRPr="008B174F">
          <w:rPr>
            <w:b w:val="0"/>
            <w:bCs w:val="0"/>
            <w:noProof/>
            <w:webHidden/>
            <w:szCs w:val="20"/>
          </w:rPr>
        </w:r>
        <w:r w:rsidR="008B174F" w:rsidRPr="008B174F">
          <w:rPr>
            <w:b w:val="0"/>
            <w:bCs w:val="0"/>
            <w:noProof/>
            <w:webHidden/>
            <w:szCs w:val="20"/>
          </w:rPr>
          <w:fldChar w:fldCharType="separate"/>
        </w:r>
        <w:r w:rsidR="008B174F" w:rsidRPr="008B174F">
          <w:rPr>
            <w:b w:val="0"/>
            <w:bCs w:val="0"/>
            <w:noProof/>
            <w:webHidden/>
            <w:szCs w:val="20"/>
          </w:rPr>
          <w:t>49</w:t>
        </w:r>
        <w:r w:rsidR="008B174F" w:rsidRPr="008B174F">
          <w:rPr>
            <w:b w:val="0"/>
            <w:bCs w:val="0"/>
            <w:noProof/>
            <w:webHidden/>
            <w:szCs w:val="20"/>
          </w:rPr>
          <w:fldChar w:fldCharType="end"/>
        </w:r>
      </w:hyperlink>
    </w:p>
    <w:p w14:paraId="62D24104" w14:textId="013C09FA" w:rsidR="008B174F" w:rsidRPr="008B174F" w:rsidRDefault="00000000">
      <w:pPr>
        <w:pStyle w:val="TOC1"/>
        <w:rPr>
          <w:rFonts w:eastAsiaTheme="minorEastAsia"/>
          <w:b w:val="0"/>
          <w:bCs w:val="0"/>
          <w:caps w:val="0"/>
          <w:noProof/>
          <w:szCs w:val="20"/>
          <w:lang w:val="en-US"/>
        </w:rPr>
      </w:pPr>
      <w:hyperlink w:anchor="_Toc132111633" w:history="1">
        <w:r w:rsidR="008B174F" w:rsidRPr="008B174F">
          <w:rPr>
            <w:rStyle w:val="Hyperlink"/>
            <w:b w:val="0"/>
            <w:bCs w:val="0"/>
            <w:noProof/>
            <w:szCs w:val="20"/>
          </w:rPr>
          <w:t>VII. Annexes</w:t>
        </w:r>
        <w:r w:rsidR="008B174F" w:rsidRPr="008B174F">
          <w:rPr>
            <w:b w:val="0"/>
            <w:bCs w:val="0"/>
            <w:noProof/>
            <w:webHidden/>
            <w:szCs w:val="20"/>
          </w:rPr>
          <w:tab/>
        </w:r>
        <w:r w:rsidR="008B174F" w:rsidRPr="008B174F">
          <w:rPr>
            <w:b w:val="0"/>
            <w:bCs w:val="0"/>
            <w:noProof/>
            <w:webHidden/>
            <w:szCs w:val="20"/>
          </w:rPr>
          <w:fldChar w:fldCharType="begin"/>
        </w:r>
        <w:r w:rsidR="008B174F" w:rsidRPr="008B174F">
          <w:rPr>
            <w:b w:val="0"/>
            <w:bCs w:val="0"/>
            <w:noProof/>
            <w:webHidden/>
            <w:szCs w:val="20"/>
          </w:rPr>
          <w:instrText xml:space="preserve"> PAGEREF _Toc132111633 \h </w:instrText>
        </w:r>
        <w:r w:rsidR="008B174F" w:rsidRPr="008B174F">
          <w:rPr>
            <w:b w:val="0"/>
            <w:bCs w:val="0"/>
            <w:noProof/>
            <w:webHidden/>
            <w:szCs w:val="20"/>
          </w:rPr>
        </w:r>
        <w:r w:rsidR="008B174F" w:rsidRPr="008B174F">
          <w:rPr>
            <w:b w:val="0"/>
            <w:bCs w:val="0"/>
            <w:noProof/>
            <w:webHidden/>
            <w:szCs w:val="20"/>
          </w:rPr>
          <w:fldChar w:fldCharType="separate"/>
        </w:r>
        <w:r w:rsidR="008B174F" w:rsidRPr="008B174F">
          <w:rPr>
            <w:b w:val="0"/>
            <w:bCs w:val="0"/>
            <w:noProof/>
            <w:webHidden/>
            <w:szCs w:val="20"/>
          </w:rPr>
          <w:t>50</w:t>
        </w:r>
        <w:r w:rsidR="008B174F" w:rsidRPr="008B174F">
          <w:rPr>
            <w:b w:val="0"/>
            <w:bCs w:val="0"/>
            <w:noProof/>
            <w:webHidden/>
            <w:szCs w:val="20"/>
          </w:rPr>
          <w:fldChar w:fldCharType="end"/>
        </w:r>
      </w:hyperlink>
    </w:p>
    <w:p w14:paraId="37152E3A" w14:textId="66CFFD6F" w:rsidR="008B174F" w:rsidRPr="008B174F" w:rsidRDefault="00000000" w:rsidP="008B174F">
      <w:pPr>
        <w:pStyle w:val="TOC2"/>
        <w:jc w:val="left"/>
        <w:rPr>
          <w:rFonts w:asciiTheme="majorBidi" w:eastAsiaTheme="minorEastAsia" w:hAnsiTheme="majorBidi" w:cstheme="majorBidi"/>
          <w:smallCaps w:val="0"/>
          <w:noProof/>
          <w:szCs w:val="20"/>
        </w:rPr>
      </w:pPr>
      <w:hyperlink w:anchor="_Toc132111634" w:history="1">
        <w:r w:rsidR="008B174F" w:rsidRPr="008B174F">
          <w:rPr>
            <w:rStyle w:val="Hyperlink"/>
            <w:rFonts w:asciiTheme="majorBidi" w:hAnsiTheme="majorBidi" w:cstheme="majorBidi"/>
            <w:noProof/>
            <w:szCs w:val="20"/>
            <w:lang w:val="en-GB"/>
          </w:rPr>
          <w:t>Annex A: FAO’s Assessment report for rehabilitation of small-scale irrigation structures in Dara’a</w:t>
        </w:r>
        <w:r w:rsidR="008B174F" w:rsidRPr="008B174F">
          <w:rPr>
            <w:rFonts w:asciiTheme="majorBidi" w:hAnsiTheme="majorBidi" w:cstheme="majorBidi"/>
            <w:noProof/>
            <w:webHidden/>
            <w:szCs w:val="20"/>
          </w:rPr>
          <w:tab/>
        </w:r>
        <w:r w:rsidR="008B174F" w:rsidRPr="008B174F">
          <w:rPr>
            <w:rFonts w:asciiTheme="majorBidi" w:hAnsiTheme="majorBidi" w:cstheme="majorBidi"/>
            <w:noProof/>
            <w:webHidden/>
            <w:szCs w:val="20"/>
          </w:rPr>
          <w:fldChar w:fldCharType="begin"/>
        </w:r>
        <w:r w:rsidR="008B174F" w:rsidRPr="008B174F">
          <w:rPr>
            <w:rFonts w:asciiTheme="majorBidi" w:hAnsiTheme="majorBidi" w:cstheme="majorBidi"/>
            <w:noProof/>
            <w:webHidden/>
            <w:szCs w:val="20"/>
          </w:rPr>
          <w:instrText xml:space="preserve"> PAGEREF _Toc132111634 \h </w:instrText>
        </w:r>
        <w:r w:rsidR="008B174F" w:rsidRPr="008B174F">
          <w:rPr>
            <w:rFonts w:asciiTheme="majorBidi" w:hAnsiTheme="majorBidi" w:cstheme="majorBidi"/>
            <w:noProof/>
            <w:webHidden/>
            <w:szCs w:val="20"/>
          </w:rPr>
        </w:r>
        <w:r w:rsidR="008B174F" w:rsidRPr="008B174F">
          <w:rPr>
            <w:rFonts w:asciiTheme="majorBidi" w:hAnsiTheme="majorBidi" w:cstheme="majorBidi"/>
            <w:noProof/>
            <w:webHidden/>
            <w:szCs w:val="20"/>
          </w:rPr>
          <w:fldChar w:fldCharType="separate"/>
        </w:r>
        <w:r w:rsidR="008B174F" w:rsidRPr="008B174F">
          <w:rPr>
            <w:rFonts w:asciiTheme="majorBidi" w:hAnsiTheme="majorBidi" w:cstheme="majorBidi"/>
            <w:noProof/>
            <w:webHidden/>
            <w:szCs w:val="20"/>
          </w:rPr>
          <w:t>50</w:t>
        </w:r>
        <w:r w:rsidR="008B174F" w:rsidRPr="008B174F">
          <w:rPr>
            <w:rFonts w:asciiTheme="majorBidi" w:hAnsiTheme="majorBidi" w:cstheme="majorBidi"/>
            <w:noProof/>
            <w:webHidden/>
            <w:szCs w:val="20"/>
          </w:rPr>
          <w:fldChar w:fldCharType="end"/>
        </w:r>
      </w:hyperlink>
    </w:p>
    <w:p w14:paraId="340C4CBB" w14:textId="429B3B4A" w:rsidR="009766C8" w:rsidRPr="004235D4" w:rsidRDefault="00ED6BAA" w:rsidP="00622668">
      <w:pPr>
        <w:pStyle w:val="Heading1"/>
        <w:rPr>
          <w:rFonts w:asciiTheme="majorBidi" w:hAnsiTheme="majorBidi"/>
          <w:b/>
          <w:bCs/>
          <w:lang w:val="en-GB"/>
        </w:rPr>
      </w:pPr>
      <w:r w:rsidRPr="008B174F">
        <w:rPr>
          <w:rFonts w:asciiTheme="majorBidi" w:hAnsiTheme="majorBidi"/>
          <w:sz w:val="20"/>
          <w:szCs w:val="20"/>
          <w:u w:val="single"/>
          <w:lang w:val="en-GB"/>
        </w:rPr>
        <w:lastRenderedPageBreak/>
        <w:fldChar w:fldCharType="end"/>
      </w:r>
      <w:bookmarkStart w:id="1" w:name="_Toc119315125"/>
      <w:bookmarkStart w:id="2" w:name="_Toc132111603"/>
      <w:r w:rsidR="009766C8" w:rsidRPr="004235D4">
        <w:rPr>
          <w:rFonts w:asciiTheme="majorBidi" w:hAnsiTheme="majorBidi"/>
          <w:b/>
          <w:bCs/>
          <w:sz w:val="28"/>
          <w:szCs w:val="28"/>
          <w:lang w:val="en-GB"/>
        </w:rPr>
        <w:t>Abbreviations</w:t>
      </w:r>
      <w:bookmarkEnd w:id="1"/>
      <w:bookmarkEnd w:id="2"/>
    </w:p>
    <w:p w14:paraId="54C61B31"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bookmarkStart w:id="3" w:name="_Toc119315126"/>
      <w:bookmarkStart w:id="4" w:name="_Hlk131341763"/>
      <w:bookmarkStart w:id="5" w:name="_Hlk124675274"/>
    </w:p>
    <w:p w14:paraId="3A2DE05B" w14:textId="373058A9"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CSO</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civil society organization</w:t>
      </w:r>
    </w:p>
    <w:p w14:paraId="0D04E12C" w14:textId="704586FB"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CWC</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community well-being centre</w:t>
      </w:r>
    </w:p>
    <w:p w14:paraId="0F3F0DDC"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CwD</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children with disabilities</w:t>
      </w:r>
    </w:p>
    <w:p w14:paraId="01035F3B" w14:textId="77777777" w:rsidR="008401D7" w:rsidRPr="004235D4" w:rsidRDefault="008401D7" w:rsidP="008401D7">
      <w:pPr>
        <w:spacing w:after="0" w:line="240" w:lineRule="auto"/>
        <w:rPr>
          <w:rFonts w:ascii="Times New Roman" w:eastAsia="Times New Roman" w:hAnsi="Times New Roman" w:cs="Times New Roman"/>
          <w:b/>
          <w:bCs/>
          <w:color w:val="000000"/>
        </w:rPr>
      </w:pPr>
      <w:r w:rsidRPr="004235D4">
        <w:rPr>
          <w:rFonts w:ascii="Times New Roman" w:eastAsia="Times New Roman" w:hAnsi="Times New Roman" w:cs="Times New Roman"/>
          <w:b/>
          <w:bCs/>
          <w:color w:val="000000"/>
        </w:rPr>
        <w:t>DEZ</w:t>
      </w:r>
      <w:r w:rsidRPr="004235D4">
        <w:rPr>
          <w:rFonts w:ascii="Times New Roman" w:eastAsia="Times New Roman" w:hAnsi="Times New Roman" w:cs="Times New Roman"/>
          <w:b/>
          <w:bCs/>
          <w:color w:val="000000"/>
        </w:rPr>
        <w:tab/>
      </w:r>
      <w:r w:rsidRPr="004235D4">
        <w:rPr>
          <w:rFonts w:ascii="Times New Roman" w:eastAsia="Times New Roman" w:hAnsi="Times New Roman" w:cs="Times New Roman"/>
          <w:b/>
          <w:bCs/>
          <w:color w:val="000000"/>
        </w:rPr>
        <w:tab/>
      </w:r>
      <w:r w:rsidRPr="004235D4">
        <w:rPr>
          <w:rFonts w:ascii="Times New Roman" w:eastAsia="Times New Roman" w:hAnsi="Times New Roman" w:cs="Times New Roman"/>
          <w:color w:val="000000"/>
        </w:rPr>
        <w:t xml:space="preserve">Deir-ez-Zor </w:t>
      </w:r>
    </w:p>
    <w:p w14:paraId="4FBD2481"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ECE</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early childhood education</w:t>
      </w:r>
    </w:p>
    <w:p w14:paraId="262E4F24"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FAO</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Food and Agriculture Organization of the United Nations</w:t>
      </w:r>
    </w:p>
    <w:p w14:paraId="415A7A0D"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GBV</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gender-based violence</w:t>
      </w:r>
    </w:p>
    <w:p w14:paraId="47092AC6"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GOPA</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Greek Orthodox Patriarchate of Antioch and All the East</w:t>
      </w:r>
    </w:p>
    <w:p w14:paraId="45BAD6E7"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HH</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household</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p>
    <w:p w14:paraId="63826576" w14:textId="74ED1FA3" w:rsidR="008401D7" w:rsidRPr="001028B1" w:rsidRDefault="008401D7" w:rsidP="008401D7">
      <w:pPr>
        <w:spacing w:after="0" w:line="240" w:lineRule="auto"/>
        <w:ind w:left="1440" w:hanging="1440"/>
        <w:rPr>
          <w:rFonts w:ascii="Times New Roman" w:eastAsia="Times New Roman" w:hAnsi="Times New Roman" w:cs="Times New Roman"/>
          <w:b/>
          <w:bCs/>
          <w:color w:val="000000"/>
        </w:rPr>
      </w:pPr>
      <w:r w:rsidRPr="001028B1">
        <w:rPr>
          <w:rFonts w:ascii="Times New Roman" w:eastAsia="Times New Roman" w:hAnsi="Times New Roman" w:cs="Times New Roman"/>
          <w:b/>
          <w:bCs/>
          <w:color w:val="000000"/>
        </w:rPr>
        <w:t>IECD</w:t>
      </w:r>
      <w:r w:rsidRPr="001028B1">
        <w:rPr>
          <w:rFonts w:ascii="Times New Roman" w:eastAsia="Times New Roman" w:hAnsi="Times New Roman" w:cs="Times New Roman"/>
          <w:b/>
          <w:bCs/>
          <w:color w:val="000000"/>
        </w:rPr>
        <w:tab/>
      </w:r>
      <w:r w:rsidRPr="001028B1">
        <w:rPr>
          <w:rFonts w:ascii="Times New Roman" w:eastAsia="Times New Roman" w:hAnsi="Times New Roman" w:cs="Times New Roman"/>
          <w:color w:val="000000"/>
        </w:rPr>
        <w:t>Institute Européen de Coopération et de Dévelopement (</w:t>
      </w:r>
      <w:r w:rsidRPr="008A0E21">
        <w:rPr>
          <w:rFonts w:ascii="Times New Roman" w:eastAsia="Calibri" w:hAnsi="Times New Roman" w:cs="Times New Roman"/>
          <w:lang w:val="en-GB"/>
        </w:rPr>
        <w:t>European Institute for        Cooperation and Development</w:t>
      </w:r>
      <w:r w:rsidRPr="001028B1">
        <w:rPr>
          <w:rFonts w:ascii="Times New Roman" w:eastAsia="Calibri" w:hAnsi="Times New Roman" w:cs="Times New Roman"/>
        </w:rPr>
        <w:t>)</w:t>
      </w:r>
    </w:p>
    <w:p w14:paraId="1C7B5369"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IP</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implementing partner</w:t>
      </w:r>
    </w:p>
    <w:p w14:paraId="423B9A11"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JP</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The Joint Programme to Build and Strengthen Urban and Rural Resilience</w:t>
      </w:r>
    </w:p>
    <w:p w14:paraId="03925D7D"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JSC</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Joint Steering Committee</w:t>
      </w:r>
    </w:p>
    <w:p w14:paraId="5FC6CE08"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M&amp;E</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monitoring and evaluation</w:t>
      </w:r>
    </w:p>
    <w:p w14:paraId="205B74E1"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 xml:space="preserve">NFE </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non-formal education</w:t>
      </w:r>
    </w:p>
    <w:p w14:paraId="6F9FABE9"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 xml:space="preserve">NGO </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non-governmental organization</w:t>
      </w:r>
    </w:p>
    <w:p w14:paraId="5B92F11F"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 xml:space="preserve">OCHA </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Office for the Coordination of Humanitarian Affairs</w:t>
      </w:r>
    </w:p>
    <w:p w14:paraId="2F390642" w14:textId="77777777" w:rsidR="008401D7" w:rsidRPr="004235D4" w:rsidRDefault="008401D7" w:rsidP="008401D7">
      <w:pPr>
        <w:spacing w:after="0" w:line="240" w:lineRule="auto"/>
        <w:rPr>
          <w:rFonts w:ascii="Times New Roman" w:eastAsia="Times New Roman" w:hAnsi="Times New Roman" w:cs="Times New Roman"/>
          <w:color w:val="000000"/>
          <w:lang w:val="en-GB"/>
        </w:rPr>
      </w:pPr>
      <w:r w:rsidRPr="004235D4">
        <w:rPr>
          <w:rFonts w:ascii="Times New Roman" w:eastAsia="Times New Roman" w:hAnsi="Times New Roman" w:cs="Times New Roman"/>
          <w:b/>
          <w:bCs/>
          <w:color w:val="000000"/>
          <w:lang w:val="en-GB"/>
        </w:rPr>
        <w:t>OoSC</w:t>
      </w:r>
      <w:r w:rsidRPr="004235D4">
        <w:rPr>
          <w:rFonts w:ascii="Times New Roman" w:eastAsia="Times New Roman" w:hAnsi="Times New Roman" w:cs="Times New Roman"/>
          <w:color w:val="000000"/>
          <w:lang w:val="en-GB"/>
        </w:rPr>
        <w:tab/>
      </w:r>
      <w:r w:rsidRPr="004235D4">
        <w:rPr>
          <w:rFonts w:ascii="Times New Roman" w:eastAsia="Times New Roman" w:hAnsi="Times New Roman" w:cs="Times New Roman"/>
          <w:color w:val="000000"/>
          <w:lang w:val="en-GB"/>
        </w:rPr>
        <w:tab/>
        <w:t>out-of-school children</w:t>
      </w:r>
    </w:p>
    <w:p w14:paraId="777FFBD0" w14:textId="77777777" w:rsidR="008401D7" w:rsidRPr="004235D4" w:rsidRDefault="008401D7" w:rsidP="008401D7">
      <w:pPr>
        <w:spacing w:after="0" w:line="240" w:lineRule="auto"/>
        <w:rPr>
          <w:rFonts w:ascii="Times New Roman" w:eastAsia="Times New Roman" w:hAnsi="Times New Roman" w:cs="Times New Roman"/>
          <w:color w:val="000000"/>
          <w:lang w:val="en-GB"/>
        </w:rPr>
      </w:pPr>
      <w:r w:rsidRPr="004235D4">
        <w:rPr>
          <w:rFonts w:ascii="Times New Roman" w:eastAsia="Times New Roman" w:hAnsi="Times New Roman" w:cs="Times New Roman"/>
          <w:b/>
          <w:bCs/>
          <w:color w:val="000000"/>
          <w:lang w:val="en-GB"/>
        </w:rPr>
        <w:t>PLW</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pregnant and lactating women</w:t>
      </w:r>
    </w:p>
    <w:p w14:paraId="03EC584C"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PLWG</w:t>
      </w:r>
      <w:r w:rsidRPr="004235D4">
        <w:rPr>
          <w:rFonts w:ascii="Times New Roman" w:eastAsia="Times New Roman" w:hAnsi="Times New Roman" w:cs="Times New Roman"/>
          <w:color w:val="000000"/>
          <w:lang w:val="en-GB"/>
        </w:rPr>
        <w:tab/>
      </w:r>
      <w:r w:rsidRPr="004235D4">
        <w:rPr>
          <w:rFonts w:ascii="Times New Roman" w:eastAsia="Times New Roman" w:hAnsi="Times New Roman" w:cs="Times New Roman"/>
          <w:color w:val="000000"/>
          <w:lang w:val="en-GB"/>
        </w:rPr>
        <w:tab/>
        <w:t>pregnant and lactating women and girls</w:t>
      </w:r>
    </w:p>
    <w:p w14:paraId="1D04074C" w14:textId="77777777" w:rsidR="008401D7" w:rsidRPr="004235D4" w:rsidRDefault="008401D7" w:rsidP="008401D7">
      <w:pPr>
        <w:spacing w:after="0" w:line="240" w:lineRule="auto"/>
        <w:rPr>
          <w:rFonts w:ascii="Times New Roman" w:eastAsia="Times New Roman" w:hAnsi="Times New Roman" w:cs="Times New Roman"/>
          <w:color w:val="000000"/>
          <w:lang w:val="fr-FR"/>
        </w:rPr>
      </w:pPr>
      <w:r w:rsidRPr="004235D4">
        <w:rPr>
          <w:rFonts w:ascii="Times New Roman" w:eastAsia="Times New Roman" w:hAnsi="Times New Roman" w:cs="Times New Roman"/>
          <w:b/>
          <w:bCs/>
          <w:color w:val="000000"/>
          <w:lang w:val="fr-FR"/>
        </w:rPr>
        <w:t>PMU</w:t>
      </w:r>
      <w:r w:rsidRPr="004235D4">
        <w:rPr>
          <w:rFonts w:ascii="Times New Roman" w:eastAsia="Times New Roman" w:hAnsi="Times New Roman" w:cs="Times New Roman"/>
          <w:b/>
          <w:bCs/>
          <w:color w:val="000000"/>
          <w:lang w:val="fr-FR"/>
        </w:rPr>
        <w:tab/>
      </w:r>
      <w:r w:rsidRPr="004235D4">
        <w:rPr>
          <w:rFonts w:ascii="Times New Roman" w:eastAsia="Times New Roman" w:hAnsi="Times New Roman" w:cs="Times New Roman"/>
          <w:b/>
          <w:bCs/>
          <w:color w:val="000000"/>
          <w:lang w:val="fr-FR"/>
        </w:rPr>
        <w:tab/>
      </w:r>
      <w:r w:rsidRPr="004235D4">
        <w:rPr>
          <w:rFonts w:ascii="Times New Roman" w:eastAsia="Times New Roman" w:hAnsi="Times New Roman" w:cs="Times New Roman"/>
          <w:color w:val="000000"/>
          <w:lang w:val="fr-FR"/>
        </w:rPr>
        <w:t>Programme Management Unit</w:t>
      </w:r>
    </w:p>
    <w:p w14:paraId="3E989E1D" w14:textId="77777777" w:rsidR="008401D7" w:rsidRPr="004235D4" w:rsidRDefault="008401D7" w:rsidP="008401D7">
      <w:pPr>
        <w:spacing w:after="0" w:line="240" w:lineRule="auto"/>
        <w:rPr>
          <w:rFonts w:ascii="Times New Roman" w:eastAsia="Times New Roman" w:hAnsi="Times New Roman" w:cs="Times New Roman"/>
          <w:b/>
          <w:bCs/>
          <w:color w:val="000000"/>
          <w:lang w:val="fr-FR"/>
        </w:rPr>
      </w:pPr>
      <w:r w:rsidRPr="004235D4">
        <w:rPr>
          <w:rFonts w:ascii="Times New Roman" w:eastAsia="Times New Roman" w:hAnsi="Times New Roman" w:cs="Times New Roman"/>
          <w:b/>
          <w:bCs/>
          <w:color w:val="000000"/>
          <w:lang w:val="fr-FR"/>
        </w:rPr>
        <w:t>PSS</w:t>
      </w:r>
      <w:r w:rsidRPr="004235D4">
        <w:rPr>
          <w:rFonts w:ascii="Times New Roman" w:eastAsia="Times New Roman" w:hAnsi="Times New Roman" w:cs="Times New Roman"/>
          <w:color w:val="000000"/>
          <w:lang w:val="fr-FR"/>
        </w:rPr>
        <w:tab/>
      </w:r>
      <w:r w:rsidRPr="004235D4">
        <w:rPr>
          <w:rFonts w:ascii="Times New Roman" w:eastAsia="Times New Roman" w:hAnsi="Times New Roman" w:cs="Times New Roman"/>
          <w:color w:val="000000"/>
          <w:lang w:val="fr-FR"/>
        </w:rPr>
        <w:tab/>
        <w:t>psychosocial support session</w:t>
      </w:r>
    </w:p>
    <w:p w14:paraId="7FF69E84"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PUNO</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Participating United Nations Organization</w:t>
      </w:r>
    </w:p>
    <w:p w14:paraId="332C21F1"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PWD</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people with disabilities</w:t>
      </w:r>
    </w:p>
    <w:p w14:paraId="3F1EFB49" w14:textId="77777777" w:rsidR="008401D7" w:rsidRPr="004235D4" w:rsidRDefault="008401D7" w:rsidP="008401D7">
      <w:pPr>
        <w:spacing w:after="0" w:line="240" w:lineRule="auto"/>
        <w:rPr>
          <w:rFonts w:ascii="Times New Roman" w:eastAsia="Times New Roman" w:hAnsi="Times New Roman" w:cs="Times New Roman"/>
          <w:b/>
          <w:bCs/>
          <w:color w:val="000000"/>
        </w:rPr>
      </w:pPr>
      <w:r w:rsidRPr="004235D4">
        <w:rPr>
          <w:rFonts w:ascii="Times New Roman" w:eastAsia="Times New Roman" w:hAnsi="Times New Roman" w:cs="Times New Roman"/>
          <w:b/>
          <w:bCs/>
          <w:color w:val="000000"/>
        </w:rPr>
        <w:t>RC</w:t>
      </w:r>
      <w:r w:rsidRPr="004235D4">
        <w:rPr>
          <w:rFonts w:ascii="Times New Roman" w:eastAsia="Times New Roman" w:hAnsi="Times New Roman" w:cs="Times New Roman"/>
          <w:b/>
          <w:bCs/>
          <w:color w:val="000000"/>
        </w:rPr>
        <w:tab/>
      </w:r>
      <w:r w:rsidRPr="004235D4">
        <w:rPr>
          <w:rFonts w:ascii="Times New Roman" w:eastAsia="Times New Roman" w:hAnsi="Times New Roman" w:cs="Times New Roman"/>
          <w:b/>
          <w:bCs/>
          <w:color w:val="000000"/>
        </w:rPr>
        <w:tab/>
      </w:r>
      <w:r w:rsidRPr="004235D4">
        <w:rPr>
          <w:rFonts w:ascii="Times New Roman" w:eastAsia="Times New Roman" w:hAnsi="Times New Roman" w:cs="Times New Roman"/>
          <w:color w:val="000000"/>
        </w:rPr>
        <w:t>Resident Coordinator</w:t>
      </w:r>
    </w:p>
    <w:p w14:paraId="2B7A5155"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RH</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reproductive health</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p>
    <w:p w14:paraId="0E8EF436"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SLP</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self-learning programme</w:t>
      </w:r>
    </w:p>
    <w:p w14:paraId="1D3B764A"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heme="majorBidi" w:hAnsiTheme="majorBidi" w:cstheme="majorBidi"/>
          <w:b/>
          <w:bCs/>
          <w:lang w:val="en-GB"/>
        </w:rPr>
        <w:t>SME</w:t>
      </w:r>
      <w:r w:rsidRPr="004235D4">
        <w:rPr>
          <w:rFonts w:asciiTheme="majorBidi" w:hAnsiTheme="majorBidi" w:cstheme="majorBidi"/>
          <w:lang w:val="en-GB"/>
        </w:rPr>
        <w:tab/>
      </w:r>
      <w:r w:rsidRPr="004235D4">
        <w:rPr>
          <w:rFonts w:asciiTheme="majorBidi" w:hAnsiTheme="majorBidi" w:cstheme="majorBidi"/>
          <w:lang w:val="en-GB"/>
        </w:rPr>
        <w:tab/>
        <w:t>small and medium enterprise</w:t>
      </w:r>
    </w:p>
    <w:p w14:paraId="0D35B0FB" w14:textId="77777777" w:rsidR="008401D7" w:rsidRPr="004235D4" w:rsidRDefault="008401D7" w:rsidP="008401D7">
      <w:pPr>
        <w:spacing w:after="0" w:line="240" w:lineRule="auto"/>
        <w:rPr>
          <w:rFonts w:asciiTheme="majorBidi" w:hAnsiTheme="majorBidi" w:cstheme="majorBidi"/>
          <w:lang w:val="en-GB"/>
        </w:rPr>
      </w:pPr>
      <w:r w:rsidRPr="004235D4">
        <w:rPr>
          <w:rFonts w:ascii="Times New Roman" w:eastAsia="Times New Roman" w:hAnsi="Times New Roman" w:cs="Times New Roman"/>
          <w:b/>
          <w:bCs/>
          <w:color w:val="000000"/>
          <w:lang w:val="en-GB"/>
        </w:rPr>
        <w:t>SP</w:t>
      </w:r>
      <w:r w:rsidRPr="004235D4">
        <w:rPr>
          <w:rFonts w:ascii="Times New Roman" w:eastAsia="Times New Roman" w:hAnsi="Times New Roman" w:cs="Times New Roman"/>
          <w:color w:val="000000"/>
          <w:lang w:val="en-GB"/>
        </w:rPr>
        <w:tab/>
      </w:r>
      <w:r w:rsidRPr="004235D4">
        <w:rPr>
          <w:rFonts w:ascii="Times New Roman" w:eastAsia="Times New Roman" w:hAnsi="Times New Roman" w:cs="Times New Roman"/>
          <w:color w:val="000000"/>
          <w:lang w:val="en-GB"/>
        </w:rPr>
        <w:tab/>
      </w:r>
      <w:r w:rsidRPr="004235D4">
        <w:rPr>
          <w:rFonts w:asciiTheme="majorBidi" w:hAnsiTheme="majorBidi" w:cstheme="majorBidi"/>
          <w:lang w:val="en-GB"/>
        </w:rPr>
        <w:t>satellite point</w:t>
      </w:r>
    </w:p>
    <w:p w14:paraId="5FD33438"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SSSD</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hAnsi="Times New Roman" w:cs="Times New Roman"/>
          <w:lang w:val="en-GB"/>
        </w:rPr>
        <w:t>Syrian Society for Social Development</w:t>
      </w:r>
    </w:p>
    <w:p w14:paraId="44873A89" w14:textId="77777777" w:rsidR="008401D7" w:rsidRPr="004235D4" w:rsidRDefault="008401D7" w:rsidP="008401D7">
      <w:pPr>
        <w:spacing w:after="0" w:line="240" w:lineRule="auto"/>
        <w:rPr>
          <w:rFonts w:ascii="Times New Roman" w:eastAsia="Times New Roman" w:hAnsi="Times New Roman" w:cs="Times New Roman"/>
          <w:color w:val="000000"/>
          <w:lang w:val="en-GB"/>
        </w:rPr>
      </w:pPr>
      <w:r w:rsidRPr="004235D4">
        <w:rPr>
          <w:rFonts w:ascii="Times New Roman" w:eastAsia="Times New Roman" w:hAnsi="Times New Roman" w:cs="Times New Roman"/>
          <w:b/>
          <w:bCs/>
          <w:color w:val="000000"/>
          <w:lang w:val="en-GB"/>
        </w:rPr>
        <w:t>SWM</w:t>
      </w:r>
      <w:r w:rsidRPr="004235D4">
        <w:rPr>
          <w:rFonts w:ascii="Times New Roman" w:eastAsia="Times New Roman" w:hAnsi="Times New Roman" w:cs="Times New Roman"/>
          <w:color w:val="000000"/>
          <w:lang w:val="en-GB"/>
        </w:rPr>
        <w:tab/>
      </w:r>
      <w:r w:rsidRPr="004235D4">
        <w:rPr>
          <w:rFonts w:ascii="Times New Roman" w:eastAsia="Times New Roman" w:hAnsi="Times New Roman" w:cs="Times New Roman"/>
          <w:color w:val="000000"/>
          <w:lang w:val="en-GB"/>
        </w:rPr>
        <w:tab/>
        <w:t>solid waste management</w:t>
      </w:r>
    </w:p>
    <w:p w14:paraId="12DD6CB8"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TWG</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Technical Working Group</w:t>
      </w:r>
    </w:p>
    <w:p w14:paraId="53A0853E"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UNDP</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United Nations Development Programme</w:t>
      </w:r>
    </w:p>
    <w:p w14:paraId="5024706B"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UNDSS</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United Nations Department of Safety and Security</w:t>
      </w:r>
    </w:p>
    <w:p w14:paraId="20F98AFF" w14:textId="77777777" w:rsidR="008401D7" w:rsidRPr="004235D4" w:rsidRDefault="008401D7" w:rsidP="008401D7">
      <w:pPr>
        <w:spacing w:after="0" w:line="240" w:lineRule="auto"/>
        <w:rPr>
          <w:rFonts w:ascii="Times New Roman" w:eastAsia="Times New Roman" w:hAnsi="Times New Roman" w:cs="Times New Roman"/>
          <w:b/>
          <w:bCs/>
          <w:color w:val="000000"/>
          <w:lang w:val="en-GB"/>
        </w:rPr>
      </w:pPr>
      <w:r w:rsidRPr="004235D4">
        <w:rPr>
          <w:rFonts w:ascii="Times New Roman" w:eastAsia="Times New Roman" w:hAnsi="Times New Roman" w:cs="Times New Roman"/>
          <w:b/>
          <w:bCs/>
          <w:color w:val="000000"/>
          <w:lang w:val="en-GB"/>
        </w:rPr>
        <w:t>UNFPA</w:t>
      </w:r>
      <w:r w:rsidRPr="004235D4">
        <w:rPr>
          <w:rFonts w:ascii="Times New Roman" w:eastAsia="Times New Roman" w:hAnsi="Times New Roman" w:cs="Times New Roman"/>
          <w:b/>
          <w:bCs/>
          <w:color w:val="000000"/>
          <w:lang w:val="en-GB"/>
        </w:rPr>
        <w:tab/>
      </w:r>
      <w:r w:rsidRPr="004235D4">
        <w:rPr>
          <w:rFonts w:ascii="Times New Roman" w:eastAsia="Times New Roman" w:hAnsi="Times New Roman" w:cs="Times New Roman"/>
          <w:color w:val="000000"/>
          <w:lang w:val="en-GB"/>
        </w:rPr>
        <w:t>United Nations Population Fund</w:t>
      </w:r>
    </w:p>
    <w:p w14:paraId="20560F1D" w14:textId="77777777" w:rsidR="008401D7" w:rsidRPr="004235D4" w:rsidRDefault="008401D7" w:rsidP="008401D7">
      <w:pPr>
        <w:spacing w:after="0" w:line="240" w:lineRule="auto"/>
        <w:rPr>
          <w:rFonts w:ascii="Times New Roman" w:eastAsia="Times New Roman" w:hAnsi="Times New Roman" w:cs="Times New Roman"/>
          <w:b/>
          <w:bCs/>
          <w:color w:val="000000"/>
        </w:rPr>
      </w:pPr>
      <w:r w:rsidRPr="004235D4">
        <w:rPr>
          <w:rFonts w:ascii="Times New Roman" w:eastAsia="Times New Roman" w:hAnsi="Times New Roman" w:cs="Times New Roman"/>
          <w:b/>
          <w:bCs/>
          <w:color w:val="000000"/>
        </w:rPr>
        <w:t>UN-Habitat</w:t>
      </w:r>
      <w:r w:rsidRPr="004235D4">
        <w:rPr>
          <w:rFonts w:ascii="Times New Roman" w:eastAsia="Times New Roman" w:hAnsi="Times New Roman" w:cs="Times New Roman"/>
          <w:b/>
          <w:bCs/>
          <w:color w:val="000000"/>
        </w:rPr>
        <w:tab/>
      </w:r>
      <w:r w:rsidRPr="004235D4">
        <w:rPr>
          <w:rFonts w:ascii="Times New Roman" w:eastAsia="Times New Roman" w:hAnsi="Times New Roman" w:cs="Times New Roman"/>
          <w:color w:val="000000"/>
        </w:rPr>
        <w:t>United Nations Human Settlements Programme</w:t>
      </w:r>
    </w:p>
    <w:p w14:paraId="6AF36D86" w14:textId="77777777" w:rsidR="008401D7" w:rsidRPr="004235D4" w:rsidRDefault="008401D7">
      <w:pPr>
        <w:rPr>
          <w:rFonts w:ascii="Times New Roman" w:eastAsiaTheme="majorEastAsia" w:hAnsi="Times New Roman" w:cs="Times New Roman"/>
          <w:b/>
          <w:bCs/>
          <w:color w:val="2F5496" w:themeColor="accent1" w:themeShade="BF"/>
          <w:lang w:val="en-GB"/>
        </w:rPr>
      </w:pPr>
      <w:r w:rsidRPr="004235D4">
        <w:rPr>
          <w:rFonts w:ascii="Times New Roman" w:hAnsi="Times New Roman" w:cs="Times New Roman"/>
          <w:b/>
          <w:bCs/>
          <w:lang w:val="en-GB"/>
        </w:rPr>
        <w:br w:type="page"/>
      </w:r>
    </w:p>
    <w:p w14:paraId="7904E88D" w14:textId="4DB319D9" w:rsidR="00B2440B" w:rsidRPr="004235D4" w:rsidRDefault="005154A3" w:rsidP="00B2440B">
      <w:pPr>
        <w:pStyle w:val="Heading1"/>
        <w:jc w:val="both"/>
        <w:rPr>
          <w:rFonts w:ascii="Times New Roman" w:hAnsi="Times New Roman" w:cs="Times New Roman"/>
          <w:b/>
          <w:bCs/>
          <w:sz w:val="22"/>
          <w:szCs w:val="22"/>
          <w:lang w:val="en-GB"/>
        </w:rPr>
      </w:pPr>
      <w:bookmarkStart w:id="6" w:name="_Toc132111604"/>
      <w:r w:rsidRPr="004235D4">
        <w:rPr>
          <w:rFonts w:ascii="Times New Roman" w:hAnsi="Times New Roman" w:cs="Times New Roman"/>
          <w:b/>
          <w:bCs/>
          <w:sz w:val="22"/>
          <w:szCs w:val="22"/>
          <w:lang w:val="en-GB"/>
        </w:rPr>
        <w:lastRenderedPageBreak/>
        <w:t>Executive summary</w:t>
      </w:r>
      <w:bookmarkEnd w:id="3"/>
      <w:bookmarkEnd w:id="6"/>
    </w:p>
    <w:p w14:paraId="4C5A606F" w14:textId="77777777" w:rsidR="00B2440B" w:rsidRPr="004235D4" w:rsidRDefault="00B2440B" w:rsidP="00B2440B">
      <w:pPr>
        <w:jc w:val="both"/>
        <w:rPr>
          <w:rFonts w:ascii="Times New Roman" w:hAnsi="Times New Roman" w:cs="Times New Roman"/>
          <w:lang w:val="en-GB"/>
        </w:rPr>
      </w:pPr>
    </w:p>
    <w:p w14:paraId="42325BDD" w14:textId="5597248F" w:rsidR="00B2440B" w:rsidRPr="004235D4" w:rsidRDefault="00B2440B" w:rsidP="00B2440B">
      <w:pPr>
        <w:jc w:val="both"/>
        <w:rPr>
          <w:rFonts w:ascii="Times New Roman" w:hAnsi="Times New Roman" w:cs="Times New Roman"/>
          <w:lang w:val="en-GB"/>
        </w:rPr>
      </w:pPr>
      <w:r w:rsidRPr="004235D4">
        <w:rPr>
          <w:rFonts w:ascii="Times New Roman" w:hAnsi="Times New Roman" w:cs="Times New Roman"/>
          <w:lang w:val="en-GB"/>
        </w:rPr>
        <w:t>To date, the Syrian context has largely invoked the provision of humanitarian assistance with less emphasis on resilience efforts. The UN Joint Programme (JP) in Syria brings together six UN implementing agencies, namely FAO, UNDP, UNFPA, UN-Habitat, UNICEF</w:t>
      </w:r>
      <w:r w:rsidR="000411B9">
        <w:rPr>
          <w:rFonts w:ascii="Times New Roman" w:hAnsi="Times New Roman" w:cs="Times New Roman"/>
          <w:lang w:val="en-GB"/>
        </w:rPr>
        <w:t>,</w:t>
      </w:r>
      <w:r w:rsidRPr="004235D4">
        <w:rPr>
          <w:rFonts w:ascii="Times New Roman" w:hAnsi="Times New Roman" w:cs="Times New Roman"/>
          <w:lang w:val="en-GB"/>
        </w:rPr>
        <w:t xml:space="preserve"> and WFP, to deliver coordinated resilience and recovery-oriented interventions, through a unique multi-donor, multi-year, multi-agency pooled fund</w:t>
      </w:r>
      <w:r w:rsidR="00082AC0" w:rsidRPr="004235D4">
        <w:rPr>
          <w:rFonts w:ascii="Times New Roman" w:hAnsi="Times New Roman" w:cs="Times New Roman"/>
          <w:lang w:val="en-GB"/>
        </w:rPr>
        <w:t>ing</w:t>
      </w:r>
      <w:r w:rsidRPr="004235D4">
        <w:rPr>
          <w:rFonts w:ascii="Times New Roman" w:hAnsi="Times New Roman" w:cs="Times New Roman"/>
          <w:lang w:val="en-GB"/>
        </w:rPr>
        <w:t xml:space="preserve"> mechanism to communities who are still witnessing massive damage to every aspect of life and livelihoods. </w:t>
      </w:r>
    </w:p>
    <w:p w14:paraId="20FB0973" w14:textId="245220F0" w:rsidR="00B2440B" w:rsidRPr="004235D4" w:rsidRDefault="00B2440B" w:rsidP="00B2440B">
      <w:pPr>
        <w:autoSpaceDE w:val="0"/>
        <w:autoSpaceDN w:val="0"/>
        <w:adjustRightInd w:val="0"/>
        <w:spacing w:after="0" w:line="276" w:lineRule="auto"/>
        <w:jc w:val="both"/>
        <w:rPr>
          <w:rFonts w:ascii="Times New Roman" w:hAnsi="Times New Roman" w:cs="Times New Roman"/>
          <w:lang w:val="en-GB"/>
        </w:rPr>
      </w:pPr>
      <w:r w:rsidRPr="004235D4">
        <w:rPr>
          <w:rFonts w:ascii="Times New Roman" w:hAnsi="Times New Roman" w:cs="Times New Roman"/>
          <w:lang w:val="en-GB"/>
        </w:rPr>
        <w:t>The JP on Urban and Rural Resilience is underpinned by a commitment to collective programming towards resilience solutions, applying a nuanced, area-</w:t>
      </w:r>
      <w:r w:rsidR="000411B9" w:rsidRPr="004235D4">
        <w:rPr>
          <w:rFonts w:ascii="Times New Roman" w:hAnsi="Times New Roman" w:cs="Times New Roman"/>
          <w:lang w:val="en-GB"/>
        </w:rPr>
        <w:t>based,</w:t>
      </w:r>
      <w:r w:rsidRPr="004235D4">
        <w:rPr>
          <w:rFonts w:ascii="Times New Roman" w:hAnsi="Times New Roman" w:cs="Times New Roman"/>
          <w:lang w:val="en-GB"/>
        </w:rPr>
        <w:t xml:space="preserve"> and conflict</w:t>
      </w:r>
      <w:r w:rsidR="008D24DF" w:rsidRPr="004235D4">
        <w:rPr>
          <w:rFonts w:ascii="Times New Roman" w:hAnsi="Times New Roman" w:cs="Times New Roman"/>
          <w:lang w:val="en-GB"/>
        </w:rPr>
        <w:t>-</w:t>
      </w:r>
      <w:r w:rsidRPr="004235D4">
        <w:rPr>
          <w:rFonts w:ascii="Times New Roman" w:hAnsi="Times New Roman" w:cs="Times New Roman"/>
          <w:lang w:val="en-GB"/>
        </w:rPr>
        <w:t xml:space="preserve">sensitive approach, which facilitates an optimisation of community participation inclusive of targeted efforts for the inclusion of conflict affected/traditionally marginalised groups including but not-limited-to women, youth, people with disabilities and </w:t>
      </w:r>
      <w:r w:rsidR="005C313C" w:rsidRPr="004235D4">
        <w:rPr>
          <w:rFonts w:ascii="Times New Roman" w:hAnsi="Times New Roman" w:cs="Times New Roman"/>
          <w:lang w:val="en-GB"/>
        </w:rPr>
        <w:t xml:space="preserve">the </w:t>
      </w:r>
      <w:r w:rsidRPr="004235D4">
        <w:rPr>
          <w:rFonts w:ascii="Times New Roman" w:hAnsi="Times New Roman" w:cs="Times New Roman"/>
          <w:lang w:val="en-GB"/>
        </w:rPr>
        <w:t>elderl</w:t>
      </w:r>
      <w:r w:rsidR="005C313C" w:rsidRPr="004235D4">
        <w:rPr>
          <w:rFonts w:ascii="Times New Roman" w:hAnsi="Times New Roman" w:cs="Times New Roman"/>
          <w:lang w:val="en-GB"/>
        </w:rPr>
        <w:t>y</w:t>
      </w:r>
      <w:r w:rsidRPr="004235D4">
        <w:rPr>
          <w:rFonts w:ascii="Times New Roman" w:hAnsi="Times New Roman" w:cs="Times New Roman"/>
          <w:lang w:val="en-GB"/>
        </w:rPr>
        <w:t>. Adherence to the application of area-based approach practices creates an appropriate space for participatory and bottom-up</w:t>
      </w:r>
      <w:r w:rsidR="00082AC0" w:rsidRPr="004235D4">
        <w:rPr>
          <w:rFonts w:ascii="Times New Roman" w:hAnsi="Times New Roman" w:cs="Times New Roman"/>
          <w:lang w:val="en-GB"/>
        </w:rPr>
        <w:t>-</w:t>
      </w:r>
      <w:r w:rsidRPr="004235D4">
        <w:rPr>
          <w:rFonts w:ascii="Times New Roman" w:hAnsi="Times New Roman" w:cs="Times New Roman"/>
          <w:lang w:val="en-GB"/>
        </w:rPr>
        <w:t xml:space="preserve">led processes with a focus on the rural-urban linkages, while ensuring gender-responsive/gender-transformative and inclusive planning. The complexity of the environments within which the JP is operating warrants particular effort towards ensuring interventions are identified, prioritized, </w:t>
      </w:r>
      <w:r w:rsidR="000411B9" w:rsidRPr="004235D4">
        <w:rPr>
          <w:rFonts w:ascii="Times New Roman" w:hAnsi="Times New Roman" w:cs="Times New Roman"/>
          <w:lang w:val="en-GB"/>
        </w:rPr>
        <w:t>designed,</w:t>
      </w:r>
      <w:r w:rsidRPr="004235D4">
        <w:rPr>
          <w:rFonts w:ascii="Times New Roman" w:hAnsi="Times New Roman" w:cs="Times New Roman"/>
          <w:lang w:val="en-GB"/>
        </w:rPr>
        <w:t xml:space="preserve"> and implemented in a manner that accommodat</w:t>
      </w:r>
      <w:r w:rsidR="00082AC0" w:rsidRPr="004235D4">
        <w:rPr>
          <w:rFonts w:ascii="Times New Roman" w:hAnsi="Times New Roman" w:cs="Times New Roman"/>
          <w:lang w:val="en-GB"/>
        </w:rPr>
        <w:t>es</w:t>
      </w:r>
      <w:r w:rsidRPr="004235D4">
        <w:rPr>
          <w:rFonts w:ascii="Times New Roman" w:hAnsi="Times New Roman" w:cs="Times New Roman"/>
          <w:lang w:val="en-GB"/>
        </w:rPr>
        <w:t xml:space="preserve"> effective community engagement. </w:t>
      </w:r>
    </w:p>
    <w:p w14:paraId="59A64449" w14:textId="77777777" w:rsidR="00B2440B" w:rsidRPr="004235D4" w:rsidRDefault="00B2440B" w:rsidP="00B2440B">
      <w:pPr>
        <w:autoSpaceDE w:val="0"/>
        <w:autoSpaceDN w:val="0"/>
        <w:adjustRightInd w:val="0"/>
        <w:spacing w:after="0" w:line="276" w:lineRule="auto"/>
        <w:jc w:val="both"/>
        <w:rPr>
          <w:rFonts w:ascii="Times New Roman" w:hAnsi="Times New Roman" w:cs="Times New Roman"/>
          <w:lang w:val="en-GB"/>
        </w:rPr>
      </w:pPr>
    </w:p>
    <w:p w14:paraId="5A96979C" w14:textId="581EFD2C" w:rsidR="00B2440B" w:rsidRPr="004235D4" w:rsidRDefault="00B2440B" w:rsidP="00B2440B">
      <w:pPr>
        <w:jc w:val="both"/>
        <w:rPr>
          <w:rFonts w:ascii="Times New Roman" w:hAnsi="Times New Roman" w:cs="Times New Roman"/>
          <w:lang w:val="en-GB"/>
        </w:rPr>
      </w:pPr>
      <w:r w:rsidRPr="004235D4">
        <w:rPr>
          <w:rFonts w:ascii="Times New Roman" w:hAnsi="Times New Roman" w:cs="Times New Roman"/>
          <w:lang w:val="en-GB"/>
        </w:rPr>
        <w:t xml:space="preserve">The </w:t>
      </w:r>
      <w:r w:rsidR="005C313C" w:rsidRPr="004235D4">
        <w:rPr>
          <w:rFonts w:ascii="Times New Roman" w:hAnsi="Times New Roman" w:cs="Times New Roman"/>
          <w:lang w:val="en-GB"/>
        </w:rPr>
        <w:t xml:space="preserve">JP </w:t>
      </w:r>
      <w:r w:rsidRPr="004235D4">
        <w:rPr>
          <w:rFonts w:ascii="Times New Roman" w:hAnsi="Times New Roman" w:cs="Times New Roman"/>
          <w:lang w:val="en-GB"/>
        </w:rPr>
        <w:t xml:space="preserve">programming decisions are informed by </w:t>
      </w:r>
      <w:r w:rsidR="005C313C" w:rsidRPr="004235D4">
        <w:rPr>
          <w:rFonts w:ascii="Times New Roman" w:hAnsi="Times New Roman" w:cs="Times New Roman"/>
          <w:lang w:val="en-GB"/>
        </w:rPr>
        <w:t xml:space="preserve">a </w:t>
      </w:r>
      <w:r w:rsidRPr="004235D4">
        <w:rPr>
          <w:rFonts w:ascii="Times New Roman" w:hAnsi="Times New Roman" w:cs="Times New Roman"/>
          <w:lang w:val="en-GB"/>
        </w:rPr>
        <w:t xml:space="preserve">carefully designed </w:t>
      </w:r>
      <w:r w:rsidRPr="004235D4">
        <w:rPr>
          <w:rFonts w:ascii="Times New Roman" w:eastAsia="Times New Roman" w:hAnsi="Times New Roman" w:cs="Times New Roman"/>
          <w:lang w:val="en-GB"/>
        </w:rPr>
        <w:t xml:space="preserve">process based on effectual community engagement through multiple </w:t>
      </w:r>
      <w:r w:rsidRPr="004235D4">
        <w:rPr>
          <w:rFonts w:ascii="Times New Roman" w:hAnsi="Times New Roman" w:cs="Times New Roman"/>
          <w:lang w:val="en-GB"/>
        </w:rPr>
        <w:t xml:space="preserve">consultations and workshops aiming to both build the </w:t>
      </w:r>
      <w:r w:rsidR="00082AC0" w:rsidRPr="004235D4">
        <w:rPr>
          <w:rFonts w:ascii="Times New Roman" w:hAnsi="Times New Roman" w:cs="Times New Roman"/>
          <w:lang w:val="en-GB"/>
        </w:rPr>
        <w:t xml:space="preserve">communities’ </w:t>
      </w:r>
      <w:r w:rsidRPr="004235D4">
        <w:rPr>
          <w:rFonts w:ascii="Times New Roman" w:hAnsi="Times New Roman" w:cs="Times New Roman"/>
          <w:lang w:val="en-GB"/>
        </w:rPr>
        <w:t xml:space="preserve">capacities to ensure meaningful engagement in participatory processes and also </w:t>
      </w:r>
      <w:r w:rsidR="00262E5A" w:rsidRPr="004235D4">
        <w:rPr>
          <w:rFonts w:ascii="Times New Roman" w:hAnsi="Times New Roman" w:cs="Times New Roman"/>
          <w:lang w:val="en-GB"/>
        </w:rPr>
        <w:t>implement</w:t>
      </w:r>
      <w:r w:rsidRPr="004235D4">
        <w:rPr>
          <w:rFonts w:ascii="Times New Roman" w:hAnsi="Times New Roman" w:cs="Times New Roman"/>
          <w:lang w:val="en-GB"/>
        </w:rPr>
        <w:t xml:space="preserve"> transparent processes </w:t>
      </w:r>
      <w:r w:rsidR="00262E5A" w:rsidRPr="004235D4">
        <w:rPr>
          <w:rFonts w:ascii="Times New Roman" w:hAnsi="Times New Roman" w:cs="Times New Roman"/>
          <w:lang w:val="en-GB"/>
        </w:rPr>
        <w:t xml:space="preserve">to </w:t>
      </w:r>
      <w:r w:rsidRPr="004235D4">
        <w:rPr>
          <w:rFonts w:ascii="Times New Roman" w:hAnsi="Times New Roman" w:cs="Times New Roman"/>
          <w:lang w:val="en-GB"/>
        </w:rPr>
        <w:t>agree</w:t>
      </w:r>
      <w:r w:rsidR="00262E5A" w:rsidRPr="004235D4">
        <w:rPr>
          <w:rFonts w:ascii="Times New Roman" w:hAnsi="Times New Roman" w:cs="Times New Roman"/>
          <w:lang w:val="en-GB"/>
        </w:rPr>
        <w:t xml:space="preserve"> </w:t>
      </w:r>
      <w:r w:rsidR="005C313C" w:rsidRPr="004235D4">
        <w:rPr>
          <w:rFonts w:ascii="Times New Roman" w:hAnsi="Times New Roman" w:cs="Times New Roman"/>
          <w:lang w:val="en-GB"/>
        </w:rPr>
        <w:t>upon</w:t>
      </w:r>
      <w:r w:rsidRPr="004235D4">
        <w:rPr>
          <w:rFonts w:ascii="Times New Roman" w:hAnsi="Times New Roman" w:cs="Times New Roman"/>
          <w:lang w:val="en-GB"/>
        </w:rPr>
        <w:t xml:space="preserve"> priority interventions. The priorities </w:t>
      </w:r>
      <w:r w:rsidR="005C313C" w:rsidRPr="004235D4">
        <w:rPr>
          <w:rFonts w:ascii="Times New Roman" w:hAnsi="Times New Roman" w:cs="Times New Roman"/>
          <w:lang w:val="en-GB"/>
        </w:rPr>
        <w:t>that</w:t>
      </w:r>
      <w:r w:rsidRPr="004235D4">
        <w:rPr>
          <w:rFonts w:ascii="Times New Roman" w:hAnsi="Times New Roman" w:cs="Times New Roman"/>
          <w:lang w:val="en-GB"/>
        </w:rPr>
        <w:t xml:space="preserve"> emerge through workshop processes are then analysed by the JP </w:t>
      </w:r>
      <w:r w:rsidR="00262E5A" w:rsidRPr="004235D4">
        <w:rPr>
          <w:rFonts w:ascii="Times New Roman" w:hAnsi="Times New Roman" w:cs="Times New Roman"/>
          <w:lang w:val="en-GB"/>
        </w:rPr>
        <w:t>p</w:t>
      </w:r>
      <w:r w:rsidRPr="004235D4">
        <w:rPr>
          <w:rFonts w:ascii="Times New Roman" w:hAnsi="Times New Roman" w:cs="Times New Roman"/>
          <w:lang w:val="en-GB"/>
        </w:rPr>
        <w:t>articipating UN Organizations (PUNOs) who consider the balance of interventions in the target area</w:t>
      </w:r>
      <w:r w:rsidR="005C313C" w:rsidRPr="004235D4">
        <w:rPr>
          <w:rFonts w:ascii="Times New Roman" w:hAnsi="Times New Roman" w:cs="Times New Roman"/>
          <w:lang w:val="en-GB"/>
        </w:rPr>
        <w:t>,</w:t>
      </w:r>
      <w:r w:rsidRPr="004235D4">
        <w:rPr>
          <w:rFonts w:ascii="Times New Roman" w:hAnsi="Times New Roman" w:cs="Times New Roman"/>
          <w:lang w:val="en-GB"/>
        </w:rPr>
        <w:t xml:space="preserve"> conflict sensitivity and risk</w:t>
      </w:r>
      <w:r w:rsidR="005C313C" w:rsidRPr="004235D4">
        <w:rPr>
          <w:rFonts w:ascii="Times New Roman" w:hAnsi="Times New Roman" w:cs="Times New Roman"/>
          <w:lang w:val="en-GB"/>
        </w:rPr>
        <w:t>,</w:t>
      </w:r>
      <w:r w:rsidRPr="004235D4">
        <w:rPr>
          <w:rFonts w:ascii="Times New Roman" w:hAnsi="Times New Roman" w:cs="Times New Roman"/>
          <w:lang w:val="en-GB"/>
        </w:rPr>
        <w:t xml:space="preserve"> relationships/interdependence between interventions</w:t>
      </w:r>
      <w:r w:rsidR="005C313C" w:rsidRPr="004235D4">
        <w:rPr>
          <w:rFonts w:ascii="Times New Roman" w:hAnsi="Times New Roman" w:cs="Times New Roman"/>
          <w:lang w:val="en-GB"/>
        </w:rPr>
        <w:t>,</w:t>
      </w:r>
      <w:r w:rsidRPr="004235D4">
        <w:rPr>
          <w:rFonts w:ascii="Times New Roman" w:hAnsi="Times New Roman" w:cs="Times New Roman"/>
          <w:lang w:val="en-GB"/>
        </w:rPr>
        <w:t xml:space="preserve"> opportunities for gender</w:t>
      </w:r>
      <w:r w:rsidR="005B216A" w:rsidRPr="004235D4">
        <w:rPr>
          <w:rFonts w:ascii="Times New Roman" w:hAnsi="Times New Roman" w:cs="Times New Roman"/>
          <w:lang w:val="en-GB"/>
        </w:rPr>
        <w:t>-</w:t>
      </w:r>
      <w:r w:rsidRPr="004235D4">
        <w:rPr>
          <w:rFonts w:ascii="Times New Roman" w:hAnsi="Times New Roman" w:cs="Times New Roman"/>
          <w:lang w:val="en-GB"/>
        </w:rPr>
        <w:t>transformative programming</w:t>
      </w:r>
      <w:r w:rsidR="005C313C" w:rsidRPr="004235D4">
        <w:rPr>
          <w:rFonts w:ascii="Times New Roman" w:hAnsi="Times New Roman" w:cs="Times New Roman"/>
          <w:lang w:val="en-GB"/>
        </w:rPr>
        <w:t>,</w:t>
      </w:r>
      <w:r w:rsidRPr="004235D4">
        <w:rPr>
          <w:rFonts w:ascii="Times New Roman" w:hAnsi="Times New Roman" w:cs="Times New Roman"/>
          <w:lang w:val="en-GB"/>
        </w:rPr>
        <w:t xml:space="preserve"> </w:t>
      </w:r>
      <w:r w:rsidR="005C313C" w:rsidRPr="004235D4">
        <w:rPr>
          <w:rFonts w:ascii="Times New Roman" w:hAnsi="Times New Roman" w:cs="Times New Roman"/>
          <w:lang w:val="en-GB"/>
        </w:rPr>
        <w:t xml:space="preserve">and </w:t>
      </w:r>
      <w:r w:rsidRPr="004235D4">
        <w:rPr>
          <w:rFonts w:ascii="Times New Roman" w:hAnsi="Times New Roman" w:cs="Times New Roman"/>
          <w:lang w:val="en-GB"/>
        </w:rPr>
        <w:t>wider spatial and intersectoral consideration before finali</w:t>
      </w:r>
      <w:r w:rsidR="005C313C" w:rsidRPr="004235D4">
        <w:rPr>
          <w:rFonts w:ascii="Times New Roman" w:hAnsi="Times New Roman" w:cs="Times New Roman"/>
          <w:lang w:val="en-GB"/>
        </w:rPr>
        <w:t>z</w:t>
      </w:r>
      <w:r w:rsidRPr="004235D4">
        <w:rPr>
          <w:rFonts w:ascii="Times New Roman" w:hAnsi="Times New Roman" w:cs="Times New Roman"/>
          <w:lang w:val="en-GB"/>
        </w:rPr>
        <w:t>ing proposed interventions.</w:t>
      </w:r>
    </w:p>
    <w:p w14:paraId="5E431582" w14:textId="058B39A8" w:rsidR="00B2440B" w:rsidRPr="004235D4" w:rsidRDefault="00B2440B" w:rsidP="00B2440B">
      <w:pPr>
        <w:jc w:val="both"/>
        <w:rPr>
          <w:rFonts w:ascii="Times New Roman" w:hAnsi="Times New Roman" w:cs="Times New Roman"/>
          <w:lang w:val="en-GB"/>
        </w:rPr>
      </w:pPr>
      <w:r w:rsidRPr="004235D4">
        <w:rPr>
          <w:rFonts w:ascii="Times New Roman" w:hAnsi="Times New Roman" w:cs="Times New Roman"/>
          <w:lang w:val="en-GB"/>
        </w:rPr>
        <w:t>The Joint Steering Committee (JSC) selected Deir-ez-Zor</w:t>
      </w:r>
      <w:r w:rsidR="00CE411D" w:rsidRPr="004235D4">
        <w:rPr>
          <w:rFonts w:ascii="Times New Roman" w:hAnsi="Times New Roman" w:cs="Times New Roman"/>
          <w:lang w:val="en-GB"/>
        </w:rPr>
        <w:t xml:space="preserve"> (DEZ)</w:t>
      </w:r>
      <w:r w:rsidRPr="004235D4">
        <w:rPr>
          <w:rFonts w:ascii="Times New Roman" w:hAnsi="Times New Roman" w:cs="Times New Roman"/>
          <w:lang w:val="en-GB"/>
        </w:rPr>
        <w:t xml:space="preserve"> </w:t>
      </w:r>
      <w:r w:rsidR="000B3365" w:rsidRPr="004235D4">
        <w:rPr>
          <w:rFonts w:ascii="Times New Roman" w:hAnsi="Times New Roman" w:cs="Times New Roman"/>
          <w:lang w:val="en-GB"/>
        </w:rPr>
        <w:t>c</w:t>
      </w:r>
      <w:r w:rsidRPr="004235D4">
        <w:rPr>
          <w:rFonts w:ascii="Times New Roman" w:hAnsi="Times New Roman" w:cs="Times New Roman"/>
          <w:lang w:val="en-GB"/>
        </w:rPr>
        <w:t xml:space="preserve">ity and Dara’a </w:t>
      </w:r>
      <w:r w:rsidR="000B3365" w:rsidRPr="004235D4">
        <w:rPr>
          <w:rFonts w:ascii="Times New Roman" w:hAnsi="Times New Roman" w:cs="Times New Roman"/>
          <w:lang w:val="en-GB"/>
        </w:rPr>
        <w:t>c</w:t>
      </w:r>
      <w:r w:rsidRPr="004235D4">
        <w:rPr>
          <w:rFonts w:ascii="Times New Roman" w:hAnsi="Times New Roman" w:cs="Times New Roman"/>
          <w:lang w:val="en-GB"/>
        </w:rPr>
        <w:t xml:space="preserve">ity and their rural catchment areas as the intervention locations for the JP, based on extensive technical assessments and on ground consultations with local community and stakeholders. </w:t>
      </w:r>
    </w:p>
    <w:p w14:paraId="4E9D1443" w14:textId="1CB253D4" w:rsidR="00B2440B" w:rsidRPr="004235D4" w:rsidRDefault="00B2440B" w:rsidP="00B2440B">
      <w:pPr>
        <w:jc w:val="both"/>
        <w:rPr>
          <w:rFonts w:ascii="Times New Roman" w:hAnsi="Times New Roman" w:cs="Times New Roman"/>
          <w:lang w:val="en-GB"/>
        </w:rPr>
      </w:pPr>
      <w:r w:rsidRPr="004235D4">
        <w:rPr>
          <w:rFonts w:ascii="Times New Roman" w:hAnsi="Times New Roman" w:cs="Times New Roman"/>
          <w:lang w:val="en-GB"/>
        </w:rPr>
        <w:t>During its implementation period until 31 December 2022, the JP</w:t>
      </w:r>
      <w:r w:rsidR="00262E5A" w:rsidRPr="004235D4">
        <w:rPr>
          <w:rFonts w:ascii="Times New Roman" w:hAnsi="Times New Roman" w:cs="Times New Roman"/>
          <w:lang w:val="en-GB"/>
        </w:rPr>
        <w:t>,</w:t>
      </w:r>
      <w:r w:rsidRPr="004235D4">
        <w:rPr>
          <w:rFonts w:ascii="Times New Roman" w:hAnsi="Times New Roman" w:cs="Times New Roman"/>
          <w:lang w:val="en-GB"/>
        </w:rPr>
        <w:t xml:space="preserve"> through joint and complementary interventions by the PUNOs</w:t>
      </w:r>
      <w:r w:rsidR="00262E5A" w:rsidRPr="004235D4">
        <w:rPr>
          <w:rFonts w:ascii="Times New Roman" w:hAnsi="Times New Roman" w:cs="Times New Roman"/>
          <w:lang w:val="en-GB"/>
        </w:rPr>
        <w:t>,</w:t>
      </w:r>
      <w:r w:rsidRPr="004235D4">
        <w:rPr>
          <w:rFonts w:ascii="Times New Roman" w:hAnsi="Times New Roman" w:cs="Times New Roman"/>
          <w:lang w:val="en-GB"/>
        </w:rPr>
        <w:t xml:space="preserve"> continued to support </w:t>
      </w:r>
      <w:r w:rsidR="00CE411D" w:rsidRPr="004235D4">
        <w:rPr>
          <w:rFonts w:ascii="Times New Roman" w:hAnsi="Times New Roman" w:cs="Times New Roman"/>
          <w:lang w:val="en-GB"/>
        </w:rPr>
        <w:t>people’s</w:t>
      </w:r>
      <w:r w:rsidRPr="004235D4">
        <w:rPr>
          <w:rFonts w:ascii="Times New Roman" w:hAnsi="Times New Roman" w:cs="Times New Roman"/>
          <w:lang w:val="en-GB"/>
        </w:rPr>
        <w:t xml:space="preserve"> resilience in both locations</w:t>
      </w:r>
      <w:r w:rsidR="00262E5A" w:rsidRPr="004235D4">
        <w:rPr>
          <w:rFonts w:ascii="Times New Roman" w:hAnsi="Times New Roman" w:cs="Times New Roman"/>
          <w:lang w:val="en-GB"/>
        </w:rPr>
        <w:t>,</w:t>
      </w:r>
      <w:r w:rsidRPr="004235D4">
        <w:rPr>
          <w:rFonts w:ascii="Times New Roman" w:hAnsi="Times New Roman" w:cs="Times New Roman"/>
          <w:lang w:val="en-GB"/>
        </w:rPr>
        <w:t xml:space="preserve"> Dara’a and DEZ, through multiple interventions carefully designed to achieve complementarity in action and maximum impact in urban and rural areas. Additionally, the JP maintained current and future donor involvement through high</w:t>
      </w:r>
      <w:r w:rsidR="002540E3" w:rsidRPr="004235D4">
        <w:rPr>
          <w:rFonts w:ascii="Times New Roman" w:hAnsi="Times New Roman" w:cs="Times New Roman"/>
          <w:lang w:val="en-GB"/>
        </w:rPr>
        <w:t>-</w:t>
      </w:r>
      <w:r w:rsidRPr="004235D4">
        <w:rPr>
          <w:rFonts w:ascii="Times New Roman" w:hAnsi="Times New Roman" w:cs="Times New Roman"/>
          <w:lang w:val="en-GB"/>
        </w:rPr>
        <w:t>level meeting</w:t>
      </w:r>
      <w:r w:rsidR="00CE411D" w:rsidRPr="004235D4">
        <w:rPr>
          <w:rFonts w:ascii="Times New Roman" w:hAnsi="Times New Roman" w:cs="Times New Roman"/>
          <w:lang w:val="en-GB"/>
        </w:rPr>
        <w:t>s</w:t>
      </w:r>
      <w:r w:rsidRPr="004235D4">
        <w:rPr>
          <w:rFonts w:ascii="Times New Roman" w:hAnsi="Times New Roman" w:cs="Times New Roman"/>
          <w:lang w:val="en-GB"/>
        </w:rPr>
        <w:t xml:space="preserve"> and joint field visits, while following up, monitoring and reporting on activities and </w:t>
      </w:r>
      <w:r w:rsidR="002540E3" w:rsidRPr="004235D4">
        <w:rPr>
          <w:rFonts w:ascii="Times New Roman" w:hAnsi="Times New Roman" w:cs="Times New Roman"/>
          <w:lang w:val="en-GB"/>
        </w:rPr>
        <w:t>making efforts in</w:t>
      </w:r>
      <w:r w:rsidRPr="004235D4">
        <w:rPr>
          <w:rFonts w:ascii="Times New Roman" w:hAnsi="Times New Roman" w:cs="Times New Roman"/>
          <w:lang w:val="en-GB"/>
        </w:rPr>
        <w:t xml:space="preserve"> communication and advocacy. To this end, the following key highlights were produced under the JP:</w:t>
      </w:r>
    </w:p>
    <w:p w14:paraId="7B1F27BA" w14:textId="3C499195" w:rsidR="00B2440B" w:rsidRPr="004235D4" w:rsidRDefault="00B2440B" w:rsidP="00B2440B">
      <w:pPr>
        <w:jc w:val="both"/>
        <w:rPr>
          <w:rFonts w:ascii="Times New Roman" w:hAnsi="Times New Roman" w:cs="Times New Roman"/>
          <w:b/>
          <w:bCs/>
          <w:lang w:val="en-GB"/>
        </w:rPr>
      </w:pPr>
      <w:r w:rsidRPr="004235D4">
        <w:rPr>
          <w:rFonts w:ascii="Times New Roman" w:hAnsi="Times New Roman" w:cs="Times New Roman"/>
          <w:b/>
          <w:bCs/>
          <w:lang w:val="en-GB"/>
        </w:rPr>
        <w:t>1) PUNOs</w:t>
      </w:r>
      <w:r w:rsidR="005154A3" w:rsidRPr="004235D4">
        <w:rPr>
          <w:rFonts w:ascii="Times New Roman" w:hAnsi="Times New Roman" w:cs="Times New Roman"/>
          <w:b/>
          <w:bCs/>
          <w:lang w:val="en-GB"/>
        </w:rPr>
        <w:t>’</w:t>
      </w:r>
      <w:r w:rsidRPr="004235D4">
        <w:rPr>
          <w:rFonts w:ascii="Times New Roman" w:hAnsi="Times New Roman" w:cs="Times New Roman"/>
          <w:b/>
          <w:bCs/>
          <w:lang w:val="en-GB"/>
        </w:rPr>
        <w:t xml:space="preserve"> programmatic achievements overview </w:t>
      </w:r>
    </w:p>
    <w:p w14:paraId="7543FF28" w14:textId="77777777" w:rsidR="00B2440B" w:rsidRPr="004235D4" w:rsidRDefault="00B2440B">
      <w:pPr>
        <w:pStyle w:val="ListParagraph"/>
        <w:numPr>
          <w:ilvl w:val="0"/>
          <w:numId w:val="34"/>
        </w:numPr>
        <w:jc w:val="both"/>
        <w:rPr>
          <w:rFonts w:asciiTheme="majorBidi" w:hAnsiTheme="majorBidi" w:cstheme="majorBidi"/>
          <w:b/>
          <w:bCs/>
          <w:lang w:val="en-GB"/>
        </w:rPr>
      </w:pPr>
      <w:r w:rsidRPr="004235D4">
        <w:rPr>
          <w:rFonts w:asciiTheme="majorBidi" w:hAnsiTheme="majorBidi" w:cstheme="majorBidi"/>
          <w:b/>
          <w:bCs/>
          <w:lang w:val="en-GB"/>
        </w:rPr>
        <w:t xml:space="preserve">Dara’a </w:t>
      </w:r>
    </w:p>
    <w:p w14:paraId="4CA093A6" w14:textId="77777777" w:rsidR="00B2440B" w:rsidRPr="004235D4" w:rsidRDefault="00B2440B" w:rsidP="00B2440B">
      <w:pPr>
        <w:jc w:val="both"/>
        <w:rPr>
          <w:rFonts w:asciiTheme="majorBidi" w:hAnsiTheme="majorBidi" w:cstheme="majorBidi"/>
          <w:b/>
          <w:bCs/>
          <w:i/>
          <w:iCs/>
          <w:lang w:val="en-GB"/>
        </w:rPr>
      </w:pPr>
      <w:r w:rsidRPr="004235D4">
        <w:rPr>
          <w:rFonts w:asciiTheme="majorBidi" w:hAnsiTheme="majorBidi" w:cstheme="majorBidi"/>
          <w:b/>
          <w:bCs/>
          <w:i/>
          <w:iCs/>
          <w:lang w:val="en-GB"/>
        </w:rPr>
        <w:t>At rural level</w:t>
      </w:r>
    </w:p>
    <w:p w14:paraId="474D135B" w14:textId="3BC26628" w:rsidR="00B2440B" w:rsidRPr="004235D4" w:rsidRDefault="00B2440B" w:rsidP="00B2440B">
      <w:pPr>
        <w:jc w:val="both"/>
        <w:rPr>
          <w:rFonts w:asciiTheme="majorBidi" w:eastAsia="Calibri" w:hAnsiTheme="majorBidi" w:cstheme="majorBidi"/>
          <w:color w:val="000000" w:themeColor="text1"/>
          <w:lang w:val="en-GB"/>
        </w:rPr>
      </w:pPr>
      <w:r w:rsidRPr="004235D4">
        <w:rPr>
          <w:rFonts w:asciiTheme="majorBidi" w:eastAsia="Calibri" w:hAnsiTheme="majorBidi" w:cstheme="majorBidi"/>
          <w:noProof/>
          <w:color w:val="000000" w:themeColor="text1"/>
          <w:lang w:val="en-GB" w:eastAsia="en-GB"/>
        </w:rPr>
        <w:lastRenderedPageBreak/>
        <w:drawing>
          <wp:anchor distT="0" distB="0" distL="114300" distR="114300" simplePos="0" relativeHeight="251709471" behindDoc="1" locked="0" layoutInCell="1" allowOverlap="1" wp14:anchorId="10F6F0AA" wp14:editId="6C7B6E77">
            <wp:simplePos x="0" y="0"/>
            <wp:positionH relativeFrom="margin">
              <wp:posOffset>3550920</wp:posOffset>
            </wp:positionH>
            <wp:positionV relativeFrom="paragraph">
              <wp:posOffset>52705</wp:posOffset>
            </wp:positionV>
            <wp:extent cx="2336165" cy="2030730"/>
            <wp:effectExtent l="0" t="0" r="6985" b="7620"/>
            <wp:wrapTight wrapText="bothSides">
              <wp:wrapPolygon edited="0">
                <wp:start x="0" y="0"/>
                <wp:lineTo x="0" y="21478"/>
                <wp:lineTo x="21488" y="21478"/>
                <wp:lineTo x="21488" y="0"/>
                <wp:lineTo x="0" y="0"/>
              </wp:wrapPolygon>
            </wp:wrapTight>
            <wp:docPr id="42" name="Picture 42" descr="C:\Users\aldebiat\Downloads\WhatsApp Image 2023-03-04 at 13.4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debiat\Downloads\WhatsApp Image 2023-03-04 at 13.47.12.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36165" cy="2030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5D4">
        <w:rPr>
          <w:rFonts w:asciiTheme="majorBidi" w:hAnsiTheme="majorBidi" w:cstheme="majorBidi"/>
          <w:lang w:val="en-GB"/>
        </w:rPr>
        <w:t>FAO provided entrepreneurial agricultural training and grants to a group of graduates</w:t>
      </w:r>
      <w:r w:rsidR="00162D7A" w:rsidRPr="004235D4">
        <w:rPr>
          <w:rFonts w:asciiTheme="majorBidi" w:hAnsiTheme="majorBidi" w:cstheme="majorBidi"/>
          <w:lang w:val="en-GB"/>
        </w:rPr>
        <w:t xml:space="preserve"> to</w:t>
      </w:r>
      <w:r w:rsidRPr="004235D4">
        <w:rPr>
          <w:rFonts w:asciiTheme="majorBidi" w:hAnsiTheme="majorBidi" w:cstheme="majorBidi"/>
          <w:lang w:val="en-GB"/>
        </w:rPr>
        <w:t xml:space="preserve"> start their microprojects</w:t>
      </w:r>
      <w:r w:rsidR="00162D7A" w:rsidRPr="004235D4">
        <w:rPr>
          <w:rFonts w:asciiTheme="majorBidi" w:hAnsiTheme="majorBidi" w:cstheme="majorBidi"/>
          <w:lang w:val="en-GB"/>
        </w:rPr>
        <w:t>. To</w:t>
      </w:r>
      <w:r w:rsidRPr="004235D4">
        <w:rPr>
          <w:rFonts w:asciiTheme="majorBidi" w:eastAsia="Calibri" w:hAnsiTheme="majorBidi" w:cstheme="majorBidi"/>
          <w:color w:val="000000" w:themeColor="text1"/>
          <w:lang w:val="en-GB"/>
        </w:rPr>
        <w:t xml:space="preserve"> support irrigation in Dara’a, FAO completed the rehabilitation of Ghadeer Al-Bustan main canal and irrigation network </w:t>
      </w:r>
      <w:r w:rsidR="00162D7A" w:rsidRPr="004235D4">
        <w:rPr>
          <w:rFonts w:asciiTheme="majorBidi" w:eastAsia="Calibri" w:hAnsiTheme="majorBidi" w:cstheme="majorBidi"/>
          <w:color w:val="000000" w:themeColor="text1"/>
          <w:lang w:val="en-GB"/>
        </w:rPr>
        <w:t>in addition to</w:t>
      </w:r>
      <w:r w:rsidRPr="004235D4">
        <w:rPr>
          <w:rFonts w:asciiTheme="majorBidi" w:eastAsia="Calibri" w:hAnsiTheme="majorBidi" w:cstheme="majorBidi"/>
          <w:color w:val="000000" w:themeColor="text1"/>
          <w:lang w:val="en-GB"/>
        </w:rPr>
        <w:t xml:space="preserve"> five collective wells in the Green Belt area in south and east Dara’a</w:t>
      </w:r>
      <w:r w:rsidR="00162D7A" w:rsidRPr="004235D4">
        <w:rPr>
          <w:rFonts w:asciiTheme="majorBidi" w:eastAsia="Calibri" w:hAnsiTheme="majorBidi" w:cstheme="majorBidi"/>
          <w:color w:val="000000" w:themeColor="text1"/>
          <w:lang w:val="en-GB"/>
        </w:rPr>
        <w:t>.</w:t>
      </w:r>
    </w:p>
    <w:p w14:paraId="72EC71E8" w14:textId="75DA32E5" w:rsidR="00B2440B" w:rsidRPr="004235D4" w:rsidRDefault="00B2440B" w:rsidP="00B2440B">
      <w:pPr>
        <w:jc w:val="both"/>
        <w:rPr>
          <w:rFonts w:asciiTheme="majorBidi" w:hAnsiTheme="majorBidi" w:cstheme="majorBidi"/>
          <w:lang w:val="en-GB"/>
        </w:rPr>
      </w:pPr>
      <w:r w:rsidRPr="004235D4">
        <w:rPr>
          <w:rFonts w:asciiTheme="majorBidi" w:eastAsia="Calibri" w:hAnsiTheme="majorBidi" w:cstheme="majorBidi"/>
          <w:lang w:val="en-GB"/>
        </w:rPr>
        <w:t>FAO and WFP collaborated to revive livelihoods in rural Dara’a, where FAO provided green fodder seeds</w:t>
      </w:r>
      <w:r w:rsidR="00162D7A"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veterinary </w:t>
      </w:r>
      <w:r w:rsidR="000411B9" w:rsidRPr="004235D4">
        <w:rPr>
          <w:rFonts w:asciiTheme="majorBidi" w:eastAsia="Calibri" w:hAnsiTheme="majorBidi" w:cstheme="majorBidi"/>
          <w:lang w:val="en-GB"/>
        </w:rPr>
        <w:t>inputs,</w:t>
      </w:r>
      <w:r w:rsidRPr="004235D4">
        <w:rPr>
          <w:rFonts w:asciiTheme="majorBidi" w:eastAsia="Calibri" w:hAnsiTheme="majorBidi" w:cstheme="majorBidi"/>
          <w:lang w:val="en-GB"/>
        </w:rPr>
        <w:t xml:space="preserve"> and skill</w:t>
      </w:r>
      <w:r w:rsidR="00262E5A" w:rsidRPr="004235D4">
        <w:rPr>
          <w:rFonts w:asciiTheme="majorBidi" w:eastAsia="Calibri" w:hAnsiTheme="majorBidi" w:cstheme="majorBidi"/>
          <w:lang w:val="en-GB"/>
        </w:rPr>
        <w:t>s</w:t>
      </w:r>
      <w:r w:rsidRPr="004235D4">
        <w:rPr>
          <w:rFonts w:asciiTheme="majorBidi" w:eastAsia="Calibri" w:hAnsiTheme="majorBidi" w:cstheme="majorBidi"/>
          <w:lang w:val="en-GB"/>
        </w:rPr>
        <w:t xml:space="preserve"> training to </w:t>
      </w:r>
      <w:r w:rsidR="00162D7A" w:rsidRPr="004235D4">
        <w:rPr>
          <w:rFonts w:asciiTheme="majorBidi" w:eastAsia="Calibri" w:hAnsiTheme="majorBidi" w:cstheme="majorBidi"/>
          <w:lang w:val="en-GB"/>
        </w:rPr>
        <w:t>cattle herders</w:t>
      </w:r>
      <w:r w:rsidRPr="004235D4">
        <w:rPr>
          <w:rFonts w:asciiTheme="majorBidi" w:eastAsia="Calibri" w:hAnsiTheme="majorBidi" w:cstheme="majorBidi"/>
          <w:lang w:val="en-GB"/>
        </w:rPr>
        <w:t xml:space="preserve"> in west Dara’a, while WFP complemented this activity by providing some agricultural inputs. </w:t>
      </w:r>
    </w:p>
    <w:p w14:paraId="73DAC80A" w14:textId="77777777" w:rsidR="00B2440B" w:rsidRPr="004235D4" w:rsidRDefault="00B2440B" w:rsidP="00B2440B">
      <w:pPr>
        <w:jc w:val="both"/>
        <w:rPr>
          <w:rFonts w:asciiTheme="majorBidi" w:hAnsiTheme="majorBidi" w:cstheme="majorBidi"/>
          <w:b/>
          <w:bCs/>
          <w:i/>
          <w:iCs/>
          <w:lang w:val="en-GB"/>
        </w:rPr>
      </w:pPr>
      <w:r w:rsidRPr="004235D4">
        <w:rPr>
          <w:rFonts w:asciiTheme="majorBidi" w:hAnsiTheme="majorBidi" w:cstheme="majorBidi"/>
          <w:b/>
          <w:bCs/>
          <w:i/>
          <w:iCs/>
          <w:lang w:val="en-GB"/>
        </w:rPr>
        <w:t>At urban level</w:t>
      </w:r>
    </w:p>
    <w:p w14:paraId="2B392417" w14:textId="051A82D3" w:rsidR="00B2440B" w:rsidRPr="004235D4" w:rsidRDefault="00B2440B" w:rsidP="00B2440B">
      <w:pPr>
        <w:jc w:val="both"/>
        <w:rPr>
          <w:rFonts w:asciiTheme="majorBidi" w:eastAsia="Calibri" w:hAnsiTheme="majorBidi" w:cstheme="majorBidi"/>
          <w:lang w:val="en-GB"/>
        </w:rPr>
      </w:pPr>
      <w:r w:rsidRPr="004235D4">
        <w:rPr>
          <w:rFonts w:asciiTheme="majorBidi" w:hAnsiTheme="majorBidi" w:cstheme="majorBidi"/>
          <w:noProof/>
          <w:lang w:val="en-GB" w:eastAsia="en-GB"/>
        </w:rPr>
        <w:drawing>
          <wp:anchor distT="0" distB="0" distL="114300" distR="114300" simplePos="0" relativeHeight="251710495" behindDoc="1" locked="0" layoutInCell="1" allowOverlap="1" wp14:anchorId="5649BAB9" wp14:editId="658D2FD5">
            <wp:simplePos x="0" y="0"/>
            <wp:positionH relativeFrom="margin">
              <wp:posOffset>3476625</wp:posOffset>
            </wp:positionH>
            <wp:positionV relativeFrom="paragraph">
              <wp:posOffset>286385</wp:posOffset>
            </wp:positionV>
            <wp:extent cx="2476500" cy="1593215"/>
            <wp:effectExtent l="0" t="0" r="0" b="6985"/>
            <wp:wrapTight wrapText="bothSides">
              <wp:wrapPolygon edited="0">
                <wp:start x="0" y="0"/>
                <wp:lineTo x="0" y="21436"/>
                <wp:lineTo x="21434" y="21436"/>
                <wp:lineTo x="21434" y="0"/>
                <wp:lineTo x="0" y="0"/>
              </wp:wrapPolygon>
            </wp:wrapTight>
            <wp:docPr id="43" name="Picture 43" descr="A picture containing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outdoor, stree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76500" cy="1593215"/>
                    </a:xfrm>
                    <a:prstGeom prst="rect">
                      <a:avLst/>
                    </a:prstGeom>
                  </pic:spPr>
                </pic:pic>
              </a:graphicData>
            </a:graphic>
            <wp14:sizeRelH relativeFrom="page">
              <wp14:pctWidth>0</wp14:pctWidth>
            </wp14:sizeRelH>
            <wp14:sizeRelV relativeFrom="page">
              <wp14:pctHeight>0</wp14:pctHeight>
            </wp14:sizeRelV>
          </wp:anchor>
        </w:drawing>
      </w:r>
      <w:r w:rsidRPr="004235D4">
        <w:rPr>
          <w:rFonts w:asciiTheme="majorBidi" w:hAnsiTheme="majorBidi" w:cstheme="majorBidi"/>
          <w:lang w:val="en-GB"/>
        </w:rPr>
        <w:t xml:space="preserve">UNDP has provided critical support to revive </w:t>
      </w:r>
      <w:bookmarkStart w:id="7" w:name="_Hlk132065016"/>
      <w:r w:rsidRPr="004235D4">
        <w:rPr>
          <w:rFonts w:asciiTheme="majorBidi" w:hAnsiTheme="majorBidi" w:cstheme="majorBidi"/>
          <w:lang w:val="en-GB"/>
        </w:rPr>
        <w:t xml:space="preserve">small and medium enterprises (SMEs) and </w:t>
      </w:r>
      <w:bookmarkEnd w:id="7"/>
      <w:r w:rsidRPr="004235D4">
        <w:rPr>
          <w:rFonts w:asciiTheme="majorBidi" w:eastAsia="Calibri" w:hAnsiTheme="majorBidi" w:cstheme="majorBidi"/>
          <w:lang w:val="en-GB"/>
        </w:rPr>
        <w:t>vocational training</w:t>
      </w:r>
      <w:r w:rsidR="00D45981" w:rsidRPr="004235D4">
        <w:rPr>
          <w:rFonts w:asciiTheme="majorBidi" w:eastAsia="Calibri" w:hAnsiTheme="majorBidi" w:cstheme="majorBidi"/>
          <w:lang w:val="en-GB"/>
        </w:rPr>
        <w:t xml:space="preserve"> (VT)</w:t>
      </w:r>
      <w:r w:rsidRPr="004235D4">
        <w:rPr>
          <w:rFonts w:asciiTheme="majorBidi" w:eastAsia="Calibri" w:hAnsiTheme="majorBidi" w:cstheme="majorBidi"/>
          <w:lang w:val="en-GB"/>
        </w:rPr>
        <w:t xml:space="preserve"> to support livelihoods and improve the coping capacities and resilience of </w:t>
      </w:r>
      <w:r w:rsidR="00941E2D" w:rsidRPr="004235D4">
        <w:rPr>
          <w:rFonts w:asciiTheme="majorBidi" w:eastAsia="Calibri" w:hAnsiTheme="majorBidi" w:cstheme="majorBidi"/>
          <w:lang w:val="en-GB"/>
        </w:rPr>
        <w:t xml:space="preserve">the </w:t>
      </w:r>
      <w:r w:rsidRPr="004235D4">
        <w:rPr>
          <w:rFonts w:asciiTheme="majorBidi" w:eastAsia="Calibri" w:hAnsiTheme="majorBidi" w:cstheme="majorBidi"/>
          <w:lang w:val="en-GB"/>
        </w:rPr>
        <w:t>targeted population, focus</w:t>
      </w:r>
      <w:r w:rsidR="00941E2D" w:rsidRPr="004235D4">
        <w:rPr>
          <w:rFonts w:asciiTheme="majorBidi" w:eastAsia="Calibri" w:hAnsiTheme="majorBidi" w:cstheme="majorBidi"/>
          <w:lang w:val="en-GB"/>
        </w:rPr>
        <w:t>ing</w:t>
      </w:r>
      <w:r w:rsidRPr="004235D4">
        <w:rPr>
          <w:rFonts w:asciiTheme="majorBidi" w:eastAsia="Calibri" w:hAnsiTheme="majorBidi" w:cstheme="majorBidi"/>
          <w:lang w:val="en-GB"/>
        </w:rPr>
        <w:t xml:space="preserve"> on women</w:t>
      </w:r>
      <w:r w:rsidR="00941E2D" w:rsidRPr="004235D4">
        <w:rPr>
          <w:rFonts w:asciiTheme="majorBidi" w:eastAsia="Calibri" w:hAnsiTheme="majorBidi" w:cstheme="majorBidi"/>
          <w:lang w:val="en-GB"/>
        </w:rPr>
        <w:t>-</w:t>
      </w:r>
      <w:r w:rsidRPr="004235D4">
        <w:rPr>
          <w:rFonts w:asciiTheme="majorBidi" w:eastAsia="Calibri" w:hAnsiTheme="majorBidi" w:cstheme="majorBidi"/>
          <w:lang w:val="en-GB"/>
        </w:rPr>
        <w:t>led small businesses.</w:t>
      </w:r>
    </w:p>
    <w:p w14:paraId="4A2A54F4" w14:textId="464996F9" w:rsidR="00B2440B" w:rsidRPr="004235D4" w:rsidRDefault="00B2440B" w:rsidP="00B2440B">
      <w:pPr>
        <w:jc w:val="both"/>
        <w:rPr>
          <w:rFonts w:asciiTheme="majorBidi" w:hAnsiTheme="majorBidi" w:cstheme="majorBidi"/>
          <w:lang w:val="en-GB"/>
        </w:rPr>
      </w:pPr>
      <w:r w:rsidRPr="004235D4">
        <w:rPr>
          <w:rFonts w:asciiTheme="majorBidi" w:eastAsia="Calibri" w:hAnsiTheme="majorBidi" w:cstheme="majorBidi"/>
          <w:lang w:val="en-GB"/>
        </w:rPr>
        <w:t xml:space="preserve">UNICEF </w:t>
      </w:r>
      <w:r w:rsidR="000B3365" w:rsidRPr="004235D4">
        <w:rPr>
          <w:rFonts w:asciiTheme="majorBidi" w:eastAsia="Calibri" w:hAnsiTheme="majorBidi" w:cstheme="majorBidi"/>
          <w:lang w:val="en-GB"/>
        </w:rPr>
        <w:t>completed</w:t>
      </w:r>
      <w:r w:rsidRPr="004235D4">
        <w:rPr>
          <w:rFonts w:asciiTheme="majorBidi" w:eastAsia="Calibri" w:hAnsiTheme="majorBidi" w:cstheme="majorBidi"/>
          <w:lang w:val="en-GB"/>
        </w:rPr>
        <w:t xml:space="preserve"> the rehabilitation of three schools in Dara’a Al Balad, and the fourth is due for completion in </w:t>
      </w:r>
      <w:r w:rsidR="00262E5A" w:rsidRPr="004235D4">
        <w:rPr>
          <w:rFonts w:asciiTheme="majorBidi" w:eastAsia="Calibri" w:hAnsiTheme="majorBidi" w:cstheme="majorBidi"/>
          <w:lang w:val="en-GB"/>
        </w:rPr>
        <w:t xml:space="preserve">Q1 </w:t>
      </w:r>
      <w:r w:rsidRPr="004235D4">
        <w:rPr>
          <w:rFonts w:asciiTheme="majorBidi" w:eastAsia="Calibri" w:hAnsiTheme="majorBidi" w:cstheme="majorBidi"/>
          <w:lang w:val="en-GB"/>
        </w:rPr>
        <w:t>of 2023</w:t>
      </w:r>
      <w:r w:rsidR="00941E2D" w:rsidRPr="004235D4">
        <w:rPr>
          <w:rFonts w:asciiTheme="majorBidi" w:eastAsia="Calibri" w:hAnsiTheme="majorBidi" w:cstheme="majorBidi"/>
          <w:lang w:val="en-GB"/>
        </w:rPr>
        <w:t>. S</w:t>
      </w:r>
      <w:r w:rsidRPr="004235D4">
        <w:rPr>
          <w:rFonts w:asciiTheme="majorBidi" w:eastAsia="Calibri" w:hAnsiTheme="majorBidi" w:cstheme="majorBidi"/>
          <w:lang w:val="en-GB"/>
        </w:rPr>
        <w:t>chool furniture is</w:t>
      </w:r>
      <w:r w:rsidR="00941E2D" w:rsidRPr="004235D4">
        <w:rPr>
          <w:rFonts w:asciiTheme="majorBidi" w:eastAsia="Calibri" w:hAnsiTheme="majorBidi" w:cstheme="majorBidi"/>
          <w:lang w:val="en-GB"/>
        </w:rPr>
        <w:t xml:space="preserve"> also</w:t>
      </w:r>
      <w:r w:rsidRPr="004235D4">
        <w:rPr>
          <w:rFonts w:asciiTheme="majorBidi" w:eastAsia="Calibri" w:hAnsiTheme="majorBidi" w:cstheme="majorBidi"/>
          <w:lang w:val="en-GB"/>
        </w:rPr>
        <w:t xml:space="preserve"> being provided. </w:t>
      </w:r>
      <w:r w:rsidRPr="004235D4">
        <w:rPr>
          <w:rFonts w:asciiTheme="majorBidi" w:eastAsia="Calibri" w:hAnsiTheme="majorBidi" w:cstheme="majorBidi"/>
        </w:rPr>
        <w:t>UNICEF continued provision</w:t>
      </w:r>
      <w:r w:rsidRPr="004235D4">
        <w:rPr>
          <w:rFonts w:asciiTheme="majorBidi" w:eastAsia="Calibri" w:hAnsiTheme="majorBidi" w:cstheme="majorBidi"/>
          <w:lang w:val="en-GB"/>
        </w:rPr>
        <w:t xml:space="preserve"> of </w:t>
      </w:r>
      <w:r w:rsidRPr="004235D4">
        <w:rPr>
          <w:rFonts w:asciiTheme="majorBidi" w:eastAsia="Times New Roman" w:hAnsiTheme="majorBidi" w:cstheme="majorBidi"/>
          <w:lang w:val="en-GB"/>
        </w:rPr>
        <w:t>non-formal education (NFE) services and</w:t>
      </w:r>
      <w:r w:rsidRPr="004235D4">
        <w:rPr>
          <w:rFonts w:asciiTheme="majorBidi" w:hAnsiTheme="majorBidi" w:cstheme="majorBidi"/>
          <w:lang w:val="en-GB"/>
        </w:rPr>
        <w:t xml:space="preserve"> youth empowerment in Dara’a city through technical and vocational training.</w:t>
      </w:r>
    </w:p>
    <w:p w14:paraId="550A033C" w14:textId="3ACCE4F8" w:rsidR="00B2440B" w:rsidRPr="004235D4" w:rsidRDefault="00B2440B" w:rsidP="00B2440B">
      <w:pPr>
        <w:jc w:val="both"/>
        <w:rPr>
          <w:rFonts w:asciiTheme="majorBidi" w:eastAsia="Calibri" w:hAnsiTheme="majorBidi" w:cstheme="majorBidi"/>
          <w:lang w:val="en-GB"/>
        </w:rPr>
      </w:pPr>
      <w:bookmarkStart w:id="8" w:name="_Hlk131418795"/>
      <w:r w:rsidRPr="004235D4">
        <w:rPr>
          <w:noProof/>
        </w:rPr>
        <w:drawing>
          <wp:anchor distT="0" distB="0" distL="114300" distR="114300" simplePos="0" relativeHeight="251724831" behindDoc="1" locked="0" layoutInCell="1" allowOverlap="1" wp14:anchorId="7470FC68" wp14:editId="2D900F8D">
            <wp:simplePos x="0" y="0"/>
            <wp:positionH relativeFrom="column">
              <wp:posOffset>3476625</wp:posOffset>
            </wp:positionH>
            <wp:positionV relativeFrom="paragraph">
              <wp:posOffset>40640</wp:posOffset>
            </wp:positionV>
            <wp:extent cx="2476500" cy="1543050"/>
            <wp:effectExtent l="0" t="0" r="0" b="0"/>
            <wp:wrapTight wrapText="bothSides">
              <wp:wrapPolygon edited="0">
                <wp:start x="0" y="0"/>
                <wp:lineTo x="0" y="21333"/>
                <wp:lineTo x="21434" y="21333"/>
                <wp:lineTo x="2143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6500" cy="1543050"/>
                    </a:xfrm>
                    <a:prstGeom prst="rect">
                      <a:avLst/>
                    </a:prstGeom>
                    <a:noFill/>
                  </pic:spPr>
                </pic:pic>
              </a:graphicData>
            </a:graphic>
            <wp14:sizeRelH relativeFrom="page">
              <wp14:pctWidth>0</wp14:pctWidth>
            </wp14:sizeRelH>
            <wp14:sizeRelV relativeFrom="page">
              <wp14:pctHeight>0</wp14:pctHeight>
            </wp14:sizeRelV>
          </wp:anchor>
        </w:drawing>
      </w:r>
      <w:r w:rsidRPr="004235D4">
        <w:rPr>
          <w:rFonts w:asciiTheme="majorBidi" w:eastAsia="Times New Roman" w:hAnsiTheme="majorBidi" w:cstheme="majorBidi"/>
          <w:lang w:val="en-GB"/>
        </w:rPr>
        <w:t>UN-Habitat and UNDP collaborated on</w:t>
      </w:r>
      <w:r w:rsidR="00262E5A" w:rsidRPr="004235D4">
        <w:rPr>
          <w:rFonts w:asciiTheme="majorBidi" w:eastAsia="Times New Roman" w:hAnsiTheme="majorBidi" w:cstheme="majorBidi"/>
          <w:lang w:val="en-GB"/>
        </w:rPr>
        <w:t xml:space="preserve"> the</w:t>
      </w:r>
      <w:r w:rsidRPr="004235D4">
        <w:rPr>
          <w:rFonts w:asciiTheme="majorBidi" w:eastAsia="Times New Roman" w:hAnsiTheme="majorBidi" w:cstheme="majorBidi"/>
          <w:lang w:val="en-GB"/>
        </w:rPr>
        <w:t xml:space="preserve"> rehabilitation of urban infrastructure, installation of solar lighting units in various neighbourhoods, rehabilitation of key market streets and public parks, and removal of solid waste and debris, thus, reinstating safer access and enhancing the sense of safety and security for children and women</w:t>
      </w:r>
      <w:r w:rsidR="00941E2D" w:rsidRPr="004235D4">
        <w:rPr>
          <w:rFonts w:asciiTheme="majorBidi" w:eastAsia="Times New Roman" w:hAnsiTheme="majorBidi" w:cstheme="majorBidi"/>
          <w:lang w:val="en-GB"/>
        </w:rPr>
        <w:t>, while</w:t>
      </w:r>
      <w:r w:rsidRPr="004235D4">
        <w:rPr>
          <w:rFonts w:asciiTheme="majorBidi" w:eastAsia="Times New Roman" w:hAnsiTheme="majorBidi" w:cstheme="majorBidi"/>
          <w:lang w:val="en-GB"/>
        </w:rPr>
        <w:t xml:space="preserve"> </w:t>
      </w:r>
      <w:r w:rsidRPr="004235D4">
        <w:rPr>
          <w:rFonts w:asciiTheme="majorBidi" w:eastAsia="Calibri" w:hAnsiTheme="majorBidi" w:cstheme="majorBidi"/>
          <w:lang w:val="en-GB"/>
        </w:rPr>
        <w:t>supporting back</w:t>
      </w:r>
      <w:r w:rsidR="00941E2D" w:rsidRPr="004235D4">
        <w:rPr>
          <w:rFonts w:asciiTheme="majorBidi" w:eastAsia="Calibri" w:hAnsiTheme="majorBidi" w:cstheme="majorBidi"/>
          <w:lang w:val="en-GB"/>
        </w:rPr>
        <w:t>-</w:t>
      </w:r>
      <w:r w:rsidRPr="004235D4">
        <w:rPr>
          <w:rFonts w:asciiTheme="majorBidi" w:eastAsia="Calibri" w:hAnsiTheme="majorBidi" w:cstheme="majorBidi"/>
          <w:lang w:val="en-GB"/>
        </w:rPr>
        <w:t>to</w:t>
      </w:r>
      <w:r w:rsidR="00941E2D" w:rsidRPr="004235D4">
        <w:rPr>
          <w:rFonts w:asciiTheme="majorBidi" w:eastAsia="Calibri" w:hAnsiTheme="majorBidi" w:cstheme="majorBidi"/>
          <w:lang w:val="en-GB"/>
        </w:rPr>
        <w:t>-</w:t>
      </w:r>
      <w:r w:rsidRPr="004235D4">
        <w:rPr>
          <w:rFonts w:asciiTheme="majorBidi" w:eastAsia="Calibri" w:hAnsiTheme="majorBidi" w:cstheme="majorBidi"/>
          <w:lang w:val="en-GB"/>
        </w:rPr>
        <w:t>normal life in Dara’a city.</w:t>
      </w:r>
      <w:r w:rsidRPr="004235D4">
        <w:rPr>
          <w:noProof/>
        </w:rPr>
        <w:t xml:space="preserve"> </w:t>
      </w:r>
    </w:p>
    <w:p w14:paraId="7C2AF287" w14:textId="77777777" w:rsidR="00B2440B" w:rsidRPr="004235D4" w:rsidRDefault="00B2440B" w:rsidP="00B2440B">
      <w:pPr>
        <w:jc w:val="both"/>
        <w:rPr>
          <w:rFonts w:asciiTheme="majorBidi" w:eastAsia="Times New Roman" w:hAnsiTheme="majorBidi" w:cstheme="majorBidi"/>
          <w:lang w:val="en-GB"/>
        </w:rPr>
      </w:pPr>
    </w:p>
    <w:p w14:paraId="16A72E2A" w14:textId="77777777" w:rsidR="00B2440B" w:rsidRPr="004235D4" w:rsidRDefault="00B2440B" w:rsidP="00B2440B">
      <w:pPr>
        <w:jc w:val="both"/>
        <w:rPr>
          <w:rFonts w:asciiTheme="majorBidi" w:eastAsia="Times New Roman" w:hAnsiTheme="majorBidi" w:cstheme="majorBidi"/>
          <w:lang w:val="en-GB"/>
        </w:rPr>
      </w:pPr>
      <w:r w:rsidRPr="004235D4">
        <w:rPr>
          <w:rFonts w:asciiTheme="majorBidi" w:hAnsiTheme="majorBidi" w:cstheme="majorBidi"/>
          <w:noProof/>
          <w:lang w:val="en-GB"/>
        </w:rPr>
        <w:drawing>
          <wp:anchor distT="0" distB="0" distL="114300" distR="114300" simplePos="0" relativeHeight="251711519" behindDoc="1" locked="0" layoutInCell="1" allowOverlap="1" wp14:anchorId="0AB1721D" wp14:editId="54736680">
            <wp:simplePos x="0" y="0"/>
            <wp:positionH relativeFrom="margin">
              <wp:posOffset>2990850</wp:posOffset>
            </wp:positionH>
            <wp:positionV relativeFrom="paragraph">
              <wp:posOffset>191770</wp:posOffset>
            </wp:positionV>
            <wp:extent cx="2962275" cy="1673225"/>
            <wp:effectExtent l="0" t="0" r="9525" b="3175"/>
            <wp:wrapTight wrapText="bothSides">
              <wp:wrapPolygon edited="0">
                <wp:start x="0" y="0"/>
                <wp:lineTo x="0" y="21395"/>
                <wp:lineTo x="21531" y="21395"/>
                <wp:lineTo x="21531" y="0"/>
                <wp:lineTo x="0" y="0"/>
              </wp:wrapPolygon>
            </wp:wrapTight>
            <wp:docPr id="58" name="Picture 58" descr="A picture containing building, ground, outdoor,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building, ground, outdoor, rock&#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962275"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5D4">
        <w:rPr>
          <w:noProof/>
        </w:rPr>
        <w:drawing>
          <wp:anchor distT="0" distB="0" distL="114300" distR="114300" simplePos="0" relativeHeight="251723807" behindDoc="1" locked="0" layoutInCell="1" allowOverlap="1" wp14:anchorId="6A301D88" wp14:editId="52E9CCDC">
            <wp:simplePos x="0" y="0"/>
            <wp:positionH relativeFrom="column">
              <wp:posOffset>-38100</wp:posOffset>
            </wp:positionH>
            <wp:positionV relativeFrom="paragraph">
              <wp:posOffset>192405</wp:posOffset>
            </wp:positionV>
            <wp:extent cx="2882900" cy="1682750"/>
            <wp:effectExtent l="0" t="0" r="0" b="0"/>
            <wp:wrapTight wrapText="bothSides">
              <wp:wrapPolygon edited="0">
                <wp:start x="0" y="0"/>
                <wp:lineTo x="0" y="21274"/>
                <wp:lineTo x="21410" y="21274"/>
                <wp:lineTo x="21410"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2900" cy="168275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8"/>
    <w:p w14:paraId="26A2C452" w14:textId="4714C2AA" w:rsidR="00B2440B" w:rsidRPr="004235D4" w:rsidRDefault="00B2440B" w:rsidP="00B2440B">
      <w:pPr>
        <w:jc w:val="both"/>
        <w:rPr>
          <w:rFonts w:asciiTheme="majorBidi" w:hAnsiTheme="majorBidi" w:cstheme="majorBidi"/>
          <w:lang w:val="en-GB"/>
        </w:rPr>
      </w:pPr>
      <w:r w:rsidRPr="004235D4">
        <w:rPr>
          <w:rFonts w:asciiTheme="majorBidi" w:eastAsia="Times New Roman" w:hAnsiTheme="majorBidi" w:cstheme="majorBidi"/>
          <w:lang w:val="en-GB"/>
        </w:rPr>
        <w:lastRenderedPageBreak/>
        <w:t xml:space="preserve">UNFPA through the JP continued to support the </w:t>
      </w:r>
      <w:r w:rsidR="00262E5A" w:rsidRPr="004235D4">
        <w:rPr>
          <w:rFonts w:asciiTheme="majorBidi" w:eastAsia="Times New Roman" w:hAnsiTheme="majorBidi" w:cstheme="majorBidi"/>
          <w:lang w:val="en-GB"/>
        </w:rPr>
        <w:t xml:space="preserve">women and girls safe space </w:t>
      </w:r>
      <w:r w:rsidRPr="004235D4">
        <w:rPr>
          <w:rFonts w:asciiTheme="majorBidi" w:eastAsia="Times New Roman" w:hAnsiTheme="majorBidi" w:cstheme="majorBidi"/>
          <w:lang w:val="en-GB"/>
        </w:rPr>
        <w:t>(WGSS), referred to as the</w:t>
      </w:r>
      <w:r w:rsidR="00262E5A" w:rsidRPr="004235D4">
        <w:rPr>
          <w:rFonts w:asciiTheme="majorBidi" w:eastAsia="Times New Roman" w:hAnsiTheme="majorBidi" w:cstheme="majorBidi"/>
          <w:lang w:val="en-GB"/>
        </w:rPr>
        <w:t xml:space="preserve"> </w:t>
      </w:r>
      <w:r w:rsidRPr="004235D4">
        <w:rPr>
          <w:rFonts w:asciiTheme="majorBidi" w:eastAsia="Times New Roman" w:hAnsiTheme="majorBidi" w:cstheme="majorBidi"/>
          <w:lang w:val="en-GB"/>
        </w:rPr>
        <w:t xml:space="preserve">Vision Centre, to create a space for women and girls to feel physically and emotionally safe so they </w:t>
      </w:r>
      <w:r w:rsidR="00C4698C" w:rsidRPr="004235D4">
        <w:rPr>
          <w:rFonts w:asciiTheme="majorBidi" w:eastAsia="Times New Roman" w:hAnsiTheme="majorBidi" w:cstheme="majorBidi"/>
          <w:lang w:val="en-GB"/>
        </w:rPr>
        <w:t>are</w:t>
      </w:r>
      <w:r w:rsidRPr="004235D4">
        <w:rPr>
          <w:rFonts w:asciiTheme="majorBidi" w:eastAsia="Times New Roman" w:hAnsiTheme="majorBidi" w:cstheme="majorBidi"/>
          <w:lang w:val="en-GB"/>
        </w:rPr>
        <w:t xml:space="preserve"> comfortable and </w:t>
      </w:r>
      <w:r w:rsidR="00C4698C" w:rsidRPr="004235D4">
        <w:rPr>
          <w:rFonts w:asciiTheme="majorBidi" w:eastAsia="Times New Roman" w:hAnsiTheme="majorBidi" w:cstheme="majorBidi"/>
          <w:lang w:val="en-GB"/>
        </w:rPr>
        <w:t>able to</w:t>
      </w:r>
      <w:r w:rsidRPr="004235D4">
        <w:rPr>
          <w:rFonts w:asciiTheme="majorBidi" w:eastAsia="Times New Roman" w:hAnsiTheme="majorBidi" w:cstheme="majorBidi"/>
          <w:lang w:val="en-GB"/>
        </w:rPr>
        <w:t xml:space="preserve"> </w:t>
      </w:r>
      <w:r w:rsidR="00C4698C" w:rsidRPr="004235D4">
        <w:rPr>
          <w:rFonts w:asciiTheme="majorBidi" w:eastAsia="Times New Roman" w:hAnsiTheme="majorBidi" w:cstheme="majorBidi"/>
          <w:lang w:val="en-GB"/>
        </w:rPr>
        <w:t xml:space="preserve">freely </w:t>
      </w:r>
      <w:r w:rsidRPr="004235D4">
        <w:rPr>
          <w:rFonts w:asciiTheme="majorBidi" w:eastAsia="Times New Roman" w:hAnsiTheme="majorBidi" w:cstheme="majorBidi"/>
          <w:lang w:val="en-GB"/>
        </w:rPr>
        <w:t xml:space="preserve">express themselves without the fear of judgement or harm. </w:t>
      </w:r>
    </w:p>
    <w:p w14:paraId="4D524712" w14:textId="13B31987" w:rsidR="00B2440B" w:rsidRPr="004235D4" w:rsidRDefault="00B2440B" w:rsidP="00B2440B">
      <w:pPr>
        <w:jc w:val="both"/>
        <w:rPr>
          <w:rFonts w:asciiTheme="majorBidi" w:hAnsiTheme="majorBidi" w:cstheme="majorBidi"/>
          <w:noProof/>
          <w:lang w:val="en-GB" w:eastAsia="en-GB"/>
        </w:rPr>
      </w:pPr>
      <w:r w:rsidRPr="004235D4">
        <w:rPr>
          <w:rFonts w:asciiTheme="majorBidi" w:hAnsiTheme="majorBidi" w:cstheme="majorBidi"/>
          <w:noProof/>
          <w:lang w:val="en-GB" w:eastAsia="en-GB"/>
        </w:rPr>
        <w:drawing>
          <wp:anchor distT="0" distB="0" distL="114300" distR="114300" simplePos="0" relativeHeight="251722783" behindDoc="1" locked="0" layoutInCell="1" allowOverlap="1" wp14:anchorId="6E6507AF" wp14:editId="34E4B6C4">
            <wp:simplePos x="0" y="0"/>
            <wp:positionH relativeFrom="margin">
              <wp:posOffset>3227070</wp:posOffset>
            </wp:positionH>
            <wp:positionV relativeFrom="paragraph">
              <wp:posOffset>60325</wp:posOffset>
            </wp:positionV>
            <wp:extent cx="2760345" cy="1667510"/>
            <wp:effectExtent l="0" t="0" r="1905" b="8890"/>
            <wp:wrapTight wrapText="bothSides">
              <wp:wrapPolygon edited="0">
                <wp:start x="0" y="0"/>
                <wp:lineTo x="0" y="21468"/>
                <wp:lineTo x="21466" y="21468"/>
                <wp:lineTo x="21466" y="0"/>
                <wp:lineTo x="0" y="0"/>
              </wp:wrapPolygon>
            </wp:wrapTight>
            <wp:docPr id="57" name="Picture 57" descr="A group of people in surgical scrubs looking at a pati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in surgical scrubs looking at a patient&#10;&#10;Description automatically generated with low confidence"/>
                    <pic:cNvPicPr/>
                  </pic:nvPicPr>
                  <pic:blipFill>
                    <a:blip r:embed="rId34">
                      <a:extLst>
                        <a:ext uri="{28A0092B-C50C-407E-A947-70E740481C1C}">
                          <a14:useLocalDpi xmlns:a14="http://schemas.microsoft.com/office/drawing/2010/main" val="0"/>
                        </a:ext>
                      </a:extLst>
                    </a:blip>
                    <a:stretch>
                      <a:fillRect/>
                    </a:stretch>
                  </pic:blipFill>
                  <pic:spPr>
                    <a:xfrm>
                      <a:off x="0" y="0"/>
                      <a:ext cx="2760345" cy="1667510"/>
                    </a:xfrm>
                    <a:prstGeom prst="rect">
                      <a:avLst/>
                    </a:prstGeom>
                  </pic:spPr>
                </pic:pic>
              </a:graphicData>
            </a:graphic>
            <wp14:sizeRelH relativeFrom="page">
              <wp14:pctWidth>0</wp14:pctWidth>
            </wp14:sizeRelH>
            <wp14:sizeRelV relativeFrom="page">
              <wp14:pctHeight>0</wp14:pctHeight>
            </wp14:sizeRelV>
          </wp:anchor>
        </w:drawing>
      </w:r>
      <w:r w:rsidRPr="004235D4">
        <w:rPr>
          <w:rFonts w:asciiTheme="majorBidi" w:hAnsiTheme="majorBidi" w:cstheme="majorBidi"/>
          <w:lang w:val="en-GB"/>
        </w:rPr>
        <w:t xml:space="preserve">UNFPA continued their per-mandate activities </w:t>
      </w:r>
      <w:r w:rsidRPr="004235D4">
        <w:rPr>
          <w:rFonts w:asciiTheme="majorBidi" w:hAnsiTheme="majorBidi" w:cstheme="majorBidi"/>
          <w:b/>
          <w:bCs/>
          <w:i/>
          <w:iCs/>
          <w:lang w:val="en-GB"/>
        </w:rPr>
        <w:t>at urban and rural levels in Dara’a</w:t>
      </w:r>
      <w:r w:rsidRPr="004235D4">
        <w:rPr>
          <w:rFonts w:asciiTheme="majorBidi" w:hAnsiTheme="majorBidi" w:cstheme="majorBidi"/>
          <w:lang w:val="en-GB"/>
        </w:rPr>
        <w:t xml:space="preserve"> targeting vulnerable women with reproductive health (RH)</w:t>
      </w:r>
      <w:r w:rsidR="00740898" w:rsidRPr="004235D4">
        <w:rPr>
          <w:rFonts w:asciiTheme="majorBidi" w:hAnsiTheme="majorBidi" w:cstheme="majorBidi"/>
          <w:lang w:val="en-GB"/>
        </w:rPr>
        <w:t xml:space="preserve"> and</w:t>
      </w:r>
      <w:r w:rsidRPr="004235D4">
        <w:rPr>
          <w:rFonts w:asciiTheme="majorBidi" w:hAnsiTheme="majorBidi" w:cstheme="majorBidi"/>
          <w:lang w:val="en-GB"/>
        </w:rPr>
        <w:t xml:space="preserve"> gender-based violence (GBV) </w:t>
      </w:r>
      <w:r w:rsidR="00740898" w:rsidRPr="004235D4">
        <w:rPr>
          <w:rFonts w:asciiTheme="majorBidi" w:hAnsiTheme="majorBidi" w:cstheme="majorBidi"/>
          <w:lang w:val="en-GB"/>
        </w:rPr>
        <w:t xml:space="preserve">services and </w:t>
      </w:r>
      <w:r w:rsidRPr="004235D4">
        <w:rPr>
          <w:rFonts w:asciiTheme="majorBidi" w:hAnsiTheme="majorBidi" w:cstheme="majorBidi"/>
          <w:lang w:val="en-GB"/>
        </w:rPr>
        <w:t>advisory</w:t>
      </w:r>
      <w:r w:rsidR="00740898" w:rsidRPr="004235D4">
        <w:rPr>
          <w:rFonts w:asciiTheme="majorBidi" w:hAnsiTheme="majorBidi" w:cstheme="majorBidi"/>
          <w:lang w:val="en-GB"/>
        </w:rPr>
        <w:t xml:space="preserve"> and</w:t>
      </w:r>
      <w:r w:rsidRPr="004235D4">
        <w:rPr>
          <w:rFonts w:asciiTheme="majorBidi" w:hAnsiTheme="majorBidi" w:cstheme="majorBidi"/>
          <w:lang w:val="en-GB"/>
        </w:rPr>
        <w:t xml:space="preserve"> psychosocial support sessions (PSS</w:t>
      </w:r>
      <w:r w:rsidR="00037477" w:rsidRPr="004235D4">
        <w:rPr>
          <w:rFonts w:asciiTheme="majorBidi" w:hAnsiTheme="majorBidi" w:cstheme="majorBidi"/>
          <w:lang w:val="en-GB"/>
        </w:rPr>
        <w:t>s</w:t>
      </w:r>
      <w:r w:rsidRPr="004235D4">
        <w:rPr>
          <w:rFonts w:asciiTheme="majorBidi" w:hAnsiTheme="majorBidi" w:cstheme="majorBidi"/>
          <w:lang w:val="en-GB"/>
        </w:rPr>
        <w:t xml:space="preserve">) and advisory, provided through </w:t>
      </w:r>
      <w:r w:rsidR="00046F9B" w:rsidRPr="004235D4">
        <w:rPr>
          <w:rFonts w:asciiTheme="majorBidi" w:hAnsiTheme="majorBidi" w:cstheme="majorBidi"/>
          <w:lang w:val="en-GB"/>
        </w:rPr>
        <w:t>the</w:t>
      </w:r>
      <w:r w:rsidRPr="004235D4">
        <w:rPr>
          <w:rFonts w:asciiTheme="majorBidi" w:hAnsiTheme="majorBidi" w:cstheme="majorBidi"/>
          <w:lang w:val="en-GB"/>
        </w:rPr>
        <w:t xml:space="preserve"> </w:t>
      </w:r>
      <w:r w:rsidR="00DF4A4F" w:rsidRPr="004235D4">
        <w:rPr>
          <w:rFonts w:asciiTheme="majorBidi" w:hAnsiTheme="majorBidi" w:cstheme="majorBidi"/>
          <w:lang w:val="en-GB"/>
        </w:rPr>
        <w:t>‘</w:t>
      </w:r>
      <w:r w:rsidRPr="004235D4">
        <w:rPr>
          <w:rFonts w:asciiTheme="majorBidi" w:hAnsiTheme="majorBidi" w:cstheme="majorBidi"/>
          <w:lang w:val="en-GB"/>
        </w:rPr>
        <w:t>Vision centre</w:t>
      </w:r>
      <w:r w:rsidR="000411B9" w:rsidRPr="004235D4">
        <w:rPr>
          <w:rFonts w:asciiTheme="majorBidi" w:hAnsiTheme="majorBidi" w:cstheme="majorBidi"/>
          <w:lang w:val="en-GB"/>
        </w:rPr>
        <w:t>.’</w:t>
      </w:r>
    </w:p>
    <w:p w14:paraId="687D49BD" w14:textId="226263CF" w:rsidR="00B2440B" w:rsidRPr="004235D4" w:rsidRDefault="00B2440B" w:rsidP="00B2440B">
      <w:pPr>
        <w:jc w:val="both"/>
        <w:rPr>
          <w:rFonts w:asciiTheme="majorBidi" w:hAnsiTheme="majorBidi" w:cstheme="majorBidi"/>
          <w:noProof/>
          <w:lang w:val="en-GB" w:eastAsia="en-GB"/>
        </w:rPr>
      </w:pPr>
      <w:r w:rsidRPr="004235D4">
        <w:rPr>
          <w:rFonts w:asciiTheme="majorBidi" w:hAnsiTheme="majorBidi" w:cstheme="majorBidi"/>
          <w:lang w:val="en-GB"/>
        </w:rPr>
        <w:t>Social protection interventions saw UNDP, UNFPA and WFP targeting the most vulnerable and people with disabilities (P</w:t>
      </w:r>
      <w:r w:rsidR="00B62811" w:rsidRPr="004235D4">
        <w:rPr>
          <w:rFonts w:asciiTheme="majorBidi" w:hAnsiTheme="majorBidi" w:cstheme="majorBidi"/>
          <w:lang w:val="en-GB"/>
        </w:rPr>
        <w:t>w</w:t>
      </w:r>
      <w:r w:rsidRPr="004235D4">
        <w:rPr>
          <w:rFonts w:asciiTheme="majorBidi" w:hAnsiTheme="majorBidi" w:cstheme="majorBidi"/>
          <w:lang w:val="en-GB"/>
        </w:rPr>
        <w:t>D). UNDP is providing mobility support (wheelchairs, crutches</w:t>
      </w:r>
      <w:r w:rsidR="000411B9">
        <w:rPr>
          <w:rFonts w:asciiTheme="majorBidi" w:hAnsiTheme="majorBidi" w:cstheme="majorBidi"/>
          <w:lang w:val="en-GB"/>
        </w:rPr>
        <w:t>,</w:t>
      </w:r>
      <w:r w:rsidRPr="004235D4">
        <w:rPr>
          <w:rFonts w:asciiTheme="majorBidi" w:hAnsiTheme="majorBidi" w:cstheme="majorBidi"/>
          <w:lang w:val="en-GB"/>
        </w:rPr>
        <w:t xml:space="preserve"> and prosthetics)</w:t>
      </w:r>
      <w:r w:rsidR="006E1F70" w:rsidRPr="004235D4">
        <w:rPr>
          <w:rFonts w:asciiTheme="majorBidi" w:hAnsiTheme="majorBidi" w:cstheme="majorBidi"/>
          <w:lang w:val="en-GB"/>
        </w:rPr>
        <w:t>;</w:t>
      </w:r>
      <w:r w:rsidRPr="004235D4">
        <w:rPr>
          <w:rFonts w:asciiTheme="majorBidi" w:hAnsiTheme="majorBidi" w:cstheme="majorBidi"/>
          <w:lang w:val="en-GB"/>
        </w:rPr>
        <w:t xml:space="preserve"> WFP provided out-of-school children</w:t>
      </w:r>
      <w:r w:rsidR="00CA3534" w:rsidRPr="004235D4">
        <w:rPr>
          <w:rFonts w:asciiTheme="majorBidi" w:hAnsiTheme="majorBidi" w:cstheme="majorBidi"/>
          <w:lang w:val="en-GB"/>
        </w:rPr>
        <w:t xml:space="preserve"> (OoSC)</w:t>
      </w:r>
      <w:r w:rsidRPr="004235D4">
        <w:rPr>
          <w:rFonts w:asciiTheme="majorBidi" w:hAnsiTheme="majorBidi" w:cstheme="majorBidi"/>
          <w:lang w:val="en-GB"/>
        </w:rPr>
        <w:t xml:space="preserve"> and pregnant and lactating women (PLW) with food vouchers, while UNFPA provided PLW with </w:t>
      </w:r>
      <w:r w:rsidR="006E1F70" w:rsidRPr="004235D4">
        <w:rPr>
          <w:rFonts w:asciiTheme="majorBidi" w:hAnsiTheme="majorBidi" w:cstheme="majorBidi"/>
          <w:lang w:val="en-GB"/>
        </w:rPr>
        <w:t xml:space="preserve">vouchers for </w:t>
      </w:r>
      <w:r w:rsidRPr="004235D4">
        <w:rPr>
          <w:rFonts w:asciiTheme="majorBidi" w:hAnsiTheme="majorBidi" w:cstheme="majorBidi"/>
          <w:lang w:val="en-GB"/>
        </w:rPr>
        <w:t>hygiene items.</w:t>
      </w:r>
      <w:r w:rsidRPr="004235D4">
        <w:rPr>
          <w:rFonts w:asciiTheme="majorBidi" w:hAnsiTheme="majorBidi" w:cstheme="majorBidi"/>
          <w:noProof/>
          <w:lang w:val="en-GB" w:eastAsia="en-GB"/>
        </w:rPr>
        <w:t xml:space="preserve"> </w:t>
      </w:r>
    </w:p>
    <w:p w14:paraId="2982CD73" w14:textId="1925401E" w:rsidR="00B2440B" w:rsidRPr="004235D4" w:rsidRDefault="00B2440B" w:rsidP="00B2440B">
      <w:pPr>
        <w:rPr>
          <w:rFonts w:asciiTheme="majorBidi" w:hAnsiTheme="majorBidi" w:cstheme="majorBidi"/>
          <w:lang w:val="en-GB"/>
        </w:rPr>
      </w:pPr>
      <w:bookmarkStart w:id="9" w:name="_Hlk131417115"/>
      <w:r w:rsidRPr="004235D4">
        <w:rPr>
          <w:rFonts w:asciiTheme="majorBidi" w:hAnsiTheme="majorBidi" w:cstheme="majorBidi"/>
          <w:lang w:val="en-GB"/>
        </w:rPr>
        <w:t xml:space="preserve">Social cohesion is </w:t>
      </w:r>
      <w:r w:rsidR="00BF3E5F" w:rsidRPr="004235D4">
        <w:rPr>
          <w:rFonts w:asciiTheme="majorBidi" w:hAnsiTheme="majorBidi" w:cstheme="majorBidi"/>
          <w:lang w:val="en-GB"/>
        </w:rPr>
        <w:t xml:space="preserve">a </w:t>
      </w:r>
      <w:r w:rsidRPr="004235D4">
        <w:rPr>
          <w:rFonts w:asciiTheme="majorBidi" w:hAnsiTheme="majorBidi" w:cstheme="majorBidi"/>
          <w:lang w:val="en-GB"/>
        </w:rPr>
        <w:t>cross</w:t>
      </w:r>
      <w:r w:rsidR="006E1F70" w:rsidRPr="004235D4">
        <w:rPr>
          <w:rFonts w:asciiTheme="majorBidi" w:hAnsiTheme="majorBidi" w:cstheme="majorBidi"/>
          <w:lang w:val="en-GB"/>
        </w:rPr>
        <w:t>-</w:t>
      </w:r>
      <w:r w:rsidRPr="004235D4">
        <w:rPr>
          <w:rFonts w:asciiTheme="majorBidi" w:hAnsiTheme="majorBidi" w:cstheme="majorBidi"/>
          <w:lang w:val="en-GB"/>
        </w:rPr>
        <w:t>cutting approach mainstreamed across all JP activities, by all PUNOs. UNDP approached social cohesion as a standalone component focusing on community empowerment</w:t>
      </w:r>
      <w:r w:rsidR="00BF3E5F" w:rsidRPr="004235D4">
        <w:rPr>
          <w:rFonts w:asciiTheme="majorBidi" w:hAnsiTheme="majorBidi" w:cstheme="majorBidi"/>
          <w:lang w:val="en-GB"/>
        </w:rPr>
        <w:t>;</w:t>
      </w:r>
      <w:r w:rsidRPr="004235D4">
        <w:rPr>
          <w:rFonts w:asciiTheme="majorBidi" w:hAnsiTheme="majorBidi" w:cstheme="majorBidi"/>
          <w:lang w:val="en-GB"/>
        </w:rPr>
        <w:t xml:space="preserve"> enhancing participation</w:t>
      </w:r>
      <w:r w:rsidR="00BF3E5F" w:rsidRPr="004235D4">
        <w:rPr>
          <w:rFonts w:asciiTheme="majorBidi" w:hAnsiTheme="majorBidi" w:cstheme="majorBidi"/>
          <w:lang w:val="en-GB"/>
        </w:rPr>
        <w:t>;</w:t>
      </w:r>
      <w:r w:rsidRPr="004235D4">
        <w:rPr>
          <w:rFonts w:asciiTheme="majorBidi" w:hAnsiTheme="majorBidi" w:cstheme="majorBidi"/>
          <w:lang w:val="en-GB"/>
        </w:rPr>
        <w:t xml:space="preserve"> building bridges among communities of diverging political, religious, </w:t>
      </w:r>
      <w:r w:rsidR="000411B9" w:rsidRPr="004235D4">
        <w:rPr>
          <w:rFonts w:asciiTheme="majorBidi" w:hAnsiTheme="majorBidi" w:cstheme="majorBidi"/>
          <w:lang w:val="en-GB"/>
        </w:rPr>
        <w:t>ethnic,</w:t>
      </w:r>
      <w:r w:rsidRPr="004235D4">
        <w:rPr>
          <w:rFonts w:asciiTheme="majorBidi" w:hAnsiTheme="majorBidi" w:cstheme="majorBidi"/>
          <w:lang w:val="en-GB"/>
        </w:rPr>
        <w:t xml:space="preserve"> and socioeconomic backgrounds</w:t>
      </w:r>
      <w:r w:rsidR="00BF3E5F" w:rsidRPr="004235D4">
        <w:rPr>
          <w:rFonts w:asciiTheme="majorBidi" w:hAnsiTheme="majorBidi" w:cstheme="majorBidi"/>
          <w:lang w:val="en-GB"/>
        </w:rPr>
        <w:t>;</w:t>
      </w:r>
      <w:r w:rsidRPr="004235D4">
        <w:rPr>
          <w:rFonts w:asciiTheme="majorBidi" w:hAnsiTheme="majorBidi" w:cstheme="majorBidi"/>
          <w:lang w:val="en-GB"/>
        </w:rPr>
        <w:t xml:space="preserve"> and creating</w:t>
      </w:r>
      <w:r w:rsidR="00BF3E5F" w:rsidRPr="004235D4">
        <w:rPr>
          <w:rFonts w:asciiTheme="majorBidi" w:hAnsiTheme="majorBidi" w:cstheme="majorBidi"/>
          <w:lang w:val="en-GB"/>
        </w:rPr>
        <w:t xml:space="preserve"> an</w:t>
      </w:r>
      <w:r w:rsidRPr="004235D4">
        <w:rPr>
          <w:rFonts w:asciiTheme="majorBidi" w:hAnsiTheme="majorBidi" w:cstheme="majorBidi"/>
          <w:lang w:val="en-GB"/>
        </w:rPr>
        <w:t xml:space="preserve"> atmosphere of social solidarity across urban and rural areas.</w:t>
      </w:r>
    </w:p>
    <w:bookmarkEnd w:id="9"/>
    <w:p w14:paraId="1A107CF0" w14:textId="77777777" w:rsidR="00B2440B" w:rsidRPr="004235D4" w:rsidRDefault="00B2440B">
      <w:pPr>
        <w:pStyle w:val="ListParagraph"/>
        <w:numPr>
          <w:ilvl w:val="0"/>
          <w:numId w:val="34"/>
        </w:numPr>
        <w:jc w:val="both"/>
        <w:rPr>
          <w:rFonts w:asciiTheme="majorBidi" w:hAnsiTheme="majorBidi" w:cstheme="majorBidi"/>
          <w:b/>
          <w:bCs/>
          <w:lang w:val="en-GB"/>
        </w:rPr>
      </w:pPr>
      <w:r w:rsidRPr="004235D4">
        <w:rPr>
          <w:rFonts w:asciiTheme="majorBidi" w:hAnsiTheme="majorBidi" w:cstheme="majorBidi"/>
          <w:b/>
          <w:bCs/>
          <w:lang w:val="en-GB"/>
        </w:rPr>
        <w:t>Deir ez-Zor</w:t>
      </w:r>
    </w:p>
    <w:p w14:paraId="0595B398" w14:textId="77777777" w:rsidR="00B2440B" w:rsidRPr="004235D4" w:rsidRDefault="00B2440B" w:rsidP="00B2440B">
      <w:pPr>
        <w:jc w:val="both"/>
        <w:rPr>
          <w:rFonts w:asciiTheme="majorBidi" w:hAnsiTheme="majorBidi" w:cstheme="majorBidi"/>
          <w:b/>
          <w:bCs/>
          <w:i/>
          <w:iCs/>
          <w:lang w:val="en-GB"/>
        </w:rPr>
      </w:pPr>
      <w:r w:rsidRPr="004235D4">
        <w:rPr>
          <w:rFonts w:asciiTheme="majorBidi" w:hAnsiTheme="majorBidi" w:cstheme="majorBidi"/>
          <w:b/>
          <w:bCs/>
          <w:i/>
          <w:iCs/>
          <w:lang w:val="en-GB"/>
        </w:rPr>
        <w:t>At rural level</w:t>
      </w:r>
    </w:p>
    <w:p w14:paraId="5B178EBB" w14:textId="64E797B7" w:rsidR="00B2440B" w:rsidRPr="004235D4" w:rsidRDefault="00B2440B" w:rsidP="00B2440B">
      <w:pPr>
        <w:jc w:val="both"/>
        <w:rPr>
          <w:rFonts w:asciiTheme="majorBidi" w:hAnsiTheme="majorBidi" w:cstheme="majorBidi"/>
          <w:lang w:val="en-GB"/>
        </w:rPr>
      </w:pPr>
      <w:r w:rsidRPr="004235D4">
        <w:rPr>
          <w:rFonts w:asciiTheme="majorBidi" w:hAnsiTheme="majorBidi" w:cstheme="majorBidi"/>
          <w:noProof/>
          <w:lang w:val="en-GB"/>
        </w:rPr>
        <w:drawing>
          <wp:anchor distT="0" distB="0" distL="114300" distR="114300" simplePos="0" relativeHeight="251714591" behindDoc="1" locked="0" layoutInCell="1" allowOverlap="1" wp14:anchorId="45445026" wp14:editId="1DB2F8ED">
            <wp:simplePos x="0" y="0"/>
            <wp:positionH relativeFrom="margin">
              <wp:align>right</wp:align>
            </wp:positionH>
            <wp:positionV relativeFrom="paragraph">
              <wp:posOffset>160655</wp:posOffset>
            </wp:positionV>
            <wp:extent cx="2773045" cy="1877695"/>
            <wp:effectExtent l="0" t="0" r="8255" b="8255"/>
            <wp:wrapTight wrapText="bothSides">
              <wp:wrapPolygon edited="0">
                <wp:start x="0" y="0"/>
                <wp:lineTo x="0" y="21476"/>
                <wp:lineTo x="21516" y="21476"/>
                <wp:lineTo x="21516" y="0"/>
                <wp:lineTo x="0" y="0"/>
              </wp:wrapPolygon>
            </wp:wrapTight>
            <wp:docPr id="59" name="Picture 59" descr="A picture containing cooking, cluttered,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cooking, cluttered, trash&#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3045" cy="1877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5D4">
        <w:rPr>
          <w:rFonts w:asciiTheme="majorBidi" w:hAnsiTheme="majorBidi" w:cstheme="majorBidi"/>
          <w:lang w:val="en-GB"/>
        </w:rPr>
        <w:t>FAO and WFP joined efforts and supported vulnerable farmers with agricultural inputs of winter/summer vegetable seeds and fertilizers, while FAO trained smallholder sheep farmers on advanced ways to expand their herds. To enhance rural livelihoods, FAO provided entrepreneurial agricultural training and grants for start</w:t>
      </w:r>
      <w:r w:rsidR="000B3365" w:rsidRPr="004235D4">
        <w:rPr>
          <w:rFonts w:asciiTheme="majorBidi" w:hAnsiTheme="majorBidi" w:cstheme="majorBidi"/>
          <w:lang w:val="en-GB"/>
        </w:rPr>
        <w:t>-</w:t>
      </w:r>
      <w:r w:rsidRPr="004235D4">
        <w:rPr>
          <w:rFonts w:asciiTheme="majorBidi" w:hAnsiTheme="majorBidi" w:cstheme="majorBidi"/>
          <w:lang w:val="en-GB"/>
        </w:rPr>
        <w:t>up projects.</w:t>
      </w:r>
    </w:p>
    <w:p w14:paraId="31CB84D6" w14:textId="220B40D2" w:rsidR="00B2440B" w:rsidRPr="004235D4" w:rsidRDefault="00A70FA4" w:rsidP="00B2440B">
      <w:pPr>
        <w:jc w:val="both"/>
        <w:rPr>
          <w:rFonts w:asciiTheme="majorBidi" w:hAnsiTheme="majorBidi" w:cstheme="majorBidi"/>
          <w:b/>
          <w:bCs/>
          <w:i/>
          <w:iCs/>
          <w:lang w:val="en-GB"/>
        </w:rPr>
      </w:pPr>
      <w:r w:rsidRPr="004235D4">
        <w:rPr>
          <w:rFonts w:asciiTheme="majorBidi" w:hAnsiTheme="majorBidi" w:cstheme="majorBidi"/>
          <w:noProof/>
          <w:lang w:val="en-GB"/>
        </w:rPr>
        <w:drawing>
          <wp:anchor distT="0" distB="0" distL="114300" distR="114300" simplePos="0" relativeHeight="251712543" behindDoc="1" locked="0" layoutInCell="1" allowOverlap="1" wp14:anchorId="33A6F592" wp14:editId="6E3BF178">
            <wp:simplePos x="0" y="0"/>
            <wp:positionH relativeFrom="margin">
              <wp:posOffset>-635</wp:posOffset>
            </wp:positionH>
            <wp:positionV relativeFrom="paragraph">
              <wp:posOffset>1072515</wp:posOffset>
            </wp:positionV>
            <wp:extent cx="2927985" cy="1639570"/>
            <wp:effectExtent l="0" t="0" r="5715" b="0"/>
            <wp:wrapTight wrapText="bothSides">
              <wp:wrapPolygon edited="0">
                <wp:start x="0" y="0"/>
                <wp:lineTo x="0" y="21332"/>
                <wp:lineTo x="21502" y="21332"/>
                <wp:lineTo x="21502" y="0"/>
                <wp:lineTo x="0" y="0"/>
              </wp:wrapPolygon>
            </wp:wrapTight>
            <wp:docPr id="61" name="Picture 61" descr="A picture containing outdoor, ground, sky, farm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outdoor, ground, sky, farm machin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27985" cy="1639570"/>
                    </a:xfrm>
                    <a:prstGeom prst="rect">
                      <a:avLst/>
                    </a:prstGeom>
                  </pic:spPr>
                </pic:pic>
              </a:graphicData>
            </a:graphic>
            <wp14:sizeRelH relativeFrom="page">
              <wp14:pctWidth>0</wp14:pctWidth>
            </wp14:sizeRelH>
            <wp14:sizeRelV relativeFrom="page">
              <wp14:pctHeight>0</wp14:pctHeight>
            </wp14:sizeRelV>
          </wp:anchor>
        </w:drawing>
      </w:r>
      <w:r w:rsidR="006E71BD" w:rsidRPr="004235D4">
        <w:rPr>
          <w:rFonts w:asciiTheme="majorBidi" w:hAnsiTheme="majorBidi" w:cstheme="majorBidi"/>
          <w:noProof/>
          <w:lang w:val="en-GB"/>
        </w:rPr>
        <w:drawing>
          <wp:anchor distT="0" distB="0" distL="114300" distR="114300" simplePos="0" relativeHeight="251713567" behindDoc="1" locked="0" layoutInCell="1" allowOverlap="1" wp14:anchorId="393765BB" wp14:editId="6DA4D09E">
            <wp:simplePos x="0" y="0"/>
            <wp:positionH relativeFrom="margin">
              <wp:align>right</wp:align>
            </wp:positionH>
            <wp:positionV relativeFrom="paragraph">
              <wp:posOffset>1102995</wp:posOffset>
            </wp:positionV>
            <wp:extent cx="2761615" cy="1646555"/>
            <wp:effectExtent l="0" t="0" r="635" b="0"/>
            <wp:wrapTight wrapText="bothSides">
              <wp:wrapPolygon edited="0">
                <wp:start x="0" y="0"/>
                <wp:lineTo x="0" y="21242"/>
                <wp:lineTo x="21456" y="21242"/>
                <wp:lineTo x="21456" y="0"/>
                <wp:lineTo x="0" y="0"/>
              </wp:wrapPolygon>
            </wp:wrapTight>
            <wp:docPr id="60" name="Picture 60" descr="A picture containing sky, outdoor,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ky, outdoor, ground, dir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61615" cy="1646555"/>
                    </a:xfrm>
                    <a:prstGeom prst="rect">
                      <a:avLst/>
                    </a:prstGeom>
                  </pic:spPr>
                </pic:pic>
              </a:graphicData>
            </a:graphic>
            <wp14:sizeRelH relativeFrom="page">
              <wp14:pctWidth>0</wp14:pctWidth>
            </wp14:sizeRelH>
            <wp14:sizeRelV relativeFrom="page">
              <wp14:pctHeight>0</wp14:pctHeight>
            </wp14:sizeRelV>
          </wp:anchor>
        </w:drawing>
      </w:r>
      <w:r w:rsidR="00B2440B" w:rsidRPr="004235D4">
        <w:rPr>
          <w:rFonts w:asciiTheme="majorBidi" w:hAnsiTheme="majorBidi" w:cstheme="majorBidi"/>
          <w:lang w:val="en-GB"/>
        </w:rPr>
        <w:t>In terms of agricultural infrastructure and assets, WFP completed the rehabilitation of a wholesale farmers market in A</w:t>
      </w:r>
      <w:r w:rsidR="00E074E6" w:rsidRPr="004235D4">
        <w:rPr>
          <w:rFonts w:asciiTheme="majorBidi" w:hAnsiTheme="majorBidi" w:cstheme="majorBidi"/>
          <w:lang w:val="en-GB"/>
        </w:rPr>
        <w:t>l</w:t>
      </w:r>
      <w:r w:rsidR="00B2440B" w:rsidRPr="004235D4">
        <w:rPr>
          <w:rFonts w:asciiTheme="majorBidi" w:hAnsiTheme="majorBidi" w:cstheme="majorBidi"/>
          <w:lang w:val="en-GB"/>
        </w:rPr>
        <w:t xml:space="preserve"> Shmeitieh village enabling farmers to have a safe and suitable place to sell their produce, while FAO distributed seeder machines to support wheat and barley farmers</w:t>
      </w:r>
      <w:r w:rsidR="00E074E6" w:rsidRPr="004235D4">
        <w:rPr>
          <w:rFonts w:asciiTheme="majorBidi" w:hAnsiTheme="majorBidi" w:cstheme="majorBidi"/>
          <w:lang w:val="en-GB"/>
        </w:rPr>
        <w:t xml:space="preserve"> to</w:t>
      </w:r>
      <w:r w:rsidR="00B2440B" w:rsidRPr="004235D4">
        <w:rPr>
          <w:rFonts w:asciiTheme="majorBidi" w:hAnsiTheme="majorBidi" w:cstheme="majorBidi"/>
          <w:lang w:val="en-GB"/>
        </w:rPr>
        <w:t xml:space="preserve"> enhance their produce and </w:t>
      </w:r>
      <w:r w:rsidR="00B2440B" w:rsidRPr="004235D4">
        <w:rPr>
          <w:rFonts w:asciiTheme="majorBidi" w:hAnsiTheme="majorBidi" w:cstheme="majorBidi"/>
          <w:lang w:val="en-GB"/>
        </w:rPr>
        <w:lastRenderedPageBreak/>
        <w:t>achieve higher yield</w:t>
      </w:r>
      <w:r w:rsidR="00E074E6" w:rsidRPr="004235D4">
        <w:rPr>
          <w:rFonts w:asciiTheme="majorBidi" w:hAnsiTheme="majorBidi" w:cstheme="majorBidi"/>
          <w:lang w:val="en-GB"/>
        </w:rPr>
        <w:t>s</w:t>
      </w:r>
      <w:r w:rsidR="00B2440B" w:rsidRPr="004235D4">
        <w:rPr>
          <w:rFonts w:asciiTheme="majorBidi" w:hAnsiTheme="majorBidi" w:cstheme="majorBidi"/>
          <w:lang w:val="en-GB"/>
        </w:rPr>
        <w:t>. Village committee members were trained by FAO’s experts on needs analysis</w:t>
      </w:r>
      <w:r w:rsidR="00E074E6" w:rsidRPr="004235D4">
        <w:rPr>
          <w:rFonts w:asciiTheme="majorBidi" w:hAnsiTheme="majorBidi" w:cstheme="majorBidi"/>
          <w:lang w:val="en-GB"/>
        </w:rPr>
        <w:t xml:space="preserve"> and</w:t>
      </w:r>
      <w:r w:rsidR="00B2440B" w:rsidRPr="004235D4">
        <w:rPr>
          <w:rFonts w:asciiTheme="majorBidi" w:hAnsiTheme="majorBidi" w:cstheme="majorBidi"/>
          <w:lang w:val="en-GB"/>
        </w:rPr>
        <w:t xml:space="preserve"> prioritization</w:t>
      </w:r>
      <w:r w:rsidR="00E074E6" w:rsidRPr="004235D4">
        <w:rPr>
          <w:rFonts w:asciiTheme="majorBidi" w:hAnsiTheme="majorBidi" w:cstheme="majorBidi"/>
          <w:lang w:val="en-GB"/>
        </w:rPr>
        <w:t xml:space="preserve"> as well as</w:t>
      </w:r>
      <w:r w:rsidR="00B2440B" w:rsidRPr="004235D4">
        <w:rPr>
          <w:rFonts w:asciiTheme="majorBidi" w:hAnsiTheme="majorBidi" w:cstheme="majorBidi"/>
          <w:lang w:val="en-GB"/>
        </w:rPr>
        <w:t xml:space="preserve"> drafting development plans and </w:t>
      </w:r>
      <w:r w:rsidR="00E074E6" w:rsidRPr="004235D4">
        <w:rPr>
          <w:rFonts w:asciiTheme="majorBidi" w:hAnsiTheme="majorBidi" w:cstheme="majorBidi"/>
          <w:lang w:val="en-GB"/>
        </w:rPr>
        <w:t xml:space="preserve">setting </w:t>
      </w:r>
      <w:r w:rsidR="00B2440B" w:rsidRPr="004235D4">
        <w:rPr>
          <w:rFonts w:asciiTheme="majorBidi" w:hAnsiTheme="majorBidi" w:cstheme="majorBidi"/>
          <w:lang w:val="en-GB"/>
        </w:rPr>
        <w:t>requirements to support bottom-up planning of interventions by international organizations.</w:t>
      </w:r>
      <w:r w:rsidR="00B2440B" w:rsidRPr="004235D4">
        <w:rPr>
          <w:rFonts w:asciiTheme="majorBidi" w:hAnsiTheme="majorBidi" w:cstheme="majorBidi"/>
          <w:noProof/>
          <w:lang w:val="en-GB"/>
        </w:rPr>
        <w:t xml:space="preserve"> </w:t>
      </w:r>
    </w:p>
    <w:p w14:paraId="67B3C49B" w14:textId="77777777" w:rsidR="00B2440B" w:rsidRPr="004235D4" w:rsidRDefault="00B2440B" w:rsidP="00B2440B">
      <w:pPr>
        <w:jc w:val="both"/>
        <w:rPr>
          <w:rFonts w:asciiTheme="majorBidi" w:hAnsiTheme="majorBidi" w:cstheme="majorBidi"/>
          <w:b/>
          <w:bCs/>
          <w:i/>
          <w:iCs/>
          <w:lang w:val="en-GB"/>
        </w:rPr>
      </w:pPr>
      <w:r w:rsidRPr="004235D4">
        <w:rPr>
          <w:rFonts w:asciiTheme="majorBidi" w:hAnsiTheme="majorBidi" w:cstheme="majorBidi"/>
          <w:b/>
          <w:bCs/>
          <w:i/>
          <w:iCs/>
          <w:lang w:val="en-GB"/>
        </w:rPr>
        <w:t>At urban level</w:t>
      </w:r>
    </w:p>
    <w:p w14:paraId="34463139" w14:textId="36628300" w:rsidR="00B2440B" w:rsidRPr="004235D4" w:rsidRDefault="00344790" w:rsidP="00B2440B">
      <w:pPr>
        <w:jc w:val="both"/>
        <w:rPr>
          <w:rFonts w:asciiTheme="majorBidi" w:hAnsiTheme="majorBidi" w:cstheme="majorBidi"/>
          <w:lang w:val="en-GB"/>
        </w:rPr>
      </w:pPr>
      <w:r w:rsidRPr="004235D4">
        <w:rPr>
          <w:rFonts w:asciiTheme="majorBidi" w:hAnsiTheme="majorBidi" w:cstheme="majorBidi"/>
          <w:noProof/>
          <w:lang w:val="en-GB" w:eastAsia="en-GB"/>
        </w:rPr>
        <w:drawing>
          <wp:anchor distT="0" distB="0" distL="114300" distR="114300" simplePos="0" relativeHeight="251715615" behindDoc="1" locked="0" layoutInCell="1" allowOverlap="1" wp14:anchorId="377A6A1C" wp14:editId="449DEE4B">
            <wp:simplePos x="0" y="0"/>
            <wp:positionH relativeFrom="column">
              <wp:posOffset>0</wp:posOffset>
            </wp:positionH>
            <wp:positionV relativeFrom="paragraph">
              <wp:posOffset>2189480</wp:posOffset>
            </wp:positionV>
            <wp:extent cx="2668905" cy="1690370"/>
            <wp:effectExtent l="0" t="0" r="0" b="5080"/>
            <wp:wrapTight wrapText="bothSides">
              <wp:wrapPolygon edited="0">
                <wp:start x="0" y="0"/>
                <wp:lineTo x="0" y="21421"/>
                <wp:lineTo x="21430" y="21421"/>
                <wp:lineTo x="21430" y="0"/>
                <wp:lineTo x="0" y="0"/>
              </wp:wrapPolygon>
            </wp:wrapTight>
            <wp:docPr id="64" name="Picture 64" descr="A picture containing sky, outdoor, way,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68905" cy="1690370"/>
                    </a:xfrm>
                    <a:prstGeom prst="rect">
                      <a:avLst/>
                    </a:prstGeom>
                  </pic:spPr>
                </pic:pic>
              </a:graphicData>
            </a:graphic>
            <wp14:sizeRelH relativeFrom="margin">
              <wp14:pctWidth>0</wp14:pctWidth>
            </wp14:sizeRelH>
            <wp14:sizeRelV relativeFrom="margin">
              <wp14:pctHeight>0</wp14:pctHeight>
            </wp14:sizeRelV>
          </wp:anchor>
        </w:drawing>
      </w:r>
      <w:r w:rsidRPr="004235D4">
        <w:rPr>
          <w:rFonts w:asciiTheme="majorBidi" w:hAnsiTheme="majorBidi" w:cstheme="majorBidi"/>
          <w:noProof/>
          <w:lang w:val="en-GB" w:eastAsia="en-GB"/>
        </w:rPr>
        <w:drawing>
          <wp:anchor distT="0" distB="0" distL="114300" distR="114300" simplePos="0" relativeHeight="251718687" behindDoc="1" locked="0" layoutInCell="1" allowOverlap="1" wp14:anchorId="7DE734F0" wp14:editId="7C48600D">
            <wp:simplePos x="0" y="0"/>
            <wp:positionH relativeFrom="column">
              <wp:posOffset>3067050</wp:posOffset>
            </wp:positionH>
            <wp:positionV relativeFrom="paragraph">
              <wp:posOffset>2205355</wp:posOffset>
            </wp:positionV>
            <wp:extent cx="2957195" cy="1699895"/>
            <wp:effectExtent l="0" t="0" r="0" b="0"/>
            <wp:wrapTight wrapText="bothSides">
              <wp:wrapPolygon edited="0">
                <wp:start x="0" y="0"/>
                <wp:lineTo x="0" y="21301"/>
                <wp:lineTo x="21428" y="21301"/>
                <wp:lineTo x="21428" y="0"/>
                <wp:lineTo x="0" y="0"/>
              </wp:wrapPolygon>
            </wp:wrapTight>
            <wp:docPr id="63" name="Picture 63" descr="A picture containing building, ground,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building, ground, outdoor, ston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57195" cy="1699895"/>
                    </a:xfrm>
                    <a:prstGeom prst="rect">
                      <a:avLst/>
                    </a:prstGeom>
                  </pic:spPr>
                </pic:pic>
              </a:graphicData>
            </a:graphic>
            <wp14:sizeRelH relativeFrom="page">
              <wp14:pctWidth>0</wp14:pctWidth>
            </wp14:sizeRelH>
            <wp14:sizeRelV relativeFrom="page">
              <wp14:pctHeight>0</wp14:pctHeight>
            </wp14:sizeRelV>
          </wp:anchor>
        </w:drawing>
      </w:r>
      <w:r w:rsidR="006E71BD" w:rsidRPr="004235D4">
        <w:rPr>
          <w:rFonts w:asciiTheme="majorBidi" w:hAnsiTheme="majorBidi" w:cstheme="majorBidi"/>
          <w:b/>
          <w:bCs/>
          <w:noProof/>
          <w:lang w:val="en-GB" w:eastAsia="en-GB"/>
        </w:rPr>
        <w:drawing>
          <wp:anchor distT="0" distB="0" distL="114300" distR="114300" simplePos="0" relativeHeight="251716639" behindDoc="1" locked="0" layoutInCell="1" allowOverlap="1" wp14:anchorId="196152BB" wp14:editId="7853319A">
            <wp:simplePos x="0" y="0"/>
            <wp:positionH relativeFrom="column">
              <wp:posOffset>3077210</wp:posOffset>
            </wp:positionH>
            <wp:positionV relativeFrom="paragraph">
              <wp:posOffset>353060</wp:posOffset>
            </wp:positionV>
            <wp:extent cx="2954655" cy="1751330"/>
            <wp:effectExtent l="0" t="0" r="0" b="1270"/>
            <wp:wrapTight wrapText="bothSides">
              <wp:wrapPolygon edited="0">
                <wp:start x="0" y="0"/>
                <wp:lineTo x="0" y="21381"/>
                <wp:lineTo x="21447" y="21381"/>
                <wp:lineTo x="21447" y="0"/>
                <wp:lineTo x="0" y="0"/>
              </wp:wrapPolygon>
            </wp:wrapTight>
            <wp:docPr id="65" name="Picture 65" descr="A picture containing outdoor, sky,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sky, ground, dir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54655" cy="1751330"/>
                    </a:xfrm>
                    <a:prstGeom prst="rect">
                      <a:avLst/>
                    </a:prstGeom>
                  </pic:spPr>
                </pic:pic>
              </a:graphicData>
            </a:graphic>
            <wp14:sizeRelH relativeFrom="page">
              <wp14:pctWidth>0</wp14:pctWidth>
            </wp14:sizeRelH>
            <wp14:sizeRelV relativeFrom="page">
              <wp14:pctHeight>0</wp14:pctHeight>
            </wp14:sizeRelV>
          </wp:anchor>
        </w:drawing>
      </w:r>
      <w:r w:rsidR="00B2440B" w:rsidRPr="004235D4">
        <w:rPr>
          <w:rFonts w:asciiTheme="majorBidi" w:hAnsiTheme="majorBidi" w:cstheme="majorBidi"/>
          <w:lang w:val="en-GB"/>
        </w:rPr>
        <w:t xml:space="preserve">The JP’s interventions relevant to community assets and infrastructure rehabilitation through collaboration between UNDP and UN-Habitat progressed in 2022, where UNDP completed rehabilitation of water and sewage networks in the industrial area, while </w:t>
      </w:r>
      <w:r w:rsidR="00B87C43" w:rsidRPr="004235D4">
        <w:rPr>
          <w:rFonts w:asciiTheme="majorBidi" w:hAnsiTheme="majorBidi" w:cstheme="majorBidi"/>
          <w:lang w:val="en-GB"/>
        </w:rPr>
        <w:t xml:space="preserve">the </w:t>
      </w:r>
      <w:r w:rsidR="00B2440B" w:rsidRPr="004235D4">
        <w:rPr>
          <w:rFonts w:asciiTheme="majorBidi" w:hAnsiTheme="majorBidi" w:cstheme="majorBidi"/>
          <w:lang w:val="en-GB"/>
        </w:rPr>
        <w:t>rehabilitation of</w:t>
      </w:r>
      <w:r w:rsidR="00C4698C" w:rsidRPr="004235D4">
        <w:rPr>
          <w:rFonts w:asciiTheme="majorBidi" w:hAnsiTheme="majorBidi" w:cstheme="majorBidi"/>
          <w:lang w:val="en-GB"/>
        </w:rPr>
        <w:t xml:space="preserve"> the</w:t>
      </w:r>
      <w:r w:rsidR="00B2440B" w:rsidRPr="004235D4">
        <w:rPr>
          <w:rFonts w:asciiTheme="majorBidi" w:hAnsiTheme="majorBidi" w:cstheme="majorBidi"/>
          <w:lang w:val="en-GB"/>
        </w:rPr>
        <w:t xml:space="preserve"> electricity network is ongoing. UN-Habitat is complementing work in the industrial zone through internal streets rehabilitation and provision of solar lighting. Additionally, UN-Habitat near</w:t>
      </w:r>
      <w:r w:rsidR="00B87C43" w:rsidRPr="004235D4">
        <w:rPr>
          <w:rFonts w:asciiTheme="majorBidi" w:hAnsiTheme="majorBidi" w:cstheme="majorBidi"/>
          <w:lang w:val="en-GB"/>
        </w:rPr>
        <w:t>ly</w:t>
      </w:r>
      <w:r w:rsidR="00B2440B" w:rsidRPr="004235D4">
        <w:rPr>
          <w:rFonts w:asciiTheme="majorBidi" w:hAnsiTheme="majorBidi" w:cstheme="majorBidi"/>
          <w:lang w:val="en-GB"/>
        </w:rPr>
        <w:t xml:space="preserve"> completed the rehabilitation of </w:t>
      </w:r>
      <w:bookmarkStart w:id="10" w:name="_Hlk131502816"/>
      <w:r w:rsidR="00B2440B" w:rsidRPr="004235D4">
        <w:rPr>
          <w:rFonts w:asciiTheme="majorBidi" w:hAnsiTheme="majorBidi" w:cstheme="majorBidi"/>
          <w:lang w:val="en-GB"/>
        </w:rPr>
        <w:t xml:space="preserve">Al-Ashaari </w:t>
      </w:r>
      <w:bookmarkEnd w:id="10"/>
      <w:r w:rsidR="00B2440B" w:rsidRPr="004235D4">
        <w:rPr>
          <w:rFonts w:asciiTheme="majorBidi" w:hAnsiTheme="majorBidi" w:cstheme="majorBidi"/>
          <w:lang w:val="en-GB"/>
        </w:rPr>
        <w:t>main street and installed solar lighting units on Bor Saiid street, while UNDP removed solid waste and debris from eight neighbourhoods in the city including the old Souk.</w:t>
      </w:r>
      <w:r w:rsidR="00B2440B" w:rsidRPr="004235D4">
        <w:rPr>
          <w:rFonts w:asciiTheme="majorBidi" w:hAnsiTheme="majorBidi" w:cstheme="majorBidi"/>
          <w:noProof/>
          <w:lang w:val="en-GB" w:eastAsia="en-GB"/>
        </w:rPr>
        <w:t xml:space="preserve"> </w:t>
      </w:r>
    </w:p>
    <w:p w14:paraId="0C16CD61" w14:textId="0BFAA92E" w:rsidR="00B2440B" w:rsidRPr="004235D4" w:rsidRDefault="00344790" w:rsidP="00B2440B">
      <w:pPr>
        <w:jc w:val="both"/>
        <w:rPr>
          <w:rFonts w:asciiTheme="majorBidi" w:hAnsiTheme="majorBidi" w:cstheme="majorBidi"/>
          <w:noProof/>
          <w:lang w:val="en-GB" w:eastAsia="en-GB"/>
        </w:rPr>
      </w:pPr>
      <w:r w:rsidRPr="004235D4">
        <w:rPr>
          <w:rFonts w:asciiTheme="majorBidi" w:hAnsiTheme="majorBidi" w:cstheme="majorBidi"/>
          <w:noProof/>
          <w:lang w:val="en-GB" w:eastAsia="en-GB"/>
        </w:rPr>
        <w:drawing>
          <wp:anchor distT="0" distB="0" distL="114300" distR="114300" simplePos="0" relativeHeight="251717663" behindDoc="1" locked="0" layoutInCell="1" allowOverlap="1" wp14:anchorId="7CA11EA9" wp14:editId="00E9F18F">
            <wp:simplePos x="0" y="0"/>
            <wp:positionH relativeFrom="column">
              <wp:posOffset>3068320</wp:posOffset>
            </wp:positionH>
            <wp:positionV relativeFrom="paragraph">
              <wp:posOffset>1835785</wp:posOffset>
            </wp:positionV>
            <wp:extent cx="2959100" cy="1685925"/>
            <wp:effectExtent l="0" t="0" r="0" b="9525"/>
            <wp:wrapTight wrapText="bothSides">
              <wp:wrapPolygon edited="0">
                <wp:start x="0" y="0"/>
                <wp:lineTo x="0" y="21478"/>
                <wp:lineTo x="21415" y="21478"/>
                <wp:lineTo x="21415" y="0"/>
                <wp:lineTo x="0" y="0"/>
              </wp:wrapPolygon>
            </wp:wrapTight>
            <wp:docPr id="66" name="Picture 66" descr="A picture containing grass, outdoor, ground,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 outdoor, ground, natur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59100" cy="1685925"/>
                    </a:xfrm>
                    <a:prstGeom prst="rect">
                      <a:avLst/>
                    </a:prstGeom>
                  </pic:spPr>
                </pic:pic>
              </a:graphicData>
            </a:graphic>
            <wp14:sizeRelH relativeFrom="page">
              <wp14:pctWidth>0</wp14:pctWidth>
            </wp14:sizeRelH>
            <wp14:sizeRelV relativeFrom="page">
              <wp14:pctHeight>0</wp14:pctHeight>
            </wp14:sizeRelV>
          </wp:anchor>
        </w:drawing>
      </w:r>
      <w:r w:rsidR="00B2440B" w:rsidRPr="004235D4">
        <w:rPr>
          <w:rFonts w:asciiTheme="majorBidi" w:hAnsiTheme="majorBidi" w:cstheme="majorBidi"/>
          <w:lang w:val="en-GB"/>
        </w:rPr>
        <w:t>To enhance the environmental and health situation at the</w:t>
      </w:r>
      <w:r w:rsidR="00241BB6" w:rsidRPr="004235D4">
        <w:rPr>
          <w:rFonts w:asciiTheme="majorBidi" w:hAnsiTheme="majorBidi" w:cstheme="majorBidi"/>
          <w:lang w:val="en-GB"/>
        </w:rPr>
        <w:t xml:space="preserve"> city’s</w:t>
      </w:r>
      <w:r w:rsidR="00B2440B" w:rsidRPr="004235D4">
        <w:rPr>
          <w:rFonts w:asciiTheme="majorBidi" w:hAnsiTheme="majorBidi" w:cstheme="majorBidi"/>
          <w:lang w:val="en-GB"/>
        </w:rPr>
        <w:t xml:space="preserve"> suburban southern edge, UN-Habitat completed the cleaning of the main sewage drain channel of DEZ city, where the channel</w:t>
      </w:r>
      <w:r w:rsidR="00241BB6" w:rsidRPr="004235D4">
        <w:rPr>
          <w:rFonts w:asciiTheme="majorBidi" w:hAnsiTheme="majorBidi" w:cstheme="majorBidi"/>
          <w:lang w:val="en-GB"/>
        </w:rPr>
        <w:t xml:space="preserve"> bed was cleared of</w:t>
      </w:r>
      <w:r w:rsidR="00B2440B" w:rsidRPr="004235D4">
        <w:rPr>
          <w:rFonts w:asciiTheme="majorBidi" w:hAnsiTheme="majorBidi" w:cstheme="majorBidi"/>
          <w:lang w:val="en-GB"/>
        </w:rPr>
        <w:t xml:space="preserve"> all weeds and wild plants and tilted to enable faster </w:t>
      </w:r>
      <w:r w:rsidR="00241BB6" w:rsidRPr="004235D4">
        <w:rPr>
          <w:rFonts w:asciiTheme="majorBidi" w:hAnsiTheme="majorBidi" w:cstheme="majorBidi"/>
          <w:lang w:val="en-GB"/>
        </w:rPr>
        <w:t xml:space="preserve">water </w:t>
      </w:r>
      <w:r w:rsidR="00B2440B" w:rsidRPr="004235D4">
        <w:rPr>
          <w:rFonts w:asciiTheme="majorBidi" w:hAnsiTheme="majorBidi" w:cstheme="majorBidi"/>
          <w:lang w:val="en-GB"/>
        </w:rPr>
        <w:t>flow</w:t>
      </w:r>
      <w:r w:rsidR="00241BB6" w:rsidRPr="004235D4">
        <w:rPr>
          <w:rFonts w:asciiTheme="majorBidi" w:hAnsiTheme="majorBidi" w:cstheme="majorBidi"/>
          <w:lang w:val="en-GB"/>
        </w:rPr>
        <w:t>.</w:t>
      </w:r>
      <w:r w:rsidR="00B2440B" w:rsidRPr="004235D4">
        <w:rPr>
          <w:rFonts w:asciiTheme="majorBidi" w:hAnsiTheme="majorBidi" w:cstheme="majorBidi"/>
          <w:lang w:val="en-GB"/>
        </w:rPr>
        <w:t xml:space="preserve"> </w:t>
      </w:r>
      <w:r w:rsidR="00241BB6" w:rsidRPr="004235D4">
        <w:rPr>
          <w:rFonts w:asciiTheme="majorBidi" w:hAnsiTheme="majorBidi" w:cstheme="majorBidi"/>
          <w:lang w:val="en-GB"/>
        </w:rPr>
        <w:t>T</w:t>
      </w:r>
      <w:r w:rsidR="00B2440B" w:rsidRPr="004235D4">
        <w:rPr>
          <w:rFonts w:asciiTheme="majorBidi" w:hAnsiTheme="majorBidi" w:cstheme="majorBidi"/>
          <w:lang w:val="en-GB"/>
        </w:rPr>
        <w:t>he water</w:t>
      </w:r>
      <w:r w:rsidR="00C4698C" w:rsidRPr="004235D4">
        <w:rPr>
          <w:rFonts w:asciiTheme="majorBidi" w:hAnsiTheme="majorBidi" w:cstheme="majorBidi"/>
          <w:lang w:val="en-GB"/>
        </w:rPr>
        <w:t xml:space="preserve"> flow power</w:t>
      </w:r>
      <w:r w:rsidR="00B2440B" w:rsidRPr="004235D4">
        <w:rPr>
          <w:rFonts w:asciiTheme="majorBidi" w:hAnsiTheme="majorBidi" w:cstheme="majorBidi"/>
          <w:lang w:val="en-GB"/>
        </w:rPr>
        <w:t xml:space="preserve"> was also strengthened by rehabilitating a water intake opening from the main river to wash away sewage water.</w:t>
      </w:r>
      <w:r w:rsidR="00B2440B" w:rsidRPr="004235D4">
        <w:rPr>
          <w:rFonts w:asciiTheme="majorBidi" w:hAnsiTheme="majorBidi" w:cstheme="majorBidi"/>
          <w:noProof/>
          <w:lang w:val="en-GB" w:eastAsia="en-GB"/>
        </w:rPr>
        <w:t xml:space="preserve"> </w:t>
      </w:r>
      <w:r w:rsidR="00593CB4" w:rsidRPr="004235D4">
        <w:rPr>
          <w:rFonts w:asciiTheme="majorBidi" w:hAnsiTheme="majorBidi" w:cstheme="majorBidi"/>
          <w:noProof/>
          <w:lang w:val="en-GB" w:eastAsia="en-GB"/>
        </w:rPr>
        <w:t>To</w:t>
      </w:r>
      <w:r w:rsidR="00B2440B" w:rsidRPr="004235D4">
        <w:rPr>
          <w:rFonts w:asciiTheme="majorBidi" w:hAnsiTheme="majorBidi" w:cstheme="majorBidi"/>
          <w:noProof/>
          <w:lang w:val="en-GB" w:eastAsia="en-GB"/>
        </w:rPr>
        <w:t xml:space="preserve"> support the health sector, UNDP </w:t>
      </w:r>
      <w:r w:rsidR="000B3365" w:rsidRPr="004235D4">
        <w:rPr>
          <w:rFonts w:asciiTheme="majorBidi" w:hAnsiTheme="majorBidi" w:cstheme="majorBidi"/>
          <w:noProof/>
          <w:lang w:val="en-GB" w:eastAsia="en-GB"/>
        </w:rPr>
        <w:t>completed</w:t>
      </w:r>
      <w:r w:rsidR="00B2440B" w:rsidRPr="004235D4">
        <w:rPr>
          <w:rFonts w:asciiTheme="majorBidi" w:hAnsiTheme="majorBidi" w:cstheme="majorBidi"/>
          <w:noProof/>
          <w:lang w:val="en-GB" w:eastAsia="en-GB"/>
        </w:rPr>
        <w:t xml:space="preserve"> rehabilitation of the second floor of the Al Hamedieh health centre in DEZ city.</w:t>
      </w:r>
    </w:p>
    <w:p w14:paraId="61D1B184" w14:textId="1ACED629" w:rsidR="00B2440B" w:rsidRPr="004235D4" w:rsidRDefault="00B2440B" w:rsidP="00B2440B">
      <w:pPr>
        <w:jc w:val="both"/>
        <w:rPr>
          <w:rFonts w:asciiTheme="majorBidi" w:hAnsiTheme="majorBidi" w:cstheme="majorBidi"/>
          <w:lang w:val="en-GB"/>
        </w:rPr>
      </w:pPr>
      <w:r w:rsidRPr="004235D4">
        <w:rPr>
          <w:rFonts w:asciiTheme="majorBidi" w:hAnsiTheme="majorBidi" w:cstheme="majorBidi"/>
          <w:lang w:val="en-GB"/>
        </w:rPr>
        <w:t>SMEs play an essential role in the Deir-ez-Zor</w:t>
      </w:r>
      <w:r w:rsidR="00CD7D68" w:rsidRPr="004235D4">
        <w:rPr>
          <w:rFonts w:asciiTheme="majorBidi" w:hAnsiTheme="majorBidi" w:cstheme="majorBidi"/>
          <w:lang w:val="en-GB"/>
        </w:rPr>
        <w:t xml:space="preserve"> economy</w:t>
      </w:r>
      <w:r w:rsidRPr="004235D4">
        <w:rPr>
          <w:rFonts w:asciiTheme="majorBidi" w:hAnsiTheme="majorBidi" w:cstheme="majorBidi"/>
          <w:lang w:val="en-GB"/>
        </w:rPr>
        <w:t xml:space="preserve">, hence, availing a steady source of income and supporting urban livelihoods. UNDP is currently working on </w:t>
      </w:r>
      <w:r w:rsidR="00CD7D68" w:rsidRPr="004235D4">
        <w:rPr>
          <w:rFonts w:asciiTheme="majorBidi" w:hAnsiTheme="majorBidi" w:cstheme="majorBidi"/>
          <w:lang w:val="en-GB"/>
        </w:rPr>
        <w:t xml:space="preserve">the </w:t>
      </w:r>
      <w:r w:rsidRPr="004235D4">
        <w:rPr>
          <w:rFonts w:asciiTheme="majorBidi" w:hAnsiTheme="majorBidi" w:cstheme="majorBidi"/>
          <w:lang w:val="en-GB"/>
        </w:rPr>
        <w:t xml:space="preserve">revival of SMEs in the industrial zone and other areas that have seen </w:t>
      </w:r>
      <w:r w:rsidR="00CD7D68" w:rsidRPr="004235D4">
        <w:rPr>
          <w:rFonts w:asciiTheme="majorBidi" w:hAnsiTheme="majorBidi" w:cstheme="majorBidi"/>
          <w:lang w:val="en-GB"/>
        </w:rPr>
        <w:t xml:space="preserve">a </w:t>
      </w:r>
      <w:r w:rsidRPr="004235D4">
        <w:rPr>
          <w:rFonts w:asciiTheme="majorBidi" w:hAnsiTheme="majorBidi" w:cstheme="majorBidi"/>
          <w:lang w:val="en-GB"/>
        </w:rPr>
        <w:t xml:space="preserve">return in Deir-ez-Zor to enable craftsmen and small business owners </w:t>
      </w:r>
      <w:r w:rsidR="003E316D" w:rsidRPr="004235D4">
        <w:rPr>
          <w:rFonts w:asciiTheme="majorBidi" w:hAnsiTheme="majorBidi" w:cstheme="majorBidi"/>
          <w:lang w:val="en-GB"/>
        </w:rPr>
        <w:t xml:space="preserve">to </w:t>
      </w:r>
      <w:r w:rsidRPr="004235D4">
        <w:rPr>
          <w:rFonts w:asciiTheme="majorBidi" w:hAnsiTheme="majorBidi" w:cstheme="majorBidi"/>
          <w:lang w:val="en-GB"/>
        </w:rPr>
        <w:t>recommence and</w:t>
      </w:r>
      <w:r w:rsidR="00083C24" w:rsidRPr="004235D4">
        <w:rPr>
          <w:rFonts w:asciiTheme="majorBidi" w:hAnsiTheme="majorBidi" w:cstheme="majorBidi"/>
          <w:lang w:val="en-GB"/>
        </w:rPr>
        <w:t>/or</w:t>
      </w:r>
      <w:r w:rsidRPr="004235D4">
        <w:rPr>
          <w:rFonts w:asciiTheme="majorBidi" w:hAnsiTheme="majorBidi" w:cstheme="majorBidi"/>
          <w:lang w:val="en-GB"/>
        </w:rPr>
        <w:t xml:space="preserve"> resume their business activities. </w:t>
      </w:r>
    </w:p>
    <w:p w14:paraId="5ECBBE6A" w14:textId="77777777" w:rsidR="00344790" w:rsidRDefault="00344790" w:rsidP="00B2440B">
      <w:pPr>
        <w:jc w:val="both"/>
        <w:rPr>
          <w:rFonts w:asciiTheme="majorBidi" w:hAnsiTheme="majorBidi" w:cstheme="majorBidi"/>
          <w:lang w:val="en-GB"/>
        </w:rPr>
      </w:pPr>
    </w:p>
    <w:p w14:paraId="5676A20F" w14:textId="77777777" w:rsidR="00344790" w:rsidRDefault="00344790" w:rsidP="00B2440B">
      <w:pPr>
        <w:jc w:val="both"/>
        <w:rPr>
          <w:rFonts w:asciiTheme="majorBidi" w:hAnsiTheme="majorBidi" w:cstheme="majorBidi"/>
          <w:lang w:val="en-GB"/>
        </w:rPr>
      </w:pPr>
    </w:p>
    <w:p w14:paraId="44940665" w14:textId="05206677" w:rsidR="00B2440B" w:rsidRPr="004235D4" w:rsidRDefault="00344790" w:rsidP="00B2440B">
      <w:pPr>
        <w:jc w:val="both"/>
        <w:rPr>
          <w:rFonts w:asciiTheme="majorBidi" w:hAnsiTheme="majorBidi" w:cstheme="majorBidi"/>
          <w:lang w:val="en-GB"/>
        </w:rPr>
      </w:pPr>
      <w:r w:rsidRPr="004235D4">
        <w:rPr>
          <w:rFonts w:asciiTheme="majorBidi" w:hAnsiTheme="majorBidi" w:cstheme="majorBidi"/>
          <w:noProof/>
          <w:lang w:val="en-GB" w:eastAsia="en-GB"/>
        </w:rPr>
        <w:lastRenderedPageBreak/>
        <w:drawing>
          <wp:anchor distT="0" distB="0" distL="114300" distR="114300" simplePos="0" relativeHeight="251728927" behindDoc="1" locked="0" layoutInCell="1" allowOverlap="1" wp14:anchorId="568B5B8F" wp14:editId="125F2B24">
            <wp:simplePos x="0" y="0"/>
            <wp:positionH relativeFrom="margin">
              <wp:posOffset>3057525</wp:posOffset>
            </wp:positionH>
            <wp:positionV relativeFrom="paragraph">
              <wp:posOffset>66675</wp:posOffset>
            </wp:positionV>
            <wp:extent cx="2819400" cy="1714500"/>
            <wp:effectExtent l="0" t="0" r="0" b="0"/>
            <wp:wrapTight wrapText="bothSides">
              <wp:wrapPolygon edited="0">
                <wp:start x="0" y="0"/>
                <wp:lineTo x="0" y="21360"/>
                <wp:lineTo x="21454" y="21360"/>
                <wp:lineTo x="21454" y="0"/>
                <wp:lineTo x="0" y="0"/>
              </wp:wrapPolygon>
            </wp:wrapTight>
            <wp:docPr id="70" name="Picture 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19400" cy="1714500"/>
                    </a:xfrm>
                    <a:prstGeom prst="rect">
                      <a:avLst/>
                    </a:prstGeom>
                  </pic:spPr>
                </pic:pic>
              </a:graphicData>
            </a:graphic>
            <wp14:sizeRelH relativeFrom="page">
              <wp14:pctWidth>0</wp14:pctWidth>
            </wp14:sizeRelH>
            <wp14:sizeRelV relativeFrom="page">
              <wp14:pctHeight>0</wp14:pctHeight>
            </wp14:sizeRelV>
          </wp:anchor>
        </w:drawing>
      </w:r>
      <w:r w:rsidR="00B2440B" w:rsidRPr="004235D4">
        <w:rPr>
          <w:rFonts w:asciiTheme="majorBidi" w:hAnsiTheme="majorBidi" w:cstheme="majorBidi"/>
          <w:lang w:val="en-GB"/>
        </w:rPr>
        <w:t xml:space="preserve">To support education, UNICEF completed the rehabilitation of six schools in DEZ city and will provide school furniture. </w:t>
      </w:r>
    </w:p>
    <w:p w14:paraId="7DC62AAD" w14:textId="0CFEC984" w:rsidR="00B2440B" w:rsidRPr="004235D4" w:rsidRDefault="00344790" w:rsidP="00B2440B">
      <w:pPr>
        <w:jc w:val="both"/>
        <w:rPr>
          <w:rFonts w:asciiTheme="majorBidi" w:hAnsiTheme="majorBidi" w:cstheme="majorBidi"/>
          <w:lang w:val="en-GB"/>
        </w:rPr>
      </w:pPr>
      <w:r w:rsidRPr="004235D4">
        <w:rPr>
          <w:rFonts w:asciiTheme="majorBidi" w:eastAsia="Calibri" w:hAnsiTheme="majorBidi" w:cstheme="majorBidi"/>
          <w:noProof/>
          <w:lang w:val="en-GB" w:eastAsia="en-GB"/>
        </w:rPr>
        <w:drawing>
          <wp:anchor distT="0" distB="0" distL="114300" distR="114300" simplePos="0" relativeHeight="251720735" behindDoc="1" locked="0" layoutInCell="1" allowOverlap="1" wp14:anchorId="2D8ED29D" wp14:editId="2EA73A36">
            <wp:simplePos x="0" y="0"/>
            <wp:positionH relativeFrom="margin">
              <wp:posOffset>3065780</wp:posOffset>
            </wp:positionH>
            <wp:positionV relativeFrom="paragraph">
              <wp:posOffset>1403985</wp:posOffset>
            </wp:positionV>
            <wp:extent cx="2816225" cy="1837055"/>
            <wp:effectExtent l="0" t="0" r="3175" b="0"/>
            <wp:wrapTight wrapText="bothSides">
              <wp:wrapPolygon edited="0">
                <wp:start x="0" y="0"/>
                <wp:lineTo x="0" y="21279"/>
                <wp:lineTo x="21478" y="21279"/>
                <wp:lineTo x="21478"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16225" cy="1837055"/>
                    </a:xfrm>
                    <a:prstGeom prst="rect">
                      <a:avLst/>
                    </a:prstGeom>
                  </pic:spPr>
                </pic:pic>
              </a:graphicData>
            </a:graphic>
            <wp14:sizeRelH relativeFrom="page">
              <wp14:pctWidth>0</wp14:pctWidth>
            </wp14:sizeRelH>
            <wp14:sizeRelV relativeFrom="page">
              <wp14:pctHeight>0</wp14:pctHeight>
            </wp14:sizeRelV>
          </wp:anchor>
        </w:drawing>
      </w:r>
      <w:r w:rsidRPr="004235D4">
        <w:rPr>
          <w:rFonts w:asciiTheme="majorBidi" w:hAnsiTheme="majorBidi" w:cstheme="majorBidi"/>
          <w:noProof/>
          <w:lang w:val="en-GB" w:eastAsia="en-GB"/>
        </w:rPr>
        <w:drawing>
          <wp:anchor distT="0" distB="0" distL="114300" distR="114300" simplePos="0" relativeHeight="251721759" behindDoc="0" locked="0" layoutInCell="1" allowOverlap="1" wp14:anchorId="3F73A056" wp14:editId="6A0D6672">
            <wp:simplePos x="0" y="0"/>
            <wp:positionH relativeFrom="margin">
              <wp:posOffset>20955</wp:posOffset>
            </wp:positionH>
            <wp:positionV relativeFrom="paragraph">
              <wp:posOffset>1393190</wp:posOffset>
            </wp:positionV>
            <wp:extent cx="2861945" cy="1840230"/>
            <wp:effectExtent l="0" t="0" r="0" b="7620"/>
            <wp:wrapSquare wrapText="bothSides"/>
            <wp:docPr id="75" name="Picture 75" descr="A picture containing text, person, indoor,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4">
                      <a:extLst>
                        <a:ext uri="{28A0092B-C50C-407E-A947-70E740481C1C}">
                          <a14:useLocalDpi xmlns:a14="http://schemas.microsoft.com/office/drawing/2010/main" val="0"/>
                        </a:ext>
                      </a:extLst>
                    </a:blip>
                    <a:stretch>
                      <a:fillRect/>
                    </a:stretch>
                  </pic:blipFill>
                  <pic:spPr>
                    <a:xfrm>
                      <a:off x="0" y="0"/>
                      <a:ext cx="2861945" cy="1840230"/>
                    </a:xfrm>
                    <a:prstGeom prst="rect">
                      <a:avLst/>
                    </a:prstGeom>
                  </pic:spPr>
                </pic:pic>
              </a:graphicData>
            </a:graphic>
            <wp14:sizeRelH relativeFrom="page">
              <wp14:pctWidth>0</wp14:pctWidth>
            </wp14:sizeRelH>
            <wp14:sizeRelV relativeFrom="page">
              <wp14:pctHeight>0</wp14:pctHeight>
            </wp14:sizeRelV>
          </wp:anchor>
        </w:drawing>
      </w:r>
      <w:r w:rsidR="00B2440B" w:rsidRPr="004235D4">
        <w:rPr>
          <w:rFonts w:asciiTheme="majorBidi" w:hAnsiTheme="majorBidi" w:cstheme="majorBidi"/>
          <w:lang w:val="en-GB"/>
        </w:rPr>
        <w:t xml:space="preserve">Women and youth empowerment is of great importance, </w:t>
      </w:r>
      <w:r w:rsidR="00593CB4" w:rsidRPr="004235D4">
        <w:rPr>
          <w:rFonts w:asciiTheme="majorBidi" w:hAnsiTheme="majorBidi" w:cstheme="majorBidi"/>
          <w:lang w:val="en-GB"/>
        </w:rPr>
        <w:t>therefore</w:t>
      </w:r>
      <w:r w:rsidR="00B2440B" w:rsidRPr="004235D4">
        <w:rPr>
          <w:rFonts w:asciiTheme="majorBidi" w:hAnsiTheme="majorBidi" w:cstheme="majorBidi"/>
          <w:lang w:val="en-GB"/>
        </w:rPr>
        <w:t xml:space="preserve"> UNDP, UNICEF and UNFPA joined efforts and collaborated with the implementing partner</w:t>
      </w:r>
      <w:r w:rsidR="00593CB4" w:rsidRPr="004235D4">
        <w:rPr>
          <w:rFonts w:asciiTheme="majorBidi" w:hAnsiTheme="majorBidi" w:cstheme="majorBidi"/>
          <w:lang w:val="en-GB"/>
        </w:rPr>
        <w:t xml:space="preserve"> (IP)</w:t>
      </w:r>
      <w:r w:rsidR="00B2440B" w:rsidRPr="004235D4">
        <w:rPr>
          <w:rFonts w:asciiTheme="majorBidi" w:hAnsiTheme="majorBidi" w:cstheme="majorBidi"/>
          <w:lang w:val="en-GB"/>
        </w:rPr>
        <w:t xml:space="preserve"> </w:t>
      </w:r>
      <w:r w:rsidR="00F42662" w:rsidRPr="004235D4">
        <w:rPr>
          <w:rFonts w:ascii="Times New Roman" w:eastAsia="Calibri" w:hAnsi="Times New Roman" w:cs="Times New Roman"/>
          <w:lang w:val="en-GB"/>
        </w:rPr>
        <w:t>European Institute for Cooperation and Development (</w:t>
      </w:r>
      <w:r w:rsidR="00B2440B" w:rsidRPr="004235D4">
        <w:rPr>
          <w:rFonts w:asciiTheme="majorBidi" w:hAnsiTheme="majorBidi" w:cstheme="majorBidi"/>
          <w:lang w:val="en-GB"/>
        </w:rPr>
        <w:t>IECD</w:t>
      </w:r>
      <w:r w:rsidR="00F42662" w:rsidRPr="004235D4">
        <w:rPr>
          <w:rFonts w:asciiTheme="majorBidi" w:hAnsiTheme="majorBidi" w:cstheme="majorBidi"/>
          <w:lang w:val="en-GB"/>
        </w:rPr>
        <w:t>)</w:t>
      </w:r>
      <w:r w:rsidR="00B2440B" w:rsidRPr="004235D4">
        <w:rPr>
          <w:rFonts w:asciiTheme="majorBidi" w:hAnsiTheme="majorBidi" w:cstheme="majorBidi"/>
          <w:lang w:val="en-GB"/>
        </w:rPr>
        <w:t xml:space="preserve"> </w:t>
      </w:r>
      <w:r w:rsidR="00CD2468" w:rsidRPr="004235D4">
        <w:rPr>
          <w:rFonts w:asciiTheme="majorBidi" w:hAnsiTheme="majorBidi" w:cstheme="majorBidi"/>
          <w:lang w:val="en-GB"/>
        </w:rPr>
        <w:t>to provide</w:t>
      </w:r>
      <w:r w:rsidR="00B2440B" w:rsidRPr="004235D4">
        <w:rPr>
          <w:rFonts w:asciiTheme="majorBidi" w:hAnsiTheme="majorBidi" w:cstheme="majorBidi"/>
          <w:lang w:val="en-GB"/>
        </w:rPr>
        <w:t xml:space="preserve"> various</w:t>
      </w:r>
      <w:r w:rsidR="00D45981" w:rsidRPr="004235D4">
        <w:rPr>
          <w:rFonts w:asciiTheme="majorBidi" w:hAnsiTheme="majorBidi" w:cstheme="majorBidi"/>
          <w:lang w:val="en-GB"/>
        </w:rPr>
        <w:t xml:space="preserve"> </w:t>
      </w:r>
      <w:r w:rsidR="00593CB4" w:rsidRPr="004235D4">
        <w:rPr>
          <w:rFonts w:asciiTheme="majorBidi" w:hAnsiTheme="majorBidi" w:cstheme="majorBidi"/>
          <w:lang w:val="en-GB"/>
        </w:rPr>
        <w:t>support through</w:t>
      </w:r>
      <w:r w:rsidR="00D45981" w:rsidRPr="004235D4">
        <w:rPr>
          <w:rFonts w:asciiTheme="majorBidi" w:hAnsiTheme="majorBidi" w:cstheme="majorBidi"/>
          <w:lang w:val="en-GB"/>
        </w:rPr>
        <w:t xml:space="preserve"> VT</w:t>
      </w:r>
      <w:r w:rsidR="00B2440B" w:rsidRPr="004235D4">
        <w:rPr>
          <w:rFonts w:asciiTheme="majorBidi" w:hAnsiTheme="majorBidi" w:cstheme="majorBidi"/>
          <w:lang w:val="en-GB"/>
        </w:rPr>
        <w:t>, soft skills and capacity</w:t>
      </w:r>
      <w:r w:rsidR="00DF4A4F" w:rsidRPr="004235D4">
        <w:rPr>
          <w:rFonts w:asciiTheme="majorBidi" w:hAnsiTheme="majorBidi" w:cstheme="majorBidi"/>
          <w:lang w:val="en-GB"/>
        </w:rPr>
        <w:t>-</w:t>
      </w:r>
      <w:r w:rsidR="00B2440B" w:rsidRPr="004235D4">
        <w:rPr>
          <w:rFonts w:asciiTheme="majorBidi" w:hAnsiTheme="majorBidi" w:cstheme="majorBidi"/>
          <w:lang w:val="en-GB"/>
        </w:rPr>
        <w:t xml:space="preserve">building on community-based engagement and leadership. </w:t>
      </w:r>
    </w:p>
    <w:p w14:paraId="67515732" w14:textId="77777777" w:rsidR="00344790" w:rsidRDefault="00344790" w:rsidP="00B2440B">
      <w:pPr>
        <w:jc w:val="both"/>
        <w:rPr>
          <w:rFonts w:asciiTheme="majorBidi" w:hAnsiTheme="majorBidi" w:cstheme="majorBidi"/>
          <w:lang w:val="en-GB"/>
        </w:rPr>
      </w:pPr>
    </w:p>
    <w:p w14:paraId="366034D2" w14:textId="6070ED6D" w:rsidR="00B2440B" w:rsidRPr="004235D4" w:rsidRDefault="00B2440B" w:rsidP="00B2440B">
      <w:pPr>
        <w:jc w:val="both"/>
        <w:rPr>
          <w:rFonts w:asciiTheme="majorBidi" w:hAnsiTheme="majorBidi" w:cstheme="majorBidi"/>
          <w:lang w:val="en-GB"/>
        </w:rPr>
      </w:pPr>
      <w:r w:rsidRPr="004235D4">
        <w:rPr>
          <w:rFonts w:asciiTheme="majorBidi" w:hAnsiTheme="majorBidi" w:cstheme="majorBidi"/>
          <w:lang w:val="en-GB"/>
        </w:rPr>
        <w:t>UNICEF, UNDP, UNFPA and WFP implemented their social protection interventions targeting the most vulnerable and P</w:t>
      </w:r>
      <w:r w:rsidR="00B62811" w:rsidRPr="004235D4">
        <w:rPr>
          <w:rFonts w:asciiTheme="majorBidi" w:hAnsiTheme="majorBidi" w:cstheme="majorBidi"/>
          <w:lang w:val="en-GB"/>
        </w:rPr>
        <w:t>w</w:t>
      </w:r>
      <w:r w:rsidRPr="004235D4">
        <w:rPr>
          <w:rFonts w:asciiTheme="majorBidi" w:hAnsiTheme="majorBidi" w:cstheme="majorBidi"/>
          <w:lang w:val="en-GB"/>
        </w:rPr>
        <w:t>D. UNDP is providing mobility support (wheelchairs, crutches</w:t>
      </w:r>
      <w:r w:rsidR="00621363">
        <w:rPr>
          <w:rFonts w:asciiTheme="majorBidi" w:hAnsiTheme="majorBidi" w:cstheme="majorBidi"/>
          <w:lang w:val="en-GB"/>
        </w:rPr>
        <w:t>,</w:t>
      </w:r>
      <w:r w:rsidRPr="004235D4">
        <w:rPr>
          <w:rFonts w:asciiTheme="majorBidi" w:hAnsiTheme="majorBidi" w:cstheme="majorBidi"/>
          <w:lang w:val="en-GB"/>
        </w:rPr>
        <w:t xml:space="preserve"> and prosthetics) and hearing aids. UNICEF targeted 500 children with disabilities</w:t>
      </w:r>
      <w:r w:rsidR="00290D74" w:rsidRPr="004235D4">
        <w:rPr>
          <w:rFonts w:asciiTheme="majorBidi" w:hAnsiTheme="majorBidi" w:cstheme="majorBidi"/>
          <w:lang w:val="en-GB"/>
        </w:rPr>
        <w:t xml:space="preserve"> (CwD)</w:t>
      </w:r>
      <w:r w:rsidRPr="004235D4">
        <w:rPr>
          <w:rFonts w:asciiTheme="majorBidi" w:hAnsiTheme="majorBidi" w:cstheme="majorBidi"/>
          <w:lang w:val="en-GB"/>
        </w:rPr>
        <w:t xml:space="preserve"> with cash assistance and case management services, while WFP provided food vouchers to PLW and </w:t>
      </w:r>
      <w:r w:rsidR="00CA3534" w:rsidRPr="004235D4">
        <w:rPr>
          <w:rFonts w:asciiTheme="majorBidi" w:hAnsiTheme="majorBidi" w:cstheme="majorBidi"/>
          <w:lang w:val="en-GB"/>
        </w:rPr>
        <w:t>OoSC</w:t>
      </w:r>
      <w:r w:rsidR="00D053B1" w:rsidRPr="004235D4">
        <w:rPr>
          <w:rFonts w:asciiTheme="majorBidi" w:hAnsiTheme="majorBidi" w:cstheme="majorBidi"/>
          <w:lang w:val="en-GB"/>
        </w:rPr>
        <w:t>,</w:t>
      </w:r>
      <w:r w:rsidRPr="004235D4">
        <w:rPr>
          <w:rFonts w:asciiTheme="majorBidi" w:hAnsiTheme="majorBidi" w:cstheme="majorBidi"/>
          <w:lang w:val="en-GB"/>
        </w:rPr>
        <w:t xml:space="preserve"> and UNFPA topped up the voucher with hygiene items.</w:t>
      </w:r>
    </w:p>
    <w:bookmarkEnd w:id="4"/>
    <w:p w14:paraId="23D72D70" w14:textId="51454BCD" w:rsidR="00B2440B" w:rsidRPr="004235D4" w:rsidRDefault="00B2440B" w:rsidP="00B2440B">
      <w:pPr>
        <w:pStyle w:val="NormalWeb"/>
        <w:jc w:val="both"/>
        <w:rPr>
          <w:rFonts w:asciiTheme="majorBidi" w:eastAsiaTheme="minorHAnsi" w:hAnsiTheme="majorBidi" w:cstheme="majorBidi"/>
          <w:sz w:val="22"/>
          <w:szCs w:val="22"/>
          <w:lang w:val="en-GB"/>
        </w:rPr>
      </w:pPr>
      <w:r w:rsidRPr="004235D4">
        <w:rPr>
          <w:rFonts w:asciiTheme="majorBidi" w:eastAsiaTheme="minorHAnsi" w:hAnsiTheme="majorBidi" w:cstheme="majorBidi"/>
          <w:sz w:val="22"/>
          <w:szCs w:val="22"/>
          <w:lang w:val="en-GB"/>
        </w:rPr>
        <w:t xml:space="preserve">UNFPA continued their per-mandate activities </w:t>
      </w:r>
      <w:r w:rsidRPr="004235D4">
        <w:rPr>
          <w:rFonts w:asciiTheme="majorBidi" w:eastAsiaTheme="minorHAnsi" w:hAnsiTheme="majorBidi" w:cstheme="majorBidi"/>
          <w:b/>
          <w:bCs/>
          <w:i/>
          <w:iCs/>
          <w:sz w:val="22"/>
          <w:szCs w:val="22"/>
          <w:lang w:val="en-GB"/>
        </w:rPr>
        <w:t>at urban and rural levels</w:t>
      </w:r>
      <w:r w:rsidRPr="004235D4">
        <w:rPr>
          <w:rFonts w:asciiTheme="majorBidi" w:eastAsiaTheme="minorHAnsi" w:hAnsiTheme="majorBidi" w:cstheme="majorBidi"/>
          <w:sz w:val="22"/>
          <w:szCs w:val="22"/>
          <w:lang w:val="en-GB"/>
        </w:rPr>
        <w:t xml:space="preserve"> </w:t>
      </w:r>
      <w:r w:rsidRPr="004235D4">
        <w:rPr>
          <w:rFonts w:asciiTheme="majorBidi" w:eastAsiaTheme="minorHAnsi" w:hAnsiTheme="majorBidi" w:cstheme="majorBidi"/>
          <w:b/>
          <w:bCs/>
          <w:i/>
          <w:iCs/>
          <w:sz w:val="22"/>
          <w:szCs w:val="22"/>
          <w:lang w:val="en-GB"/>
        </w:rPr>
        <w:t>in Deir ez-Zor</w:t>
      </w:r>
      <w:r w:rsidR="0054117F" w:rsidRPr="004235D4">
        <w:rPr>
          <w:rFonts w:asciiTheme="majorBidi" w:eastAsiaTheme="minorHAnsi" w:hAnsiTheme="majorBidi" w:cstheme="majorBidi"/>
          <w:sz w:val="22"/>
          <w:szCs w:val="22"/>
          <w:lang w:val="en-GB"/>
        </w:rPr>
        <w:t>,</w:t>
      </w:r>
      <w:r w:rsidRPr="004235D4">
        <w:rPr>
          <w:rFonts w:asciiTheme="majorBidi" w:eastAsiaTheme="minorHAnsi" w:hAnsiTheme="majorBidi" w:cstheme="majorBidi"/>
          <w:sz w:val="22"/>
          <w:szCs w:val="22"/>
          <w:lang w:val="en-GB"/>
        </w:rPr>
        <w:t xml:space="preserve"> targeting vulnerable women with</w:t>
      </w:r>
      <w:r w:rsidR="0054117F" w:rsidRPr="004235D4">
        <w:rPr>
          <w:rFonts w:asciiTheme="majorBidi" w:eastAsiaTheme="minorHAnsi" w:hAnsiTheme="majorBidi" w:cstheme="majorBidi"/>
          <w:sz w:val="22"/>
          <w:szCs w:val="22"/>
          <w:lang w:val="en-GB"/>
        </w:rPr>
        <w:t xml:space="preserve"> delivery of</w:t>
      </w:r>
      <w:r w:rsidRPr="004235D4">
        <w:rPr>
          <w:rFonts w:asciiTheme="majorBidi" w:eastAsiaTheme="minorHAnsi" w:hAnsiTheme="majorBidi" w:cstheme="majorBidi"/>
          <w:sz w:val="22"/>
          <w:szCs w:val="22"/>
          <w:lang w:val="en-GB"/>
        </w:rPr>
        <w:t xml:space="preserve"> RH services and GBV advisory</w:t>
      </w:r>
      <w:r w:rsidR="0054117F" w:rsidRPr="004235D4">
        <w:rPr>
          <w:rFonts w:asciiTheme="majorBidi" w:eastAsiaTheme="minorHAnsi" w:hAnsiTheme="majorBidi" w:cstheme="majorBidi"/>
          <w:sz w:val="22"/>
          <w:szCs w:val="22"/>
          <w:lang w:val="en-GB"/>
        </w:rPr>
        <w:t xml:space="preserve"> and</w:t>
      </w:r>
      <w:r w:rsidRPr="004235D4">
        <w:rPr>
          <w:rFonts w:asciiTheme="majorBidi" w:eastAsiaTheme="minorHAnsi" w:hAnsiTheme="majorBidi" w:cstheme="majorBidi"/>
          <w:sz w:val="22"/>
          <w:szCs w:val="22"/>
          <w:lang w:val="en-GB"/>
        </w:rPr>
        <w:t xml:space="preserve"> </w:t>
      </w:r>
      <w:r w:rsidR="003E316D" w:rsidRPr="004235D4">
        <w:rPr>
          <w:rFonts w:asciiTheme="majorBidi" w:eastAsiaTheme="minorHAnsi" w:hAnsiTheme="majorBidi" w:cstheme="majorBidi"/>
          <w:sz w:val="22"/>
          <w:szCs w:val="22"/>
          <w:lang w:val="en-GB"/>
        </w:rPr>
        <w:t>psychosocial services</w:t>
      </w:r>
      <w:r w:rsidRPr="004235D4">
        <w:rPr>
          <w:rFonts w:asciiTheme="majorBidi" w:eastAsiaTheme="minorHAnsi" w:hAnsiTheme="majorBidi" w:cstheme="majorBidi"/>
          <w:sz w:val="22"/>
          <w:szCs w:val="22"/>
          <w:lang w:val="en-GB"/>
        </w:rPr>
        <w:t xml:space="preserve"> and advisory, provided through a main </w:t>
      </w:r>
      <w:r w:rsidR="0051374A" w:rsidRPr="004235D4">
        <w:rPr>
          <w:rFonts w:asciiTheme="majorBidi" w:eastAsiaTheme="minorHAnsi" w:hAnsiTheme="majorBidi" w:cstheme="majorBidi"/>
          <w:sz w:val="22"/>
          <w:szCs w:val="22"/>
          <w:lang w:val="en-GB"/>
        </w:rPr>
        <w:t>centre</w:t>
      </w:r>
      <w:r w:rsidRPr="004235D4">
        <w:rPr>
          <w:rFonts w:asciiTheme="majorBidi" w:eastAsiaTheme="minorHAnsi" w:hAnsiTheme="majorBidi" w:cstheme="majorBidi"/>
          <w:sz w:val="22"/>
          <w:szCs w:val="22"/>
          <w:lang w:val="en-GB"/>
        </w:rPr>
        <w:t xml:space="preserve"> in DEZ city and three </w:t>
      </w:r>
      <w:bookmarkStart w:id="11" w:name="_Hlk132021133"/>
      <w:r w:rsidRPr="004235D4">
        <w:rPr>
          <w:rFonts w:asciiTheme="majorBidi" w:eastAsiaTheme="minorHAnsi" w:hAnsiTheme="majorBidi" w:cstheme="majorBidi"/>
          <w:sz w:val="22"/>
          <w:szCs w:val="22"/>
          <w:lang w:val="en-GB"/>
        </w:rPr>
        <w:t>satellite points</w:t>
      </w:r>
      <w:r w:rsidR="00ED4C93" w:rsidRPr="004235D4">
        <w:rPr>
          <w:rFonts w:asciiTheme="majorBidi" w:eastAsiaTheme="minorHAnsi" w:hAnsiTheme="majorBidi" w:cstheme="majorBidi"/>
          <w:sz w:val="22"/>
          <w:szCs w:val="22"/>
          <w:lang w:val="en-GB"/>
        </w:rPr>
        <w:t xml:space="preserve"> (SPs)</w:t>
      </w:r>
      <w:r w:rsidRPr="004235D4">
        <w:rPr>
          <w:rFonts w:asciiTheme="majorBidi" w:eastAsiaTheme="minorHAnsi" w:hAnsiTheme="majorBidi" w:cstheme="majorBidi"/>
          <w:sz w:val="22"/>
          <w:szCs w:val="22"/>
          <w:lang w:val="en-GB"/>
        </w:rPr>
        <w:t xml:space="preserve"> </w:t>
      </w:r>
      <w:r w:rsidR="00593CB4" w:rsidRPr="00621363">
        <w:rPr>
          <w:rFonts w:asciiTheme="majorBidi" w:eastAsiaTheme="minorHAnsi" w:hAnsiTheme="majorBidi" w:cstheme="majorBidi"/>
          <w:sz w:val="22"/>
          <w:szCs w:val="22"/>
          <w:lang w:val="en-GB"/>
        </w:rPr>
        <w:t>located</w:t>
      </w:r>
      <w:r w:rsidRPr="004235D4">
        <w:rPr>
          <w:rFonts w:asciiTheme="majorBidi" w:eastAsiaTheme="minorHAnsi" w:hAnsiTheme="majorBidi" w:cstheme="majorBidi"/>
          <w:sz w:val="22"/>
          <w:szCs w:val="22"/>
          <w:lang w:val="en-GB"/>
        </w:rPr>
        <w:t xml:space="preserve"> </w:t>
      </w:r>
      <w:bookmarkEnd w:id="11"/>
      <w:r w:rsidR="00593CB4" w:rsidRPr="00621363">
        <w:rPr>
          <w:rFonts w:asciiTheme="majorBidi" w:eastAsiaTheme="minorHAnsi" w:hAnsiTheme="majorBidi" w:cstheme="majorBidi"/>
          <w:sz w:val="22"/>
          <w:szCs w:val="22"/>
          <w:lang w:val="en-GB"/>
        </w:rPr>
        <w:t>throughout</w:t>
      </w:r>
      <w:r w:rsidRPr="004235D4">
        <w:rPr>
          <w:rFonts w:asciiTheme="majorBidi" w:eastAsiaTheme="minorHAnsi" w:hAnsiTheme="majorBidi" w:cstheme="majorBidi"/>
          <w:sz w:val="22"/>
          <w:szCs w:val="22"/>
          <w:lang w:val="en-GB"/>
        </w:rPr>
        <w:t xml:space="preserve"> rural areas. UNFPA enacted a solid referral mechanism between the </w:t>
      </w:r>
      <w:r w:rsidR="00ED4C93" w:rsidRPr="004235D4">
        <w:rPr>
          <w:rFonts w:asciiTheme="majorBidi" w:eastAsiaTheme="minorHAnsi" w:hAnsiTheme="majorBidi" w:cstheme="majorBidi"/>
          <w:sz w:val="22"/>
          <w:szCs w:val="22"/>
          <w:lang w:val="en-GB"/>
        </w:rPr>
        <w:t>SPs</w:t>
      </w:r>
      <w:r w:rsidRPr="004235D4">
        <w:rPr>
          <w:rFonts w:asciiTheme="majorBidi" w:eastAsiaTheme="minorHAnsi" w:hAnsiTheme="majorBidi" w:cstheme="majorBidi"/>
          <w:sz w:val="22"/>
          <w:szCs w:val="22"/>
          <w:lang w:val="en-GB"/>
        </w:rPr>
        <w:t xml:space="preserve"> and the main </w:t>
      </w:r>
      <w:r w:rsidR="0051374A" w:rsidRPr="004235D4">
        <w:rPr>
          <w:rFonts w:asciiTheme="majorBidi" w:eastAsiaTheme="minorHAnsi" w:hAnsiTheme="majorBidi" w:cstheme="majorBidi"/>
          <w:sz w:val="22"/>
          <w:szCs w:val="22"/>
          <w:lang w:val="en-GB"/>
        </w:rPr>
        <w:t>centre</w:t>
      </w:r>
      <w:r w:rsidRPr="004235D4">
        <w:rPr>
          <w:rFonts w:asciiTheme="majorBidi" w:eastAsiaTheme="minorHAnsi" w:hAnsiTheme="majorBidi" w:cstheme="majorBidi"/>
          <w:sz w:val="22"/>
          <w:szCs w:val="22"/>
          <w:lang w:val="en-GB"/>
        </w:rPr>
        <w:t xml:space="preserve"> as well as with other agencies</w:t>
      </w:r>
      <w:r w:rsidR="00ED4C93" w:rsidRPr="004235D4">
        <w:rPr>
          <w:rFonts w:asciiTheme="majorBidi" w:eastAsiaTheme="minorHAnsi" w:hAnsiTheme="majorBidi" w:cstheme="majorBidi"/>
          <w:sz w:val="22"/>
          <w:szCs w:val="22"/>
          <w:lang w:val="en-GB"/>
        </w:rPr>
        <w:t xml:space="preserve"> and</w:t>
      </w:r>
      <w:r w:rsidRPr="004235D4">
        <w:rPr>
          <w:rFonts w:asciiTheme="majorBidi" w:eastAsiaTheme="minorHAnsi" w:hAnsiTheme="majorBidi" w:cstheme="majorBidi"/>
          <w:sz w:val="22"/>
          <w:szCs w:val="22"/>
          <w:lang w:val="en-GB"/>
        </w:rPr>
        <w:t xml:space="preserve"> interventions to expand the reach of the services to women benefiting from other JP interventions.</w:t>
      </w:r>
    </w:p>
    <w:p w14:paraId="60AC923C" w14:textId="14D3F6C4" w:rsidR="00CD77D1" w:rsidRPr="004235D4" w:rsidRDefault="00CD77D1">
      <w:pPr>
        <w:rPr>
          <w:rFonts w:ascii="Times New Roman" w:hAnsi="Times New Roman" w:cs="Times New Roman"/>
          <w:b/>
          <w:bCs/>
          <w:lang w:val="en-GB"/>
        </w:rPr>
      </w:pPr>
      <w:r w:rsidRPr="004235D4">
        <w:rPr>
          <w:rFonts w:ascii="Times New Roman" w:hAnsi="Times New Roman" w:cs="Times New Roman"/>
          <w:b/>
          <w:bCs/>
          <w:lang w:val="en-GB"/>
        </w:rPr>
        <w:br w:type="page"/>
      </w:r>
    </w:p>
    <w:p w14:paraId="3227CCE5" w14:textId="40037BAE" w:rsidR="00270284" w:rsidRPr="004235D4" w:rsidRDefault="002A486C" w:rsidP="00507B1E">
      <w:pPr>
        <w:jc w:val="both"/>
        <w:rPr>
          <w:rFonts w:ascii="Times New Roman" w:hAnsi="Times New Roman" w:cs="Times New Roman"/>
          <w:b/>
          <w:bCs/>
          <w:lang w:val="en-GB"/>
        </w:rPr>
      </w:pPr>
      <w:bookmarkStart w:id="12" w:name="_Hlk131415995"/>
      <w:r w:rsidRPr="004235D4">
        <w:rPr>
          <w:rFonts w:ascii="Times New Roman" w:hAnsi="Times New Roman" w:cs="Times New Roman"/>
          <w:b/>
          <w:bCs/>
          <w:lang w:val="en-GB"/>
        </w:rPr>
        <w:lastRenderedPageBreak/>
        <w:t xml:space="preserve">2) </w:t>
      </w:r>
      <w:r w:rsidR="00F566AA" w:rsidRPr="004235D4">
        <w:rPr>
          <w:rFonts w:ascii="Times New Roman" w:hAnsi="Times New Roman" w:cs="Times New Roman"/>
          <w:b/>
          <w:bCs/>
          <w:lang w:val="en-GB"/>
        </w:rPr>
        <w:t xml:space="preserve">JP </w:t>
      </w:r>
      <w:r w:rsidR="00270284" w:rsidRPr="004235D4">
        <w:rPr>
          <w:rFonts w:ascii="Times New Roman" w:hAnsi="Times New Roman" w:cs="Times New Roman"/>
          <w:b/>
          <w:bCs/>
          <w:lang w:val="en-GB"/>
        </w:rPr>
        <w:t xml:space="preserve">Secretariat deliverables overview </w:t>
      </w:r>
    </w:p>
    <w:p w14:paraId="1C418D66" w14:textId="0E42C261" w:rsidR="00A05871" w:rsidRPr="004235D4" w:rsidRDefault="00A05871" w:rsidP="00507B1E">
      <w:pPr>
        <w:jc w:val="both"/>
        <w:rPr>
          <w:rFonts w:ascii="Times New Roman" w:hAnsi="Times New Roman" w:cs="Times New Roman"/>
          <w:b/>
          <w:bCs/>
          <w:i/>
          <w:iCs/>
          <w:lang w:val="en-GB"/>
        </w:rPr>
      </w:pPr>
      <w:r w:rsidRPr="004235D4">
        <w:rPr>
          <w:rFonts w:ascii="Times New Roman" w:hAnsi="Times New Roman" w:cs="Times New Roman"/>
          <w:b/>
          <w:bCs/>
          <w:i/>
          <w:iCs/>
          <w:lang w:val="en-GB"/>
        </w:rPr>
        <w:t>Donor involvement and high-level meetings</w:t>
      </w:r>
    </w:p>
    <w:p w14:paraId="459C879C" w14:textId="3F4A3F2F" w:rsidR="00EB09F8" w:rsidRPr="004235D4" w:rsidRDefault="00B675DC">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Two </w:t>
      </w:r>
      <w:r w:rsidR="00EB09F8" w:rsidRPr="004235D4">
        <w:rPr>
          <w:rFonts w:ascii="Times New Roman" w:hAnsi="Times New Roman" w:cs="Times New Roman"/>
          <w:lang w:val="en-GB"/>
        </w:rPr>
        <w:t>Joint Steering Committee (JSC) meeting</w:t>
      </w:r>
      <w:r w:rsidR="00460686" w:rsidRPr="004235D4">
        <w:rPr>
          <w:rFonts w:ascii="Times New Roman" w:hAnsi="Times New Roman" w:cs="Times New Roman"/>
          <w:lang w:val="en-GB"/>
        </w:rPr>
        <w:t>s</w:t>
      </w:r>
      <w:r w:rsidR="00EB09F8" w:rsidRPr="004235D4">
        <w:rPr>
          <w:rFonts w:ascii="Times New Roman" w:hAnsi="Times New Roman" w:cs="Times New Roman"/>
          <w:lang w:val="en-GB"/>
        </w:rPr>
        <w:t xml:space="preserve"> </w:t>
      </w:r>
      <w:r w:rsidRPr="004235D4">
        <w:rPr>
          <w:rFonts w:ascii="Times New Roman" w:hAnsi="Times New Roman" w:cs="Times New Roman"/>
          <w:lang w:val="en-GB"/>
        </w:rPr>
        <w:t>were</w:t>
      </w:r>
      <w:r w:rsidR="00EB09F8" w:rsidRPr="004235D4">
        <w:rPr>
          <w:rFonts w:ascii="Times New Roman" w:hAnsi="Times New Roman" w:cs="Times New Roman"/>
          <w:lang w:val="en-GB"/>
        </w:rPr>
        <w:t xml:space="preserve"> held on Tuesday</w:t>
      </w:r>
      <w:r w:rsidR="002601AB" w:rsidRPr="004235D4">
        <w:rPr>
          <w:rFonts w:ascii="Times New Roman" w:hAnsi="Times New Roman" w:cs="Times New Roman"/>
          <w:lang w:val="en-GB"/>
        </w:rPr>
        <w:t>,</w:t>
      </w:r>
      <w:r w:rsidR="00EB09F8" w:rsidRPr="004235D4">
        <w:rPr>
          <w:rFonts w:ascii="Times New Roman" w:hAnsi="Times New Roman" w:cs="Times New Roman"/>
          <w:lang w:val="en-GB"/>
        </w:rPr>
        <w:t xml:space="preserve"> 22 March 2022</w:t>
      </w:r>
      <w:r w:rsidR="002601AB" w:rsidRPr="004235D4">
        <w:rPr>
          <w:rFonts w:ascii="Times New Roman" w:hAnsi="Times New Roman" w:cs="Times New Roman"/>
          <w:lang w:val="en-GB"/>
        </w:rPr>
        <w:t>,</w:t>
      </w:r>
      <w:r w:rsidR="00091DED" w:rsidRPr="004235D4">
        <w:rPr>
          <w:rFonts w:ascii="Times New Roman" w:hAnsi="Times New Roman" w:cs="Times New Roman"/>
          <w:lang w:val="en-GB"/>
        </w:rPr>
        <w:t xml:space="preserve"> and Thursday</w:t>
      </w:r>
      <w:r w:rsidR="002601AB" w:rsidRPr="004235D4">
        <w:rPr>
          <w:rFonts w:ascii="Times New Roman" w:hAnsi="Times New Roman" w:cs="Times New Roman"/>
          <w:lang w:val="en-GB"/>
        </w:rPr>
        <w:t>,</w:t>
      </w:r>
      <w:r w:rsidR="00091DED" w:rsidRPr="004235D4">
        <w:rPr>
          <w:rFonts w:ascii="Times New Roman" w:hAnsi="Times New Roman" w:cs="Times New Roman"/>
          <w:lang w:val="en-GB"/>
        </w:rPr>
        <w:t xml:space="preserve"> </w:t>
      </w:r>
      <w:r w:rsidR="0051374A" w:rsidRPr="004235D4">
        <w:rPr>
          <w:rFonts w:ascii="Times New Roman" w:hAnsi="Times New Roman" w:cs="Times New Roman"/>
          <w:lang w:val="en-GB"/>
        </w:rPr>
        <w:t>27 October 2022</w:t>
      </w:r>
      <w:r w:rsidR="00EB09F8" w:rsidRPr="004235D4">
        <w:rPr>
          <w:rFonts w:ascii="Times New Roman" w:hAnsi="Times New Roman" w:cs="Times New Roman"/>
          <w:lang w:val="en-GB"/>
        </w:rPr>
        <w:t>.</w:t>
      </w:r>
      <w:r w:rsidR="00733638" w:rsidRPr="004235D4">
        <w:rPr>
          <w:rFonts w:ascii="Times New Roman" w:hAnsi="Times New Roman" w:cs="Times New Roman"/>
          <w:lang w:val="en-GB"/>
        </w:rPr>
        <w:t xml:space="preserve"> </w:t>
      </w:r>
    </w:p>
    <w:p w14:paraId="5477F7BB" w14:textId="1E66BEB3" w:rsidR="00A0530B" w:rsidRPr="004235D4" w:rsidRDefault="0054117F">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A m</w:t>
      </w:r>
      <w:r w:rsidR="00A0530B" w:rsidRPr="004235D4">
        <w:rPr>
          <w:rFonts w:ascii="Times New Roman" w:hAnsi="Times New Roman" w:cs="Times New Roman"/>
          <w:lang w:val="en-GB"/>
        </w:rPr>
        <w:t>idterm evaluation of the JP, which was commissioned by the EU</w:t>
      </w:r>
      <w:r w:rsidRPr="004235D4">
        <w:rPr>
          <w:rFonts w:ascii="Times New Roman" w:hAnsi="Times New Roman" w:cs="Times New Roman"/>
          <w:lang w:val="en-GB"/>
        </w:rPr>
        <w:t>,</w:t>
      </w:r>
      <w:r w:rsidR="00A0530B" w:rsidRPr="004235D4">
        <w:rPr>
          <w:rFonts w:ascii="Times New Roman" w:hAnsi="Times New Roman" w:cs="Times New Roman"/>
          <w:lang w:val="en-GB"/>
        </w:rPr>
        <w:t xml:space="preserve"> was successfully conducted during March 2022</w:t>
      </w:r>
      <w:r w:rsidR="00A83256" w:rsidRPr="004235D4">
        <w:rPr>
          <w:rFonts w:ascii="Times New Roman" w:hAnsi="Times New Roman" w:cs="Times New Roman"/>
          <w:lang w:val="en-GB"/>
        </w:rPr>
        <w:t>.</w:t>
      </w:r>
    </w:p>
    <w:p w14:paraId="3FE8BA88" w14:textId="53E0650C" w:rsidR="00A0530B" w:rsidRPr="004235D4" w:rsidRDefault="00A0530B">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Two field missions for JP current and prospective </w:t>
      </w:r>
      <w:r w:rsidR="0054117F" w:rsidRPr="004235D4">
        <w:rPr>
          <w:rFonts w:ascii="Times New Roman" w:hAnsi="Times New Roman" w:cs="Times New Roman"/>
          <w:lang w:val="en-GB"/>
        </w:rPr>
        <w:t>d</w:t>
      </w:r>
      <w:r w:rsidRPr="004235D4">
        <w:rPr>
          <w:rFonts w:ascii="Times New Roman" w:hAnsi="Times New Roman" w:cs="Times New Roman"/>
          <w:lang w:val="en-GB"/>
        </w:rPr>
        <w:t xml:space="preserve">onors’ </w:t>
      </w:r>
      <w:r w:rsidR="002B297F" w:rsidRPr="004235D4">
        <w:rPr>
          <w:rFonts w:ascii="Times New Roman" w:hAnsi="Times New Roman" w:cs="Times New Roman"/>
          <w:lang w:val="en-GB"/>
        </w:rPr>
        <w:t>r</w:t>
      </w:r>
      <w:r w:rsidRPr="004235D4">
        <w:rPr>
          <w:rFonts w:ascii="Times New Roman" w:hAnsi="Times New Roman" w:cs="Times New Roman"/>
          <w:lang w:val="en-GB"/>
        </w:rPr>
        <w:t xml:space="preserve">epresentatives were </w:t>
      </w:r>
      <w:r w:rsidR="0054117F" w:rsidRPr="004235D4">
        <w:rPr>
          <w:rFonts w:ascii="Times New Roman" w:hAnsi="Times New Roman" w:cs="Times New Roman"/>
          <w:lang w:val="en-GB"/>
        </w:rPr>
        <w:t>conducted in</w:t>
      </w:r>
      <w:r w:rsidRPr="004235D4">
        <w:rPr>
          <w:rFonts w:ascii="Times New Roman" w:hAnsi="Times New Roman" w:cs="Times New Roman"/>
          <w:lang w:val="en-GB"/>
        </w:rPr>
        <w:t>:</w:t>
      </w:r>
    </w:p>
    <w:p w14:paraId="5E48D9C2" w14:textId="62916A3A" w:rsidR="00A0530B" w:rsidRPr="004235D4" w:rsidRDefault="00A0530B">
      <w:pPr>
        <w:pStyle w:val="ListParagraph"/>
        <w:numPr>
          <w:ilvl w:val="1"/>
          <w:numId w:val="37"/>
        </w:numPr>
        <w:jc w:val="both"/>
        <w:rPr>
          <w:rFonts w:ascii="Times New Roman" w:hAnsi="Times New Roman" w:cs="Times New Roman"/>
          <w:lang w:val="en-GB"/>
        </w:rPr>
      </w:pPr>
      <w:r w:rsidRPr="004235D4">
        <w:rPr>
          <w:rFonts w:ascii="Times New Roman" w:hAnsi="Times New Roman" w:cs="Times New Roman"/>
          <w:lang w:val="en-GB"/>
        </w:rPr>
        <w:t>Dara’a on</w:t>
      </w:r>
      <w:r w:rsidR="00CE7C7F" w:rsidRPr="004235D4">
        <w:rPr>
          <w:rFonts w:ascii="Times New Roman" w:hAnsi="Times New Roman" w:cs="Times New Roman"/>
          <w:lang w:val="en-GB"/>
        </w:rPr>
        <w:t xml:space="preserve"> </w:t>
      </w:r>
      <w:r w:rsidRPr="004235D4">
        <w:rPr>
          <w:rFonts w:ascii="Times New Roman" w:hAnsi="Times New Roman" w:cs="Times New Roman"/>
          <w:lang w:val="en-GB"/>
        </w:rPr>
        <w:t>3 Feb</w:t>
      </w:r>
      <w:r w:rsidR="00AF1839" w:rsidRPr="004235D4">
        <w:rPr>
          <w:rFonts w:ascii="Times New Roman" w:hAnsi="Times New Roman" w:cs="Times New Roman"/>
          <w:lang w:val="en-GB"/>
        </w:rPr>
        <w:t>ruary</w:t>
      </w:r>
      <w:r w:rsidRPr="004235D4">
        <w:rPr>
          <w:rFonts w:ascii="Times New Roman" w:hAnsi="Times New Roman" w:cs="Times New Roman"/>
          <w:lang w:val="en-GB"/>
        </w:rPr>
        <w:t xml:space="preserve"> 2022 with Norway and Denmark</w:t>
      </w:r>
      <w:r w:rsidR="00A83256" w:rsidRPr="004235D4">
        <w:rPr>
          <w:rFonts w:ascii="Times New Roman" w:hAnsi="Times New Roman" w:cs="Times New Roman"/>
          <w:lang w:val="en-GB"/>
        </w:rPr>
        <w:t>.</w:t>
      </w:r>
    </w:p>
    <w:p w14:paraId="5F2F980B" w14:textId="4D408426" w:rsidR="00A0530B" w:rsidRPr="004235D4" w:rsidRDefault="00A0530B">
      <w:pPr>
        <w:pStyle w:val="ListParagraph"/>
        <w:numPr>
          <w:ilvl w:val="1"/>
          <w:numId w:val="37"/>
        </w:numPr>
        <w:jc w:val="both"/>
        <w:rPr>
          <w:rFonts w:ascii="Times New Roman" w:hAnsi="Times New Roman" w:cs="Times New Roman"/>
          <w:lang w:val="en-GB"/>
        </w:rPr>
      </w:pPr>
      <w:r w:rsidRPr="004235D4">
        <w:rPr>
          <w:rFonts w:ascii="Times New Roman" w:hAnsi="Times New Roman" w:cs="Times New Roman"/>
          <w:lang w:val="en-GB"/>
        </w:rPr>
        <w:t>Deir-ez-Zor between 29 May and 1 June 2022, with Norway, Denmark, Sweden, Switzerland</w:t>
      </w:r>
      <w:r w:rsidR="00621363">
        <w:rPr>
          <w:rFonts w:ascii="Times New Roman" w:hAnsi="Times New Roman" w:cs="Times New Roman"/>
          <w:lang w:val="en-GB"/>
        </w:rPr>
        <w:t>,</w:t>
      </w:r>
      <w:r w:rsidRPr="004235D4">
        <w:rPr>
          <w:rFonts w:ascii="Times New Roman" w:hAnsi="Times New Roman" w:cs="Times New Roman"/>
          <w:lang w:val="en-GB"/>
        </w:rPr>
        <w:t xml:space="preserve"> and Italy.</w:t>
      </w:r>
    </w:p>
    <w:p w14:paraId="76254DE4" w14:textId="62809234" w:rsidR="00A0530B" w:rsidRPr="004235D4" w:rsidRDefault="00A0530B">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JP </w:t>
      </w:r>
      <w:r w:rsidR="00154C1D" w:rsidRPr="004235D4">
        <w:rPr>
          <w:rFonts w:ascii="Times New Roman" w:hAnsi="Times New Roman" w:cs="Times New Roman"/>
          <w:lang w:val="en-GB"/>
        </w:rPr>
        <w:t>p</w:t>
      </w:r>
      <w:r w:rsidRPr="004235D4">
        <w:rPr>
          <w:rFonts w:ascii="Times New Roman" w:hAnsi="Times New Roman" w:cs="Times New Roman"/>
          <w:lang w:val="en-GB"/>
        </w:rPr>
        <w:t xml:space="preserve">hase II </w:t>
      </w:r>
      <w:r w:rsidR="005C2205" w:rsidRPr="004235D4">
        <w:rPr>
          <w:rFonts w:ascii="Times New Roman" w:hAnsi="Times New Roman" w:cs="Times New Roman"/>
          <w:lang w:val="en-GB"/>
        </w:rPr>
        <w:t>p</w:t>
      </w:r>
      <w:r w:rsidRPr="004235D4">
        <w:rPr>
          <w:rFonts w:ascii="Times New Roman" w:hAnsi="Times New Roman" w:cs="Times New Roman"/>
          <w:lang w:val="en-GB"/>
        </w:rPr>
        <w:t>roject document</w:t>
      </w:r>
      <w:r w:rsidR="00A83256" w:rsidRPr="004235D4">
        <w:rPr>
          <w:rFonts w:ascii="Times New Roman" w:hAnsi="Times New Roman" w:cs="Times New Roman"/>
          <w:lang w:val="en-GB"/>
        </w:rPr>
        <w:t>s</w:t>
      </w:r>
      <w:r w:rsidRPr="004235D4">
        <w:rPr>
          <w:rFonts w:ascii="Times New Roman" w:hAnsi="Times New Roman" w:cs="Times New Roman"/>
          <w:lang w:val="en-GB"/>
        </w:rPr>
        <w:t xml:space="preserve"> </w:t>
      </w:r>
      <w:r w:rsidR="00A83256" w:rsidRPr="004235D4">
        <w:rPr>
          <w:rFonts w:ascii="Times New Roman" w:hAnsi="Times New Roman" w:cs="Times New Roman"/>
          <w:lang w:val="en-GB"/>
        </w:rPr>
        <w:t xml:space="preserve">and MoUs </w:t>
      </w:r>
      <w:r w:rsidR="00F47E21" w:rsidRPr="004235D4">
        <w:rPr>
          <w:rFonts w:ascii="Times New Roman" w:hAnsi="Times New Roman" w:cs="Times New Roman"/>
          <w:lang w:val="en-GB"/>
        </w:rPr>
        <w:t xml:space="preserve">were </w:t>
      </w:r>
      <w:r w:rsidRPr="004235D4">
        <w:rPr>
          <w:rFonts w:ascii="Times New Roman" w:hAnsi="Times New Roman" w:cs="Times New Roman"/>
          <w:lang w:val="en-GB"/>
        </w:rPr>
        <w:t>developed and signed with Italy</w:t>
      </w:r>
      <w:r w:rsidR="00A83256" w:rsidRPr="004235D4">
        <w:rPr>
          <w:rFonts w:ascii="Times New Roman" w:hAnsi="Times New Roman" w:cs="Times New Roman"/>
          <w:lang w:val="en-GB"/>
        </w:rPr>
        <w:t>,</w:t>
      </w:r>
      <w:r w:rsidRPr="004235D4">
        <w:rPr>
          <w:rFonts w:ascii="Times New Roman" w:hAnsi="Times New Roman" w:cs="Times New Roman"/>
          <w:lang w:val="en-GB"/>
        </w:rPr>
        <w:t xml:space="preserve"> </w:t>
      </w:r>
      <w:r w:rsidR="00422BFE" w:rsidRPr="004235D4">
        <w:rPr>
          <w:rFonts w:ascii="Times New Roman" w:hAnsi="Times New Roman" w:cs="Times New Roman"/>
          <w:lang w:val="en-GB"/>
        </w:rPr>
        <w:t>who contributed</w:t>
      </w:r>
      <w:r w:rsidRPr="004235D4">
        <w:rPr>
          <w:rFonts w:ascii="Times New Roman" w:hAnsi="Times New Roman" w:cs="Times New Roman"/>
          <w:lang w:val="en-GB"/>
        </w:rPr>
        <w:t xml:space="preserve"> 2,000,000 </w:t>
      </w:r>
      <w:r w:rsidR="00124297" w:rsidRPr="004235D4">
        <w:rPr>
          <w:rFonts w:ascii="Times New Roman" w:hAnsi="Times New Roman" w:cs="Times New Roman"/>
          <w:lang w:val="en-GB"/>
        </w:rPr>
        <w:t>e</w:t>
      </w:r>
      <w:r w:rsidRPr="004235D4">
        <w:rPr>
          <w:rFonts w:ascii="Times New Roman" w:hAnsi="Times New Roman" w:cs="Times New Roman"/>
          <w:lang w:val="en-GB"/>
        </w:rPr>
        <w:t>uros, to be programmed between 1 January 2023 and 3</w:t>
      </w:r>
      <w:r w:rsidR="00CE7C7F" w:rsidRPr="004235D4">
        <w:rPr>
          <w:rFonts w:ascii="Times New Roman" w:hAnsi="Times New Roman" w:cs="Times New Roman"/>
          <w:lang w:val="en-GB"/>
        </w:rPr>
        <w:t>1</w:t>
      </w:r>
      <w:r w:rsidRPr="004235D4">
        <w:rPr>
          <w:rFonts w:ascii="Times New Roman" w:hAnsi="Times New Roman" w:cs="Times New Roman"/>
          <w:lang w:val="en-GB"/>
        </w:rPr>
        <w:t xml:space="preserve"> December 2024.</w:t>
      </w:r>
    </w:p>
    <w:p w14:paraId="2F02B5AF" w14:textId="2529C5FD" w:rsidR="00733638" w:rsidRPr="004235D4" w:rsidRDefault="00733638">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One donor </w:t>
      </w:r>
      <w:r w:rsidR="00A0530B" w:rsidRPr="004235D4">
        <w:rPr>
          <w:rFonts w:ascii="Times New Roman" w:hAnsi="Times New Roman" w:cs="Times New Roman"/>
          <w:lang w:val="en-GB"/>
        </w:rPr>
        <w:t>dialogue</w:t>
      </w:r>
      <w:r w:rsidRPr="004235D4">
        <w:rPr>
          <w:rFonts w:ascii="Times New Roman" w:hAnsi="Times New Roman" w:cs="Times New Roman"/>
          <w:lang w:val="en-GB"/>
        </w:rPr>
        <w:t xml:space="preserve"> was held in Beirut on Tuesday</w:t>
      </w:r>
      <w:r w:rsidR="00FB5E18" w:rsidRPr="004235D4">
        <w:rPr>
          <w:rFonts w:ascii="Times New Roman" w:hAnsi="Times New Roman" w:cs="Times New Roman"/>
          <w:lang w:val="en-GB"/>
        </w:rPr>
        <w:t>,</w:t>
      </w:r>
      <w:r w:rsidRPr="004235D4">
        <w:rPr>
          <w:rFonts w:ascii="Times New Roman" w:hAnsi="Times New Roman" w:cs="Times New Roman"/>
          <w:lang w:val="en-GB"/>
        </w:rPr>
        <w:t xml:space="preserve"> 6 December 2022</w:t>
      </w:r>
      <w:r w:rsidR="00FB5E18" w:rsidRPr="004235D4">
        <w:rPr>
          <w:rFonts w:ascii="Times New Roman" w:hAnsi="Times New Roman" w:cs="Times New Roman"/>
          <w:lang w:val="en-GB"/>
        </w:rPr>
        <w:t>,</w:t>
      </w:r>
      <w:r w:rsidRPr="004235D4">
        <w:rPr>
          <w:rFonts w:ascii="Times New Roman" w:hAnsi="Times New Roman" w:cs="Times New Roman"/>
          <w:lang w:val="en-GB"/>
        </w:rPr>
        <w:t xml:space="preserve"> at the EU </w:t>
      </w:r>
      <w:r w:rsidR="00124297" w:rsidRPr="004235D4">
        <w:rPr>
          <w:rFonts w:ascii="Times New Roman" w:hAnsi="Times New Roman" w:cs="Times New Roman"/>
          <w:lang w:val="en-GB"/>
        </w:rPr>
        <w:t>D</w:t>
      </w:r>
      <w:r w:rsidRPr="004235D4">
        <w:rPr>
          <w:rFonts w:ascii="Times New Roman" w:hAnsi="Times New Roman" w:cs="Times New Roman"/>
          <w:lang w:val="en-GB"/>
        </w:rPr>
        <w:t xml:space="preserve">elegation </w:t>
      </w:r>
      <w:r w:rsidR="00124297" w:rsidRPr="004235D4">
        <w:rPr>
          <w:rFonts w:ascii="Times New Roman" w:hAnsi="Times New Roman" w:cs="Times New Roman"/>
          <w:lang w:val="en-GB"/>
        </w:rPr>
        <w:t>O</w:t>
      </w:r>
      <w:r w:rsidRPr="004235D4">
        <w:rPr>
          <w:rFonts w:ascii="Times New Roman" w:hAnsi="Times New Roman" w:cs="Times New Roman"/>
          <w:lang w:val="en-GB"/>
        </w:rPr>
        <w:t xml:space="preserve">ffice in Beirut, where the Joint Programme </w:t>
      </w:r>
      <w:r w:rsidR="00A0530B" w:rsidRPr="004235D4">
        <w:rPr>
          <w:rFonts w:ascii="Times New Roman" w:hAnsi="Times New Roman" w:cs="Times New Roman"/>
          <w:lang w:val="en-GB"/>
        </w:rPr>
        <w:t>M</w:t>
      </w:r>
      <w:r w:rsidRPr="004235D4">
        <w:rPr>
          <w:rFonts w:ascii="Times New Roman" w:hAnsi="Times New Roman" w:cs="Times New Roman"/>
          <w:lang w:val="en-GB"/>
        </w:rPr>
        <w:t>anager</w:t>
      </w:r>
      <w:r w:rsidR="00124297" w:rsidRPr="004235D4">
        <w:rPr>
          <w:rFonts w:ascii="Times New Roman" w:hAnsi="Times New Roman" w:cs="Times New Roman"/>
          <w:lang w:val="en-GB"/>
        </w:rPr>
        <w:t>,</w:t>
      </w:r>
      <w:r w:rsidRPr="004235D4">
        <w:rPr>
          <w:rFonts w:ascii="Times New Roman" w:hAnsi="Times New Roman" w:cs="Times New Roman"/>
          <w:lang w:val="en-GB"/>
        </w:rPr>
        <w:t xml:space="preserve"> along with representatives from the JP participating UN agencies, introduced the programme</w:t>
      </w:r>
      <w:r w:rsidR="00A83256" w:rsidRPr="004235D4">
        <w:rPr>
          <w:rFonts w:ascii="Times New Roman" w:hAnsi="Times New Roman" w:cs="Times New Roman"/>
          <w:lang w:val="en-GB"/>
        </w:rPr>
        <w:t xml:space="preserve"> to</w:t>
      </w:r>
      <w:r w:rsidRPr="004235D4">
        <w:rPr>
          <w:rFonts w:ascii="Times New Roman" w:hAnsi="Times New Roman" w:cs="Times New Roman"/>
          <w:lang w:val="en-GB"/>
        </w:rPr>
        <w:t xml:space="preserve"> </w:t>
      </w:r>
      <w:r w:rsidR="00D6034D" w:rsidRPr="004235D4">
        <w:rPr>
          <w:rFonts w:ascii="Times New Roman" w:hAnsi="Times New Roman" w:cs="Times New Roman"/>
          <w:lang w:val="en-GB"/>
        </w:rPr>
        <w:t>d</w:t>
      </w:r>
      <w:r w:rsidRPr="004235D4">
        <w:rPr>
          <w:rFonts w:ascii="Times New Roman" w:hAnsi="Times New Roman" w:cs="Times New Roman"/>
          <w:lang w:val="en-GB"/>
        </w:rPr>
        <w:t>onors</w:t>
      </w:r>
      <w:r w:rsidR="0024468E" w:rsidRPr="004235D4">
        <w:rPr>
          <w:rFonts w:ascii="Times New Roman" w:hAnsi="Times New Roman" w:cs="Times New Roman"/>
          <w:lang w:val="en-GB"/>
        </w:rPr>
        <w:t>’ representatives</w:t>
      </w:r>
      <w:r w:rsidRPr="004235D4">
        <w:rPr>
          <w:rFonts w:ascii="Times New Roman" w:hAnsi="Times New Roman" w:cs="Times New Roman"/>
          <w:lang w:val="en-GB"/>
        </w:rPr>
        <w:t xml:space="preserve"> </w:t>
      </w:r>
      <w:r w:rsidR="000B6BC7" w:rsidRPr="004235D4">
        <w:rPr>
          <w:rFonts w:ascii="Times New Roman" w:hAnsi="Times New Roman" w:cs="Times New Roman"/>
          <w:lang w:val="en-GB"/>
        </w:rPr>
        <w:t>from</w:t>
      </w:r>
      <w:r w:rsidR="00CE7C7F" w:rsidRPr="004235D4">
        <w:rPr>
          <w:rFonts w:ascii="Times New Roman" w:hAnsi="Times New Roman" w:cs="Times New Roman"/>
          <w:lang w:val="en-GB"/>
        </w:rPr>
        <w:t>:</w:t>
      </w:r>
      <w:r w:rsidR="000B6BC7" w:rsidRPr="004235D4">
        <w:rPr>
          <w:rFonts w:ascii="Times New Roman" w:hAnsi="Times New Roman" w:cs="Times New Roman"/>
          <w:lang w:val="en-GB"/>
        </w:rPr>
        <w:t xml:space="preserve"> </w:t>
      </w:r>
      <w:r w:rsidR="00124297" w:rsidRPr="004235D4">
        <w:rPr>
          <w:rFonts w:ascii="Times New Roman" w:hAnsi="Times New Roman" w:cs="Times New Roman"/>
          <w:lang w:val="en-GB"/>
        </w:rPr>
        <w:t>Austria, Denmark, the EU, Finland,</w:t>
      </w:r>
      <w:r w:rsidRPr="004235D4">
        <w:rPr>
          <w:rFonts w:ascii="Times New Roman" w:hAnsi="Times New Roman" w:cs="Times New Roman"/>
          <w:lang w:val="en-GB"/>
        </w:rPr>
        <w:t xml:space="preserve"> Germany,</w:t>
      </w:r>
      <w:r w:rsidR="00124297" w:rsidRPr="004235D4">
        <w:rPr>
          <w:rFonts w:ascii="Times New Roman" w:hAnsi="Times New Roman" w:cs="Times New Roman"/>
          <w:lang w:val="en-GB"/>
        </w:rPr>
        <w:t xml:space="preserve"> Italy, Japan</w:t>
      </w:r>
      <w:r w:rsidRPr="004235D4">
        <w:rPr>
          <w:rFonts w:ascii="Times New Roman" w:hAnsi="Times New Roman" w:cs="Times New Roman"/>
          <w:lang w:val="en-GB"/>
        </w:rPr>
        <w:t>,</w:t>
      </w:r>
      <w:r w:rsidR="00B5463C" w:rsidRPr="004235D4">
        <w:rPr>
          <w:rFonts w:ascii="Times New Roman" w:hAnsi="Times New Roman" w:cs="Times New Roman"/>
          <w:lang w:val="en-GB"/>
        </w:rPr>
        <w:t xml:space="preserve"> </w:t>
      </w:r>
      <w:r w:rsidRPr="004235D4">
        <w:rPr>
          <w:rFonts w:ascii="Times New Roman" w:hAnsi="Times New Roman" w:cs="Times New Roman"/>
          <w:lang w:val="en-GB"/>
        </w:rPr>
        <w:t>Sweden</w:t>
      </w:r>
      <w:r w:rsidR="000B6BC7" w:rsidRPr="004235D4">
        <w:rPr>
          <w:rFonts w:ascii="Times New Roman" w:hAnsi="Times New Roman" w:cs="Times New Roman"/>
          <w:lang w:val="en-GB"/>
        </w:rPr>
        <w:t>,</w:t>
      </w:r>
      <w:r w:rsidR="0024468E" w:rsidRPr="004235D4">
        <w:rPr>
          <w:rFonts w:ascii="Times New Roman" w:hAnsi="Times New Roman" w:cs="Times New Roman"/>
          <w:lang w:val="en-GB"/>
        </w:rPr>
        <w:t xml:space="preserve"> </w:t>
      </w:r>
      <w:r w:rsidR="0051374A" w:rsidRPr="004235D4">
        <w:rPr>
          <w:rFonts w:ascii="Times New Roman" w:hAnsi="Times New Roman" w:cs="Times New Roman"/>
          <w:lang w:val="en-GB"/>
        </w:rPr>
        <w:t>Switzerland</w:t>
      </w:r>
      <w:r w:rsidR="00124297" w:rsidRPr="004235D4">
        <w:rPr>
          <w:rFonts w:ascii="Times New Roman" w:hAnsi="Times New Roman" w:cs="Times New Roman"/>
          <w:lang w:val="en-GB"/>
        </w:rPr>
        <w:t>,</w:t>
      </w:r>
      <w:r w:rsidR="0024468E" w:rsidRPr="004235D4">
        <w:rPr>
          <w:rFonts w:ascii="Times New Roman" w:hAnsi="Times New Roman" w:cs="Times New Roman"/>
          <w:lang w:val="en-GB"/>
        </w:rPr>
        <w:t xml:space="preserve"> </w:t>
      </w:r>
      <w:r w:rsidR="00124297" w:rsidRPr="004235D4">
        <w:rPr>
          <w:rFonts w:ascii="Times New Roman" w:hAnsi="Times New Roman" w:cs="Times New Roman"/>
          <w:lang w:val="en-GB"/>
        </w:rPr>
        <w:t>The Netherlands</w:t>
      </w:r>
      <w:r w:rsidR="00621363">
        <w:rPr>
          <w:rFonts w:ascii="Times New Roman" w:hAnsi="Times New Roman" w:cs="Times New Roman"/>
          <w:lang w:val="en-GB"/>
        </w:rPr>
        <w:t>,</w:t>
      </w:r>
      <w:r w:rsidR="00124297" w:rsidRPr="004235D4">
        <w:rPr>
          <w:rFonts w:ascii="Times New Roman" w:hAnsi="Times New Roman" w:cs="Times New Roman"/>
          <w:lang w:val="en-GB"/>
        </w:rPr>
        <w:t xml:space="preserve"> and the UK</w:t>
      </w:r>
      <w:r w:rsidR="0024468E" w:rsidRPr="004235D4">
        <w:rPr>
          <w:rFonts w:ascii="Times New Roman" w:hAnsi="Times New Roman" w:cs="Times New Roman"/>
          <w:lang w:val="en-GB"/>
        </w:rPr>
        <w:t>.</w:t>
      </w:r>
      <w:r w:rsidRPr="004235D4">
        <w:rPr>
          <w:rFonts w:ascii="Times New Roman" w:hAnsi="Times New Roman" w:cs="Times New Roman"/>
          <w:lang w:val="en-GB"/>
        </w:rPr>
        <w:t xml:space="preserve"> </w:t>
      </w:r>
    </w:p>
    <w:p w14:paraId="429B55A3" w14:textId="5FB17920" w:rsidR="00257CFD" w:rsidRPr="004235D4" w:rsidRDefault="00257CFD">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Two </w:t>
      </w:r>
      <w:r w:rsidR="005C2205" w:rsidRPr="004235D4">
        <w:rPr>
          <w:rFonts w:ascii="Times New Roman" w:hAnsi="Times New Roman" w:cs="Times New Roman"/>
          <w:lang w:val="en-GB"/>
        </w:rPr>
        <w:t>h</w:t>
      </w:r>
      <w:r w:rsidRPr="004235D4">
        <w:rPr>
          <w:rFonts w:ascii="Times New Roman" w:hAnsi="Times New Roman" w:cs="Times New Roman"/>
          <w:lang w:val="en-GB"/>
        </w:rPr>
        <w:t xml:space="preserve">eads of </w:t>
      </w:r>
      <w:r w:rsidR="005C2205" w:rsidRPr="004235D4">
        <w:rPr>
          <w:rFonts w:ascii="Times New Roman" w:hAnsi="Times New Roman" w:cs="Times New Roman"/>
          <w:lang w:val="en-GB"/>
        </w:rPr>
        <w:t>a</w:t>
      </w:r>
      <w:r w:rsidRPr="004235D4">
        <w:rPr>
          <w:rFonts w:ascii="Times New Roman" w:hAnsi="Times New Roman" w:cs="Times New Roman"/>
          <w:lang w:val="en-GB"/>
        </w:rPr>
        <w:t xml:space="preserve">gencies meetings </w:t>
      </w:r>
      <w:r w:rsidR="00F47E21" w:rsidRPr="004235D4">
        <w:rPr>
          <w:rFonts w:ascii="Times New Roman" w:hAnsi="Times New Roman" w:cs="Times New Roman"/>
          <w:lang w:val="en-GB"/>
        </w:rPr>
        <w:t xml:space="preserve">were </w:t>
      </w:r>
      <w:r w:rsidRPr="004235D4">
        <w:rPr>
          <w:rFonts w:ascii="Times New Roman" w:hAnsi="Times New Roman" w:cs="Times New Roman"/>
          <w:lang w:val="en-GB"/>
        </w:rPr>
        <w:t>convened in Damascus on Tuesday</w:t>
      </w:r>
      <w:r w:rsidR="00AF1839" w:rsidRPr="004235D4">
        <w:rPr>
          <w:rFonts w:ascii="Times New Roman" w:hAnsi="Times New Roman" w:cs="Times New Roman"/>
          <w:lang w:val="en-GB"/>
        </w:rPr>
        <w:t>,</w:t>
      </w:r>
      <w:r w:rsidRPr="004235D4">
        <w:rPr>
          <w:rFonts w:ascii="Times New Roman" w:hAnsi="Times New Roman" w:cs="Times New Roman"/>
          <w:lang w:val="en-GB"/>
        </w:rPr>
        <w:t xml:space="preserve"> 1</w:t>
      </w:r>
      <w:r w:rsidR="000707CC" w:rsidRPr="004235D4">
        <w:rPr>
          <w:rFonts w:ascii="Times New Roman" w:hAnsi="Times New Roman" w:cs="Times New Roman"/>
          <w:lang w:val="en-GB"/>
        </w:rPr>
        <w:t xml:space="preserve"> </w:t>
      </w:r>
      <w:r w:rsidRPr="004235D4">
        <w:rPr>
          <w:rFonts w:ascii="Times New Roman" w:hAnsi="Times New Roman" w:cs="Times New Roman"/>
          <w:lang w:val="en-GB"/>
        </w:rPr>
        <w:t>March 2022, and on Wednesday</w:t>
      </w:r>
      <w:r w:rsidR="00AF1839" w:rsidRPr="004235D4">
        <w:rPr>
          <w:rFonts w:ascii="Times New Roman" w:hAnsi="Times New Roman" w:cs="Times New Roman"/>
          <w:lang w:val="en-GB"/>
        </w:rPr>
        <w:t>,</w:t>
      </w:r>
      <w:r w:rsidRPr="004235D4">
        <w:rPr>
          <w:rFonts w:ascii="Times New Roman" w:hAnsi="Times New Roman" w:cs="Times New Roman"/>
          <w:lang w:val="en-GB"/>
        </w:rPr>
        <w:t xml:space="preserve"> 24 Aug 2022.</w:t>
      </w:r>
    </w:p>
    <w:p w14:paraId="189CD567" w14:textId="3F1A9200" w:rsidR="00A05871" w:rsidRPr="004235D4" w:rsidRDefault="00A05871" w:rsidP="00507B1E">
      <w:pPr>
        <w:jc w:val="both"/>
        <w:rPr>
          <w:rFonts w:ascii="Times New Roman" w:hAnsi="Times New Roman" w:cs="Times New Roman"/>
          <w:b/>
          <w:bCs/>
          <w:i/>
          <w:iCs/>
          <w:lang w:val="en-GB"/>
        </w:rPr>
      </w:pPr>
      <w:r w:rsidRPr="004235D4">
        <w:rPr>
          <w:rFonts w:ascii="Times New Roman" w:hAnsi="Times New Roman" w:cs="Times New Roman"/>
          <w:b/>
          <w:bCs/>
          <w:i/>
          <w:iCs/>
          <w:lang w:val="en-GB"/>
        </w:rPr>
        <w:t>Planning, monitoring</w:t>
      </w:r>
      <w:r w:rsidR="00621363">
        <w:rPr>
          <w:rFonts w:ascii="Times New Roman" w:hAnsi="Times New Roman" w:cs="Times New Roman"/>
          <w:b/>
          <w:bCs/>
          <w:i/>
          <w:iCs/>
          <w:lang w:val="en-GB"/>
        </w:rPr>
        <w:t>,</w:t>
      </w:r>
      <w:r w:rsidRPr="004235D4">
        <w:rPr>
          <w:rFonts w:ascii="Times New Roman" w:hAnsi="Times New Roman" w:cs="Times New Roman"/>
          <w:b/>
          <w:bCs/>
          <w:i/>
          <w:iCs/>
          <w:lang w:val="en-GB"/>
        </w:rPr>
        <w:t xml:space="preserve"> and reporting </w:t>
      </w:r>
    </w:p>
    <w:p w14:paraId="771D1752" w14:textId="04DC2E1D" w:rsidR="00275A5C" w:rsidRPr="004235D4" w:rsidRDefault="611F4BB5">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Activity workplan and budget </w:t>
      </w:r>
      <w:r w:rsidR="2530587F" w:rsidRPr="004235D4">
        <w:rPr>
          <w:rFonts w:ascii="Times New Roman" w:hAnsi="Times New Roman" w:cs="Times New Roman"/>
          <w:lang w:val="en-GB"/>
        </w:rPr>
        <w:t xml:space="preserve">for </w:t>
      </w:r>
      <w:r w:rsidR="4748595A" w:rsidRPr="004235D4">
        <w:rPr>
          <w:rFonts w:ascii="Times New Roman" w:hAnsi="Times New Roman" w:cs="Times New Roman"/>
          <w:lang w:val="en-GB"/>
        </w:rPr>
        <w:t>Dara’a phase II</w:t>
      </w:r>
      <w:r w:rsidR="002B297F" w:rsidRPr="004235D4">
        <w:rPr>
          <w:rFonts w:ascii="Times New Roman" w:hAnsi="Times New Roman" w:cs="Times New Roman"/>
          <w:lang w:val="en-GB"/>
        </w:rPr>
        <w:t>,</w:t>
      </w:r>
      <w:r w:rsidR="2530587F" w:rsidRPr="004235D4">
        <w:rPr>
          <w:rFonts w:ascii="Times New Roman" w:hAnsi="Times New Roman" w:cs="Times New Roman"/>
          <w:lang w:val="en-GB"/>
        </w:rPr>
        <w:t xml:space="preserve"> </w:t>
      </w:r>
      <w:r w:rsidR="002B297F" w:rsidRPr="00621363">
        <w:rPr>
          <w:rFonts w:ascii="Times New Roman" w:hAnsi="Times New Roman" w:cs="Times New Roman"/>
          <w:lang w:val="en-GB"/>
        </w:rPr>
        <w:t>addressing</w:t>
      </w:r>
      <w:r w:rsidRPr="004235D4">
        <w:rPr>
          <w:rFonts w:ascii="Times New Roman" w:hAnsi="Times New Roman" w:cs="Times New Roman"/>
          <w:lang w:val="en-GB"/>
        </w:rPr>
        <w:t xml:space="preserve"> social </w:t>
      </w:r>
      <w:r w:rsidR="6AB58D2F" w:rsidRPr="004235D4">
        <w:rPr>
          <w:rFonts w:ascii="Times New Roman" w:hAnsi="Times New Roman" w:cs="Times New Roman"/>
          <w:lang w:val="en-GB"/>
        </w:rPr>
        <w:t xml:space="preserve">and economic </w:t>
      </w:r>
      <w:r w:rsidRPr="004235D4">
        <w:rPr>
          <w:rFonts w:ascii="Times New Roman" w:hAnsi="Times New Roman" w:cs="Times New Roman"/>
          <w:lang w:val="en-GB"/>
        </w:rPr>
        <w:t>vulnerability</w:t>
      </w:r>
      <w:r w:rsidR="0FDAB0B2" w:rsidRPr="004235D4">
        <w:rPr>
          <w:rFonts w:ascii="Times New Roman" w:hAnsi="Times New Roman" w:cs="Times New Roman"/>
          <w:lang w:val="en-GB"/>
        </w:rPr>
        <w:t xml:space="preserve"> </w:t>
      </w:r>
      <w:r w:rsidRPr="004235D4">
        <w:rPr>
          <w:rFonts w:ascii="Times New Roman" w:hAnsi="Times New Roman" w:cs="Times New Roman"/>
          <w:lang w:val="en-GB"/>
        </w:rPr>
        <w:t xml:space="preserve">in </w:t>
      </w:r>
      <w:r w:rsidR="4748595A" w:rsidRPr="004235D4">
        <w:rPr>
          <w:rFonts w:ascii="Times New Roman" w:hAnsi="Times New Roman" w:cs="Times New Roman"/>
          <w:lang w:val="en-GB"/>
        </w:rPr>
        <w:t>Dara’a</w:t>
      </w:r>
      <w:r w:rsidR="4B1919FC" w:rsidRPr="004235D4">
        <w:rPr>
          <w:rFonts w:ascii="Times New Roman" w:hAnsi="Times New Roman" w:cs="Times New Roman"/>
          <w:lang w:val="en-GB"/>
        </w:rPr>
        <w:t xml:space="preserve"> </w:t>
      </w:r>
      <w:r w:rsidR="000B3365" w:rsidRPr="004235D4">
        <w:rPr>
          <w:rFonts w:ascii="Times New Roman" w:hAnsi="Times New Roman" w:cs="Times New Roman"/>
          <w:lang w:val="en-GB"/>
        </w:rPr>
        <w:t>c</w:t>
      </w:r>
      <w:r w:rsidRPr="004235D4">
        <w:rPr>
          <w:rFonts w:ascii="Times New Roman" w:hAnsi="Times New Roman" w:cs="Times New Roman"/>
          <w:lang w:val="en-GB"/>
        </w:rPr>
        <w:t xml:space="preserve">ity and </w:t>
      </w:r>
      <w:r w:rsidR="2530587F" w:rsidRPr="004235D4">
        <w:rPr>
          <w:rFonts w:ascii="Times New Roman" w:hAnsi="Times New Roman" w:cs="Times New Roman"/>
          <w:lang w:val="en-GB"/>
        </w:rPr>
        <w:t>its</w:t>
      </w:r>
      <w:r w:rsidRPr="004235D4">
        <w:rPr>
          <w:rFonts w:ascii="Times New Roman" w:hAnsi="Times New Roman" w:cs="Times New Roman"/>
          <w:lang w:val="en-GB"/>
        </w:rPr>
        <w:t xml:space="preserve"> rural areas were established</w:t>
      </w:r>
      <w:r w:rsidR="34585DB5" w:rsidRPr="004235D4">
        <w:rPr>
          <w:rFonts w:ascii="Times New Roman" w:hAnsi="Times New Roman" w:cs="Times New Roman"/>
          <w:lang w:val="en-GB"/>
        </w:rPr>
        <w:t xml:space="preserve"> and</w:t>
      </w:r>
      <w:r w:rsidR="2530587F" w:rsidRPr="004235D4">
        <w:rPr>
          <w:rFonts w:ascii="Times New Roman" w:hAnsi="Times New Roman" w:cs="Times New Roman"/>
          <w:lang w:val="en-GB"/>
        </w:rPr>
        <w:t xml:space="preserve"> </w:t>
      </w:r>
      <w:r w:rsidR="009B3AA4" w:rsidRPr="004235D4">
        <w:rPr>
          <w:rFonts w:ascii="Times New Roman" w:hAnsi="Times New Roman" w:cs="Times New Roman"/>
          <w:lang w:val="en-GB"/>
        </w:rPr>
        <w:t xml:space="preserve">endorsed </w:t>
      </w:r>
      <w:r w:rsidR="34585DB5" w:rsidRPr="004235D4">
        <w:rPr>
          <w:rFonts w:ascii="Times New Roman" w:hAnsi="Times New Roman" w:cs="Times New Roman"/>
          <w:lang w:val="en-GB"/>
        </w:rPr>
        <w:t>by the JSC</w:t>
      </w:r>
      <w:r w:rsidR="00A83256" w:rsidRPr="004235D4">
        <w:rPr>
          <w:rFonts w:ascii="Times New Roman" w:hAnsi="Times New Roman" w:cs="Times New Roman"/>
          <w:lang w:val="en-GB"/>
        </w:rPr>
        <w:t>.</w:t>
      </w:r>
    </w:p>
    <w:p w14:paraId="12A51145" w14:textId="3CC3D746" w:rsidR="00DD0375" w:rsidRPr="004235D4" w:rsidRDefault="1CF2EE15">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Monitoring and </w:t>
      </w:r>
      <w:r w:rsidR="4A50B17A" w:rsidRPr="004235D4">
        <w:rPr>
          <w:rFonts w:ascii="Times New Roman" w:hAnsi="Times New Roman" w:cs="Times New Roman"/>
          <w:lang w:val="en-GB"/>
        </w:rPr>
        <w:t>Evaluation</w:t>
      </w:r>
      <w:r w:rsidR="00AB5EB6" w:rsidRPr="004235D4">
        <w:rPr>
          <w:rFonts w:ascii="Times New Roman" w:hAnsi="Times New Roman" w:cs="Times New Roman"/>
          <w:lang w:val="en-GB"/>
        </w:rPr>
        <w:t xml:space="preserve"> (M&amp;E)</w:t>
      </w:r>
      <w:r w:rsidR="4A50B17A" w:rsidRPr="004235D4">
        <w:rPr>
          <w:rFonts w:ascii="Times New Roman" w:hAnsi="Times New Roman" w:cs="Times New Roman"/>
          <w:lang w:val="en-GB"/>
        </w:rPr>
        <w:t xml:space="preserve"> Framework </w:t>
      </w:r>
      <w:r w:rsidRPr="004235D4">
        <w:rPr>
          <w:rFonts w:ascii="Times New Roman" w:hAnsi="Times New Roman" w:cs="Times New Roman"/>
          <w:lang w:val="en-GB"/>
        </w:rPr>
        <w:t xml:space="preserve">for </w:t>
      </w:r>
      <w:r w:rsidR="00AB5EB6" w:rsidRPr="004235D4">
        <w:rPr>
          <w:rFonts w:ascii="Times New Roman" w:hAnsi="Times New Roman" w:cs="Times New Roman"/>
          <w:lang w:val="en-GB"/>
        </w:rPr>
        <w:t xml:space="preserve">the </w:t>
      </w:r>
      <w:r w:rsidR="476ACA0E" w:rsidRPr="004235D4">
        <w:rPr>
          <w:rFonts w:ascii="Times New Roman" w:hAnsi="Times New Roman" w:cs="Times New Roman"/>
          <w:lang w:val="en-GB"/>
        </w:rPr>
        <w:t>Deir</w:t>
      </w:r>
      <w:r w:rsidR="76B1D979" w:rsidRPr="004235D4">
        <w:rPr>
          <w:rFonts w:ascii="Times New Roman" w:hAnsi="Times New Roman" w:cs="Times New Roman"/>
          <w:lang w:val="en-GB"/>
        </w:rPr>
        <w:t>-</w:t>
      </w:r>
      <w:r w:rsidR="476ACA0E" w:rsidRPr="004235D4">
        <w:rPr>
          <w:rFonts w:ascii="Times New Roman" w:hAnsi="Times New Roman" w:cs="Times New Roman"/>
          <w:lang w:val="en-GB"/>
        </w:rPr>
        <w:t>ez</w:t>
      </w:r>
      <w:r w:rsidR="76B1D979" w:rsidRPr="004235D4">
        <w:rPr>
          <w:rFonts w:ascii="Times New Roman" w:hAnsi="Times New Roman" w:cs="Times New Roman"/>
          <w:lang w:val="en-GB"/>
        </w:rPr>
        <w:t>-</w:t>
      </w:r>
      <w:r w:rsidR="476ACA0E" w:rsidRPr="004235D4">
        <w:rPr>
          <w:rFonts w:ascii="Times New Roman" w:hAnsi="Times New Roman" w:cs="Times New Roman"/>
          <w:lang w:val="en-GB"/>
        </w:rPr>
        <w:t>Zor</w:t>
      </w:r>
      <w:r w:rsidRPr="004235D4">
        <w:rPr>
          <w:rFonts w:ascii="Times New Roman" w:hAnsi="Times New Roman" w:cs="Times New Roman"/>
          <w:lang w:val="en-GB"/>
        </w:rPr>
        <w:t xml:space="preserve"> workplan was </w:t>
      </w:r>
      <w:r w:rsidR="4F2C09D5" w:rsidRPr="004235D4">
        <w:rPr>
          <w:rFonts w:ascii="Times New Roman" w:hAnsi="Times New Roman" w:cs="Times New Roman"/>
          <w:lang w:val="en-GB"/>
        </w:rPr>
        <w:t>developed</w:t>
      </w:r>
      <w:r w:rsidR="4BD95705" w:rsidRPr="004235D4">
        <w:rPr>
          <w:rFonts w:ascii="Times New Roman" w:hAnsi="Times New Roman" w:cs="Times New Roman"/>
          <w:lang w:val="en-GB"/>
        </w:rPr>
        <w:t xml:space="preserve">, </w:t>
      </w:r>
      <w:r w:rsidR="3B75B4CD" w:rsidRPr="004235D4">
        <w:rPr>
          <w:rFonts w:ascii="Times New Roman" w:hAnsi="Times New Roman" w:cs="Times New Roman"/>
          <w:lang w:val="en-GB"/>
        </w:rPr>
        <w:t xml:space="preserve">reviewed by </w:t>
      </w:r>
      <w:r w:rsidR="000411B9" w:rsidRPr="004235D4">
        <w:rPr>
          <w:rFonts w:ascii="Times New Roman" w:hAnsi="Times New Roman" w:cs="Times New Roman"/>
          <w:lang w:val="en-GB"/>
        </w:rPr>
        <w:t>donors,</w:t>
      </w:r>
      <w:r w:rsidR="3B75B4CD" w:rsidRPr="004235D4">
        <w:rPr>
          <w:rFonts w:ascii="Times New Roman" w:hAnsi="Times New Roman" w:cs="Times New Roman"/>
          <w:lang w:val="en-GB"/>
        </w:rPr>
        <w:t xml:space="preserve"> and endorsed by the JSC</w:t>
      </w:r>
      <w:r w:rsidR="00EC629B" w:rsidRPr="004235D4">
        <w:rPr>
          <w:rFonts w:ascii="Times New Roman" w:hAnsi="Times New Roman" w:cs="Times New Roman"/>
          <w:lang w:val="en-GB"/>
        </w:rPr>
        <w:t>.</w:t>
      </w:r>
      <w:r w:rsidR="00A6289E" w:rsidRPr="004235D4">
        <w:rPr>
          <w:rFonts w:ascii="Times New Roman" w:hAnsi="Times New Roman" w:cs="Times New Roman"/>
          <w:lang w:val="en-GB"/>
        </w:rPr>
        <w:t xml:space="preserve"> </w:t>
      </w:r>
    </w:p>
    <w:p w14:paraId="6DC871F9" w14:textId="292D4984" w:rsidR="00487BC1" w:rsidRPr="004235D4" w:rsidRDefault="00517B39">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Annual progress narrative and financial reports were </w:t>
      </w:r>
      <w:r w:rsidR="00A83256" w:rsidRPr="004235D4">
        <w:rPr>
          <w:rFonts w:ascii="Times New Roman" w:hAnsi="Times New Roman" w:cs="Times New Roman"/>
          <w:lang w:val="en-GB"/>
        </w:rPr>
        <w:t xml:space="preserve">timely </w:t>
      </w:r>
      <w:r w:rsidRPr="004235D4">
        <w:rPr>
          <w:rFonts w:ascii="Times New Roman" w:hAnsi="Times New Roman" w:cs="Times New Roman"/>
          <w:lang w:val="en-GB"/>
        </w:rPr>
        <w:t>submitted</w:t>
      </w:r>
      <w:r w:rsidR="00192522" w:rsidRPr="004235D4">
        <w:rPr>
          <w:rFonts w:ascii="Times New Roman" w:hAnsi="Times New Roman" w:cs="Times New Roman"/>
          <w:lang w:val="en-GB"/>
        </w:rPr>
        <w:t>.</w:t>
      </w:r>
      <w:r w:rsidR="00A83256" w:rsidRPr="004235D4">
        <w:rPr>
          <w:rFonts w:ascii="Times New Roman" w:hAnsi="Times New Roman" w:cs="Times New Roman"/>
          <w:lang w:val="en-GB"/>
        </w:rPr>
        <w:t xml:space="preserve"> </w:t>
      </w:r>
      <w:r w:rsidR="00192522" w:rsidRPr="004235D4">
        <w:rPr>
          <w:rFonts w:ascii="Times New Roman" w:hAnsi="Times New Roman" w:cs="Times New Roman"/>
          <w:lang w:val="en-GB"/>
        </w:rPr>
        <w:t>I</w:t>
      </w:r>
      <w:r w:rsidR="00091DED" w:rsidRPr="004235D4">
        <w:rPr>
          <w:rFonts w:ascii="Times New Roman" w:hAnsi="Times New Roman" w:cs="Times New Roman"/>
          <w:lang w:val="en-GB"/>
        </w:rPr>
        <w:t xml:space="preserve">nterim progress narrative and financial reports covering </w:t>
      </w:r>
      <w:r w:rsidR="009F2C93" w:rsidRPr="004235D4">
        <w:rPr>
          <w:rFonts w:ascii="Times New Roman" w:hAnsi="Times New Roman" w:cs="Times New Roman"/>
          <w:lang w:val="en-GB"/>
        </w:rPr>
        <w:t>up to</w:t>
      </w:r>
      <w:r w:rsidR="00091DED" w:rsidRPr="004235D4">
        <w:rPr>
          <w:rFonts w:ascii="Times New Roman" w:hAnsi="Times New Roman" w:cs="Times New Roman"/>
          <w:lang w:val="en-GB"/>
        </w:rPr>
        <w:t xml:space="preserve"> 30 September 202</w:t>
      </w:r>
      <w:r w:rsidR="00192522" w:rsidRPr="004235D4">
        <w:rPr>
          <w:rFonts w:ascii="Times New Roman" w:hAnsi="Times New Roman" w:cs="Times New Roman"/>
          <w:lang w:val="en-GB"/>
        </w:rPr>
        <w:t>2</w:t>
      </w:r>
      <w:r w:rsidR="00091DED" w:rsidRPr="004235D4">
        <w:rPr>
          <w:rFonts w:ascii="Times New Roman" w:hAnsi="Times New Roman" w:cs="Times New Roman"/>
          <w:lang w:val="en-GB"/>
        </w:rPr>
        <w:t xml:space="preserve"> were submitted </w:t>
      </w:r>
      <w:r w:rsidR="002B297F" w:rsidRPr="004235D4">
        <w:rPr>
          <w:rFonts w:ascii="Times New Roman" w:hAnsi="Times New Roman" w:cs="Times New Roman"/>
          <w:lang w:val="en-GB"/>
        </w:rPr>
        <w:t>to</w:t>
      </w:r>
      <w:r w:rsidR="00091DED" w:rsidRPr="004235D4">
        <w:rPr>
          <w:rFonts w:ascii="Times New Roman" w:hAnsi="Times New Roman" w:cs="Times New Roman"/>
          <w:lang w:val="en-GB"/>
        </w:rPr>
        <w:t xml:space="preserve"> support the last instalment by the EU.</w:t>
      </w:r>
    </w:p>
    <w:p w14:paraId="089FCABB" w14:textId="0D40208E" w:rsidR="00905F37" w:rsidRPr="004235D4" w:rsidRDefault="002B297F">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JP </w:t>
      </w:r>
      <w:r w:rsidR="00217D31" w:rsidRPr="004235D4">
        <w:rPr>
          <w:rFonts w:ascii="Times New Roman" w:hAnsi="Times New Roman" w:cs="Times New Roman"/>
          <w:lang w:val="en-GB"/>
        </w:rPr>
        <w:t>Programme Management Unit (</w:t>
      </w:r>
      <w:r w:rsidR="78473DAE" w:rsidRPr="004235D4">
        <w:rPr>
          <w:rFonts w:ascii="Times New Roman" w:hAnsi="Times New Roman" w:cs="Times New Roman"/>
          <w:lang w:val="en-GB"/>
        </w:rPr>
        <w:t>PMU</w:t>
      </w:r>
      <w:r w:rsidR="00217D31" w:rsidRPr="004235D4">
        <w:rPr>
          <w:rFonts w:ascii="Times New Roman" w:hAnsi="Times New Roman" w:cs="Times New Roman"/>
          <w:lang w:val="en-GB"/>
        </w:rPr>
        <w:t>)</w:t>
      </w:r>
      <w:r w:rsidR="78473DAE" w:rsidRPr="004235D4">
        <w:rPr>
          <w:rFonts w:ascii="Times New Roman" w:hAnsi="Times New Roman" w:cs="Times New Roman"/>
          <w:lang w:val="en-GB"/>
        </w:rPr>
        <w:t xml:space="preserve"> team</w:t>
      </w:r>
      <w:r w:rsidRPr="004235D4">
        <w:rPr>
          <w:rFonts w:ascii="Times New Roman" w:hAnsi="Times New Roman" w:cs="Times New Roman"/>
          <w:lang w:val="en-GB"/>
        </w:rPr>
        <w:t xml:space="preserve"> </w:t>
      </w:r>
      <w:r w:rsidR="78473DAE" w:rsidRPr="004235D4">
        <w:rPr>
          <w:rFonts w:ascii="Times New Roman" w:hAnsi="Times New Roman" w:cs="Times New Roman"/>
          <w:lang w:val="en-GB"/>
        </w:rPr>
        <w:t xml:space="preserve">with </w:t>
      </w:r>
      <w:r w:rsidRPr="004235D4">
        <w:rPr>
          <w:rFonts w:ascii="Times New Roman" w:hAnsi="Times New Roman" w:cs="Times New Roman"/>
          <w:lang w:val="en-GB"/>
        </w:rPr>
        <w:t xml:space="preserve">the </w:t>
      </w:r>
      <w:r w:rsidR="78473DAE" w:rsidRPr="004235D4">
        <w:rPr>
          <w:rFonts w:ascii="Times New Roman" w:hAnsi="Times New Roman" w:cs="Times New Roman"/>
          <w:lang w:val="en-GB"/>
        </w:rPr>
        <w:t>focal points from the participating UN agencies</w:t>
      </w:r>
      <w:r w:rsidR="00931F25" w:rsidRPr="004235D4">
        <w:rPr>
          <w:rFonts w:ascii="Times New Roman" w:hAnsi="Times New Roman" w:cs="Times New Roman"/>
          <w:lang w:val="en-GB"/>
        </w:rPr>
        <w:t>,</w:t>
      </w:r>
      <w:r w:rsidR="78473DAE" w:rsidRPr="004235D4">
        <w:rPr>
          <w:rFonts w:ascii="Times New Roman" w:hAnsi="Times New Roman" w:cs="Times New Roman"/>
          <w:lang w:val="en-GB"/>
        </w:rPr>
        <w:t xml:space="preserve"> conducted </w:t>
      </w:r>
      <w:r w:rsidR="00E2055A" w:rsidRPr="004235D4">
        <w:rPr>
          <w:rFonts w:ascii="Times New Roman" w:hAnsi="Times New Roman" w:cs="Times New Roman"/>
          <w:lang w:val="en-GB"/>
        </w:rPr>
        <w:t>a</w:t>
      </w:r>
      <w:r w:rsidR="3A0B6038" w:rsidRPr="004235D4">
        <w:rPr>
          <w:rFonts w:ascii="Times New Roman" w:hAnsi="Times New Roman" w:cs="Times New Roman"/>
          <w:lang w:val="en-GB"/>
        </w:rPr>
        <w:t xml:space="preserve"> total of </w:t>
      </w:r>
      <w:r w:rsidR="009F2C93" w:rsidRPr="004235D4">
        <w:rPr>
          <w:rFonts w:ascii="Times New Roman" w:hAnsi="Times New Roman" w:cs="Times New Roman"/>
          <w:lang w:val="en-GB"/>
        </w:rPr>
        <w:t>10</w:t>
      </w:r>
      <w:r w:rsidR="00091DED" w:rsidRPr="004235D4">
        <w:rPr>
          <w:rFonts w:ascii="Times New Roman" w:hAnsi="Times New Roman" w:cs="Times New Roman"/>
          <w:lang w:val="en-GB"/>
        </w:rPr>
        <w:t xml:space="preserve"> </w:t>
      </w:r>
      <w:r w:rsidR="78473DAE" w:rsidRPr="004235D4">
        <w:rPr>
          <w:rFonts w:ascii="Times New Roman" w:hAnsi="Times New Roman" w:cs="Times New Roman"/>
          <w:lang w:val="en-GB"/>
        </w:rPr>
        <w:t>field</w:t>
      </w:r>
      <w:r w:rsidR="00B52B4A" w:rsidRPr="004235D4">
        <w:rPr>
          <w:rFonts w:ascii="Times New Roman" w:hAnsi="Times New Roman" w:cs="Times New Roman"/>
          <w:lang w:val="en-GB"/>
        </w:rPr>
        <w:t xml:space="preserve"> monitoring </w:t>
      </w:r>
      <w:r w:rsidR="00E2055A" w:rsidRPr="004235D4">
        <w:rPr>
          <w:rFonts w:ascii="Times New Roman" w:hAnsi="Times New Roman" w:cs="Times New Roman"/>
          <w:lang w:val="en-GB"/>
        </w:rPr>
        <w:t>missions</w:t>
      </w:r>
      <w:r w:rsidR="00B52B4A" w:rsidRPr="004235D4">
        <w:rPr>
          <w:rFonts w:ascii="Times New Roman" w:hAnsi="Times New Roman" w:cs="Times New Roman"/>
          <w:lang w:val="en-GB"/>
        </w:rPr>
        <w:t xml:space="preserve"> </w:t>
      </w:r>
      <w:r w:rsidR="78473DAE" w:rsidRPr="004235D4">
        <w:rPr>
          <w:rFonts w:ascii="Times New Roman" w:hAnsi="Times New Roman" w:cs="Times New Roman"/>
          <w:lang w:val="en-GB"/>
        </w:rPr>
        <w:t>to Dara’a and to Deir-ez-Zor</w:t>
      </w:r>
      <w:r w:rsidR="001B703D" w:rsidRPr="004235D4">
        <w:rPr>
          <w:rFonts w:ascii="Times New Roman" w:hAnsi="Times New Roman" w:cs="Times New Roman"/>
          <w:lang w:val="en-GB"/>
        </w:rPr>
        <w:t xml:space="preserve">, including </w:t>
      </w:r>
      <w:r w:rsidR="009F2C93" w:rsidRPr="004235D4">
        <w:rPr>
          <w:rFonts w:ascii="Times New Roman" w:hAnsi="Times New Roman" w:cs="Times New Roman"/>
          <w:lang w:val="en-GB"/>
        </w:rPr>
        <w:t>6</w:t>
      </w:r>
      <w:r w:rsidR="001B703D" w:rsidRPr="004235D4">
        <w:rPr>
          <w:rFonts w:ascii="Times New Roman" w:hAnsi="Times New Roman" w:cs="Times New Roman"/>
          <w:lang w:val="en-GB"/>
        </w:rPr>
        <w:t xml:space="preserve"> technically detailed monitoring missions by </w:t>
      </w:r>
      <w:r w:rsidR="00AB5EB6" w:rsidRPr="004235D4">
        <w:rPr>
          <w:rFonts w:ascii="Times New Roman" w:hAnsi="Times New Roman" w:cs="Times New Roman"/>
          <w:lang w:val="en-GB"/>
        </w:rPr>
        <w:t xml:space="preserve">the </w:t>
      </w:r>
      <w:r w:rsidR="001B703D" w:rsidRPr="004235D4">
        <w:rPr>
          <w:rFonts w:ascii="Times New Roman" w:hAnsi="Times New Roman" w:cs="Times New Roman"/>
          <w:lang w:val="en-GB"/>
        </w:rPr>
        <w:t xml:space="preserve">JP </w:t>
      </w:r>
      <w:r w:rsidR="00AB5EB6" w:rsidRPr="004235D4">
        <w:rPr>
          <w:rFonts w:ascii="Times New Roman" w:hAnsi="Times New Roman" w:cs="Times New Roman"/>
          <w:lang w:val="en-GB"/>
        </w:rPr>
        <w:t>m</w:t>
      </w:r>
      <w:r w:rsidR="001B703D" w:rsidRPr="004235D4">
        <w:rPr>
          <w:rFonts w:ascii="Times New Roman" w:hAnsi="Times New Roman" w:cs="Times New Roman"/>
          <w:lang w:val="en-GB"/>
        </w:rPr>
        <w:t xml:space="preserve">onitoring </w:t>
      </w:r>
      <w:r w:rsidR="00AB5EB6" w:rsidRPr="004235D4">
        <w:rPr>
          <w:rFonts w:ascii="Times New Roman" w:hAnsi="Times New Roman" w:cs="Times New Roman"/>
          <w:lang w:val="en-GB"/>
        </w:rPr>
        <w:t>o</w:t>
      </w:r>
      <w:r w:rsidR="001B703D" w:rsidRPr="004235D4">
        <w:rPr>
          <w:rFonts w:ascii="Times New Roman" w:hAnsi="Times New Roman" w:cs="Times New Roman"/>
          <w:lang w:val="en-GB"/>
        </w:rPr>
        <w:t>fficer</w:t>
      </w:r>
      <w:r w:rsidR="00EC629B" w:rsidRPr="004235D4">
        <w:rPr>
          <w:rFonts w:ascii="Times New Roman" w:hAnsi="Times New Roman" w:cs="Times New Roman"/>
          <w:lang w:val="en-GB"/>
        </w:rPr>
        <w:t>.</w:t>
      </w:r>
    </w:p>
    <w:p w14:paraId="3FB19152" w14:textId="27567353" w:rsidR="0063295B" w:rsidRPr="004235D4" w:rsidRDefault="00931F25">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JP </w:t>
      </w:r>
      <w:r w:rsidR="1E412DA8" w:rsidRPr="004235D4">
        <w:rPr>
          <w:rFonts w:ascii="Times New Roman" w:hAnsi="Times New Roman" w:cs="Times New Roman"/>
          <w:lang w:val="en-GB"/>
        </w:rPr>
        <w:t xml:space="preserve">PMU </w:t>
      </w:r>
      <w:r w:rsidR="002B297F" w:rsidRPr="004235D4">
        <w:rPr>
          <w:rFonts w:ascii="Times New Roman" w:hAnsi="Times New Roman" w:cs="Times New Roman"/>
          <w:lang w:val="en-GB"/>
        </w:rPr>
        <w:t>team and</w:t>
      </w:r>
      <w:r w:rsidR="1E412DA8" w:rsidRPr="004235D4">
        <w:rPr>
          <w:rFonts w:ascii="Times New Roman" w:hAnsi="Times New Roman" w:cs="Times New Roman"/>
          <w:lang w:val="en-GB"/>
        </w:rPr>
        <w:t xml:space="preserve"> the focal points of the </w:t>
      </w:r>
      <w:r w:rsidR="002B297F" w:rsidRPr="004235D4">
        <w:rPr>
          <w:rFonts w:ascii="Times New Roman" w:hAnsi="Times New Roman" w:cs="Times New Roman"/>
          <w:lang w:val="en-GB"/>
        </w:rPr>
        <w:t>participating UN agencies</w:t>
      </w:r>
      <w:r w:rsidR="1E412DA8" w:rsidRPr="004235D4">
        <w:rPr>
          <w:rFonts w:ascii="Times New Roman" w:hAnsi="Times New Roman" w:cs="Times New Roman"/>
          <w:lang w:val="en-GB"/>
        </w:rPr>
        <w:t xml:space="preserve">, with support of </w:t>
      </w:r>
      <w:r w:rsidR="00F47E21" w:rsidRPr="004235D4">
        <w:rPr>
          <w:rFonts w:ascii="Times New Roman" w:hAnsi="Times New Roman" w:cs="Times New Roman"/>
          <w:lang w:val="en-GB"/>
        </w:rPr>
        <w:t xml:space="preserve">the </w:t>
      </w:r>
      <w:r w:rsidR="00E2055A" w:rsidRPr="004235D4">
        <w:rPr>
          <w:rFonts w:ascii="Times New Roman" w:hAnsi="Times New Roman" w:cs="Times New Roman"/>
          <w:lang w:val="en-GB"/>
        </w:rPr>
        <w:t xml:space="preserve">context sensitivity </w:t>
      </w:r>
      <w:r w:rsidR="002B297F" w:rsidRPr="004235D4">
        <w:rPr>
          <w:rFonts w:ascii="Times New Roman" w:hAnsi="Times New Roman" w:cs="Times New Roman"/>
          <w:lang w:val="en-GB"/>
        </w:rPr>
        <w:t xml:space="preserve">advisor </w:t>
      </w:r>
      <w:r w:rsidR="1E412DA8" w:rsidRPr="004235D4">
        <w:rPr>
          <w:rFonts w:ascii="Times New Roman" w:hAnsi="Times New Roman" w:cs="Times New Roman"/>
          <w:lang w:val="en-GB"/>
        </w:rPr>
        <w:t xml:space="preserve">and technical experts from the </w:t>
      </w:r>
      <w:r w:rsidR="00E2055A" w:rsidRPr="004235D4">
        <w:rPr>
          <w:rFonts w:ascii="Times New Roman" w:hAnsi="Times New Roman" w:cs="Times New Roman"/>
          <w:lang w:val="en-GB"/>
        </w:rPr>
        <w:t xml:space="preserve">UN </w:t>
      </w:r>
      <w:r w:rsidR="1E412DA8" w:rsidRPr="004235D4">
        <w:rPr>
          <w:rFonts w:ascii="Times New Roman" w:hAnsi="Times New Roman" w:cs="Times New Roman"/>
          <w:lang w:val="en-GB"/>
        </w:rPr>
        <w:t>agencies, held a location selection workshop on 2</w:t>
      </w:r>
      <w:r w:rsidR="002B297F" w:rsidRPr="00621363">
        <w:rPr>
          <w:rFonts w:ascii="Times New Roman" w:hAnsi="Times New Roman" w:cs="Times New Roman"/>
          <w:lang w:val="en-GB"/>
        </w:rPr>
        <w:t xml:space="preserve"> </w:t>
      </w:r>
      <w:r w:rsidR="1E412DA8" w:rsidRPr="004235D4">
        <w:rPr>
          <w:rFonts w:ascii="Times New Roman" w:hAnsi="Times New Roman" w:cs="Times New Roman"/>
          <w:lang w:val="en-GB"/>
        </w:rPr>
        <w:t>August 2022</w:t>
      </w:r>
      <w:r w:rsidR="002B297F" w:rsidRPr="004235D4">
        <w:rPr>
          <w:rFonts w:ascii="Times New Roman" w:hAnsi="Times New Roman" w:cs="Times New Roman"/>
          <w:lang w:val="en-GB"/>
        </w:rPr>
        <w:t xml:space="preserve"> for the next phase of the JP</w:t>
      </w:r>
      <w:r w:rsidR="1E412DA8" w:rsidRPr="004235D4">
        <w:rPr>
          <w:rFonts w:ascii="Times New Roman" w:hAnsi="Times New Roman" w:cs="Times New Roman"/>
          <w:lang w:val="en-GB"/>
        </w:rPr>
        <w:t xml:space="preserve">. </w:t>
      </w:r>
    </w:p>
    <w:p w14:paraId="08F9376D" w14:textId="702D97D6" w:rsidR="005A7A36" w:rsidRPr="004235D4" w:rsidRDefault="00931F25">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A</w:t>
      </w:r>
      <w:r w:rsidR="005654A3" w:rsidRPr="004235D4">
        <w:rPr>
          <w:rFonts w:ascii="Times New Roman" w:hAnsi="Times New Roman" w:cs="Times New Roman"/>
          <w:lang w:val="en-GB"/>
        </w:rPr>
        <w:t xml:space="preserve"> context sensitivity workshop was conducted in Beirut </w:t>
      </w:r>
      <w:r w:rsidR="001B703D" w:rsidRPr="004235D4">
        <w:rPr>
          <w:rFonts w:ascii="Times New Roman" w:hAnsi="Times New Roman" w:cs="Times New Roman"/>
          <w:lang w:val="en-GB"/>
        </w:rPr>
        <w:t>on Tuesday</w:t>
      </w:r>
      <w:r w:rsidR="009F2C93" w:rsidRPr="004235D4">
        <w:rPr>
          <w:rFonts w:ascii="Times New Roman" w:hAnsi="Times New Roman" w:cs="Times New Roman"/>
          <w:lang w:val="en-GB"/>
        </w:rPr>
        <w:t xml:space="preserve"> afternoon</w:t>
      </w:r>
      <w:r w:rsidR="00FB5E18" w:rsidRPr="004235D4">
        <w:rPr>
          <w:rFonts w:ascii="Times New Roman" w:hAnsi="Times New Roman" w:cs="Times New Roman"/>
          <w:lang w:val="en-GB"/>
        </w:rPr>
        <w:t>,</w:t>
      </w:r>
      <w:r w:rsidR="005654A3" w:rsidRPr="004235D4">
        <w:rPr>
          <w:rFonts w:ascii="Times New Roman" w:hAnsi="Times New Roman" w:cs="Times New Roman"/>
          <w:lang w:val="en-GB"/>
        </w:rPr>
        <w:t xml:space="preserve"> 6 December 2022</w:t>
      </w:r>
      <w:r w:rsidR="00FB5E18" w:rsidRPr="004235D4">
        <w:rPr>
          <w:rFonts w:ascii="Times New Roman" w:hAnsi="Times New Roman" w:cs="Times New Roman"/>
          <w:lang w:val="en-GB"/>
        </w:rPr>
        <w:t>,</w:t>
      </w:r>
      <w:r w:rsidR="005654A3" w:rsidRPr="004235D4">
        <w:rPr>
          <w:rFonts w:ascii="Times New Roman" w:hAnsi="Times New Roman" w:cs="Times New Roman"/>
          <w:lang w:val="en-GB"/>
        </w:rPr>
        <w:t xml:space="preserve"> </w:t>
      </w:r>
      <w:r w:rsidR="001B703D" w:rsidRPr="004235D4">
        <w:rPr>
          <w:rFonts w:ascii="Times New Roman" w:hAnsi="Times New Roman" w:cs="Times New Roman"/>
          <w:lang w:val="en-GB"/>
        </w:rPr>
        <w:t>to inform</w:t>
      </w:r>
      <w:r w:rsidR="0063295B" w:rsidRPr="004235D4">
        <w:rPr>
          <w:rFonts w:ascii="Times New Roman" w:hAnsi="Times New Roman" w:cs="Times New Roman"/>
          <w:lang w:val="en-GB"/>
        </w:rPr>
        <w:t xml:space="preserve"> conflict-sensitive planning for </w:t>
      </w:r>
      <w:r w:rsidR="002B297F" w:rsidRPr="004235D4">
        <w:rPr>
          <w:rFonts w:ascii="Times New Roman" w:hAnsi="Times New Roman" w:cs="Times New Roman"/>
          <w:lang w:val="en-GB"/>
        </w:rPr>
        <w:t xml:space="preserve">the </w:t>
      </w:r>
      <w:r w:rsidR="0063295B" w:rsidRPr="004235D4">
        <w:rPr>
          <w:rFonts w:ascii="Times New Roman" w:hAnsi="Times New Roman" w:cs="Times New Roman"/>
          <w:lang w:val="en-GB"/>
        </w:rPr>
        <w:t>next phase of the JP.</w:t>
      </w:r>
      <w:r w:rsidR="00C668EE" w:rsidRPr="004235D4">
        <w:rPr>
          <w:rFonts w:ascii="Times New Roman" w:hAnsi="Times New Roman" w:cs="Times New Roman"/>
          <w:lang w:val="en-GB"/>
        </w:rPr>
        <w:t xml:space="preserve"> </w:t>
      </w:r>
    </w:p>
    <w:p w14:paraId="725BE73E" w14:textId="5F5DAF2B" w:rsidR="00A719D2" w:rsidRPr="004235D4" w:rsidRDefault="00A719D2">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UNFPA gender expert </w:t>
      </w:r>
      <w:r w:rsidR="001B703D" w:rsidRPr="004235D4">
        <w:rPr>
          <w:rFonts w:ascii="Times New Roman" w:hAnsi="Times New Roman" w:cs="Times New Roman"/>
          <w:lang w:val="en-GB"/>
        </w:rPr>
        <w:t xml:space="preserve">supported </w:t>
      </w:r>
      <w:r w:rsidR="002B297F" w:rsidRPr="004235D4">
        <w:rPr>
          <w:rFonts w:ascii="Times New Roman" w:hAnsi="Times New Roman" w:cs="Times New Roman"/>
          <w:lang w:val="en-GB"/>
        </w:rPr>
        <w:t>dra</w:t>
      </w:r>
      <w:r w:rsidR="00B64F03">
        <w:rPr>
          <w:rFonts w:ascii="Times New Roman" w:hAnsi="Times New Roman" w:cs="Times New Roman"/>
          <w:lang w:val="en-GB"/>
        </w:rPr>
        <w:t xml:space="preserve"> </w:t>
      </w:r>
      <w:r w:rsidR="002B297F" w:rsidRPr="004235D4">
        <w:rPr>
          <w:rFonts w:ascii="Times New Roman" w:hAnsi="Times New Roman" w:cs="Times New Roman"/>
          <w:lang w:val="en-GB"/>
        </w:rPr>
        <w:t>fting</w:t>
      </w:r>
      <w:r w:rsidR="001B703D" w:rsidRPr="004235D4">
        <w:rPr>
          <w:rFonts w:ascii="Times New Roman" w:hAnsi="Times New Roman" w:cs="Times New Roman"/>
          <w:lang w:val="en-GB"/>
        </w:rPr>
        <w:t xml:space="preserve"> a </w:t>
      </w:r>
      <w:r w:rsidRPr="004235D4">
        <w:rPr>
          <w:rFonts w:ascii="Times New Roman" w:hAnsi="Times New Roman" w:cs="Times New Roman"/>
          <w:lang w:val="en-GB"/>
        </w:rPr>
        <w:t xml:space="preserve">paper </w:t>
      </w:r>
      <w:r w:rsidR="001B703D" w:rsidRPr="004235D4">
        <w:rPr>
          <w:rFonts w:ascii="Times New Roman" w:hAnsi="Times New Roman" w:cs="Times New Roman"/>
          <w:lang w:val="en-GB"/>
        </w:rPr>
        <w:t>on</w:t>
      </w:r>
      <w:r w:rsidR="009F2C93" w:rsidRPr="004235D4">
        <w:rPr>
          <w:rFonts w:ascii="Times New Roman" w:hAnsi="Times New Roman" w:cs="Times New Roman"/>
          <w:lang w:val="en-GB"/>
        </w:rPr>
        <w:t xml:space="preserve"> the</w:t>
      </w:r>
      <w:r w:rsidRPr="004235D4">
        <w:rPr>
          <w:rFonts w:ascii="Times New Roman" w:hAnsi="Times New Roman" w:cs="Times New Roman"/>
          <w:lang w:val="en-GB"/>
        </w:rPr>
        <w:t xml:space="preserve"> proposed approach to integrate gender equality into the J</w:t>
      </w:r>
      <w:r w:rsidR="001B703D" w:rsidRPr="004235D4">
        <w:rPr>
          <w:rFonts w:ascii="Times New Roman" w:hAnsi="Times New Roman" w:cs="Times New Roman"/>
          <w:lang w:val="en-GB"/>
        </w:rPr>
        <w:t>P.</w:t>
      </w:r>
      <w:r w:rsidRPr="004235D4">
        <w:rPr>
          <w:rFonts w:ascii="Times New Roman" w:hAnsi="Times New Roman" w:cs="Times New Roman"/>
          <w:lang w:val="en-GB"/>
        </w:rPr>
        <w:t xml:space="preserve"> </w:t>
      </w:r>
    </w:p>
    <w:p w14:paraId="62BAE229" w14:textId="103A5337" w:rsidR="00A05871" w:rsidRPr="004235D4" w:rsidRDefault="00A05871" w:rsidP="00507B1E">
      <w:pPr>
        <w:jc w:val="both"/>
        <w:rPr>
          <w:rFonts w:ascii="Times New Roman" w:hAnsi="Times New Roman" w:cs="Times New Roman"/>
          <w:b/>
          <w:bCs/>
          <w:i/>
          <w:iCs/>
          <w:lang w:val="en-GB"/>
        </w:rPr>
      </w:pPr>
      <w:r w:rsidRPr="004235D4">
        <w:rPr>
          <w:rFonts w:ascii="Times New Roman" w:hAnsi="Times New Roman" w:cs="Times New Roman"/>
          <w:b/>
          <w:bCs/>
          <w:i/>
          <w:iCs/>
          <w:lang w:val="en-GB"/>
        </w:rPr>
        <w:t xml:space="preserve">Communications and </w:t>
      </w:r>
      <w:r w:rsidR="00AB5EB6" w:rsidRPr="004235D4">
        <w:rPr>
          <w:rFonts w:ascii="Times New Roman" w:hAnsi="Times New Roman" w:cs="Times New Roman"/>
          <w:b/>
          <w:bCs/>
          <w:i/>
          <w:iCs/>
          <w:lang w:val="en-GB"/>
        </w:rPr>
        <w:t>a</w:t>
      </w:r>
      <w:r w:rsidRPr="004235D4">
        <w:rPr>
          <w:rFonts w:ascii="Times New Roman" w:hAnsi="Times New Roman" w:cs="Times New Roman"/>
          <w:b/>
          <w:bCs/>
          <w:i/>
          <w:iCs/>
          <w:lang w:val="en-GB"/>
        </w:rPr>
        <w:t>dvocacy</w:t>
      </w:r>
    </w:p>
    <w:p w14:paraId="3F142280" w14:textId="439DB25D" w:rsidR="00FF1AB0" w:rsidRPr="004235D4" w:rsidRDefault="00FF1AB0">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 xml:space="preserve">JP annual communication workplan </w:t>
      </w:r>
      <w:r w:rsidR="001B703D" w:rsidRPr="004235D4">
        <w:rPr>
          <w:rFonts w:ascii="Times New Roman" w:hAnsi="Times New Roman" w:cs="Times New Roman"/>
          <w:lang w:val="en-GB"/>
        </w:rPr>
        <w:t>was</w:t>
      </w:r>
      <w:r w:rsidRPr="004235D4">
        <w:rPr>
          <w:rFonts w:ascii="Times New Roman" w:hAnsi="Times New Roman" w:cs="Times New Roman"/>
          <w:lang w:val="en-GB"/>
        </w:rPr>
        <w:t xml:space="preserve"> prepared and endorsed by JSC members in Q1</w:t>
      </w:r>
      <w:r w:rsidR="00262E5A" w:rsidRPr="004235D4">
        <w:rPr>
          <w:rFonts w:ascii="Times New Roman" w:hAnsi="Times New Roman" w:cs="Times New Roman"/>
          <w:lang w:val="en-GB"/>
        </w:rPr>
        <w:t xml:space="preserve"> of</w:t>
      </w:r>
      <w:r w:rsidRPr="004235D4">
        <w:rPr>
          <w:rFonts w:ascii="Times New Roman" w:hAnsi="Times New Roman" w:cs="Times New Roman"/>
          <w:lang w:val="en-GB"/>
        </w:rPr>
        <w:t xml:space="preserve"> 2022</w:t>
      </w:r>
      <w:r w:rsidR="00F47E21" w:rsidRPr="004235D4">
        <w:rPr>
          <w:rFonts w:ascii="Times New Roman" w:hAnsi="Times New Roman" w:cs="Times New Roman"/>
          <w:lang w:val="en-GB"/>
        </w:rPr>
        <w:t>.</w:t>
      </w:r>
    </w:p>
    <w:p w14:paraId="027C656A" w14:textId="60BE4B19" w:rsidR="00FF1AB0" w:rsidRPr="004235D4" w:rsidRDefault="00FF1AB0">
      <w:pPr>
        <w:pStyle w:val="ListParagraph"/>
        <w:numPr>
          <w:ilvl w:val="0"/>
          <w:numId w:val="37"/>
        </w:numPr>
        <w:jc w:val="both"/>
        <w:rPr>
          <w:rFonts w:ascii="Times New Roman" w:hAnsi="Times New Roman" w:cs="Times New Roman"/>
          <w:lang w:val="en-GB"/>
        </w:rPr>
      </w:pPr>
      <w:r w:rsidRPr="00621363">
        <w:rPr>
          <w:rFonts w:ascii="Times New Roman" w:hAnsi="Times New Roman" w:cs="Times New Roman"/>
          <w:lang w:val="en-GB"/>
        </w:rPr>
        <w:t>A Joint Programme 2-minute video was developed in April 2022 by the JP Communication Officer to advocate for</w:t>
      </w:r>
      <w:r w:rsidR="009F2C93" w:rsidRPr="004235D4">
        <w:rPr>
          <w:rFonts w:ascii="Times New Roman" w:hAnsi="Times New Roman" w:cs="Times New Roman"/>
          <w:lang w:val="en-GB"/>
        </w:rPr>
        <w:t xml:space="preserve"> the</w:t>
      </w:r>
      <w:r w:rsidRPr="00621363">
        <w:rPr>
          <w:rFonts w:ascii="Times New Roman" w:hAnsi="Times New Roman" w:cs="Times New Roman"/>
          <w:lang w:val="en-GB"/>
        </w:rPr>
        <w:t xml:space="preserve"> Syria case in the Brussels Six Conference on Syria and the Region</w:t>
      </w:r>
      <w:r w:rsidR="00F47E21" w:rsidRPr="004235D4">
        <w:rPr>
          <w:rFonts w:ascii="Times New Roman" w:hAnsi="Times New Roman" w:cs="Times New Roman"/>
          <w:lang w:val="en-GB"/>
        </w:rPr>
        <w:t>.</w:t>
      </w:r>
    </w:p>
    <w:p w14:paraId="794B4FF9" w14:textId="4A3593C9" w:rsidR="00FF1AB0" w:rsidRPr="004235D4" w:rsidRDefault="00FF1AB0">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A document highlighting the JP key achievements and success stories supported with</w:t>
      </w:r>
      <w:r w:rsidR="00F47E21" w:rsidRPr="004235D4">
        <w:rPr>
          <w:rFonts w:ascii="Times New Roman" w:hAnsi="Times New Roman" w:cs="Times New Roman"/>
          <w:lang w:val="en-GB"/>
        </w:rPr>
        <w:t xml:space="preserve"> beneficiaries’</w:t>
      </w:r>
      <w:r w:rsidRPr="004235D4">
        <w:rPr>
          <w:rFonts w:ascii="Times New Roman" w:hAnsi="Times New Roman" w:cs="Times New Roman"/>
          <w:lang w:val="en-GB"/>
        </w:rPr>
        <w:t xml:space="preserve"> testimonies was developed and shared with donors in September 2022.</w:t>
      </w:r>
    </w:p>
    <w:p w14:paraId="5947F3B3" w14:textId="0473560C" w:rsidR="00FF1AB0" w:rsidRPr="004235D4" w:rsidRDefault="00FF1AB0">
      <w:pPr>
        <w:pStyle w:val="ListParagraph"/>
        <w:numPr>
          <w:ilvl w:val="0"/>
          <w:numId w:val="37"/>
        </w:numPr>
        <w:jc w:val="both"/>
        <w:rPr>
          <w:rFonts w:ascii="Times New Roman" w:hAnsi="Times New Roman" w:cs="Times New Roman"/>
          <w:lang w:val="en-GB"/>
        </w:rPr>
      </w:pPr>
      <w:r w:rsidRPr="004235D4">
        <w:rPr>
          <w:rFonts w:ascii="Times New Roman" w:hAnsi="Times New Roman" w:cs="Times New Roman"/>
          <w:lang w:val="en-GB"/>
        </w:rPr>
        <w:t>A short video was produced that shows the progress and achievements of the Joint Programme</w:t>
      </w:r>
      <w:r w:rsidR="009F2C93" w:rsidRPr="004235D4">
        <w:rPr>
          <w:rFonts w:ascii="Times New Roman" w:hAnsi="Times New Roman" w:cs="Times New Roman"/>
          <w:lang w:val="en-GB"/>
        </w:rPr>
        <w:t>,</w:t>
      </w:r>
      <w:r w:rsidR="00106322" w:rsidRPr="004235D4">
        <w:rPr>
          <w:rFonts w:ascii="Times New Roman" w:hAnsi="Times New Roman" w:cs="Times New Roman"/>
          <w:lang w:val="en-GB"/>
        </w:rPr>
        <w:t xml:space="preserve"> </w:t>
      </w:r>
      <w:r w:rsidR="006B7D2D" w:rsidRPr="004235D4">
        <w:rPr>
          <w:rFonts w:ascii="Times New Roman" w:hAnsi="Times New Roman" w:cs="Times New Roman"/>
          <w:lang w:val="en-GB"/>
        </w:rPr>
        <w:t xml:space="preserve">reflecting joint action and complementarity with </w:t>
      </w:r>
      <w:r w:rsidR="00106322" w:rsidRPr="004235D4">
        <w:rPr>
          <w:rFonts w:ascii="Times New Roman" w:hAnsi="Times New Roman" w:cs="Times New Roman"/>
          <w:lang w:val="en-GB"/>
        </w:rPr>
        <w:t>a focus on Dara’a</w:t>
      </w:r>
      <w:r w:rsidRPr="004235D4">
        <w:rPr>
          <w:rFonts w:ascii="Times New Roman" w:hAnsi="Times New Roman" w:cs="Times New Roman"/>
          <w:lang w:val="en-GB"/>
        </w:rPr>
        <w:t>.</w:t>
      </w:r>
    </w:p>
    <w:p w14:paraId="436D1E43" w14:textId="3285C07F" w:rsidR="00D3292F" w:rsidRPr="004235D4" w:rsidRDefault="00CD77D1" w:rsidP="005578F0">
      <w:pPr>
        <w:pStyle w:val="Heading1"/>
        <w:jc w:val="both"/>
        <w:rPr>
          <w:rFonts w:ascii="Times New Roman" w:hAnsi="Times New Roman" w:cs="Times New Roman"/>
          <w:b/>
          <w:bCs/>
          <w:sz w:val="22"/>
          <w:szCs w:val="22"/>
          <w:lang w:val="en-GB"/>
        </w:rPr>
      </w:pPr>
      <w:bookmarkStart w:id="13" w:name="_Toc119315127"/>
      <w:bookmarkEnd w:id="12"/>
      <w:r w:rsidRPr="004235D4">
        <w:rPr>
          <w:rFonts w:ascii="Times New Roman" w:hAnsi="Times New Roman" w:cs="Times New Roman"/>
          <w:b/>
          <w:bCs/>
          <w:lang w:val="en-GB"/>
        </w:rPr>
        <w:br w:type="page"/>
      </w:r>
      <w:bookmarkStart w:id="14" w:name="_Toc132111605"/>
      <w:r w:rsidR="00D3292F" w:rsidRPr="004235D4">
        <w:rPr>
          <w:rFonts w:ascii="Times New Roman" w:hAnsi="Times New Roman" w:cs="Times New Roman"/>
          <w:b/>
          <w:bCs/>
          <w:sz w:val="22"/>
          <w:szCs w:val="22"/>
          <w:lang w:val="en-GB"/>
        </w:rPr>
        <w:lastRenderedPageBreak/>
        <w:t>I.</w:t>
      </w:r>
      <w:r w:rsidR="009F2C93" w:rsidRPr="004235D4">
        <w:rPr>
          <w:rFonts w:ascii="Times New Roman" w:hAnsi="Times New Roman" w:cs="Times New Roman"/>
          <w:b/>
          <w:bCs/>
          <w:sz w:val="22"/>
          <w:szCs w:val="22"/>
          <w:lang w:val="en-GB"/>
        </w:rPr>
        <w:t xml:space="preserve"> Purpose</w:t>
      </w:r>
      <w:bookmarkEnd w:id="13"/>
      <w:bookmarkEnd w:id="14"/>
    </w:p>
    <w:p w14:paraId="2E2DD88C" w14:textId="705DEDA2" w:rsidR="00275A5C" w:rsidRPr="004235D4" w:rsidRDefault="00275A5C" w:rsidP="00507B1E">
      <w:pPr>
        <w:jc w:val="both"/>
        <w:rPr>
          <w:rFonts w:ascii="Times New Roman" w:hAnsi="Times New Roman" w:cs="Times New Roman"/>
          <w:lang w:val="en-GB"/>
        </w:rPr>
      </w:pPr>
      <w:r w:rsidRPr="004235D4">
        <w:rPr>
          <w:rFonts w:ascii="Times New Roman" w:hAnsi="Times New Roman" w:cs="Times New Roman"/>
          <w:lang w:val="en-GB"/>
        </w:rPr>
        <w:t xml:space="preserve">The JP has been developed to enable participating UN </w:t>
      </w:r>
      <w:r w:rsidR="001B4F81" w:rsidRPr="004235D4">
        <w:rPr>
          <w:rFonts w:ascii="Times New Roman" w:hAnsi="Times New Roman" w:cs="Times New Roman"/>
          <w:lang w:val="en-GB"/>
        </w:rPr>
        <w:t xml:space="preserve">agencies </w:t>
      </w:r>
      <w:r w:rsidRPr="004235D4">
        <w:rPr>
          <w:rFonts w:ascii="Times New Roman" w:hAnsi="Times New Roman" w:cs="Times New Roman"/>
          <w:lang w:val="en-GB"/>
        </w:rPr>
        <w:t xml:space="preserve">to address critical </w:t>
      </w:r>
      <w:r w:rsidR="008A3C4E" w:rsidRPr="004235D4">
        <w:rPr>
          <w:rFonts w:ascii="Times New Roman" w:hAnsi="Times New Roman" w:cs="Times New Roman"/>
          <w:lang w:val="en-GB"/>
        </w:rPr>
        <w:t xml:space="preserve">resilience </w:t>
      </w:r>
      <w:r w:rsidRPr="004235D4">
        <w:rPr>
          <w:rFonts w:ascii="Times New Roman" w:hAnsi="Times New Roman" w:cs="Times New Roman"/>
          <w:lang w:val="en-GB"/>
        </w:rPr>
        <w:t>needs within targeted communities while also strengthening the resilience of displaced populations and host</w:t>
      </w:r>
      <w:r w:rsidR="00756C12" w:rsidRPr="004235D4">
        <w:rPr>
          <w:rFonts w:ascii="Times New Roman" w:hAnsi="Times New Roman" w:cs="Times New Roman"/>
          <w:lang w:val="en-GB"/>
        </w:rPr>
        <w:t>ing</w:t>
      </w:r>
      <w:r w:rsidRPr="004235D4">
        <w:rPr>
          <w:rFonts w:ascii="Times New Roman" w:hAnsi="Times New Roman" w:cs="Times New Roman"/>
          <w:lang w:val="en-GB"/>
        </w:rPr>
        <w:t xml:space="preserve"> communities, promot</w:t>
      </w:r>
      <w:r w:rsidR="007C2AA0" w:rsidRPr="004235D4">
        <w:rPr>
          <w:rFonts w:ascii="Times New Roman" w:hAnsi="Times New Roman" w:cs="Times New Roman"/>
          <w:lang w:val="en-GB"/>
        </w:rPr>
        <w:t>ing</w:t>
      </w:r>
      <w:r w:rsidRPr="004235D4">
        <w:rPr>
          <w:rFonts w:ascii="Times New Roman" w:hAnsi="Times New Roman" w:cs="Times New Roman"/>
          <w:lang w:val="en-GB"/>
        </w:rPr>
        <w:t xml:space="preserve"> social and economic recovery, strengthen</w:t>
      </w:r>
      <w:r w:rsidR="007C2AA0" w:rsidRPr="004235D4">
        <w:rPr>
          <w:rFonts w:ascii="Times New Roman" w:hAnsi="Times New Roman" w:cs="Times New Roman"/>
          <w:lang w:val="en-GB"/>
        </w:rPr>
        <w:t>ing</w:t>
      </w:r>
      <w:r w:rsidRPr="004235D4">
        <w:rPr>
          <w:rFonts w:ascii="Times New Roman" w:hAnsi="Times New Roman" w:cs="Times New Roman"/>
          <w:lang w:val="en-GB"/>
        </w:rPr>
        <w:t xml:space="preserve"> rural-urban linkages, support</w:t>
      </w:r>
      <w:r w:rsidR="007C2AA0" w:rsidRPr="004235D4">
        <w:rPr>
          <w:rFonts w:ascii="Times New Roman" w:hAnsi="Times New Roman" w:cs="Times New Roman"/>
          <w:lang w:val="en-GB"/>
        </w:rPr>
        <w:t>ing</w:t>
      </w:r>
      <w:r w:rsidRPr="004235D4">
        <w:rPr>
          <w:rFonts w:ascii="Times New Roman" w:hAnsi="Times New Roman" w:cs="Times New Roman"/>
          <w:lang w:val="en-GB"/>
        </w:rPr>
        <w:t xml:space="preserve"> local planning and community </w:t>
      </w:r>
      <w:r w:rsidR="00FE323F" w:rsidRPr="004235D4">
        <w:rPr>
          <w:rFonts w:ascii="Times New Roman" w:hAnsi="Times New Roman" w:cs="Times New Roman"/>
          <w:lang w:val="en-GB"/>
        </w:rPr>
        <w:t>participation,</w:t>
      </w:r>
      <w:r w:rsidRPr="004235D4">
        <w:rPr>
          <w:rFonts w:ascii="Times New Roman" w:hAnsi="Times New Roman" w:cs="Times New Roman"/>
          <w:lang w:val="en-GB"/>
        </w:rPr>
        <w:t xml:space="preserve"> and contribut</w:t>
      </w:r>
      <w:r w:rsidR="007C2AA0" w:rsidRPr="004235D4">
        <w:rPr>
          <w:rFonts w:ascii="Times New Roman" w:hAnsi="Times New Roman" w:cs="Times New Roman"/>
          <w:lang w:val="en-GB"/>
        </w:rPr>
        <w:t>ing</w:t>
      </w:r>
      <w:r w:rsidRPr="004235D4">
        <w:rPr>
          <w:rFonts w:ascii="Times New Roman" w:hAnsi="Times New Roman" w:cs="Times New Roman"/>
          <w:lang w:val="en-GB"/>
        </w:rPr>
        <w:t xml:space="preserve"> to overall social cohesion within communities. The JP adopts a flexible </w:t>
      </w:r>
      <w:r w:rsidR="00D53C03" w:rsidRPr="004235D4">
        <w:rPr>
          <w:rFonts w:ascii="Times New Roman" w:hAnsi="Times New Roman" w:cs="Times New Roman"/>
          <w:lang w:val="en-GB"/>
        </w:rPr>
        <w:t>multi-year, multi-partner</w:t>
      </w:r>
      <w:r w:rsidR="00621363">
        <w:rPr>
          <w:rFonts w:ascii="Times New Roman" w:hAnsi="Times New Roman" w:cs="Times New Roman"/>
          <w:lang w:val="en-GB"/>
        </w:rPr>
        <w:t>,</w:t>
      </w:r>
      <w:r w:rsidR="00D53C03" w:rsidRPr="004235D4">
        <w:rPr>
          <w:rFonts w:ascii="Times New Roman" w:hAnsi="Times New Roman" w:cs="Times New Roman"/>
          <w:lang w:val="en-GB"/>
        </w:rPr>
        <w:t xml:space="preserve"> and multi-sector </w:t>
      </w:r>
      <w:r w:rsidRPr="004235D4">
        <w:rPr>
          <w:rFonts w:ascii="Times New Roman" w:hAnsi="Times New Roman" w:cs="Times New Roman"/>
          <w:lang w:val="en-GB"/>
        </w:rPr>
        <w:t xml:space="preserve">programming approach, </w:t>
      </w:r>
      <w:r w:rsidR="00F56924" w:rsidRPr="004235D4">
        <w:rPr>
          <w:rFonts w:ascii="Times New Roman" w:hAnsi="Times New Roman" w:cs="Times New Roman"/>
          <w:lang w:val="en-GB"/>
        </w:rPr>
        <w:t xml:space="preserve">at </w:t>
      </w:r>
      <w:r w:rsidR="00FA5568" w:rsidRPr="004235D4">
        <w:rPr>
          <w:rFonts w:ascii="Times New Roman" w:hAnsi="Times New Roman" w:cs="Times New Roman"/>
          <w:lang w:val="en-GB"/>
        </w:rPr>
        <w:t xml:space="preserve">district, </w:t>
      </w:r>
      <w:r w:rsidR="00F56924" w:rsidRPr="004235D4">
        <w:rPr>
          <w:rFonts w:ascii="Times New Roman" w:hAnsi="Times New Roman" w:cs="Times New Roman"/>
          <w:lang w:val="en-GB"/>
        </w:rPr>
        <w:t>subdistrict, city</w:t>
      </w:r>
      <w:r w:rsidR="000101E7" w:rsidRPr="004235D4">
        <w:rPr>
          <w:rFonts w:ascii="Times New Roman" w:hAnsi="Times New Roman" w:cs="Times New Roman"/>
          <w:lang w:val="en-GB"/>
        </w:rPr>
        <w:t xml:space="preserve"> and</w:t>
      </w:r>
      <w:r w:rsidR="00083C24" w:rsidRPr="004235D4">
        <w:rPr>
          <w:rFonts w:ascii="Times New Roman" w:hAnsi="Times New Roman" w:cs="Times New Roman"/>
          <w:lang w:val="en-GB"/>
        </w:rPr>
        <w:t>/or</w:t>
      </w:r>
      <w:r w:rsidR="000101E7" w:rsidRPr="004235D4">
        <w:rPr>
          <w:rFonts w:ascii="Times New Roman" w:hAnsi="Times New Roman" w:cs="Times New Roman"/>
          <w:lang w:val="en-GB"/>
        </w:rPr>
        <w:t xml:space="preserve"> village,</w:t>
      </w:r>
      <w:r w:rsidR="00F56924" w:rsidRPr="004235D4">
        <w:rPr>
          <w:rFonts w:ascii="Times New Roman" w:hAnsi="Times New Roman" w:cs="Times New Roman"/>
          <w:lang w:val="en-GB"/>
        </w:rPr>
        <w:t xml:space="preserve"> and </w:t>
      </w:r>
      <w:r w:rsidR="00732C26" w:rsidRPr="004235D4">
        <w:rPr>
          <w:rFonts w:ascii="Times New Roman" w:hAnsi="Times New Roman" w:cs="Times New Roman"/>
          <w:lang w:val="en-GB"/>
        </w:rPr>
        <w:t>neighbourhood</w:t>
      </w:r>
      <w:r w:rsidR="00F56924" w:rsidRPr="004235D4">
        <w:rPr>
          <w:rFonts w:ascii="Times New Roman" w:hAnsi="Times New Roman" w:cs="Times New Roman"/>
          <w:lang w:val="en-GB"/>
        </w:rPr>
        <w:t xml:space="preserve"> </w:t>
      </w:r>
      <w:r w:rsidR="001344DD" w:rsidRPr="004235D4">
        <w:rPr>
          <w:rFonts w:ascii="Times New Roman" w:hAnsi="Times New Roman" w:cs="Times New Roman"/>
          <w:lang w:val="en-GB"/>
        </w:rPr>
        <w:t>levels with</w:t>
      </w:r>
      <w:r w:rsidRPr="004235D4">
        <w:rPr>
          <w:rFonts w:ascii="Times New Roman" w:hAnsi="Times New Roman" w:cs="Times New Roman"/>
          <w:lang w:val="en-GB"/>
        </w:rPr>
        <w:t xml:space="preserve"> strong emphasis on community consultations and decision-making to prioritize needs and activities and select areas of intervention. Under the JP, the following </w:t>
      </w:r>
      <w:r w:rsidR="00B23CDD" w:rsidRPr="004235D4">
        <w:rPr>
          <w:rFonts w:ascii="Times New Roman" w:hAnsi="Times New Roman" w:cs="Times New Roman"/>
          <w:lang w:val="en-GB"/>
        </w:rPr>
        <w:t xml:space="preserve">three outcomes </w:t>
      </w:r>
      <w:r w:rsidRPr="004235D4">
        <w:rPr>
          <w:rFonts w:ascii="Times New Roman" w:hAnsi="Times New Roman" w:cs="Times New Roman"/>
          <w:lang w:val="en-GB"/>
        </w:rPr>
        <w:t xml:space="preserve">will be </w:t>
      </w:r>
      <w:r w:rsidR="00B23CDD" w:rsidRPr="004235D4">
        <w:rPr>
          <w:rFonts w:ascii="Times New Roman" w:hAnsi="Times New Roman" w:cs="Times New Roman"/>
          <w:lang w:val="en-GB"/>
        </w:rPr>
        <w:t>realized</w:t>
      </w:r>
      <w:r w:rsidRPr="004235D4">
        <w:rPr>
          <w:rFonts w:ascii="Times New Roman" w:hAnsi="Times New Roman" w:cs="Times New Roman"/>
          <w:lang w:val="en-GB"/>
        </w:rPr>
        <w:t xml:space="preserve">: </w:t>
      </w:r>
    </w:p>
    <w:p w14:paraId="546627BF" w14:textId="71916DDD" w:rsidR="00275A5C" w:rsidRPr="004235D4" w:rsidRDefault="00275A5C" w:rsidP="00507B1E">
      <w:pPr>
        <w:jc w:val="both"/>
        <w:rPr>
          <w:rFonts w:ascii="Times New Roman" w:hAnsi="Times New Roman" w:cs="Times New Roman"/>
          <w:lang w:val="en-GB"/>
        </w:rPr>
      </w:pPr>
      <w:r w:rsidRPr="004235D4">
        <w:rPr>
          <w:rFonts w:ascii="Times New Roman" w:hAnsi="Times New Roman" w:cs="Times New Roman"/>
          <w:lang w:val="en-GB"/>
        </w:rPr>
        <w:t>1. Outcome 1: Urban Area-based Recovery and Neighbo</w:t>
      </w:r>
      <w:r w:rsidR="00012FEC" w:rsidRPr="004235D4">
        <w:rPr>
          <w:rFonts w:ascii="Times New Roman" w:hAnsi="Times New Roman" w:cs="Times New Roman"/>
          <w:lang w:val="en-GB"/>
        </w:rPr>
        <w:t>u</w:t>
      </w:r>
      <w:r w:rsidRPr="004235D4">
        <w:rPr>
          <w:rFonts w:ascii="Times New Roman" w:hAnsi="Times New Roman" w:cs="Times New Roman"/>
          <w:lang w:val="en-GB"/>
        </w:rPr>
        <w:t>rhood Plans that are responsive to community’s needs, particularly the most vulnerable groups, are developed, delivered</w:t>
      </w:r>
      <w:r w:rsidR="00621363">
        <w:rPr>
          <w:rFonts w:ascii="Times New Roman" w:hAnsi="Times New Roman" w:cs="Times New Roman"/>
          <w:lang w:val="en-GB"/>
        </w:rPr>
        <w:t>,</w:t>
      </w:r>
      <w:r w:rsidRPr="004235D4">
        <w:rPr>
          <w:rFonts w:ascii="Times New Roman" w:hAnsi="Times New Roman" w:cs="Times New Roman"/>
          <w:lang w:val="en-GB"/>
        </w:rPr>
        <w:t xml:space="preserve"> and monitored in an inclusive</w:t>
      </w:r>
      <w:r w:rsidR="00FB0806" w:rsidRPr="004235D4">
        <w:rPr>
          <w:rFonts w:ascii="Times New Roman" w:hAnsi="Times New Roman" w:cs="Times New Roman"/>
          <w:lang w:val="en-GB"/>
        </w:rPr>
        <w:t>,</w:t>
      </w:r>
      <w:r w:rsidRPr="004235D4">
        <w:rPr>
          <w:rFonts w:ascii="Times New Roman" w:hAnsi="Times New Roman" w:cs="Times New Roman"/>
          <w:lang w:val="en-GB"/>
        </w:rPr>
        <w:t xml:space="preserve"> </w:t>
      </w:r>
      <w:r w:rsidR="000411B9" w:rsidRPr="004235D4">
        <w:rPr>
          <w:rFonts w:ascii="Times New Roman" w:hAnsi="Times New Roman" w:cs="Times New Roman"/>
          <w:lang w:val="en-GB"/>
        </w:rPr>
        <w:t>participatory,</w:t>
      </w:r>
      <w:r w:rsidRPr="004235D4">
        <w:rPr>
          <w:rFonts w:ascii="Times New Roman" w:hAnsi="Times New Roman" w:cs="Times New Roman"/>
          <w:lang w:val="en-GB"/>
        </w:rPr>
        <w:t xml:space="preserve"> and conflict-sensitive manner at local level. </w:t>
      </w:r>
    </w:p>
    <w:p w14:paraId="6ACB4357" w14:textId="6565C4A0" w:rsidR="00275A5C" w:rsidRPr="004235D4" w:rsidRDefault="00275A5C" w:rsidP="00507B1E">
      <w:pPr>
        <w:jc w:val="both"/>
        <w:rPr>
          <w:rFonts w:ascii="Times New Roman" w:hAnsi="Times New Roman" w:cs="Times New Roman"/>
          <w:lang w:val="en-GB"/>
        </w:rPr>
      </w:pPr>
      <w:r w:rsidRPr="004235D4">
        <w:rPr>
          <w:rFonts w:ascii="Times New Roman" w:hAnsi="Times New Roman" w:cs="Times New Roman"/>
          <w:lang w:val="en-GB"/>
        </w:rPr>
        <w:t xml:space="preserve">2. Outcome 2: Basic and social services </w:t>
      </w:r>
      <w:r w:rsidR="007C2AA0" w:rsidRPr="004235D4">
        <w:rPr>
          <w:rFonts w:ascii="Times New Roman" w:hAnsi="Times New Roman" w:cs="Times New Roman"/>
          <w:lang w:val="en-GB"/>
        </w:rPr>
        <w:t xml:space="preserve">are </w:t>
      </w:r>
      <w:r w:rsidRPr="004235D4">
        <w:rPr>
          <w:rFonts w:ascii="Times New Roman" w:hAnsi="Times New Roman" w:cs="Times New Roman"/>
          <w:lang w:val="en-GB"/>
        </w:rPr>
        <w:t>restored, improved</w:t>
      </w:r>
      <w:r w:rsidR="00621363">
        <w:rPr>
          <w:rFonts w:ascii="Times New Roman" w:hAnsi="Times New Roman" w:cs="Times New Roman"/>
          <w:lang w:val="en-GB"/>
        </w:rPr>
        <w:t>,</w:t>
      </w:r>
      <w:r w:rsidRPr="004235D4">
        <w:rPr>
          <w:rFonts w:ascii="Times New Roman" w:hAnsi="Times New Roman" w:cs="Times New Roman"/>
          <w:lang w:val="en-GB"/>
        </w:rPr>
        <w:t xml:space="preserve"> and sustained to enhance community resilience and social cohesion</w:t>
      </w:r>
      <w:r w:rsidR="00C038A1" w:rsidRPr="004235D4">
        <w:rPr>
          <w:rFonts w:ascii="Times New Roman" w:hAnsi="Times New Roman" w:cs="Times New Roman"/>
          <w:lang w:val="en-GB"/>
        </w:rPr>
        <w:t>.</w:t>
      </w:r>
      <w:r w:rsidRPr="004235D4">
        <w:rPr>
          <w:rFonts w:ascii="Times New Roman" w:hAnsi="Times New Roman" w:cs="Times New Roman"/>
          <w:lang w:val="en-GB"/>
        </w:rPr>
        <w:t xml:space="preserve"> </w:t>
      </w:r>
    </w:p>
    <w:p w14:paraId="0D38590F" w14:textId="00B9F94D" w:rsidR="00905F37" w:rsidRPr="004235D4" w:rsidRDefault="00275A5C" w:rsidP="00507B1E">
      <w:pPr>
        <w:jc w:val="both"/>
        <w:rPr>
          <w:rFonts w:ascii="Times New Roman" w:hAnsi="Times New Roman" w:cs="Times New Roman"/>
          <w:lang w:val="en-GB"/>
        </w:rPr>
      </w:pPr>
      <w:r w:rsidRPr="004235D4">
        <w:rPr>
          <w:rFonts w:ascii="Times New Roman" w:hAnsi="Times New Roman" w:cs="Times New Roman"/>
          <w:lang w:val="en-GB"/>
        </w:rPr>
        <w:t>3. Outcome 3: Households and communities benefit from sustainable livelihood opportunities, including economic recovery and enhancing social cohesion and community security</w:t>
      </w:r>
      <w:r w:rsidR="00C038A1" w:rsidRPr="004235D4">
        <w:rPr>
          <w:rFonts w:ascii="Times New Roman" w:hAnsi="Times New Roman" w:cs="Times New Roman"/>
          <w:lang w:val="en-GB"/>
        </w:rPr>
        <w:t>.</w:t>
      </w:r>
    </w:p>
    <w:p w14:paraId="5A7EB59D" w14:textId="4B2A35CA" w:rsidR="00956EAA" w:rsidRPr="004235D4" w:rsidRDefault="00C53558" w:rsidP="005420D5">
      <w:pPr>
        <w:pStyle w:val="Heading1"/>
        <w:jc w:val="both"/>
        <w:rPr>
          <w:rFonts w:ascii="Times New Roman" w:hAnsi="Times New Roman" w:cs="Times New Roman"/>
          <w:b/>
          <w:bCs/>
          <w:sz w:val="22"/>
          <w:szCs w:val="22"/>
          <w:lang w:val="en-GB"/>
        </w:rPr>
      </w:pPr>
      <w:bookmarkStart w:id="15" w:name="_Toc119315128"/>
      <w:bookmarkStart w:id="16" w:name="_Toc132111606"/>
      <w:r w:rsidRPr="004235D4">
        <w:rPr>
          <w:rFonts w:ascii="Times New Roman" w:hAnsi="Times New Roman" w:cs="Times New Roman"/>
          <w:b/>
          <w:bCs/>
          <w:sz w:val="22"/>
          <w:szCs w:val="22"/>
          <w:lang w:val="en-GB"/>
        </w:rPr>
        <w:t>II</w:t>
      </w:r>
      <w:r w:rsidR="00D272CC" w:rsidRPr="004235D4">
        <w:rPr>
          <w:rFonts w:ascii="Times New Roman" w:hAnsi="Times New Roman" w:cs="Times New Roman"/>
          <w:b/>
          <w:bCs/>
          <w:sz w:val="22"/>
          <w:szCs w:val="22"/>
          <w:lang w:val="en-GB"/>
        </w:rPr>
        <w:t xml:space="preserve">. </w:t>
      </w:r>
      <w:r w:rsidR="00956EAA" w:rsidRPr="004235D4">
        <w:rPr>
          <w:rFonts w:ascii="Times New Roman" w:hAnsi="Times New Roman" w:cs="Times New Roman"/>
          <w:b/>
          <w:bCs/>
          <w:sz w:val="22"/>
          <w:szCs w:val="22"/>
          <w:lang w:val="en-GB"/>
        </w:rPr>
        <w:t xml:space="preserve">Planning, </w:t>
      </w:r>
      <w:r w:rsidR="009F2C93" w:rsidRPr="004235D4">
        <w:rPr>
          <w:rFonts w:ascii="Times New Roman" w:hAnsi="Times New Roman" w:cs="Times New Roman"/>
          <w:b/>
          <w:bCs/>
          <w:sz w:val="22"/>
          <w:szCs w:val="22"/>
          <w:lang w:val="en-GB"/>
        </w:rPr>
        <w:t>c</w:t>
      </w:r>
      <w:r w:rsidR="00956EAA" w:rsidRPr="004235D4">
        <w:rPr>
          <w:rFonts w:ascii="Times New Roman" w:hAnsi="Times New Roman" w:cs="Times New Roman"/>
          <w:b/>
          <w:bCs/>
          <w:sz w:val="22"/>
          <w:szCs w:val="22"/>
          <w:lang w:val="en-GB"/>
        </w:rPr>
        <w:t>oordination</w:t>
      </w:r>
      <w:r w:rsidR="00D272CC" w:rsidRPr="004235D4">
        <w:rPr>
          <w:rFonts w:ascii="Times New Roman" w:hAnsi="Times New Roman" w:cs="Times New Roman"/>
          <w:b/>
          <w:bCs/>
          <w:sz w:val="22"/>
          <w:szCs w:val="22"/>
          <w:lang w:val="en-GB"/>
        </w:rPr>
        <w:t>,</w:t>
      </w:r>
      <w:r w:rsidR="00956EAA" w:rsidRPr="004235D4">
        <w:rPr>
          <w:rFonts w:ascii="Times New Roman" w:hAnsi="Times New Roman" w:cs="Times New Roman"/>
          <w:b/>
          <w:bCs/>
          <w:sz w:val="22"/>
          <w:szCs w:val="22"/>
          <w:lang w:val="en-GB"/>
        </w:rPr>
        <w:t xml:space="preserve"> and </w:t>
      </w:r>
      <w:r w:rsidR="009F2C93" w:rsidRPr="004235D4">
        <w:rPr>
          <w:rFonts w:ascii="Times New Roman" w:hAnsi="Times New Roman" w:cs="Times New Roman"/>
          <w:b/>
          <w:bCs/>
          <w:sz w:val="22"/>
          <w:szCs w:val="22"/>
          <w:lang w:val="en-GB"/>
        </w:rPr>
        <w:t>i</w:t>
      </w:r>
      <w:r w:rsidR="00956EAA" w:rsidRPr="004235D4">
        <w:rPr>
          <w:rFonts w:ascii="Times New Roman" w:hAnsi="Times New Roman" w:cs="Times New Roman"/>
          <w:b/>
          <w:bCs/>
          <w:sz w:val="22"/>
          <w:szCs w:val="22"/>
          <w:lang w:val="en-GB"/>
        </w:rPr>
        <w:t xml:space="preserve">mplementation </w:t>
      </w:r>
      <w:r w:rsidR="009F2C93" w:rsidRPr="004235D4">
        <w:rPr>
          <w:rFonts w:ascii="Times New Roman" w:hAnsi="Times New Roman" w:cs="Times New Roman"/>
          <w:b/>
          <w:bCs/>
          <w:sz w:val="22"/>
          <w:szCs w:val="22"/>
          <w:lang w:val="en-GB"/>
        </w:rPr>
        <w:t>h</w:t>
      </w:r>
      <w:r w:rsidR="00956EAA" w:rsidRPr="004235D4">
        <w:rPr>
          <w:rFonts w:ascii="Times New Roman" w:hAnsi="Times New Roman" w:cs="Times New Roman"/>
          <w:b/>
          <w:bCs/>
          <w:sz w:val="22"/>
          <w:szCs w:val="22"/>
          <w:lang w:val="en-GB"/>
        </w:rPr>
        <w:t>ighlights</w:t>
      </w:r>
      <w:bookmarkEnd w:id="15"/>
      <w:bookmarkEnd w:id="16"/>
      <w:r w:rsidR="00956EAA" w:rsidRPr="004235D4">
        <w:rPr>
          <w:rFonts w:ascii="Times New Roman" w:hAnsi="Times New Roman" w:cs="Times New Roman"/>
          <w:b/>
          <w:bCs/>
          <w:sz w:val="22"/>
          <w:szCs w:val="22"/>
          <w:lang w:val="en-GB"/>
        </w:rPr>
        <w:t xml:space="preserve"> </w:t>
      </w:r>
    </w:p>
    <w:p w14:paraId="4A0A2A44" w14:textId="06B53E27" w:rsidR="00956EAA" w:rsidRPr="004235D4" w:rsidRDefault="00956EAA" w:rsidP="00507B1E">
      <w:pPr>
        <w:spacing w:before="120"/>
        <w:jc w:val="both"/>
        <w:rPr>
          <w:rFonts w:ascii="Times New Roman" w:hAnsi="Times New Roman" w:cs="Times New Roman"/>
          <w:lang w:val="en-GB" w:eastAsia="x-none"/>
        </w:rPr>
      </w:pPr>
      <w:r w:rsidRPr="004235D4">
        <w:rPr>
          <w:rFonts w:ascii="Times New Roman" w:hAnsi="Times New Roman" w:cs="Times New Roman"/>
          <w:lang w:val="en-GB"/>
        </w:rPr>
        <w:t xml:space="preserve">During </w:t>
      </w:r>
      <w:r w:rsidR="0014520A" w:rsidRPr="004235D4">
        <w:rPr>
          <w:rFonts w:ascii="Times New Roman" w:hAnsi="Times New Roman" w:cs="Times New Roman"/>
          <w:lang w:val="en-GB"/>
        </w:rPr>
        <w:t>the reporting period</w:t>
      </w:r>
      <w:r w:rsidRPr="004235D4">
        <w:rPr>
          <w:rFonts w:ascii="Times New Roman" w:hAnsi="Times New Roman" w:cs="Times New Roman"/>
          <w:lang w:val="en-GB"/>
        </w:rPr>
        <w:t xml:space="preserve">, </w:t>
      </w:r>
      <w:r w:rsidR="00C71A43" w:rsidRPr="004235D4">
        <w:rPr>
          <w:rFonts w:ascii="Times New Roman" w:hAnsi="Times New Roman" w:cs="Times New Roman"/>
          <w:lang w:val="en-GB"/>
        </w:rPr>
        <w:t xml:space="preserve">the </w:t>
      </w:r>
      <w:r w:rsidRPr="004235D4">
        <w:rPr>
          <w:rFonts w:ascii="Times New Roman" w:hAnsi="Times New Roman" w:cs="Times New Roman"/>
          <w:lang w:val="en-GB" w:eastAsia="x-none"/>
        </w:rPr>
        <w:t>PMU coordinated efforts with the participating UN agencies through the Technical Working Group</w:t>
      </w:r>
      <w:r w:rsidR="009F2C93" w:rsidRPr="004235D4">
        <w:rPr>
          <w:rFonts w:ascii="Times New Roman" w:hAnsi="Times New Roman" w:cs="Times New Roman"/>
          <w:lang w:val="en-GB" w:eastAsia="x-none"/>
        </w:rPr>
        <w:t xml:space="preserve"> (TWG)</w:t>
      </w:r>
      <w:r w:rsidRPr="004235D4">
        <w:rPr>
          <w:rFonts w:ascii="Times New Roman" w:hAnsi="Times New Roman" w:cs="Times New Roman"/>
          <w:lang w:val="en-GB" w:eastAsia="x-none"/>
        </w:rPr>
        <w:t xml:space="preserve"> bi-weekly meetings </w:t>
      </w:r>
      <w:r w:rsidR="00B77908" w:rsidRPr="004235D4">
        <w:rPr>
          <w:rFonts w:ascii="Times New Roman" w:hAnsi="Times New Roman" w:cs="Times New Roman"/>
          <w:lang w:val="en-GB" w:eastAsia="x-none"/>
        </w:rPr>
        <w:t xml:space="preserve">and </w:t>
      </w:r>
      <w:r w:rsidR="009F2C93" w:rsidRPr="004235D4">
        <w:rPr>
          <w:rFonts w:ascii="Times New Roman" w:hAnsi="Times New Roman" w:cs="Times New Roman"/>
          <w:lang w:val="en-GB" w:eastAsia="x-none"/>
        </w:rPr>
        <w:t>a</w:t>
      </w:r>
      <w:r w:rsidR="00B77908" w:rsidRPr="004235D4">
        <w:rPr>
          <w:rFonts w:ascii="Times New Roman" w:hAnsi="Times New Roman" w:cs="Times New Roman"/>
          <w:lang w:val="en-GB" w:eastAsia="x-none"/>
        </w:rPr>
        <w:t xml:space="preserve">rea-based </w:t>
      </w:r>
      <w:r w:rsidR="009F2C93" w:rsidRPr="004235D4">
        <w:rPr>
          <w:rFonts w:ascii="Times New Roman" w:hAnsi="Times New Roman" w:cs="Times New Roman"/>
          <w:lang w:val="en-GB" w:eastAsia="x-none"/>
        </w:rPr>
        <w:t>TWG</w:t>
      </w:r>
      <w:r w:rsidR="00B77908" w:rsidRPr="004235D4">
        <w:rPr>
          <w:rFonts w:ascii="Times New Roman" w:hAnsi="Times New Roman" w:cs="Times New Roman"/>
          <w:lang w:val="en-GB" w:eastAsia="x-none"/>
        </w:rPr>
        <w:t xml:space="preserve"> meetings with </w:t>
      </w:r>
      <w:r w:rsidR="00900D9C" w:rsidRPr="004235D4">
        <w:rPr>
          <w:rFonts w:ascii="Times New Roman" w:hAnsi="Times New Roman" w:cs="Times New Roman"/>
          <w:lang w:val="en-GB" w:eastAsia="x-none"/>
        </w:rPr>
        <w:t xml:space="preserve">technical </w:t>
      </w:r>
      <w:r w:rsidR="00B77908" w:rsidRPr="004235D4">
        <w:rPr>
          <w:rFonts w:ascii="Times New Roman" w:hAnsi="Times New Roman" w:cs="Times New Roman"/>
          <w:lang w:val="en-GB" w:eastAsia="x-none"/>
        </w:rPr>
        <w:t>field staff</w:t>
      </w:r>
      <w:r w:rsidR="00900D9C" w:rsidRPr="004235D4">
        <w:rPr>
          <w:rFonts w:ascii="Times New Roman" w:hAnsi="Times New Roman" w:cs="Times New Roman"/>
          <w:lang w:val="en-GB" w:eastAsia="x-none"/>
        </w:rPr>
        <w:t xml:space="preserve"> and IP representatives during </w:t>
      </w:r>
      <w:r w:rsidR="00B77908" w:rsidRPr="004235D4">
        <w:rPr>
          <w:rFonts w:ascii="Times New Roman" w:hAnsi="Times New Roman" w:cs="Times New Roman"/>
          <w:lang w:val="en-GB" w:eastAsia="x-none"/>
        </w:rPr>
        <w:t xml:space="preserve">field missions, </w:t>
      </w:r>
      <w:r w:rsidRPr="004235D4">
        <w:rPr>
          <w:rFonts w:ascii="Times New Roman" w:hAnsi="Times New Roman" w:cs="Times New Roman"/>
          <w:lang w:val="en-GB" w:eastAsia="x-none"/>
        </w:rPr>
        <w:t>while maintaining the structure of outcome</w:t>
      </w:r>
      <w:r w:rsidR="005F3172" w:rsidRPr="004235D4">
        <w:rPr>
          <w:rFonts w:ascii="Times New Roman" w:hAnsi="Times New Roman" w:cs="Times New Roman"/>
          <w:lang w:val="en-GB" w:eastAsia="x-none"/>
        </w:rPr>
        <w:t>-</w:t>
      </w:r>
      <w:r w:rsidRPr="004235D4">
        <w:rPr>
          <w:rFonts w:ascii="Times New Roman" w:hAnsi="Times New Roman" w:cs="Times New Roman"/>
          <w:lang w:val="en-GB" w:eastAsia="x-none"/>
        </w:rPr>
        <w:t>lead per each JP outcome as responsible for ensuring that all interventions under the assigned outcome are coordinated and planned coherently by the agencies participating in the outcome. Consequently, UN-Habitat was maintained as leader of Outcome</w:t>
      </w:r>
      <w:r w:rsidR="00AC4033" w:rsidRPr="004235D4">
        <w:rPr>
          <w:rFonts w:ascii="Times New Roman" w:hAnsi="Times New Roman" w:cs="Times New Roman"/>
          <w:lang w:val="en-GB" w:eastAsia="x-none"/>
        </w:rPr>
        <w:t xml:space="preserve"> </w:t>
      </w:r>
      <w:r w:rsidRPr="004235D4">
        <w:rPr>
          <w:rFonts w:ascii="Times New Roman" w:hAnsi="Times New Roman" w:cs="Times New Roman"/>
          <w:lang w:val="en-GB" w:eastAsia="x-none"/>
        </w:rPr>
        <w:t xml:space="preserve">1, UNICEF </w:t>
      </w:r>
      <w:r w:rsidR="009F2C93" w:rsidRPr="004235D4">
        <w:rPr>
          <w:rFonts w:ascii="Times New Roman" w:hAnsi="Times New Roman" w:cs="Times New Roman"/>
          <w:lang w:val="en-GB" w:eastAsia="x-none"/>
        </w:rPr>
        <w:t xml:space="preserve">as </w:t>
      </w:r>
      <w:r w:rsidRPr="004235D4">
        <w:rPr>
          <w:rFonts w:ascii="Times New Roman" w:hAnsi="Times New Roman" w:cs="Times New Roman"/>
          <w:lang w:val="en-GB" w:eastAsia="x-none"/>
        </w:rPr>
        <w:t>leader of Outcome</w:t>
      </w:r>
      <w:r w:rsidR="001842B3" w:rsidRPr="004235D4">
        <w:rPr>
          <w:rFonts w:ascii="Times New Roman" w:hAnsi="Times New Roman" w:cs="Times New Roman"/>
          <w:lang w:val="en-GB" w:eastAsia="x-none"/>
        </w:rPr>
        <w:t xml:space="preserve"> </w:t>
      </w:r>
      <w:r w:rsidRPr="004235D4">
        <w:rPr>
          <w:rFonts w:ascii="Times New Roman" w:hAnsi="Times New Roman" w:cs="Times New Roman"/>
          <w:lang w:val="en-GB" w:eastAsia="x-none"/>
        </w:rPr>
        <w:t xml:space="preserve">2, </w:t>
      </w:r>
      <w:r w:rsidR="007F0FA0" w:rsidRPr="004235D4">
        <w:rPr>
          <w:rFonts w:ascii="Times New Roman" w:hAnsi="Times New Roman" w:cs="Times New Roman"/>
          <w:lang w:val="en-GB" w:eastAsia="x-none"/>
        </w:rPr>
        <w:t>while</w:t>
      </w:r>
      <w:r w:rsidRPr="004235D4">
        <w:rPr>
          <w:rFonts w:ascii="Times New Roman" w:hAnsi="Times New Roman" w:cs="Times New Roman"/>
          <w:lang w:val="en-GB" w:eastAsia="x-none"/>
        </w:rPr>
        <w:t xml:space="preserve"> FAO and UNDP co-lead Outcome</w:t>
      </w:r>
      <w:r w:rsidR="00AC4033" w:rsidRPr="004235D4">
        <w:rPr>
          <w:rFonts w:ascii="Times New Roman" w:hAnsi="Times New Roman" w:cs="Times New Roman"/>
          <w:lang w:val="en-GB" w:eastAsia="x-none"/>
        </w:rPr>
        <w:t xml:space="preserve"> </w:t>
      </w:r>
      <w:r w:rsidRPr="004235D4">
        <w:rPr>
          <w:rFonts w:ascii="Times New Roman" w:hAnsi="Times New Roman" w:cs="Times New Roman"/>
          <w:lang w:val="en-GB" w:eastAsia="x-none"/>
        </w:rPr>
        <w:t xml:space="preserve">3 since it is the largest outcome, and it incorporates activities by all six agencies. </w:t>
      </w:r>
    </w:p>
    <w:p w14:paraId="03045191" w14:textId="4719CB32" w:rsidR="00956EAA" w:rsidRPr="004235D4" w:rsidRDefault="00C71A43" w:rsidP="00507B1E">
      <w:pPr>
        <w:spacing w:before="120"/>
        <w:jc w:val="both"/>
        <w:rPr>
          <w:rFonts w:ascii="Times New Roman" w:hAnsi="Times New Roman" w:cs="Times New Roman"/>
          <w:lang w:val="en-GB" w:eastAsia="x-none"/>
        </w:rPr>
      </w:pPr>
      <w:r w:rsidRPr="004235D4">
        <w:rPr>
          <w:rFonts w:ascii="Times New Roman" w:hAnsi="Times New Roman" w:cs="Times New Roman"/>
          <w:lang w:val="en-GB" w:eastAsia="x-none"/>
        </w:rPr>
        <w:t xml:space="preserve">The </w:t>
      </w:r>
      <w:r w:rsidR="00956EAA" w:rsidRPr="004235D4">
        <w:rPr>
          <w:rFonts w:ascii="Times New Roman" w:hAnsi="Times New Roman" w:cs="Times New Roman"/>
          <w:lang w:val="en-GB" w:eastAsia="x-none"/>
        </w:rPr>
        <w:t xml:space="preserve">PMU utilized the outcome-lead structure to conduct technical discussions with the participating agencies to finalize the </w:t>
      </w:r>
      <w:r w:rsidR="002D6542" w:rsidRPr="004235D4">
        <w:rPr>
          <w:rFonts w:ascii="Times New Roman" w:hAnsi="Times New Roman" w:cs="Times New Roman"/>
          <w:lang w:val="en-GB" w:eastAsia="x-none"/>
        </w:rPr>
        <w:t xml:space="preserve">Monitoring </w:t>
      </w:r>
      <w:r w:rsidR="00956EAA" w:rsidRPr="004235D4">
        <w:rPr>
          <w:rFonts w:ascii="Times New Roman" w:hAnsi="Times New Roman" w:cs="Times New Roman"/>
          <w:lang w:val="en-GB" w:eastAsia="x-none"/>
        </w:rPr>
        <w:t xml:space="preserve">and </w:t>
      </w:r>
      <w:r w:rsidR="002D6542" w:rsidRPr="004235D4">
        <w:rPr>
          <w:rFonts w:ascii="Times New Roman" w:hAnsi="Times New Roman" w:cs="Times New Roman"/>
          <w:lang w:val="en-GB" w:eastAsia="x-none"/>
        </w:rPr>
        <w:t>Evaluation F</w:t>
      </w:r>
      <w:r w:rsidR="00956EAA" w:rsidRPr="004235D4">
        <w:rPr>
          <w:rFonts w:ascii="Times New Roman" w:hAnsi="Times New Roman" w:cs="Times New Roman"/>
          <w:lang w:val="en-GB" w:eastAsia="x-none"/>
        </w:rPr>
        <w:t xml:space="preserve">ramework for </w:t>
      </w:r>
      <w:r w:rsidR="00786B99" w:rsidRPr="004235D4">
        <w:rPr>
          <w:rFonts w:ascii="Times New Roman" w:hAnsi="Times New Roman" w:cs="Times New Roman"/>
          <w:lang w:val="en-GB" w:eastAsia="x-none"/>
        </w:rPr>
        <w:t>Deir</w:t>
      </w:r>
      <w:r w:rsidR="00900D9C" w:rsidRPr="004235D4">
        <w:rPr>
          <w:rFonts w:ascii="Times New Roman" w:hAnsi="Times New Roman" w:cs="Times New Roman"/>
          <w:lang w:val="en-GB" w:eastAsia="x-none"/>
        </w:rPr>
        <w:t>-</w:t>
      </w:r>
      <w:r w:rsidR="00786B99" w:rsidRPr="004235D4">
        <w:rPr>
          <w:rFonts w:ascii="Times New Roman" w:hAnsi="Times New Roman" w:cs="Times New Roman"/>
          <w:lang w:val="en-GB" w:eastAsia="x-none"/>
        </w:rPr>
        <w:t>ez</w:t>
      </w:r>
      <w:r w:rsidR="00900D9C" w:rsidRPr="004235D4">
        <w:rPr>
          <w:rFonts w:ascii="Times New Roman" w:hAnsi="Times New Roman" w:cs="Times New Roman"/>
          <w:lang w:val="en-GB" w:eastAsia="x-none"/>
        </w:rPr>
        <w:t>-</w:t>
      </w:r>
      <w:r w:rsidR="00786B99" w:rsidRPr="004235D4">
        <w:rPr>
          <w:rFonts w:ascii="Times New Roman" w:hAnsi="Times New Roman" w:cs="Times New Roman"/>
          <w:lang w:val="en-GB" w:eastAsia="x-none"/>
        </w:rPr>
        <w:t>Zor</w:t>
      </w:r>
      <w:r w:rsidR="00956EAA" w:rsidRPr="004235D4">
        <w:rPr>
          <w:rFonts w:ascii="Times New Roman" w:hAnsi="Times New Roman" w:cs="Times New Roman"/>
          <w:lang w:val="en-GB" w:eastAsia="x-none"/>
        </w:rPr>
        <w:t xml:space="preserve"> and set indicator values, design the </w:t>
      </w:r>
      <w:r w:rsidR="00786B99" w:rsidRPr="004235D4">
        <w:rPr>
          <w:rFonts w:ascii="Times New Roman" w:hAnsi="Times New Roman" w:cs="Times New Roman"/>
          <w:lang w:val="en-GB" w:eastAsia="x-none"/>
        </w:rPr>
        <w:t>Dara’a phase II</w:t>
      </w:r>
      <w:r w:rsidR="00956EAA" w:rsidRPr="004235D4">
        <w:rPr>
          <w:rFonts w:ascii="Times New Roman" w:hAnsi="Times New Roman" w:cs="Times New Roman"/>
          <w:lang w:val="en-GB" w:eastAsia="x-none"/>
        </w:rPr>
        <w:t xml:space="preserve"> workplan, design the </w:t>
      </w:r>
      <w:r w:rsidR="00786B99" w:rsidRPr="004235D4">
        <w:rPr>
          <w:rFonts w:ascii="Times New Roman" w:hAnsi="Times New Roman" w:cs="Times New Roman"/>
          <w:lang w:val="en-GB" w:eastAsia="x-none"/>
        </w:rPr>
        <w:t>location selection</w:t>
      </w:r>
      <w:r w:rsidR="00DC039A" w:rsidRPr="004235D4">
        <w:rPr>
          <w:rFonts w:ascii="Times New Roman" w:hAnsi="Times New Roman" w:cs="Times New Roman"/>
          <w:lang w:val="en-GB" w:eastAsia="x-none"/>
        </w:rPr>
        <w:t xml:space="preserve"> </w:t>
      </w:r>
      <w:r w:rsidR="009F2C93" w:rsidRPr="004235D4">
        <w:rPr>
          <w:rFonts w:ascii="Times New Roman" w:hAnsi="Times New Roman" w:cs="Times New Roman"/>
          <w:lang w:val="en-GB" w:eastAsia="x-none"/>
        </w:rPr>
        <w:t xml:space="preserve">for the </w:t>
      </w:r>
      <w:r w:rsidR="00DC039A" w:rsidRPr="004235D4">
        <w:rPr>
          <w:rFonts w:ascii="Times New Roman" w:hAnsi="Times New Roman" w:cs="Times New Roman"/>
          <w:lang w:val="en-GB" w:eastAsia="x-none"/>
        </w:rPr>
        <w:t>UN in-house workshop</w:t>
      </w:r>
      <w:r w:rsidR="007C2AA0" w:rsidRPr="004235D4">
        <w:rPr>
          <w:rFonts w:ascii="Times New Roman" w:hAnsi="Times New Roman" w:cs="Times New Roman"/>
          <w:lang w:val="en-GB" w:eastAsia="x-none"/>
        </w:rPr>
        <w:t xml:space="preserve"> and</w:t>
      </w:r>
      <w:r w:rsidR="00DC039A" w:rsidRPr="004235D4">
        <w:rPr>
          <w:rFonts w:ascii="Times New Roman" w:hAnsi="Times New Roman" w:cs="Times New Roman"/>
          <w:lang w:val="en-GB" w:eastAsia="x-none"/>
        </w:rPr>
        <w:t xml:space="preserve"> </w:t>
      </w:r>
      <w:r w:rsidR="007C2AA0" w:rsidRPr="004235D4">
        <w:rPr>
          <w:rFonts w:ascii="Times New Roman" w:hAnsi="Times New Roman" w:cs="Times New Roman"/>
          <w:lang w:val="en-GB" w:eastAsia="x-none"/>
        </w:rPr>
        <w:t xml:space="preserve">conducted </w:t>
      </w:r>
      <w:r w:rsidR="00DC039A" w:rsidRPr="004235D4">
        <w:rPr>
          <w:rFonts w:ascii="Times New Roman" w:hAnsi="Times New Roman" w:cs="Times New Roman"/>
          <w:lang w:val="en-GB" w:eastAsia="x-none"/>
        </w:rPr>
        <w:t>the on-site</w:t>
      </w:r>
      <w:r w:rsidR="00956EAA" w:rsidRPr="004235D4">
        <w:rPr>
          <w:rFonts w:ascii="Times New Roman" w:hAnsi="Times New Roman" w:cs="Times New Roman"/>
          <w:lang w:val="en-GB" w:eastAsia="x-none"/>
        </w:rPr>
        <w:t xml:space="preserve"> </w:t>
      </w:r>
      <w:r w:rsidR="00786B99" w:rsidRPr="004235D4">
        <w:rPr>
          <w:rFonts w:ascii="Times New Roman" w:hAnsi="Times New Roman" w:cs="Times New Roman"/>
          <w:lang w:val="en-GB" w:eastAsia="x-none"/>
        </w:rPr>
        <w:t xml:space="preserve">coordination meetings </w:t>
      </w:r>
      <w:r w:rsidR="00B23CDD" w:rsidRPr="004235D4">
        <w:rPr>
          <w:rFonts w:ascii="Times New Roman" w:hAnsi="Times New Roman" w:cs="Times New Roman"/>
          <w:lang w:val="en-GB" w:eastAsia="x-none"/>
        </w:rPr>
        <w:t>with technical field staff to probe discussions to further enhance complementarities and joint action</w:t>
      </w:r>
      <w:r w:rsidR="00DC039A" w:rsidRPr="004235D4">
        <w:rPr>
          <w:rFonts w:ascii="Times New Roman" w:hAnsi="Times New Roman" w:cs="Times New Roman"/>
          <w:lang w:val="en-GB" w:eastAsia="x-none"/>
        </w:rPr>
        <w:t>.</w:t>
      </w:r>
    </w:p>
    <w:p w14:paraId="43D34BA7" w14:textId="4F9C5FDC" w:rsidR="00956EAA" w:rsidRPr="004235D4" w:rsidRDefault="1AB9EF8B" w:rsidP="00507B1E">
      <w:pPr>
        <w:jc w:val="both"/>
        <w:rPr>
          <w:rFonts w:ascii="Times New Roman" w:hAnsi="Times New Roman" w:cs="Times New Roman"/>
          <w:lang w:val="en-GB"/>
        </w:rPr>
      </w:pPr>
      <w:r w:rsidRPr="004235D4">
        <w:rPr>
          <w:rFonts w:ascii="Times New Roman" w:hAnsi="Times New Roman" w:cs="Times New Roman"/>
          <w:lang w:val="en-GB"/>
        </w:rPr>
        <w:t xml:space="preserve">To the extent possible, the participating UN agencies </w:t>
      </w:r>
      <w:r w:rsidR="56B7F990" w:rsidRPr="004235D4">
        <w:rPr>
          <w:rFonts w:ascii="Times New Roman" w:hAnsi="Times New Roman" w:cs="Times New Roman"/>
          <w:lang w:val="en-GB"/>
        </w:rPr>
        <w:t>utilized</w:t>
      </w:r>
      <w:r w:rsidRPr="004235D4">
        <w:rPr>
          <w:rFonts w:ascii="Times New Roman" w:hAnsi="Times New Roman" w:cs="Times New Roman"/>
          <w:lang w:val="en-GB"/>
        </w:rPr>
        <w:t xml:space="preserve"> the inclusive municipal and </w:t>
      </w:r>
      <w:r w:rsidR="0D8B5064" w:rsidRPr="004235D4">
        <w:rPr>
          <w:rFonts w:ascii="Times New Roman" w:hAnsi="Times New Roman" w:cs="Times New Roman"/>
          <w:lang w:val="en-GB"/>
        </w:rPr>
        <w:t>neighbourhood</w:t>
      </w:r>
      <w:r w:rsidRPr="004235D4">
        <w:rPr>
          <w:rFonts w:ascii="Times New Roman" w:hAnsi="Times New Roman" w:cs="Times New Roman"/>
          <w:lang w:val="en-GB"/>
        </w:rPr>
        <w:t> planning and implementation approach</w:t>
      </w:r>
      <w:r w:rsidRPr="004235D4">
        <w:rPr>
          <w:rFonts w:ascii="Times New Roman" w:hAnsi="Times New Roman" w:cs="Times New Roman"/>
          <w:i/>
          <w:iCs/>
          <w:lang w:val="en-GB"/>
        </w:rPr>
        <w:t> </w:t>
      </w:r>
      <w:r w:rsidRPr="004235D4">
        <w:rPr>
          <w:rFonts w:ascii="Times New Roman" w:hAnsi="Times New Roman" w:cs="Times New Roman"/>
          <w:lang w:val="en-GB"/>
        </w:rPr>
        <w:t xml:space="preserve">to jointly implement interventions that are responsive to the local context and to people’s needs in the targeted </w:t>
      </w:r>
      <w:r w:rsidR="00B32FD8" w:rsidRPr="004235D4">
        <w:rPr>
          <w:rFonts w:ascii="Times New Roman" w:hAnsi="Times New Roman" w:cs="Times New Roman"/>
          <w:lang w:val="en-GB"/>
        </w:rPr>
        <w:t xml:space="preserve">urban locations </w:t>
      </w:r>
      <w:r w:rsidRPr="004235D4">
        <w:rPr>
          <w:rFonts w:ascii="Times New Roman" w:hAnsi="Times New Roman" w:cs="Times New Roman"/>
          <w:lang w:val="en-GB"/>
        </w:rPr>
        <w:t xml:space="preserve">and their rural </w:t>
      </w:r>
      <w:r w:rsidR="00323EAD" w:rsidRPr="004235D4">
        <w:rPr>
          <w:rFonts w:ascii="Times New Roman" w:hAnsi="Times New Roman" w:cs="Times New Roman"/>
          <w:lang w:val="en-GB"/>
        </w:rPr>
        <w:t xml:space="preserve">catchment </w:t>
      </w:r>
      <w:r w:rsidRPr="004235D4">
        <w:rPr>
          <w:rFonts w:ascii="Times New Roman" w:hAnsi="Times New Roman" w:cs="Times New Roman"/>
          <w:lang w:val="en-GB"/>
        </w:rPr>
        <w:t>areas</w:t>
      </w:r>
      <w:r w:rsidR="00323EAD" w:rsidRPr="004235D4">
        <w:rPr>
          <w:rFonts w:ascii="Times New Roman" w:hAnsi="Times New Roman" w:cs="Times New Roman"/>
          <w:lang w:val="en-GB"/>
        </w:rPr>
        <w:t>, while monitoring the context sensitivity</w:t>
      </w:r>
      <w:r w:rsidRPr="004235D4">
        <w:rPr>
          <w:rFonts w:ascii="Times New Roman" w:hAnsi="Times New Roman" w:cs="Times New Roman"/>
          <w:lang w:val="en-GB"/>
        </w:rPr>
        <w:t xml:space="preserve">. The joint planning approach </w:t>
      </w:r>
      <w:r w:rsidR="1DA16379" w:rsidRPr="004235D4">
        <w:rPr>
          <w:rFonts w:ascii="Times New Roman" w:hAnsi="Times New Roman" w:cs="Times New Roman"/>
          <w:lang w:val="en-GB"/>
        </w:rPr>
        <w:t>supported</w:t>
      </w:r>
      <w:r w:rsidRPr="004235D4">
        <w:rPr>
          <w:rFonts w:ascii="Times New Roman" w:hAnsi="Times New Roman" w:cs="Times New Roman"/>
          <w:lang w:val="en-GB"/>
        </w:rPr>
        <w:t xml:space="preserve"> the </w:t>
      </w:r>
      <w:r w:rsidR="00323EAD" w:rsidRPr="004235D4">
        <w:rPr>
          <w:rFonts w:ascii="Times New Roman" w:hAnsi="Times New Roman" w:cs="Times New Roman"/>
          <w:lang w:val="en-GB"/>
        </w:rPr>
        <w:t>build</w:t>
      </w:r>
      <w:r w:rsidR="009F2C93" w:rsidRPr="004235D4">
        <w:rPr>
          <w:rFonts w:ascii="Times New Roman" w:hAnsi="Times New Roman" w:cs="Times New Roman"/>
          <w:lang w:val="en-GB"/>
        </w:rPr>
        <w:t>ing</w:t>
      </w:r>
      <w:r w:rsidR="00323EAD" w:rsidRPr="004235D4">
        <w:rPr>
          <w:rFonts w:ascii="Times New Roman" w:hAnsi="Times New Roman" w:cs="Times New Roman"/>
          <w:lang w:val="en-GB"/>
        </w:rPr>
        <w:t xml:space="preserve"> and </w:t>
      </w:r>
      <w:r w:rsidRPr="004235D4">
        <w:rPr>
          <w:rFonts w:ascii="Times New Roman" w:hAnsi="Times New Roman" w:cs="Times New Roman"/>
          <w:lang w:val="en-GB"/>
        </w:rPr>
        <w:t xml:space="preserve">development of sustainable local participatory planning and implementation capacity </w:t>
      </w:r>
      <w:r w:rsidR="00323EAD" w:rsidRPr="004235D4">
        <w:rPr>
          <w:rFonts w:ascii="Times New Roman" w:hAnsi="Times New Roman" w:cs="Times New Roman"/>
          <w:lang w:val="en-GB"/>
        </w:rPr>
        <w:t xml:space="preserve">of </w:t>
      </w:r>
      <w:r w:rsidR="00B32FD8" w:rsidRPr="004235D4">
        <w:rPr>
          <w:rFonts w:ascii="Times New Roman" w:hAnsi="Times New Roman" w:cs="Times New Roman"/>
          <w:lang w:val="en-GB"/>
        </w:rPr>
        <w:t xml:space="preserve">local </w:t>
      </w:r>
      <w:r w:rsidR="00323EAD" w:rsidRPr="004235D4">
        <w:rPr>
          <w:rFonts w:ascii="Times New Roman" w:hAnsi="Times New Roman" w:cs="Times New Roman"/>
          <w:lang w:val="en-GB"/>
        </w:rPr>
        <w:t xml:space="preserve">community members </w:t>
      </w:r>
      <w:r w:rsidRPr="004235D4">
        <w:rPr>
          <w:rFonts w:ascii="Times New Roman" w:hAnsi="Times New Roman" w:cs="Times New Roman"/>
          <w:lang w:val="en-GB"/>
        </w:rPr>
        <w:t>at the </w:t>
      </w:r>
      <w:r w:rsidR="0D8B5064" w:rsidRPr="004235D4">
        <w:rPr>
          <w:rFonts w:ascii="Times New Roman" w:hAnsi="Times New Roman" w:cs="Times New Roman"/>
          <w:lang w:val="en-GB"/>
        </w:rPr>
        <w:t>neighbourhood</w:t>
      </w:r>
      <w:r w:rsidRPr="004235D4">
        <w:rPr>
          <w:rFonts w:ascii="Times New Roman" w:hAnsi="Times New Roman" w:cs="Times New Roman"/>
          <w:lang w:val="en-GB"/>
        </w:rPr>
        <w:t> and municipal levels. </w:t>
      </w:r>
    </w:p>
    <w:p w14:paraId="1C0A20A2" w14:textId="38E2B764" w:rsidR="00956EAA" w:rsidRPr="004235D4" w:rsidRDefault="00956EAA" w:rsidP="00507B1E">
      <w:pPr>
        <w:jc w:val="both"/>
        <w:rPr>
          <w:rFonts w:ascii="Times New Roman" w:hAnsi="Times New Roman" w:cs="Times New Roman"/>
          <w:lang w:val="en-GB"/>
        </w:rPr>
      </w:pPr>
      <w:r w:rsidRPr="004235D4">
        <w:rPr>
          <w:rFonts w:ascii="Times New Roman" w:hAnsi="Times New Roman" w:cs="Times New Roman"/>
          <w:lang w:val="en-GB"/>
        </w:rPr>
        <w:t xml:space="preserve">The </w:t>
      </w:r>
      <w:r w:rsidR="00782471" w:rsidRPr="004235D4">
        <w:rPr>
          <w:rFonts w:ascii="Times New Roman" w:hAnsi="Times New Roman" w:cs="Times New Roman"/>
          <w:lang w:val="en-GB"/>
        </w:rPr>
        <w:t>Joint Programme </w:t>
      </w:r>
      <w:r w:rsidRPr="004235D4">
        <w:rPr>
          <w:rFonts w:ascii="Times New Roman" w:hAnsi="Times New Roman" w:cs="Times New Roman"/>
          <w:lang w:val="en-GB"/>
        </w:rPr>
        <w:t>has provided an opportunity to develop a common platform to promote a coordinated multi-sector</w:t>
      </w:r>
      <w:r w:rsidR="00D53C03" w:rsidRPr="004235D4">
        <w:rPr>
          <w:rFonts w:ascii="Times New Roman" w:hAnsi="Times New Roman" w:cs="Times New Roman"/>
          <w:lang w:val="en-GB"/>
        </w:rPr>
        <w:t>, multi-partner</w:t>
      </w:r>
      <w:r w:rsidRPr="004235D4">
        <w:rPr>
          <w:rFonts w:ascii="Times New Roman" w:hAnsi="Times New Roman" w:cs="Times New Roman"/>
          <w:lang w:val="en-GB"/>
        </w:rPr>
        <w:t xml:space="preserve"> planning and implementation approach in the selected locations with a strong focus on:</w:t>
      </w:r>
    </w:p>
    <w:p w14:paraId="2669E49D" w14:textId="3254273F" w:rsidR="009F47D0" w:rsidRPr="004235D4" w:rsidRDefault="009F47D0">
      <w:pPr>
        <w:numPr>
          <w:ilvl w:val="0"/>
          <w:numId w:val="4"/>
        </w:numPr>
        <w:jc w:val="both"/>
        <w:rPr>
          <w:rFonts w:eastAsiaTheme="minorEastAsia"/>
          <w:lang w:val="en-GB"/>
        </w:rPr>
      </w:pPr>
      <w:r w:rsidRPr="004235D4">
        <w:rPr>
          <w:rFonts w:ascii="Times New Roman" w:hAnsi="Times New Roman" w:cs="Times New Roman"/>
          <w:lang w:val="en-GB"/>
        </w:rPr>
        <w:t xml:space="preserve">The </w:t>
      </w:r>
      <w:r w:rsidR="009B3171" w:rsidRPr="004235D4">
        <w:rPr>
          <w:rFonts w:ascii="Times New Roman" w:hAnsi="Times New Roman" w:cs="Times New Roman"/>
          <w:lang w:val="en-GB"/>
        </w:rPr>
        <w:t xml:space="preserve">development and upgrade </w:t>
      </w:r>
      <w:r w:rsidRPr="004235D4">
        <w:rPr>
          <w:rFonts w:ascii="Times New Roman" w:hAnsi="Times New Roman" w:cs="Times New Roman"/>
          <w:lang w:val="en-GB"/>
        </w:rPr>
        <w:t>of the capacity of civil society</w:t>
      </w:r>
      <w:r w:rsidR="00D748F1" w:rsidRPr="004235D4">
        <w:rPr>
          <w:rFonts w:ascii="Times New Roman" w:hAnsi="Times New Roman" w:cs="Times New Roman"/>
          <w:lang w:val="en-GB"/>
        </w:rPr>
        <w:t xml:space="preserve"> organizations</w:t>
      </w:r>
      <w:r w:rsidR="00161B0E" w:rsidRPr="004235D4">
        <w:rPr>
          <w:rFonts w:ascii="Times New Roman" w:hAnsi="Times New Roman" w:cs="Times New Roman"/>
          <w:lang w:val="en-GB"/>
        </w:rPr>
        <w:t xml:space="preserve"> (CSOs)</w:t>
      </w:r>
      <w:r w:rsidR="00D748F1" w:rsidRPr="004235D4">
        <w:rPr>
          <w:rFonts w:ascii="Times New Roman" w:hAnsi="Times New Roman" w:cs="Times New Roman"/>
          <w:lang w:val="en-GB"/>
        </w:rPr>
        <w:t>,</w:t>
      </w:r>
      <w:r w:rsidR="00D748F1" w:rsidRPr="004235D4">
        <w:rPr>
          <w:rFonts w:ascii="Times New Roman" w:eastAsia="Times New Roman" w:hAnsi="Times New Roman" w:cs="Times New Roman"/>
          <w:lang w:val="en-GB"/>
        </w:rPr>
        <w:t xml:space="preserve"> </w:t>
      </w:r>
      <w:r w:rsidR="0F1D01F5" w:rsidRPr="004235D4">
        <w:rPr>
          <w:rFonts w:ascii="Times New Roman" w:eastAsia="Times New Roman" w:hAnsi="Times New Roman" w:cs="Times New Roman"/>
          <w:lang w:val="en-GB"/>
        </w:rPr>
        <w:t>neighbourhood committee</w:t>
      </w:r>
      <w:r w:rsidR="00D748F1" w:rsidRPr="004235D4">
        <w:rPr>
          <w:rFonts w:ascii="Times New Roman" w:eastAsia="Times New Roman" w:hAnsi="Times New Roman" w:cs="Times New Roman"/>
          <w:lang w:val="en-GB"/>
        </w:rPr>
        <w:t>s</w:t>
      </w:r>
      <w:r w:rsidRPr="004235D4">
        <w:rPr>
          <w:rFonts w:ascii="Times New Roman" w:hAnsi="Times New Roman" w:cs="Times New Roman"/>
          <w:lang w:val="en-GB"/>
        </w:rPr>
        <w:t>, communit</w:t>
      </w:r>
      <w:r w:rsidR="00900D9C" w:rsidRPr="004235D4">
        <w:rPr>
          <w:rFonts w:ascii="Times New Roman" w:hAnsi="Times New Roman" w:cs="Times New Roman"/>
          <w:lang w:val="en-GB"/>
        </w:rPr>
        <w:t xml:space="preserve">y </w:t>
      </w:r>
      <w:r w:rsidRPr="004235D4">
        <w:rPr>
          <w:rFonts w:ascii="Times New Roman" w:hAnsi="Times New Roman" w:cs="Times New Roman"/>
          <w:lang w:val="en-GB"/>
        </w:rPr>
        <w:t>members and</w:t>
      </w:r>
      <w:r w:rsidR="00900D9C" w:rsidRPr="004235D4">
        <w:rPr>
          <w:rFonts w:ascii="Times New Roman" w:hAnsi="Times New Roman" w:cs="Times New Roman"/>
          <w:lang w:val="en-GB"/>
        </w:rPr>
        <w:t xml:space="preserve"> representatives</w:t>
      </w:r>
      <w:r w:rsidRPr="004235D4">
        <w:rPr>
          <w:rFonts w:ascii="Times New Roman" w:hAnsi="Times New Roman" w:cs="Times New Roman"/>
          <w:lang w:val="en-GB"/>
        </w:rPr>
        <w:t xml:space="preserve"> </w:t>
      </w:r>
      <w:r w:rsidR="00413DF7" w:rsidRPr="004235D4">
        <w:rPr>
          <w:rFonts w:ascii="Times New Roman" w:hAnsi="Times New Roman" w:cs="Times New Roman"/>
          <w:lang w:val="en-GB"/>
        </w:rPr>
        <w:t>in addition to</w:t>
      </w:r>
      <w:r w:rsidR="00900D9C" w:rsidRPr="004235D4">
        <w:rPr>
          <w:rFonts w:ascii="Times New Roman" w:hAnsi="Times New Roman" w:cs="Times New Roman"/>
          <w:lang w:val="en-GB"/>
        </w:rPr>
        <w:t xml:space="preserve"> </w:t>
      </w:r>
      <w:r w:rsidRPr="004235D4">
        <w:rPr>
          <w:rFonts w:ascii="Times New Roman" w:hAnsi="Times New Roman" w:cs="Times New Roman"/>
          <w:lang w:val="en-GB"/>
        </w:rPr>
        <w:t xml:space="preserve">institutional technical service providers for responsiveness to </w:t>
      </w:r>
      <w:r w:rsidR="009F2C93" w:rsidRPr="004235D4">
        <w:rPr>
          <w:rFonts w:ascii="Times New Roman" w:hAnsi="Times New Roman" w:cs="Times New Roman"/>
          <w:lang w:val="en-GB"/>
        </w:rPr>
        <w:t xml:space="preserve">the </w:t>
      </w:r>
      <w:r w:rsidRPr="004235D4">
        <w:rPr>
          <w:rFonts w:ascii="Times New Roman" w:hAnsi="Times New Roman" w:cs="Times New Roman"/>
          <w:lang w:val="en-GB"/>
        </w:rPr>
        <w:t>highest priority needs. The objective is to enable them to collectively develop, implement and monitor evidence-based policies, strategies, plans and resilience programmes</w:t>
      </w:r>
      <w:r w:rsidR="00C84BCA" w:rsidRPr="004235D4">
        <w:rPr>
          <w:rFonts w:ascii="Times New Roman" w:hAnsi="Times New Roman" w:cs="Times New Roman"/>
          <w:lang w:val="en-GB"/>
        </w:rPr>
        <w:t>.</w:t>
      </w:r>
      <w:r w:rsidRPr="004235D4">
        <w:rPr>
          <w:rFonts w:ascii="Times New Roman" w:hAnsi="Times New Roman" w:cs="Times New Roman"/>
          <w:lang w:val="en-GB"/>
        </w:rPr>
        <w:t> </w:t>
      </w:r>
    </w:p>
    <w:p w14:paraId="4B92ADF5" w14:textId="4069D9DC" w:rsidR="00956EAA" w:rsidRPr="004235D4" w:rsidRDefault="00956EAA">
      <w:pPr>
        <w:numPr>
          <w:ilvl w:val="0"/>
          <w:numId w:val="4"/>
        </w:numPr>
        <w:jc w:val="both"/>
        <w:rPr>
          <w:rFonts w:ascii="Times New Roman" w:hAnsi="Times New Roman" w:cs="Times New Roman"/>
          <w:lang w:val="en-GB"/>
        </w:rPr>
      </w:pPr>
      <w:r w:rsidRPr="004235D4">
        <w:rPr>
          <w:rFonts w:ascii="Times New Roman" w:hAnsi="Times New Roman" w:cs="Times New Roman"/>
          <w:lang w:val="en-GB"/>
        </w:rPr>
        <w:lastRenderedPageBreak/>
        <w:t>The delivery of essential resilience interventions to the targeted population, with particular emphasis on displaced people</w:t>
      </w:r>
      <w:r w:rsidR="009B3171" w:rsidRPr="004235D4">
        <w:rPr>
          <w:rFonts w:ascii="Times New Roman" w:hAnsi="Times New Roman" w:cs="Times New Roman"/>
          <w:lang w:val="en-GB"/>
        </w:rPr>
        <w:t>, returnees,</w:t>
      </w:r>
      <w:r w:rsidRPr="004235D4">
        <w:rPr>
          <w:rFonts w:ascii="Times New Roman" w:hAnsi="Times New Roman" w:cs="Times New Roman"/>
          <w:lang w:val="en-GB"/>
        </w:rPr>
        <w:t xml:space="preserve"> host communities and people facing deprivation and different forms of vulnerability. </w:t>
      </w:r>
    </w:p>
    <w:p w14:paraId="5528784E" w14:textId="70CA77CA" w:rsidR="00956EAA" w:rsidRPr="004235D4" w:rsidRDefault="00956EAA">
      <w:pPr>
        <w:numPr>
          <w:ilvl w:val="0"/>
          <w:numId w:val="4"/>
        </w:numPr>
        <w:jc w:val="both"/>
        <w:rPr>
          <w:rFonts w:ascii="Times New Roman" w:hAnsi="Times New Roman" w:cs="Times New Roman"/>
          <w:lang w:val="en-GB"/>
        </w:rPr>
      </w:pPr>
      <w:r w:rsidRPr="004235D4">
        <w:rPr>
          <w:rFonts w:ascii="Times New Roman" w:hAnsi="Times New Roman" w:cs="Times New Roman"/>
          <w:lang w:val="en-GB"/>
        </w:rPr>
        <w:t xml:space="preserve">The provision of sustainable livelihood opportunities to foster a more resilient society, </w:t>
      </w:r>
      <w:r w:rsidR="00B32FD8" w:rsidRPr="004235D4">
        <w:rPr>
          <w:rFonts w:ascii="Times New Roman" w:hAnsi="Times New Roman" w:cs="Times New Roman"/>
          <w:lang w:val="en-GB"/>
        </w:rPr>
        <w:t xml:space="preserve">expedite </w:t>
      </w:r>
      <w:r w:rsidRPr="004235D4">
        <w:rPr>
          <w:rFonts w:ascii="Times New Roman" w:hAnsi="Times New Roman" w:cs="Times New Roman"/>
          <w:lang w:val="en-GB"/>
        </w:rPr>
        <w:t>economic recovery</w:t>
      </w:r>
      <w:r w:rsidR="00B32FD8" w:rsidRPr="004235D4">
        <w:rPr>
          <w:rFonts w:ascii="Times New Roman" w:hAnsi="Times New Roman" w:cs="Times New Roman"/>
          <w:lang w:val="en-GB"/>
        </w:rPr>
        <w:t>, enhance</w:t>
      </w:r>
      <w:r w:rsidRPr="004235D4">
        <w:rPr>
          <w:rFonts w:ascii="Times New Roman" w:hAnsi="Times New Roman" w:cs="Times New Roman"/>
          <w:lang w:val="en-GB"/>
        </w:rPr>
        <w:t xml:space="preserve"> social inclusion, </w:t>
      </w:r>
      <w:r w:rsidR="00B32FD8" w:rsidRPr="004235D4">
        <w:rPr>
          <w:rFonts w:ascii="Times New Roman" w:hAnsi="Times New Roman" w:cs="Times New Roman"/>
          <w:lang w:val="en-GB"/>
        </w:rPr>
        <w:t xml:space="preserve">and support </w:t>
      </w:r>
      <w:r w:rsidRPr="004235D4">
        <w:rPr>
          <w:rFonts w:ascii="Times New Roman" w:hAnsi="Times New Roman" w:cs="Times New Roman"/>
          <w:lang w:val="en-GB"/>
        </w:rPr>
        <w:t xml:space="preserve">access to social care services for the most marginalized households and communities, including a comprehensive response to </w:t>
      </w:r>
      <w:r w:rsidR="005B216A" w:rsidRPr="004235D4">
        <w:rPr>
          <w:rFonts w:ascii="Times New Roman" w:hAnsi="Times New Roman" w:cs="Times New Roman"/>
          <w:lang w:val="en-GB"/>
        </w:rPr>
        <w:t>GBV</w:t>
      </w:r>
      <w:r w:rsidR="007E5538" w:rsidRPr="004235D4">
        <w:rPr>
          <w:rFonts w:ascii="Times New Roman" w:hAnsi="Times New Roman" w:cs="Times New Roman"/>
          <w:lang w:val="en-GB"/>
        </w:rPr>
        <w:t xml:space="preserve">. </w:t>
      </w:r>
    </w:p>
    <w:p w14:paraId="0C9C1C2F" w14:textId="33963E29" w:rsidR="00956EAA" w:rsidRPr="004235D4" w:rsidRDefault="00956EAA" w:rsidP="00507B1E">
      <w:pPr>
        <w:jc w:val="both"/>
        <w:rPr>
          <w:rFonts w:ascii="Times New Roman" w:hAnsi="Times New Roman" w:cs="Times New Roman"/>
          <w:lang w:val="en-GB"/>
        </w:rPr>
      </w:pPr>
      <w:r w:rsidRPr="004235D4">
        <w:rPr>
          <w:rFonts w:ascii="Times New Roman" w:hAnsi="Times New Roman" w:cs="Times New Roman"/>
          <w:lang w:val="en-GB"/>
        </w:rPr>
        <w:t>The Joint Programme</w:t>
      </w:r>
      <w:r w:rsidR="00B32FD8" w:rsidRPr="004235D4">
        <w:rPr>
          <w:rFonts w:ascii="Times New Roman" w:hAnsi="Times New Roman" w:cs="Times New Roman"/>
          <w:lang w:val="en-GB"/>
        </w:rPr>
        <w:t>’s area-based</w:t>
      </w:r>
      <w:r w:rsidRPr="004235D4">
        <w:rPr>
          <w:rFonts w:ascii="Times New Roman" w:hAnsi="Times New Roman" w:cs="Times New Roman"/>
          <w:lang w:val="en-GB"/>
        </w:rPr>
        <w:t xml:space="preserve"> planning approach is </w:t>
      </w:r>
      <w:r w:rsidR="00B77908" w:rsidRPr="004235D4">
        <w:rPr>
          <w:rFonts w:ascii="Times New Roman" w:hAnsi="Times New Roman" w:cs="Times New Roman"/>
          <w:lang w:val="en-GB"/>
        </w:rPr>
        <w:t xml:space="preserve">meant </w:t>
      </w:r>
      <w:r w:rsidRPr="004235D4">
        <w:rPr>
          <w:rFonts w:ascii="Times New Roman" w:hAnsi="Times New Roman" w:cs="Times New Roman"/>
          <w:lang w:val="en-GB"/>
        </w:rPr>
        <w:t xml:space="preserve">to build upon and maximize the synergies between the existing programme activities in a way that is locally owned and can overcome the challenges facing resilience. Strengthening local participation in planning, implementation and monitoring </w:t>
      </w:r>
      <w:r w:rsidR="00B32FD8" w:rsidRPr="004235D4">
        <w:rPr>
          <w:rFonts w:ascii="Times New Roman" w:hAnsi="Times New Roman" w:cs="Times New Roman"/>
          <w:lang w:val="en-GB"/>
        </w:rPr>
        <w:t>proved to be</w:t>
      </w:r>
      <w:r w:rsidRPr="004235D4">
        <w:rPr>
          <w:rFonts w:ascii="Times New Roman" w:hAnsi="Times New Roman" w:cs="Times New Roman"/>
          <w:lang w:val="en-GB"/>
        </w:rPr>
        <w:t xml:space="preserve"> essential in this regard. </w:t>
      </w:r>
    </w:p>
    <w:p w14:paraId="5BF1F45D" w14:textId="25DB76B9" w:rsidR="00956EAA" w:rsidRPr="004235D4" w:rsidRDefault="00956EAA" w:rsidP="00507B1E">
      <w:pPr>
        <w:jc w:val="both"/>
        <w:rPr>
          <w:rFonts w:ascii="Times New Roman" w:hAnsi="Times New Roman" w:cs="Times New Roman"/>
          <w:lang w:val="en-GB"/>
        </w:rPr>
      </w:pPr>
      <w:r w:rsidRPr="004235D4">
        <w:rPr>
          <w:rFonts w:ascii="Times New Roman" w:hAnsi="Times New Roman" w:cs="Times New Roman"/>
          <w:lang w:val="en-GB"/>
        </w:rPr>
        <w:t>The JP stakeholder engagement and consultation mechanism</w:t>
      </w:r>
      <w:r w:rsidR="00B32FD8" w:rsidRPr="004235D4">
        <w:rPr>
          <w:rFonts w:ascii="Times New Roman" w:hAnsi="Times New Roman" w:cs="Times New Roman"/>
          <w:lang w:val="en-GB"/>
        </w:rPr>
        <w:t>s</w:t>
      </w:r>
      <w:r w:rsidRPr="004235D4">
        <w:rPr>
          <w:rFonts w:ascii="Times New Roman" w:hAnsi="Times New Roman" w:cs="Times New Roman"/>
          <w:lang w:val="en-GB"/>
        </w:rPr>
        <w:t xml:space="preserve"> include </w:t>
      </w:r>
      <w:r w:rsidR="00B32FD8" w:rsidRPr="004235D4">
        <w:rPr>
          <w:rFonts w:ascii="Times New Roman" w:hAnsi="Times New Roman" w:cs="Times New Roman"/>
          <w:lang w:val="en-GB"/>
        </w:rPr>
        <w:t xml:space="preserve">technical staff from </w:t>
      </w:r>
      <w:r w:rsidRPr="004235D4">
        <w:rPr>
          <w:rFonts w:ascii="Times New Roman" w:hAnsi="Times New Roman" w:cs="Times New Roman"/>
          <w:lang w:val="en-GB"/>
        </w:rPr>
        <w:t xml:space="preserve">local technical directorates, </w:t>
      </w:r>
      <w:r w:rsidR="001B201D" w:rsidRPr="004235D4">
        <w:rPr>
          <w:rFonts w:ascii="Times New Roman" w:hAnsi="Times New Roman" w:cs="Times New Roman"/>
          <w:lang w:val="en-GB"/>
        </w:rPr>
        <w:t xml:space="preserve">community members </w:t>
      </w:r>
      <w:r w:rsidRPr="004235D4">
        <w:rPr>
          <w:rFonts w:ascii="Times New Roman" w:hAnsi="Times New Roman" w:cs="Times New Roman"/>
          <w:lang w:val="en-GB"/>
        </w:rPr>
        <w:t xml:space="preserve">and community </w:t>
      </w:r>
      <w:r w:rsidR="00B32FD8" w:rsidRPr="004235D4">
        <w:rPr>
          <w:rFonts w:ascii="Times New Roman" w:hAnsi="Times New Roman" w:cs="Times New Roman"/>
          <w:lang w:val="en-GB"/>
        </w:rPr>
        <w:t>representatives</w:t>
      </w:r>
      <w:r w:rsidRPr="004235D4">
        <w:rPr>
          <w:rFonts w:ascii="Times New Roman" w:hAnsi="Times New Roman" w:cs="Times New Roman"/>
          <w:lang w:val="en-GB"/>
        </w:rPr>
        <w:t>, among other stakeholders.</w:t>
      </w:r>
    </w:p>
    <w:p w14:paraId="0D67978D" w14:textId="769D0A2E" w:rsidR="00D3292F" w:rsidRPr="004235D4" w:rsidRDefault="007E1C8C" w:rsidP="005420D5">
      <w:pPr>
        <w:pStyle w:val="Heading1"/>
        <w:jc w:val="both"/>
        <w:rPr>
          <w:rFonts w:ascii="Times New Roman" w:hAnsi="Times New Roman" w:cs="Times New Roman"/>
          <w:b/>
          <w:bCs/>
          <w:sz w:val="22"/>
          <w:szCs w:val="22"/>
          <w:rtl/>
          <w:lang w:val="en-GB" w:bidi="ar-SY"/>
        </w:rPr>
      </w:pPr>
      <w:bookmarkStart w:id="17" w:name="_Toc119315129"/>
      <w:bookmarkStart w:id="18" w:name="_Toc132111607"/>
      <w:r w:rsidRPr="004235D4">
        <w:rPr>
          <w:rFonts w:ascii="Times New Roman" w:hAnsi="Times New Roman" w:cs="Times New Roman"/>
          <w:b/>
          <w:bCs/>
          <w:sz w:val="22"/>
          <w:szCs w:val="22"/>
          <w:lang w:val="en-GB"/>
        </w:rPr>
        <w:t>I</w:t>
      </w:r>
      <w:r w:rsidR="00D3292F" w:rsidRPr="004235D4">
        <w:rPr>
          <w:rFonts w:ascii="Times New Roman" w:hAnsi="Times New Roman" w:cs="Times New Roman"/>
          <w:b/>
          <w:bCs/>
          <w:sz w:val="22"/>
          <w:szCs w:val="22"/>
          <w:lang w:val="en-GB"/>
        </w:rPr>
        <w:t xml:space="preserve">II. </w:t>
      </w:r>
      <w:r w:rsidR="009F2C93" w:rsidRPr="004235D4">
        <w:rPr>
          <w:rFonts w:ascii="Times New Roman" w:hAnsi="Times New Roman" w:cs="Times New Roman"/>
          <w:b/>
          <w:bCs/>
          <w:sz w:val="22"/>
          <w:szCs w:val="22"/>
          <w:lang w:val="en-GB"/>
        </w:rPr>
        <w:t>Results</w:t>
      </w:r>
      <w:bookmarkEnd w:id="17"/>
      <w:bookmarkEnd w:id="18"/>
    </w:p>
    <w:p w14:paraId="26009259" w14:textId="470336EE" w:rsidR="005F3096" w:rsidRPr="004235D4" w:rsidRDefault="005F3096">
      <w:pPr>
        <w:pStyle w:val="Heading2"/>
        <w:numPr>
          <w:ilvl w:val="0"/>
          <w:numId w:val="31"/>
        </w:numPr>
        <w:jc w:val="both"/>
        <w:rPr>
          <w:rFonts w:ascii="Times New Roman" w:hAnsi="Times New Roman" w:cs="Times New Roman"/>
          <w:b/>
          <w:bCs/>
          <w:sz w:val="22"/>
          <w:szCs w:val="22"/>
          <w:lang w:val="en-GB"/>
        </w:rPr>
      </w:pPr>
      <w:bookmarkStart w:id="19" w:name="_Toc119315130"/>
      <w:bookmarkStart w:id="20" w:name="_Toc132111608"/>
      <w:r w:rsidRPr="004235D4">
        <w:rPr>
          <w:rFonts w:ascii="Times New Roman" w:hAnsi="Times New Roman" w:cs="Times New Roman"/>
          <w:b/>
          <w:bCs/>
          <w:sz w:val="22"/>
          <w:szCs w:val="22"/>
          <w:lang w:val="en-GB"/>
        </w:rPr>
        <w:t xml:space="preserve">Communication and </w:t>
      </w:r>
      <w:r w:rsidR="009F2C93" w:rsidRPr="004235D4">
        <w:rPr>
          <w:rFonts w:ascii="Times New Roman" w:hAnsi="Times New Roman" w:cs="Times New Roman"/>
          <w:b/>
          <w:bCs/>
          <w:sz w:val="22"/>
          <w:szCs w:val="22"/>
          <w:lang w:val="en-GB"/>
        </w:rPr>
        <w:t>v</w:t>
      </w:r>
      <w:r w:rsidRPr="004235D4">
        <w:rPr>
          <w:rFonts w:ascii="Times New Roman" w:hAnsi="Times New Roman" w:cs="Times New Roman"/>
          <w:b/>
          <w:bCs/>
          <w:sz w:val="22"/>
          <w:szCs w:val="22"/>
          <w:lang w:val="en-GB"/>
        </w:rPr>
        <w:t xml:space="preserve">isibility </w:t>
      </w:r>
      <w:r w:rsidR="009F2C93" w:rsidRPr="004235D4">
        <w:rPr>
          <w:rFonts w:ascii="Times New Roman" w:hAnsi="Times New Roman" w:cs="Times New Roman"/>
          <w:b/>
          <w:bCs/>
          <w:sz w:val="22"/>
          <w:szCs w:val="22"/>
          <w:lang w:val="en-GB"/>
        </w:rPr>
        <w:t>r</w:t>
      </w:r>
      <w:r w:rsidRPr="004235D4">
        <w:rPr>
          <w:rFonts w:ascii="Times New Roman" w:hAnsi="Times New Roman" w:cs="Times New Roman"/>
          <w:b/>
          <w:bCs/>
          <w:sz w:val="22"/>
          <w:szCs w:val="22"/>
          <w:lang w:val="en-GB"/>
        </w:rPr>
        <w:t>esults</w:t>
      </w:r>
      <w:bookmarkEnd w:id="19"/>
      <w:bookmarkEnd w:id="20"/>
    </w:p>
    <w:p w14:paraId="0D8D769B" w14:textId="2A1982E6" w:rsidR="00FF1AB0" w:rsidRPr="004235D4" w:rsidRDefault="00FF1AB0" w:rsidP="00507B1E">
      <w:pPr>
        <w:jc w:val="both"/>
        <w:rPr>
          <w:rFonts w:asciiTheme="majorBidi" w:hAnsiTheme="majorBidi" w:cstheme="majorBidi"/>
          <w:lang w:val="en-GB"/>
        </w:rPr>
      </w:pPr>
      <w:r w:rsidRPr="004235D4">
        <w:rPr>
          <w:rFonts w:asciiTheme="majorBidi" w:hAnsiTheme="majorBidi" w:cstheme="majorBidi"/>
          <w:lang w:val="en-GB"/>
        </w:rPr>
        <w:t>The full year 2022 communication annual plan was developed and approved by the JSC members in Q1 of 2022.</w:t>
      </w:r>
    </w:p>
    <w:p w14:paraId="72B2CDF2" w14:textId="1E380221" w:rsidR="005F3096" w:rsidRPr="004235D4" w:rsidRDefault="00FF1AB0" w:rsidP="00507B1E">
      <w:pPr>
        <w:jc w:val="both"/>
        <w:rPr>
          <w:rFonts w:asciiTheme="majorBidi" w:hAnsiTheme="majorBidi" w:cstheme="majorBidi"/>
          <w:lang w:val="en-GB"/>
        </w:rPr>
      </w:pPr>
      <w:r w:rsidRPr="004235D4">
        <w:rPr>
          <w:rFonts w:asciiTheme="majorBidi" w:hAnsiTheme="majorBidi" w:cstheme="majorBidi"/>
          <w:lang w:val="en-GB"/>
        </w:rPr>
        <w:t>Two</w:t>
      </w:r>
      <w:r w:rsidR="005F3096" w:rsidRPr="004235D4">
        <w:rPr>
          <w:rFonts w:asciiTheme="majorBidi" w:hAnsiTheme="majorBidi" w:cstheme="majorBidi"/>
          <w:lang w:val="en-GB"/>
        </w:rPr>
        <w:t xml:space="preserve"> J</w:t>
      </w:r>
      <w:r w:rsidR="00F10557" w:rsidRPr="004235D4">
        <w:rPr>
          <w:rFonts w:asciiTheme="majorBidi" w:hAnsiTheme="majorBidi" w:cstheme="majorBidi"/>
          <w:lang w:val="en-GB"/>
        </w:rPr>
        <w:t xml:space="preserve">oint </w:t>
      </w:r>
      <w:r w:rsidR="005F3096" w:rsidRPr="004235D4">
        <w:rPr>
          <w:rFonts w:asciiTheme="majorBidi" w:hAnsiTheme="majorBidi" w:cstheme="majorBidi"/>
          <w:lang w:val="en-GB"/>
        </w:rPr>
        <w:t>P</w:t>
      </w:r>
      <w:r w:rsidR="00F10557" w:rsidRPr="004235D4">
        <w:rPr>
          <w:rFonts w:asciiTheme="majorBidi" w:hAnsiTheme="majorBidi" w:cstheme="majorBidi"/>
          <w:lang w:val="en-GB"/>
        </w:rPr>
        <w:t>rogramme</w:t>
      </w:r>
      <w:r w:rsidR="005F3096" w:rsidRPr="004235D4">
        <w:rPr>
          <w:rFonts w:asciiTheme="majorBidi" w:hAnsiTheme="majorBidi" w:cstheme="majorBidi"/>
          <w:lang w:val="en-GB"/>
        </w:rPr>
        <w:t xml:space="preserve"> flyer</w:t>
      </w:r>
      <w:r w:rsidRPr="004235D4">
        <w:rPr>
          <w:rFonts w:asciiTheme="majorBidi" w:hAnsiTheme="majorBidi" w:cstheme="majorBidi"/>
          <w:lang w:val="en-GB"/>
        </w:rPr>
        <w:t>s</w:t>
      </w:r>
      <w:r w:rsidR="005F3096" w:rsidRPr="004235D4">
        <w:rPr>
          <w:rFonts w:asciiTheme="majorBidi" w:hAnsiTheme="majorBidi" w:cstheme="majorBidi"/>
          <w:lang w:val="en-GB"/>
        </w:rPr>
        <w:t xml:space="preserve"> that speak to the key</w:t>
      </w:r>
      <w:r w:rsidR="009F2C93" w:rsidRPr="004235D4">
        <w:rPr>
          <w:rFonts w:asciiTheme="majorBidi" w:hAnsiTheme="majorBidi" w:cstheme="majorBidi"/>
          <w:lang w:val="en-GB"/>
        </w:rPr>
        <w:t xml:space="preserve"> JP</w:t>
      </w:r>
      <w:r w:rsidR="005F3096" w:rsidRPr="004235D4">
        <w:rPr>
          <w:rFonts w:asciiTheme="majorBidi" w:hAnsiTheme="majorBidi" w:cstheme="majorBidi"/>
          <w:lang w:val="en-GB"/>
        </w:rPr>
        <w:t xml:space="preserve"> messages and the key results achieved in Dara’a and </w:t>
      </w:r>
      <w:r w:rsidR="00F10557" w:rsidRPr="004235D4">
        <w:rPr>
          <w:rFonts w:asciiTheme="majorBidi" w:hAnsiTheme="majorBidi" w:cstheme="majorBidi"/>
          <w:lang w:val="en-GB"/>
        </w:rPr>
        <w:t>Deir-ez-Zor</w:t>
      </w:r>
      <w:r w:rsidR="005F3096" w:rsidRPr="004235D4">
        <w:rPr>
          <w:rFonts w:asciiTheme="majorBidi" w:hAnsiTheme="majorBidi" w:cstheme="majorBidi"/>
          <w:lang w:val="en-GB"/>
        </w:rPr>
        <w:t xml:space="preserve"> </w:t>
      </w:r>
      <w:r w:rsidR="009F2C93" w:rsidRPr="004235D4">
        <w:rPr>
          <w:rFonts w:asciiTheme="majorBidi" w:hAnsiTheme="majorBidi" w:cstheme="majorBidi"/>
          <w:lang w:val="en-GB"/>
        </w:rPr>
        <w:t>were</w:t>
      </w:r>
      <w:r w:rsidR="005F3096" w:rsidRPr="004235D4">
        <w:rPr>
          <w:rFonts w:asciiTheme="majorBidi" w:hAnsiTheme="majorBidi" w:cstheme="majorBidi"/>
          <w:lang w:val="en-GB"/>
        </w:rPr>
        <w:t xml:space="preserve"> developed in coordination with PUNO Comm</w:t>
      </w:r>
      <w:r w:rsidR="00F10557" w:rsidRPr="004235D4">
        <w:rPr>
          <w:rFonts w:asciiTheme="majorBidi" w:hAnsiTheme="majorBidi" w:cstheme="majorBidi"/>
          <w:lang w:val="en-GB"/>
        </w:rPr>
        <w:t>unications</w:t>
      </w:r>
      <w:r w:rsidR="005F3096" w:rsidRPr="004235D4">
        <w:rPr>
          <w:rFonts w:asciiTheme="majorBidi" w:hAnsiTheme="majorBidi" w:cstheme="majorBidi"/>
          <w:lang w:val="en-GB"/>
        </w:rPr>
        <w:t xml:space="preserve"> Officers in February </w:t>
      </w:r>
      <w:r w:rsidRPr="004235D4">
        <w:rPr>
          <w:rFonts w:asciiTheme="majorBidi" w:hAnsiTheme="majorBidi" w:cstheme="majorBidi"/>
          <w:lang w:val="en-GB"/>
        </w:rPr>
        <w:t xml:space="preserve">and December </w:t>
      </w:r>
      <w:r w:rsidR="005F3096" w:rsidRPr="004235D4">
        <w:rPr>
          <w:rFonts w:asciiTheme="majorBidi" w:hAnsiTheme="majorBidi" w:cstheme="majorBidi"/>
          <w:lang w:val="en-GB"/>
        </w:rPr>
        <w:t>2022.</w:t>
      </w:r>
    </w:p>
    <w:p w14:paraId="5093AB95" w14:textId="28F1CB47" w:rsidR="005F3096" w:rsidRPr="004235D4" w:rsidRDefault="005F3096" w:rsidP="00507B1E">
      <w:pPr>
        <w:jc w:val="both"/>
        <w:rPr>
          <w:rFonts w:asciiTheme="majorBidi" w:hAnsiTheme="majorBidi" w:cstheme="majorBidi"/>
          <w:lang w:val="en-GB"/>
        </w:rPr>
      </w:pPr>
      <w:r w:rsidRPr="004235D4">
        <w:rPr>
          <w:rFonts w:asciiTheme="majorBidi" w:hAnsiTheme="majorBidi" w:cstheme="majorBidi"/>
          <w:lang w:val="en-GB"/>
        </w:rPr>
        <w:t>A J</w:t>
      </w:r>
      <w:r w:rsidR="00F10557" w:rsidRPr="004235D4">
        <w:rPr>
          <w:rFonts w:asciiTheme="majorBidi" w:hAnsiTheme="majorBidi" w:cstheme="majorBidi"/>
          <w:lang w:val="en-GB"/>
        </w:rPr>
        <w:t xml:space="preserve">oint </w:t>
      </w:r>
      <w:r w:rsidRPr="004235D4">
        <w:rPr>
          <w:rFonts w:asciiTheme="majorBidi" w:hAnsiTheme="majorBidi" w:cstheme="majorBidi"/>
          <w:lang w:val="en-GB"/>
        </w:rPr>
        <w:t>P</w:t>
      </w:r>
      <w:r w:rsidR="00F10557" w:rsidRPr="004235D4">
        <w:rPr>
          <w:rFonts w:asciiTheme="majorBidi" w:hAnsiTheme="majorBidi" w:cstheme="majorBidi"/>
          <w:lang w:val="en-GB"/>
        </w:rPr>
        <w:t>rogramme</w:t>
      </w:r>
      <w:r w:rsidRPr="004235D4">
        <w:rPr>
          <w:rFonts w:asciiTheme="majorBidi" w:hAnsiTheme="majorBidi" w:cstheme="majorBidi"/>
          <w:lang w:val="en-GB"/>
        </w:rPr>
        <w:t xml:space="preserve"> 2-minute video was developed in April 2022 by the JP Communication Officer to advocate for</w:t>
      </w:r>
      <w:r w:rsidR="00236885" w:rsidRPr="004235D4">
        <w:rPr>
          <w:rFonts w:asciiTheme="majorBidi" w:hAnsiTheme="majorBidi" w:cstheme="majorBidi"/>
          <w:lang w:val="en-GB"/>
        </w:rPr>
        <w:t xml:space="preserve"> the</w:t>
      </w:r>
      <w:r w:rsidRPr="004235D4">
        <w:rPr>
          <w:rFonts w:asciiTheme="majorBidi" w:hAnsiTheme="majorBidi" w:cstheme="majorBidi"/>
          <w:lang w:val="en-GB"/>
        </w:rPr>
        <w:t xml:space="preserve"> Syria case in the Brussel</w:t>
      </w:r>
      <w:r w:rsidR="00F10557" w:rsidRPr="004235D4">
        <w:rPr>
          <w:rFonts w:asciiTheme="majorBidi" w:hAnsiTheme="majorBidi" w:cstheme="majorBidi"/>
          <w:lang w:val="en-GB"/>
        </w:rPr>
        <w:t>s</w:t>
      </w:r>
      <w:r w:rsidRPr="004235D4">
        <w:rPr>
          <w:rFonts w:asciiTheme="majorBidi" w:hAnsiTheme="majorBidi" w:cstheme="majorBidi"/>
          <w:lang w:val="en-GB"/>
        </w:rPr>
        <w:t xml:space="preserve"> Six Conference on Syria and the Region.</w:t>
      </w:r>
      <w:r w:rsidR="005F1685" w:rsidRPr="004235D4">
        <w:rPr>
          <w:rStyle w:val="FootnoteReference"/>
          <w:rFonts w:asciiTheme="majorBidi" w:hAnsiTheme="majorBidi" w:cstheme="majorBidi"/>
          <w:lang w:val="en-GB"/>
        </w:rPr>
        <w:footnoteReference w:id="7"/>
      </w:r>
    </w:p>
    <w:p w14:paraId="626AECDE" w14:textId="2226FEAC" w:rsidR="005F3096" w:rsidRPr="004235D4" w:rsidRDefault="005F3096" w:rsidP="00507B1E">
      <w:pPr>
        <w:jc w:val="both"/>
        <w:rPr>
          <w:rFonts w:asciiTheme="majorBidi" w:hAnsiTheme="majorBidi" w:cstheme="majorBidi"/>
          <w:lang w:val="en-GB"/>
        </w:rPr>
      </w:pPr>
      <w:r w:rsidRPr="004235D4">
        <w:rPr>
          <w:rFonts w:asciiTheme="majorBidi" w:hAnsiTheme="majorBidi" w:cstheme="majorBidi"/>
          <w:lang w:val="en-GB"/>
        </w:rPr>
        <w:t xml:space="preserve">A social media campaign led by the JP Communication Officer in cooperation with agencies’ </w:t>
      </w:r>
      <w:r w:rsidR="00D6034D" w:rsidRPr="004235D4">
        <w:rPr>
          <w:rFonts w:asciiTheme="majorBidi" w:hAnsiTheme="majorBidi" w:cstheme="majorBidi"/>
          <w:lang w:val="en-GB"/>
        </w:rPr>
        <w:t>c</w:t>
      </w:r>
      <w:r w:rsidRPr="004235D4">
        <w:rPr>
          <w:rFonts w:asciiTheme="majorBidi" w:hAnsiTheme="majorBidi" w:cstheme="majorBidi"/>
          <w:lang w:val="en-GB"/>
        </w:rPr>
        <w:t>omm</w:t>
      </w:r>
      <w:r w:rsidR="00F10557" w:rsidRPr="004235D4">
        <w:rPr>
          <w:rFonts w:asciiTheme="majorBidi" w:hAnsiTheme="majorBidi" w:cstheme="majorBidi"/>
          <w:lang w:val="en-GB"/>
        </w:rPr>
        <w:t>unications</w:t>
      </w:r>
      <w:r w:rsidRPr="004235D4">
        <w:rPr>
          <w:rFonts w:asciiTheme="majorBidi" w:hAnsiTheme="majorBidi" w:cstheme="majorBidi"/>
          <w:lang w:val="en-GB"/>
        </w:rPr>
        <w:t xml:space="preserve"> </w:t>
      </w:r>
      <w:r w:rsidR="00F10557" w:rsidRPr="004235D4">
        <w:rPr>
          <w:rFonts w:asciiTheme="majorBidi" w:hAnsiTheme="majorBidi" w:cstheme="majorBidi"/>
          <w:lang w:val="en-GB"/>
        </w:rPr>
        <w:t>focal points</w:t>
      </w:r>
      <w:r w:rsidRPr="004235D4">
        <w:rPr>
          <w:rFonts w:asciiTheme="majorBidi" w:hAnsiTheme="majorBidi" w:cstheme="majorBidi"/>
          <w:lang w:val="en-GB"/>
        </w:rPr>
        <w:t xml:space="preserve"> was </w:t>
      </w:r>
      <w:r w:rsidR="00D6034D" w:rsidRPr="004235D4">
        <w:rPr>
          <w:rFonts w:asciiTheme="majorBidi" w:hAnsiTheme="majorBidi" w:cstheme="majorBidi"/>
          <w:lang w:val="en-GB"/>
        </w:rPr>
        <w:t xml:space="preserve">rolled out in conjunction with </w:t>
      </w:r>
      <w:r w:rsidRPr="004235D4">
        <w:rPr>
          <w:rFonts w:asciiTheme="majorBidi" w:hAnsiTheme="majorBidi" w:cstheme="majorBidi"/>
          <w:lang w:val="en-GB"/>
        </w:rPr>
        <w:t xml:space="preserve">the significant </w:t>
      </w:r>
      <w:r w:rsidR="00D6034D" w:rsidRPr="004235D4">
        <w:rPr>
          <w:rFonts w:asciiTheme="majorBidi" w:hAnsiTheme="majorBidi" w:cstheme="majorBidi"/>
          <w:lang w:val="en-GB"/>
        </w:rPr>
        <w:t>d</w:t>
      </w:r>
      <w:r w:rsidRPr="004235D4">
        <w:rPr>
          <w:rFonts w:asciiTheme="majorBidi" w:hAnsiTheme="majorBidi" w:cstheme="majorBidi"/>
          <w:lang w:val="en-GB"/>
        </w:rPr>
        <w:t>onors’ and UN RC/HC</w:t>
      </w:r>
      <w:r w:rsidR="00F10557" w:rsidRPr="004235D4">
        <w:rPr>
          <w:rFonts w:asciiTheme="majorBidi" w:hAnsiTheme="majorBidi" w:cstheme="majorBidi"/>
          <w:lang w:val="en-GB"/>
        </w:rPr>
        <w:t>’s</w:t>
      </w:r>
      <w:r w:rsidRPr="004235D4">
        <w:rPr>
          <w:rFonts w:asciiTheme="majorBidi" w:hAnsiTheme="majorBidi" w:cstheme="majorBidi"/>
          <w:lang w:val="en-GB"/>
        </w:rPr>
        <w:t xml:space="preserve"> visit to </w:t>
      </w:r>
      <w:r w:rsidR="00F10557" w:rsidRPr="004235D4">
        <w:rPr>
          <w:rFonts w:asciiTheme="majorBidi" w:hAnsiTheme="majorBidi" w:cstheme="majorBidi"/>
          <w:lang w:val="en-GB"/>
        </w:rPr>
        <w:t>Deir-ez-Zor</w:t>
      </w:r>
      <w:r w:rsidR="00D6034D" w:rsidRPr="004235D4">
        <w:rPr>
          <w:rFonts w:asciiTheme="majorBidi" w:hAnsiTheme="majorBidi" w:cstheme="majorBidi"/>
          <w:lang w:val="en-GB"/>
        </w:rPr>
        <w:t>.</w:t>
      </w:r>
      <w:r w:rsidRPr="004235D4">
        <w:rPr>
          <w:rFonts w:asciiTheme="majorBidi" w:hAnsiTheme="majorBidi" w:cstheme="majorBidi"/>
          <w:lang w:val="en-GB"/>
        </w:rPr>
        <w:t xml:space="preserve"> </w:t>
      </w:r>
      <w:r w:rsidR="00D6034D" w:rsidRPr="004235D4">
        <w:rPr>
          <w:rFonts w:asciiTheme="majorBidi" w:hAnsiTheme="majorBidi" w:cstheme="majorBidi"/>
          <w:lang w:val="en-GB"/>
        </w:rPr>
        <w:t>D</w:t>
      </w:r>
      <w:r w:rsidRPr="004235D4">
        <w:rPr>
          <w:rFonts w:asciiTheme="majorBidi" w:hAnsiTheme="majorBidi" w:cstheme="majorBidi"/>
          <w:lang w:val="en-GB"/>
        </w:rPr>
        <w:t xml:space="preserve">eveloped in June 2022, </w:t>
      </w:r>
      <w:r w:rsidR="00D6034D" w:rsidRPr="004235D4">
        <w:rPr>
          <w:rFonts w:asciiTheme="majorBidi" w:hAnsiTheme="majorBidi" w:cstheme="majorBidi"/>
          <w:lang w:val="en-GB"/>
        </w:rPr>
        <w:t xml:space="preserve">it </w:t>
      </w:r>
      <w:r w:rsidRPr="004235D4">
        <w:rPr>
          <w:rFonts w:asciiTheme="majorBidi" w:hAnsiTheme="majorBidi" w:cstheme="majorBidi"/>
          <w:lang w:val="en-GB"/>
        </w:rPr>
        <w:t>highlight</w:t>
      </w:r>
      <w:r w:rsidR="00D6034D" w:rsidRPr="004235D4">
        <w:rPr>
          <w:rFonts w:asciiTheme="majorBidi" w:hAnsiTheme="majorBidi" w:cstheme="majorBidi"/>
          <w:lang w:val="en-GB"/>
        </w:rPr>
        <w:t>ed</w:t>
      </w:r>
      <w:r w:rsidRPr="004235D4">
        <w:rPr>
          <w:rFonts w:asciiTheme="majorBidi" w:hAnsiTheme="majorBidi" w:cstheme="majorBidi"/>
          <w:lang w:val="en-GB"/>
        </w:rPr>
        <w:t xml:space="preserve"> the role of the UN and JP interventions in </w:t>
      </w:r>
      <w:r w:rsidR="00F10557" w:rsidRPr="004235D4">
        <w:rPr>
          <w:rFonts w:asciiTheme="majorBidi" w:hAnsiTheme="majorBidi" w:cstheme="majorBidi"/>
          <w:lang w:val="en-GB"/>
        </w:rPr>
        <w:t>Deir-ez-Zor</w:t>
      </w:r>
      <w:r w:rsidRPr="004235D4">
        <w:rPr>
          <w:rFonts w:asciiTheme="majorBidi" w:hAnsiTheme="majorBidi" w:cstheme="majorBidi"/>
          <w:lang w:val="en-GB"/>
        </w:rPr>
        <w:t xml:space="preserve"> rural and urban catchments </w:t>
      </w:r>
      <w:r w:rsidR="00236885" w:rsidRPr="004235D4">
        <w:rPr>
          <w:rFonts w:asciiTheme="majorBidi" w:hAnsiTheme="majorBidi" w:cstheme="majorBidi"/>
          <w:lang w:val="en-GB"/>
        </w:rPr>
        <w:t>to support</w:t>
      </w:r>
      <w:r w:rsidRPr="004235D4">
        <w:rPr>
          <w:rFonts w:asciiTheme="majorBidi" w:hAnsiTheme="majorBidi" w:cstheme="majorBidi"/>
          <w:lang w:val="en-GB"/>
        </w:rPr>
        <w:t xml:space="preserve"> </w:t>
      </w:r>
      <w:r w:rsidR="00D6034D" w:rsidRPr="004235D4">
        <w:rPr>
          <w:rFonts w:asciiTheme="majorBidi" w:hAnsiTheme="majorBidi" w:cstheme="majorBidi"/>
          <w:lang w:val="en-GB"/>
        </w:rPr>
        <w:t>people’s</w:t>
      </w:r>
      <w:r w:rsidRPr="004235D4">
        <w:rPr>
          <w:rFonts w:asciiTheme="majorBidi" w:hAnsiTheme="majorBidi" w:cstheme="majorBidi"/>
          <w:lang w:val="en-GB"/>
        </w:rPr>
        <w:t xml:space="preserve"> resilience and the complementarities between UN agencies on </w:t>
      </w:r>
      <w:r w:rsidR="00F82EC4" w:rsidRPr="004235D4">
        <w:rPr>
          <w:rFonts w:asciiTheme="majorBidi" w:hAnsiTheme="majorBidi" w:cstheme="majorBidi"/>
          <w:lang w:val="en-GB"/>
        </w:rPr>
        <w:t xml:space="preserve">the </w:t>
      </w:r>
      <w:r w:rsidRPr="004235D4">
        <w:rPr>
          <w:rFonts w:asciiTheme="majorBidi" w:hAnsiTheme="majorBidi" w:cstheme="majorBidi"/>
          <w:lang w:val="en-GB"/>
        </w:rPr>
        <w:t>ground.</w:t>
      </w:r>
    </w:p>
    <w:p w14:paraId="43BCDCFA" w14:textId="75129756" w:rsidR="00FF1AB0" w:rsidRPr="004235D4" w:rsidRDefault="00FF1AB0" w:rsidP="00507B1E">
      <w:pPr>
        <w:jc w:val="both"/>
        <w:rPr>
          <w:rFonts w:asciiTheme="majorBidi" w:hAnsiTheme="majorBidi" w:cstheme="majorBidi"/>
          <w:lang w:val="en-GB"/>
        </w:rPr>
      </w:pPr>
      <w:r w:rsidRPr="004235D4">
        <w:rPr>
          <w:rFonts w:asciiTheme="majorBidi" w:hAnsiTheme="majorBidi" w:cstheme="majorBidi"/>
          <w:lang w:val="en-GB"/>
        </w:rPr>
        <w:t>Another short video</w:t>
      </w:r>
      <w:r w:rsidR="00236885" w:rsidRPr="004235D4">
        <w:rPr>
          <w:rFonts w:asciiTheme="majorBidi" w:hAnsiTheme="majorBidi" w:cstheme="majorBidi"/>
          <w:lang w:val="en-GB"/>
        </w:rPr>
        <w:t xml:space="preserve"> was produced in December 2022</w:t>
      </w:r>
      <w:r w:rsidRPr="004235D4">
        <w:rPr>
          <w:rFonts w:asciiTheme="majorBidi" w:hAnsiTheme="majorBidi" w:cstheme="majorBidi"/>
          <w:lang w:val="en-GB"/>
        </w:rPr>
        <w:t xml:space="preserve"> that shows the</w:t>
      </w:r>
      <w:r w:rsidR="00D6034D" w:rsidRPr="004235D4">
        <w:rPr>
          <w:rFonts w:asciiTheme="majorBidi" w:hAnsiTheme="majorBidi" w:cstheme="majorBidi"/>
          <w:lang w:val="en-GB"/>
        </w:rPr>
        <w:t xml:space="preserve"> Joint Programme’s </w:t>
      </w:r>
      <w:r w:rsidRPr="004235D4">
        <w:rPr>
          <w:rFonts w:asciiTheme="majorBidi" w:hAnsiTheme="majorBidi" w:cstheme="majorBidi"/>
          <w:lang w:val="en-GB"/>
        </w:rPr>
        <w:t>progress and achievements</w:t>
      </w:r>
      <w:r w:rsidR="00E81A79" w:rsidRPr="004235D4">
        <w:rPr>
          <w:rFonts w:asciiTheme="majorBidi" w:hAnsiTheme="majorBidi" w:cstheme="majorBidi"/>
          <w:lang w:val="en-GB"/>
        </w:rPr>
        <w:t>, f</w:t>
      </w:r>
      <w:r w:rsidRPr="004235D4">
        <w:rPr>
          <w:rFonts w:asciiTheme="majorBidi" w:hAnsiTheme="majorBidi" w:cstheme="majorBidi"/>
          <w:lang w:val="en-GB"/>
        </w:rPr>
        <w:t xml:space="preserve">ocusing on the key messaging of </w:t>
      </w:r>
      <w:r w:rsidR="00236885" w:rsidRPr="004235D4">
        <w:rPr>
          <w:rFonts w:asciiTheme="majorBidi" w:hAnsiTheme="majorBidi" w:cstheme="majorBidi"/>
          <w:lang w:val="en-GB"/>
        </w:rPr>
        <w:t xml:space="preserve">its </w:t>
      </w:r>
      <w:r w:rsidRPr="004235D4">
        <w:rPr>
          <w:rFonts w:asciiTheme="majorBidi" w:hAnsiTheme="majorBidi" w:cstheme="majorBidi"/>
          <w:lang w:val="en-GB"/>
        </w:rPr>
        <w:t>complementarity, area-based and resilience</w:t>
      </w:r>
      <w:r w:rsidR="00236885" w:rsidRPr="004235D4">
        <w:rPr>
          <w:rFonts w:asciiTheme="majorBidi" w:hAnsiTheme="majorBidi" w:cstheme="majorBidi"/>
          <w:lang w:val="en-GB"/>
        </w:rPr>
        <w:t xml:space="preserve"> approach</w:t>
      </w:r>
      <w:r w:rsidRPr="004235D4">
        <w:rPr>
          <w:rFonts w:asciiTheme="majorBidi" w:hAnsiTheme="majorBidi" w:cstheme="majorBidi"/>
          <w:lang w:val="en-GB"/>
        </w:rPr>
        <w:t>.</w:t>
      </w:r>
    </w:p>
    <w:p w14:paraId="44E05AB4" w14:textId="1576B957" w:rsidR="00D3292F" w:rsidRPr="004235D4" w:rsidRDefault="00D3292F">
      <w:pPr>
        <w:pStyle w:val="Heading2"/>
        <w:numPr>
          <w:ilvl w:val="0"/>
          <w:numId w:val="31"/>
        </w:numPr>
        <w:jc w:val="both"/>
        <w:rPr>
          <w:rFonts w:ascii="Times New Roman" w:hAnsi="Times New Roman" w:cs="Times New Roman"/>
          <w:b/>
          <w:bCs/>
          <w:sz w:val="22"/>
          <w:szCs w:val="22"/>
          <w:lang w:val="en-GB"/>
        </w:rPr>
      </w:pPr>
      <w:bookmarkStart w:id="21" w:name="_Toc119315131"/>
      <w:bookmarkStart w:id="22" w:name="_Toc132111609"/>
      <w:r w:rsidRPr="004235D4">
        <w:rPr>
          <w:rFonts w:ascii="Times New Roman" w:hAnsi="Times New Roman" w:cs="Times New Roman"/>
          <w:b/>
          <w:bCs/>
          <w:sz w:val="22"/>
          <w:szCs w:val="22"/>
          <w:lang w:val="en-GB"/>
        </w:rPr>
        <w:t xml:space="preserve">Narrative </w:t>
      </w:r>
      <w:r w:rsidR="00AC0EE8" w:rsidRPr="004235D4">
        <w:rPr>
          <w:rFonts w:ascii="Times New Roman" w:hAnsi="Times New Roman" w:cs="Times New Roman"/>
          <w:b/>
          <w:bCs/>
          <w:sz w:val="22"/>
          <w:szCs w:val="22"/>
          <w:lang w:val="en-GB"/>
        </w:rPr>
        <w:t>r</w:t>
      </w:r>
      <w:r w:rsidRPr="004235D4">
        <w:rPr>
          <w:rFonts w:ascii="Times New Roman" w:hAnsi="Times New Roman" w:cs="Times New Roman"/>
          <w:b/>
          <w:bCs/>
          <w:sz w:val="22"/>
          <w:szCs w:val="22"/>
          <w:lang w:val="en-GB"/>
        </w:rPr>
        <w:t xml:space="preserve">eporting on </w:t>
      </w:r>
      <w:r w:rsidR="00AC0EE8" w:rsidRPr="004235D4">
        <w:rPr>
          <w:rFonts w:ascii="Times New Roman" w:hAnsi="Times New Roman" w:cs="Times New Roman"/>
          <w:b/>
          <w:bCs/>
          <w:sz w:val="22"/>
          <w:szCs w:val="22"/>
          <w:lang w:val="en-GB"/>
        </w:rPr>
        <w:t>r</w:t>
      </w:r>
      <w:r w:rsidRPr="004235D4">
        <w:rPr>
          <w:rFonts w:ascii="Times New Roman" w:hAnsi="Times New Roman" w:cs="Times New Roman"/>
          <w:b/>
          <w:bCs/>
          <w:sz w:val="22"/>
          <w:szCs w:val="22"/>
          <w:lang w:val="en-GB"/>
        </w:rPr>
        <w:t>esults</w:t>
      </w:r>
      <w:bookmarkEnd w:id="21"/>
      <w:bookmarkEnd w:id="22"/>
    </w:p>
    <w:p w14:paraId="4252E07A" w14:textId="07E3191E" w:rsidR="00B62271" w:rsidRPr="004235D4" w:rsidRDefault="00B62271" w:rsidP="00507B1E">
      <w:pPr>
        <w:jc w:val="both"/>
        <w:rPr>
          <w:rFonts w:ascii="Times New Roman" w:hAnsi="Times New Roman" w:cs="Times New Roman"/>
          <w:lang w:val="en-GB"/>
        </w:rPr>
      </w:pPr>
      <w:r w:rsidRPr="004235D4">
        <w:rPr>
          <w:rFonts w:ascii="Times New Roman" w:hAnsi="Times New Roman" w:cs="Times New Roman"/>
          <w:lang w:val="en-GB"/>
        </w:rPr>
        <w:t>Under the JP, collaboration between six UN implementing agencies (FAO, UNDP, UNFPA, UN</w:t>
      </w:r>
      <w:r w:rsidR="0024778A" w:rsidRPr="004235D4">
        <w:rPr>
          <w:rFonts w:ascii="Times New Roman" w:hAnsi="Times New Roman" w:cs="Times New Roman"/>
          <w:lang w:val="en-GB"/>
        </w:rPr>
        <w:t>-</w:t>
      </w:r>
      <w:r w:rsidR="00AC4033" w:rsidRPr="004235D4">
        <w:rPr>
          <w:rFonts w:ascii="Times New Roman" w:hAnsi="Times New Roman" w:cs="Times New Roman"/>
          <w:lang w:val="en-GB"/>
        </w:rPr>
        <w:t>Habitat</w:t>
      </w:r>
      <w:r w:rsidRPr="004235D4">
        <w:rPr>
          <w:rFonts w:ascii="Times New Roman" w:hAnsi="Times New Roman" w:cs="Times New Roman"/>
          <w:lang w:val="en-GB"/>
        </w:rPr>
        <w:t xml:space="preserve">, </w:t>
      </w:r>
      <w:r w:rsidR="000411B9" w:rsidRPr="004235D4">
        <w:rPr>
          <w:rFonts w:ascii="Times New Roman" w:hAnsi="Times New Roman" w:cs="Times New Roman"/>
          <w:lang w:val="en-GB"/>
        </w:rPr>
        <w:t>UNICEF,</w:t>
      </w:r>
      <w:r w:rsidRPr="004235D4">
        <w:rPr>
          <w:rFonts w:ascii="Times New Roman" w:hAnsi="Times New Roman" w:cs="Times New Roman"/>
          <w:lang w:val="en-GB"/>
        </w:rPr>
        <w:t xml:space="preserve"> and WFP) serves to build upon and maximize synergies between existing </w:t>
      </w:r>
      <w:r w:rsidR="005F0B4F" w:rsidRPr="004235D4">
        <w:rPr>
          <w:rFonts w:ascii="Times New Roman" w:hAnsi="Times New Roman" w:cs="Times New Roman"/>
          <w:lang w:val="en-GB"/>
        </w:rPr>
        <w:t xml:space="preserve">UN </w:t>
      </w:r>
      <w:r w:rsidRPr="004235D4">
        <w:rPr>
          <w:rFonts w:ascii="Times New Roman" w:hAnsi="Times New Roman" w:cs="Times New Roman"/>
          <w:lang w:val="en-GB"/>
        </w:rPr>
        <w:t xml:space="preserve">programming tools, </w:t>
      </w:r>
      <w:r w:rsidR="005856D6" w:rsidRPr="004235D4">
        <w:rPr>
          <w:rFonts w:ascii="Times New Roman" w:hAnsi="Times New Roman" w:cs="Times New Roman"/>
          <w:lang w:val="en-GB"/>
        </w:rPr>
        <w:t>activities</w:t>
      </w:r>
      <w:r w:rsidRPr="004235D4">
        <w:rPr>
          <w:rFonts w:ascii="Times New Roman" w:hAnsi="Times New Roman" w:cs="Times New Roman"/>
          <w:lang w:val="en-GB"/>
        </w:rPr>
        <w:t xml:space="preserve"> and resources to reinforce the benefits of</w:t>
      </w:r>
      <w:r w:rsidR="000101E7" w:rsidRPr="004235D4">
        <w:rPr>
          <w:rFonts w:ascii="Times New Roman" w:hAnsi="Times New Roman" w:cs="Times New Roman"/>
          <w:lang w:val="en-GB"/>
        </w:rPr>
        <w:t xml:space="preserve"> joint</w:t>
      </w:r>
      <w:r w:rsidRPr="004235D4">
        <w:rPr>
          <w:rFonts w:ascii="Times New Roman" w:hAnsi="Times New Roman" w:cs="Times New Roman"/>
          <w:lang w:val="en-GB"/>
        </w:rPr>
        <w:t xml:space="preserve"> interventions. </w:t>
      </w:r>
    </w:p>
    <w:p w14:paraId="63F457E5" w14:textId="70927A26" w:rsidR="00851750" w:rsidRPr="004235D4" w:rsidRDefault="00B62271" w:rsidP="00507B1E">
      <w:pPr>
        <w:jc w:val="both"/>
        <w:rPr>
          <w:rFonts w:ascii="Times New Roman" w:hAnsi="Times New Roman" w:cs="Times New Roman"/>
          <w:lang w:val="en-GB"/>
        </w:rPr>
      </w:pPr>
      <w:r w:rsidRPr="004235D4">
        <w:rPr>
          <w:rFonts w:ascii="Times New Roman" w:hAnsi="Times New Roman" w:cs="Times New Roman"/>
          <w:lang w:val="en-GB"/>
        </w:rPr>
        <w:t>Between 1 January</w:t>
      </w:r>
      <w:r w:rsidR="00CE6A4F" w:rsidRPr="004235D4">
        <w:rPr>
          <w:rFonts w:ascii="Times New Roman" w:hAnsi="Times New Roman" w:cs="Times New Roman"/>
          <w:lang w:val="en-GB"/>
        </w:rPr>
        <w:t xml:space="preserve"> 2022</w:t>
      </w:r>
      <w:r w:rsidRPr="004235D4">
        <w:rPr>
          <w:rFonts w:ascii="Times New Roman" w:hAnsi="Times New Roman" w:cs="Times New Roman"/>
          <w:lang w:val="en-GB"/>
        </w:rPr>
        <w:t xml:space="preserve"> and </w:t>
      </w:r>
      <w:r w:rsidR="00704E0E" w:rsidRPr="004235D4">
        <w:rPr>
          <w:rFonts w:ascii="Times New Roman" w:hAnsi="Times New Roman" w:cs="Times New Roman"/>
          <w:lang w:val="en-GB"/>
        </w:rPr>
        <w:t xml:space="preserve">31 December </w:t>
      </w:r>
      <w:r w:rsidR="00FA5568" w:rsidRPr="004235D4">
        <w:rPr>
          <w:rFonts w:ascii="Times New Roman" w:hAnsi="Times New Roman" w:cs="Times New Roman"/>
          <w:lang w:val="en-GB"/>
        </w:rPr>
        <w:t>202</w:t>
      </w:r>
      <w:r w:rsidR="00CE6A4F" w:rsidRPr="004235D4">
        <w:rPr>
          <w:rFonts w:ascii="Times New Roman" w:hAnsi="Times New Roman" w:cs="Times New Roman"/>
          <w:lang w:val="en-GB"/>
        </w:rPr>
        <w:t>2</w:t>
      </w:r>
      <w:r w:rsidRPr="004235D4">
        <w:rPr>
          <w:rFonts w:ascii="Times New Roman" w:hAnsi="Times New Roman" w:cs="Times New Roman"/>
          <w:lang w:val="en-GB"/>
        </w:rPr>
        <w:t>, activities undertaken</w:t>
      </w:r>
      <w:r w:rsidR="002C4BB4" w:rsidRPr="004235D4">
        <w:rPr>
          <w:rFonts w:ascii="Times New Roman" w:hAnsi="Times New Roman" w:cs="Times New Roman"/>
          <w:lang w:val="en-GB"/>
        </w:rPr>
        <w:t xml:space="preserve"> by the </w:t>
      </w:r>
      <w:r w:rsidR="006C533C" w:rsidRPr="004235D4">
        <w:rPr>
          <w:rFonts w:ascii="Times New Roman" w:hAnsi="Times New Roman" w:cs="Times New Roman"/>
          <w:lang w:val="en-GB"/>
        </w:rPr>
        <w:t xml:space="preserve">JP </w:t>
      </w:r>
      <w:r w:rsidR="002C4BB4" w:rsidRPr="004235D4">
        <w:rPr>
          <w:rFonts w:ascii="Times New Roman" w:hAnsi="Times New Roman" w:cs="Times New Roman"/>
          <w:lang w:val="en-GB"/>
        </w:rPr>
        <w:t>participating UN agencies</w:t>
      </w:r>
      <w:r w:rsidRPr="004235D4">
        <w:rPr>
          <w:rFonts w:ascii="Times New Roman" w:hAnsi="Times New Roman" w:cs="Times New Roman"/>
          <w:lang w:val="en-GB"/>
        </w:rPr>
        <w:t xml:space="preserve"> primarily built on </w:t>
      </w:r>
      <w:r w:rsidR="005856D6" w:rsidRPr="004235D4">
        <w:rPr>
          <w:rFonts w:ascii="Times New Roman" w:hAnsi="Times New Roman" w:cs="Times New Roman"/>
          <w:lang w:val="en-GB"/>
        </w:rPr>
        <w:t xml:space="preserve">the results achieved in </w:t>
      </w:r>
      <w:r w:rsidR="00FA5568" w:rsidRPr="004235D4">
        <w:rPr>
          <w:rFonts w:ascii="Times New Roman" w:hAnsi="Times New Roman" w:cs="Times New Roman"/>
          <w:lang w:val="en-GB"/>
        </w:rPr>
        <w:t>202</w:t>
      </w:r>
      <w:r w:rsidR="00CE6A4F" w:rsidRPr="004235D4">
        <w:rPr>
          <w:rFonts w:ascii="Times New Roman" w:hAnsi="Times New Roman" w:cs="Times New Roman"/>
          <w:lang w:val="en-GB"/>
        </w:rPr>
        <w:t>1</w:t>
      </w:r>
      <w:r w:rsidR="00FA5568" w:rsidRPr="004235D4">
        <w:rPr>
          <w:rFonts w:ascii="Times New Roman" w:hAnsi="Times New Roman" w:cs="Times New Roman"/>
          <w:lang w:val="en-GB"/>
        </w:rPr>
        <w:t xml:space="preserve"> </w:t>
      </w:r>
      <w:r w:rsidR="005856D6" w:rsidRPr="004235D4">
        <w:rPr>
          <w:rFonts w:ascii="Times New Roman" w:hAnsi="Times New Roman" w:cs="Times New Roman"/>
          <w:lang w:val="en-GB"/>
        </w:rPr>
        <w:t>with regards to the</w:t>
      </w:r>
      <w:r w:rsidR="007A325C" w:rsidRPr="004235D4">
        <w:rPr>
          <w:rFonts w:ascii="Times New Roman" w:hAnsi="Times New Roman" w:cs="Times New Roman"/>
          <w:lang w:val="en-GB"/>
        </w:rPr>
        <w:t xml:space="preserve"> </w:t>
      </w:r>
      <w:r w:rsidR="008E5C03" w:rsidRPr="004235D4">
        <w:rPr>
          <w:rFonts w:ascii="Times New Roman" w:hAnsi="Times New Roman" w:cs="Times New Roman"/>
          <w:lang w:val="en-GB"/>
        </w:rPr>
        <w:t xml:space="preserve">implementation </w:t>
      </w:r>
      <w:r w:rsidR="007A325C" w:rsidRPr="004235D4">
        <w:rPr>
          <w:rFonts w:ascii="Times New Roman" w:hAnsi="Times New Roman" w:cs="Times New Roman"/>
          <w:lang w:val="en-GB"/>
        </w:rPr>
        <w:t>of the</w:t>
      </w:r>
      <w:r w:rsidR="005856D6" w:rsidRPr="004235D4">
        <w:rPr>
          <w:rFonts w:ascii="Times New Roman" w:hAnsi="Times New Roman" w:cs="Times New Roman"/>
          <w:lang w:val="en-GB"/>
        </w:rPr>
        <w:t xml:space="preserve"> first phase of interventions in Dara’a</w:t>
      </w:r>
      <w:r w:rsidR="00CE6A4F" w:rsidRPr="004235D4">
        <w:rPr>
          <w:rFonts w:ascii="Times New Roman" w:hAnsi="Times New Roman" w:cs="Times New Roman"/>
          <w:lang w:val="en-GB"/>
        </w:rPr>
        <w:t xml:space="preserve"> and </w:t>
      </w:r>
      <w:r w:rsidR="000101E7" w:rsidRPr="004235D4">
        <w:rPr>
          <w:rFonts w:ascii="Times New Roman" w:hAnsi="Times New Roman" w:cs="Times New Roman"/>
          <w:lang w:val="en-GB"/>
        </w:rPr>
        <w:t xml:space="preserve">commencement of </w:t>
      </w:r>
      <w:r w:rsidR="00CE6A4F" w:rsidRPr="004235D4">
        <w:rPr>
          <w:rFonts w:ascii="Times New Roman" w:hAnsi="Times New Roman" w:cs="Times New Roman"/>
          <w:lang w:val="en-GB"/>
        </w:rPr>
        <w:t>Deir-ez-Zor</w:t>
      </w:r>
      <w:r w:rsidR="000101E7" w:rsidRPr="004235D4">
        <w:rPr>
          <w:rFonts w:ascii="Times New Roman" w:hAnsi="Times New Roman" w:cs="Times New Roman"/>
          <w:lang w:val="en-GB"/>
        </w:rPr>
        <w:t xml:space="preserve"> interventions,</w:t>
      </w:r>
      <w:r w:rsidR="00EA6BB0" w:rsidRPr="004235D4">
        <w:rPr>
          <w:rFonts w:ascii="Times New Roman" w:hAnsi="Times New Roman" w:cs="Times New Roman"/>
          <w:lang w:val="en-GB"/>
        </w:rPr>
        <w:t xml:space="preserve"> </w:t>
      </w:r>
      <w:r w:rsidR="00154C1D" w:rsidRPr="004235D4">
        <w:rPr>
          <w:rFonts w:ascii="Times New Roman" w:hAnsi="Times New Roman" w:cs="Times New Roman"/>
          <w:lang w:val="en-GB"/>
        </w:rPr>
        <w:t>in addition to</w:t>
      </w:r>
      <w:r w:rsidR="000101E7" w:rsidRPr="004235D4">
        <w:rPr>
          <w:rFonts w:ascii="Times New Roman" w:hAnsi="Times New Roman" w:cs="Times New Roman"/>
          <w:lang w:val="en-GB"/>
        </w:rPr>
        <w:t xml:space="preserve"> the approval of</w:t>
      </w:r>
      <w:r w:rsidR="00F82EC4" w:rsidRPr="004235D4">
        <w:rPr>
          <w:rFonts w:ascii="Times New Roman" w:hAnsi="Times New Roman" w:cs="Times New Roman"/>
          <w:lang w:val="en-GB"/>
        </w:rPr>
        <w:t xml:space="preserve"> the</w:t>
      </w:r>
      <w:r w:rsidR="000101E7" w:rsidRPr="004235D4">
        <w:rPr>
          <w:rFonts w:ascii="Times New Roman" w:hAnsi="Times New Roman" w:cs="Times New Roman"/>
          <w:lang w:val="en-GB"/>
        </w:rPr>
        <w:t xml:space="preserve"> Dara’a phase II </w:t>
      </w:r>
      <w:r w:rsidR="00EA6BB0" w:rsidRPr="004235D4">
        <w:rPr>
          <w:rFonts w:ascii="Times New Roman" w:hAnsi="Times New Roman" w:cs="Times New Roman"/>
          <w:lang w:val="en-GB"/>
        </w:rPr>
        <w:t>workplan</w:t>
      </w:r>
      <w:r w:rsidR="00CE6A4F" w:rsidRPr="004235D4">
        <w:rPr>
          <w:rFonts w:ascii="Times New Roman" w:hAnsi="Times New Roman" w:cs="Times New Roman"/>
          <w:lang w:val="en-GB"/>
        </w:rPr>
        <w:t>.</w:t>
      </w:r>
      <w:r w:rsidR="005856D6" w:rsidRPr="004235D4">
        <w:rPr>
          <w:rFonts w:ascii="Times New Roman" w:hAnsi="Times New Roman" w:cs="Times New Roman"/>
          <w:lang w:val="en-GB"/>
        </w:rPr>
        <w:t xml:space="preserve"> </w:t>
      </w:r>
      <w:r w:rsidR="00CE6A4F" w:rsidRPr="004235D4">
        <w:rPr>
          <w:rFonts w:ascii="Times New Roman" w:hAnsi="Times New Roman" w:cs="Times New Roman"/>
          <w:lang w:val="en-GB"/>
        </w:rPr>
        <w:t xml:space="preserve">The </w:t>
      </w:r>
      <w:r w:rsidR="00F32B35" w:rsidRPr="004235D4">
        <w:rPr>
          <w:rFonts w:ascii="Times New Roman" w:hAnsi="Times New Roman" w:cs="Times New Roman"/>
          <w:lang w:val="en-GB"/>
        </w:rPr>
        <w:t>Deir</w:t>
      </w:r>
      <w:r w:rsidR="008B77B3" w:rsidRPr="004235D4">
        <w:rPr>
          <w:rFonts w:ascii="Times New Roman" w:hAnsi="Times New Roman" w:cs="Times New Roman"/>
          <w:lang w:val="en-GB"/>
        </w:rPr>
        <w:t>-</w:t>
      </w:r>
      <w:r w:rsidR="00F32B35" w:rsidRPr="004235D4">
        <w:rPr>
          <w:rFonts w:ascii="Times New Roman" w:hAnsi="Times New Roman" w:cs="Times New Roman"/>
          <w:lang w:val="en-GB"/>
        </w:rPr>
        <w:t>ez-Zor</w:t>
      </w:r>
      <w:r w:rsidR="002C4BB4" w:rsidRPr="004235D4">
        <w:rPr>
          <w:rFonts w:ascii="Times New Roman" w:hAnsi="Times New Roman" w:cs="Times New Roman"/>
          <w:lang w:val="en-GB"/>
        </w:rPr>
        <w:t xml:space="preserve"> activities kick</w:t>
      </w:r>
      <w:r w:rsidR="00FB5E18" w:rsidRPr="004235D4">
        <w:rPr>
          <w:rFonts w:ascii="Times New Roman" w:hAnsi="Times New Roman" w:cs="Times New Roman"/>
          <w:lang w:val="en-GB"/>
        </w:rPr>
        <w:t>-</w:t>
      </w:r>
      <w:r w:rsidR="002C4BB4" w:rsidRPr="004235D4">
        <w:rPr>
          <w:rFonts w:ascii="Times New Roman" w:hAnsi="Times New Roman" w:cs="Times New Roman"/>
          <w:lang w:val="en-GB"/>
        </w:rPr>
        <w:t>start</w:t>
      </w:r>
      <w:r w:rsidR="008B77B3" w:rsidRPr="004235D4">
        <w:rPr>
          <w:rFonts w:ascii="Times New Roman" w:hAnsi="Times New Roman" w:cs="Times New Roman"/>
          <w:lang w:val="en-GB"/>
        </w:rPr>
        <w:t xml:space="preserve">ed on the ground </w:t>
      </w:r>
      <w:r w:rsidR="00782471" w:rsidRPr="004235D4">
        <w:rPr>
          <w:rFonts w:ascii="Times New Roman" w:hAnsi="Times New Roman" w:cs="Times New Roman"/>
          <w:lang w:val="en-GB"/>
        </w:rPr>
        <w:t>in</w:t>
      </w:r>
      <w:r w:rsidR="00F32B35" w:rsidRPr="004235D4">
        <w:rPr>
          <w:rFonts w:ascii="Times New Roman" w:hAnsi="Times New Roman" w:cs="Times New Roman"/>
          <w:lang w:val="en-GB"/>
        </w:rPr>
        <w:t xml:space="preserve"> Q4 2021</w:t>
      </w:r>
      <w:r w:rsidR="00CE6A4F" w:rsidRPr="004235D4">
        <w:rPr>
          <w:rFonts w:ascii="Times New Roman" w:hAnsi="Times New Roman" w:cs="Times New Roman"/>
          <w:lang w:val="en-GB"/>
        </w:rPr>
        <w:t xml:space="preserve"> </w:t>
      </w:r>
      <w:r w:rsidR="00C54060" w:rsidRPr="004235D4">
        <w:rPr>
          <w:rFonts w:ascii="Times New Roman" w:hAnsi="Times New Roman" w:cs="Times New Roman"/>
          <w:lang w:val="en-GB"/>
        </w:rPr>
        <w:t>and continued throughout 2022, and most of them were</w:t>
      </w:r>
      <w:r w:rsidR="000B3365" w:rsidRPr="004235D4">
        <w:rPr>
          <w:rFonts w:ascii="Times New Roman" w:hAnsi="Times New Roman" w:cs="Times New Roman"/>
          <w:lang w:val="en-GB"/>
        </w:rPr>
        <w:t xml:space="preserve"> completed</w:t>
      </w:r>
      <w:r w:rsidR="00C54060" w:rsidRPr="004235D4">
        <w:rPr>
          <w:rFonts w:ascii="Times New Roman" w:hAnsi="Times New Roman" w:cs="Times New Roman"/>
          <w:lang w:val="en-GB"/>
        </w:rPr>
        <w:t xml:space="preserve"> by </w:t>
      </w:r>
      <w:r w:rsidR="000B3365" w:rsidRPr="004235D4">
        <w:rPr>
          <w:rFonts w:ascii="Times New Roman" w:hAnsi="Times New Roman" w:cs="Times New Roman"/>
          <w:lang w:val="en-GB"/>
        </w:rPr>
        <w:t xml:space="preserve">the </w:t>
      </w:r>
      <w:r w:rsidR="00C54060" w:rsidRPr="004235D4">
        <w:rPr>
          <w:rFonts w:ascii="Times New Roman" w:hAnsi="Times New Roman" w:cs="Times New Roman"/>
          <w:lang w:val="en-GB"/>
        </w:rPr>
        <w:t xml:space="preserve">end of 2022 except for </w:t>
      </w:r>
      <w:r w:rsidR="00F82EC4" w:rsidRPr="004235D4">
        <w:rPr>
          <w:rFonts w:ascii="Times New Roman" w:hAnsi="Times New Roman" w:cs="Times New Roman"/>
          <w:lang w:val="en-GB"/>
        </w:rPr>
        <w:t xml:space="preserve">a </w:t>
      </w:r>
      <w:r w:rsidR="00C54060" w:rsidRPr="004235D4">
        <w:rPr>
          <w:rFonts w:ascii="Times New Roman" w:hAnsi="Times New Roman" w:cs="Times New Roman"/>
          <w:lang w:val="en-GB"/>
        </w:rPr>
        <w:t xml:space="preserve">few that constitute </w:t>
      </w:r>
      <w:r w:rsidR="00236885" w:rsidRPr="004235D4">
        <w:rPr>
          <w:rFonts w:ascii="Times New Roman" w:hAnsi="Times New Roman" w:cs="Times New Roman"/>
          <w:lang w:val="en-GB"/>
        </w:rPr>
        <w:t>major</w:t>
      </w:r>
      <w:r w:rsidR="00C54060" w:rsidRPr="004235D4">
        <w:rPr>
          <w:rFonts w:ascii="Times New Roman" w:hAnsi="Times New Roman" w:cs="Times New Roman"/>
          <w:lang w:val="en-GB"/>
        </w:rPr>
        <w:t xml:space="preserve"> contracting for works and those relevant to seasonality. The </w:t>
      </w:r>
      <w:r w:rsidR="00CE6A4F" w:rsidRPr="004235D4">
        <w:rPr>
          <w:rFonts w:ascii="Times New Roman" w:hAnsi="Times New Roman" w:cs="Times New Roman"/>
          <w:lang w:val="en-GB"/>
        </w:rPr>
        <w:t xml:space="preserve">Dara’a phase II </w:t>
      </w:r>
      <w:r w:rsidR="00C54060" w:rsidRPr="004235D4">
        <w:rPr>
          <w:rFonts w:ascii="Times New Roman" w:hAnsi="Times New Roman" w:cs="Times New Roman"/>
          <w:lang w:val="en-GB"/>
        </w:rPr>
        <w:t xml:space="preserve">preparations to </w:t>
      </w:r>
      <w:r w:rsidR="00C54060" w:rsidRPr="004235D4">
        <w:rPr>
          <w:rFonts w:ascii="Times New Roman" w:hAnsi="Times New Roman" w:cs="Times New Roman"/>
          <w:lang w:val="en-GB"/>
        </w:rPr>
        <w:lastRenderedPageBreak/>
        <w:t xml:space="preserve">implement </w:t>
      </w:r>
      <w:r w:rsidR="00CE6A4F" w:rsidRPr="004235D4">
        <w:rPr>
          <w:rFonts w:ascii="Times New Roman" w:hAnsi="Times New Roman" w:cs="Times New Roman"/>
          <w:lang w:val="en-GB"/>
        </w:rPr>
        <w:t>activities kick</w:t>
      </w:r>
      <w:r w:rsidR="00AF1839" w:rsidRPr="00621363">
        <w:rPr>
          <w:rFonts w:ascii="Times New Roman" w:hAnsi="Times New Roman" w:cs="Times New Roman"/>
          <w:lang w:val="en-GB"/>
        </w:rPr>
        <w:t>-</w:t>
      </w:r>
      <w:r w:rsidR="00CE6A4F" w:rsidRPr="004235D4">
        <w:rPr>
          <w:rFonts w:ascii="Times New Roman" w:hAnsi="Times New Roman" w:cs="Times New Roman"/>
          <w:lang w:val="en-GB"/>
        </w:rPr>
        <w:t xml:space="preserve">started in April 2022, while most activities prescribed under the Dara’a phase I workplan were </w:t>
      </w:r>
      <w:r w:rsidR="000B3365" w:rsidRPr="004235D4">
        <w:rPr>
          <w:rFonts w:ascii="Times New Roman" w:hAnsi="Times New Roman" w:cs="Times New Roman"/>
          <w:lang w:val="en-GB"/>
        </w:rPr>
        <w:t>completed</w:t>
      </w:r>
      <w:r w:rsidR="00CE6A4F" w:rsidRPr="004235D4">
        <w:rPr>
          <w:rFonts w:ascii="Times New Roman" w:hAnsi="Times New Roman" w:cs="Times New Roman"/>
          <w:lang w:val="en-GB"/>
        </w:rPr>
        <w:t xml:space="preserve"> during Q3 </w:t>
      </w:r>
      <w:r w:rsidR="00F82EC4" w:rsidRPr="004235D4">
        <w:rPr>
          <w:rFonts w:ascii="Times New Roman" w:hAnsi="Times New Roman" w:cs="Times New Roman"/>
          <w:lang w:val="en-GB"/>
        </w:rPr>
        <w:t xml:space="preserve">in </w:t>
      </w:r>
      <w:r w:rsidR="00CE6A4F" w:rsidRPr="004235D4">
        <w:rPr>
          <w:rFonts w:ascii="Times New Roman" w:hAnsi="Times New Roman" w:cs="Times New Roman"/>
          <w:lang w:val="en-GB"/>
        </w:rPr>
        <w:t>2022</w:t>
      </w:r>
      <w:r w:rsidR="00E83419" w:rsidRPr="004235D4">
        <w:rPr>
          <w:rFonts w:ascii="Times New Roman" w:hAnsi="Times New Roman" w:cs="Times New Roman"/>
          <w:lang w:val="en-GB"/>
        </w:rPr>
        <w:t>,</w:t>
      </w:r>
      <w:r w:rsidR="00CE6A4F" w:rsidRPr="004235D4">
        <w:rPr>
          <w:rFonts w:ascii="Times New Roman" w:hAnsi="Times New Roman" w:cs="Times New Roman"/>
          <w:lang w:val="en-GB"/>
        </w:rPr>
        <w:t xml:space="preserve"> except for a couple of FAO and UN-Habitat</w:t>
      </w:r>
      <w:r w:rsidR="00E83419" w:rsidRPr="004235D4">
        <w:rPr>
          <w:rFonts w:ascii="Times New Roman" w:hAnsi="Times New Roman" w:cs="Times New Roman"/>
          <w:lang w:val="en-GB"/>
        </w:rPr>
        <w:t xml:space="preserve"> activities</w:t>
      </w:r>
      <w:r w:rsidR="00CE6A4F" w:rsidRPr="004235D4">
        <w:rPr>
          <w:rFonts w:ascii="Times New Roman" w:hAnsi="Times New Roman" w:cs="Times New Roman"/>
          <w:lang w:val="en-GB"/>
        </w:rPr>
        <w:t xml:space="preserve"> </w:t>
      </w:r>
      <w:r w:rsidR="00EA6BB0" w:rsidRPr="004235D4">
        <w:rPr>
          <w:rFonts w:ascii="Times New Roman" w:hAnsi="Times New Roman" w:cs="Times New Roman"/>
          <w:lang w:val="en-GB"/>
        </w:rPr>
        <w:t xml:space="preserve">that are </w:t>
      </w:r>
      <w:r w:rsidR="00CE6A4F" w:rsidRPr="004235D4">
        <w:rPr>
          <w:rFonts w:ascii="Times New Roman" w:hAnsi="Times New Roman" w:cs="Times New Roman"/>
          <w:lang w:val="en-GB"/>
        </w:rPr>
        <w:t xml:space="preserve">still ongoing due </w:t>
      </w:r>
      <w:r w:rsidR="00EA6BB0" w:rsidRPr="004235D4">
        <w:rPr>
          <w:rFonts w:ascii="Times New Roman" w:hAnsi="Times New Roman" w:cs="Times New Roman"/>
          <w:lang w:val="en-GB"/>
        </w:rPr>
        <w:t xml:space="preserve">to </w:t>
      </w:r>
      <w:r w:rsidR="00CE6A4F" w:rsidRPr="004235D4">
        <w:rPr>
          <w:rFonts w:ascii="Times New Roman" w:hAnsi="Times New Roman" w:cs="Times New Roman"/>
          <w:lang w:val="en-GB"/>
        </w:rPr>
        <w:t xml:space="preserve">earlier procurement </w:t>
      </w:r>
      <w:r w:rsidR="00E57475" w:rsidRPr="004235D4">
        <w:rPr>
          <w:rFonts w:ascii="Times New Roman" w:hAnsi="Times New Roman" w:cs="Times New Roman"/>
          <w:lang w:val="en-GB"/>
        </w:rPr>
        <w:t>challenges</w:t>
      </w:r>
      <w:r w:rsidR="00F32B35" w:rsidRPr="004235D4">
        <w:rPr>
          <w:rFonts w:ascii="Times New Roman" w:hAnsi="Times New Roman" w:cs="Times New Roman"/>
          <w:lang w:val="en-GB"/>
        </w:rPr>
        <w:t>.</w:t>
      </w:r>
      <w:r w:rsidR="001B201D" w:rsidRPr="004235D4">
        <w:rPr>
          <w:rFonts w:ascii="Times New Roman" w:hAnsi="Times New Roman" w:cs="Times New Roman"/>
          <w:lang w:val="en-GB"/>
        </w:rPr>
        <w:t xml:space="preserve"> </w:t>
      </w:r>
      <w:r w:rsidR="008E5C03" w:rsidRPr="004235D4">
        <w:rPr>
          <w:rFonts w:ascii="Times New Roman" w:hAnsi="Times New Roman" w:cs="Times New Roman"/>
          <w:lang w:val="en-GB"/>
        </w:rPr>
        <w:t xml:space="preserve">At this </w:t>
      </w:r>
      <w:r w:rsidR="007E5538" w:rsidRPr="004235D4">
        <w:rPr>
          <w:rFonts w:ascii="Times New Roman" w:hAnsi="Times New Roman" w:cs="Times New Roman"/>
          <w:lang w:val="en-GB"/>
        </w:rPr>
        <w:t>stage,</w:t>
      </w:r>
      <w:r w:rsidR="008E5C03" w:rsidRPr="004235D4">
        <w:rPr>
          <w:rFonts w:ascii="Times New Roman" w:hAnsi="Times New Roman" w:cs="Times New Roman"/>
          <w:lang w:val="en-GB"/>
        </w:rPr>
        <w:t xml:space="preserve"> the activities</w:t>
      </w:r>
      <w:r w:rsidR="005F0B4F" w:rsidRPr="004235D4">
        <w:rPr>
          <w:rFonts w:ascii="Times New Roman" w:hAnsi="Times New Roman" w:cs="Times New Roman"/>
          <w:lang w:val="en-GB"/>
        </w:rPr>
        <w:t xml:space="preserve">’ </w:t>
      </w:r>
      <w:r w:rsidR="008E5C03" w:rsidRPr="004235D4">
        <w:rPr>
          <w:rFonts w:ascii="Times New Roman" w:hAnsi="Times New Roman" w:cs="Times New Roman"/>
          <w:lang w:val="en-GB"/>
        </w:rPr>
        <w:t xml:space="preserve">results are relevant to the achievements on the ground made through the implementation of Dara’a phase I interventions </w:t>
      </w:r>
      <w:r w:rsidR="00EA6BB0" w:rsidRPr="004235D4">
        <w:rPr>
          <w:rFonts w:ascii="Times New Roman" w:hAnsi="Times New Roman" w:cs="Times New Roman"/>
          <w:lang w:val="en-GB"/>
        </w:rPr>
        <w:t>in addition to Deir-ez-Zor interventions</w:t>
      </w:r>
      <w:r w:rsidR="005F2459" w:rsidRPr="004235D4">
        <w:rPr>
          <w:rFonts w:ascii="Times New Roman" w:hAnsi="Times New Roman" w:cs="Times New Roman"/>
          <w:lang w:val="en-GB"/>
        </w:rPr>
        <w:t xml:space="preserve"> and preparatory actions to implement the Dara phase II workplan</w:t>
      </w:r>
      <w:r w:rsidR="00FB2F63" w:rsidRPr="004235D4">
        <w:rPr>
          <w:rFonts w:ascii="Times New Roman" w:hAnsi="Times New Roman" w:cs="Times New Roman"/>
          <w:lang w:val="en-GB"/>
        </w:rPr>
        <w:t>.</w:t>
      </w:r>
    </w:p>
    <w:p w14:paraId="232D5F60" w14:textId="3E650A9A" w:rsidR="005F608E" w:rsidRPr="004235D4" w:rsidRDefault="005F608E">
      <w:pPr>
        <w:pStyle w:val="Heading2"/>
        <w:numPr>
          <w:ilvl w:val="0"/>
          <w:numId w:val="31"/>
        </w:numPr>
        <w:jc w:val="both"/>
        <w:rPr>
          <w:rFonts w:ascii="Times New Roman" w:hAnsi="Times New Roman" w:cs="Times New Roman"/>
          <w:b/>
          <w:bCs/>
          <w:sz w:val="22"/>
          <w:szCs w:val="22"/>
          <w:lang w:val="en-GB"/>
        </w:rPr>
      </w:pPr>
      <w:bookmarkStart w:id="23" w:name="_Toc119315132"/>
      <w:bookmarkStart w:id="24" w:name="_Toc132111610"/>
      <w:bookmarkEnd w:id="5"/>
      <w:r w:rsidRPr="004235D4">
        <w:rPr>
          <w:rFonts w:ascii="Times New Roman" w:hAnsi="Times New Roman" w:cs="Times New Roman"/>
          <w:b/>
          <w:bCs/>
          <w:sz w:val="22"/>
          <w:szCs w:val="22"/>
          <w:lang w:val="en-GB"/>
        </w:rPr>
        <w:t xml:space="preserve">Implementation </w:t>
      </w:r>
      <w:r w:rsidR="00E83419" w:rsidRPr="004235D4">
        <w:rPr>
          <w:rFonts w:ascii="Times New Roman" w:hAnsi="Times New Roman" w:cs="Times New Roman"/>
          <w:b/>
          <w:bCs/>
          <w:sz w:val="22"/>
          <w:szCs w:val="22"/>
          <w:lang w:val="en-GB"/>
        </w:rPr>
        <w:t>o</w:t>
      </w:r>
      <w:r w:rsidRPr="004235D4">
        <w:rPr>
          <w:rFonts w:ascii="Times New Roman" w:hAnsi="Times New Roman" w:cs="Times New Roman"/>
          <w:b/>
          <w:bCs/>
          <w:sz w:val="22"/>
          <w:szCs w:val="22"/>
          <w:lang w:val="en-GB"/>
        </w:rPr>
        <w:t>verview</w:t>
      </w:r>
      <w:bookmarkEnd w:id="23"/>
      <w:bookmarkEnd w:id="24"/>
    </w:p>
    <w:p w14:paraId="3F50D5BB" w14:textId="435E6C58" w:rsidR="003751B1" w:rsidRPr="004235D4" w:rsidRDefault="00F56924" w:rsidP="00507B1E">
      <w:pPr>
        <w:jc w:val="both"/>
        <w:rPr>
          <w:rFonts w:ascii="Times New Roman" w:eastAsia="Times New Roman" w:hAnsi="Times New Roman" w:cs="Times New Roman"/>
          <w:lang w:val="en-GB" w:eastAsia="x-none"/>
        </w:rPr>
      </w:pPr>
      <w:r w:rsidRPr="004235D4">
        <w:rPr>
          <w:rFonts w:ascii="Times New Roman" w:eastAsia="Times New Roman" w:hAnsi="Times New Roman" w:cs="Times New Roman"/>
          <w:lang w:val="en-GB" w:eastAsia="x-none"/>
        </w:rPr>
        <w:t xml:space="preserve">During the reporting period, the six participating UN agencies have </w:t>
      </w:r>
      <w:r w:rsidR="00717C4C" w:rsidRPr="004235D4">
        <w:rPr>
          <w:rFonts w:ascii="Times New Roman" w:eastAsia="Times New Roman" w:hAnsi="Times New Roman" w:cs="Times New Roman"/>
          <w:lang w:val="en-GB" w:eastAsia="x-none"/>
        </w:rPr>
        <w:t xml:space="preserve">been applying </w:t>
      </w:r>
      <w:r w:rsidR="003751B1" w:rsidRPr="004235D4">
        <w:rPr>
          <w:rFonts w:ascii="Times New Roman" w:eastAsia="Times New Roman" w:hAnsi="Times New Roman" w:cs="Times New Roman"/>
          <w:lang w:val="en-GB" w:eastAsia="x-none"/>
        </w:rPr>
        <w:t xml:space="preserve">innovative </w:t>
      </w:r>
      <w:r w:rsidR="00717C4C" w:rsidRPr="004235D4">
        <w:rPr>
          <w:rFonts w:ascii="Times New Roman" w:eastAsia="Times New Roman" w:hAnsi="Times New Roman" w:cs="Times New Roman"/>
          <w:lang w:val="en-GB" w:eastAsia="x-none"/>
        </w:rPr>
        <w:t>joint programming and implementation approaches</w:t>
      </w:r>
      <w:r w:rsidR="003751B1" w:rsidRPr="004235D4">
        <w:rPr>
          <w:rFonts w:ascii="Times New Roman" w:eastAsia="Times New Roman" w:hAnsi="Times New Roman" w:cs="Times New Roman"/>
          <w:lang w:val="en-GB" w:eastAsia="x-none"/>
        </w:rPr>
        <w:t xml:space="preserve"> in the two selected locations</w:t>
      </w:r>
      <w:r w:rsidR="00E83419" w:rsidRPr="004235D4">
        <w:rPr>
          <w:rFonts w:ascii="Times New Roman" w:eastAsia="Times New Roman" w:hAnsi="Times New Roman" w:cs="Times New Roman"/>
          <w:lang w:val="en-GB" w:eastAsia="x-none"/>
        </w:rPr>
        <w:t>,</w:t>
      </w:r>
      <w:r w:rsidR="003751B1" w:rsidRPr="004235D4">
        <w:rPr>
          <w:rFonts w:ascii="Times New Roman" w:eastAsia="Times New Roman" w:hAnsi="Times New Roman" w:cs="Times New Roman"/>
          <w:lang w:val="en-GB" w:eastAsia="x-none"/>
        </w:rPr>
        <w:t xml:space="preserve"> Dara’a and Deir</w:t>
      </w:r>
      <w:r w:rsidR="008B77B3" w:rsidRPr="004235D4">
        <w:rPr>
          <w:rFonts w:ascii="Times New Roman" w:eastAsia="Times New Roman" w:hAnsi="Times New Roman" w:cs="Times New Roman"/>
          <w:lang w:val="en-GB" w:eastAsia="x-none"/>
        </w:rPr>
        <w:t>-</w:t>
      </w:r>
      <w:r w:rsidR="003751B1" w:rsidRPr="004235D4">
        <w:rPr>
          <w:rFonts w:ascii="Times New Roman" w:eastAsia="Times New Roman" w:hAnsi="Times New Roman" w:cs="Times New Roman"/>
          <w:lang w:val="en-GB" w:eastAsia="x-none"/>
        </w:rPr>
        <w:t>ez-Zor.</w:t>
      </w:r>
    </w:p>
    <w:p w14:paraId="4390910E" w14:textId="7F05A35B" w:rsidR="003720C8" w:rsidRPr="004235D4" w:rsidRDefault="003751B1" w:rsidP="00507B1E">
      <w:pPr>
        <w:jc w:val="both"/>
        <w:rPr>
          <w:rFonts w:ascii="Times New Roman" w:eastAsia="Times New Roman" w:hAnsi="Times New Roman" w:cs="Times New Roman"/>
          <w:lang w:val="en-GB" w:eastAsia="x-none"/>
        </w:rPr>
      </w:pPr>
      <w:r w:rsidRPr="004235D4">
        <w:rPr>
          <w:rFonts w:ascii="Times New Roman" w:eastAsia="Times New Roman" w:hAnsi="Times New Roman" w:cs="Times New Roman"/>
          <w:lang w:val="en-GB" w:eastAsia="x-none"/>
        </w:rPr>
        <w:t xml:space="preserve">In Dara’a, the UN agencies </w:t>
      </w:r>
      <w:r w:rsidR="005F3F5A" w:rsidRPr="004235D4">
        <w:rPr>
          <w:rFonts w:ascii="Times New Roman" w:eastAsia="Times New Roman" w:hAnsi="Times New Roman" w:cs="Times New Roman"/>
          <w:lang w:val="en-GB" w:eastAsia="x-none"/>
        </w:rPr>
        <w:t>implemented</w:t>
      </w:r>
      <w:r w:rsidRPr="004235D4">
        <w:rPr>
          <w:rFonts w:ascii="Times New Roman" w:eastAsia="Times New Roman" w:hAnsi="Times New Roman" w:cs="Times New Roman"/>
          <w:lang w:val="en-GB" w:eastAsia="x-none"/>
        </w:rPr>
        <w:t xml:space="preserve"> the interventions approved under </w:t>
      </w:r>
      <w:r w:rsidR="004C42FF" w:rsidRPr="004235D4">
        <w:rPr>
          <w:rFonts w:ascii="Times New Roman" w:eastAsia="Times New Roman" w:hAnsi="Times New Roman" w:cs="Times New Roman"/>
          <w:lang w:val="en-GB" w:eastAsia="x-none"/>
        </w:rPr>
        <w:t xml:space="preserve">the </w:t>
      </w:r>
      <w:r w:rsidRPr="004235D4">
        <w:rPr>
          <w:rFonts w:ascii="Times New Roman" w:eastAsia="Times New Roman" w:hAnsi="Times New Roman" w:cs="Times New Roman"/>
          <w:lang w:val="en-GB" w:eastAsia="x-none"/>
        </w:rPr>
        <w:t>Dara’a phase I workplan in a complementary manner to ensure</w:t>
      </w:r>
      <w:r w:rsidR="00236885" w:rsidRPr="004235D4">
        <w:rPr>
          <w:rFonts w:ascii="Times New Roman" w:eastAsia="Times New Roman" w:hAnsi="Times New Roman" w:cs="Times New Roman"/>
          <w:lang w:val="en-GB" w:eastAsia="x-none"/>
        </w:rPr>
        <w:t xml:space="preserve"> response</w:t>
      </w:r>
      <w:r w:rsidRPr="004235D4">
        <w:rPr>
          <w:rFonts w:ascii="Times New Roman" w:eastAsia="Times New Roman" w:hAnsi="Times New Roman" w:cs="Times New Roman"/>
          <w:lang w:val="en-GB" w:eastAsia="x-none"/>
        </w:rPr>
        <w:t xml:space="preserve"> </w:t>
      </w:r>
      <w:r w:rsidR="003720C8" w:rsidRPr="004235D4">
        <w:rPr>
          <w:rFonts w:ascii="Times New Roman" w:eastAsia="Times New Roman" w:hAnsi="Times New Roman" w:cs="Times New Roman"/>
          <w:lang w:val="en-GB" w:eastAsia="x-none"/>
        </w:rPr>
        <w:t xml:space="preserve">effectiveness, while </w:t>
      </w:r>
      <w:r w:rsidR="00E83419" w:rsidRPr="004235D4">
        <w:rPr>
          <w:rFonts w:ascii="Times New Roman" w:eastAsia="Times New Roman" w:hAnsi="Times New Roman" w:cs="Times New Roman"/>
          <w:lang w:val="en-GB" w:eastAsia="x-none"/>
        </w:rPr>
        <w:t xml:space="preserve">also </w:t>
      </w:r>
      <w:r w:rsidR="003720C8" w:rsidRPr="004235D4">
        <w:rPr>
          <w:rFonts w:ascii="Times New Roman" w:eastAsia="Times New Roman" w:hAnsi="Times New Roman" w:cs="Times New Roman"/>
          <w:lang w:val="en-GB" w:eastAsia="x-none"/>
        </w:rPr>
        <w:t xml:space="preserve">ensuring participation and active </w:t>
      </w:r>
      <w:r w:rsidR="0072106C" w:rsidRPr="004235D4">
        <w:rPr>
          <w:rFonts w:ascii="Times New Roman" w:eastAsia="Times New Roman" w:hAnsi="Times New Roman" w:cs="Times New Roman"/>
          <w:lang w:val="en-GB" w:eastAsia="x-none"/>
        </w:rPr>
        <w:t>i</w:t>
      </w:r>
      <w:r w:rsidR="003720C8" w:rsidRPr="004235D4">
        <w:rPr>
          <w:rFonts w:ascii="Times New Roman" w:eastAsia="Times New Roman" w:hAnsi="Times New Roman" w:cs="Times New Roman"/>
          <w:lang w:val="en-GB" w:eastAsia="x-none"/>
        </w:rPr>
        <w:t>nvolvement of local community members in some aspects of implementation and monitoring of the works</w:t>
      </w:r>
      <w:r w:rsidR="009B3171" w:rsidRPr="004235D4">
        <w:rPr>
          <w:rFonts w:ascii="Times New Roman" w:eastAsia="Times New Roman" w:hAnsi="Times New Roman" w:cs="Times New Roman"/>
          <w:lang w:val="en-GB" w:eastAsia="x-none"/>
        </w:rPr>
        <w:t xml:space="preserve"> and services</w:t>
      </w:r>
      <w:r w:rsidR="003720C8" w:rsidRPr="004235D4">
        <w:rPr>
          <w:rFonts w:ascii="Times New Roman" w:eastAsia="Times New Roman" w:hAnsi="Times New Roman" w:cs="Times New Roman"/>
          <w:lang w:val="en-GB" w:eastAsia="x-none"/>
        </w:rPr>
        <w:t xml:space="preserve"> </w:t>
      </w:r>
      <w:r w:rsidR="009B3171" w:rsidRPr="004235D4">
        <w:rPr>
          <w:rFonts w:ascii="Times New Roman" w:eastAsia="Times New Roman" w:hAnsi="Times New Roman" w:cs="Times New Roman"/>
          <w:lang w:val="en-GB" w:eastAsia="x-none"/>
        </w:rPr>
        <w:t>under implementation</w:t>
      </w:r>
      <w:r w:rsidR="003720C8" w:rsidRPr="004235D4">
        <w:rPr>
          <w:rFonts w:ascii="Times New Roman" w:eastAsia="Times New Roman" w:hAnsi="Times New Roman" w:cs="Times New Roman"/>
          <w:lang w:val="en-GB" w:eastAsia="x-none"/>
        </w:rPr>
        <w:t>.</w:t>
      </w:r>
    </w:p>
    <w:p w14:paraId="06FF797F" w14:textId="1D97BBAB" w:rsidR="00220A85" w:rsidRPr="004235D4" w:rsidRDefault="00220A85" w:rsidP="00507B1E">
      <w:pPr>
        <w:jc w:val="both"/>
        <w:rPr>
          <w:rFonts w:ascii="Times New Roman" w:eastAsia="Times New Roman" w:hAnsi="Times New Roman" w:cs="Times New Roman"/>
          <w:lang w:val="en-GB" w:eastAsia="x-none"/>
        </w:rPr>
      </w:pPr>
      <w:r w:rsidRPr="004235D4">
        <w:rPr>
          <w:rFonts w:ascii="Times New Roman" w:eastAsia="Times New Roman" w:hAnsi="Times New Roman" w:cs="Times New Roman"/>
          <w:lang w:val="en-GB" w:eastAsia="x-none"/>
        </w:rPr>
        <w:t xml:space="preserve">For Dara’a phase II, the six participating UN agencies synergized the efforts of their technical field staff in Dara’a and </w:t>
      </w:r>
      <w:r w:rsidR="002D0376" w:rsidRPr="004235D4">
        <w:rPr>
          <w:rFonts w:ascii="Times New Roman" w:eastAsia="Times New Roman" w:hAnsi="Times New Roman" w:cs="Times New Roman"/>
          <w:lang w:val="en-GB" w:eastAsia="x-none"/>
        </w:rPr>
        <w:t xml:space="preserve">at </w:t>
      </w:r>
      <w:r w:rsidRPr="004235D4">
        <w:rPr>
          <w:rFonts w:ascii="Times New Roman" w:eastAsia="Times New Roman" w:hAnsi="Times New Roman" w:cs="Times New Roman"/>
          <w:lang w:val="en-GB" w:eastAsia="x-none"/>
        </w:rPr>
        <w:t xml:space="preserve">the central offices </w:t>
      </w:r>
      <w:r w:rsidR="009B3171" w:rsidRPr="004235D4">
        <w:rPr>
          <w:rFonts w:ascii="Times New Roman" w:eastAsia="Times New Roman" w:hAnsi="Times New Roman" w:cs="Times New Roman"/>
          <w:lang w:val="en-GB" w:eastAsia="x-none"/>
        </w:rPr>
        <w:t xml:space="preserve">in </w:t>
      </w:r>
      <w:r w:rsidRPr="004235D4">
        <w:rPr>
          <w:rFonts w:ascii="Times New Roman" w:eastAsia="Times New Roman" w:hAnsi="Times New Roman" w:cs="Times New Roman"/>
          <w:lang w:val="en-GB" w:eastAsia="x-none"/>
        </w:rPr>
        <w:t>Damascus to conduct bi-lateral and joint consultations with local counterparts</w:t>
      </w:r>
      <w:r w:rsidR="00F82EC4" w:rsidRPr="004235D4">
        <w:rPr>
          <w:rFonts w:ascii="Times New Roman" w:eastAsia="Times New Roman" w:hAnsi="Times New Roman" w:cs="Times New Roman"/>
          <w:lang w:val="en-GB" w:eastAsia="x-none"/>
        </w:rPr>
        <w:t>,</w:t>
      </w:r>
      <w:r w:rsidRPr="004235D4">
        <w:rPr>
          <w:rFonts w:ascii="Times New Roman" w:eastAsia="Times New Roman" w:hAnsi="Times New Roman" w:cs="Times New Roman"/>
          <w:lang w:val="en-GB" w:eastAsia="x-none"/>
        </w:rPr>
        <w:t xml:space="preserve"> including </w:t>
      </w:r>
      <w:r w:rsidR="00E83419" w:rsidRPr="004235D4">
        <w:rPr>
          <w:rFonts w:ascii="Times New Roman" w:eastAsia="Times New Roman" w:hAnsi="Times New Roman" w:cs="Times New Roman"/>
          <w:lang w:val="en-GB" w:eastAsia="x-none"/>
        </w:rPr>
        <w:t xml:space="preserve">representatives of the </w:t>
      </w:r>
      <w:r w:rsidRPr="004235D4">
        <w:rPr>
          <w:rFonts w:ascii="Times New Roman" w:eastAsia="Times New Roman" w:hAnsi="Times New Roman" w:cs="Times New Roman"/>
          <w:lang w:val="en-GB" w:eastAsia="x-none"/>
        </w:rPr>
        <w:t>local authorities</w:t>
      </w:r>
      <w:r w:rsidR="00E83419" w:rsidRPr="004235D4">
        <w:rPr>
          <w:rFonts w:ascii="Times New Roman" w:eastAsia="Times New Roman" w:hAnsi="Times New Roman" w:cs="Times New Roman"/>
          <w:lang w:val="en-GB" w:eastAsia="x-none"/>
        </w:rPr>
        <w:t xml:space="preserve"> and </w:t>
      </w:r>
      <w:r w:rsidRPr="004235D4">
        <w:rPr>
          <w:rFonts w:ascii="Times New Roman" w:eastAsia="Times New Roman" w:hAnsi="Times New Roman" w:cs="Times New Roman"/>
          <w:lang w:val="en-GB" w:eastAsia="x-none"/>
        </w:rPr>
        <w:t xml:space="preserve">community, to layout implementation plans and produce project proposals for the intended activities, </w:t>
      </w:r>
      <w:r w:rsidR="009B3171" w:rsidRPr="004235D4">
        <w:rPr>
          <w:rFonts w:ascii="Times New Roman" w:eastAsia="Times New Roman" w:hAnsi="Times New Roman" w:cs="Times New Roman"/>
          <w:lang w:val="en-GB" w:eastAsia="x-none"/>
        </w:rPr>
        <w:t xml:space="preserve">then to </w:t>
      </w:r>
      <w:r w:rsidRPr="004235D4">
        <w:rPr>
          <w:rFonts w:ascii="Times New Roman" w:eastAsia="Times New Roman" w:hAnsi="Times New Roman" w:cs="Times New Roman"/>
          <w:lang w:val="en-GB" w:eastAsia="x-none"/>
        </w:rPr>
        <w:t xml:space="preserve">commence procurement procedures, while building on lessons learned and realistic experience </w:t>
      </w:r>
      <w:r w:rsidR="009B3171" w:rsidRPr="004235D4">
        <w:rPr>
          <w:rFonts w:ascii="Times New Roman" w:eastAsia="Times New Roman" w:hAnsi="Times New Roman" w:cs="Times New Roman"/>
          <w:lang w:val="en-GB" w:eastAsia="x-none"/>
        </w:rPr>
        <w:t xml:space="preserve">accumulated </w:t>
      </w:r>
      <w:r w:rsidRPr="004235D4">
        <w:rPr>
          <w:rFonts w:ascii="Times New Roman" w:eastAsia="Times New Roman" w:hAnsi="Times New Roman" w:cs="Times New Roman"/>
          <w:lang w:val="en-GB" w:eastAsia="x-none"/>
        </w:rPr>
        <w:t xml:space="preserve">from the implementation of </w:t>
      </w:r>
      <w:r w:rsidR="00236885" w:rsidRPr="004235D4">
        <w:rPr>
          <w:rFonts w:ascii="Times New Roman" w:eastAsia="Times New Roman" w:hAnsi="Times New Roman" w:cs="Times New Roman"/>
          <w:lang w:val="en-GB" w:eastAsia="x-none"/>
        </w:rPr>
        <w:t xml:space="preserve">the </w:t>
      </w:r>
      <w:r w:rsidRPr="004235D4">
        <w:rPr>
          <w:rFonts w:ascii="Times New Roman" w:eastAsia="Times New Roman" w:hAnsi="Times New Roman" w:cs="Times New Roman"/>
          <w:lang w:val="en-GB" w:eastAsia="x-none"/>
        </w:rPr>
        <w:t xml:space="preserve">Dara’a phase I </w:t>
      </w:r>
      <w:r w:rsidR="009B3171" w:rsidRPr="004235D4">
        <w:rPr>
          <w:rFonts w:ascii="Times New Roman" w:eastAsia="Times New Roman" w:hAnsi="Times New Roman" w:cs="Times New Roman"/>
          <w:lang w:val="en-GB" w:eastAsia="x-none"/>
        </w:rPr>
        <w:t>workplan</w:t>
      </w:r>
      <w:r w:rsidR="002D0376" w:rsidRPr="004235D4">
        <w:rPr>
          <w:rFonts w:ascii="Times New Roman" w:eastAsia="Times New Roman" w:hAnsi="Times New Roman" w:cs="Times New Roman"/>
          <w:lang w:val="en-GB" w:eastAsia="x-none"/>
        </w:rPr>
        <w:t>.</w:t>
      </w:r>
    </w:p>
    <w:p w14:paraId="6FDB170D" w14:textId="5A8F0E0A" w:rsidR="00FA18A7" w:rsidRPr="004235D4" w:rsidRDefault="2F5116D6" w:rsidP="00507B1E">
      <w:pPr>
        <w:jc w:val="both"/>
        <w:rPr>
          <w:rFonts w:ascii="Times New Roman" w:eastAsia="Times New Roman" w:hAnsi="Times New Roman" w:cs="Times New Roman"/>
          <w:lang w:val="en-GB"/>
        </w:rPr>
      </w:pPr>
      <w:r w:rsidRPr="004235D4">
        <w:rPr>
          <w:rFonts w:ascii="Times New Roman" w:eastAsia="Times New Roman" w:hAnsi="Times New Roman" w:cs="Times New Roman"/>
          <w:lang w:val="en-GB"/>
        </w:rPr>
        <w:t>In Deir-ez-Zor</w:t>
      </w:r>
      <w:r w:rsidR="34B71DE2" w:rsidRPr="004235D4">
        <w:rPr>
          <w:rFonts w:ascii="Times New Roman" w:eastAsia="Times New Roman" w:hAnsi="Times New Roman" w:cs="Times New Roman"/>
          <w:lang w:val="en-GB"/>
        </w:rPr>
        <w:t xml:space="preserve">, the participating UN agencies </w:t>
      </w:r>
      <w:r w:rsidR="38439084" w:rsidRPr="004235D4">
        <w:rPr>
          <w:rFonts w:ascii="Times New Roman" w:eastAsia="Times New Roman" w:hAnsi="Times New Roman" w:cs="Times New Roman"/>
          <w:lang w:val="en-GB"/>
        </w:rPr>
        <w:t>are</w:t>
      </w:r>
      <w:r w:rsidR="29AEBCC8" w:rsidRPr="004235D4">
        <w:rPr>
          <w:rFonts w:ascii="Times New Roman" w:eastAsia="Times New Roman" w:hAnsi="Times New Roman" w:cs="Times New Roman"/>
          <w:lang w:val="en-GB"/>
        </w:rPr>
        <w:t xml:space="preserve"> jointly implement</w:t>
      </w:r>
      <w:r w:rsidR="38439084" w:rsidRPr="004235D4">
        <w:rPr>
          <w:rFonts w:ascii="Times New Roman" w:eastAsia="Times New Roman" w:hAnsi="Times New Roman" w:cs="Times New Roman"/>
          <w:lang w:val="en-GB"/>
        </w:rPr>
        <w:t>ing</w:t>
      </w:r>
      <w:r w:rsidR="29AEBCC8" w:rsidRPr="004235D4">
        <w:rPr>
          <w:rFonts w:ascii="Times New Roman" w:eastAsia="Times New Roman" w:hAnsi="Times New Roman" w:cs="Times New Roman"/>
          <w:lang w:val="en-GB"/>
        </w:rPr>
        <w:t xml:space="preserve"> the </w:t>
      </w:r>
      <w:r w:rsidR="00236885" w:rsidRPr="004235D4">
        <w:rPr>
          <w:rFonts w:ascii="Times New Roman" w:eastAsia="Times New Roman" w:hAnsi="Times New Roman" w:cs="Times New Roman"/>
          <w:lang w:val="en-GB"/>
        </w:rPr>
        <w:t xml:space="preserve">workplan </w:t>
      </w:r>
      <w:r w:rsidR="29AEBCC8" w:rsidRPr="004235D4">
        <w:rPr>
          <w:rFonts w:ascii="Times New Roman" w:eastAsia="Times New Roman" w:hAnsi="Times New Roman" w:cs="Times New Roman"/>
          <w:lang w:val="en-GB"/>
        </w:rPr>
        <w:t>activities at urban and rural levels while maintaining synergies and complementarities and avoiding overlap</w:t>
      </w:r>
      <w:r w:rsidR="107B2E45" w:rsidRPr="004235D4">
        <w:rPr>
          <w:rFonts w:ascii="Times New Roman" w:eastAsia="Times New Roman" w:hAnsi="Times New Roman" w:cs="Times New Roman"/>
          <w:lang w:val="en-GB"/>
        </w:rPr>
        <w:t>s</w:t>
      </w:r>
      <w:r w:rsidR="29AEBCC8" w:rsidRPr="004235D4">
        <w:rPr>
          <w:rFonts w:ascii="Times New Roman" w:eastAsia="Times New Roman" w:hAnsi="Times New Roman" w:cs="Times New Roman"/>
          <w:lang w:val="en-GB"/>
        </w:rPr>
        <w:t xml:space="preserve"> and duplication. </w:t>
      </w:r>
      <w:r w:rsidR="066D3479" w:rsidRPr="004235D4">
        <w:rPr>
          <w:rFonts w:ascii="Times New Roman" w:eastAsia="Times New Roman" w:hAnsi="Times New Roman" w:cs="Times New Roman"/>
          <w:lang w:val="en-GB"/>
        </w:rPr>
        <w:t xml:space="preserve">UNDP, UNICEF and UNFPA coordinated efforts on soft activities relevant to </w:t>
      </w:r>
      <w:r w:rsidR="009B3171" w:rsidRPr="004235D4">
        <w:rPr>
          <w:rFonts w:ascii="Times New Roman" w:eastAsia="Times New Roman" w:hAnsi="Times New Roman" w:cs="Times New Roman"/>
          <w:lang w:val="en-GB"/>
        </w:rPr>
        <w:t xml:space="preserve">women and </w:t>
      </w:r>
      <w:r w:rsidR="066D3479" w:rsidRPr="004235D4">
        <w:rPr>
          <w:rFonts w:ascii="Times New Roman" w:eastAsia="Times New Roman" w:hAnsi="Times New Roman" w:cs="Times New Roman"/>
          <w:lang w:val="en-GB"/>
        </w:rPr>
        <w:t xml:space="preserve">youth </w:t>
      </w:r>
      <w:r w:rsidR="006F3A87" w:rsidRPr="004235D4">
        <w:rPr>
          <w:rFonts w:ascii="Times New Roman" w:eastAsia="Times New Roman" w:hAnsi="Times New Roman" w:cs="Times New Roman"/>
          <w:lang w:val="en-GB"/>
        </w:rPr>
        <w:t>capacity</w:t>
      </w:r>
      <w:r w:rsidR="00DF4A4F" w:rsidRPr="004235D4">
        <w:rPr>
          <w:rFonts w:ascii="Times New Roman" w:eastAsia="Times New Roman" w:hAnsi="Times New Roman" w:cs="Times New Roman"/>
          <w:lang w:val="en-GB"/>
        </w:rPr>
        <w:t>-</w:t>
      </w:r>
      <w:r w:rsidR="006F3A87" w:rsidRPr="004235D4">
        <w:rPr>
          <w:rFonts w:ascii="Times New Roman" w:eastAsia="Times New Roman" w:hAnsi="Times New Roman" w:cs="Times New Roman"/>
          <w:lang w:val="en-GB"/>
        </w:rPr>
        <w:t xml:space="preserve">building, </w:t>
      </w:r>
      <w:r w:rsidR="00B91EF8" w:rsidRPr="004235D4">
        <w:rPr>
          <w:rFonts w:ascii="Times New Roman" w:eastAsia="Times New Roman" w:hAnsi="Times New Roman" w:cs="Times New Roman"/>
          <w:lang w:val="en-GB"/>
        </w:rPr>
        <w:t>development</w:t>
      </w:r>
      <w:r w:rsidR="00621363">
        <w:rPr>
          <w:rFonts w:ascii="Times New Roman" w:eastAsia="Times New Roman" w:hAnsi="Times New Roman" w:cs="Times New Roman"/>
          <w:lang w:val="en-GB"/>
        </w:rPr>
        <w:t>,</w:t>
      </w:r>
      <w:r w:rsidR="066D3479" w:rsidRPr="004235D4">
        <w:rPr>
          <w:rFonts w:ascii="Times New Roman" w:eastAsia="Times New Roman" w:hAnsi="Times New Roman" w:cs="Times New Roman"/>
          <w:lang w:val="en-GB"/>
        </w:rPr>
        <w:t xml:space="preserve"> and </w:t>
      </w:r>
      <w:r w:rsidR="006F3A87" w:rsidRPr="004235D4">
        <w:rPr>
          <w:rFonts w:ascii="Times New Roman" w:eastAsia="Times New Roman" w:hAnsi="Times New Roman" w:cs="Times New Roman"/>
          <w:lang w:val="en-GB"/>
        </w:rPr>
        <w:t xml:space="preserve">economic </w:t>
      </w:r>
      <w:r w:rsidR="066D3479" w:rsidRPr="004235D4">
        <w:rPr>
          <w:rFonts w:ascii="Times New Roman" w:eastAsia="Times New Roman" w:hAnsi="Times New Roman" w:cs="Times New Roman"/>
          <w:lang w:val="en-GB"/>
        </w:rPr>
        <w:t xml:space="preserve">empowerment under Outcome 3, </w:t>
      </w:r>
      <w:r w:rsidR="009B3171" w:rsidRPr="004235D4">
        <w:rPr>
          <w:rFonts w:ascii="Times New Roman" w:eastAsia="Times New Roman" w:hAnsi="Times New Roman" w:cs="Times New Roman"/>
          <w:lang w:val="en-GB"/>
        </w:rPr>
        <w:t xml:space="preserve">for which they </w:t>
      </w:r>
      <w:r w:rsidR="066D3479" w:rsidRPr="004235D4">
        <w:rPr>
          <w:rFonts w:ascii="Times New Roman" w:eastAsia="Times New Roman" w:hAnsi="Times New Roman" w:cs="Times New Roman"/>
          <w:lang w:val="en-GB"/>
        </w:rPr>
        <w:t xml:space="preserve">collaborated with one </w:t>
      </w:r>
      <w:r w:rsidR="00155087" w:rsidRPr="004235D4">
        <w:rPr>
          <w:rFonts w:ascii="Times New Roman" w:eastAsia="Times New Roman" w:hAnsi="Times New Roman" w:cs="Times New Roman"/>
          <w:lang w:val="en-GB"/>
        </w:rPr>
        <w:t>I</w:t>
      </w:r>
      <w:r w:rsidR="00593CB4" w:rsidRPr="004235D4">
        <w:rPr>
          <w:rFonts w:ascii="Times New Roman" w:eastAsia="Times New Roman" w:hAnsi="Times New Roman" w:cs="Times New Roman"/>
          <w:lang w:val="en-GB"/>
        </w:rPr>
        <w:t>P</w:t>
      </w:r>
      <w:r w:rsidR="066D3479" w:rsidRPr="004235D4">
        <w:rPr>
          <w:rFonts w:ascii="Times New Roman" w:eastAsia="Times New Roman" w:hAnsi="Times New Roman" w:cs="Times New Roman"/>
          <w:lang w:val="en-GB"/>
        </w:rPr>
        <w:t xml:space="preserve">, hence ensuring a harmonized and </w:t>
      </w:r>
      <w:r w:rsidR="00B91EF8" w:rsidRPr="004235D4">
        <w:rPr>
          <w:rFonts w:ascii="Times New Roman" w:eastAsia="Times New Roman" w:hAnsi="Times New Roman" w:cs="Times New Roman"/>
          <w:lang w:val="en-GB"/>
        </w:rPr>
        <w:t>cost-effective</w:t>
      </w:r>
      <w:r w:rsidR="066D3479" w:rsidRPr="004235D4">
        <w:rPr>
          <w:rFonts w:ascii="Times New Roman" w:eastAsia="Times New Roman" w:hAnsi="Times New Roman" w:cs="Times New Roman"/>
          <w:lang w:val="en-GB"/>
        </w:rPr>
        <w:t xml:space="preserve"> approach</w:t>
      </w:r>
      <w:r w:rsidR="009B3171" w:rsidRPr="004235D4">
        <w:rPr>
          <w:rFonts w:ascii="Times New Roman" w:eastAsia="Times New Roman" w:hAnsi="Times New Roman" w:cs="Times New Roman"/>
          <w:lang w:val="en-GB"/>
        </w:rPr>
        <w:t>.</w:t>
      </w:r>
      <w:r w:rsidR="066D3479" w:rsidRPr="004235D4">
        <w:rPr>
          <w:rFonts w:ascii="Times New Roman" w:eastAsia="Times New Roman" w:hAnsi="Times New Roman" w:cs="Times New Roman"/>
          <w:lang w:val="en-GB"/>
        </w:rPr>
        <w:t xml:space="preserve"> </w:t>
      </w:r>
      <w:r w:rsidR="009B3171" w:rsidRPr="004235D4">
        <w:rPr>
          <w:rFonts w:ascii="Times New Roman" w:eastAsia="Times New Roman" w:hAnsi="Times New Roman" w:cs="Times New Roman"/>
          <w:lang w:val="en-GB"/>
        </w:rPr>
        <w:t>A</w:t>
      </w:r>
      <w:r w:rsidR="066D3479" w:rsidRPr="004235D4">
        <w:rPr>
          <w:rFonts w:ascii="Times New Roman" w:eastAsia="Times New Roman" w:hAnsi="Times New Roman" w:cs="Times New Roman"/>
          <w:lang w:val="en-GB"/>
        </w:rPr>
        <w:t xml:space="preserve">t rural </w:t>
      </w:r>
      <w:r w:rsidR="0051374A" w:rsidRPr="004235D4">
        <w:rPr>
          <w:rFonts w:ascii="Times New Roman" w:eastAsia="Times New Roman" w:hAnsi="Times New Roman" w:cs="Times New Roman"/>
          <w:lang w:val="en-GB"/>
        </w:rPr>
        <w:t>level,</w:t>
      </w:r>
      <w:r w:rsidR="066D3479" w:rsidRPr="004235D4">
        <w:rPr>
          <w:rFonts w:ascii="Times New Roman" w:eastAsia="Times New Roman" w:hAnsi="Times New Roman" w:cs="Times New Roman"/>
          <w:lang w:val="en-GB"/>
        </w:rPr>
        <w:t xml:space="preserve"> the WFP and FAO worked together to ensure a complement</w:t>
      </w:r>
      <w:r w:rsidR="00C32F3F" w:rsidRPr="004235D4">
        <w:rPr>
          <w:rFonts w:ascii="Times New Roman" w:eastAsia="Times New Roman" w:hAnsi="Times New Roman" w:cs="Times New Roman"/>
          <w:lang w:val="en-GB"/>
        </w:rPr>
        <w:t>ary</w:t>
      </w:r>
      <w:r w:rsidR="066D3479" w:rsidRPr="004235D4">
        <w:rPr>
          <w:rFonts w:ascii="Times New Roman" w:eastAsia="Times New Roman" w:hAnsi="Times New Roman" w:cs="Times New Roman"/>
          <w:lang w:val="en-GB"/>
        </w:rPr>
        <w:t xml:space="preserve"> approach to sustain agricultural livelihoods </w:t>
      </w:r>
      <w:r w:rsidR="107B2E45" w:rsidRPr="004235D4">
        <w:rPr>
          <w:rFonts w:ascii="Times New Roman" w:eastAsia="Times New Roman" w:hAnsi="Times New Roman" w:cs="Times New Roman"/>
          <w:lang w:val="en-GB"/>
        </w:rPr>
        <w:t>of</w:t>
      </w:r>
      <w:r w:rsidR="066D3479" w:rsidRPr="004235D4">
        <w:rPr>
          <w:rFonts w:ascii="Times New Roman" w:eastAsia="Times New Roman" w:hAnsi="Times New Roman" w:cs="Times New Roman"/>
          <w:lang w:val="en-GB"/>
        </w:rPr>
        <w:t xml:space="preserve"> farmers in the </w:t>
      </w:r>
      <w:r w:rsidR="009B3171" w:rsidRPr="004235D4">
        <w:rPr>
          <w:rFonts w:ascii="Times New Roman" w:eastAsia="Times New Roman" w:hAnsi="Times New Roman" w:cs="Times New Roman"/>
          <w:lang w:val="en-GB"/>
        </w:rPr>
        <w:t xml:space="preserve">western and eastern </w:t>
      </w:r>
      <w:r w:rsidR="066D3479" w:rsidRPr="004235D4">
        <w:rPr>
          <w:rFonts w:ascii="Times New Roman" w:eastAsia="Times New Roman" w:hAnsi="Times New Roman" w:cs="Times New Roman"/>
          <w:lang w:val="en-GB"/>
        </w:rPr>
        <w:t xml:space="preserve">rural areas of </w:t>
      </w:r>
      <w:r w:rsidR="00F82EC4" w:rsidRPr="004235D4">
        <w:rPr>
          <w:rFonts w:ascii="Times New Roman" w:eastAsia="Times New Roman" w:hAnsi="Times New Roman" w:cs="Times New Roman"/>
          <w:lang w:val="en-GB"/>
        </w:rPr>
        <w:t>DEZ</w:t>
      </w:r>
      <w:r w:rsidR="066D3479" w:rsidRPr="004235D4">
        <w:rPr>
          <w:rFonts w:ascii="Times New Roman" w:eastAsia="Times New Roman" w:hAnsi="Times New Roman" w:cs="Times New Roman"/>
          <w:lang w:val="en-GB"/>
        </w:rPr>
        <w:t xml:space="preserve"> through distribution of </w:t>
      </w:r>
      <w:r w:rsidR="38439084" w:rsidRPr="004235D4">
        <w:rPr>
          <w:rFonts w:ascii="Times New Roman" w:eastAsia="Times New Roman" w:hAnsi="Times New Roman" w:cs="Times New Roman"/>
          <w:lang w:val="en-GB"/>
        </w:rPr>
        <w:t xml:space="preserve">agricultural </w:t>
      </w:r>
      <w:r w:rsidR="066D3479" w:rsidRPr="004235D4">
        <w:rPr>
          <w:rFonts w:ascii="Times New Roman" w:eastAsia="Times New Roman" w:hAnsi="Times New Roman" w:cs="Times New Roman"/>
          <w:lang w:val="en-GB"/>
        </w:rPr>
        <w:t>inputs</w:t>
      </w:r>
      <w:r w:rsidR="006F3A87" w:rsidRPr="004235D4">
        <w:rPr>
          <w:rFonts w:ascii="Times New Roman" w:eastAsia="Times New Roman" w:hAnsi="Times New Roman" w:cs="Times New Roman"/>
          <w:lang w:val="en-GB"/>
        </w:rPr>
        <w:t xml:space="preserve"> (i.e.</w:t>
      </w:r>
      <w:r w:rsidR="00621363">
        <w:rPr>
          <w:rFonts w:ascii="Times New Roman" w:eastAsia="Times New Roman" w:hAnsi="Times New Roman" w:cs="Times New Roman"/>
          <w:lang w:val="en-GB"/>
        </w:rPr>
        <w:t>,</w:t>
      </w:r>
      <w:r w:rsidR="006F3A87" w:rsidRPr="004235D4">
        <w:rPr>
          <w:rFonts w:ascii="Times New Roman" w:eastAsia="Times New Roman" w:hAnsi="Times New Roman" w:cs="Times New Roman"/>
          <w:lang w:val="en-GB"/>
        </w:rPr>
        <w:t xml:space="preserve"> seeds and fertilizers)</w:t>
      </w:r>
      <w:r w:rsidR="38439084" w:rsidRPr="004235D4">
        <w:rPr>
          <w:rFonts w:ascii="Times New Roman" w:eastAsia="Times New Roman" w:hAnsi="Times New Roman" w:cs="Times New Roman"/>
          <w:lang w:val="en-GB"/>
        </w:rPr>
        <w:t>, provision of training and coaching, provision of agricultural machinery</w:t>
      </w:r>
      <w:r w:rsidR="00C32F3F" w:rsidRPr="004235D4">
        <w:rPr>
          <w:rFonts w:ascii="Times New Roman" w:eastAsia="Times New Roman" w:hAnsi="Times New Roman" w:cs="Times New Roman"/>
          <w:lang w:val="en-GB"/>
        </w:rPr>
        <w:t>,</w:t>
      </w:r>
      <w:r w:rsidR="38439084" w:rsidRPr="004235D4">
        <w:rPr>
          <w:rFonts w:ascii="Times New Roman" w:eastAsia="Times New Roman" w:hAnsi="Times New Roman" w:cs="Times New Roman"/>
          <w:lang w:val="en-GB"/>
        </w:rPr>
        <w:t xml:space="preserve"> and rehabilitation of </w:t>
      </w:r>
      <w:r w:rsidR="006F3A87" w:rsidRPr="004235D4">
        <w:rPr>
          <w:rFonts w:ascii="Times New Roman" w:eastAsia="Times New Roman" w:hAnsi="Times New Roman" w:cs="Times New Roman"/>
          <w:lang w:val="en-GB"/>
        </w:rPr>
        <w:t xml:space="preserve">agricultural and irrigation </w:t>
      </w:r>
      <w:r w:rsidR="38439084" w:rsidRPr="004235D4">
        <w:rPr>
          <w:rFonts w:ascii="Times New Roman" w:eastAsia="Times New Roman" w:hAnsi="Times New Roman" w:cs="Times New Roman"/>
          <w:lang w:val="en-GB"/>
        </w:rPr>
        <w:t>assets. In parallel, UNDP and UN-Habitat coordinated efforts on infrastructure</w:t>
      </w:r>
      <w:r w:rsidR="00C32F3F" w:rsidRPr="004235D4">
        <w:rPr>
          <w:rFonts w:ascii="Times New Roman" w:eastAsia="Times New Roman" w:hAnsi="Times New Roman" w:cs="Times New Roman"/>
          <w:lang w:val="en-GB"/>
        </w:rPr>
        <w:t>-</w:t>
      </w:r>
      <w:r w:rsidR="38439084" w:rsidRPr="004235D4">
        <w:rPr>
          <w:rFonts w:ascii="Times New Roman" w:eastAsia="Times New Roman" w:hAnsi="Times New Roman" w:cs="Times New Roman"/>
          <w:lang w:val="en-GB"/>
        </w:rPr>
        <w:t xml:space="preserve">relevant works in </w:t>
      </w:r>
      <w:r w:rsidR="00E57475" w:rsidRPr="004235D4">
        <w:rPr>
          <w:rFonts w:ascii="Times New Roman" w:eastAsia="Times New Roman" w:hAnsi="Times New Roman" w:cs="Times New Roman"/>
          <w:lang w:val="en-GB"/>
        </w:rPr>
        <w:t xml:space="preserve">some </w:t>
      </w:r>
      <w:r w:rsidR="38439084" w:rsidRPr="004235D4">
        <w:rPr>
          <w:rFonts w:ascii="Times New Roman" w:eastAsia="Times New Roman" w:hAnsi="Times New Roman" w:cs="Times New Roman"/>
          <w:lang w:val="en-GB"/>
        </w:rPr>
        <w:t>key streets</w:t>
      </w:r>
      <w:r w:rsidR="00E57475" w:rsidRPr="004235D4">
        <w:rPr>
          <w:rFonts w:ascii="Times New Roman" w:eastAsia="Times New Roman" w:hAnsi="Times New Roman" w:cs="Times New Roman"/>
          <w:lang w:val="en-GB"/>
        </w:rPr>
        <w:t>,</w:t>
      </w:r>
      <w:r w:rsidR="38439084" w:rsidRPr="004235D4">
        <w:rPr>
          <w:rFonts w:ascii="Times New Roman" w:eastAsia="Times New Roman" w:hAnsi="Times New Roman" w:cs="Times New Roman"/>
          <w:lang w:val="en-GB"/>
        </w:rPr>
        <w:t xml:space="preserve"> as well as in the industrial zone of</w:t>
      </w:r>
      <w:r w:rsidR="00E57475" w:rsidRPr="004235D4">
        <w:rPr>
          <w:rFonts w:ascii="Times New Roman" w:eastAsia="Times New Roman" w:hAnsi="Times New Roman" w:cs="Times New Roman"/>
          <w:lang w:val="en-GB"/>
        </w:rPr>
        <w:t xml:space="preserve"> Deir-ez-Zor city</w:t>
      </w:r>
      <w:r w:rsidR="38439084" w:rsidRPr="004235D4">
        <w:rPr>
          <w:rFonts w:ascii="Times New Roman" w:eastAsia="Times New Roman" w:hAnsi="Times New Roman" w:cs="Times New Roman"/>
          <w:lang w:val="en-GB"/>
        </w:rPr>
        <w:t>.</w:t>
      </w:r>
      <w:r w:rsidR="107B2E45" w:rsidRPr="004235D4">
        <w:rPr>
          <w:rFonts w:ascii="Times New Roman" w:eastAsia="Times New Roman" w:hAnsi="Times New Roman" w:cs="Times New Roman"/>
          <w:lang w:val="en-GB"/>
        </w:rPr>
        <w:t xml:space="preserve"> UNFPA is implementing their key per-mandate activities relevant to RH/GBV and women</w:t>
      </w:r>
      <w:r w:rsidR="00C32F3F" w:rsidRPr="004235D4">
        <w:rPr>
          <w:rFonts w:ascii="Times New Roman" w:eastAsia="Times New Roman" w:hAnsi="Times New Roman" w:cs="Times New Roman"/>
          <w:lang w:val="en-GB"/>
        </w:rPr>
        <w:t>’s</w:t>
      </w:r>
      <w:r w:rsidR="107B2E45" w:rsidRPr="004235D4">
        <w:rPr>
          <w:rFonts w:ascii="Times New Roman" w:eastAsia="Times New Roman" w:hAnsi="Times New Roman" w:cs="Times New Roman"/>
          <w:lang w:val="en-GB"/>
        </w:rPr>
        <w:t xml:space="preserve"> </w:t>
      </w:r>
      <w:r w:rsidR="00E57475" w:rsidRPr="004235D4">
        <w:rPr>
          <w:rFonts w:ascii="Times New Roman" w:eastAsia="Times New Roman" w:hAnsi="Times New Roman" w:cs="Times New Roman"/>
          <w:lang w:val="en-GB"/>
        </w:rPr>
        <w:t xml:space="preserve">economic </w:t>
      </w:r>
      <w:r w:rsidR="107B2E45" w:rsidRPr="004235D4">
        <w:rPr>
          <w:rFonts w:ascii="Times New Roman" w:eastAsia="Times New Roman" w:hAnsi="Times New Roman" w:cs="Times New Roman"/>
          <w:lang w:val="en-GB"/>
        </w:rPr>
        <w:t xml:space="preserve">empowerment, while applying a solid referral mechanism designed to ensure that eligible beneficiaries are referred to other agencies to benefit from interventions </w:t>
      </w:r>
      <w:r w:rsidR="16D0A81A" w:rsidRPr="004235D4">
        <w:rPr>
          <w:rFonts w:ascii="Times New Roman" w:eastAsia="Times New Roman" w:hAnsi="Times New Roman" w:cs="Times New Roman"/>
          <w:lang w:val="en-GB"/>
        </w:rPr>
        <w:t>(e.g.</w:t>
      </w:r>
      <w:r w:rsidR="00621363">
        <w:rPr>
          <w:rFonts w:ascii="Times New Roman" w:eastAsia="Times New Roman" w:hAnsi="Times New Roman" w:cs="Times New Roman"/>
          <w:lang w:val="en-GB"/>
        </w:rPr>
        <w:t>,</w:t>
      </w:r>
      <w:r w:rsidR="16D0A81A" w:rsidRPr="004235D4">
        <w:rPr>
          <w:rFonts w:ascii="Times New Roman" w:eastAsia="Times New Roman" w:hAnsi="Times New Roman" w:cs="Times New Roman"/>
          <w:lang w:val="en-GB"/>
        </w:rPr>
        <w:t xml:space="preserve"> </w:t>
      </w:r>
      <w:r w:rsidR="00D45981" w:rsidRPr="004235D4">
        <w:rPr>
          <w:rFonts w:ascii="Times New Roman" w:eastAsia="Times New Roman" w:hAnsi="Times New Roman" w:cs="Times New Roman"/>
          <w:lang w:val="en-GB"/>
        </w:rPr>
        <w:t>VT</w:t>
      </w:r>
      <w:r w:rsidR="16D0A81A" w:rsidRPr="004235D4">
        <w:rPr>
          <w:rFonts w:ascii="Times New Roman" w:eastAsia="Times New Roman" w:hAnsi="Times New Roman" w:cs="Times New Roman"/>
          <w:lang w:val="en-GB"/>
        </w:rPr>
        <w:t xml:space="preserve"> by UNDP or learning by UNICEF). The same applies for UNICEF</w:t>
      </w:r>
      <w:r w:rsidR="00C32F3F" w:rsidRPr="004235D4">
        <w:rPr>
          <w:rFonts w:ascii="Times New Roman" w:eastAsia="Times New Roman" w:hAnsi="Times New Roman" w:cs="Times New Roman"/>
          <w:lang w:val="en-GB"/>
        </w:rPr>
        <w:t>, which is</w:t>
      </w:r>
      <w:r w:rsidR="16D0A81A" w:rsidRPr="004235D4">
        <w:rPr>
          <w:rFonts w:ascii="Times New Roman" w:eastAsia="Times New Roman" w:hAnsi="Times New Roman" w:cs="Times New Roman"/>
          <w:lang w:val="en-GB"/>
        </w:rPr>
        <w:t xml:space="preserve"> implementing their per-mandate back-to-learning campaigns and </w:t>
      </w:r>
      <w:r w:rsidR="00236885" w:rsidRPr="004235D4">
        <w:rPr>
          <w:rFonts w:ascii="Times New Roman" w:eastAsia="Times New Roman" w:hAnsi="Times New Roman" w:cs="Times New Roman"/>
          <w:lang w:val="en-GB"/>
        </w:rPr>
        <w:t>NFE</w:t>
      </w:r>
      <w:r w:rsidR="16D0A81A" w:rsidRPr="004235D4">
        <w:rPr>
          <w:rFonts w:ascii="Times New Roman" w:eastAsia="Times New Roman" w:hAnsi="Times New Roman" w:cs="Times New Roman"/>
          <w:lang w:val="en-GB"/>
        </w:rPr>
        <w:t xml:space="preserve"> interventions, while </w:t>
      </w:r>
      <w:r w:rsidR="006F3A87" w:rsidRPr="004235D4">
        <w:rPr>
          <w:rFonts w:ascii="Times New Roman" w:eastAsia="Times New Roman" w:hAnsi="Times New Roman" w:cs="Times New Roman"/>
          <w:lang w:val="en-GB"/>
        </w:rPr>
        <w:t xml:space="preserve">conducting light rehabilitation of </w:t>
      </w:r>
      <w:r w:rsidR="16D0A81A" w:rsidRPr="004235D4">
        <w:rPr>
          <w:rFonts w:ascii="Times New Roman" w:eastAsia="Times New Roman" w:hAnsi="Times New Roman" w:cs="Times New Roman"/>
          <w:lang w:val="en-GB"/>
        </w:rPr>
        <w:t>schools</w:t>
      </w:r>
      <w:r w:rsidR="23B5B667" w:rsidRPr="004235D4">
        <w:rPr>
          <w:rFonts w:ascii="Times New Roman" w:eastAsia="Times New Roman" w:hAnsi="Times New Roman" w:cs="Times New Roman"/>
          <w:lang w:val="en-GB"/>
        </w:rPr>
        <w:t xml:space="preserve"> </w:t>
      </w:r>
      <w:r w:rsidR="16D0A81A" w:rsidRPr="004235D4">
        <w:rPr>
          <w:rFonts w:ascii="Times New Roman" w:eastAsia="Times New Roman" w:hAnsi="Times New Roman" w:cs="Times New Roman"/>
          <w:lang w:val="en-GB"/>
        </w:rPr>
        <w:t>in complementarity with UN-Habitat’s safer-access</w:t>
      </w:r>
      <w:r w:rsidR="470D0B9F" w:rsidRPr="004235D4">
        <w:rPr>
          <w:rFonts w:ascii="Times New Roman" w:eastAsia="Times New Roman" w:hAnsi="Times New Roman" w:cs="Times New Roman"/>
          <w:lang w:val="en-GB"/>
        </w:rPr>
        <w:t xml:space="preserve"> and public spaces </w:t>
      </w:r>
      <w:r w:rsidR="006F3A87" w:rsidRPr="004235D4">
        <w:rPr>
          <w:rFonts w:ascii="Times New Roman" w:eastAsia="Times New Roman" w:hAnsi="Times New Roman" w:cs="Times New Roman"/>
          <w:lang w:val="en-GB"/>
        </w:rPr>
        <w:t xml:space="preserve">rehabilitation </w:t>
      </w:r>
      <w:r w:rsidR="16D0A81A" w:rsidRPr="004235D4">
        <w:rPr>
          <w:rFonts w:ascii="Times New Roman" w:eastAsia="Times New Roman" w:hAnsi="Times New Roman" w:cs="Times New Roman"/>
          <w:lang w:val="en-GB"/>
        </w:rPr>
        <w:t>interventions.</w:t>
      </w:r>
    </w:p>
    <w:p w14:paraId="1C77161A" w14:textId="52DA97CC" w:rsidR="00D42575" w:rsidRPr="004235D4" w:rsidRDefault="00D42575" w:rsidP="00507B1E">
      <w:pPr>
        <w:spacing w:line="257" w:lineRule="auto"/>
        <w:jc w:val="both"/>
        <w:rPr>
          <w:rFonts w:ascii="Times New Roman" w:eastAsiaTheme="minorEastAsia"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 xml:space="preserve">The presence of the UN hub in DEZ city staffed with well-versed technical staff who are familiar with the context </w:t>
      </w:r>
      <w:r w:rsidR="00E57475" w:rsidRPr="004235D4">
        <w:rPr>
          <w:rFonts w:ascii="Times New Roman" w:eastAsia="Times New Roman" w:hAnsi="Times New Roman" w:cs="Times New Roman"/>
          <w:color w:val="000000" w:themeColor="text1"/>
          <w:lang w:val="en-GB"/>
        </w:rPr>
        <w:t xml:space="preserve">and </w:t>
      </w:r>
      <w:r w:rsidR="00B91EF8" w:rsidRPr="004235D4">
        <w:rPr>
          <w:rFonts w:ascii="Times New Roman" w:eastAsia="Times New Roman" w:hAnsi="Times New Roman" w:cs="Times New Roman"/>
          <w:color w:val="000000" w:themeColor="text1"/>
          <w:lang w:val="en-GB"/>
        </w:rPr>
        <w:t>needs and</w:t>
      </w:r>
      <w:r w:rsidRPr="004235D4">
        <w:rPr>
          <w:rFonts w:ascii="Times New Roman" w:eastAsia="Times New Roman" w:hAnsi="Times New Roman" w:cs="Times New Roman"/>
          <w:color w:val="000000" w:themeColor="text1"/>
          <w:lang w:val="en-GB"/>
        </w:rPr>
        <w:t xml:space="preserve"> have </w:t>
      </w:r>
      <w:r w:rsidR="00E57475" w:rsidRPr="004235D4">
        <w:rPr>
          <w:rFonts w:ascii="Times New Roman" w:eastAsia="Times New Roman" w:hAnsi="Times New Roman" w:cs="Times New Roman"/>
          <w:color w:val="000000" w:themeColor="text1"/>
          <w:lang w:val="en-GB"/>
        </w:rPr>
        <w:t xml:space="preserve">a </w:t>
      </w:r>
      <w:r w:rsidR="002A5A32" w:rsidRPr="004235D4">
        <w:rPr>
          <w:rFonts w:ascii="Times New Roman" w:eastAsia="Times New Roman" w:hAnsi="Times New Roman" w:cs="Times New Roman"/>
          <w:color w:val="000000" w:themeColor="text1"/>
          <w:lang w:val="en-GB"/>
        </w:rPr>
        <w:t xml:space="preserve">wider </w:t>
      </w:r>
      <w:r w:rsidR="002A5A32" w:rsidRPr="004235D4">
        <w:rPr>
          <w:rFonts w:ascii="Times New Roman" w:eastAsia="Times New Roman" w:hAnsi="Times New Roman" w:cs="Times New Roman"/>
          <w:color w:val="000000" w:themeColor="text1"/>
          <w:lang w:val="en-GB" w:bidi="ar-SY"/>
        </w:rPr>
        <w:t>and diversified</w:t>
      </w:r>
      <w:r w:rsidRPr="004235D4">
        <w:rPr>
          <w:rFonts w:ascii="Times New Roman" w:eastAsia="Times New Roman" w:hAnsi="Times New Roman" w:cs="Times New Roman"/>
          <w:color w:val="000000" w:themeColor="text1"/>
          <w:lang w:val="en-GB"/>
        </w:rPr>
        <w:t xml:space="preserve"> view of needed responses in the area, facilitated the technical collaboration at field level and enabled better coordination between the participating agencies due to having all UN offices housed under one roof </w:t>
      </w:r>
      <w:r w:rsidR="00E57475" w:rsidRPr="004235D4">
        <w:rPr>
          <w:rFonts w:ascii="Times New Roman" w:eastAsia="Times New Roman" w:hAnsi="Times New Roman" w:cs="Times New Roman"/>
          <w:color w:val="000000" w:themeColor="text1"/>
          <w:lang w:val="en-GB"/>
        </w:rPr>
        <w:t xml:space="preserve">with continual </w:t>
      </w:r>
      <w:r w:rsidRPr="004235D4">
        <w:rPr>
          <w:rFonts w:ascii="Times New Roman" w:eastAsia="Times New Roman" w:hAnsi="Times New Roman" w:cs="Times New Roman"/>
          <w:color w:val="000000" w:themeColor="text1"/>
          <w:lang w:val="en-GB"/>
        </w:rPr>
        <w:t>ability to hold as many coordination meetings and technical discussions</w:t>
      </w:r>
      <w:r w:rsidR="00236885" w:rsidRPr="004235D4">
        <w:rPr>
          <w:rFonts w:ascii="Times New Roman" w:eastAsia="Times New Roman" w:hAnsi="Times New Roman" w:cs="Times New Roman"/>
          <w:color w:val="000000" w:themeColor="text1"/>
          <w:lang w:val="en-GB"/>
        </w:rPr>
        <w:t xml:space="preserve"> as needed</w:t>
      </w:r>
      <w:r w:rsidRPr="004235D4">
        <w:rPr>
          <w:rFonts w:ascii="Times New Roman" w:eastAsia="Times New Roman" w:hAnsi="Times New Roman" w:cs="Times New Roman"/>
          <w:color w:val="000000" w:themeColor="text1"/>
          <w:lang w:val="en-GB"/>
        </w:rPr>
        <w:t>.</w:t>
      </w:r>
    </w:p>
    <w:p w14:paraId="73DFABDC" w14:textId="07DA1D14" w:rsidR="005F2459" w:rsidRPr="004235D4" w:rsidRDefault="00C772A3" w:rsidP="00507B1E">
      <w:pPr>
        <w:jc w:val="both"/>
        <w:rPr>
          <w:lang w:val="en-GB"/>
        </w:rPr>
      </w:pPr>
      <w:r w:rsidRPr="004235D4">
        <w:rPr>
          <w:rFonts w:ascii="Times New Roman" w:eastAsia="Times New Roman" w:hAnsi="Times New Roman" w:cs="Times New Roman"/>
          <w:lang w:val="en-GB" w:eastAsia="x-none"/>
        </w:rPr>
        <w:t>Such collaboration between the six participating UN agencies in the JP highlights the added value of joint programming and reaffirms the yield of coherent and more impactful results on</w:t>
      </w:r>
      <w:r w:rsidR="00C32F3F" w:rsidRPr="004235D4">
        <w:rPr>
          <w:rFonts w:ascii="Times New Roman" w:eastAsia="Times New Roman" w:hAnsi="Times New Roman" w:cs="Times New Roman"/>
          <w:lang w:val="en-GB" w:eastAsia="x-none"/>
        </w:rPr>
        <w:t xml:space="preserve"> people’s</w:t>
      </w:r>
      <w:r w:rsidRPr="004235D4">
        <w:rPr>
          <w:rFonts w:ascii="Times New Roman" w:eastAsia="Times New Roman" w:hAnsi="Times New Roman" w:cs="Times New Roman"/>
          <w:lang w:val="en-GB" w:eastAsia="x-none"/>
        </w:rPr>
        <w:t xml:space="preserve"> resilience in Dara’a and Deir-ez-Zor.</w:t>
      </w:r>
    </w:p>
    <w:p w14:paraId="3D18CC51" w14:textId="605BED20" w:rsidR="00D54428" w:rsidRPr="004235D4" w:rsidRDefault="00B6258A" w:rsidP="00507B1E">
      <w:pPr>
        <w:pStyle w:val="Heading3"/>
        <w:jc w:val="both"/>
        <w:rPr>
          <w:rFonts w:ascii="Times New Roman" w:hAnsi="Times New Roman" w:cs="Times New Roman"/>
          <w:b/>
          <w:bCs/>
          <w:sz w:val="22"/>
          <w:szCs w:val="22"/>
          <w:lang w:val="en-GB"/>
        </w:rPr>
      </w:pPr>
      <w:bookmarkStart w:id="25" w:name="_Toc119315133"/>
      <w:bookmarkStart w:id="26" w:name="_Toc132111611"/>
      <w:r w:rsidRPr="004235D4">
        <w:rPr>
          <w:rFonts w:ascii="Times New Roman" w:hAnsi="Times New Roman" w:cs="Times New Roman"/>
          <w:b/>
          <w:bCs/>
          <w:sz w:val="22"/>
          <w:szCs w:val="22"/>
          <w:lang w:val="en-GB"/>
        </w:rPr>
        <w:lastRenderedPageBreak/>
        <w:t>Outcome</w:t>
      </w:r>
      <w:r w:rsidR="007D41E9" w:rsidRPr="004235D4">
        <w:rPr>
          <w:rFonts w:ascii="Times New Roman" w:hAnsi="Times New Roman" w:cs="Times New Roman"/>
          <w:b/>
          <w:bCs/>
          <w:sz w:val="22"/>
          <w:szCs w:val="22"/>
          <w:lang w:val="en-GB"/>
        </w:rPr>
        <w:t xml:space="preserve"> </w:t>
      </w:r>
      <w:r w:rsidRPr="004235D4">
        <w:rPr>
          <w:rFonts w:ascii="Times New Roman" w:hAnsi="Times New Roman" w:cs="Times New Roman"/>
          <w:b/>
          <w:bCs/>
          <w:sz w:val="22"/>
          <w:szCs w:val="22"/>
          <w:lang w:val="en-GB"/>
        </w:rPr>
        <w:t>1: Urban Area-based Recovery and Neighbourhood Plans developed, delivered and monitored in an inclusive, participatory and conflict-sensitive manner at local level</w:t>
      </w:r>
      <w:bookmarkEnd w:id="25"/>
      <w:bookmarkEnd w:id="26"/>
    </w:p>
    <w:p w14:paraId="67C1760D" w14:textId="73C2F6D4" w:rsidR="00097BF2" w:rsidRPr="004235D4" w:rsidRDefault="7948DFDD" w:rsidP="00507B1E">
      <w:pPr>
        <w:pStyle w:val="BodyText"/>
        <w:jc w:val="both"/>
        <w:rPr>
          <w:rFonts w:ascii="Times New Roman" w:hAnsi="Times New Roman" w:cs="Times New Roman"/>
          <w:sz w:val="22"/>
          <w:szCs w:val="22"/>
          <w:lang w:val="en-GB"/>
        </w:rPr>
      </w:pPr>
      <w:r w:rsidRPr="004235D4">
        <w:rPr>
          <w:rFonts w:ascii="Times New Roman" w:hAnsi="Times New Roman" w:cs="Times New Roman"/>
          <w:sz w:val="22"/>
          <w:szCs w:val="22"/>
          <w:lang w:val="en-GB"/>
        </w:rPr>
        <w:t>The active participation and involvement of local community stakeholders in all stages of the JP represents a key factor in achieving the JP objective in strengthening urban and rural</w:t>
      </w:r>
      <w:r w:rsidR="00F82EC4" w:rsidRPr="004235D4">
        <w:rPr>
          <w:rFonts w:ascii="Times New Roman" w:hAnsi="Times New Roman" w:cs="Times New Roman"/>
          <w:sz w:val="22"/>
          <w:szCs w:val="22"/>
          <w:lang w:val="en-GB"/>
        </w:rPr>
        <w:t xml:space="preserve"> population’s</w:t>
      </w:r>
      <w:r w:rsidRPr="004235D4">
        <w:rPr>
          <w:rFonts w:ascii="Times New Roman" w:hAnsi="Times New Roman" w:cs="Times New Roman"/>
          <w:sz w:val="22"/>
          <w:szCs w:val="22"/>
          <w:lang w:val="en-GB"/>
        </w:rPr>
        <w:t xml:space="preserve"> resi</w:t>
      </w:r>
      <w:r w:rsidR="2DE9CF9F" w:rsidRPr="004235D4">
        <w:rPr>
          <w:rFonts w:ascii="Times New Roman" w:hAnsi="Times New Roman" w:cs="Times New Roman"/>
          <w:sz w:val="22"/>
          <w:szCs w:val="22"/>
          <w:lang w:val="en-GB"/>
        </w:rPr>
        <w:t>lience</w:t>
      </w:r>
      <w:r w:rsidR="4347C274" w:rsidRPr="004235D4">
        <w:rPr>
          <w:rFonts w:ascii="Times New Roman" w:hAnsi="Times New Roman" w:cs="Times New Roman"/>
          <w:sz w:val="22"/>
          <w:szCs w:val="22"/>
          <w:lang w:val="en-GB"/>
        </w:rPr>
        <w:t xml:space="preserve"> in the targeted locations. To this end, the JP through the PUNOs</w:t>
      </w:r>
      <w:r w:rsidR="000B3336" w:rsidRPr="004235D4">
        <w:rPr>
          <w:rFonts w:ascii="Times New Roman" w:hAnsi="Times New Roman" w:cs="Times New Roman"/>
          <w:sz w:val="22"/>
          <w:szCs w:val="22"/>
          <w:lang w:val="en-GB"/>
        </w:rPr>
        <w:t>’</w:t>
      </w:r>
      <w:r w:rsidR="4347C274" w:rsidRPr="004235D4">
        <w:rPr>
          <w:rFonts w:ascii="Times New Roman" w:hAnsi="Times New Roman" w:cs="Times New Roman"/>
          <w:sz w:val="22"/>
          <w:szCs w:val="22"/>
          <w:lang w:val="en-GB"/>
        </w:rPr>
        <w:t xml:space="preserve"> interventions</w:t>
      </w:r>
      <w:r w:rsidR="23513709" w:rsidRPr="004235D4">
        <w:rPr>
          <w:rFonts w:ascii="Times New Roman" w:hAnsi="Times New Roman" w:cs="Times New Roman"/>
          <w:sz w:val="22"/>
          <w:szCs w:val="22"/>
          <w:lang w:val="en-GB"/>
        </w:rPr>
        <w:t xml:space="preserve"> tackled this aspect and built the capacity of local community stakeholders including community representatives and members of neighbourhood</w:t>
      </w:r>
      <w:r w:rsidR="0E9488C4" w:rsidRPr="004235D4">
        <w:rPr>
          <w:rFonts w:ascii="Times New Roman" w:hAnsi="Times New Roman" w:cs="Times New Roman"/>
          <w:sz w:val="22"/>
          <w:szCs w:val="22"/>
          <w:lang w:val="en-GB"/>
        </w:rPr>
        <w:t xml:space="preserve"> </w:t>
      </w:r>
      <w:r w:rsidR="23513709" w:rsidRPr="004235D4">
        <w:rPr>
          <w:rFonts w:ascii="Times New Roman" w:hAnsi="Times New Roman" w:cs="Times New Roman"/>
          <w:sz w:val="22"/>
          <w:szCs w:val="22"/>
          <w:lang w:val="en-GB"/>
        </w:rPr>
        <w:t>committees</w:t>
      </w:r>
      <w:r w:rsidR="2C951012" w:rsidRPr="004235D4">
        <w:rPr>
          <w:rFonts w:ascii="Times New Roman" w:hAnsi="Times New Roman" w:cs="Times New Roman"/>
          <w:sz w:val="22"/>
          <w:szCs w:val="22"/>
          <w:lang w:val="en-GB"/>
        </w:rPr>
        <w:t xml:space="preserve"> and </w:t>
      </w:r>
      <w:r w:rsidR="00B91EF8" w:rsidRPr="004235D4">
        <w:rPr>
          <w:rFonts w:ascii="Times New Roman" w:hAnsi="Times New Roman" w:cs="Times New Roman"/>
          <w:sz w:val="22"/>
          <w:szCs w:val="22"/>
          <w:lang w:val="en-GB"/>
        </w:rPr>
        <w:t>Mukhtars</w:t>
      </w:r>
      <w:r w:rsidR="008B656F" w:rsidRPr="004235D4">
        <w:rPr>
          <w:rStyle w:val="FootnoteReference"/>
          <w:rFonts w:ascii="Times New Roman" w:hAnsi="Times New Roman" w:cs="Times New Roman"/>
          <w:sz w:val="22"/>
          <w:szCs w:val="22"/>
          <w:lang w:val="en-GB"/>
        </w:rPr>
        <w:footnoteReference w:id="8"/>
      </w:r>
      <w:r w:rsidR="2C951012" w:rsidRPr="004235D4">
        <w:rPr>
          <w:rFonts w:ascii="Times New Roman" w:hAnsi="Times New Roman" w:cs="Times New Roman"/>
          <w:sz w:val="22"/>
          <w:szCs w:val="22"/>
          <w:lang w:val="en-GB"/>
        </w:rPr>
        <w:t xml:space="preserve"> </w:t>
      </w:r>
      <w:r w:rsidR="11A3F7C8" w:rsidRPr="004235D4">
        <w:rPr>
          <w:rFonts w:ascii="Times New Roman" w:hAnsi="Times New Roman" w:cs="Times New Roman"/>
          <w:sz w:val="22"/>
          <w:szCs w:val="22"/>
          <w:lang w:val="en-GB"/>
        </w:rPr>
        <w:t>from the urban and rural areas</w:t>
      </w:r>
      <w:r w:rsidR="23513709" w:rsidRPr="004235D4">
        <w:rPr>
          <w:rFonts w:ascii="Times New Roman" w:hAnsi="Times New Roman" w:cs="Times New Roman"/>
          <w:sz w:val="22"/>
          <w:szCs w:val="22"/>
          <w:lang w:val="en-GB"/>
        </w:rPr>
        <w:t xml:space="preserve"> through various training sessions and workshops, while addressing vulnerabilities and involving marginalized groups including </w:t>
      </w:r>
      <w:r w:rsidR="00A3575C" w:rsidRPr="004235D4">
        <w:rPr>
          <w:rFonts w:ascii="Times New Roman" w:hAnsi="Times New Roman" w:cs="Times New Roman"/>
          <w:sz w:val="22"/>
          <w:szCs w:val="22"/>
          <w:lang w:val="en-GB"/>
        </w:rPr>
        <w:t>PwD</w:t>
      </w:r>
      <w:r w:rsidR="23513709" w:rsidRPr="004235D4">
        <w:rPr>
          <w:rFonts w:ascii="Times New Roman" w:hAnsi="Times New Roman" w:cs="Times New Roman"/>
          <w:sz w:val="22"/>
          <w:szCs w:val="22"/>
          <w:lang w:val="en-GB"/>
        </w:rPr>
        <w:t>, women and youth.</w:t>
      </w:r>
    </w:p>
    <w:p w14:paraId="0BF5CB59" w14:textId="0198696B" w:rsidR="00097BF2" w:rsidRPr="004235D4" w:rsidRDefault="00097BF2" w:rsidP="00507B1E">
      <w:pPr>
        <w:pStyle w:val="BodyText"/>
        <w:jc w:val="both"/>
        <w:rPr>
          <w:rFonts w:ascii="Times New Roman" w:hAnsi="Times New Roman" w:cs="Times New Roman"/>
          <w:sz w:val="22"/>
          <w:szCs w:val="22"/>
          <w:lang w:val="en-GB" w:eastAsia="x-none"/>
        </w:rPr>
      </w:pPr>
    </w:p>
    <w:p w14:paraId="4F10ECE3" w14:textId="7486FDF5" w:rsidR="00081101" w:rsidRPr="00621363" w:rsidRDefault="00081101" w:rsidP="005420D5">
      <w:pPr>
        <w:pStyle w:val="Heading4"/>
        <w:jc w:val="both"/>
        <w:rPr>
          <w:rFonts w:ascii="Times New Roman" w:hAnsi="Times New Roman" w:cs="Times New Roman"/>
          <w:b/>
          <w:bCs/>
          <w:lang w:val="en-GB"/>
        </w:rPr>
      </w:pPr>
      <w:bookmarkStart w:id="27" w:name="_Toc132111612"/>
      <w:bookmarkStart w:id="28" w:name="_Toc119315134"/>
      <w:r w:rsidRPr="00621363">
        <w:rPr>
          <w:rFonts w:ascii="Times New Roman" w:hAnsi="Times New Roman" w:cs="Times New Roman"/>
          <w:b/>
          <w:bCs/>
          <w:lang w:val="en-GB"/>
        </w:rPr>
        <w:t>Output 1.1. Plans and resilience programmes formulated in a participatory manner and responsive to people’s needs, particularly the most vulnerable group</w:t>
      </w:r>
      <w:r w:rsidR="0052662F" w:rsidRPr="00621363">
        <w:rPr>
          <w:rFonts w:ascii="Times New Roman" w:hAnsi="Times New Roman" w:cs="Times New Roman"/>
          <w:b/>
          <w:bCs/>
          <w:lang w:val="en-GB"/>
        </w:rPr>
        <w:t>s</w:t>
      </w:r>
      <w:r w:rsidRPr="00621363">
        <w:rPr>
          <w:rFonts w:ascii="Times New Roman" w:hAnsi="Times New Roman" w:cs="Times New Roman"/>
          <w:b/>
          <w:bCs/>
          <w:lang w:val="en-GB"/>
        </w:rPr>
        <w:t>.</w:t>
      </w:r>
      <w:bookmarkEnd w:id="27"/>
      <w:r w:rsidR="00D64AF0" w:rsidRPr="00621363">
        <w:rPr>
          <w:rFonts w:ascii="Times New Roman" w:hAnsi="Times New Roman" w:cs="Times New Roman"/>
          <w:b/>
          <w:bCs/>
          <w:lang w:val="en-GB"/>
        </w:rPr>
        <w:t xml:space="preserve"> </w:t>
      </w:r>
      <w:bookmarkEnd w:id="28"/>
    </w:p>
    <w:p w14:paraId="1B008E47" w14:textId="77777777" w:rsidR="00081101" w:rsidRPr="004235D4" w:rsidRDefault="00081101" w:rsidP="00507B1E">
      <w:pPr>
        <w:pStyle w:val="BodyText"/>
        <w:jc w:val="both"/>
        <w:rPr>
          <w:rFonts w:ascii="Times New Roman" w:hAnsi="Times New Roman" w:cs="Times New Roman"/>
          <w:sz w:val="22"/>
          <w:szCs w:val="22"/>
          <w:lang w:val="en-GB" w:eastAsia="x-none"/>
        </w:rPr>
      </w:pPr>
    </w:p>
    <w:p w14:paraId="04E80DC9" w14:textId="77777777" w:rsidR="00FC797C" w:rsidRPr="004235D4" w:rsidRDefault="00FC797C" w:rsidP="00507B1E">
      <w:pPr>
        <w:pStyle w:val="BodyText"/>
        <w:jc w:val="both"/>
        <w:rPr>
          <w:rFonts w:ascii="Times New Roman" w:hAnsi="Times New Roman" w:cs="Times New Roman"/>
          <w:b/>
          <w:bCs/>
          <w:sz w:val="22"/>
          <w:szCs w:val="22"/>
          <w:lang w:val="en-GB" w:eastAsia="x-none"/>
        </w:rPr>
      </w:pPr>
      <w:r w:rsidRPr="004235D4">
        <w:rPr>
          <w:rFonts w:ascii="Times New Roman" w:hAnsi="Times New Roman" w:cs="Times New Roman"/>
          <w:b/>
          <w:bCs/>
          <w:sz w:val="22"/>
          <w:szCs w:val="22"/>
          <w:lang w:val="en-GB" w:eastAsia="x-none"/>
        </w:rPr>
        <w:t>Dara’a:</w:t>
      </w:r>
    </w:p>
    <w:p w14:paraId="049D2857" w14:textId="12753879" w:rsidR="00D54428" w:rsidRPr="004235D4" w:rsidRDefault="00D54428" w:rsidP="00507B1E">
      <w:pPr>
        <w:pStyle w:val="BodyText"/>
        <w:jc w:val="both"/>
        <w:rPr>
          <w:rFonts w:ascii="Times New Roman" w:hAnsi="Times New Roman" w:cs="Times New Roman"/>
          <w:sz w:val="22"/>
          <w:szCs w:val="22"/>
          <w:lang w:val="en-GB" w:eastAsia="x-none"/>
        </w:rPr>
      </w:pPr>
    </w:p>
    <w:p w14:paraId="30272711" w14:textId="1E54E9A3" w:rsidR="00836B46" w:rsidRPr="004235D4" w:rsidRDefault="00836B46" w:rsidP="00507B1E">
      <w:pPr>
        <w:autoSpaceDE w:val="0"/>
        <w:autoSpaceDN w:val="0"/>
        <w:adjustRightInd w:val="0"/>
        <w:spacing w:line="276" w:lineRule="auto"/>
        <w:jc w:val="both"/>
        <w:rPr>
          <w:rFonts w:ascii="Times New Roman" w:eastAsia="Calibri Light" w:hAnsi="Times New Roman" w:cs="Times New Roman"/>
          <w:lang w:val="en-GB"/>
        </w:rPr>
      </w:pPr>
      <w:r w:rsidRPr="004235D4">
        <w:rPr>
          <w:rFonts w:ascii="Times New Roman" w:eastAsia="Calibri Light" w:hAnsi="Times New Roman" w:cs="Times New Roman"/>
          <w:lang w:val="en-GB"/>
        </w:rPr>
        <w:t>During the reporting period, UN agencies continued implementation of Dara’a phase I planned interventions</w:t>
      </w:r>
      <w:r w:rsidR="00E14DFC" w:rsidRPr="004235D4">
        <w:rPr>
          <w:rFonts w:ascii="Times New Roman" w:eastAsia="Calibri Light" w:hAnsi="Times New Roman" w:cs="Times New Roman"/>
          <w:lang w:val="en-GB"/>
        </w:rPr>
        <w:t>,</w:t>
      </w:r>
      <w:r w:rsidRPr="004235D4">
        <w:rPr>
          <w:rFonts w:ascii="Times New Roman" w:eastAsia="Calibri Light" w:hAnsi="Times New Roman" w:cs="Times New Roman"/>
          <w:lang w:val="en-GB"/>
        </w:rPr>
        <w:t xml:space="preserve"> building on the results achieved during 2021</w:t>
      </w:r>
      <w:r w:rsidR="00E14DFC" w:rsidRPr="004235D4">
        <w:rPr>
          <w:rFonts w:ascii="Times New Roman" w:eastAsia="Calibri Light" w:hAnsi="Times New Roman" w:cs="Times New Roman"/>
          <w:lang w:val="en-GB"/>
        </w:rPr>
        <w:t>,</w:t>
      </w:r>
      <w:r w:rsidRPr="004235D4">
        <w:rPr>
          <w:rFonts w:ascii="Times New Roman" w:eastAsia="Calibri Light" w:hAnsi="Times New Roman" w:cs="Times New Roman"/>
          <w:lang w:val="en-GB"/>
        </w:rPr>
        <w:t xml:space="preserve"> and designed activities for Dara’a phase II, while building on lessons learned and capitalizing on </w:t>
      </w:r>
      <w:r w:rsidR="000E582D" w:rsidRPr="004235D4">
        <w:rPr>
          <w:rFonts w:ascii="Times New Roman" w:eastAsia="Calibri Light" w:hAnsi="Times New Roman" w:cs="Times New Roman"/>
          <w:lang w:val="en-GB"/>
        </w:rPr>
        <w:t xml:space="preserve">the </w:t>
      </w:r>
      <w:r w:rsidRPr="004235D4">
        <w:rPr>
          <w:rFonts w:ascii="Times New Roman" w:eastAsia="Calibri Light" w:hAnsi="Times New Roman" w:cs="Times New Roman"/>
          <w:lang w:val="en-GB"/>
        </w:rPr>
        <w:t>experience of conducting consultations through various technical workshops and meetings with the local community representatives.</w:t>
      </w:r>
    </w:p>
    <w:p w14:paraId="415D3FD1" w14:textId="561BDA8B" w:rsidR="00836B46" w:rsidRPr="004235D4" w:rsidRDefault="000016E4" w:rsidP="00507B1E">
      <w:pPr>
        <w:autoSpaceDE w:val="0"/>
        <w:autoSpaceDN w:val="0"/>
        <w:adjustRightInd w:val="0"/>
        <w:spacing w:line="276" w:lineRule="auto"/>
        <w:jc w:val="both"/>
        <w:rPr>
          <w:rFonts w:ascii="Times New Roman" w:eastAsia="Calibri" w:hAnsi="Times New Roman" w:cs="Times New Roman"/>
          <w:lang w:val="en-GB"/>
        </w:rPr>
      </w:pPr>
      <w:r w:rsidRPr="004235D4">
        <w:rPr>
          <w:rFonts w:ascii="Times New Roman" w:eastAsia="Calibri" w:hAnsi="Times New Roman" w:cs="Times New Roman"/>
          <w:lang w:val="en-GB"/>
        </w:rPr>
        <w:t xml:space="preserve">Community Engagement and Community Capacity Enhancement is an approach </w:t>
      </w:r>
      <w:r w:rsidR="008B656F" w:rsidRPr="004235D4">
        <w:rPr>
          <w:rFonts w:ascii="Times New Roman" w:eastAsia="Calibri" w:hAnsi="Times New Roman" w:cs="Times New Roman"/>
          <w:lang w:val="en-GB"/>
        </w:rPr>
        <w:t xml:space="preserve">that </w:t>
      </w:r>
      <w:r w:rsidRPr="004235D4">
        <w:rPr>
          <w:rFonts w:ascii="Times New Roman" w:eastAsia="Calibri" w:hAnsi="Times New Roman" w:cs="Times New Roman"/>
          <w:lang w:val="en-GB"/>
        </w:rPr>
        <w:t>the JP is following to strengthen local actors</w:t>
      </w:r>
      <w:r w:rsidR="00E14DFC" w:rsidRPr="004235D4">
        <w:rPr>
          <w:rFonts w:ascii="Times New Roman" w:eastAsia="Calibri" w:hAnsi="Times New Roman" w:cs="Times New Roman"/>
          <w:lang w:val="en-GB"/>
        </w:rPr>
        <w:t>’ capacity</w:t>
      </w:r>
      <w:r w:rsidRPr="004235D4">
        <w:rPr>
          <w:rFonts w:ascii="Times New Roman" w:eastAsia="Calibri" w:hAnsi="Times New Roman" w:cs="Times New Roman"/>
          <w:lang w:val="en-GB"/>
        </w:rPr>
        <w:t xml:space="preserve"> to move beyond awareness-raising. In </w:t>
      </w:r>
      <w:r w:rsidR="003659FB" w:rsidRPr="004235D4">
        <w:rPr>
          <w:rFonts w:ascii="Times New Roman" w:eastAsia="Calibri" w:hAnsi="Times New Roman" w:cs="Times New Roman"/>
          <w:lang w:val="en-GB"/>
        </w:rPr>
        <w:t xml:space="preserve">the </w:t>
      </w:r>
      <w:r w:rsidRPr="004235D4">
        <w:rPr>
          <w:rFonts w:ascii="Times New Roman" w:eastAsia="Calibri" w:hAnsi="Times New Roman" w:cs="Times New Roman"/>
          <w:lang w:val="en-GB"/>
        </w:rPr>
        <w:t>Dara’a governorate, about 375 local community representatives and members benefitted from capacity</w:t>
      </w:r>
      <w:r w:rsidR="00DF4A4F" w:rsidRPr="004235D4">
        <w:rPr>
          <w:rFonts w:ascii="Times New Roman" w:eastAsia="Calibri" w:hAnsi="Times New Roman" w:cs="Times New Roman"/>
          <w:lang w:val="en-GB"/>
        </w:rPr>
        <w:t>-</w:t>
      </w:r>
      <w:r w:rsidRPr="004235D4">
        <w:rPr>
          <w:rFonts w:ascii="Times New Roman" w:eastAsia="Calibri" w:hAnsi="Times New Roman" w:cs="Times New Roman"/>
          <w:lang w:val="en-GB"/>
        </w:rPr>
        <w:t>development sessions and workshops conducted by UN-Habitat and UNDP in coordination with other PUNOs aiming to enhance communication and negotiation skills as well as facilitate community decision-making processes from within.</w:t>
      </w:r>
    </w:p>
    <w:p w14:paraId="132C8E10" w14:textId="3D1A8CD8" w:rsidR="00836B46" w:rsidRPr="004235D4" w:rsidRDefault="000016E4" w:rsidP="00507B1E">
      <w:pPr>
        <w:autoSpaceDE w:val="0"/>
        <w:autoSpaceDN w:val="0"/>
        <w:adjustRightInd w:val="0"/>
        <w:spacing w:after="0" w:line="257" w:lineRule="auto"/>
        <w:jc w:val="both"/>
        <w:rPr>
          <w:rFonts w:ascii="Times New Roman" w:eastAsia="Calibri Light" w:hAnsi="Times New Roman" w:cs="Times New Roman"/>
          <w:lang w:val="en-GB"/>
        </w:rPr>
      </w:pPr>
      <w:r w:rsidRPr="004235D4">
        <w:rPr>
          <w:rFonts w:ascii="Times New Roman" w:eastAsia="Calibri Light" w:hAnsi="Times New Roman" w:cs="Times New Roman"/>
          <w:lang w:val="en-GB"/>
        </w:rPr>
        <w:t xml:space="preserve">The JP contributed to the sustainability of efforts, by applying a </w:t>
      </w:r>
      <w:r w:rsidR="00E1421E" w:rsidRPr="004235D4">
        <w:rPr>
          <w:rFonts w:ascii="Times New Roman" w:eastAsia="Calibri Light" w:hAnsi="Times New Roman" w:cs="Times New Roman"/>
          <w:lang w:val="en-GB"/>
        </w:rPr>
        <w:t>multidimensional</w:t>
      </w:r>
      <w:r w:rsidRPr="004235D4">
        <w:rPr>
          <w:rFonts w:ascii="Times New Roman" w:eastAsia="Calibri Light" w:hAnsi="Times New Roman" w:cs="Times New Roman"/>
          <w:lang w:val="en-GB"/>
        </w:rPr>
        <w:t xml:space="preserve"> capacity</w:t>
      </w:r>
      <w:r w:rsidR="00DF4A4F" w:rsidRPr="004235D4">
        <w:rPr>
          <w:rFonts w:ascii="Times New Roman" w:eastAsia="Calibri Light" w:hAnsi="Times New Roman" w:cs="Times New Roman"/>
          <w:lang w:val="en-GB"/>
        </w:rPr>
        <w:t>-</w:t>
      </w:r>
      <w:r w:rsidRPr="004235D4">
        <w:rPr>
          <w:rFonts w:ascii="Times New Roman" w:eastAsia="Calibri Light" w:hAnsi="Times New Roman" w:cs="Times New Roman"/>
          <w:lang w:val="en-GB"/>
        </w:rPr>
        <w:t xml:space="preserve">building </w:t>
      </w:r>
      <w:r w:rsidR="00E1421E" w:rsidRPr="004235D4">
        <w:rPr>
          <w:rFonts w:ascii="Times New Roman" w:eastAsia="Calibri Light" w:hAnsi="Times New Roman" w:cs="Times New Roman"/>
          <w:lang w:val="en-GB"/>
        </w:rPr>
        <w:t xml:space="preserve">approach </w:t>
      </w:r>
      <w:r w:rsidRPr="004235D4">
        <w:rPr>
          <w:rFonts w:ascii="Times New Roman" w:eastAsia="Calibri Light" w:hAnsi="Times New Roman" w:cs="Times New Roman"/>
          <w:lang w:val="en-GB"/>
        </w:rPr>
        <w:t xml:space="preserve">between </w:t>
      </w:r>
      <w:r w:rsidR="00E1421E" w:rsidRPr="004235D4">
        <w:rPr>
          <w:rFonts w:ascii="Times New Roman" w:eastAsia="Calibri Light" w:hAnsi="Times New Roman" w:cs="Times New Roman"/>
          <w:lang w:val="en-GB"/>
        </w:rPr>
        <w:t xml:space="preserve">individuals and organizations, reflected by UNDP’s intervention to enhance the capacity of NGOs. </w:t>
      </w:r>
      <w:r w:rsidR="00E1421E" w:rsidRPr="004235D4">
        <w:rPr>
          <w:rFonts w:asciiTheme="majorBidi" w:eastAsia="Calibri" w:hAnsiTheme="majorBidi" w:cstheme="majorBidi"/>
          <w:color w:val="000000" w:themeColor="text1"/>
          <w:lang w:val="en-GB"/>
        </w:rPr>
        <w:t xml:space="preserve">This was achieved by </w:t>
      </w:r>
      <w:r w:rsidR="00B31EE5" w:rsidRPr="004235D4">
        <w:rPr>
          <w:rFonts w:asciiTheme="majorBidi" w:eastAsia="Calibri" w:hAnsiTheme="majorBidi" w:cstheme="majorBidi"/>
          <w:color w:val="000000" w:themeColor="text1"/>
          <w:lang w:val="en-GB"/>
        </w:rPr>
        <w:t xml:space="preserve">conducting </w:t>
      </w:r>
      <w:r w:rsidR="003659FB" w:rsidRPr="004235D4">
        <w:rPr>
          <w:rFonts w:asciiTheme="majorBidi" w:eastAsia="Calibri" w:hAnsiTheme="majorBidi" w:cstheme="majorBidi"/>
          <w:color w:val="000000" w:themeColor="text1"/>
          <w:lang w:val="en-GB"/>
        </w:rPr>
        <w:t xml:space="preserve">a </w:t>
      </w:r>
      <w:r w:rsidR="1C381E92" w:rsidRPr="004235D4">
        <w:rPr>
          <w:rFonts w:asciiTheme="majorBidi" w:eastAsia="Calibri" w:hAnsiTheme="majorBidi" w:cstheme="majorBidi"/>
          <w:color w:val="000000" w:themeColor="text1"/>
          <w:lang w:val="en-GB"/>
        </w:rPr>
        <w:t xml:space="preserve">gaps </w:t>
      </w:r>
      <w:r w:rsidR="00FC587C" w:rsidRPr="004235D4">
        <w:rPr>
          <w:rFonts w:asciiTheme="majorBidi" w:eastAsia="Calibri" w:hAnsiTheme="majorBidi" w:cstheme="majorBidi"/>
          <w:color w:val="000000" w:themeColor="text1"/>
          <w:lang w:val="en-GB"/>
        </w:rPr>
        <w:t xml:space="preserve">analysis followed by </w:t>
      </w:r>
      <w:r w:rsidR="003659FB" w:rsidRPr="004235D4">
        <w:rPr>
          <w:rFonts w:asciiTheme="majorBidi" w:eastAsia="Calibri" w:hAnsiTheme="majorBidi" w:cstheme="majorBidi"/>
          <w:color w:val="000000" w:themeColor="text1"/>
          <w:lang w:val="en-GB"/>
        </w:rPr>
        <w:t xml:space="preserve">a </w:t>
      </w:r>
      <w:r w:rsidR="1C381E92" w:rsidRPr="004235D4">
        <w:rPr>
          <w:rFonts w:asciiTheme="majorBidi" w:eastAsia="Calibri" w:hAnsiTheme="majorBidi" w:cstheme="majorBidi"/>
          <w:color w:val="000000" w:themeColor="text1"/>
          <w:lang w:val="en-GB"/>
        </w:rPr>
        <w:t>two</w:t>
      </w:r>
      <w:r w:rsidR="006F5E97" w:rsidRPr="004235D4">
        <w:rPr>
          <w:rFonts w:asciiTheme="majorBidi" w:eastAsia="Calibri" w:hAnsiTheme="majorBidi" w:cstheme="majorBidi"/>
          <w:color w:val="000000" w:themeColor="text1"/>
          <w:lang w:val="en-GB"/>
        </w:rPr>
        <w:t>-</w:t>
      </w:r>
      <w:r w:rsidR="1C381E92" w:rsidRPr="004235D4">
        <w:rPr>
          <w:rFonts w:asciiTheme="majorBidi" w:eastAsia="Calibri" w:hAnsiTheme="majorBidi" w:cstheme="majorBidi"/>
          <w:color w:val="000000" w:themeColor="text1"/>
          <w:lang w:val="en-GB"/>
        </w:rPr>
        <w:t>day</w:t>
      </w:r>
      <w:r w:rsidR="00FC587C" w:rsidRPr="004235D4">
        <w:rPr>
          <w:rFonts w:asciiTheme="majorBidi" w:eastAsia="Calibri" w:hAnsiTheme="majorBidi" w:cstheme="majorBidi"/>
          <w:color w:val="000000" w:themeColor="text1"/>
          <w:lang w:val="en-GB"/>
        </w:rPr>
        <w:t xml:space="preserve"> strategic planning workshop where lead roles were assigned to the well-functioning and more experienced NGOs to work with newly established ones in a twinning </w:t>
      </w:r>
      <w:r w:rsidR="34A4B3B2" w:rsidRPr="004235D4">
        <w:rPr>
          <w:rFonts w:asciiTheme="majorBidi" w:eastAsia="Calibri Light" w:hAnsiTheme="majorBidi" w:cstheme="majorBidi"/>
          <w:lang w:val="en-GB"/>
        </w:rPr>
        <w:t>approach</w:t>
      </w:r>
      <w:r w:rsidR="34A4B3B2" w:rsidRPr="004235D4">
        <w:rPr>
          <w:rFonts w:ascii="Times New Roman" w:eastAsia="Calibri Light" w:hAnsi="Times New Roman" w:cs="Times New Roman"/>
          <w:lang w:val="en-GB"/>
        </w:rPr>
        <w:t xml:space="preserve">. </w:t>
      </w:r>
      <w:r w:rsidR="00E1421E" w:rsidRPr="004235D4">
        <w:rPr>
          <w:rFonts w:ascii="Times New Roman" w:eastAsia="Calibri Light" w:hAnsi="Times New Roman" w:cs="Times New Roman"/>
          <w:lang w:val="en-GB"/>
        </w:rPr>
        <w:t>Through this intervention</w:t>
      </w:r>
      <w:r w:rsidR="003659FB" w:rsidRPr="004235D4">
        <w:rPr>
          <w:rFonts w:ascii="Times New Roman" w:eastAsia="Calibri Light" w:hAnsi="Times New Roman" w:cs="Times New Roman"/>
          <w:lang w:val="en-GB"/>
        </w:rPr>
        <w:t>,</w:t>
      </w:r>
      <w:r w:rsidR="00E1421E" w:rsidRPr="004235D4">
        <w:rPr>
          <w:rFonts w:ascii="Times New Roman" w:eastAsia="Calibri Light" w:hAnsi="Times New Roman" w:cs="Times New Roman"/>
          <w:lang w:val="en-GB"/>
        </w:rPr>
        <w:t xml:space="preserve"> UNDP was able to </w:t>
      </w:r>
      <w:r w:rsidR="00FC587C" w:rsidRPr="004235D4">
        <w:rPr>
          <w:rFonts w:ascii="Times New Roman" w:eastAsia="Calibri Light" w:hAnsi="Times New Roman" w:cs="Times New Roman"/>
          <w:lang w:val="en-GB"/>
        </w:rPr>
        <w:t>enhance the capacities of near</w:t>
      </w:r>
      <w:r w:rsidR="003659FB" w:rsidRPr="004235D4">
        <w:rPr>
          <w:rFonts w:ascii="Times New Roman" w:eastAsia="Calibri Light" w:hAnsi="Times New Roman" w:cs="Times New Roman"/>
          <w:lang w:val="en-GB"/>
        </w:rPr>
        <w:t>ly</w:t>
      </w:r>
      <w:r w:rsidR="00E1421E" w:rsidRPr="004235D4">
        <w:rPr>
          <w:rFonts w:ascii="Times New Roman" w:eastAsia="Calibri Light" w:hAnsi="Times New Roman" w:cs="Times New Roman"/>
          <w:lang w:val="en-GB"/>
        </w:rPr>
        <w:t xml:space="preserve"> 13 NGOs operating in Dara’a at local and national levels</w:t>
      </w:r>
      <w:r w:rsidR="00FC587C" w:rsidRPr="004235D4">
        <w:rPr>
          <w:rFonts w:ascii="Times New Roman" w:eastAsia="Calibri Light" w:hAnsi="Times New Roman" w:cs="Times New Roman"/>
          <w:lang w:val="en-GB"/>
        </w:rPr>
        <w:t xml:space="preserve">. </w:t>
      </w:r>
      <w:r w:rsidR="00FC587C" w:rsidRPr="004235D4">
        <w:rPr>
          <w:rFonts w:ascii="Times New Roman" w:eastAsia="Times New Roman" w:hAnsi="Times New Roman" w:cs="Times New Roman"/>
          <w:lang w:val="en-GB"/>
        </w:rPr>
        <w:t xml:space="preserve">The ultimate goal of this activity is </w:t>
      </w:r>
      <w:r w:rsidR="00473A6F" w:rsidRPr="004235D4">
        <w:rPr>
          <w:rFonts w:ascii="Times New Roman" w:eastAsia="Times New Roman" w:hAnsi="Times New Roman" w:cs="Times New Roman"/>
          <w:lang w:val="en-GB"/>
        </w:rPr>
        <w:t>developing</w:t>
      </w:r>
      <w:r w:rsidR="00FC587C" w:rsidRPr="004235D4">
        <w:rPr>
          <w:rFonts w:ascii="Times New Roman" w:eastAsia="Times New Roman" w:hAnsi="Times New Roman" w:cs="Times New Roman"/>
          <w:lang w:val="en-GB"/>
        </w:rPr>
        <w:t xml:space="preserve"> an online platform</w:t>
      </w:r>
      <w:r w:rsidR="00FC587C" w:rsidRPr="004235D4">
        <w:rPr>
          <w:rFonts w:ascii="Calibri" w:eastAsia="Calibri" w:hAnsi="Calibri" w:cs="Calibri"/>
          <w:color w:val="000000" w:themeColor="text1"/>
          <w:lang w:val="en-GB"/>
        </w:rPr>
        <w:t xml:space="preserve"> </w:t>
      </w:r>
      <w:r w:rsidR="314EFA5F" w:rsidRPr="004235D4">
        <w:rPr>
          <w:rFonts w:asciiTheme="majorBidi" w:eastAsia="Calibri" w:hAnsiTheme="majorBidi" w:cstheme="majorBidi"/>
          <w:color w:val="000000" w:themeColor="text1"/>
          <w:lang w:val="en-GB"/>
        </w:rPr>
        <w:t>that bring</w:t>
      </w:r>
      <w:r w:rsidR="008B656F" w:rsidRPr="004235D4">
        <w:rPr>
          <w:rFonts w:asciiTheme="majorBidi" w:eastAsia="Calibri" w:hAnsiTheme="majorBidi" w:cstheme="majorBidi"/>
          <w:color w:val="000000" w:themeColor="text1"/>
          <w:lang w:val="en-GB"/>
        </w:rPr>
        <w:t>s</w:t>
      </w:r>
      <w:r w:rsidR="314EFA5F" w:rsidRPr="004235D4">
        <w:rPr>
          <w:rFonts w:asciiTheme="majorBidi" w:eastAsia="Calibri" w:hAnsiTheme="majorBidi" w:cstheme="majorBidi"/>
          <w:color w:val="000000" w:themeColor="text1"/>
          <w:lang w:val="en-GB"/>
        </w:rPr>
        <w:t xml:space="preserve"> </w:t>
      </w:r>
      <w:r w:rsidR="314EFA5F" w:rsidRPr="004235D4">
        <w:rPr>
          <w:rFonts w:asciiTheme="majorBidi" w:eastAsia="Calibri" w:hAnsiTheme="majorBidi" w:cstheme="majorBidi"/>
          <w:lang w:val="en-GB"/>
        </w:rPr>
        <w:t xml:space="preserve">together </w:t>
      </w:r>
      <w:r w:rsidR="008B656F" w:rsidRPr="004235D4">
        <w:rPr>
          <w:rFonts w:asciiTheme="majorBidi" w:eastAsia="Calibri" w:hAnsiTheme="majorBidi" w:cstheme="majorBidi"/>
          <w:lang w:val="en-GB"/>
        </w:rPr>
        <w:t>l</w:t>
      </w:r>
      <w:r w:rsidR="314EFA5F" w:rsidRPr="004235D4">
        <w:rPr>
          <w:rFonts w:asciiTheme="majorBidi" w:eastAsia="Calibri" w:hAnsiTheme="majorBidi" w:cstheme="majorBidi"/>
          <w:lang w:val="en-GB"/>
        </w:rPr>
        <w:t>ocal NGOs and individuals interested in making a positive impact in their communities and showcase</w:t>
      </w:r>
      <w:r w:rsidR="003659FB" w:rsidRPr="004235D4">
        <w:rPr>
          <w:rFonts w:asciiTheme="majorBidi" w:eastAsia="Calibri" w:hAnsiTheme="majorBidi" w:cstheme="majorBidi"/>
          <w:lang w:val="en-GB"/>
        </w:rPr>
        <w:t>s</w:t>
      </w:r>
      <w:r w:rsidR="314EFA5F" w:rsidRPr="004235D4">
        <w:rPr>
          <w:rFonts w:asciiTheme="majorBidi" w:eastAsia="Calibri" w:hAnsiTheme="majorBidi" w:cstheme="majorBidi"/>
          <w:lang w:val="en-GB"/>
        </w:rPr>
        <w:t xml:space="preserve"> the effective </w:t>
      </w:r>
      <w:r w:rsidR="00236885" w:rsidRPr="004235D4">
        <w:rPr>
          <w:rFonts w:asciiTheme="majorBidi" w:eastAsia="Calibri" w:hAnsiTheme="majorBidi" w:cstheme="majorBidi"/>
          <w:lang w:val="en-GB"/>
        </w:rPr>
        <w:t xml:space="preserve">CSO </w:t>
      </w:r>
      <w:r w:rsidR="314EFA5F" w:rsidRPr="004235D4">
        <w:rPr>
          <w:rFonts w:asciiTheme="majorBidi" w:eastAsia="Calibri" w:hAnsiTheme="majorBidi" w:cstheme="majorBidi"/>
          <w:lang w:val="en-GB"/>
        </w:rPr>
        <w:t xml:space="preserve">contributions beyond relief into recovery and </w:t>
      </w:r>
      <w:r w:rsidR="00161B0E" w:rsidRPr="004235D4">
        <w:rPr>
          <w:rFonts w:asciiTheme="majorBidi" w:eastAsia="Calibri" w:hAnsiTheme="majorBidi" w:cstheme="majorBidi"/>
          <w:lang w:val="en-GB"/>
        </w:rPr>
        <w:t>Sustainable Development Goal (</w:t>
      </w:r>
      <w:r w:rsidR="314EFA5F" w:rsidRPr="004235D4">
        <w:rPr>
          <w:rFonts w:asciiTheme="majorBidi" w:eastAsia="Calibri" w:hAnsiTheme="majorBidi" w:cstheme="majorBidi"/>
          <w:lang w:val="en-GB"/>
        </w:rPr>
        <w:t>SDG</w:t>
      </w:r>
      <w:r w:rsidR="00161B0E" w:rsidRPr="004235D4">
        <w:rPr>
          <w:rFonts w:asciiTheme="majorBidi" w:eastAsia="Calibri" w:hAnsiTheme="majorBidi" w:cstheme="majorBidi"/>
          <w:lang w:val="en-GB"/>
        </w:rPr>
        <w:t>)</w:t>
      </w:r>
      <w:r w:rsidR="314EFA5F" w:rsidRPr="004235D4">
        <w:rPr>
          <w:rFonts w:asciiTheme="majorBidi" w:eastAsia="Calibri" w:hAnsiTheme="majorBidi" w:cstheme="majorBidi"/>
          <w:lang w:val="en-GB"/>
        </w:rPr>
        <w:t xml:space="preserve"> active partners. The platform provides online training modules and resources, practical guidelines</w:t>
      </w:r>
      <w:r w:rsidR="00621363">
        <w:rPr>
          <w:rFonts w:asciiTheme="majorBidi" w:eastAsia="Calibri" w:hAnsiTheme="majorBidi" w:cstheme="majorBidi"/>
          <w:lang w:val="en-GB"/>
        </w:rPr>
        <w:t>,</w:t>
      </w:r>
      <w:r w:rsidR="003659FB" w:rsidRPr="004235D4">
        <w:rPr>
          <w:rFonts w:asciiTheme="majorBidi" w:eastAsia="Calibri" w:hAnsiTheme="majorBidi" w:cstheme="majorBidi"/>
          <w:lang w:val="en-GB"/>
        </w:rPr>
        <w:t xml:space="preserve"> and</w:t>
      </w:r>
      <w:r w:rsidR="314EFA5F" w:rsidRPr="004235D4">
        <w:rPr>
          <w:rFonts w:asciiTheme="majorBidi" w:eastAsia="Calibri" w:hAnsiTheme="majorBidi" w:cstheme="majorBidi"/>
          <w:lang w:val="en-GB"/>
        </w:rPr>
        <w:t xml:space="preserve"> toolkits.</w:t>
      </w:r>
      <w:r w:rsidR="3093EAFD" w:rsidRPr="004235D4">
        <w:rPr>
          <w:rFonts w:asciiTheme="majorBidi" w:eastAsia="Calibri" w:hAnsiTheme="majorBidi" w:cstheme="majorBidi"/>
          <w:lang w:val="en-GB"/>
        </w:rPr>
        <w:t xml:space="preserve"> </w:t>
      </w:r>
      <w:r w:rsidR="009D2430" w:rsidRPr="004235D4">
        <w:rPr>
          <w:rFonts w:asciiTheme="majorBidi" w:eastAsia="Calibri" w:hAnsiTheme="majorBidi" w:cstheme="majorBidi"/>
          <w:lang w:val="en-GB"/>
        </w:rPr>
        <w:t xml:space="preserve">It </w:t>
      </w:r>
      <w:r w:rsidR="008B1A0A" w:rsidRPr="004235D4">
        <w:rPr>
          <w:rFonts w:asciiTheme="majorBidi" w:eastAsia="Calibri" w:hAnsiTheme="majorBidi" w:cstheme="majorBidi"/>
          <w:lang w:val="en-GB"/>
        </w:rPr>
        <w:t xml:space="preserve">also </w:t>
      </w:r>
      <w:r w:rsidR="3093EAFD" w:rsidRPr="004235D4">
        <w:rPr>
          <w:rFonts w:asciiTheme="majorBidi" w:eastAsia="Calibri" w:hAnsiTheme="majorBidi" w:cstheme="majorBidi"/>
          <w:lang w:val="en-GB"/>
        </w:rPr>
        <w:t>provides a conducive and enabling space for networking and knowledge sharing among NGOs, C</w:t>
      </w:r>
      <w:r w:rsidR="002D5A6F" w:rsidRPr="004235D4">
        <w:rPr>
          <w:rFonts w:asciiTheme="majorBidi" w:eastAsia="Calibri" w:hAnsiTheme="majorBidi" w:cstheme="majorBidi"/>
          <w:lang w:val="en-GB"/>
        </w:rPr>
        <w:t>S</w:t>
      </w:r>
      <w:r w:rsidR="3093EAFD" w:rsidRPr="004235D4">
        <w:rPr>
          <w:rFonts w:asciiTheme="majorBidi" w:eastAsia="Calibri" w:hAnsiTheme="majorBidi" w:cstheme="majorBidi"/>
          <w:lang w:val="en-GB"/>
        </w:rPr>
        <w:t>Os</w:t>
      </w:r>
      <w:r w:rsidR="003659FB" w:rsidRPr="004235D4">
        <w:rPr>
          <w:rFonts w:asciiTheme="majorBidi" w:eastAsia="Calibri" w:hAnsiTheme="majorBidi" w:cstheme="majorBidi"/>
          <w:lang w:val="en-GB"/>
        </w:rPr>
        <w:t xml:space="preserve"> and</w:t>
      </w:r>
      <w:r w:rsidR="3093EAFD" w:rsidRPr="004235D4">
        <w:rPr>
          <w:rFonts w:asciiTheme="majorBidi" w:eastAsia="Calibri" w:hAnsiTheme="majorBidi" w:cstheme="majorBidi"/>
          <w:lang w:val="en-GB"/>
        </w:rPr>
        <w:t xml:space="preserve"> </w:t>
      </w:r>
      <w:r w:rsidR="008D7443" w:rsidRPr="004235D4">
        <w:rPr>
          <w:rFonts w:asciiTheme="majorBidi" w:eastAsia="Calibri" w:hAnsiTheme="majorBidi" w:cstheme="majorBidi"/>
          <w:lang w:val="en-GB"/>
        </w:rPr>
        <w:t>various youth</w:t>
      </w:r>
      <w:r w:rsidR="3093EAFD" w:rsidRPr="004235D4">
        <w:rPr>
          <w:rFonts w:asciiTheme="majorBidi" w:eastAsia="Calibri" w:hAnsiTheme="majorBidi" w:cstheme="majorBidi"/>
          <w:lang w:val="en-GB"/>
        </w:rPr>
        <w:t xml:space="preserve"> initiatives </w:t>
      </w:r>
      <w:r w:rsidR="003659FB" w:rsidRPr="004235D4">
        <w:rPr>
          <w:rFonts w:asciiTheme="majorBidi" w:eastAsia="Calibri" w:hAnsiTheme="majorBidi" w:cstheme="majorBidi"/>
          <w:lang w:val="en-GB"/>
        </w:rPr>
        <w:t>in addition to</w:t>
      </w:r>
      <w:r w:rsidR="3093EAFD" w:rsidRPr="004235D4">
        <w:rPr>
          <w:rFonts w:asciiTheme="majorBidi" w:eastAsia="Calibri" w:hAnsiTheme="majorBidi" w:cstheme="majorBidi"/>
          <w:lang w:val="en-GB"/>
        </w:rPr>
        <w:t xml:space="preserve"> interested experts and practitioners. </w:t>
      </w:r>
      <w:r w:rsidR="0CA4C579" w:rsidRPr="004235D4">
        <w:rPr>
          <w:rFonts w:asciiTheme="majorBidi" w:eastAsia="Calibri" w:hAnsiTheme="majorBidi" w:cstheme="majorBidi"/>
          <w:lang w:val="en-GB"/>
        </w:rPr>
        <w:t>The establishment of the platform</w:t>
      </w:r>
      <w:r w:rsidR="00621BD9" w:rsidRPr="004235D4">
        <w:rPr>
          <w:rFonts w:asciiTheme="majorBidi" w:eastAsia="Calibri" w:hAnsiTheme="majorBidi" w:cstheme="majorBidi"/>
          <w:lang w:val="en-GB"/>
        </w:rPr>
        <w:t>’s interface</w:t>
      </w:r>
      <w:r w:rsidR="0CA4C579" w:rsidRPr="004235D4">
        <w:rPr>
          <w:rFonts w:asciiTheme="majorBidi" w:eastAsia="Calibri" w:hAnsiTheme="majorBidi" w:cstheme="majorBidi"/>
          <w:lang w:val="en-GB"/>
        </w:rPr>
        <w:t xml:space="preserve"> for </w:t>
      </w:r>
      <w:r w:rsidR="003659FB" w:rsidRPr="004235D4">
        <w:rPr>
          <w:rFonts w:asciiTheme="majorBidi" w:eastAsia="Calibri" w:hAnsiTheme="majorBidi" w:cstheme="majorBidi"/>
          <w:lang w:val="en-GB"/>
        </w:rPr>
        <w:t xml:space="preserve">the </w:t>
      </w:r>
      <w:r w:rsidR="0CA4C579" w:rsidRPr="004235D4">
        <w:rPr>
          <w:rFonts w:asciiTheme="majorBidi" w:eastAsia="Calibri" w:hAnsiTheme="majorBidi" w:cstheme="majorBidi"/>
          <w:lang w:val="en-GB"/>
        </w:rPr>
        <w:t>Dara</w:t>
      </w:r>
      <w:r w:rsidR="003B6EED" w:rsidRPr="004235D4">
        <w:rPr>
          <w:rFonts w:asciiTheme="majorBidi" w:eastAsia="Calibri" w:hAnsiTheme="majorBidi" w:cstheme="majorBidi"/>
          <w:lang w:val="en-GB"/>
        </w:rPr>
        <w:t>’</w:t>
      </w:r>
      <w:r w:rsidR="0CA4C579" w:rsidRPr="004235D4">
        <w:rPr>
          <w:rFonts w:asciiTheme="majorBidi" w:eastAsia="Calibri" w:hAnsiTheme="majorBidi" w:cstheme="majorBidi"/>
          <w:lang w:val="en-GB"/>
        </w:rPr>
        <w:t xml:space="preserve">a governorate </w:t>
      </w:r>
      <w:r w:rsidR="00302634" w:rsidRPr="004235D4">
        <w:rPr>
          <w:rFonts w:asciiTheme="majorBidi" w:eastAsia="Calibri" w:hAnsiTheme="majorBidi" w:cstheme="majorBidi"/>
          <w:lang w:val="en-GB"/>
        </w:rPr>
        <w:t>has been</w:t>
      </w:r>
      <w:r w:rsidR="0CA4C579" w:rsidRPr="004235D4">
        <w:rPr>
          <w:rFonts w:asciiTheme="majorBidi" w:eastAsia="Calibri" w:hAnsiTheme="majorBidi" w:cstheme="majorBidi"/>
          <w:lang w:val="en-GB"/>
        </w:rPr>
        <w:t xml:space="preserve"> completed</w:t>
      </w:r>
      <w:r w:rsidR="3B0B4A16" w:rsidRPr="004235D4">
        <w:rPr>
          <w:rFonts w:asciiTheme="majorBidi" w:eastAsia="Calibri" w:hAnsiTheme="majorBidi" w:cstheme="majorBidi"/>
          <w:lang w:val="en-GB"/>
        </w:rPr>
        <w:t xml:space="preserve"> and</w:t>
      </w:r>
      <w:r w:rsidR="008B1A0A" w:rsidRPr="004235D4">
        <w:rPr>
          <w:rFonts w:asciiTheme="majorBidi" w:eastAsia="Calibri" w:hAnsiTheme="majorBidi" w:cstheme="majorBidi"/>
          <w:lang w:val="en-GB"/>
        </w:rPr>
        <w:t xml:space="preserve"> is </w:t>
      </w:r>
      <w:r w:rsidR="3B0B4A16" w:rsidRPr="004235D4">
        <w:rPr>
          <w:rFonts w:asciiTheme="majorBidi" w:eastAsia="Calibri" w:hAnsiTheme="majorBidi" w:cstheme="majorBidi"/>
          <w:lang w:val="en-GB"/>
        </w:rPr>
        <w:t>currently operating</w:t>
      </w:r>
      <w:r w:rsidR="008B1A0A" w:rsidRPr="004235D4">
        <w:rPr>
          <w:rFonts w:asciiTheme="majorBidi" w:eastAsia="Calibri" w:hAnsiTheme="majorBidi" w:cstheme="majorBidi"/>
          <w:lang w:val="en-GB"/>
        </w:rPr>
        <w:t xml:space="preserve"> live online</w:t>
      </w:r>
      <w:r w:rsidR="3B0B4A16" w:rsidRPr="004235D4">
        <w:rPr>
          <w:rFonts w:asciiTheme="majorBidi" w:eastAsia="Calibri" w:hAnsiTheme="majorBidi" w:cstheme="majorBidi"/>
          <w:lang w:val="en-GB"/>
        </w:rPr>
        <w:t xml:space="preserve">. </w:t>
      </w:r>
      <w:r w:rsidR="1D37F2A3" w:rsidRPr="004235D4">
        <w:rPr>
          <w:rFonts w:asciiTheme="majorBidi" w:eastAsia="Calibri" w:hAnsiTheme="majorBidi" w:cstheme="majorBidi"/>
          <w:lang w:val="en-GB"/>
        </w:rPr>
        <w:t>I</w:t>
      </w:r>
      <w:r w:rsidR="3B0B4A16" w:rsidRPr="004235D4">
        <w:rPr>
          <w:rFonts w:asciiTheme="majorBidi" w:eastAsia="Calibri" w:hAnsiTheme="majorBidi" w:cstheme="majorBidi"/>
          <w:lang w:val="en-GB"/>
        </w:rPr>
        <w:t>t</w:t>
      </w:r>
      <w:r w:rsidR="0CA4C579" w:rsidRPr="004235D4">
        <w:rPr>
          <w:rFonts w:asciiTheme="majorBidi" w:eastAsia="Calibri" w:hAnsiTheme="majorBidi" w:cstheme="majorBidi"/>
          <w:lang w:val="en-GB"/>
        </w:rPr>
        <w:t xml:space="preserve"> </w:t>
      </w:r>
      <w:r w:rsidR="1D37F2A3" w:rsidRPr="004235D4">
        <w:rPr>
          <w:rFonts w:asciiTheme="majorBidi" w:eastAsia="Calibri" w:hAnsiTheme="majorBidi" w:cstheme="majorBidi"/>
          <w:lang w:val="en-GB"/>
        </w:rPr>
        <w:t xml:space="preserve">is worth mentioning that </w:t>
      </w:r>
      <w:r w:rsidR="00473A6F" w:rsidRPr="004235D4">
        <w:rPr>
          <w:rFonts w:asciiTheme="majorBidi" w:eastAsia="Times New Roman" w:hAnsiTheme="majorBidi" w:cstheme="majorBidi"/>
          <w:color w:val="000000" w:themeColor="text1"/>
          <w:lang w:val="en-GB"/>
        </w:rPr>
        <w:t xml:space="preserve">all NGOs in Dara’a </w:t>
      </w:r>
      <w:r w:rsidR="00D335AB" w:rsidRPr="004235D4">
        <w:rPr>
          <w:rFonts w:asciiTheme="majorBidi" w:eastAsia="Times New Roman" w:hAnsiTheme="majorBidi" w:cstheme="majorBidi"/>
          <w:color w:val="000000" w:themeColor="text1"/>
          <w:lang w:val="en-GB"/>
        </w:rPr>
        <w:t>will have access to the</w:t>
      </w:r>
      <w:r w:rsidR="00D335AB" w:rsidRPr="004235D4">
        <w:rPr>
          <w:rFonts w:ascii="Times New Roman" w:eastAsia="Times New Roman" w:hAnsi="Times New Roman" w:cs="Times New Roman"/>
          <w:color w:val="000000" w:themeColor="text1"/>
          <w:lang w:val="en-GB"/>
        </w:rPr>
        <w:t xml:space="preserve"> platform</w:t>
      </w:r>
      <w:r w:rsidR="00473A6F" w:rsidRPr="004235D4">
        <w:rPr>
          <w:rFonts w:ascii="Times New Roman" w:eastAsia="Times New Roman" w:hAnsi="Times New Roman" w:cs="Times New Roman"/>
          <w:color w:val="000000" w:themeColor="text1"/>
          <w:lang w:val="en-GB"/>
        </w:rPr>
        <w:t>.</w:t>
      </w:r>
    </w:p>
    <w:p w14:paraId="4ECFE184" w14:textId="03207F6B" w:rsidR="00CC57C2" w:rsidRPr="004235D4" w:rsidRDefault="4A8F2A33" w:rsidP="005420D5">
      <w:pPr>
        <w:pStyle w:val="pf0"/>
        <w:jc w:val="both"/>
        <w:rPr>
          <w:rFonts w:asciiTheme="majorBidi" w:hAnsiTheme="majorBidi" w:cstheme="majorBidi"/>
          <w:color w:val="000000" w:themeColor="text1"/>
          <w:sz w:val="22"/>
          <w:szCs w:val="22"/>
          <w:lang w:val="en-GB"/>
        </w:rPr>
      </w:pPr>
      <w:r w:rsidRPr="004235D4">
        <w:rPr>
          <w:rFonts w:asciiTheme="majorBidi" w:hAnsiTheme="majorBidi" w:cstheme="majorBidi"/>
          <w:color w:val="000000" w:themeColor="text1"/>
          <w:sz w:val="22"/>
          <w:szCs w:val="22"/>
          <w:lang w:val="en-GB"/>
        </w:rPr>
        <w:t xml:space="preserve">UNFPA under </w:t>
      </w:r>
      <w:r w:rsidR="004C42FF" w:rsidRPr="004235D4">
        <w:rPr>
          <w:rFonts w:asciiTheme="majorBidi" w:hAnsiTheme="majorBidi" w:cstheme="majorBidi"/>
          <w:color w:val="000000" w:themeColor="text1"/>
          <w:sz w:val="22"/>
          <w:szCs w:val="22"/>
          <w:lang w:val="en-GB"/>
        </w:rPr>
        <w:t xml:space="preserve">the </w:t>
      </w:r>
      <w:r w:rsidRPr="004235D4">
        <w:rPr>
          <w:rFonts w:asciiTheme="majorBidi" w:hAnsiTheme="majorBidi" w:cstheme="majorBidi"/>
          <w:color w:val="000000" w:themeColor="text1"/>
          <w:sz w:val="22"/>
          <w:szCs w:val="22"/>
          <w:lang w:val="en-GB"/>
        </w:rPr>
        <w:t>Dara’a phase I workplan undertook data collection activities to support the JP’s Outcome</w:t>
      </w:r>
      <w:r w:rsidR="007D41E9" w:rsidRPr="00621363">
        <w:rPr>
          <w:rFonts w:asciiTheme="majorBidi" w:hAnsiTheme="majorBidi" w:cstheme="majorBidi"/>
          <w:color w:val="000000" w:themeColor="text1"/>
          <w:sz w:val="22"/>
          <w:szCs w:val="22"/>
          <w:lang w:val="en-GB"/>
        </w:rPr>
        <w:t xml:space="preserve"> </w:t>
      </w:r>
      <w:r w:rsidRPr="004235D4">
        <w:rPr>
          <w:rFonts w:asciiTheme="majorBidi" w:hAnsiTheme="majorBidi" w:cstheme="majorBidi"/>
          <w:color w:val="000000" w:themeColor="text1"/>
          <w:sz w:val="22"/>
          <w:szCs w:val="22"/>
          <w:lang w:val="en-GB"/>
        </w:rPr>
        <w:t>1, through joint consultations with the local community members focusing on women</w:t>
      </w:r>
      <w:r w:rsidR="00161B0E" w:rsidRPr="004235D4">
        <w:rPr>
          <w:rFonts w:asciiTheme="majorBidi" w:hAnsiTheme="majorBidi" w:cstheme="majorBidi"/>
          <w:color w:val="000000" w:themeColor="text1"/>
          <w:sz w:val="22"/>
          <w:szCs w:val="22"/>
          <w:lang w:val="en-GB"/>
        </w:rPr>
        <w:t>’s</w:t>
      </w:r>
      <w:r w:rsidRPr="004235D4">
        <w:rPr>
          <w:rFonts w:asciiTheme="majorBidi" w:hAnsiTheme="majorBidi" w:cstheme="majorBidi"/>
          <w:color w:val="000000" w:themeColor="text1"/>
          <w:sz w:val="22"/>
          <w:szCs w:val="22"/>
          <w:lang w:val="en-GB"/>
        </w:rPr>
        <w:t xml:space="preserve"> needs and priorities, and through a gendered market analysis that – in addition to various field mission findings – informed the design of potential interventions that addressed the needs. Under </w:t>
      </w:r>
      <w:r w:rsidR="004C42FF" w:rsidRPr="004235D4">
        <w:rPr>
          <w:rFonts w:asciiTheme="majorBidi" w:hAnsiTheme="majorBidi" w:cstheme="majorBidi"/>
          <w:color w:val="000000" w:themeColor="text1"/>
          <w:sz w:val="22"/>
          <w:szCs w:val="22"/>
          <w:lang w:val="en-GB"/>
        </w:rPr>
        <w:t xml:space="preserve">the </w:t>
      </w:r>
      <w:r w:rsidRPr="004235D4">
        <w:rPr>
          <w:rFonts w:asciiTheme="majorBidi" w:hAnsiTheme="majorBidi" w:cstheme="majorBidi"/>
          <w:color w:val="000000" w:themeColor="text1"/>
          <w:sz w:val="22"/>
          <w:szCs w:val="22"/>
          <w:lang w:val="en-GB"/>
        </w:rPr>
        <w:t>Dara’a phase II workplan</w:t>
      </w:r>
      <w:r w:rsidR="2EC94CFC" w:rsidRPr="004235D4">
        <w:rPr>
          <w:rFonts w:asciiTheme="majorBidi" w:hAnsiTheme="majorBidi" w:cstheme="majorBidi"/>
          <w:color w:val="000000" w:themeColor="text1"/>
          <w:sz w:val="22"/>
          <w:szCs w:val="22"/>
          <w:lang w:val="en-GB"/>
        </w:rPr>
        <w:t xml:space="preserve"> </w:t>
      </w:r>
      <w:r w:rsidRPr="004235D4">
        <w:rPr>
          <w:rFonts w:asciiTheme="majorBidi" w:hAnsiTheme="majorBidi" w:cstheme="majorBidi"/>
          <w:color w:val="000000" w:themeColor="text1"/>
          <w:sz w:val="22"/>
          <w:szCs w:val="22"/>
          <w:lang w:val="en-GB"/>
        </w:rPr>
        <w:t xml:space="preserve">and based on the results of the resilience analysis </w:t>
      </w:r>
      <w:r w:rsidR="00381C01" w:rsidRPr="004235D4">
        <w:rPr>
          <w:rFonts w:asciiTheme="majorBidi" w:hAnsiTheme="majorBidi" w:cstheme="majorBidi"/>
          <w:color w:val="000000" w:themeColor="text1"/>
          <w:sz w:val="22"/>
          <w:szCs w:val="22"/>
          <w:lang w:val="en-GB"/>
        </w:rPr>
        <w:t>conducted</w:t>
      </w:r>
      <w:r w:rsidRPr="004235D4">
        <w:rPr>
          <w:rFonts w:asciiTheme="majorBidi" w:hAnsiTheme="majorBidi" w:cstheme="majorBidi"/>
          <w:color w:val="000000" w:themeColor="text1"/>
          <w:sz w:val="22"/>
          <w:szCs w:val="22"/>
          <w:lang w:val="en-GB"/>
        </w:rPr>
        <w:t xml:space="preserve"> in 2021, which identified climate change as an essential </w:t>
      </w:r>
      <w:r w:rsidRPr="004235D4">
        <w:rPr>
          <w:rFonts w:asciiTheme="majorBidi" w:hAnsiTheme="majorBidi" w:cstheme="majorBidi"/>
          <w:color w:val="000000" w:themeColor="text1"/>
          <w:sz w:val="22"/>
          <w:szCs w:val="22"/>
          <w:lang w:val="en-GB"/>
        </w:rPr>
        <w:lastRenderedPageBreak/>
        <w:t>trigger for vulnerability in Dara’a, UNFPA developed a concept note for in-depth research on the Impact of Climate Change in GBV and Gender Dynamics to help communities anticipate the climate-associated risks and encourage different stakeholders to factor these risks in their strategies and plans. UNFPA consulted with different International Agencies and developed Term</w:t>
      </w:r>
      <w:r w:rsidR="00161B0E" w:rsidRPr="004235D4">
        <w:rPr>
          <w:rFonts w:asciiTheme="majorBidi" w:hAnsiTheme="majorBidi" w:cstheme="majorBidi"/>
          <w:color w:val="000000" w:themeColor="text1"/>
          <w:sz w:val="22"/>
          <w:szCs w:val="22"/>
          <w:lang w:val="en-GB"/>
        </w:rPr>
        <w:t>s</w:t>
      </w:r>
      <w:r w:rsidRPr="004235D4">
        <w:rPr>
          <w:rFonts w:asciiTheme="majorBidi" w:hAnsiTheme="majorBidi" w:cstheme="majorBidi"/>
          <w:color w:val="000000" w:themeColor="text1"/>
          <w:sz w:val="22"/>
          <w:szCs w:val="22"/>
          <w:lang w:val="en-GB"/>
        </w:rPr>
        <w:t xml:space="preserve"> of Reference (ToR) for the research and is currently processing the research</w:t>
      </w:r>
      <w:r w:rsidR="00302634" w:rsidRPr="004235D4">
        <w:rPr>
          <w:rFonts w:asciiTheme="majorBidi" w:hAnsiTheme="majorBidi" w:cstheme="majorBidi"/>
          <w:color w:val="000000" w:themeColor="text1"/>
          <w:sz w:val="22"/>
          <w:szCs w:val="22"/>
          <w:lang w:val="en-GB"/>
        </w:rPr>
        <w:t xml:space="preserve"> findings</w:t>
      </w:r>
      <w:r w:rsidR="00161B0E" w:rsidRPr="004235D4">
        <w:rPr>
          <w:rFonts w:asciiTheme="majorBidi" w:hAnsiTheme="majorBidi" w:cstheme="majorBidi"/>
          <w:color w:val="000000" w:themeColor="text1"/>
          <w:sz w:val="22"/>
          <w:szCs w:val="22"/>
          <w:lang w:val="en-GB"/>
        </w:rPr>
        <w:t>,</w:t>
      </w:r>
      <w:r w:rsidRPr="004235D4">
        <w:rPr>
          <w:rFonts w:asciiTheme="majorBidi" w:hAnsiTheme="majorBidi" w:cstheme="majorBidi"/>
          <w:color w:val="000000" w:themeColor="text1"/>
          <w:sz w:val="22"/>
          <w:szCs w:val="22"/>
          <w:lang w:val="en-GB"/>
        </w:rPr>
        <w:t xml:space="preserve"> which will help in incorporating climate considerations into the area-based planning.</w:t>
      </w:r>
      <w:r w:rsidR="008450F7" w:rsidRPr="004235D4">
        <w:rPr>
          <w:rFonts w:asciiTheme="majorBidi" w:hAnsiTheme="majorBidi" w:cstheme="majorBidi"/>
          <w:color w:val="000000" w:themeColor="text1"/>
          <w:sz w:val="22"/>
          <w:szCs w:val="22"/>
          <w:lang w:val="en-GB"/>
        </w:rPr>
        <w:t xml:space="preserve"> In November 2022, WFP presented their interest </w:t>
      </w:r>
      <w:r w:rsidR="00AF1839" w:rsidRPr="004235D4">
        <w:rPr>
          <w:rFonts w:asciiTheme="majorBidi" w:hAnsiTheme="majorBidi" w:cstheme="majorBidi"/>
          <w:color w:val="000000" w:themeColor="text1"/>
          <w:sz w:val="22"/>
          <w:szCs w:val="22"/>
          <w:lang w:val="en-GB"/>
        </w:rPr>
        <w:t>in</w:t>
      </w:r>
      <w:r w:rsidR="008450F7" w:rsidRPr="004235D4">
        <w:rPr>
          <w:rFonts w:asciiTheme="majorBidi" w:hAnsiTheme="majorBidi" w:cstheme="majorBidi"/>
          <w:color w:val="000000" w:themeColor="text1"/>
          <w:sz w:val="22"/>
          <w:szCs w:val="22"/>
          <w:lang w:val="en-GB"/>
        </w:rPr>
        <w:t xml:space="preserve"> join</w:t>
      </w:r>
      <w:r w:rsidR="00AF1839" w:rsidRPr="004235D4">
        <w:rPr>
          <w:rFonts w:asciiTheme="majorBidi" w:hAnsiTheme="majorBidi" w:cstheme="majorBidi"/>
          <w:color w:val="000000" w:themeColor="text1"/>
          <w:sz w:val="22"/>
          <w:szCs w:val="22"/>
          <w:lang w:val="en-GB"/>
        </w:rPr>
        <w:t>ing</w:t>
      </w:r>
      <w:r w:rsidR="008450F7" w:rsidRPr="004235D4">
        <w:rPr>
          <w:rFonts w:asciiTheme="majorBidi" w:hAnsiTheme="majorBidi" w:cstheme="majorBidi"/>
          <w:color w:val="000000" w:themeColor="text1"/>
          <w:sz w:val="22"/>
          <w:szCs w:val="22"/>
          <w:lang w:val="en-GB"/>
        </w:rPr>
        <w:t xml:space="preserve"> the research, so both agencies have reviewed the ToR and processed a joint recruitment process to hire a qualified consultant to </w:t>
      </w:r>
      <w:r w:rsidR="007502AC" w:rsidRPr="004235D4">
        <w:rPr>
          <w:rFonts w:asciiTheme="majorBidi" w:hAnsiTheme="majorBidi" w:cstheme="majorBidi"/>
          <w:color w:val="000000" w:themeColor="text1"/>
          <w:sz w:val="22"/>
          <w:szCs w:val="22"/>
          <w:lang w:val="en-GB"/>
        </w:rPr>
        <w:t>conduct</w:t>
      </w:r>
      <w:r w:rsidR="008450F7" w:rsidRPr="004235D4">
        <w:rPr>
          <w:rFonts w:asciiTheme="majorBidi" w:hAnsiTheme="majorBidi" w:cstheme="majorBidi"/>
          <w:color w:val="000000" w:themeColor="text1"/>
          <w:sz w:val="22"/>
          <w:szCs w:val="22"/>
          <w:lang w:val="en-GB"/>
        </w:rPr>
        <w:t xml:space="preserve"> the research</w:t>
      </w:r>
      <w:r w:rsidR="00161B0E" w:rsidRPr="004235D4">
        <w:rPr>
          <w:rFonts w:asciiTheme="majorBidi" w:hAnsiTheme="majorBidi" w:cstheme="majorBidi"/>
          <w:color w:val="000000" w:themeColor="text1"/>
          <w:sz w:val="22"/>
          <w:szCs w:val="22"/>
          <w:lang w:val="en-GB"/>
        </w:rPr>
        <w:t>,</w:t>
      </w:r>
      <w:r w:rsidR="008450F7" w:rsidRPr="004235D4">
        <w:rPr>
          <w:rFonts w:asciiTheme="majorBidi" w:hAnsiTheme="majorBidi" w:cstheme="majorBidi"/>
          <w:color w:val="000000" w:themeColor="text1"/>
          <w:sz w:val="22"/>
          <w:szCs w:val="22"/>
          <w:lang w:val="en-GB"/>
        </w:rPr>
        <w:t xml:space="preserve"> which is planned to be finalized by </w:t>
      </w:r>
      <w:r w:rsidR="000B3365" w:rsidRPr="004235D4">
        <w:rPr>
          <w:rFonts w:asciiTheme="majorBidi" w:hAnsiTheme="majorBidi" w:cstheme="majorBidi"/>
          <w:color w:val="000000" w:themeColor="text1"/>
          <w:sz w:val="22"/>
          <w:szCs w:val="22"/>
          <w:lang w:val="en-GB"/>
        </w:rPr>
        <w:t>Q2</w:t>
      </w:r>
      <w:r w:rsidR="00262E5A" w:rsidRPr="004235D4">
        <w:rPr>
          <w:rFonts w:asciiTheme="majorBidi" w:hAnsiTheme="majorBidi" w:cstheme="majorBidi"/>
          <w:color w:val="000000" w:themeColor="text1"/>
          <w:sz w:val="22"/>
          <w:szCs w:val="22"/>
          <w:lang w:val="en-GB"/>
        </w:rPr>
        <w:t xml:space="preserve"> of</w:t>
      </w:r>
      <w:r w:rsidR="008450F7" w:rsidRPr="004235D4">
        <w:rPr>
          <w:rFonts w:asciiTheme="majorBidi" w:hAnsiTheme="majorBidi" w:cstheme="majorBidi"/>
          <w:color w:val="000000" w:themeColor="text1"/>
          <w:sz w:val="22"/>
          <w:szCs w:val="22"/>
          <w:lang w:val="en-GB"/>
        </w:rPr>
        <w:t xml:space="preserve"> 2023</w:t>
      </w:r>
      <w:r w:rsidR="00E81A79" w:rsidRPr="004235D4">
        <w:rPr>
          <w:rFonts w:asciiTheme="majorBidi" w:hAnsiTheme="majorBidi" w:cstheme="majorBidi"/>
          <w:color w:val="000000" w:themeColor="text1"/>
          <w:sz w:val="22"/>
          <w:szCs w:val="22"/>
          <w:lang w:val="en-GB"/>
        </w:rPr>
        <w:t>.</w:t>
      </w:r>
      <w:r w:rsidR="00EF3CCB" w:rsidRPr="00621363">
        <w:rPr>
          <w:rFonts w:asciiTheme="majorBidi" w:hAnsiTheme="majorBidi" w:cstheme="majorBidi"/>
          <w:color w:val="000000" w:themeColor="text1"/>
          <w:sz w:val="22"/>
          <w:szCs w:val="22"/>
          <w:lang w:val="en-GB"/>
        </w:rPr>
        <w:t xml:space="preserve"> </w:t>
      </w:r>
      <w:r w:rsidR="00C05A9E" w:rsidRPr="00621363">
        <w:rPr>
          <w:rFonts w:asciiTheme="majorBidi" w:hAnsiTheme="majorBidi" w:cstheme="majorBidi"/>
          <w:color w:val="000000" w:themeColor="text1"/>
          <w:sz w:val="22"/>
          <w:szCs w:val="22"/>
          <w:lang w:val="en-GB"/>
        </w:rPr>
        <w:t>(Attached to this report are</w:t>
      </w:r>
      <w:r w:rsidR="00CC57C2" w:rsidRPr="00621363">
        <w:rPr>
          <w:rFonts w:asciiTheme="majorBidi" w:hAnsiTheme="majorBidi" w:cstheme="majorBidi"/>
          <w:color w:val="000000" w:themeColor="text1"/>
          <w:sz w:val="22"/>
          <w:szCs w:val="22"/>
          <w:lang w:val="en-GB"/>
        </w:rPr>
        <w:t xml:space="preserve"> the following documents from UNFPA: Resilience Analysis for Dara</w:t>
      </w:r>
      <w:r w:rsidR="009501AD" w:rsidRPr="00621363">
        <w:rPr>
          <w:rFonts w:asciiTheme="majorBidi" w:hAnsiTheme="majorBidi" w:cstheme="majorBidi"/>
          <w:color w:val="000000" w:themeColor="text1"/>
          <w:sz w:val="22"/>
          <w:szCs w:val="22"/>
          <w:lang w:val="en-GB"/>
        </w:rPr>
        <w:t>’</w:t>
      </w:r>
      <w:r w:rsidR="00CC57C2" w:rsidRPr="00621363">
        <w:rPr>
          <w:rFonts w:asciiTheme="majorBidi" w:hAnsiTheme="majorBidi" w:cstheme="majorBidi"/>
          <w:color w:val="000000" w:themeColor="text1"/>
          <w:sz w:val="22"/>
          <w:szCs w:val="22"/>
          <w:lang w:val="en-GB"/>
        </w:rPr>
        <w:t>a</w:t>
      </w:r>
      <w:r w:rsidR="00161B0E" w:rsidRPr="004235D4">
        <w:rPr>
          <w:rFonts w:asciiTheme="majorBidi" w:hAnsiTheme="majorBidi" w:cstheme="majorBidi"/>
          <w:color w:val="000000" w:themeColor="text1"/>
          <w:sz w:val="22"/>
          <w:szCs w:val="22"/>
          <w:lang w:val="en-GB"/>
        </w:rPr>
        <w:t>,</w:t>
      </w:r>
      <w:r w:rsidR="00CC57C2" w:rsidRPr="00621363">
        <w:rPr>
          <w:rFonts w:asciiTheme="majorBidi" w:hAnsiTheme="majorBidi" w:cstheme="majorBidi"/>
          <w:color w:val="000000" w:themeColor="text1"/>
          <w:sz w:val="22"/>
          <w:szCs w:val="22"/>
          <w:lang w:val="en-GB"/>
        </w:rPr>
        <w:t xml:space="preserve"> Market Assessment in Dara</w:t>
      </w:r>
      <w:r w:rsidR="00CC2E4C" w:rsidRPr="00621363">
        <w:rPr>
          <w:rFonts w:asciiTheme="majorBidi" w:hAnsiTheme="majorBidi" w:cstheme="majorBidi"/>
          <w:color w:val="000000" w:themeColor="text1"/>
          <w:sz w:val="22"/>
          <w:szCs w:val="22"/>
          <w:lang w:val="en-GB"/>
        </w:rPr>
        <w:t>’</w:t>
      </w:r>
      <w:r w:rsidR="00CC57C2" w:rsidRPr="00621363">
        <w:rPr>
          <w:rFonts w:asciiTheme="majorBidi" w:hAnsiTheme="majorBidi" w:cstheme="majorBidi"/>
          <w:color w:val="000000" w:themeColor="text1"/>
          <w:sz w:val="22"/>
          <w:szCs w:val="22"/>
          <w:lang w:val="en-GB"/>
        </w:rPr>
        <w:t>a</w:t>
      </w:r>
      <w:r w:rsidR="00161B0E" w:rsidRPr="004235D4">
        <w:rPr>
          <w:rFonts w:asciiTheme="majorBidi" w:hAnsiTheme="majorBidi" w:cstheme="majorBidi"/>
          <w:color w:val="000000" w:themeColor="text1"/>
          <w:sz w:val="22"/>
          <w:szCs w:val="22"/>
          <w:lang w:val="en-GB"/>
        </w:rPr>
        <w:t>,</w:t>
      </w:r>
      <w:r w:rsidR="00CC57C2" w:rsidRPr="00621363">
        <w:rPr>
          <w:rFonts w:asciiTheme="majorBidi" w:hAnsiTheme="majorBidi" w:cstheme="majorBidi"/>
          <w:color w:val="000000" w:themeColor="text1"/>
          <w:sz w:val="22"/>
          <w:szCs w:val="22"/>
          <w:lang w:val="en-GB"/>
        </w:rPr>
        <w:t xml:space="preserve"> a document that shows programmatic recommendations</w:t>
      </w:r>
      <w:r w:rsidR="003947D5" w:rsidRPr="004235D4">
        <w:rPr>
          <w:rFonts w:asciiTheme="majorBidi" w:hAnsiTheme="majorBidi" w:cstheme="majorBidi"/>
          <w:color w:val="000000" w:themeColor="text1"/>
          <w:sz w:val="22"/>
          <w:szCs w:val="22"/>
          <w:lang w:val="en-GB"/>
        </w:rPr>
        <w:t xml:space="preserve"> and a</w:t>
      </w:r>
      <w:r w:rsidR="00CC57C2" w:rsidRPr="00621363">
        <w:rPr>
          <w:rFonts w:asciiTheme="majorBidi" w:hAnsiTheme="majorBidi" w:cstheme="majorBidi"/>
          <w:color w:val="000000" w:themeColor="text1"/>
          <w:sz w:val="22"/>
          <w:szCs w:val="22"/>
          <w:lang w:val="en-GB"/>
        </w:rPr>
        <w:t xml:space="preserve"> T</w:t>
      </w:r>
      <w:r w:rsidR="003947D5" w:rsidRPr="004235D4">
        <w:rPr>
          <w:rFonts w:asciiTheme="majorBidi" w:hAnsiTheme="majorBidi" w:cstheme="majorBidi"/>
          <w:color w:val="000000" w:themeColor="text1"/>
          <w:sz w:val="22"/>
          <w:szCs w:val="22"/>
          <w:lang w:val="en-GB"/>
        </w:rPr>
        <w:t>o</w:t>
      </w:r>
      <w:r w:rsidR="00CC57C2" w:rsidRPr="00621363">
        <w:rPr>
          <w:rFonts w:asciiTheme="majorBidi" w:hAnsiTheme="majorBidi" w:cstheme="majorBidi"/>
          <w:color w:val="000000" w:themeColor="text1"/>
          <w:sz w:val="22"/>
          <w:szCs w:val="22"/>
          <w:lang w:val="en-GB"/>
        </w:rPr>
        <w:t xml:space="preserve">R for the </w:t>
      </w:r>
      <w:r w:rsidR="00161B0E" w:rsidRPr="004235D4">
        <w:rPr>
          <w:rFonts w:asciiTheme="majorBidi" w:hAnsiTheme="majorBidi" w:cstheme="majorBidi"/>
          <w:color w:val="000000" w:themeColor="text1"/>
          <w:sz w:val="22"/>
          <w:szCs w:val="22"/>
          <w:lang w:val="en-GB"/>
        </w:rPr>
        <w:t>c</w:t>
      </w:r>
      <w:r w:rsidR="00CC57C2" w:rsidRPr="00621363">
        <w:rPr>
          <w:rFonts w:asciiTheme="majorBidi" w:hAnsiTheme="majorBidi" w:cstheme="majorBidi"/>
          <w:color w:val="000000" w:themeColor="text1"/>
          <w:sz w:val="22"/>
          <w:szCs w:val="22"/>
          <w:lang w:val="en-GB"/>
        </w:rPr>
        <w:t>limate change research</w:t>
      </w:r>
      <w:r w:rsidR="00161B0E" w:rsidRPr="004235D4">
        <w:rPr>
          <w:rFonts w:asciiTheme="majorBidi" w:hAnsiTheme="majorBidi" w:cstheme="majorBidi"/>
          <w:color w:val="000000" w:themeColor="text1"/>
          <w:sz w:val="22"/>
          <w:szCs w:val="22"/>
          <w:lang w:val="en-GB"/>
        </w:rPr>
        <w:t>.)</w:t>
      </w:r>
    </w:p>
    <w:p w14:paraId="011FC3D8" w14:textId="3DA09AFE" w:rsidR="008C7E85" w:rsidRPr="004235D4" w:rsidRDefault="7149032A"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 xml:space="preserve">UNFPA formulated its activities to </w:t>
      </w:r>
      <w:r w:rsidR="621C76A2" w:rsidRPr="004235D4">
        <w:rPr>
          <w:rFonts w:ascii="Times New Roman" w:eastAsia="Times New Roman" w:hAnsi="Times New Roman" w:cs="Times New Roman"/>
          <w:color w:val="000000" w:themeColor="text1"/>
          <w:lang w:val="en-GB"/>
        </w:rPr>
        <w:t>be in harmony with</w:t>
      </w:r>
      <w:r w:rsidRPr="004235D4">
        <w:rPr>
          <w:rFonts w:ascii="Times New Roman" w:eastAsia="Times New Roman" w:hAnsi="Times New Roman" w:cs="Times New Roman"/>
          <w:color w:val="000000" w:themeColor="text1"/>
          <w:lang w:val="en-GB"/>
        </w:rPr>
        <w:t xml:space="preserve"> participating UN agencies</w:t>
      </w:r>
      <w:r w:rsidR="621C76A2" w:rsidRPr="004235D4">
        <w:rPr>
          <w:rFonts w:ascii="Times New Roman" w:eastAsia="Times New Roman" w:hAnsi="Times New Roman" w:cs="Times New Roman"/>
          <w:color w:val="000000" w:themeColor="text1"/>
          <w:lang w:val="en-GB"/>
        </w:rPr>
        <w:t>’ efforts</w:t>
      </w:r>
      <w:r w:rsidRPr="004235D4">
        <w:rPr>
          <w:rFonts w:ascii="Times New Roman" w:eastAsia="Times New Roman" w:hAnsi="Times New Roman" w:cs="Times New Roman"/>
          <w:color w:val="000000" w:themeColor="text1"/>
          <w:lang w:val="en-GB"/>
        </w:rPr>
        <w:t xml:space="preserve"> </w:t>
      </w:r>
      <w:r w:rsidR="621C76A2" w:rsidRPr="004235D4">
        <w:rPr>
          <w:rFonts w:ascii="Times New Roman" w:eastAsia="Times New Roman" w:hAnsi="Times New Roman" w:cs="Times New Roman"/>
          <w:color w:val="000000" w:themeColor="text1"/>
          <w:lang w:val="en-GB"/>
        </w:rPr>
        <w:t xml:space="preserve">in order to </w:t>
      </w:r>
      <w:r w:rsidRPr="004235D4">
        <w:rPr>
          <w:rFonts w:ascii="Times New Roman" w:eastAsia="Times New Roman" w:hAnsi="Times New Roman" w:cs="Times New Roman"/>
          <w:color w:val="000000" w:themeColor="text1"/>
          <w:lang w:val="en-GB"/>
        </w:rPr>
        <w:t>cover current resilience needs and</w:t>
      </w:r>
      <w:r w:rsidR="007502AC" w:rsidRPr="004235D4">
        <w:rPr>
          <w:rFonts w:ascii="Times New Roman" w:eastAsia="Times New Roman" w:hAnsi="Times New Roman" w:cs="Times New Roman"/>
          <w:color w:val="000000" w:themeColor="text1"/>
          <w:lang w:val="en-GB"/>
        </w:rPr>
        <w:t xml:space="preserve"> to</w:t>
      </w:r>
      <w:r w:rsidRPr="004235D4">
        <w:rPr>
          <w:rFonts w:ascii="Times New Roman" w:eastAsia="Times New Roman" w:hAnsi="Times New Roman" w:cs="Times New Roman"/>
          <w:color w:val="000000" w:themeColor="text1"/>
          <w:lang w:val="en-GB"/>
        </w:rPr>
        <w:t xml:space="preserve"> maximize benefits for the targeted communities. </w:t>
      </w:r>
      <w:r w:rsidR="3D31FDA0" w:rsidRPr="004235D4">
        <w:rPr>
          <w:rFonts w:ascii="Times New Roman" w:eastAsia="Times New Roman" w:hAnsi="Times New Roman" w:cs="Times New Roman"/>
          <w:color w:val="000000" w:themeColor="text1"/>
          <w:lang w:val="en-GB"/>
        </w:rPr>
        <w:t>Furthermore</w:t>
      </w:r>
      <w:r w:rsidRPr="004235D4">
        <w:rPr>
          <w:rFonts w:ascii="Times New Roman" w:eastAsia="Times New Roman" w:hAnsi="Times New Roman" w:cs="Times New Roman"/>
          <w:color w:val="000000" w:themeColor="text1"/>
          <w:lang w:val="en-GB"/>
        </w:rPr>
        <w:t xml:space="preserve">, UNFPA worked on linking the market and community needs and </w:t>
      </w:r>
      <w:r w:rsidR="621C76A2" w:rsidRPr="004235D4">
        <w:rPr>
          <w:rFonts w:ascii="Times New Roman" w:eastAsia="Times New Roman" w:hAnsi="Times New Roman" w:cs="Times New Roman"/>
          <w:color w:val="000000" w:themeColor="text1"/>
          <w:lang w:val="en-GB"/>
        </w:rPr>
        <w:t>identifying</w:t>
      </w:r>
      <w:r w:rsidRPr="004235D4">
        <w:rPr>
          <w:rFonts w:ascii="Times New Roman" w:eastAsia="Times New Roman" w:hAnsi="Times New Roman" w:cs="Times New Roman"/>
          <w:color w:val="000000" w:themeColor="text1"/>
          <w:lang w:val="en-GB"/>
        </w:rPr>
        <w:t xml:space="preserve"> the urban and rural </w:t>
      </w:r>
      <w:r w:rsidR="621C76A2" w:rsidRPr="004235D4">
        <w:rPr>
          <w:rFonts w:ascii="Times New Roman" w:eastAsia="Times New Roman" w:hAnsi="Times New Roman" w:cs="Times New Roman"/>
          <w:color w:val="000000" w:themeColor="text1"/>
          <w:lang w:val="en-GB"/>
        </w:rPr>
        <w:t xml:space="preserve">linkage </w:t>
      </w:r>
      <w:r w:rsidRPr="004235D4">
        <w:rPr>
          <w:rFonts w:ascii="Times New Roman" w:eastAsia="Times New Roman" w:hAnsi="Times New Roman" w:cs="Times New Roman"/>
          <w:color w:val="000000" w:themeColor="text1"/>
          <w:lang w:val="en-GB"/>
        </w:rPr>
        <w:t>areas</w:t>
      </w:r>
      <w:r w:rsidR="621C76A2"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jointly with FAO and UNDP</w:t>
      </w:r>
      <w:r w:rsidR="00931BE1" w:rsidRPr="004235D4">
        <w:rPr>
          <w:rFonts w:ascii="Times New Roman" w:eastAsia="Times New Roman" w:hAnsi="Times New Roman" w:cs="Times New Roman"/>
          <w:color w:val="000000" w:themeColor="text1"/>
          <w:lang w:val="en-GB"/>
        </w:rPr>
        <w:t>.</w:t>
      </w:r>
    </w:p>
    <w:p w14:paraId="2732B572" w14:textId="485DC073" w:rsidR="00AA4802" w:rsidRPr="004235D4" w:rsidRDefault="00907DE1" w:rsidP="00507B1E">
      <w:pPr>
        <w:spacing w:line="257" w:lineRule="auto"/>
        <w:jc w:val="both"/>
        <w:rPr>
          <w:rFonts w:asciiTheme="majorBidi" w:hAnsiTheme="majorBidi" w:cstheme="majorBidi"/>
          <w:lang w:val="en-GB"/>
        </w:rPr>
      </w:pPr>
      <w:r w:rsidRPr="004235D4">
        <w:rPr>
          <w:rFonts w:ascii="Times New Roman" w:eastAsia="Times New Roman" w:hAnsi="Times New Roman" w:cs="Times New Roman"/>
          <w:color w:val="000000" w:themeColor="text1"/>
          <w:lang w:val="en-GB"/>
        </w:rPr>
        <w:t xml:space="preserve">FAO, under </w:t>
      </w:r>
      <w:r w:rsidR="00C32F3F" w:rsidRPr="004235D4">
        <w:rPr>
          <w:rFonts w:ascii="Times New Roman" w:eastAsia="Times New Roman" w:hAnsi="Times New Roman" w:cs="Times New Roman"/>
          <w:color w:val="000000" w:themeColor="text1"/>
          <w:lang w:val="en-GB"/>
        </w:rPr>
        <w:t xml:space="preserve">the </w:t>
      </w:r>
      <w:r w:rsidRPr="004235D4">
        <w:rPr>
          <w:rFonts w:ascii="Times New Roman" w:eastAsia="Times New Roman" w:hAnsi="Times New Roman" w:cs="Times New Roman"/>
          <w:color w:val="000000" w:themeColor="text1"/>
          <w:lang w:val="en-GB"/>
        </w:rPr>
        <w:t>Dara’a phase II workplan</w:t>
      </w:r>
      <w:r w:rsidR="003D3955"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already identified the targeted 10 villages for the local community development training. The training</w:t>
      </w:r>
      <w:r w:rsidR="00C32F3F" w:rsidRPr="004235D4">
        <w:rPr>
          <w:rFonts w:ascii="Times New Roman" w:eastAsia="Times New Roman" w:hAnsi="Times New Roman" w:cs="Times New Roman"/>
          <w:color w:val="000000" w:themeColor="text1"/>
          <w:lang w:val="en-GB"/>
        </w:rPr>
        <w:t>’s</w:t>
      </w:r>
      <w:r w:rsidRPr="004235D4">
        <w:rPr>
          <w:rFonts w:ascii="Times New Roman" w:eastAsia="Times New Roman" w:hAnsi="Times New Roman" w:cs="Times New Roman"/>
          <w:color w:val="000000" w:themeColor="text1"/>
          <w:lang w:val="en-GB"/>
        </w:rPr>
        <w:t xml:space="preserve"> main objectives are to build the knowledge of village development committees on resilience building and development concepts compared with the humanitarian assistance</w:t>
      </w:r>
      <w:r w:rsidR="00C35D35"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defining their problems</w:t>
      </w:r>
      <w:r w:rsidR="00C35D35"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identifying solutions</w:t>
      </w:r>
      <w:r w:rsidR="003D3955"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prioritiz</w:t>
      </w:r>
      <w:r w:rsidR="003D3955" w:rsidRPr="004235D4">
        <w:rPr>
          <w:rFonts w:ascii="Times New Roman" w:eastAsia="Times New Roman" w:hAnsi="Times New Roman" w:cs="Times New Roman"/>
          <w:color w:val="000000" w:themeColor="text1"/>
          <w:lang w:val="en-GB"/>
        </w:rPr>
        <w:t>ing</w:t>
      </w:r>
      <w:r w:rsidR="00621363">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and designing their villages’ multisectoral development plans. The same training has already </w:t>
      </w:r>
      <w:r w:rsidR="003D3955" w:rsidRPr="004235D4">
        <w:rPr>
          <w:rFonts w:ascii="Times New Roman" w:eastAsia="Times New Roman" w:hAnsi="Times New Roman" w:cs="Times New Roman"/>
          <w:color w:val="000000" w:themeColor="text1"/>
          <w:lang w:val="en-GB"/>
        </w:rPr>
        <w:t xml:space="preserve">been </w:t>
      </w:r>
      <w:r w:rsidRPr="004235D4">
        <w:rPr>
          <w:rFonts w:ascii="Times New Roman" w:eastAsia="Times New Roman" w:hAnsi="Times New Roman" w:cs="Times New Roman"/>
          <w:color w:val="000000" w:themeColor="text1"/>
          <w:lang w:val="en-GB"/>
        </w:rPr>
        <w:t xml:space="preserve">delivered in </w:t>
      </w:r>
      <w:r w:rsidRPr="004235D4">
        <w:rPr>
          <w:rFonts w:asciiTheme="majorBidi" w:hAnsiTheme="majorBidi" w:cstheme="majorBidi"/>
          <w:lang w:val="en-GB"/>
        </w:rPr>
        <w:t xml:space="preserve">Deir-ez-Zor. </w:t>
      </w:r>
      <w:r w:rsidRPr="004235D4">
        <w:rPr>
          <w:rFonts w:ascii="Times New Roman" w:eastAsia="Times New Roman" w:hAnsi="Times New Roman" w:cs="Times New Roman"/>
          <w:color w:val="000000" w:themeColor="text1"/>
          <w:lang w:val="en-GB"/>
        </w:rPr>
        <w:t xml:space="preserve">This training in Dara’a will follow the training in </w:t>
      </w:r>
      <w:r w:rsidRPr="004235D4">
        <w:rPr>
          <w:rFonts w:asciiTheme="majorBidi" w:hAnsiTheme="majorBidi" w:cstheme="majorBidi"/>
          <w:lang w:val="en-GB"/>
        </w:rPr>
        <w:t>Deir-ez-Zor to reflect any findings and lessons learned from this training.</w:t>
      </w:r>
    </w:p>
    <w:p w14:paraId="27D457C1" w14:textId="37FB8D05" w:rsidR="068C12E2" w:rsidRPr="004235D4" w:rsidRDefault="068C12E2"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During Dara’a phase I, UN-Habitat undertook a number of capacity</w:t>
      </w:r>
      <w:r w:rsidR="00DF4A4F"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building workshops </w:t>
      </w:r>
      <w:r w:rsidR="00621BD9" w:rsidRPr="004235D4">
        <w:rPr>
          <w:rFonts w:ascii="Times New Roman" w:eastAsia="Times New Roman" w:hAnsi="Times New Roman" w:cs="Times New Roman"/>
          <w:color w:val="000000" w:themeColor="text1"/>
          <w:lang w:val="en-GB"/>
        </w:rPr>
        <w:t xml:space="preserve">in collaboration with other PUNOs </w:t>
      </w:r>
      <w:r w:rsidRPr="004235D4">
        <w:rPr>
          <w:rFonts w:ascii="Times New Roman" w:eastAsia="Times New Roman" w:hAnsi="Times New Roman" w:cs="Times New Roman"/>
          <w:color w:val="000000" w:themeColor="text1"/>
          <w:lang w:val="en-GB"/>
        </w:rPr>
        <w:t>to support the capacities of targeted communities, including neighbourhood committees and local leaders, to ensure their full and meaningful engagement in consultative and participatory processes. The workshops briefed participants on the expectations from their engagement in consultative processes, and equipped them with knowledge of the ambitions, scope</w:t>
      </w:r>
      <w:r w:rsidR="00621363">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and objectives of the JP. </w:t>
      </w:r>
    </w:p>
    <w:p w14:paraId="2FA9A349" w14:textId="4F07719A" w:rsidR="068C12E2" w:rsidRPr="004235D4" w:rsidRDefault="068C12E2"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 xml:space="preserve">Within the scope of Dara’a phase II, UN-Habitat </w:t>
      </w:r>
      <w:r w:rsidR="007502AC" w:rsidRPr="004235D4">
        <w:rPr>
          <w:rFonts w:ascii="Times New Roman" w:eastAsia="Times New Roman" w:hAnsi="Times New Roman" w:cs="Times New Roman"/>
          <w:color w:val="000000" w:themeColor="text1"/>
          <w:lang w:val="en-GB"/>
        </w:rPr>
        <w:t xml:space="preserve">intends </w:t>
      </w:r>
      <w:r w:rsidRPr="004235D4">
        <w:rPr>
          <w:rFonts w:ascii="Times New Roman" w:eastAsia="Times New Roman" w:hAnsi="Times New Roman" w:cs="Times New Roman"/>
          <w:color w:val="000000" w:themeColor="text1"/>
          <w:lang w:val="en-GB"/>
        </w:rPr>
        <w:t xml:space="preserve">to advance this process </w:t>
      </w:r>
      <w:r w:rsidR="00D74A96" w:rsidRPr="004235D4">
        <w:rPr>
          <w:rFonts w:ascii="Times New Roman" w:eastAsia="Times New Roman" w:hAnsi="Times New Roman" w:cs="Times New Roman"/>
          <w:color w:val="000000" w:themeColor="text1"/>
          <w:lang w:val="en-GB"/>
        </w:rPr>
        <w:t>in coordination</w:t>
      </w:r>
      <w:r w:rsidRPr="004235D4">
        <w:rPr>
          <w:rFonts w:ascii="Times New Roman" w:eastAsia="Times New Roman" w:hAnsi="Times New Roman" w:cs="Times New Roman"/>
          <w:color w:val="000000" w:themeColor="text1"/>
          <w:lang w:val="en-GB"/>
        </w:rPr>
        <w:t xml:space="preserve"> with UNDP and other </w:t>
      </w:r>
      <w:r w:rsidR="00AF2454" w:rsidRPr="004235D4">
        <w:rPr>
          <w:rFonts w:ascii="Times New Roman" w:eastAsia="Times New Roman" w:hAnsi="Times New Roman" w:cs="Times New Roman"/>
          <w:color w:val="000000" w:themeColor="text1"/>
          <w:lang w:val="en-GB"/>
        </w:rPr>
        <w:t xml:space="preserve">participating </w:t>
      </w:r>
      <w:r w:rsidRPr="004235D4">
        <w:rPr>
          <w:rFonts w:ascii="Times New Roman" w:eastAsia="Times New Roman" w:hAnsi="Times New Roman" w:cs="Times New Roman"/>
          <w:color w:val="000000" w:themeColor="text1"/>
          <w:lang w:val="en-GB"/>
        </w:rPr>
        <w:t xml:space="preserve">agencies, </w:t>
      </w:r>
      <w:r w:rsidR="00D724D5" w:rsidRPr="004235D4">
        <w:rPr>
          <w:rFonts w:ascii="Times New Roman" w:eastAsia="Times New Roman" w:hAnsi="Times New Roman" w:cs="Times New Roman"/>
          <w:color w:val="000000" w:themeColor="text1"/>
          <w:lang w:val="en-GB"/>
        </w:rPr>
        <w:t xml:space="preserve">where coordination has taken place to develop </w:t>
      </w:r>
      <w:r w:rsidR="00D709D5" w:rsidRPr="004235D4">
        <w:rPr>
          <w:rFonts w:ascii="Times New Roman" w:eastAsia="Times New Roman" w:hAnsi="Times New Roman" w:cs="Times New Roman"/>
          <w:color w:val="000000" w:themeColor="text1"/>
          <w:lang w:val="en-GB"/>
        </w:rPr>
        <w:t xml:space="preserve">an </w:t>
      </w:r>
      <w:r w:rsidR="00D724D5" w:rsidRPr="004235D4">
        <w:rPr>
          <w:rFonts w:ascii="Times New Roman" w:eastAsia="Times New Roman" w:hAnsi="Times New Roman" w:cs="Times New Roman"/>
          <w:color w:val="000000" w:themeColor="text1"/>
          <w:lang w:val="en-GB"/>
        </w:rPr>
        <w:t>integrated workplan for the capacity</w:t>
      </w:r>
      <w:r w:rsidR="00DF4A4F" w:rsidRPr="004235D4">
        <w:rPr>
          <w:rFonts w:ascii="Times New Roman" w:eastAsia="Times New Roman" w:hAnsi="Times New Roman" w:cs="Times New Roman"/>
          <w:color w:val="000000" w:themeColor="text1"/>
          <w:lang w:val="en-GB"/>
        </w:rPr>
        <w:t>-</w:t>
      </w:r>
      <w:r w:rsidR="00D724D5" w:rsidRPr="004235D4">
        <w:rPr>
          <w:rFonts w:ascii="Times New Roman" w:eastAsia="Times New Roman" w:hAnsi="Times New Roman" w:cs="Times New Roman"/>
          <w:color w:val="000000" w:themeColor="text1"/>
          <w:lang w:val="en-GB"/>
        </w:rPr>
        <w:t>building activ</w:t>
      </w:r>
      <w:r w:rsidR="00D709D5" w:rsidRPr="004235D4">
        <w:rPr>
          <w:rFonts w:ascii="Times New Roman" w:eastAsia="Times New Roman" w:hAnsi="Times New Roman" w:cs="Times New Roman"/>
          <w:color w:val="000000" w:themeColor="text1"/>
          <w:lang w:val="en-GB"/>
        </w:rPr>
        <w:t>iti</w:t>
      </w:r>
      <w:r w:rsidR="00D724D5" w:rsidRPr="004235D4">
        <w:rPr>
          <w:rFonts w:ascii="Times New Roman" w:eastAsia="Times New Roman" w:hAnsi="Times New Roman" w:cs="Times New Roman"/>
          <w:color w:val="000000" w:themeColor="text1"/>
          <w:lang w:val="en-GB"/>
        </w:rPr>
        <w:t xml:space="preserve">es among agencies </w:t>
      </w:r>
      <w:r w:rsidRPr="004235D4">
        <w:rPr>
          <w:rFonts w:ascii="Times New Roman" w:eastAsia="Times New Roman" w:hAnsi="Times New Roman" w:cs="Times New Roman"/>
          <w:color w:val="000000" w:themeColor="text1"/>
          <w:lang w:val="en-GB"/>
        </w:rPr>
        <w:t xml:space="preserve">targeting wider segments of targeted communities and </w:t>
      </w:r>
      <w:r w:rsidR="00A61B51" w:rsidRPr="004235D4">
        <w:rPr>
          <w:rFonts w:ascii="Times New Roman" w:eastAsia="Times New Roman" w:hAnsi="Times New Roman" w:cs="Times New Roman"/>
          <w:color w:val="000000" w:themeColor="text1"/>
          <w:lang w:val="en-GB"/>
        </w:rPr>
        <w:t xml:space="preserve">further </w:t>
      </w:r>
      <w:r w:rsidRPr="004235D4">
        <w:rPr>
          <w:rFonts w:ascii="Times New Roman" w:eastAsia="Times New Roman" w:hAnsi="Times New Roman" w:cs="Times New Roman"/>
          <w:color w:val="000000" w:themeColor="text1"/>
          <w:lang w:val="en-GB"/>
        </w:rPr>
        <w:t xml:space="preserve">deepening </w:t>
      </w:r>
      <w:r w:rsidR="00A61B51" w:rsidRPr="004235D4">
        <w:rPr>
          <w:rFonts w:ascii="Times New Roman" w:eastAsia="Times New Roman" w:hAnsi="Times New Roman" w:cs="Times New Roman"/>
          <w:color w:val="000000" w:themeColor="text1"/>
          <w:lang w:val="en-GB"/>
        </w:rPr>
        <w:t xml:space="preserve">their </w:t>
      </w:r>
      <w:r w:rsidRPr="004235D4">
        <w:rPr>
          <w:rFonts w:ascii="Times New Roman" w:eastAsia="Times New Roman" w:hAnsi="Times New Roman" w:cs="Times New Roman"/>
          <w:color w:val="000000" w:themeColor="text1"/>
          <w:lang w:val="en-GB"/>
        </w:rPr>
        <w:t xml:space="preserve">engagement. Elements of community level monitoring and evaluation activities will also be introduced to ensure capacity exists within targeted communities to continue </w:t>
      </w:r>
      <w:r w:rsidR="007502AC" w:rsidRPr="004235D4">
        <w:rPr>
          <w:rFonts w:ascii="Times New Roman" w:eastAsia="Times New Roman" w:hAnsi="Times New Roman" w:cs="Times New Roman"/>
          <w:color w:val="000000" w:themeColor="text1"/>
          <w:lang w:val="en-GB"/>
        </w:rPr>
        <w:t>oversight</w:t>
      </w:r>
      <w:r w:rsidRPr="004235D4">
        <w:rPr>
          <w:rFonts w:ascii="Times New Roman" w:eastAsia="Times New Roman" w:hAnsi="Times New Roman" w:cs="Times New Roman"/>
          <w:color w:val="000000" w:themeColor="text1"/>
          <w:lang w:val="en-GB"/>
        </w:rPr>
        <w:t xml:space="preserve"> of interventions, beyond the end-date of JP interventions.</w:t>
      </w:r>
    </w:p>
    <w:p w14:paraId="79289435" w14:textId="3E9A13EF" w:rsidR="00D724D5" w:rsidRPr="004235D4" w:rsidRDefault="00D724D5" w:rsidP="00507B1E">
      <w:pPr>
        <w:spacing w:line="257" w:lineRule="auto"/>
        <w:jc w:val="both"/>
        <w:rPr>
          <w:rFonts w:ascii="Times New Roman" w:eastAsia="Times New Roman" w:hAnsi="Times New Roman" w:cs="Times New Roman"/>
          <w:color w:val="000000" w:themeColor="text1"/>
          <w:lang w:val="en-GB"/>
        </w:rPr>
      </w:pPr>
      <w:r w:rsidRPr="004235D4">
        <w:rPr>
          <w:rFonts w:asciiTheme="majorBidi" w:hAnsiTheme="majorBidi" w:cstheme="majorBidi"/>
          <w:lang w:val="en-GB"/>
        </w:rPr>
        <w:t>It is worth highlight</w:t>
      </w:r>
      <w:r w:rsidR="003D3955" w:rsidRPr="004235D4">
        <w:rPr>
          <w:rFonts w:asciiTheme="majorBidi" w:hAnsiTheme="majorBidi" w:cstheme="majorBidi"/>
          <w:lang w:val="en-GB"/>
        </w:rPr>
        <w:t>ing</w:t>
      </w:r>
      <w:r w:rsidRPr="004235D4">
        <w:rPr>
          <w:rFonts w:asciiTheme="majorBidi" w:hAnsiTheme="majorBidi" w:cstheme="majorBidi"/>
          <w:lang w:val="en-GB"/>
        </w:rPr>
        <w:t xml:space="preserve"> that </w:t>
      </w:r>
      <w:r w:rsidR="003D3955" w:rsidRPr="004235D4">
        <w:rPr>
          <w:rFonts w:asciiTheme="majorBidi" w:hAnsiTheme="majorBidi" w:cstheme="majorBidi"/>
          <w:lang w:val="en-GB"/>
        </w:rPr>
        <w:t xml:space="preserve">due to the </w:t>
      </w:r>
      <w:r w:rsidRPr="004235D4">
        <w:rPr>
          <w:rFonts w:asciiTheme="majorBidi" w:hAnsiTheme="majorBidi" w:cstheme="majorBidi"/>
          <w:lang w:val="en-GB"/>
        </w:rPr>
        <w:t>security situation in Dara’a Al Balad during Q4 of 2022</w:t>
      </w:r>
      <w:r w:rsidR="003D3955" w:rsidRPr="004235D4">
        <w:rPr>
          <w:rFonts w:asciiTheme="majorBidi" w:hAnsiTheme="majorBidi" w:cstheme="majorBidi"/>
          <w:lang w:val="en-GB"/>
        </w:rPr>
        <w:t>,</w:t>
      </w:r>
      <w:r w:rsidRPr="004235D4">
        <w:rPr>
          <w:rFonts w:asciiTheme="majorBidi" w:hAnsiTheme="majorBidi" w:cstheme="majorBidi"/>
          <w:lang w:val="en-GB"/>
        </w:rPr>
        <w:t xml:space="preserve"> the UN-Habitat planned workshop under</w:t>
      </w:r>
      <w:r w:rsidR="004C42FF" w:rsidRPr="004235D4">
        <w:rPr>
          <w:rFonts w:asciiTheme="majorBidi" w:hAnsiTheme="majorBidi" w:cstheme="majorBidi"/>
          <w:lang w:val="en-GB"/>
        </w:rPr>
        <w:t xml:space="preserve"> the</w:t>
      </w:r>
      <w:r w:rsidRPr="004235D4">
        <w:rPr>
          <w:rFonts w:asciiTheme="majorBidi" w:hAnsiTheme="majorBidi" w:cstheme="majorBidi"/>
          <w:lang w:val="en-GB"/>
        </w:rPr>
        <w:t xml:space="preserve"> Dara’a phase II workplan</w:t>
      </w:r>
      <w:r w:rsidR="003D3955" w:rsidRPr="004235D4">
        <w:rPr>
          <w:rFonts w:asciiTheme="majorBidi" w:hAnsiTheme="majorBidi" w:cstheme="majorBidi"/>
          <w:lang w:val="en-GB"/>
        </w:rPr>
        <w:t xml:space="preserve"> has been postponed three times. This workshop will </w:t>
      </w:r>
      <w:r w:rsidRPr="004235D4">
        <w:rPr>
          <w:rFonts w:asciiTheme="majorBidi" w:hAnsiTheme="majorBidi" w:cstheme="majorBidi"/>
          <w:lang w:val="en-GB"/>
        </w:rPr>
        <w:t>develop and design two open spaces in Dara’a Al Balad and define the challenges and priorities to secure safer access for students to schools and public spaces in collaboration with community representatives, including students, parents</w:t>
      </w:r>
      <w:r w:rsidR="00621363">
        <w:rPr>
          <w:rFonts w:asciiTheme="majorBidi" w:hAnsiTheme="majorBidi" w:cstheme="majorBidi"/>
          <w:lang w:val="en-GB"/>
        </w:rPr>
        <w:t>,</w:t>
      </w:r>
      <w:r w:rsidRPr="004235D4">
        <w:rPr>
          <w:rFonts w:asciiTheme="majorBidi" w:hAnsiTheme="majorBidi" w:cstheme="majorBidi"/>
          <w:lang w:val="en-GB"/>
        </w:rPr>
        <w:t xml:space="preserve"> and teachers. The final date for conducting the workshop is set </w:t>
      </w:r>
      <w:r w:rsidR="003D3955" w:rsidRPr="004235D4">
        <w:rPr>
          <w:rFonts w:asciiTheme="majorBidi" w:hAnsiTheme="majorBidi" w:cstheme="majorBidi"/>
          <w:lang w:val="en-GB"/>
        </w:rPr>
        <w:t xml:space="preserve">for </w:t>
      </w:r>
      <w:r w:rsidRPr="004235D4">
        <w:rPr>
          <w:rFonts w:asciiTheme="majorBidi" w:hAnsiTheme="majorBidi" w:cstheme="majorBidi"/>
          <w:lang w:val="en-GB"/>
        </w:rPr>
        <w:t>around mid</w:t>
      </w:r>
      <w:r w:rsidR="002601AB" w:rsidRPr="004235D4">
        <w:rPr>
          <w:rFonts w:asciiTheme="majorBidi" w:hAnsiTheme="majorBidi" w:cstheme="majorBidi"/>
          <w:lang w:val="en-GB"/>
        </w:rPr>
        <w:t>-</w:t>
      </w:r>
      <w:r w:rsidRPr="004235D4">
        <w:rPr>
          <w:rFonts w:asciiTheme="majorBidi" w:hAnsiTheme="majorBidi" w:cstheme="majorBidi"/>
          <w:lang w:val="en-GB"/>
        </w:rPr>
        <w:t xml:space="preserve">January 2023. </w:t>
      </w:r>
    </w:p>
    <w:p w14:paraId="17A73757" w14:textId="2706A181" w:rsidR="005F2459" w:rsidRPr="004235D4" w:rsidRDefault="005F2459" w:rsidP="00507B1E">
      <w:pPr>
        <w:autoSpaceDE w:val="0"/>
        <w:autoSpaceDN w:val="0"/>
        <w:adjustRightInd w:val="0"/>
        <w:spacing w:after="0" w:line="276" w:lineRule="auto"/>
        <w:jc w:val="both"/>
        <w:rPr>
          <w:rFonts w:ascii="Times New Roman" w:eastAsia="Calibri Light" w:hAnsi="Times New Roman" w:cs="Times New Roman"/>
          <w:lang w:val="en-GB"/>
        </w:rPr>
      </w:pPr>
      <w:r w:rsidRPr="004235D4">
        <w:rPr>
          <w:rFonts w:ascii="Times New Roman" w:eastAsia="Calibri Light" w:hAnsi="Times New Roman" w:cs="Times New Roman"/>
          <w:lang w:val="en-GB"/>
        </w:rPr>
        <w:t>The JP activities under Outcome</w:t>
      </w:r>
      <w:r w:rsidR="007D41E9" w:rsidRPr="004235D4">
        <w:rPr>
          <w:rFonts w:ascii="Times New Roman" w:eastAsia="Calibri Light" w:hAnsi="Times New Roman" w:cs="Times New Roman"/>
          <w:lang w:val="en-GB"/>
        </w:rPr>
        <w:t xml:space="preserve"> </w:t>
      </w:r>
      <w:r w:rsidRPr="004235D4">
        <w:rPr>
          <w:rFonts w:ascii="Times New Roman" w:eastAsia="Calibri Light" w:hAnsi="Times New Roman" w:cs="Times New Roman"/>
          <w:lang w:val="en-GB"/>
        </w:rPr>
        <w:t xml:space="preserve">1 </w:t>
      </w:r>
      <w:r w:rsidR="00621BD9" w:rsidRPr="004235D4">
        <w:rPr>
          <w:rFonts w:ascii="Times New Roman" w:eastAsia="Calibri Light" w:hAnsi="Times New Roman" w:cs="Times New Roman"/>
          <w:lang w:val="en-GB"/>
        </w:rPr>
        <w:t xml:space="preserve">strengthened the </w:t>
      </w:r>
      <w:r w:rsidRPr="004235D4">
        <w:rPr>
          <w:rFonts w:ascii="Times New Roman" w:eastAsia="Calibri" w:hAnsi="Times New Roman" w:cs="Times New Roman"/>
          <w:lang w:val="en-GB"/>
        </w:rPr>
        <w:t xml:space="preserve">social cohesion </w:t>
      </w:r>
      <w:r w:rsidR="00621BD9" w:rsidRPr="004235D4">
        <w:rPr>
          <w:rFonts w:ascii="Times New Roman" w:eastAsia="Calibri" w:hAnsi="Times New Roman" w:cs="Times New Roman"/>
          <w:lang w:val="en-GB"/>
        </w:rPr>
        <w:t xml:space="preserve">between people </w:t>
      </w:r>
      <w:r w:rsidRPr="004235D4">
        <w:rPr>
          <w:rFonts w:ascii="Times New Roman" w:eastAsia="Calibri" w:hAnsi="Times New Roman" w:cs="Times New Roman"/>
          <w:lang w:val="en-GB"/>
        </w:rPr>
        <w:t xml:space="preserve">through </w:t>
      </w:r>
      <w:r w:rsidR="00D709D5" w:rsidRPr="004235D4">
        <w:rPr>
          <w:rFonts w:ascii="Times New Roman" w:eastAsia="Calibri" w:hAnsi="Times New Roman" w:cs="Times New Roman"/>
          <w:lang w:val="en-GB"/>
        </w:rPr>
        <w:t xml:space="preserve">multiple </w:t>
      </w:r>
      <w:r w:rsidR="00621BD9" w:rsidRPr="004235D4">
        <w:rPr>
          <w:rFonts w:ascii="Times New Roman" w:eastAsia="Calibri" w:hAnsi="Times New Roman" w:cs="Times New Roman"/>
          <w:lang w:val="en-GB"/>
        </w:rPr>
        <w:t xml:space="preserve">sessions of </w:t>
      </w:r>
      <w:r w:rsidRPr="004235D4">
        <w:rPr>
          <w:rFonts w:ascii="Times New Roman" w:eastAsia="Calibri" w:hAnsi="Times New Roman" w:cs="Times New Roman"/>
          <w:lang w:val="en-GB"/>
        </w:rPr>
        <w:t>participatory planning, community dialogue and outreach to high-risk groups like unemployed youth and female-headed households</w:t>
      </w:r>
      <w:r w:rsidR="00B43D10"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 allowing for smaller</w:t>
      </w:r>
      <w:r w:rsidR="00B43D10"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scale and discrete discussions, where confidence and trust </w:t>
      </w:r>
      <w:r w:rsidR="00621BD9" w:rsidRPr="004235D4">
        <w:rPr>
          <w:rFonts w:ascii="Times New Roman" w:eastAsia="Calibri" w:hAnsi="Times New Roman" w:cs="Times New Roman"/>
          <w:lang w:val="en-GB"/>
        </w:rPr>
        <w:t>is</w:t>
      </w:r>
      <w:r w:rsidRPr="004235D4">
        <w:rPr>
          <w:rFonts w:ascii="Times New Roman" w:eastAsia="Calibri" w:hAnsi="Times New Roman" w:cs="Times New Roman"/>
          <w:lang w:val="en-GB"/>
        </w:rPr>
        <w:t xml:space="preserve"> built within a small group setting, prior to undertaking wider consultative processes.</w:t>
      </w:r>
    </w:p>
    <w:p w14:paraId="32E214F1" w14:textId="6E1D6013" w:rsidR="009E3EFD" w:rsidRPr="004235D4" w:rsidRDefault="009E3EFD" w:rsidP="00507B1E">
      <w:pPr>
        <w:pStyle w:val="BodyText"/>
        <w:jc w:val="both"/>
        <w:rPr>
          <w:rFonts w:ascii="Times New Roman" w:hAnsi="Times New Roman" w:cs="Times New Roman"/>
          <w:b/>
          <w:bCs/>
          <w:sz w:val="22"/>
          <w:szCs w:val="22"/>
          <w:lang w:val="en-GB"/>
        </w:rPr>
      </w:pPr>
    </w:p>
    <w:p w14:paraId="3D9DD746" w14:textId="12F0971E" w:rsidR="00D54428" w:rsidRPr="004235D4" w:rsidRDefault="00D54428" w:rsidP="00507B1E">
      <w:pPr>
        <w:pStyle w:val="BodyText"/>
        <w:jc w:val="both"/>
        <w:rPr>
          <w:rFonts w:ascii="Times New Roman" w:hAnsi="Times New Roman" w:cs="Times New Roman"/>
          <w:b/>
          <w:bCs/>
          <w:sz w:val="22"/>
          <w:szCs w:val="22"/>
          <w:lang w:val="en-GB"/>
        </w:rPr>
      </w:pPr>
      <w:r w:rsidRPr="004235D4">
        <w:rPr>
          <w:rFonts w:ascii="Times New Roman" w:hAnsi="Times New Roman" w:cs="Times New Roman"/>
          <w:b/>
          <w:bCs/>
          <w:sz w:val="22"/>
          <w:szCs w:val="22"/>
          <w:lang w:val="en-GB"/>
        </w:rPr>
        <w:t>Deir</w:t>
      </w:r>
      <w:r w:rsidR="00552562" w:rsidRPr="004235D4">
        <w:rPr>
          <w:rFonts w:ascii="Times New Roman" w:hAnsi="Times New Roman" w:cs="Times New Roman"/>
          <w:b/>
          <w:bCs/>
          <w:sz w:val="22"/>
          <w:szCs w:val="22"/>
          <w:lang w:val="en-GB"/>
        </w:rPr>
        <w:t>-</w:t>
      </w:r>
      <w:r w:rsidRPr="004235D4">
        <w:rPr>
          <w:rFonts w:ascii="Times New Roman" w:hAnsi="Times New Roman" w:cs="Times New Roman"/>
          <w:b/>
          <w:bCs/>
          <w:sz w:val="22"/>
          <w:szCs w:val="22"/>
          <w:lang w:val="en-GB"/>
        </w:rPr>
        <w:t>ez-Zor:</w:t>
      </w:r>
    </w:p>
    <w:p w14:paraId="75090BAE" w14:textId="77777777" w:rsidR="00601CE4" w:rsidRPr="004235D4" w:rsidRDefault="00601CE4" w:rsidP="00507B1E">
      <w:pPr>
        <w:pStyle w:val="BodyText"/>
        <w:jc w:val="both"/>
        <w:rPr>
          <w:rFonts w:ascii="Times New Roman" w:hAnsi="Times New Roman" w:cs="Times New Roman"/>
          <w:b/>
          <w:bCs/>
          <w:sz w:val="22"/>
          <w:szCs w:val="22"/>
          <w:lang w:val="en-GB"/>
        </w:rPr>
      </w:pPr>
    </w:p>
    <w:p w14:paraId="322900BD" w14:textId="6F42DD95" w:rsidR="000C6065" w:rsidRPr="004235D4" w:rsidRDefault="2F7C5F05"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Calibri" w:hAnsi="Times New Roman" w:cs="Times New Roman"/>
          <w:lang w:val="en-GB"/>
        </w:rPr>
        <w:t>UN-</w:t>
      </w:r>
      <w:r w:rsidR="5C51D2DD" w:rsidRPr="004235D4">
        <w:rPr>
          <w:rFonts w:ascii="Times New Roman" w:eastAsia="Calibri" w:hAnsi="Times New Roman" w:cs="Times New Roman"/>
          <w:lang w:val="en-GB"/>
        </w:rPr>
        <w:t>H</w:t>
      </w:r>
      <w:r w:rsidRPr="004235D4">
        <w:rPr>
          <w:rFonts w:ascii="Times New Roman" w:eastAsia="Calibri" w:hAnsi="Times New Roman" w:cs="Times New Roman"/>
          <w:lang w:val="en-GB"/>
        </w:rPr>
        <w:t>abitat in coordination with</w:t>
      </w:r>
      <w:r w:rsidR="1137342F" w:rsidRPr="004235D4">
        <w:rPr>
          <w:rFonts w:ascii="Times New Roman" w:eastAsia="Calibri" w:hAnsi="Times New Roman" w:cs="Times New Roman"/>
          <w:lang w:val="en-GB"/>
        </w:rPr>
        <w:t xml:space="preserve"> UNFPA</w:t>
      </w:r>
      <w:r w:rsidR="00DB3E6B" w:rsidRPr="004235D4">
        <w:rPr>
          <w:rFonts w:ascii="Times New Roman" w:eastAsia="Calibri" w:hAnsi="Times New Roman" w:cs="Times New Roman"/>
          <w:lang w:val="en-GB"/>
        </w:rPr>
        <w:t>,</w:t>
      </w:r>
      <w:r w:rsidR="1137342F" w:rsidRPr="004235D4">
        <w:rPr>
          <w:rFonts w:ascii="Times New Roman" w:eastAsia="Calibri" w:hAnsi="Times New Roman" w:cs="Times New Roman"/>
          <w:lang w:val="en-GB"/>
        </w:rPr>
        <w:t xml:space="preserve"> among</w:t>
      </w:r>
      <w:r w:rsidR="00F63229" w:rsidRPr="004235D4">
        <w:rPr>
          <w:rFonts w:ascii="Times New Roman" w:eastAsia="Calibri" w:hAnsi="Times New Roman" w:cs="Times New Roman"/>
          <w:lang w:val="en-GB"/>
        </w:rPr>
        <w:t xml:space="preserve"> </w:t>
      </w:r>
      <w:r w:rsidRPr="004235D4">
        <w:rPr>
          <w:rFonts w:ascii="Times New Roman" w:eastAsia="Calibri" w:hAnsi="Times New Roman" w:cs="Times New Roman"/>
          <w:lang w:val="en-GB"/>
        </w:rPr>
        <w:t>other U</w:t>
      </w:r>
      <w:r w:rsidR="011AF5A5" w:rsidRPr="004235D4">
        <w:rPr>
          <w:rFonts w:ascii="Times New Roman" w:eastAsia="Calibri" w:hAnsi="Times New Roman" w:cs="Times New Roman"/>
          <w:lang w:val="en-GB"/>
        </w:rPr>
        <w:t>N</w:t>
      </w:r>
      <w:r w:rsidRPr="004235D4">
        <w:rPr>
          <w:rFonts w:ascii="Times New Roman" w:eastAsia="Calibri" w:hAnsi="Times New Roman" w:cs="Times New Roman"/>
          <w:lang w:val="en-GB"/>
        </w:rPr>
        <w:t xml:space="preserve"> agencies</w:t>
      </w:r>
      <w:r w:rsidR="00DB3E6B"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 started their capacity</w:t>
      </w:r>
      <w:r w:rsidR="00DF4A4F" w:rsidRPr="004235D4">
        <w:rPr>
          <w:rFonts w:ascii="Times New Roman" w:eastAsia="Calibri" w:hAnsi="Times New Roman" w:cs="Times New Roman"/>
          <w:lang w:val="en-GB"/>
        </w:rPr>
        <w:t>-</w:t>
      </w:r>
      <w:r w:rsidRPr="004235D4">
        <w:rPr>
          <w:rFonts w:ascii="Times New Roman" w:eastAsia="Calibri" w:hAnsi="Times New Roman" w:cs="Times New Roman"/>
          <w:lang w:val="en-GB"/>
        </w:rPr>
        <w:t>building sessions for local neighbourhood committees and community</w:t>
      </w:r>
      <w:r w:rsidR="00DB3E6B" w:rsidRPr="004235D4">
        <w:rPr>
          <w:rFonts w:ascii="Times New Roman" w:eastAsia="Calibri" w:hAnsi="Times New Roman" w:cs="Times New Roman"/>
          <w:lang w:val="en-GB"/>
        </w:rPr>
        <w:t xml:space="preserve"> members</w:t>
      </w:r>
      <w:r w:rsidR="45DC18D3" w:rsidRPr="004235D4">
        <w:rPr>
          <w:rFonts w:ascii="Times New Roman" w:eastAsia="Calibri" w:hAnsi="Times New Roman" w:cs="Times New Roman"/>
          <w:lang w:val="en-GB"/>
        </w:rPr>
        <w:t>.</w:t>
      </w:r>
      <w:r w:rsidR="34745AEF" w:rsidRPr="004235D4">
        <w:rPr>
          <w:rFonts w:ascii="Times New Roman" w:eastAsia="Calibri" w:hAnsi="Times New Roman" w:cs="Times New Roman"/>
          <w:lang w:val="en-GB"/>
        </w:rPr>
        <w:t xml:space="preserve"> The training</w:t>
      </w:r>
      <w:r w:rsidR="00DB3E6B" w:rsidRPr="004235D4">
        <w:rPr>
          <w:rFonts w:ascii="Times New Roman" w:eastAsia="Calibri" w:hAnsi="Times New Roman" w:cs="Times New Roman"/>
          <w:lang w:val="en-GB"/>
        </w:rPr>
        <w:t xml:space="preserve"> objective</w:t>
      </w:r>
      <w:r w:rsidR="34745AEF" w:rsidRPr="004235D4">
        <w:rPr>
          <w:rFonts w:ascii="Times New Roman" w:eastAsia="Calibri" w:hAnsi="Times New Roman" w:cs="Times New Roman"/>
          <w:lang w:val="en-GB"/>
        </w:rPr>
        <w:t xml:space="preserve"> was to nurture local ownership of JP activities by building the capacities of local community and </w:t>
      </w:r>
      <w:r w:rsidR="2696D553" w:rsidRPr="004235D4">
        <w:rPr>
          <w:rFonts w:ascii="Times New Roman" w:eastAsia="Calibri" w:hAnsi="Times New Roman" w:cs="Times New Roman"/>
          <w:lang w:val="en-GB"/>
        </w:rPr>
        <w:t>neighbourhood</w:t>
      </w:r>
      <w:r w:rsidR="34745AEF" w:rsidRPr="004235D4">
        <w:rPr>
          <w:rFonts w:ascii="Times New Roman" w:eastAsia="Calibri" w:hAnsi="Times New Roman" w:cs="Times New Roman"/>
          <w:lang w:val="en-GB"/>
        </w:rPr>
        <w:t xml:space="preserve"> committee representatives to manage and monitor JP interventions. Participants were trained to be able to meaningfully participate in detailed planning of communal activities such as restoration of public spaces</w:t>
      </w:r>
      <w:r w:rsidR="00DB3E6B" w:rsidRPr="004235D4">
        <w:rPr>
          <w:rFonts w:ascii="Times New Roman" w:eastAsia="Calibri" w:hAnsi="Times New Roman" w:cs="Times New Roman"/>
          <w:lang w:val="en-GB"/>
        </w:rPr>
        <w:t xml:space="preserve"> and</w:t>
      </w:r>
      <w:r w:rsidR="34745AEF" w:rsidRPr="004235D4">
        <w:rPr>
          <w:rFonts w:ascii="Times New Roman" w:eastAsia="Calibri" w:hAnsi="Times New Roman" w:cs="Times New Roman"/>
          <w:lang w:val="en-GB"/>
        </w:rPr>
        <w:t xml:space="preserve"> enhancing rural</w:t>
      </w:r>
      <w:r w:rsidR="007502AC" w:rsidRPr="004235D4">
        <w:rPr>
          <w:rFonts w:ascii="Times New Roman" w:eastAsia="Calibri" w:hAnsi="Times New Roman" w:cs="Times New Roman"/>
          <w:lang w:val="en-GB"/>
        </w:rPr>
        <w:t>-</w:t>
      </w:r>
      <w:r w:rsidR="34745AEF" w:rsidRPr="004235D4">
        <w:rPr>
          <w:rFonts w:ascii="Times New Roman" w:eastAsia="Calibri" w:hAnsi="Times New Roman" w:cs="Times New Roman"/>
          <w:lang w:val="en-GB"/>
        </w:rPr>
        <w:t xml:space="preserve">urban linkages and value chains. The training ensured </w:t>
      </w:r>
      <w:r w:rsidR="00DB3E6B" w:rsidRPr="004235D4">
        <w:rPr>
          <w:rFonts w:ascii="Times New Roman" w:eastAsia="Calibri" w:hAnsi="Times New Roman" w:cs="Times New Roman"/>
          <w:lang w:val="en-GB"/>
        </w:rPr>
        <w:t>participants’</w:t>
      </w:r>
      <w:r w:rsidR="34745AEF" w:rsidRPr="004235D4">
        <w:rPr>
          <w:rFonts w:ascii="Times New Roman" w:eastAsia="Calibri" w:hAnsi="Times New Roman" w:cs="Times New Roman"/>
          <w:lang w:val="en-GB"/>
        </w:rPr>
        <w:t xml:space="preserve"> readiness for continued engagement on JP activities going forward and ensured enhanced engagement from women in related dialogue through bespoke consultative and capacity</w:t>
      </w:r>
      <w:r w:rsidR="00DF4A4F" w:rsidRPr="004235D4">
        <w:rPr>
          <w:rFonts w:ascii="Times New Roman" w:eastAsia="Calibri" w:hAnsi="Times New Roman" w:cs="Times New Roman"/>
          <w:lang w:val="en-GB"/>
        </w:rPr>
        <w:t>-</w:t>
      </w:r>
      <w:r w:rsidR="34745AEF" w:rsidRPr="004235D4">
        <w:rPr>
          <w:rFonts w:ascii="Times New Roman" w:eastAsia="Calibri" w:hAnsi="Times New Roman" w:cs="Times New Roman"/>
          <w:lang w:val="en-GB"/>
        </w:rPr>
        <w:t>building processes with support from UNFPA.</w:t>
      </w:r>
      <w:r w:rsidR="02E3CA52" w:rsidRPr="004235D4">
        <w:rPr>
          <w:rFonts w:ascii="Times New Roman" w:eastAsia="Times New Roman" w:hAnsi="Times New Roman" w:cs="Times New Roman"/>
          <w:lang w:val="en-GB"/>
        </w:rPr>
        <w:t xml:space="preserve"> </w:t>
      </w:r>
      <w:r w:rsidR="001D091D" w:rsidRPr="004235D4">
        <w:rPr>
          <w:rFonts w:ascii="Times New Roman" w:eastAsia="Times New Roman" w:hAnsi="Times New Roman" w:cs="Times New Roman"/>
          <w:lang w:val="en-GB"/>
        </w:rPr>
        <w:t>T</w:t>
      </w:r>
      <w:r w:rsidR="02E3CA52" w:rsidRPr="004235D4">
        <w:rPr>
          <w:rFonts w:ascii="Times New Roman" w:eastAsia="Times New Roman" w:hAnsi="Times New Roman" w:cs="Times New Roman"/>
          <w:lang w:val="en-GB"/>
        </w:rPr>
        <w:t xml:space="preserve">he training targeted </w:t>
      </w:r>
      <w:r w:rsidR="00A3372C" w:rsidRPr="004235D4">
        <w:rPr>
          <w:rFonts w:ascii="Times New Roman" w:eastAsia="Times New Roman" w:hAnsi="Times New Roman" w:cs="Times New Roman"/>
          <w:lang w:val="en-GB"/>
        </w:rPr>
        <w:t>n</w:t>
      </w:r>
      <w:r w:rsidR="02E3CA52" w:rsidRPr="004235D4">
        <w:rPr>
          <w:rFonts w:ascii="Times New Roman" w:eastAsia="Times New Roman" w:hAnsi="Times New Roman" w:cs="Times New Roman"/>
          <w:lang w:val="en-GB"/>
        </w:rPr>
        <w:t>eighbourhood committee members and community re</w:t>
      </w:r>
      <w:r w:rsidR="06BA2A36" w:rsidRPr="004235D4">
        <w:rPr>
          <w:rFonts w:ascii="Times New Roman" w:eastAsia="Times New Roman" w:hAnsi="Times New Roman" w:cs="Times New Roman"/>
          <w:lang w:val="en-GB"/>
        </w:rPr>
        <w:t>presentatives</w:t>
      </w:r>
      <w:r w:rsidR="02E3CA52" w:rsidRPr="004235D4">
        <w:rPr>
          <w:rFonts w:ascii="Times New Roman" w:eastAsia="Times New Roman" w:hAnsi="Times New Roman" w:cs="Times New Roman"/>
          <w:lang w:val="en-GB"/>
        </w:rPr>
        <w:t xml:space="preserve"> </w:t>
      </w:r>
      <w:r w:rsidR="3235D754" w:rsidRPr="004235D4">
        <w:rPr>
          <w:rFonts w:ascii="Times New Roman" w:eastAsia="Times New Roman" w:hAnsi="Times New Roman" w:cs="Times New Roman"/>
          <w:lang w:val="en-GB"/>
        </w:rPr>
        <w:t>of</w:t>
      </w:r>
      <w:r w:rsidR="02E3CA52" w:rsidRPr="004235D4">
        <w:rPr>
          <w:rFonts w:ascii="Times New Roman" w:eastAsia="Times New Roman" w:hAnsi="Times New Roman" w:cs="Times New Roman"/>
          <w:lang w:val="en-GB"/>
        </w:rPr>
        <w:t xml:space="preserve"> 12 neighbourhood</w:t>
      </w:r>
      <w:r w:rsidR="00A3372C" w:rsidRPr="004235D4">
        <w:rPr>
          <w:rFonts w:ascii="Times New Roman" w:eastAsia="Times New Roman" w:hAnsi="Times New Roman" w:cs="Times New Roman"/>
          <w:lang w:val="en-GB"/>
        </w:rPr>
        <w:t>s</w:t>
      </w:r>
      <w:r w:rsidR="02E3CA52" w:rsidRPr="004235D4">
        <w:rPr>
          <w:rFonts w:ascii="Times New Roman" w:eastAsia="Times New Roman" w:hAnsi="Times New Roman" w:cs="Times New Roman"/>
          <w:lang w:val="en-GB"/>
        </w:rPr>
        <w:t xml:space="preserve"> </w:t>
      </w:r>
      <w:r w:rsidR="16DE771B" w:rsidRPr="004235D4">
        <w:rPr>
          <w:rFonts w:ascii="Times New Roman" w:eastAsia="Times New Roman" w:hAnsi="Times New Roman" w:cs="Times New Roman"/>
          <w:lang w:val="en-GB"/>
        </w:rPr>
        <w:t>from the urban and adjacent rural areas.</w:t>
      </w:r>
    </w:p>
    <w:p w14:paraId="2C0E39B5" w14:textId="26E42080" w:rsidR="00E91D1D" w:rsidRPr="004235D4" w:rsidRDefault="3CA92D8D" w:rsidP="00507B1E">
      <w:pPr>
        <w:spacing w:line="257" w:lineRule="auto"/>
        <w:jc w:val="both"/>
        <w:rPr>
          <w:rStyle w:val="cf01"/>
          <w:lang w:val="en-GB"/>
        </w:rPr>
      </w:pPr>
      <w:r w:rsidRPr="004235D4">
        <w:rPr>
          <w:rFonts w:asciiTheme="majorBidi" w:eastAsia="Calibri" w:hAnsiTheme="majorBidi" w:cstheme="majorBidi"/>
          <w:lang w:val="en-GB"/>
        </w:rPr>
        <w:t>UNDP started its first interventions</w:t>
      </w:r>
      <w:r w:rsidR="00073EE6" w:rsidRPr="004235D4">
        <w:rPr>
          <w:rFonts w:asciiTheme="majorBidi" w:eastAsia="Calibri" w:hAnsiTheme="majorBidi" w:cstheme="majorBidi"/>
          <w:lang w:val="en-GB"/>
        </w:rPr>
        <w:t xml:space="preserve"> to assess and enhance local NGOs</w:t>
      </w:r>
      <w:r w:rsidR="00A3372C" w:rsidRPr="004235D4">
        <w:rPr>
          <w:rFonts w:asciiTheme="majorBidi" w:eastAsia="Calibri" w:hAnsiTheme="majorBidi" w:cstheme="majorBidi"/>
          <w:lang w:val="en-GB"/>
        </w:rPr>
        <w:t>’</w:t>
      </w:r>
      <w:r w:rsidR="00073EE6" w:rsidRPr="004235D4">
        <w:rPr>
          <w:rFonts w:asciiTheme="majorBidi" w:eastAsia="Calibri" w:hAnsiTheme="majorBidi" w:cstheme="majorBidi"/>
          <w:lang w:val="en-GB"/>
        </w:rPr>
        <w:t xml:space="preserve"> capacities</w:t>
      </w:r>
      <w:r w:rsidRPr="004235D4">
        <w:rPr>
          <w:rFonts w:asciiTheme="majorBidi" w:eastAsia="Calibri" w:hAnsiTheme="majorBidi" w:cstheme="majorBidi"/>
          <w:lang w:val="en-GB"/>
        </w:rPr>
        <w:t xml:space="preserve"> in Deir</w:t>
      </w:r>
      <w:r w:rsidR="005F3172" w:rsidRPr="004235D4">
        <w:rPr>
          <w:rFonts w:asciiTheme="majorBidi" w:eastAsia="Calibri" w:hAnsiTheme="majorBidi" w:cstheme="majorBidi"/>
          <w:lang w:val="en-GB"/>
        </w:rPr>
        <w:t>-ez-Z</w:t>
      </w:r>
      <w:r w:rsidRPr="004235D4">
        <w:rPr>
          <w:rFonts w:asciiTheme="majorBidi" w:eastAsia="Calibri" w:hAnsiTheme="majorBidi" w:cstheme="majorBidi"/>
          <w:lang w:val="en-GB"/>
        </w:rPr>
        <w:t xml:space="preserve">or </w:t>
      </w:r>
      <w:r w:rsidR="000559D8" w:rsidRPr="004235D4">
        <w:rPr>
          <w:rFonts w:asciiTheme="majorBidi" w:eastAsia="Calibri" w:hAnsiTheme="majorBidi" w:cstheme="majorBidi"/>
          <w:lang w:val="en-GB"/>
        </w:rPr>
        <w:t>in</w:t>
      </w:r>
      <w:r w:rsidRPr="004235D4">
        <w:rPr>
          <w:rFonts w:asciiTheme="majorBidi" w:eastAsia="Calibri" w:hAnsiTheme="majorBidi" w:cstheme="majorBidi"/>
          <w:lang w:val="en-GB"/>
        </w:rPr>
        <w:t xml:space="preserve"> Nov</w:t>
      </w:r>
      <w:r w:rsidR="000559D8" w:rsidRPr="004235D4">
        <w:rPr>
          <w:rFonts w:asciiTheme="majorBidi" w:eastAsia="Calibri" w:hAnsiTheme="majorBidi" w:cstheme="majorBidi"/>
          <w:lang w:val="en-GB"/>
        </w:rPr>
        <w:t>ember</w:t>
      </w:r>
      <w:r w:rsidRPr="004235D4">
        <w:rPr>
          <w:rFonts w:asciiTheme="majorBidi" w:eastAsia="Calibri" w:hAnsiTheme="majorBidi" w:cstheme="majorBidi"/>
          <w:lang w:val="en-GB"/>
        </w:rPr>
        <w:t xml:space="preserve"> 2017, </w:t>
      </w:r>
      <w:r w:rsidR="000559D8" w:rsidRPr="004235D4">
        <w:rPr>
          <w:rFonts w:asciiTheme="majorBidi" w:eastAsia="Calibri" w:hAnsiTheme="majorBidi" w:cstheme="majorBidi"/>
          <w:lang w:val="en-GB"/>
        </w:rPr>
        <w:t xml:space="preserve">where </w:t>
      </w:r>
      <w:r w:rsidRPr="004235D4">
        <w:rPr>
          <w:rFonts w:asciiTheme="majorBidi" w:eastAsia="Calibri" w:hAnsiTheme="majorBidi" w:cstheme="majorBidi"/>
          <w:lang w:val="en-GB"/>
        </w:rPr>
        <w:t xml:space="preserve">an expert was contracted and </w:t>
      </w:r>
      <w:r w:rsidR="00857BE1" w:rsidRPr="004235D4">
        <w:rPr>
          <w:rFonts w:asciiTheme="majorBidi" w:eastAsia="Calibri" w:hAnsiTheme="majorBidi" w:cstheme="majorBidi"/>
          <w:lang w:val="en-GB"/>
        </w:rPr>
        <w:t>com</w:t>
      </w:r>
      <w:r w:rsidRPr="004235D4">
        <w:rPr>
          <w:rFonts w:asciiTheme="majorBidi" w:eastAsia="Calibri" w:hAnsiTheme="majorBidi" w:cstheme="majorBidi"/>
          <w:lang w:val="en-GB"/>
        </w:rPr>
        <w:t xml:space="preserve">missioned to DEZ to </w:t>
      </w:r>
      <w:r w:rsidR="00075E95" w:rsidRPr="004235D4">
        <w:rPr>
          <w:rFonts w:asciiTheme="majorBidi" w:eastAsia="Calibri" w:hAnsiTheme="majorBidi" w:cstheme="majorBidi"/>
          <w:lang w:val="en-GB"/>
        </w:rPr>
        <w:t>conduct</w:t>
      </w:r>
      <w:r w:rsidR="00A3372C" w:rsidRPr="004235D4">
        <w:rPr>
          <w:rFonts w:asciiTheme="majorBidi" w:eastAsia="Calibri" w:hAnsiTheme="majorBidi" w:cstheme="majorBidi"/>
          <w:lang w:val="en-GB"/>
        </w:rPr>
        <w:t xml:space="preserve"> a</w:t>
      </w:r>
      <w:r w:rsidRPr="004235D4">
        <w:rPr>
          <w:rFonts w:asciiTheme="majorBidi" w:eastAsia="Calibri" w:hAnsiTheme="majorBidi" w:cstheme="majorBidi"/>
          <w:lang w:val="en-GB"/>
        </w:rPr>
        <w:t xml:space="preserve"> CSO capacity </w:t>
      </w:r>
      <w:r w:rsidR="14CBD279" w:rsidRPr="004235D4">
        <w:rPr>
          <w:rFonts w:asciiTheme="majorBidi" w:eastAsia="Calibri" w:hAnsiTheme="majorBidi" w:cstheme="majorBidi"/>
          <w:lang w:val="en-GB"/>
        </w:rPr>
        <w:t>assessment</w:t>
      </w:r>
      <w:r w:rsidR="000559D8" w:rsidRPr="004235D4">
        <w:rPr>
          <w:rFonts w:asciiTheme="majorBidi" w:eastAsia="Calibri" w:hAnsiTheme="majorBidi" w:cstheme="majorBidi"/>
          <w:lang w:val="en-GB"/>
        </w:rPr>
        <w:t>. The expert</w:t>
      </w:r>
      <w:r w:rsidRPr="004235D4">
        <w:rPr>
          <w:rFonts w:asciiTheme="majorBidi" w:eastAsia="Calibri" w:hAnsiTheme="majorBidi" w:cstheme="majorBidi"/>
          <w:lang w:val="en-GB"/>
        </w:rPr>
        <w:t xml:space="preserve"> convened three focus groups with</w:t>
      </w:r>
      <w:r w:rsidR="00857BE1" w:rsidRPr="004235D4">
        <w:rPr>
          <w:rFonts w:asciiTheme="majorBidi" w:eastAsia="Calibri" w:hAnsiTheme="majorBidi" w:cstheme="majorBidi"/>
          <w:lang w:val="en-GB"/>
        </w:rPr>
        <w:t xml:space="preserve"> local</w:t>
      </w:r>
      <w:r w:rsidRPr="004235D4">
        <w:rPr>
          <w:rFonts w:asciiTheme="majorBidi" w:eastAsia="Calibri" w:hAnsiTheme="majorBidi" w:cstheme="majorBidi"/>
          <w:lang w:val="en-GB"/>
        </w:rPr>
        <w:t xml:space="preserve"> CSO representatives, </w:t>
      </w:r>
      <w:r w:rsidR="00932F0A" w:rsidRPr="004235D4">
        <w:rPr>
          <w:rFonts w:asciiTheme="majorBidi" w:eastAsia="Calibri" w:hAnsiTheme="majorBidi" w:cstheme="majorBidi"/>
          <w:lang w:val="en-GB"/>
        </w:rPr>
        <w:t>l</w:t>
      </w:r>
      <w:r w:rsidRPr="004235D4">
        <w:rPr>
          <w:rFonts w:asciiTheme="majorBidi" w:eastAsia="Calibri" w:hAnsiTheme="majorBidi" w:cstheme="majorBidi"/>
          <w:lang w:val="en-GB"/>
        </w:rPr>
        <w:t xml:space="preserve">ocal </w:t>
      </w:r>
      <w:r w:rsidR="00932F0A" w:rsidRPr="004235D4">
        <w:rPr>
          <w:rFonts w:asciiTheme="majorBidi" w:eastAsia="Calibri" w:hAnsiTheme="majorBidi" w:cstheme="majorBidi"/>
          <w:lang w:val="en-GB"/>
        </w:rPr>
        <w:t>a</w:t>
      </w:r>
      <w:r w:rsidRPr="004235D4">
        <w:rPr>
          <w:rFonts w:asciiTheme="majorBidi" w:eastAsia="Calibri" w:hAnsiTheme="majorBidi" w:cstheme="majorBidi"/>
          <w:lang w:val="en-GB"/>
        </w:rPr>
        <w:t>uthorities</w:t>
      </w:r>
      <w:r w:rsidR="00621363">
        <w:rPr>
          <w:rFonts w:asciiTheme="majorBidi" w:eastAsia="Calibri" w:hAnsiTheme="majorBidi" w:cstheme="majorBidi"/>
          <w:lang w:val="en-GB"/>
        </w:rPr>
        <w:t>,</w:t>
      </w:r>
      <w:r w:rsidRPr="004235D4">
        <w:rPr>
          <w:rFonts w:asciiTheme="majorBidi" w:eastAsia="Calibri" w:hAnsiTheme="majorBidi" w:cstheme="majorBidi"/>
          <w:lang w:val="en-GB"/>
        </w:rPr>
        <w:t xml:space="preserve"> and </w:t>
      </w:r>
      <w:r w:rsidR="00857BE1" w:rsidRPr="004235D4">
        <w:rPr>
          <w:rFonts w:asciiTheme="majorBidi" w:eastAsia="Calibri" w:hAnsiTheme="majorBidi" w:cstheme="majorBidi"/>
          <w:lang w:val="en-GB"/>
        </w:rPr>
        <w:t>representatives from a</w:t>
      </w:r>
      <w:r w:rsidRPr="004235D4">
        <w:rPr>
          <w:rFonts w:asciiTheme="majorBidi" w:eastAsia="Calibri" w:hAnsiTheme="majorBidi" w:cstheme="majorBidi"/>
          <w:lang w:val="en-GB"/>
        </w:rPr>
        <w:t xml:space="preserve">cademia. Through interviews with the only </w:t>
      </w:r>
      <w:r w:rsidR="00A3372C" w:rsidRPr="004235D4">
        <w:rPr>
          <w:rFonts w:asciiTheme="majorBidi" w:eastAsia="Calibri" w:hAnsiTheme="majorBidi" w:cstheme="majorBidi"/>
          <w:lang w:val="en-GB"/>
        </w:rPr>
        <w:t>six</w:t>
      </w:r>
      <w:r w:rsidRPr="004235D4">
        <w:rPr>
          <w:rFonts w:asciiTheme="majorBidi" w:eastAsia="Calibri" w:hAnsiTheme="majorBidi" w:cstheme="majorBidi"/>
          <w:lang w:val="en-GB"/>
        </w:rPr>
        <w:t xml:space="preserve"> NGOs that </w:t>
      </w:r>
      <w:r w:rsidR="00A3372C" w:rsidRPr="004235D4">
        <w:rPr>
          <w:rFonts w:asciiTheme="majorBidi" w:eastAsia="Calibri" w:hAnsiTheme="majorBidi" w:cstheme="majorBidi"/>
          <w:lang w:val="en-GB"/>
        </w:rPr>
        <w:t>have</w:t>
      </w:r>
      <w:r w:rsidRPr="004235D4">
        <w:rPr>
          <w:rFonts w:asciiTheme="majorBidi" w:eastAsia="Calibri" w:hAnsiTheme="majorBidi" w:cstheme="majorBidi"/>
          <w:lang w:val="en-GB"/>
        </w:rPr>
        <w:t xml:space="preserve"> been operating in DEZ, a capacity needs assessment was convened, based on which, the said NGOs</w:t>
      </w:r>
      <w:r w:rsidR="007502AC"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management, staff and volunteers were enrolled in</w:t>
      </w:r>
      <w:r w:rsidR="007502AC" w:rsidRPr="004235D4">
        <w:rPr>
          <w:rFonts w:asciiTheme="majorBidi" w:eastAsia="Calibri" w:hAnsiTheme="majorBidi" w:cstheme="majorBidi"/>
          <w:lang w:val="en-GB"/>
        </w:rPr>
        <w:t xml:space="preserve"> a</w:t>
      </w:r>
      <w:r w:rsidRPr="004235D4">
        <w:rPr>
          <w:rFonts w:asciiTheme="majorBidi" w:eastAsia="Calibri" w:hAnsiTheme="majorBidi" w:cstheme="majorBidi"/>
          <w:lang w:val="en-GB"/>
        </w:rPr>
        <w:t xml:space="preserve"> UNDP </w:t>
      </w:r>
      <w:r w:rsidR="00FE74FF" w:rsidRPr="004235D4">
        <w:rPr>
          <w:rFonts w:asciiTheme="majorBidi" w:eastAsia="Calibri" w:hAnsiTheme="majorBidi" w:cstheme="majorBidi"/>
          <w:lang w:val="en-GB"/>
        </w:rPr>
        <w:t>civic empowerment p</w:t>
      </w:r>
      <w:r w:rsidR="000A742B" w:rsidRPr="004235D4">
        <w:rPr>
          <w:rFonts w:asciiTheme="majorBidi" w:eastAsia="Calibri" w:hAnsiTheme="majorBidi" w:cstheme="majorBidi"/>
          <w:lang w:val="en-GB"/>
        </w:rPr>
        <w:t>latform</w:t>
      </w:r>
      <w:r w:rsidR="00FE74FF" w:rsidRPr="004235D4">
        <w:rPr>
          <w:rFonts w:asciiTheme="majorBidi" w:eastAsia="Calibri" w:hAnsiTheme="majorBidi" w:cstheme="majorBidi"/>
          <w:lang w:val="en-GB"/>
        </w:rPr>
        <w:t xml:space="preserve"> </w:t>
      </w:r>
      <w:r w:rsidR="00AA011C" w:rsidRPr="004235D4">
        <w:rPr>
          <w:rFonts w:asciiTheme="majorBidi" w:eastAsia="Calibri" w:hAnsiTheme="majorBidi" w:cstheme="majorBidi"/>
          <w:lang w:val="en-GB"/>
        </w:rPr>
        <w:t>(</w:t>
      </w:r>
      <w:r w:rsidRPr="004235D4">
        <w:rPr>
          <w:rFonts w:asciiTheme="majorBidi" w:eastAsia="Calibri" w:hAnsiTheme="majorBidi" w:cstheme="majorBidi"/>
          <w:lang w:val="en-GB"/>
        </w:rPr>
        <w:t>CEP</w:t>
      </w:r>
      <w:r w:rsidR="00AA011C"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training programme, each in accordance with </w:t>
      </w:r>
      <w:r w:rsidR="00A3372C" w:rsidRPr="004235D4">
        <w:rPr>
          <w:rFonts w:asciiTheme="majorBidi" w:eastAsia="Calibri" w:hAnsiTheme="majorBidi" w:cstheme="majorBidi"/>
          <w:lang w:val="en-GB"/>
        </w:rPr>
        <w:t>their</w:t>
      </w:r>
      <w:r w:rsidRPr="004235D4">
        <w:rPr>
          <w:rFonts w:asciiTheme="majorBidi" w:eastAsia="Calibri" w:hAnsiTheme="majorBidi" w:cstheme="majorBidi"/>
          <w:lang w:val="en-GB"/>
        </w:rPr>
        <w:t xml:space="preserve"> position and type of specialty. </w:t>
      </w:r>
      <w:r w:rsidR="001E03A3" w:rsidRPr="004235D4">
        <w:rPr>
          <w:rFonts w:asciiTheme="majorBidi" w:eastAsia="Calibri" w:hAnsiTheme="majorBidi" w:cstheme="majorBidi"/>
          <w:lang w:val="en-GB"/>
        </w:rPr>
        <w:t xml:space="preserve">In </w:t>
      </w:r>
      <w:r w:rsidR="00CD63E7" w:rsidRPr="004235D4">
        <w:rPr>
          <w:rFonts w:asciiTheme="majorBidi" w:eastAsia="Calibri" w:hAnsiTheme="majorBidi" w:cstheme="majorBidi"/>
          <w:lang w:val="en-GB"/>
        </w:rPr>
        <w:t>l</w:t>
      </w:r>
      <w:r w:rsidRPr="004235D4">
        <w:rPr>
          <w:rFonts w:asciiTheme="majorBidi" w:eastAsia="Calibri" w:hAnsiTheme="majorBidi" w:cstheme="majorBidi"/>
          <w:lang w:val="en-GB"/>
        </w:rPr>
        <w:t>ate 2021</w:t>
      </w:r>
      <w:r w:rsidR="00CD63E7"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UNDP </w:t>
      </w:r>
      <w:r w:rsidR="00CD63E7" w:rsidRPr="004235D4">
        <w:rPr>
          <w:rFonts w:asciiTheme="majorBidi" w:eastAsia="Calibri" w:hAnsiTheme="majorBidi" w:cstheme="majorBidi"/>
          <w:lang w:val="en-GB"/>
        </w:rPr>
        <w:t xml:space="preserve">conducted </w:t>
      </w:r>
      <w:r w:rsidR="000D5A75" w:rsidRPr="004235D4">
        <w:rPr>
          <w:rFonts w:asciiTheme="majorBidi" w:eastAsia="Calibri" w:hAnsiTheme="majorBidi" w:cstheme="majorBidi"/>
          <w:lang w:val="en-GB"/>
        </w:rPr>
        <w:t xml:space="preserve">a </w:t>
      </w:r>
      <w:r w:rsidR="00CD63E7" w:rsidRPr="004235D4">
        <w:rPr>
          <w:rFonts w:asciiTheme="majorBidi" w:eastAsia="Calibri" w:hAnsiTheme="majorBidi" w:cstheme="majorBidi"/>
          <w:lang w:val="en-GB"/>
        </w:rPr>
        <w:t>second</w:t>
      </w:r>
      <w:r w:rsidR="00A3372C" w:rsidRPr="004235D4">
        <w:rPr>
          <w:rFonts w:asciiTheme="majorBidi" w:eastAsia="Calibri" w:hAnsiTheme="majorBidi" w:cstheme="majorBidi"/>
          <w:lang w:val="en-GB"/>
        </w:rPr>
        <w:t>-</w:t>
      </w:r>
      <w:r w:rsidR="00CD63E7" w:rsidRPr="004235D4">
        <w:rPr>
          <w:rFonts w:asciiTheme="majorBidi" w:eastAsia="Calibri" w:hAnsiTheme="majorBidi" w:cstheme="majorBidi"/>
          <w:lang w:val="en-GB"/>
        </w:rPr>
        <w:t xml:space="preserve">round </w:t>
      </w:r>
      <w:r w:rsidRPr="004235D4">
        <w:rPr>
          <w:rFonts w:asciiTheme="majorBidi" w:eastAsia="Calibri" w:hAnsiTheme="majorBidi" w:cstheme="majorBidi"/>
          <w:lang w:val="en-GB"/>
        </w:rPr>
        <w:t xml:space="preserve">capacity needs assessment and </w:t>
      </w:r>
      <w:r w:rsidR="001A5AB4" w:rsidRPr="004235D4">
        <w:rPr>
          <w:rFonts w:asciiTheme="majorBidi" w:eastAsia="Calibri" w:hAnsiTheme="majorBidi" w:cstheme="majorBidi"/>
          <w:lang w:val="en-GB"/>
        </w:rPr>
        <w:t xml:space="preserve">a </w:t>
      </w:r>
      <w:r w:rsidRPr="004235D4">
        <w:rPr>
          <w:rFonts w:asciiTheme="majorBidi" w:eastAsia="Calibri" w:hAnsiTheme="majorBidi" w:cstheme="majorBidi"/>
          <w:lang w:val="en-GB"/>
        </w:rPr>
        <w:t>joint workshop for CSOs operating in DEZ. Based on th</w:t>
      </w:r>
      <w:r w:rsidR="00E34E7C" w:rsidRPr="004235D4">
        <w:rPr>
          <w:rFonts w:asciiTheme="majorBidi" w:eastAsia="Calibri" w:hAnsiTheme="majorBidi" w:cstheme="majorBidi"/>
          <w:lang w:val="en-GB"/>
        </w:rPr>
        <w:t>e results of this</w:t>
      </w:r>
      <w:r w:rsidRPr="004235D4">
        <w:rPr>
          <w:rFonts w:asciiTheme="majorBidi" w:eastAsia="Calibri" w:hAnsiTheme="majorBidi" w:cstheme="majorBidi"/>
          <w:lang w:val="en-GB"/>
        </w:rPr>
        <w:t xml:space="preserve"> assessment, a customized capacity</w:t>
      </w:r>
      <w:r w:rsidR="00DF4A4F"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development </w:t>
      </w:r>
      <w:r w:rsidR="00E34E7C" w:rsidRPr="004235D4">
        <w:rPr>
          <w:rFonts w:asciiTheme="majorBidi" w:eastAsia="Calibri" w:hAnsiTheme="majorBidi" w:cstheme="majorBidi"/>
          <w:lang w:val="en-GB"/>
        </w:rPr>
        <w:t>intervention</w:t>
      </w:r>
      <w:r w:rsidRPr="004235D4">
        <w:rPr>
          <w:rFonts w:asciiTheme="majorBidi" w:eastAsia="Calibri" w:hAnsiTheme="majorBidi" w:cstheme="majorBidi"/>
          <w:lang w:val="en-GB"/>
        </w:rPr>
        <w:t xml:space="preserve"> was developed and </w:t>
      </w:r>
      <w:r w:rsidR="00A3372C" w:rsidRPr="004235D4">
        <w:rPr>
          <w:rFonts w:asciiTheme="majorBidi" w:eastAsia="Calibri" w:hAnsiTheme="majorBidi" w:cstheme="majorBidi"/>
          <w:lang w:val="en-GB"/>
        </w:rPr>
        <w:t>implemented</w:t>
      </w:r>
      <w:r w:rsidR="006C0657"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which entails several training sessions, on</w:t>
      </w:r>
      <w:r w:rsidR="00A3372C" w:rsidRPr="004235D4">
        <w:rPr>
          <w:rFonts w:asciiTheme="majorBidi" w:eastAsia="Calibri" w:hAnsiTheme="majorBidi" w:cstheme="majorBidi"/>
          <w:lang w:val="en-GB"/>
        </w:rPr>
        <w:t>-</w:t>
      </w:r>
      <w:r w:rsidRPr="004235D4">
        <w:rPr>
          <w:rFonts w:asciiTheme="majorBidi" w:eastAsia="Calibri" w:hAnsiTheme="majorBidi" w:cstheme="majorBidi"/>
          <w:lang w:val="en-GB"/>
        </w:rPr>
        <w:t>the</w:t>
      </w:r>
      <w:r w:rsidR="00A3372C" w:rsidRPr="004235D4">
        <w:rPr>
          <w:rFonts w:asciiTheme="majorBidi" w:eastAsia="Calibri" w:hAnsiTheme="majorBidi" w:cstheme="majorBidi"/>
          <w:lang w:val="en-GB"/>
        </w:rPr>
        <w:t>-</w:t>
      </w:r>
      <w:r w:rsidRPr="004235D4">
        <w:rPr>
          <w:rFonts w:asciiTheme="majorBidi" w:eastAsia="Calibri" w:hAnsiTheme="majorBidi" w:cstheme="majorBidi"/>
          <w:lang w:val="en-GB"/>
        </w:rPr>
        <w:t>job coaching</w:t>
      </w:r>
      <w:r w:rsidR="00621363">
        <w:rPr>
          <w:rFonts w:asciiTheme="majorBidi" w:eastAsia="Calibri" w:hAnsiTheme="majorBidi" w:cstheme="majorBidi"/>
          <w:lang w:val="en-GB"/>
        </w:rPr>
        <w:t>,</w:t>
      </w:r>
      <w:r w:rsidRPr="004235D4">
        <w:rPr>
          <w:rFonts w:asciiTheme="majorBidi" w:eastAsia="Calibri" w:hAnsiTheme="majorBidi" w:cstheme="majorBidi"/>
          <w:lang w:val="en-GB"/>
        </w:rPr>
        <w:t xml:space="preserve"> and mentoring</w:t>
      </w:r>
      <w:r w:rsidR="00481883" w:rsidRPr="004235D4">
        <w:rPr>
          <w:rFonts w:asciiTheme="majorBidi" w:eastAsia="Calibri" w:hAnsiTheme="majorBidi" w:cstheme="majorBidi"/>
          <w:lang w:val="en-GB"/>
        </w:rPr>
        <w:t>, while</w:t>
      </w:r>
      <w:r w:rsidRPr="004235D4">
        <w:rPr>
          <w:rFonts w:asciiTheme="majorBidi" w:eastAsia="Calibri" w:hAnsiTheme="majorBidi" w:cstheme="majorBidi"/>
          <w:lang w:val="en-GB"/>
        </w:rPr>
        <w:t xml:space="preserve"> the DEZ CSO platform is being </w:t>
      </w:r>
      <w:r w:rsidR="00481883" w:rsidRPr="004235D4">
        <w:rPr>
          <w:rFonts w:asciiTheme="majorBidi" w:eastAsia="Calibri" w:hAnsiTheme="majorBidi" w:cstheme="majorBidi"/>
          <w:lang w:val="en-GB"/>
        </w:rPr>
        <w:t>developed</w:t>
      </w:r>
      <w:r w:rsidRPr="004235D4">
        <w:rPr>
          <w:rFonts w:asciiTheme="majorBidi" w:eastAsia="Calibri" w:hAnsiTheme="majorBidi" w:cstheme="majorBidi"/>
          <w:lang w:val="en-GB"/>
        </w:rPr>
        <w:t xml:space="preserve">. The platform will </w:t>
      </w:r>
      <w:r w:rsidR="00C73753" w:rsidRPr="004235D4">
        <w:rPr>
          <w:rFonts w:asciiTheme="majorBidi" w:eastAsia="Calibri" w:hAnsiTheme="majorBidi" w:cstheme="majorBidi"/>
          <w:lang w:val="en-GB"/>
        </w:rPr>
        <w:t>feature</w:t>
      </w:r>
      <w:r w:rsidRPr="004235D4">
        <w:rPr>
          <w:rFonts w:asciiTheme="majorBidi" w:eastAsia="Calibri" w:hAnsiTheme="majorBidi" w:cstheme="majorBidi"/>
          <w:lang w:val="en-GB"/>
        </w:rPr>
        <w:t xml:space="preserve"> various functions/tabs</w:t>
      </w:r>
      <w:r w:rsidR="00A3372C"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including but not limited to</w:t>
      </w:r>
      <w:r w:rsidR="00A3372C"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(1) </w:t>
      </w:r>
      <w:r w:rsidR="00A3372C" w:rsidRPr="004235D4">
        <w:rPr>
          <w:rFonts w:asciiTheme="majorBidi" w:eastAsia="Calibri" w:hAnsiTheme="majorBidi" w:cstheme="majorBidi"/>
          <w:lang w:val="en-GB"/>
        </w:rPr>
        <w:t>a g</w:t>
      </w:r>
      <w:r w:rsidRPr="004235D4">
        <w:rPr>
          <w:rFonts w:asciiTheme="majorBidi" w:eastAsia="Calibri" w:hAnsiTheme="majorBidi" w:cstheme="majorBidi"/>
          <w:lang w:val="en-GB"/>
        </w:rPr>
        <w:t xml:space="preserve">eneral </w:t>
      </w:r>
      <w:r w:rsidR="00DF4A4F" w:rsidRPr="004235D4">
        <w:rPr>
          <w:rFonts w:asciiTheme="majorBidi" w:eastAsia="Calibri" w:hAnsiTheme="majorBidi" w:cstheme="majorBidi"/>
          <w:lang w:val="en-GB"/>
        </w:rPr>
        <w:t>over</w:t>
      </w:r>
      <w:r w:rsidRPr="004235D4">
        <w:rPr>
          <w:rFonts w:asciiTheme="majorBidi" w:eastAsia="Calibri" w:hAnsiTheme="majorBidi" w:cstheme="majorBidi"/>
          <w:lang w:val="en-GB"/>
        </w:rPr>
        <w:t>view</w:t>
      </w:r>
      <w:r w:rsidR="00DF4A4F"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which include</w:t>
      </w:r>
      <w:r w:rsidR="00DF4A4F" w:rsidRPr="004235D4">
        <w:rPr>
          <w:rFonts w:asciiTheme="majorBidi" w:eastAsia="Calibri" w:hAnsiTheme="majorBidi" w:cstheme="majorBidi"/>
          <w:lang w:val="en-GB"/>
        </w:rPr>
        <w:t>s</w:t>
      </w:r>
      <w:r w:rsidRPr="004235D4">
        <w:rPr>
          <w:rFonts w:asciiTheme="majorBidi" w:eastAsia="Calibri" w:hAnsiTheme="majorBidi" w:cstheme="majorBidi"/>
          <w:lang w:val="en-GB"/>
        </w:rPr>
        <w:t xml:space="preserve"> the list of DEZ</w:t>
      </w:r>
      <w:r w:rsidR="00DF4A4F"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based NGOs, </w:t>
      </w:r>
      <w:r w:rsidR="00A3372C" w:rsidRPr="004235D4">
        <w:rPr>
          <w:rFonts w:asciiTheme="majorBidi" w:eastAsia="Calibri" w:hAnsiTheme="majorBidi" w:cstheme="majorBidi"/>
          <w:lang w:val="en-GB"/>
        </w:rPr>
        <w:t>t</w:t>
      </w:r>
      <w:r w:rsidRPr="004235D4">
        <w:rPr>
          <w:rFonts w:asciiTheme="majorBidi" w:eastAsia="Calibri" w:hAnsiTheme="majorBidi" w:cstheme="majorBidi"/>
          <w:lang w:val="en-GB"/>
        </w:rPr>
        <w:t xml:space="preserve">ypes, </w:t>
      </w:r>
      <w:r w:rsidR="00A3372C" w:rsidRPr="004235D4">
        <w:rPr>
          <w:rFonts w:asciiTheme="majorBidi" w:eastAsia="Calibri" w:hAnsiTheme="majorBidi" w:cstheme="majorBidi"/>
          <w:lang w:val="en-GB"/>
        </w:rPr>
        <w:t>s</w:t>
      </w:r>
      <w:r w:rsidRPr="004235D4">
        <w:rPr>
          <w:rFonts w:asciiTheme="majorBidi" w:eastAsia="Calibri" w:hAnsiTheme="majorBidi" w:cstheme="majorBidi"/>
          <w:lang w:val="en-GB"/>
        </w:rPr>
        <w:t>ervices provided</w:t>
      </w:r>
      <w:r w:rsidR="00A3372C" w:rsidRPr="004235D4">
        <w:rPr>
          <w:rFonts w:asciiTheme="majorBidi" w:eastAsia="Calibri" w:hAnsiTheme="majorBidi" w:cstheme="majorBidi"/>
          <w:lang w:val="en-GB"/>
        </w:rPr>
        <w:t xml:space="preserve"> and a</w:t>
      </w:r>
      <w:r w:rsidRPr="004235D4">
        <w:rPr>
          <w:rFonts w:asciiTheme="majorBidi" w:eastAsia="Calibri" w:hAnsiTheme="majorBidi" w:cstheme="majorBidi"/>
          <w:lang w:val="en-GB"/>
        </w:rPr>
        <w:t>ctivities</w:t>
      </w:r>
      <w:r w:rsidR="00A3372C"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(2) power BI</w:t>
      </w:r>
      <w:r w:rsidR="00A3372C"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which </w:t>
      </w:r>
      <w:r w:rsidR="00A3372C" w:rsidRPr="004235D4">
        <w:rPr>
          <w:rFonts w:asciiTheme="majorBidi" w:eastAsia="Calibri" w:hAnsiTheme="majorBidi" w:cstheme="majorBidi"/>
          <w:lang w:val="en-GB"/>
        </w:rPr>
        <w:t>offers a deep dive</w:t>
      </w:r>
      <w:r w:rsidRPr="004235D4">
        <w:rPr>
          <w:rFonts w:asciiTheme="majorBidi" w:eastAsia="Calibri" w:hAnsiTheme="majorBidi" w:cstheme="majorBidi"/>
          <w:lang w:val="en-GB"/>
        </w:rPr>
        <w:t xml:space="preserve"> to learn more about each </w:t>
      </w:r>
      <w:r w:rsidRPr="00621363">
        <w:rPr>
          <w:rFonts w:asciiTheme="majorBidi" w:eastAsia="Calibri" w:hAnsiTheme="majorBidi" w:cstheme="majorBidi"/>
          <w:lang w:val="en-GB"/>
        </w:rPr>
        <w:t>CSO</w:t>
      </w:r>
      <w:r w:rsidRPr="004235D4">
        <w:rPr>
          <w:rFonts w:asciiTheme="majorBidi" w:eastAsia="Calibri" w:hAnsiTheme="majorBidi" w:cstheme="majorBidi"/>
          <w:lang w:val="en-GB"/>
        </w:rPr>
        <w:t xml:space="preserve"> (</w:t>
      </w:r>
      <w:r w:rsidR="00A3372C" w:rsidRPr="004235D4">
        <w:rPr>
          <w:rFonts w:asciiTheme="majorBidi" w:eastAsia="Calibri" w:hAnsiTheme="majorBidi" w:cstheme="majorBidi"/>
          <w:lang w:val="en-GB"/>
        </w:rPr>
        <w:t>g</w:t>
      </w:r>
      <w:r w:rsidRPr="004235D4">
        <w:rPr>
          <w:rFonts w:asciiTheme="majorBidi" w:eastAsia="Calibri" w:hAnsiTheme="majorBidi" w:cstheme="majorBidi"/>
          <w:lang w:val="en-GB"/>
        </w:rPr>
        <w:t xml:space="preserve">eographical </w:t>
      </w:r>
      <w:r w:rsidRPr="00621363">
        <w:rPr>
          <w:rFonts w:asciiTheme="majorBidi" w:eastAsia="Calibri" w:hAnsiTheme="majorBidi" w:cstheme="majorBidi"/>
          <w:lang w:val="en-GB"/>
        </w:rPr>
        <w:t>coverage</w:t>
      </w:r>
      <w:r w:rsidR="00A3372C" w:rsidRPr="00621363">
        <w:rPr>
          <w:rFonts w:asciiTheme="majorBidi" w:eastAsia="Calibri" w:hAnsiTheme="majorBidi" w:cstheme="majorBidi"/>
          <w:lang w:val="en-GB"/>
        </w:rPr>
        <w:t>, s</w:t>
      </w:r>
      <w:r w:rsidRPr="00621363">
        <w:rPr>
          <w:rFonts w:asciiTheme="majorBidi" w:eastAsia="Calibri" w:hAnsiTheme="majorBidi" w:cstheme="majorBidi"/>
          <w:lang w:val="en-GB"/>
        </w:rPr>
        <w:t>trategy</w:t>
      </w:r>
      <w:r w:rsidR="00A3372C" w:rsidRPr="004235D4">
        <w:rPr>
          <w:rFonts w:asciiTheme="majorBidi" w:eastAsia="Calibri" w:hAnsiTheme="majorBidi" w:cstheme="majorBidi"/>
          <w:lang w:val="en-GB"/>
        </w:rPr>
        <w:t>, a</w:t>
      </w:r>
      <w:r w:rsidRPr="004235D4">
        <w:rPr>
          <w:rFonts w:asciiTheme="majorBidi" w:eastAsia="Calibri" w:hAnsiTheme="majorBidi" w:cstheme="majorBidi"/>
          <w:lang w:val="en-GB"/>
        </w:rPr>
        <w:t>ctivities</w:t>
      </w:r>
      <w:r w:rsidR="00A3372C" w:rsidRPr="004235D4">
        <w:rPr>
          <w:rFonts w:asciiTheme="majorBidi" w:eastAsia="Calibri" w:hAnsiTheme="majorBidi" w:cstheme="majorBidi"/>
          <w:lang w:val="en-GB"/>
        </w:rPr>
        <w:t>, s</w:t>
      </w:r>
      <w:r w:rsidRPr="004235D4">
        <w:rPr>
          <w:rFonts w:asciiTheme="majorBidi" w:eastAsia="Calibri" w:hAnsiTheme="majorBidi" w:cstheme="majorBidi"/>
          <w:lang w:val="en-GB"/>
        </w:rPr>
        <w:t xml:space="preserve">taff and </w:t>
      </w:r>
      <w:r w:rsidR="00A3372C" w:rsidRPr="004235D4">
        <w:rPr>
          <w:rFonts w:asciiTheme="majorBidi" w:eastAsia="Calibri" w:hAnsiTheme="majorBidi" w:cstheme="majorBidi"/>
          <w:lang w:val="en-GB"/>
        </w:rPr>
        <w:t>v</w:t>
      </w:r>
      <w:r w:rsidRPr="004235D4">
        <w:rPr>
          <w:rFonts w:asciiTheme="majorBidi" w:eastAsia="Calibri" w:hAnsiTheme="majorBidi" w:cstheme="majorBidi"/>
          <w:lang w:val="en-GB"/>
        </w:rPr>
        <w:t>olunteers)</w:t>
      </w:r>
      <w:r w:rsidR="00A3372C"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(3) CSO </w:t>
      </w:r>
      <w:r w:rsidR="00A3372C" w:rsidRPr="004235D4">
        <w:rPr>
          <w:rFonts w:asciiTheme="majorBidi" w:eastAsia="Calibri" w:hAnsiTheme="majorBidi" w:cstheme="majorBidi"/>
          <w:lang w:val="en-GB"/>
        </w:rPr>
        <w:t>p</w:t>
      </w:r>
      <w:r w:rsidRPr="004235D4">
        <w:rPr>
          <w:rFonts w:asciiTheme="majorBidi" w:eastAsia="Calibri" w:hAnsiTheme="majorBidi" w:cstheme="majorBidi"/>
          <w:lang w:val="en-GB"/>
        </w:rPr>
        <w:t>rojects and activities with UNDP</w:t>
      </w:r>
      <w:r w:rsidR="00A3372C"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(4) </w:t>
      </w:r>
      <w:r w:rsidR="00A3372C" w:rsidRPr="004235D4">
        <w:rPr>
          <w:rFonts w:asciiTheme="majorBidi" w:eastAsia="Calibri" w:hAnsiTheme="majorBidi" w:cstheme="majorBidi"/>
          <w:lang w:val="en-GB"/>
        </w:rPr>
        <w:t>g</w:t>
      </w:r>
      <w:r w:rsidRPr="004235D4">
        <w:rPr>
          <w:rFonts w:asciiTheme="majorBidi" w:eastAsia="Calibri" w:hAnsiTheme="majorBidi" w:cstheme="majorBidi"/>
          <w:lang w:val="en-GB"/>
        </w:rPr>
        <w:t>uidelines/lesson</w:t>
      </w:r>
      <w:r w:rsidR="00A3372C" w:rsidRPr="004235D4">
        <w:rPr>
          <w:rFonts w:asciiTheme="majorBidi" w:eastAsia="Calibri" w:hAnsiTheme="majorBidi" w:cstheme="majorBidi"/>
          <w:lang w:val="en-GB"/>
        </w:rPr>
        <w:t>s</w:t>
      </w:r>
      <w:r w:rsidRPr="004235D4">
        <w:rPr>
          <w:rFonts w:asciiTheme="majorBidi" w:eastAsia="Calibri" w:hAnsiTheme="majorBidi" w:cstheme="majorBidi"/>
          <w:lang w:val="en-GB"/>
        </w:rPr>
        <w:t xml:space="preserve"> learned</w:t>
      </w:r>
      <w:r w:rsidR="00A3372C"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(5) </w:t>
      </w:r>
      <w:r w:rsidR="00A3372C" w:rsidRPr="00621363">
        <w:rPr>
          <w:rFonts w:asciiTheme="majorBidi" w:eastAsia="Calibri" w:hAnsiTheme="majorBidi" w:cstheme="majorBidi"/>
          <w:lang w:val="en-GB"/>
        </w:rPr>
        <w:t>e</w:t>
      </w:r>
      <w:r w:rsidRPr="004235D4">
        <w:rPr>
          <w:rFonts w:asciiTheme="majorBidi" w:eastAsia="Calibri" w:hAnsiTheme="majorBidi" w:cstheme="majorBidi"/>
          <w:lang w:val="en-GB"/>
        </w:rPr>
        <w:t>-learning modules</w:t>
      </w:r>
      <w:r w:rsidR="00A3372C"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 (6) regist</w:t>
      </w:r>
      <w:r w:rsidR="00AC43B8" w:rsidRPr="004235D4">
        <w:rPr>
          <w:rFonts w:asciiTheme="majorBidi" w:eastAsia="Calibri" w:hAnsiTheme="majorBidi" w:cstheme="majorBidi"/>
          <w:lang w:val="en-GB"/>
        </w:rPr>
        <w:t>ration</w:t>
      </w:r>
      <w:r w:rsidRPr="004235D4">
        <w:rPr>
          <w:rFonts w:asciiTheme="majorBidi" w:eastAsia="Calibri" w:hAnsiTheme="majorBidi" w:cstheme="majorBidi"/>
          <w:lang w:val="en-GB"/>
        </w:rPr>
        <w:t xml:space="preserve"> for in</w:t>
      </w:r>
      <w:r w:rsidR="00AC43B8" w:rsidRPr="004235D4">
        <w:rPr>
          <w:rFonts w:asciiTheme="majorBidi" w:eastAsia="Calibri" w:hAnsiTheme="majorBidi" w:cstheme="majorBidi"/>
          <w:lang w:val="en-GB"/>
        </w:rPr>
        <w:t>-</w:t>
      </w:r>
      <w:r w:rsidRPr="004235D4">
        <w:rPr>
          <w:rFonts w:asciiTheme="majorBidi" w:eastAsia="Calibri" w:hAnsiTheme="majorBidi" w:cstheme="majorBidi"/>
          <w:lang w:val="en-GB"/>
        </w:rPr>
        <w:t>class training opportunities for CSOs</w:t>
      </w:r>
      <w:r w:rsidR="00A3372C" w:rsidRPr="004235D4">
        <w:rPr>
          <w:rFonts w:asciiTheme="majorBidi" w:eastAsia="Calibri" w:hAnsiTheme="majorBidi" w:cstheme="majorBidi"/>
          <w:lang w:val="en-GB"/>
        </w:rPr>
        <w:t>; and</w:t>
      </w:r>
      <w:r w:rsidRPr="004235D4">
        <w:rPr>
          <w:rFonts w:asciiTheme="majorBidi" w:eastAsia="Calibri" w:hAnsiTheme="majorBidi" w:cstheme="majorBidi"/>
          <w:lang w:val="en-GB"/>
        </w:rPr>
        <w:t xml:space="preserve"> (7)</w:t>
      </w:r>
      <w:r w:rsidR="00A3372C" w:rsidRPr="004235D4">
        <w:rPr>
          <w:rFonts w:asciiTheme="majorBidi" w:eastAsia="Calibri" w:hAnsiTheme="majorBidi" w:cstheme="majorBidi"/>
          <w:lang w:val="en-GB"/>
        </w:rPr>
        <w:t xml:space="preserve"> a g</w:t>
      </w:r>
      <w:r w:rsidRPr="004235D4">
        <w:rPr>
          <w:rFonts w:asciiTheme="majorBidi" w:eastAsia="Calibri" w:hAnsiTheme="majorBidi" w:cstheme="majorBidi"/>
          <w:lang w:val="en-GB"/>
        </w:rPr>
        <w:t>allery. The platform is under development and once it is live online, all NGOs/CSOs operating in DEZ</w:t>
      </w:r>
      <w:r w:rsidR="00AC43B8" w:rsidRPr="004235D4">
        <w:rPr>
          <w:rFonts w:asciiTheme="majorBidi" w:eastAsia="Calibri" w:hAnsiTheme="majorBidi" w:cstheme="majorBidi"/>
          <w:lang w:val="en-GB"/>
        </w:rPr>
        <w:t xml:space="preserve"> will have access to it</w:t>
      </w:r>
      <w:r w:rsidRPr="004235D4">
        <w:rPr>
          <w:rFonts w:asciiTheme="majorBidi" w:eastAsia="Calibri" w:hAnsiTheme="majorBidi" w:cstheme="majorBidi"/>
          <w:lang w:val="en-GB"/>
        </w:rPr>
        <w:t xml:space="preserve">. </w:t>
      </w:r>
      <w:r w:rsidR="43FB8E5F" w:rsidRPr="004235D4">
        <w:rPr>
          <w:rFonts w:asciiTheme="majorBidi" w:eastAsia="Calibri" w:hAnsiTheme="majorBidi" w:cstheme="majorBidi"/>
          <w:lang w:val="en-GB"/>
        </w:rPr>
        <w:t>UNFPA w</w:t>
      </w:r>
      <w:r w:rsidR="009C57CE" w:rsidRPr="004235D4">
        <w:rPr>
          <w:rFonts w:asciiTheme="majorBidi" w:eastAsia="Calibri" w:hAnsiTheme="majorBidi" w:cstheme="majorBidi"/>
          <w:lang w:val="en-GB"/>
        </w:rPr>
        <w:t>ill</w:t>
      </w:r>
      <w:r w:rsidR="43FB8E5F" w:rsidRPr="004235D4">
        <w:rPr>
          <w:rFonts w:asciiTheme="majorBidi" w:eastAsia="Calibri" w:hAnsiTheme="majorBidi" w:cstheme="majorBidi"/>
          <w:lang w:val="en-GB"/>
        </w:rPr>
        <w:t xml:space="preserve"> contribute to</w:t>
      </w:r>
      <w:r w:rsidR="00AC43B8" w:rsidRPr="004235D4">
        <w:rPr>
          <w:rFonts w:asciiTheme="majorBidi" w:eastAsia="Calibri" w:hAnsiTheme="majorBidi" w:cstheme="majorBidi"/>
          <w:lang w:val="en-GB"/>
        </w:rPr>
        <w:t xml:space="preserve"> the</w:t>
      </w:r>
      <w:r w:rsidR="43FB8E5F" w:rsidRPr="004235D4">
        <w:rPr>
          <w:rFonts w:asciiTheme="majorBidi" w:eastAsia="Calibri" w:hAnsiTheme="majorBidi" w:cstheme="majorBidi"/>
          <w:lang w:val="en-GB"/>
        </w:rPr>
        <w:t xml:space="preserve"> UNDP platform by mainstreaming gender into the</w:t>
      </w:r>
      <w:r w:rsidR="194C7345" w:rsidRPr="004235D4">
        <w:rPr>
          <w:rFonts w:asciiTheme="majorBidi" w:eastAsia="Calibri" w:hAnsiTheme="majorBidi" w:cstheme="majorBidi"/>
          <w:lang w:val="en-GB"/>
        </w:rPr>
        <w:t>ir capacity</w:t>
      </w:r>
      <w:r w:rsidR="00DF4A4F" w:rsidRPr="004235D4">
        <w:rPr>
          <w:rFonts w:asciiTheme="majorBidi" w:eastAsia="Calibri" w:hAnsiTheme="majorBidi" w:cstheme="majorBidi"/>
          <w:lang w:val="en-GB"/>
        </w:rPr>
        <w:t>-</w:t>
      </w:r>
      <w:r w:rsidR="194C7345" w:rsidRPr="004235D4">
        <w:rPr>
          <w:rFonts w:asciiTheme="majorBidi" w:eastAsia="Calibri" w:hAnsiTheme="majorBidi" w:cstheme="majorBidi"/>
          <w:lang w:val="en-GB"/>
        </w:rPr>
        <w:t>building</w:t>
      </w:r>
      <w:r w:rsidR="43FB8E5F" w:rsidRPr="004235D4">
        <w:rPr>
          <w:rFonts w:asciiTheme="majorBidi" w:eastAsia="Calibri" w:hAnsiTheme="majorBidi" w:cstheme="majorBidi"/>
          <w:lang w:val="en-GB"/>
        </w:rPr>
        <w:t xml:space="preserve"> </w:t>
      </w:r>
      <w:r w:rsidR="43775C3D" w:rsidRPr="004235D4">
        <w:rPr>
          <w:rFonts w:asciiTheme="majorBidi" w:eastAsia="Calibri" w:hAnsiTheme="majorBidi" w:cstheme="majorBidi"/>
          <w:lang w:val="en-GB"/>
        </w:rPr>
        <w:t xml:space="preserve">activities and </w:t>
      </w:r>
      <w:r w:rsidR="4E76E4DC" w:rsidRPr="004235D4">
        <w:rPr>
          <w:rFonts w:asciiTheme="majorBidi" w:eastAsia="Calibri" w:hAnsiTheme="majorBidi" w:cstheme="majorBidi"/>
          <w:lang w:val="en-GB"/>
        </w:rPr>
        <w:t>the platform</w:t>
      </w:r>
      <w:r w:rsidR="00AC43B8" w:rsidRPr="004235D4">
        <w:rPr>
          <w:rFonts w:asciiTheme="majorBidi" w:eastAsia="Calibri" w:hAnsiTheme="majorBidi" w:cstheme="majorBidi"/>
          <w:lang w:val="en-GB"/>
        </w:rPr>
        <w:t xml:space="preserve"> content</w:t>
      </w:r>
      <w:r w:rsidR="0073596A" w:rsidRPr="004235D4">
        <w:rPr>
          <w:rStyle w:val="cf01"/>
          <w:rFonts w:asciiTheme="majorBidi" w:hAnsiTheme="majorBidi" w:cstheme="majorBidi"/>
          <w:lang w:val="en-GB"/>
        </w:rPr>
        <w:t>.</w:t>
      </w:r>
      <w:r w:rsidR="0073596A" w:rsidRPr="004235D4">
        <w:rPr>
          <w:rStyle w:val="cf01"/>
          <w:lang w:val="en-GB"/>
        </w:rPr>
        <w:t xml:space="preserve"> </w:t>
      </w:r>
    </w:p>
    <w:p w14:paraId="12C0A16F" w14:textId="18BF98AF" w:rsidR="00590D5D" w:rsidRPr="004235D4" w:rsidRDefault="00947431" w:rsidP="00507B1E">
      <w:pPr>
        <w:spacing w:line="257" w:lineRule="auto"/>
        <w:jc w:val="both"/>
        <w:rPr>
          <w:rFonts w:ascii="Times New Roman" w:eastAsia="Times New Roman" w:hAnsi="Times New Roman" w:cs="Times New Roman"/>
          <w:color w:val="000000" w:themeColor="text1"/>
          <w:lang w:val="en-GB"/>
        </w:rPr>
      </w:pPr>
      <w:r w:rsidRPr="004235D4">
        <w:rPr>
          <w:rFonts w:asciiTheme="majorBidi" w:eastAsia="Calibri" w:hAnsiTheme="majorBidi" w:cstheme="majorBidi"/>
          <w:noProof/>
          <w:lang w:val="en-GB"/>
        </w:rPr>
        <w:drawing>
          <wp:anchor distT="0" distB="0" distL="114300" distR="114300" simplePos="0" relativeHeight="251688991" behindDoc="1" locked="0" layoutInCell="1" allowOverlap="1" wp14:anchorId="2AE019F6" wp14:editId="42456B32">
            <wp:simplePos x="0" y="0"/>
            <wp:positionH relativeFrom="column">
              <wp:posOffset>4008755</wp:posOffset>
            </wp:positionH>
            <wp:positionV relativeFrom="paragraph">
              <wp:posOffset>73660</wp:posOffset>
            </wp:positionV>
            <wp:extent cx="2030730" cy="2385060"/>
            <wp:effectExtent l="0" t="0" r="7620" b="0"/>
            <wp:wrapTight wrapText="bothSides">
              <wp:wrapPolygon edited="0">
                <wp:start x="0" y="0"/>
                <wp:lineTo x="0" y="21393"/>
                <wp:lineTo x="21478" y="21393"/>
                <wp:lineTo x="21478" y="0"/>
                <wp:lineTo x="0" y="0"/>
              </wp:wrapPolygon>
            </wp:wrapTight>
            <wp:docPr id="48" name="Picture 48" descr="C:\Users\aldebiat\Downloads\WhatsApp Image 2023-02-14 at 16.20.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debiat\Downloads\WhatsApp Image 2023-02-14 at 16.20.59.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30730" cy="2385060"/>
                    </a:xfrm>
                    <a:prstGeom prst="rect">
                      <a:avLst/>
                    </a:prstGeom>
                    <a:noFill/>
                    <a:ln>
                      <a:noFill/>
                    </a:ln>
                  </pic:spPr>
                </pic:pic>
              </a:graphicData>
            </a:graphic>
            <wp14:sizeRelH relativeFrom="page">
              <wp14:pctWidth>0</wp14:pctWidth>
            </wp14:sizeRelH>
            <wp14:sizeRelV relativeFrom="page">
              <wp14:pctHeight>0</wp14:pctHeight>
            </wp14:sizeRelV>
          </wp:anchor>
        </w:drawing>
      </w:r>
      <w:r w:rsidR="00590D5D" w:rsidRPr="004235D4">
        <w:rPr>
          <w:noProof/>
          <w:lang w:val="en-GB" w:eastAsia="en-GB"/>
        </w:rPr>
        <mc:AlternateContent>
          <mc:Choice Requires="wps">
            <w:drawing>
              <wp:anchor distT="0" distB="0" distL="114300" distR="114300" simplePos="0" relativeHeight="251726879" behindDoc="1" locked="0" layoutInCell="1" allowOverlap="1" wp14:anchorId="51CF5D92" wp14:editId="144C21CC">
                <wp:simplePos x="0" y="0"/>
                <wp:positionH relativeFrom="column">
                  <wp:posOffset>4019550</wp:posOffset>
                </wp:positionH>
                <wp:positionV relativeFrom="paragraph">
                  <wp:posOffset>2457450</wp:posOffset>
                </wp:positionV>
                <wp:extent cx="2030730" cy="95250"/>
                <wp:effectExtent l="0" t="0" r="7620" b="0"/>
                <wp:wrapTight wrapText="bothSides">
                  <wp:wrapPolygon edited="0">
                    <wp:start x="0" y="0"/>
                    <wp:lineTo x="0" y="17280"/>
                    <wp:lineTo x="21478" y="17280"/>
                    <wp:lineTo x="21478"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2030730" cy="95250"/>
                        </a:xfrm>
                        <a:prstGeom prst="rect">
                          <a:avLst/>
                        </a:prstGeom>
                        <a:solidFill>
                          <a:prstClr val="white"/>
                        </a:solidFill>
                        <a:ln>
                          <a:noFill/>
                        </a:ln>
                      </wps:spPr>
                      <wps:txbx>
                        <w:txbxContent>
                          <w:p w14:paraId="52401AAB" w14:textId="77777777" w:rsidR="00590D5D" w:rsidRPr="00235497" w:rsidRDefault="00590D5D" w:rsidP="00590D5D">
                            <w:pPr>
                              <w:pStyle w:val="Caption"/>
                              <w:jc w:val="center"/>
                              <w:rPr>
                                <w:rFonts w:ascii="Times New Roman" w:eastAsia="Times New Roman" w:hAnsi="Times New Roman" w:cs="Times New Roman"/>
                                <w:color w:val="000000" w:themeColor="text1"/>
                                <w:sz w:val="14"/>
                                <w:szCs w:val="14"/>
                                <w:lang w:val="en-GB"/>
                              </w:rPr>
                            </w:pPr>
                            <w:r w:rsidRPr="00235497">
                              <w:rPr>
                                <w:sz w:val="14"/>
                                <w:szCs w:val="14"/>
                              </w:rPr>
                              <w:t>The Development plan of Hatla village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1CF5D92" id="Text Box 2" o:spid="_x0000_s1032" type="#_x0000_t202" style="position:absolute;left:0;text-align:left;margin-left:316.5pt;margin-top:193.5pt;width:159.9pt;height:7.5pt;z-index:-2515896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" stroked="f">
                <v:textbox inset="0,0,0,0">
                  <w:txbxContent>
                    <w:p w14:paraId="52401AAB" w14:textId="77777777" w:rsidR="00590D5D" w:rsidRPr="00235497" w:rsidRDefault="00590D5D" w:rsidP="00590D5D">
                      <w:pPr>
                        <w:pStyle w:val="Caption"/>
                        <w:jc w:val="center"/>
                        <w:rPr>
                          <w:rFonts w:ascii="Times New Roman" w:eastAsia="Times New Roman" w:hAnsi="Times New Roman" w:cs="Times New Roman"/>
                          <w:color w:val="000000" w:themeColor="text1"/>
                          <w:sz w:val="14"/>
                          <w:szCs w:val="14"/>
                          <w:lang w:val="en-GB"/>
                        </w:rPr>
                      </w:pPr>
                      <w:r w:rsidRPr="00235497">
                        <w:rPr>
                          <w:sz w:val="14"/>
                          <w:szCs w:val="14"/>
                        </w:rPr>
                        <w:t>The Development plan of Hatla village</w:t>
                      </w:r>
                    </w:p>
                  </w:txbxContent>
                </v:textbox>
                <w10:wrap type="tight"/>
              </v:shape>
            </w:pict>
          </mc:Fallback>
        </mc:AlternateContent>
      </w:r>
      <w:r w:rsidR="00907DE1" w:rsidRPr="004235D4">
        <w:rPr>
          <w:rFonts w:ascii="Times New Roman" w:eastAsia="Times New Roman" w:hAnsi="Times New Roman" w:cs="Times New Roman"/>
          <w:color w:val="000000" w:themeColor="text1"/>
          <w:lang w:val="en-GB"/>
        </w:rPr>
        <w:t xml:space="preserve">FAO has delivered training to village development committees. </w:t>
      </w:r>
      <w:r w:rsidR="00E91D1D" w:rsidRPr="004235D4">
        <w:rPr>
          <w:rFonts w:asciiTheme="majorBidi" w:eastAsia="Calibri" w:hAnsiTheme="majorBidi" w:cstheme="majorBidi"/>
          <w:lang w:val="en-GB"/>
        </w:rPr>
        <w:t>The training topics covered</w:t>
      </w:r>
      <w:r w:rsidR="00B25849" w:rsidRPr="004235D4">
        <w:rPr>
          <w:rFonts w:asciiTheme="majorBidi" w:eastAsia="Calibri" w:hAnsiTheme="majorBidi" w:cstheme="majorBidi"/>
          <w:lang w:val="en-GB"/>
        </w:rPr>
        <w:t xml:space="preserve"> are</w:t>
      </w:r>
      <w:r w:rsidR="00E91D1D" w:rsidRPr="004235D4">
        <w:rPr>
          <w:rFonts w:asciiTheme="majorBidi" w:eastAsia="Calibri" w:hAnsiTheme="majorBidi" w:cstheme="majorBidi"/>
          <w:lang w:val="en-GB"/>
        </w:rPr>
        <w:t>: humanitarian assistance vs. resilience and development; village and local community resources; forms of community participation</w:t>
      </w:r>
      <w:r w:rsidR="007502AC" w:rsidRPr="004235D4">
        <w:rPr>
          <w:rFonts w:asciiTheme="majorBidi" w:eastAsia="Calibri" w:hAnsiTheme="majorBidi" w:cstheme="majorBidi"/>
          <w:lang w:val="en-GB"/>
        </w:rPr>
        <w:t>;</w:t>
      </w:r>
      <w:r w:rsidR="00E91D1D" w:rsidRPr="004235D4">
        <w:rPr>
          <w:rFonts w:asciiTheme="majorBidi" w:eastAsia="Calibri" w:hAnsiTheme="majorBidi" w:cstheme="majorBidi"/>
          <w:lang w:val="en-GB"/>
        </w:rPr>
        <w:t xml:space="preserve"> problem and solution trees</w:t>
      </w:r>
      <w:r w:rsidR="007502AC" w:rsidRPr="004235D4">
        <w:rPr>
          <w:rFonts w:asciiTheme="majorBidi" w:eastAsia="Calibri" w:hAnsiTheme="majorBidi" w:cstheme="majorBidi"/>
          <w:lang w:val="en-GB"/>
        </w:rPr>
        <w:t>;</w:t>
      </w:r>
      <w:r w:rsidR="00E91D1D" w:rsidRPr="004235D4">
        <w:rPr>
          <w:rFonts w:asciiTheme="majorBidi" w:eastAsia="Calibri" w:hAnsiTheme="majorBidi" w:cstheme="majorBidi"/>
          <w:lang w:val="en-GB"/>
        </w:rPr>
        <w:t xml:space="preserve"> identification of priorities</w:t>
      </w:r>
      <w:r w:rsidR="007502AC" w:rsidRPr="004235D4">
        <w:rPr>
          <w:rFonts w:asciiTheme="majorBidi" w:eastAsia="Calibri" w:hAnsiTheme="majorBidi" w:cstheme="majorBidi"/>
          <w:lang w:val="en-GB"/>
        </w:rPr>
        <w:t>;</w:t>
      </w:r>
      <w:r w:rsidR="00E91D1D" w:rsidRPr="004235D4">
        <w:rPr>
          <w:rFonts w:asciiTheme="majorBidi" w:eastAsia="Calibri" w:hAnsiTheme="majorBidi" w:cstheme="majorBidi"/>
          <w:lang w:val="en-GB"/>
        </w:rPr>
        <w:t xml:space="preserve"> and developing </w:t>
      </w:r>
      <w:r w:rsidR="00CB096F" w:rsidRPr="004235D4">
        <w:rPr>
          <w:rFonts w:asciiTheme="majorBidi" w:eastAsia="Calibri" w:hAnsiTheme="majorBidi" w:cstheme="majorBidi"/>
          <w:lang w:val="en-GB"/>
        </w:rPr>
        <w:t xml:space="preserve">a </w:t>
      </w:r>
      <w:r w:rsidR="00E91D1D" w:rsidRPr="004235D4">
        <w:rPr>
          <w:rFonts w:asciiTheme="majorBidi" w:eastAsia="Calibri" w:hAnsiTheme="majorBidi" w:cstheme="majorBidi"/>
          <w:lang w:val="en-GB"/>
        </w:rPr>
        <w:t xml:space="preserve">village development multisectoral plan. The participants were about </w:t>
      </w:r>
      <w:r w:rsidR="00CB096F" w:rsidRPr="004235D4">
        <w:rPr>
          <w:rFonts w:asciiTheme="majorBidi" w:eastAsia="Calibri" w:hAnsiTheme="majorBidi" w:cstheme="majorBidi"/>
          <w:lang w:val="en-GB"/>
        </w:rPr>
        <w:t>six</w:t>
      </w:r>
      <w:r w:rsidR="00E91D1D" w:rsidRPr="004235D4">
        <w:rPr>
          <w:rFonts w:asciiTheme="majorBidi" w:eastAsia="Calibri" w:hAnsiTheme="majorBidi" w:cstheme="majorBidi"/>
          <w:lang w:val="en-GB"/>
        </w:rPr>
        <w:t xml:space="preserve"> </w:t>
      </w:r>
      <w:r w:rsidR="00CB096F" w:rsidRPr="004235D4">
        <w:rPr>
          <w:rFonts w:asciiTheme="majorBidi" w:eastAsia="Calibri" w:hAnsiTheme="majorBidi" w:cstheme="majorBidi"/>
          <w:lang w:val="en-GB"/>
        </w:rPr>
        <w:t xml:space="preserve">individuals </w:t>
      </w:r>
      <w:r w:rsidR="00E91D1D" w:rsidRPr="004235D4">
        <w:rPr>
          <w:rFonts w:asciiTheme="majorBidi" w:eastAsia="Calibri" w:hAnsiTheme="majorBidi" w:cstheme="majorBidi"/>
          <w:lang w:val="en-GB"/>
        </w:rPr>
        <w:t>from each village (</w:t>
      </w:r>
      <w:r w:rsidR="00CB096F" w:rsidRPr="004235D4">
        <w:rPr>
          <w:rFonts w:asciiTheme="majorBidi" w:eastAsia="Calibri" w:hAnsiTheme="majorBidi" w:cstheme="majorBidi"/>
          <w:lang w:val="en-GB"/>
        </w:rPr>
        <w:t>three to four</w:t>
      </w:r>
      <w:r w:rsidR="00E91D1D" w:rsidRPr="004235D4">
        <w:rPr>
          <w:rFonts w:asciiTheme="majorBidi" w:eastAsia="Calibri" w:hAnsiTheme="majorBidi" w:cstheme="majorBidi"/>
          <w:lang w:val="en-GB"/>
        </w:rPr>
        <w:t xml:space="preserve"> from the village development committee</w:t>
      </w:r>
      <w:r w:rsidR="00CB096F" w:rsidRPr="004235D4">
        <w:rPr>
          <w:rFonts w:asciiTheme="majorBidi" w:eastAsia="Calibri" w:hAnsiTheme="majorBidi" w:cstheme="majorBidi"/>
          <w:lang w:val="en-GB"/>
        </w:rPr>
        <w:t>, plus two</w:t>
      </w:r>
      <w:r w:rsidR="00E91D1D" w:rsidRPr="004235D4">
        <w:rPr>
          <w:rFonts w:asciiTheme="majorBidi" w:eastAsia="Calibri" w:hAnsiTheme="majorBidi" w:cstheme="majorBidi"/>
          <w:lang w:val="en-GB"/>
        </w:rPr>
        <w:t xml:space="preserve"> selected active and influential persons from the village with </w:t>
      </w:r>
      <w:r w:rsidR="00B25849" w:rsidRPr="004235D4">
        <w:rPr>
          <w:rFonts w:asciiTheme="majorBidi" w:eastAsia="Calibri" w:hAnsiTheme="majorBidi" w:cstheme="majorBidi"/>
          <w:lang w:val="en-GB"/>
        </w:rPr>
        <w:t xml:space="preserve">a </w:t>
      </w:r>
      <w:r w:rsidR="00E91D1D" w:rsidRPr="004235D4">
        <w:rPr>
          <w:rFonts w:asciiTheme="majorBidi" w:eastAsia="Calibri" w:hAnsiTheme="majorBidi" w:cstheme="majorBidi"/>
          <w:lang w:val="en-GB"/>
        </w:rPr>
        <w:t>good educational level</w:t>
      </w:r>
      <w:r w:rsidR="00CB096F" w:rsidRPr="004235D4">
        <w:rPr>
          <w:rFonts w:ascii="Times New Roman" w:eastAsia="Times New Roman" w:hAnsi="Times New Roman" w:cs="Times New Roman"/>
          <w:color w:val="000000" w:themeColor="text1"/>
          <w:lang w:val="en-GB"/>
        </w:rPr>
        <w:t>, and</w:t>
      </w:r>
      <w:r w:rsidR="00E91D1D" w:rsidRPr="004235D4">
        <w:rPr>
          <w:rFonts w:asciiTheme="majorBidi" w:eastAsia="Calibri" w:hAnsiTheme="majorBidi" w:cstheme="majorBidi"/>
          <w:lang w:val="en-GB"/>
        </w:rPr>
        <w:t xml:space="preserve"> at least</w:t>
      </w:r>
      <w:r w:rsidR="002A3F32" w:rsidRPr="004235D4">
        <w:rPr>
          <w:rFonts w:asciiTheme="majorBidi" w:eastAsia="Calibri" w:hAnsiTheme="majorBidi" w:cstheme="majorBidi"/>
          <w:lang w:val="en-GB"/>
        </w:rPr>
        <w:t xml:space="preserve"> one</w:t>
      </w:r>
      <w:r w:rsidR="00E91D1D" w:rsidRPr="004235D4">
        <w:rPr>
          <w:rFonts w:asciiTheme="majorBidi" w:eastAsia="Calibri" w:hAnsiTheme="majorBidi" w:cstheme="majorBidi"/>
          <w:lang w:val="en-GB"/>
        </w:rPr>
        <w:t xml:space="preserve"> female) who can support the relevant village committee in developing </w:t>
      </w:r>
      <w:r w:rsidR="007502AC" w:rsidRPr="004235D4">
        <w:rPr>
          <w:rFonts w:asciiTheme="majorBidi" w:eastAsia="Calibri" w:hAnsiTheme="majorBidi" w:cstheme="majorBidi"/>
          <w:lang w:val="en-GB"/>
        </w:rPr>
        <w:t>its</w:t>
      </w:r>
      <w:r w:rsidR="00E91D1D" w:rsidRPr="004235D4">
        <w:rPr>
          <w:rFonts w:asciiTheme="majorBidi" w:eastAsia="Calibri" w:hAnsiTheme="majorBidi" w:cstheme="majorBidi"/>
          <w:lang w:val="en-GB"/>
        </w:rPr>
        <w:t xml:space="preserve"> plan and in improving village representation. The total number of trainees was 58. </w:t>
      </w:r>
      <w:r w:rsidR="00907DE1" w:rsidRPr="004235D4">
        <w:rPr>
          <w:rFonts w:asciiTheme="majorBidi" w:eastAsia="Calibri" w:hAnsiTheme="majorBidi" w:cstheme="majorBidi"/>
          <w:lang w:val="en-GB"/>
        </w:rPr>
        <w:t>The training was preceded with advanced training to a number of well-known and influential persons in the targeted villages to support and strengthen the current development committees with skilled members</w:t>
      </w:r>
      <w:r w:rsidR="00907DE1" w:rsidRPr="004235D4">
        <w:rPr>
          <w:rFonts w:ascii="Times New Roman" w:eastAsia="Times New Roman" w:hAnsi="Times New Roman" w:cs="Times New Roman"/>
          <w:color w:val="000000" w:themeColor="text1"/>
          <w:lang w:val="en-GB"/>
        </w:rPr>
        <w:t xml:space="preserve"> who can help in </w:t>
      </w:r>
      <w:r w:rsidR="00185181" w:rsidRPr="004235D4">
        <w:rPr>
          <w:rFonts w:ascii="Times New Roman" w:eastAsia="Times New Roman" w:hAnsi="Times New Roman" w:cs="Times New Roman"/>
          <w:color w:val="000000" w:themeColor="text1"/>
          <w:lang w:val="en-GB"/>
        </w:rPr>
        <w:t xml:space="preserve">the </w:t>
      </w:r>
      <w:r w:rsidR="00907DE1" w:rsidRPr="004235D4">
        <w:rPr>
          <w:rFonts w:ascii="Times New Roman" w:eastAsia="Times New Roman" w:hAnsi="Times New Roman" w:cs="Times New Roman"/>
          <w:color w:val="000000" w:themeColor="text1"/>
          <w:lang w:val="en-GB"/>
        </w:rPr>
        <w:t xml:space="preserve">planning and formulation of village plans. After </w:t>
      </w:r>
      <w:r w:rsidR="00D709D5" w:rsidRPr="004235D4">
        <w:rPr>
          <w:rFonts w:ascii="Times New Roman" w:eastAsia="Times New Roman" w:hAnsi="Times New Roman" w:cs="Times New Roman"/>
          <w:color w:val="000000" w:themeColor="text1"/>
          <w:lang w:val="en-GB"/>
        </w:rPr>
        <w:t xml:space="preserve">concluding </w:t>
      </w:r>
    </w:p>
    <w:p w14:paraId="2C8DF610" w14:textId="76AC8712" w:rsidR="000C6065" w:rsidRPr="004235D4" w:rsidRDefault="00907DE1"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lastRenderedPageBreak/>
        <w:t>the training</w:t>
      </w:r>
      <w:r w:rsidR="00D709D5"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FAO worked with the trainees to improve and sharpen their development plans. This activity was concluded with a plenary workshop</w:t>
      </w:r>
      <w:r w:rsidR="00E91D1D" w:rsidRPr="004235D4">
        <w:rPr>
          <w:rStyle w:val="FootnoteReference"/>
          <w:rFonts w:ascii="Times New Roman" w:eastAsia="Times New Roman" w:hAnsi="Times New Roman" w:cs="Times New Roman"/>
          <w:color w:val="000000" w:themeColor="text1"/>
          <w:lang w:val="en-GB"/>
        </w:rPr>
        <w:footnoteReference w:id="9"/>
      </w:r>
      <w:r w:rsidRPr="004235D4">
        <w:rPr>
          <w:rFonts w:ascii="Times New Roman" w:eastAsia="Times New Roman" w:hAnsi="Times New Roman" w:cs="Times New Roman"/>
          <w:color w:val="000000" w:themeColor="text1"/>
          <w:lang w:val="en-GB"/>
        </w:rPr>
        <w:t xml:space="preserve"> where the development plans were presented before representatives of UN agencies and the relevant governorate </w:t>
      </w:r>
      <w:r w:rsidR="00D709D5" w:rsidRPr="004235D4">
        <w:rPr>
          <w:rFonts w:ascii="Times New Roman" w:eastAsia="Times New Roman" w:hAnsi="Times New Roman" w:cs="Times New Roman"/>
          <w:color w:val="000000" w:themeColor="text1"/>
          <w:lang w:val="en-GB"/>
        </w:rPr>
        <w:t xml:space="preserve">technical </w:t>
      </w:r>
      <w:r w:rsidRPr="004235D4">
        <w:rPr>
          <w:rFonts w:ascii="Times New Roman" w:eastAsia="Times New Roman" w:hAnsi="Times New Roman" w:cs="Times New Roman"/>
          <w:color w:val="000000" w:themeColor="text1"/>
          <w:lang w:val="en-GB"/>
        </w:rPr>
        <w:t xml:space="preserve">entities in </w:t>
      </w:r>
      <w:r w:rsidR="009165B4" w:rsidRPr="004235D4">
        <w:rPr>
          <w:rFonts w:ascii="Times New Roman" w:eastAsia="Times New Roman" w:hAnsi="Times New Roman" w:cs="Times New Roman"/>
          <w:color w:val="000000" w:themeColor="text1"/>
          <w:lang w:val="en-GB"/>
        </w:rPr>
        <w:t>DEZ</w:t>
      </w:r>
      <w:r w:rsidRPr="004235D4">
        <w:rPr>
          <w:rFonts w:ascii="Times New Roman" w:eastAsia="Times New Roman" w:hAnsi="Times New Roman" w:cs="Times New Roman"/>
          <w:color w:val="000000" w:themeColor="text1"/>
          <w:lang w:val="en-GB"/>
        </w:rPr>
        <w:t xml:space="preserve"> to inform future interventions in their villages. Some elements of these plans will be proposed under the exit strategy </w:t>
      </w:r>
      <w:r w:rsidR="009165B4" w:rsidRPr="004235D4">
        <w:rPr>
          <w:rFonts w:ascii="Times New Roman" w:eastAsia="Times New Roman" w:hAnsi="Times New Roman" w:cs="Times New Roman"/>
          <w:color w:val="000000" w:themeColor="text1"/>
          <w:lang w:val="en-GB"/>
        </w:rPr>
        <w:t>aimed at</w:t>
      </w:r>
      <w:r w:rsidRPr="004235D4">
        <w:rPr>
          <w:rFonts w:ascii="Times New Roman" w:eastAsia="Times New Roman" w:hAnsi="Times New Roman" w:cs="Times New Roman"/>
          <w:color w:val="000000" w:themeColor="text1"/>
          <w:lang w:val="en-GB"/>
        </w:rPr>
        <w:t xml:space="preserve"> sustain</w:t>
      </w:r>
      <w:r w:rsidR="009165B4" w:rsidRPr="004235D4">
        <w:rPr>
          <w:rFonts w:ascii="Times New Roman" w:eastAsia="Times New Roman" w:hAnsi="Times New Roman" w:cs="Times New Roman"/>
          <w:color w:val="000000" w:themeColor="text1"/>
          <w:lang w:val="en-GB"/>
        </w:rPr>
        <w:t>ing</w:t>
      </w:r>
      <w:r w:rsidRPr="004235D4">
        <w:rPr>
          <w:rFonts w:ascii="Times New Roman" w:eastAsia="Times New Roman" w:hAnsi="Times New Roman" w:cs="Times New Roman"/>
          <w:color w:val="000000" w:themeColor="text1"/>
          <w:lang w:val="en-GB"/>
        </w:rPr>
        <w:t xml:space="preserve"> the gains achieved through this phase of </w:t>
      </w:r>
      <w:r w:rsidR="009165B4" w:rsidRPr="004235D4">
        <w:rPr>
          <w:rFonts w:ascii="Times New Roman" w:eastAsia="Times New Roman" w:hAnsi="Times New Roman" w:cs="Times New Roman"/>
          <w:color w:val="000000" w:themeColor="text1"/>
          <w:lang w:val="en-GB"/>
        </w:rPr>
        <w:t xml:space="preserve">the </w:t>
      </w:r>
      <w:r w:rsidRPr="004235D4">
        <w:rPr>
          <w:rFonts w:ascii="Times New Roman" w:eastAsia="Times New Roman" w:hAnsi="Times New Roman" w:cs="Times New Roman"/>
          <w:color w:val="000000" w:themeColor="text1"/>
          <w:lang w:val="en-GB"/>
        </w:rPr>
        <w:t>Deir-ez-Zor workplan and strengthen</w:t>
      </w:r>
      <w:r w:rsidR="009165B4" w:rsidRPr="004235D4">
        <w:rPr>
          <w:rFonts w:ascii="Times New Roman" w:eastAsia="Times New Roman" w:hAnsi="Times New Roman" w:cs="Times New Roman"/>
          <w:color w:val="000000" w:themeColor="text1"/>
          <w:lang w:val="en-GB"/>
        </w:rPr>
        <w:t>ing</w:t>
      </w:r>
      <w:r w:rsidRPr="004235D4">
        <w:rPr>
          <w:rFonts w:ascii="Times New Roman" w:eastAsia="Times New Roman" w:hAnsi="Times New Roman" w:cs="Times New Roman"/>
          <w:color w:val="000000" w:themeColor="text1"/>
          <w:lang w:val="en-GB"/>
        </w:rPr>
        <w:t xml:space="preserve"> the positioning of these committees as representatives of their villages and as entry points </w:t>
      </w:r>
      <w:r w:rsidR="0007206C" w:rsidRPr="00621363">
        <w:rPr>
          <w:rFonts w:ascii="Times New Roman" w:eastAsia="Times New Roman" w:hAnsi="Times New Roman" w:cs="Times New Roman"/>
          <w:color w:val="000000" w:themeColor="text1"/>
          <w:lang w:val="en-GB"/>
        </w:rPr>
        <w:t>that</w:t>
      </w:r>
      <w:r w:rsidRPr="004235D4">
        <w:rPr>
          <w:rFonts w:ascii="Times New Roman" w:eastAsia="Times New Roman" w:hAnsi="Times New Roman" w:cs="Times New Roman"/>
          <w:color w:val="000000" w:themeColor="text1"/>
          <w:lang w:val="en-GB"/>
        </w:rPr>
        <w:t xml:space="preserve"> humanitarian, development and peace actors need to go through and work with. </w:t>
      </w:r>
      <w:r w:rsidR="00E91D1D" w:rsidRPr="004235D4">
        <w:rPr>
          <w:rFonts w:ascii="Times New Roman" w:eastAsia="Times New Roman" w:hAnsi="Times New Roman" w:cs="Times New Roman"/>
          <w:color w:val="000000" w:themeColor="text1"/>
          <w:lang w:val="en-GB"/>
        </w:rPr>
        <w:t xml:space="preserve">In support of these </w:t>
      </w:r>
      <w:r w:rsidR="00C34ECF" w:rsidRPr="004235D4">
        <w:rPr>
          <w:rFonts w:ascii="Times New Roman" w:eastAsia="Times New Roman" w:hAnsi="Times New Roman" w:cs="Times New Roman"/>
          <w:color w:val="000000" w:themeColor="text1"/>
          <w:lang w:val="en-GB"/>
        </w:rPr>
        <w:t>community-based</w:t>
      </w:r>
      <w:r w:rsidR="00E91D1D" w:rsidRPr="004235D4">
        <w:rPr>
          <w:rFonts w:ascii="Times New Roman" w:eastAsia="Times New Roman" w:hAnsi="Times New Roman" w:cs="Times New Roman"/>
          <w:color w:val="000000" w:themeColor="text1"/>
          <w:lang w:val="en-GB"/>
        </w:rPr>
        <w:t xml:space="preserve"> development plans, FAO will consider funding some agricultural</w:t>
      </w:r>
      <w:r w:rsidR="0058630E" w:rsidRPr="004235D4">
        <w:rPr>
          <w:rFonts w:ascii="Times New Roman" w:eastAsia="Times New Roman" w:hAnsi="Times New Roman" w:cs="Times New Roman"/>
          <w:color w:val="000000" w:themeColor="text1"/>
          <w:lang w:val="en-GB"/>
        </w:rPr>
        <w:t>-</w:t>
      </w:r>
      <w:r w:rsidR="00E91D1D" w:rsidRPr="004235D4">
        <w:rPr>
          <w:rFonts w:ascii="Times New Roman" w:eastAsia="Times New Roman" w:hAnsi="Times New Roman" w:cs="Times New Roman"/>
          <w:color w:val="000000" w:themeColor="text1"/>
          <w:lang w:val="en-GB"/>
        </w:rPr>
        <w:t xml:space="preserve">related elements in these plans. This also applies for Dara’a where FAO has finished the training </w:t>
      </w:r>
      <w:r w:rsidR="00381C01" w:rsidRPr="004235D4">
        <w:rPr>
          <w:rFonts w:ascii="Times New Roman" w:eastAsia="Times New Roman" w:hAnsi="Times New Roman" w:cs="Times New Roman"/>
          <w:color w:val="000000" w:themeColor="text1"/>
          <w:lang w:val="en-GB"/>
        </w:rPr>
        <w:t>for</w:t>
      </w:r>
      <w:r w:rsidR="00E91D1D" w:rsidRPr="004235D4">
        <w:rPr>
          <w:rFonts w:ascii="Times New Roman" w:eastAsia="Times New Roman" w:hAnsi="Times New Roman" w:cs="Times New Roman"/>
          <w:color w:val="000000" w:themeColor="text1"/>
          <w:lang w:val="en-GB"/>
        </w:rPr>
        <w:t xml:space="preserve"> 10 village committees. These multisectoral plans were also shared with the JP participating agencies to see if they are interested </w:t>
      </w:r>
      <w:r w:rsidR="00381C01" w:rsidRPr="004235D4">
        <w:rPr>
          <w:rFonts w:ascii="Times New Roman" w:eastAsia="Times New Roman" w:hAnsi="Times New Roman" w:cs="Times New Roman"/>
          <w:color w:val="000000" w:themeColor="text1"/>
          <w:lang w:val="en-GB"/>
        </w:rPr>
        <w:t>in</w:t>
      </w:r>
      <w:r w:rsidR="00E91D1D" w:rsidRPr="004235D4">
        <w:rPr>
          <w:rFonts w:ascii="Times New Roman" w:eastAsia="Times New Roman" w:hAnsi="Times New Roman" w:cs="Times New Roman"/>
          <w:color w:val="000000" w:themeColor="text1"/>
          <w:lang w:val="en-GB"/>
        </w:rPr>
        <w:t xml:space="preserve"> support</w:t>
      </w:r>
      <w:r w:rsidR="00381C01" w:rsidRPr="004235D4">
        <w:rPr>
          <w:rFonts w:ascii="Times New Roman" w:eastAsia="Times New Roman" w:hAnsi="Times New Roman" w:cs="Times New Roman"/>
          <w:color w:val="000000" w:themeColor="text1"/>
          <w:lang w:val="en-GB"/>
        </w:rPr>
        <w:t>ing</w:t>
      </w:r>
      <w:r w:rsidR="00E91D1D" w:rsidRPr="004235D4">
        <w:rPr>
          <w:rFonts w:ascii="Times New Roman" w:eastAsia="Times New Roman" w:hAnsi="Times New Roman" w:cs="Times New Roman"/>
          <w:color w:val="000000" w:themeColor="text1"/>
          <w:lang w:val="en-GB"/>
        </w:rPr>
        <w:t xml:space="preserve"> their exit strategy/suitability plan.</w:t>
      </w:r>
    </w:p>
    <w:p w14:paraId="04885762" w14:textId="2DC07752" w:rsidR="00084AD5" w:rsidRPr="004235D4" w:rsidRDefault="2BE8255E" w:rsidP="00507B1E">
      <w:pPr>
        <w:spacing w:line="257" w:lineRule="auto"/>
        <w:jc w:val="both"/>
        <w:rPr>
          <w:lang w:val="en-GB"/>
        </w:rPr>
      </w:pPr>
      <w:r w:rsidRPr="004235D4">
        <w:rPr>
          <w:rFonts w:ascii="Times New Roman" w:eastAsia="Times New Roman" w:hAnsi="Times New Roman" w:cs="Times New Roman"/>
          <w:color w:val="000000" w:themeColor="text1"/>
          <w:lang w:val="en-GB"/>
        </w:rPr>
        <w:t xml:space="preserve">Resilience analysis </w:t>
      </w:r>
      <w:r w:rsidR="00381C01" w:rsidRPr="004235D4">
        <w:rPr>
          <w:rFonts w:ascii="Times New Roman" w:eastAsia="Times New Roman" w:hAnsi="Times New Roman" w:cs="Times New Roman"/>
          <w:color w:val="000000" w:themeColor="text1"/>
          <w:lang w:val="en-GB"/>
        </w:rPr>
        <w:t>conducted</w:t>
      </w:r>
      <w:r w:rsidRPr="004235D4">
        <w:rPr>
          <w:rFonts w:ascii="Times New Roman" w:eastAsia="Times New Roman" w:hAnsi="Times New Roman" w:cs="Times New Roman"/>
          <w:color w:val="000000" w:themeColor="text1"/>
          <w:lang w:val="en-GB"/>
        </w:rPr>
        <w:t xml:space="preserve"> by UNFPA in 2021 </w:t>
      </w:r>
      <w:r w:rsidR="0007206C" w:rsidRPr="00621363">
        <w:rPr>
          <w:rFonts w:ascii="Times New Roman" w:eastAsia="Times New Roman" w:hAnsi="Times New Roman" w:cs="Times New Roman"/>
          <w:color w:val="000000" w:themeColor="text1"/>
          <w:lang w:val="en-GB"/>
        </w:rPr>
        <w:t xml:space="preserve">revealed </w:t>
      </w:r>
      <w:r w:rsidRPr="004235D4">
        <w:rPr>
          <w:rFonts w:ascii="Times New Roman" w:eastAsia="Times New Roman" w:hAnsi="Times New Roman" w:cs="Times New Roman"/>
          <w:color w:val="000000" w:themeColor="text1"/>
          <w:lang w:val="en-GB"/>
        </w:rPr>
        <w:t>that the area is at risk of waterborne d</w:t>
      </w:r>
      <w:r w:rsidR="00381C01" w:rsidRPr="004235D4">
        <w:rPr>
          <w:rFonts w:ascii="Times New Roman" w:eastAsia="Times New Roman" w:hAnsi="Times New Roman" w:cs="Times New Roman"/>
          <w:color w:val="000000" w:themeColor="text1"/>
          <w:lang w:val="en-GB"/>
        </w:rPr>
        <w:t>is</w:t>
      </w:r>
      <w:r w:rsidRPr="004235D4">
        <w:rPr>
          <w:rFonts w:ascii="Times New Roman" w:eastAsia="Times New Roman" w:hAnsi="Times New Roman" w:cs="Times New Roman"/>
          <w:color w:val="000000" w:themeColor="text1"/>
          <w:lang w:val="en-GB"/>
        </w:rPr>
        <w:t xml:space="preserve">eases </w:t>
      </w:r>
      <w:r w:rsidR="0007206C" w:rsidRPr="004235D4">
        <w:rPr>
          <w:rFonts w:ascii="Times New Roman" w:eastAsia="Times New Roman" w:hAnsi="Times New Roman" w:cs="Times New Roman"/>
          <w:color w:val="000000" w:themeColor="text1"/>
          <w:lang w:val="en-GB"/>
        </w:rPr>
        <w:t>due to</w:t>
      </w:r>
      <w:r w:rsidRPr="004235D4">
        <w:rPr>
          <w:rFonts w:ascii="Times New Roman" w:eastAsia="Times New Roman" w:hAnsi="Times New Roman" w:cs="Times New Roman"/>
          <w:color w:val="000000" w:themeColor="text1"/>
          <w:lang w:val="en-GB"/>
        </w:rPr>
        <w:t xml:space="preserve"> </w:t>
      </w:r>
      <w:r w:rsidR="005A3B9D" w:rsidRPr="004235D4">
        <w:rPr>
          <w:rFonts w:ascii="Times New Roman" w:eastAsia="Times New Roman" w:hAnsi="Times New Roman" w:cs="Times New Roman"/>
          <w:color w:val="000000" w:themeColor="text1"/>
          <w:lang w:val="en-GB"/>
        </w:rPr>
        <w:t xml:space="preserve">the </w:t>
      </w:r>
      <w:r w:rsidRPr="004235D4">
        <w:rPr>
          <w:rFonts w:ascii="Times New Roman" w:eastAsia="Times New Roman" w:hAnsi="Times New Roman" w:cs="Times New Roman"/>
          <w:color w:val="000000" w:themeColor="text1"/>
          <w:lang w:val="en-GB"/>
        </w:rPr>
        <w:t xml:space="preserve">low level and low flow of water in the Euphrates </w:t>
      </w:r>
      <w:r w:rsidR="00B0612B" w:rsidRPr="004235D4">
        <w:rPr>
          <w:rFonts w:ascii="Times New Roman" w:eastAsia="Times New Roman" w:hAnsi="Times New Roman" w:cs="Times New Roman"/>
          <w:color w:val="000000" w:themeColor="text1"/>
          <w:lang w:val="en-GB"/>
        </w:rPr>
        <w:t>R</w:t>
      </w:r>
      <w:r w:rsidRPr="004235D4">
        <w:rPr>
          <w:rFonts w:ascii="Times New Roman" w:eastAsia="Times New Roman" w:hAnsi="Times New Roman" w:cs="Times New Roman"/>
          <w:color w:val="000000" w:themeColor="text1"/>
          <w:lang w:val="en-GB"/>
        </w:rPr>
        <w:t xml:space="preserve">iver compounded by unhealthy drinking and irrigation techniques. In the </w:t>
      </w:r>
      <w:r w:rsidR="005A3B9D" w:rsidRPr="004235D4">
        <w:rPr>
          <w:rFonts w:ascii="Times New Roman" w:eastAsia="Times New Roman" w:hAnsi="Times New Roman" w:cs="Times New Roman"/>
          <w:color w:val="000000" w:themeColor="text1"/>
          <w:lang w:val="en-GB"/>
        </w:rPr>
        <w:t>Q3</w:t>
      </w:r>
      <w:r w:rsidRPr="004235D4">
        <w:rPr>
          <w:rFonts w:ascii="Times New Roman" w:eastAsia="Times New Roman" w:hAnsi="Times New Roman" w:cs="Times New Roman"/>
          <w:color w:val="000000" w:themeColor="text1"/>
          <w:lang w:val="en-GB"/>
        </w:rPr>
        <w:t xml:space="preserve"> of 2022, </w:t>
      </w:r>
      <w:r w:rsidR="003B2E41" w:rsidRPr="004235D4">
        <w:rPr>
          <w:rFonts w:ascii="Times New Roman" w:eastAsia="Times New Roman" w:hAnsi="Times New Roman" w:cs="Times New Roman"/>
          <w:color w:val="000000" w:themeColor="text1"/>
          <w:lang w:val="en-GB"/>
        </w:rPr>
        <w:t>Deir-ez-Zor</w:t>
      </w:r>
      <w:r w:rsidRPr="004235D4">
        <w:rPr>
          <w:rFonts w:ascii="Times New Roman" w:eastAsia="Times New Roman" w:hAnsi="Times New Roman" w:cs="Times New Roman"/>
          <w:color w:val="000000" w:themeColor="text1"/>
          <w:lang w:val="en-GB"/>
        </w:rPr>
        <w:t xml:space="preserve"> started witnessing a </w:t>
      </w:r>
      <w:r w:rsidR="00CE411D" w:rsidRPr="004235D4">
        <w:rPr>
          <w:rFonts w:ascii="Times New Roman" w:eastAsia="Times New Roman" w:hAnsi="Times New Roman" w:cs="Times New Roman"/>
          <w:color w:val="000000" w:themeColor="text1"/>
          <w:lang w:val="en-GB"/>
        </w:rPr>
        <w:t>c</w:t>
      </w:r>
      <w:r w:rsidRPr="004235D4">
        <w:rPr>
          <w:rFonts w:ascii="Times New Roman" w:eastAsia="Times New Roman" w:hAnsi="Times New Roman" w:cs="Times New Roman"/>
          <w:color w:val="000000" w:themeColor="text1"/>
          <w:lang w:val="en-GB"/>
        </w:rPr>
        <w:t>holera outbreak. UNFPA is working with PUNOs to adjust some activities (especially awareness</w:t>
      </w:r>
      <w:r w:rsidR="005C313C"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raising and expanding the existing referral pathways to link infected people with the specialized health facilities) to support the communities facing the disease.</w:t>
      </w:r>
      <w:r w:rsidRPr="004235D4">
        <w:rPr>
          <w:rFonts w:ascii="Times New Roman" w:eastAsia="Times New Roman" w:hAnsi="Times New Roman" w:cs="Times New Roman"/>
          <w:b/>
          <w:bCs/>
          <w:lang w:val="en-GB"/>
        </w:rPr>
        <w:t xml:space="preserve"> </w:t>
      </w:r>
      <w:r w:rsidR="008450F7" w:rsidRPr="004235D4">
        <w:rPr>
          <w:rFonts w:ascii="Times New Roman" w:eastAsia="Times New Roman" w:hAnsi="Times New Roman" w:cs="Times New Roman"/>
          <w:color w:val="000000" w:themeColor="text1"/>
          <w:lang w:val="en-GB"/>
        </w:rPr>
        <w:t xml:space="preserve">In the reporting period, UNFPA conducted </w:t>
      </w:r>
      <w:r w:rsidR="00D709D5" w:rsidRPr="004235D4">
        <w:rPr>
          <w:rFonts w:ascii="Times New Roman" w:eastAsia="Times New Roman" w:hAnsi="Times New Roman" w:cs="Times New Roman"/>
          <w:color w:val="000000" w:themeColor="text1"/>
          <w:lang w:val="en-GB"/>
        </w:rPr>
        <w:t>nine</w:t>
      </w:r>
      <w:r w:rsidR="008450F7" w:rsidRPr="004235D4">
        <w:rPr>
          <w:rFonts w:ascii="Times New Roman" w:eastAsia="Times New Roman" w:hAnsi="Times New Roman" w:cs="Times New Roman"/>
          <w:color w:val="000000" w:themeColor="text1"/>
          <w:lang w:val="en-GB"/>
        </w:rPr>
        <w:t xml:space="preserve"> awareness sessions on </w:t>
      </w:r>
      <w:r w:rsidR="00CE411D" w:rsidRPr="004235D4">
        <w:rPr>
          <w:rFonts w:ascii="Times New Roman" w:eastAsia="Times New Roman" w:hAnsi="Times New Roman" w:cs="Times New Roman"/>
          <w:color w:val="000000" w:themeColor="text1"/>
          <w:lang w:val="en-GB"/>
        </w:rPr>
        <w:t>c</w:t>
      </w:r>
      <w:r w:rsidR="008450F7" w:rsidRPr="004235D4">
        <w:rPr>
          <w:rFonts w:ascii="Times New Roman" w:eastAsia="Times New Roman" w:hAnsi="Times New Roman" w:cs="Times New Roman"/>
          <w:color w:val="000000" w:themeColor="text1"/>
          <w:lang w:val="en-GB"/>
        </w:rPr>
        <w:t xml:space="preserve">holera prevention in the JP-supported facilities in </w:t>
      </w:r>
      <w:r w:rsidR="005A3B9D" w:rsidRPr="004235D4">
        <w:rPr>
          <w:rFonts w:ascii="Times New Roman" w:eastAsia="Times New Roman" w:hAnsi="Times New Roman" w:cs="Times New Roman"/>
          <w:color w:val="000000" w:themeColor="text1"/>
          <w:lang w:val="en-GB"/>
        </w:rPr>
        <w:t>r</w:t>
      </w:r>
      <w:r w:rsidR="008450F7" w:rsidRPr="004235D4">
        <w:rPr>
          <w:rFonts w:ascii="Times New Roman" w:eastAsia="Times New Roman" w:hAnsi="Times New Roman" w:cs="Times New Roman"/>
          <w:color w:val="000000" w:themeColor="text1"/>
          <w:lang w:val="en-GB"/>
        </w:rPr>
        <w:t xml:space="preserve">ural and </w:t>
      </w:r>
      <w:r w:rsidR="005A3B9D" w:rsidRPr="004235D4">
        <w:rPr>
          <w:rFonts w:ascii="Times New Roman" w:eastAsia="Times New Roman" w:hAnsi="Times New Roman" w:cs="Times New Roman"/>
          <w:color w:val="000000" w:themeColor="text1"/>
          <w:lang w:val="en-GB"/>
        </w:rPr>
        <w:t>u</w:t>
      </w:r>
      <w:r w:rsidR="008450F7" w:rsidRPr="004235D4">
        <w:rPr>
          <w:rFonts w:ascii="Times New Roman" w:eastAsia="Times New Roman" w:hAnsi="Times New Roman" w:cs="Times New Roman"/>
          <w:color w:val="000000" w:themeColor="text1"/>
          <w:lang w:val="en-GB"/>
        </w:rPr>
        <w:t>rban communities.</w:t>
      </w:r>
    </w:p>
    <w:p w14:paraId="2303790F" w14:textId="4BAE465A" w:rsidR="00D54428" w:rsidRPr="004235D4" w:rsidRDefault="00B6258A" w:rsidP="00507B1E">
      <w:pPr>
        <w:pStyle w:val="Heading3"/>
        <w:jc w:val="both"/>
        <w:rPr>
          <w:rFonts w:ascii="Times New Roman" w:hAnsi="Times New Roman" w:cs="Times New Roman"/>
          <w:b/>
          <w:bCs/>
          <w:sz w:val="22"/>
          <w:szCs w:val="22"/>
          <w:lang w:val="en-GB"/>
        </w:rPr>
      </w:pPr>
      <w:bookmarkStart w:id="29" w:name="_Toc119315135"/>
      <w:bookmarkStart w:id="30" w:name="_Toc132111613"/>
      <w:r w:rsidRPr="004235D4">
        <w:rPr>
          <w:rFonts w:ascii="Times New Roman" w:hAnsi="Times New Roman" w:cs="Times New Roman"/>
          <w:b/>
          <w:bCs/>
          <w:sz w:val="22"/>
          <w:szCs w:val="22"/>
          <w:lang w:val="en-GB"/>
        </w:rPr>
        <w:t>Outcome</w:t>
      </w:r>
      <w:r w:rsidR="007D41E9" w:rsidRPr="004235D4">
        <w:rPr>
          <w:rFonts w:ascii="Times New Roman" w:hAnsi="Times New Roman" w:cs="Times New Roman"/>
          <w:b/>
          <w:bCs/>
          <w:sz w:val="22"/>
          <w:szCs w:val="22"/>
          <w:lang w:val="en-GB"/>
        </w:rPr>
        <w:t xml:space="preserve"> </w:t>
      </w:r>
      <w:r w:rsidRPr="004235D4">
        <w:rPr>
          <w:rFonts w:ascii="Times New Roman" w:hAnsi="Times New Roman" w:cs="Times New Roman"/>
          <w:b/>
          <w:bCs/>
          <w:sz w:val="22"/>
          <w:szCs w:val="22"/>
          <w:lang w:val="en-GB"/>
        </w:rPr>
        <w:t>2:</w:t>
      </w:r>
      <w:r w:rsidRPr="004235D4">
        <w:rPr>
          <w:rFonts w:ascii="Times New Roman" w:hAnsi="Times New Roman" w:cs="Times New Roman"/>
          <w:sz w:val="22"/>
          <w:szCs w:val="22"/>
          <w:lang w:val="en-GB"/>
        </w:rPr>
        <w:t xml:space="preserve"> </w:t>
      </w:r>
      <w:r w:rsidRPr="004235D4">
        <w:rPr>
          <w:rFonts w:ascii="Times New Roman" w:hAnsi="Times New Roman" w:cs="Times New Roman"/>
          <w:b/>
          <w:bCs/>
          <w:sz w:val="22"/>
          <w:szCs w:val="22"/>
          <w:lang w:val="en-GB"/>
        </w:rPr>
        <w:t>Basic and social services restored, improved and sustained</w:t>
      </w:r>
      <w:bookmarkEnd w:id="29"/>
      <w:bookmarkEnd w:id="30"/>
    </w:p>
    <w:p w14:paraId="54E3D6B6" w14:textId="52C0000D" w:rsidR="00D54428" w:rsidRPr="004235D4" w:rsidRDefault="65397881" w:rsidP="00621363">
      <w:pPr>
        <w:pStyle w:val="BodyText"/>
        <w:spacing w:line="276" w:lineRule="auto"/>
        <w:jc w:val="both"/>
        <w:rPr>
          <w:rFonts w:ascii="Times New Roman" w:hAnsi="Times New Roman" w:cs="Times New Roman"/>
          <w:sz w:val="22"/>
          <w:szCs w:val="22"/>
          <w:lang w:val="en-GB"/>
        </w:rPr>
      </w:pPr>
      <w:r w:rsidRPr="004235D4">
        <w:rPr>
          <w:rFonts w:ascii="Times New Roman" w:hAnsi="Times New Roman" w:cs="Times New Roman"/>
          <w:sz w:val="22"/>
          <w:szCs w:val="22"/>
          <w:lang w:val="en-GB"/>
        </w:rPr>
        <w:t xml:space="preserve">The </w:t>
      </w:r>
      <w:r w:rsidR="00C32F3F" w:rsidRPr="004235D4">
        <w:rPr>
          <w:rFonts w:ascii="Times New Roman" w:hAnsi="Times New Roman" w:cs="Times New Roman"/>
          <w:sz w:val="22"/>
          <w:szCs w:val="22"/>
          <w:lang w:val="en-GB"/>
        </w:rPr>
        <w:t xml:space="preserve">population’s </w:t>
      </w:r>
      <w:r w:rsidRPr="004235D4">
        <w:rPr>
          <w:rFonts w:ascii="Times New Roman" w:hAnsi="Times New Roman" w:cs="Times New Roman"/>
          <w:sz w:val="22"/>
          <w:szCs w:val="22"/>
          <w:lang w:val="en-GB"/>
        </w:rPr>
        <w:t>resilience cannot be sustained without having reliable and functional infrastructure facilities</w:t>
      </w:r>
      <w:r w:rsidR="007D41E9" w:rsidRPr="004235D4">
        <w:rPr>
          <w:rFonts w:ascii="Times New Roman" w:hAnsi="Times New Roman" w:cs="Times New Roman"/>
          <w:sz w:val="22"/>
          <w:szCs w:val="22"/>
          <w:lang w:val="en-GB"/>
        </w:rPr>
        <w:t xml:space="preserve"> in place</w:t>
      </w:r>
      <w:r w:rsidRPr="004235D4">
        <w:rPr>
          <w:rFonts w:ascii="Times New Roman" w:hAnsi="Times New Roman" w:cs="Times New Roman"/>
          <w:sz w:val="22"/>
          <w:szCs w:val="22"/>
          <w:lang w:val="en-GB"/>
        </w:rPr>
        <w:t xml:space="preserve">, </w:t>
      </w:r>
      <w:r w:rsidR="007D41E9" w:rsidRPr="004235D4">
        <w:rPr>
          <w:rFonts w:ascii="Times New Roman" w:hAnsi="Times New Roman" w:cs="Times New Roman"/>
          <w:sz w:val="22"/>
          <w:szCs w:val="22"/>
          <w:lang w:val="en-GB"/>
        </w:rPr>
        <w:t>in addition to</w:t>
      </w:r>
      <w:r w:rsidRPr="004235D4">
        <w:rPr>
          <w:rFonts w:ascii="Times New Roman" w:hAnsi="Times New Roman" w:cs="Times New Roman"/>
          <w:sz w:val="22"/>
          <w:szCs w:val="22"/>
          <w:lang w:val="en-GB"/>
        </w:rPr>
        <w:t xml:space="preserve"> the restoration of</w:t>
      </w:r>
      <w:r w:rsidR="007D41E9" w:rsidRPr="004235D4">
        <w:rPr>
          <w:rFonts w:ascii="Times New Roman" w:hAnsi="Times New Roman" w:cs="Times New Roman"/>
          <w:sz w:val="22"/>
          <w:szCs w:val="22"/>
          <w:lang w:val="en-GB"/>
        </w:rPr>
        <w:t xml:space="preserve"> the</w:t>
      </w:r>
      <w:r w:rsidRPr="004235D4">
        <w:rPr>
          <w:rFonts w:ascii="Times New Roman" w:hAnsi="Times New Roman" w:cs="Times New Roman"/>
          <w:sz w:val="22"/>
          <w:szCs w:val="22"/>
          <w:lang w:val="en-GB"/>
        </w:rPr>
        <w:t xml:space="preserve"> community’s fixed common assets, including but not limited to schools, health centres </w:t>
      </w:r>
      <w:r w:rsidR="7F12ABB1" w:rsidRPr="004235D4">
        <w:rPr>
          <w:rFonts w:ascii="Times New Roman" w:hAnsi="Times New Roman" w:cs="Times New Roman"/>
          <w:sz w:val="22"/>
          <w:szCs w:val="22"/>
          <w:lang w:val="en-GB"/>
        </w:rPr>
        <w:t xml:space="preserve">and </w:t>
      </w:r>
      <w:r w:rsidRPr="004235D4">
        <w:rPr>
          <w:rFonts w:ascii="Times New Roman" w:hAnsi="Times New Roman" w:cs="Times New Roman"/>
          <w:sz w:val="22"/>
          <w:szCs w:val="22"/>
          <w:lang w:val="en-GB"/>
        </w:rPr>
        <w:t>public green spaces. To this end</w:t>
      </w:r>
      <w:r w:rsidR="007D41E9" w:rsidRPr="004235D4">
        <w:rPr>
          <w:rFonts w:ascii="Times New Roman" w:hAnsi="Times New Roman" w:cs="Times New Roman"/>
          <w:sz w:val="22"/>
          <w:szCs w:val="22"/>
          <w:lang w:val="en-GB"/>
        </w:rPr>
        <w:t>,</w:t>
      </w:r>
      <w:r w:rsidRPr="004235D4">
        <w:rPr>
          <w:rFonts w:ascii="Times New Roman" w:hAnsi="Times New Roman" w:cs="Times New Roman"/>
          <w:sz w:val="22"/>
          <w:szCs w:val="22"/>
          <w:lang w:val="en-GB"/>
        </w:rPr>
        <w:t xml:space="preserve"> the JP PUNOs collaborated on implementing a </w:t>
      </w:r>
      <w:r w:rsidR="35F4C6BD" w:rsidRPr="004235D4">
        <w:rPr>
          <w:rFonts w:ascii="Times New Roman" w:hAnsi="Times New Roman" w:cs="Times New Roman"/>
          <w:sz w:val="22"/>
          <w:szCs w:val="22"/>
          <w:lang w:val="en-GB"/>
        </w:rPr>
        <w:t>complementary set of interventions aimed at rehabilitating schools, streets, public green spaces, public heritage squares</w:t>
      </w:r>
      <w:r w:rsidR="007D41E9" w:rsidRPr="004235D4">
        <w:rPr>
          <w:rFonts w:ascii="Times New Roman" w:hAnsi="Times New Roman" w:cs="Times New Roman"/>
          <w:sz w:val="22"/>
          <w:szCs w:val="22"/>
          <w:lang w:val="en-GB"/>
        </w:rPr>
        <w:t xml:space="preserve"> and</w:t>
      </w:r>
      <w:r w:rsidR="35F4C6BD" w:rsidRPr="004235D4">
        <w:rPr>
          <w:rFonts w:ascii="Times New Roman" w:hAnsi="Times New Roman" w:cs="Times New Roman"/>
          <w:sz w:val="22"/>
          <w:szCs w:val="22"/>
          <w:lang w:val="en-GB"/>
        </w:rPr>
        <w:t xml:space="preserve"> </w:t>
      </w:r>
      <w:r w:rsidR="155A086F" w:rsidRPr="004235D4">
        <w:rPr>
          <w:rFonts w:ascii="Times New Roman" w:hAnsi="Times New Roman" w:cs="Times New Roman"/>
          <w:sz w:val="22"/>
          <w:szCs w:val="22"/>
          <w:lang w:val="en-GB"/>
        </w:rPr>
        <w:t xml:space="preserve">health </w:t>
      </w:r>
      <w:r w:rsidR="7BB57209" w:rsidRPr="004235D4">
        <w:rPr>
          <w:rFonts w:ascii="Times New Roman" w:hAnsi="Times New Roman" w:cs="Times New Roman"/>
          <w:sz w:val="22"/>
          <w:szCs w:val="22"/>
          <w:lang w:val="en-GB"/>
        </w:rPr>
        <w:t>facilities,</w:t>
      </w:r>
      <w:r w:rsidR="350AA4E5" w:rsidRPr="004235D4">
        <w:rPr>
          <w:rFonts w:ascii="Times New Roman" w:hAnsi="Times New Roman" w:cs="Times New Roman"/>
          <w:sz w:val="22"/>
          <w:szCs w:val="22"/>
          <w:lang w:val="en-GB"/>
        </w:rPr>
        <w:t xml:space="preserve"> </w:t>
      </w:r>
      <w:r w:rsidR="05F624D6" w:rsidRPr="004235D4">
        <w:rPr>
          <w:rFonts w:ascii="Times New Roman" w:hAnsi="Times New Roman" w:cs="Times New Roman"/>
          <w:sz w:val="22"/>
          <w:szCs w:val="22"/>
          <w:lang w:val="en-GB"/>
        </w:rPr>
        <w:t xml:space="preserve">as well as provision of street lighting, </w:t>
      </w:r>
      <w:r w:rsidR="35F4C6BD" w:rsidRPr="004235D4">
        <w:rPr>
          <w:rFonts w:ascii="Times New Roman" w:hAnsi="Times New Roman" w:cs="Times New Roman"/>
          <w:sz w:val="22"/>
          <w:szCs w:val="22"/>
          <w:lang w:val="en-GB"/>
        </w:rPr>
        <w:t xml:space="preserve">while in parallel reinstating the </w:t>
      </w:r>
      <w:r w:rsidR="007D41E9" w:rsidRPr="004235D4">
        <w:rPr>
          <w:rFonts w:ascii="Times New Roman" w:hAnsi="Times New Roman" w:cs="Times New Roman"/>
          <w:sz w:val="22"/>
          <w:szCs w:val="22"/>
          <w:lang w:val="en-GB"/>
        </w:rPr>
        <w:t xml:space="preserve">local community’s </w:t>
      </w:r>
      <w:r w:rsidR="35F4C6BD" w:rsidRPr="004235D4">
        <w:rPr>
          <w:rFonts w:ascii="Times New Roman" w:hAnsi="Times New Roman" w:cs="Times New Roman"/>
          <w:sz w:val="22"/>
          <w:szCs w:val="22"/>
          <w:lang w:val="en-GB"/>
        </w:rPr>
        <w:t>confidence</w:t>
      </w:r>
      <w:r w:rsidR="05F624D6" w:rsidRPr="004235D4">
        <w:rPr>
          <w:rFonts w:ascii="Times New Roman" w:hAnsi="Times New Roman" w:cs="Times New Roman"/>
          <w:sz w:val="22"/>
          <w:szCs w:val="22"/>
          <w:lang w:val="en-GB"/>
        </w:rPr>
        <w:t xml:space="preserve"> </w:t>
      </w:r>
      <w:r w:rsidR="35F4C6BD" w:rsidRPr="004235D4">
        <w:rPr>
          <w:rFonts w:ascii="Times New Roman" w:hAnsi="Times New Roman" w:cs="Times New Roman"/>
          <w:sz w:val="22"/>
          <w:szCs w:val="22"/>
          <w:lang w:val="en-GB"/>
        </w:rPr>
        <w:t xml:space="preserve">through a group of soft interventions relevant to education and training and supporting the most vulnerable </w:t>
      </w:r>
      <w:r w:rsidR="05F624D6" w:rsidRPr="004235D4">
        <w:rPr>
          <w:rFonts w:ascii="Times New Roman" w:hAnsi="Times New Roman" w:cs="Times New Roman"/>
          <w:sz w:val="22"/>
          <w:szCs w:val="22"/>
          <w:lang w:val="en-GB"/>
        </w:rPr>
        <w:t xml:space="preserve">children </w:t>
      </w:r>
      <w:r w:rsidR="35F4C6BD" w:rsidRPr="004235D4">
        <w:rPr>
          <w:rFonts w:ascii="Times New Roman" w:hAnsi="Times New Roman" w:cs="Times New Roman"/>
          <w:sz w:val="22"/>
          <w:szCs w:val="22"/>
          <w:lang w:val="en-GB"/>
        </w:rPr>
        <w:t>with cash-based-assistance.</w:t>
      </w:r>
    </w:p>
    <w:p w14:paraId="0E330C9E" w14:textId="77777777" w:rsidR="00081101" w:rsidRPr="004235D4" w:rsidRDefault="00081101" w:rsidP="00507B1E">
      <w:pPr>
        <w:pStyle w:val="BodyText"/>
        <w:jc w:val="both"/>
        <w:rPr>
          <w:rFonts w:ascii="Times New Roman" w:hAnsi="Times New Roman" w:cs="Times New Roman"/>
          <w:sz w:val="22"/>
          <w:szCs w:val="22"/>
          <w:lang w:val="en-GB" w:eastAsia="x-none"/>
        </w:rPr>
      </w:pPr>
    </w:p>
    <w:p w14:paraId="07555CDB" w14:textId="05E20687" w:rsidR="006E2206" w:rsidRPr="004235D4" w:rsidRDefault="006E2206" w:rsidP="005420D5">
      <w:pPr>
        <w:pStyle w:val="Heading3"/>
        <w:jc w:val="both"/>
        <w:rPr>
          <w:rFonts w:asciiTheme="majorBidi" w:hAnsiTheme="majorBidi"/>
          <w:b/>
          <w:bCs/>
          <w:color w:val="auto"/>
          <w:lang w:val="en-GB"/>
        </w:rPr>
      </w:pPr>
      <w:bookmarkStart w:id="31" w:name="_Toc132111614"/>
      <w:r w:rsidRPr="004235D4">
        <w:rPr>
          <w:rFonts w:asciiTheme="majorBidi" w:hAnsiTheme="majorBidi"/>
          <w:b/>
          <w:bCs/>
          <w:color w:val="auto"/>
          <w:lang w:val="en-GB"/>
        </w:rPr>
        <w:t>Dara’a:</w:t>
      </w:r>
      <w:bookmarkEnd w:id="31"/>
    </w:p>
    <w:p w14:paraId="52B27C02" w14:textId="3D8CBD22" w:rsidR="00081101" w:rsidRPr="00621363" w:rsidRDefault="00081101" w:rsidP="005420D5">
      <w:pPr>
        <w:pStyle w:val="Heading4"/>
        <w:jc w:val="both"/>
        <w:rPr>
          <w:rFonts w:ascii="Times New Roman" w:hAnsi="Times New Roman" w:cs="Times New Roman"/>
          <w:b/>
          <w:bCs/>
          <w:lang w:val="en-GB"/>
        </w:rPr>
      </w:pPr>
      <w:bookmarkStart w:id="32" w:name="_Toc119315136"/>
      <w:bookmarkStart w:id="33" w:name="_Toc132111615"/>
      <w:r w:rsidRPr="00621363">
        <w:rPr>
          <w:rFonts w:ascii="Times New Roman" w:hAnsi="Times New Roman" w:cs="Times New Roman"/>
          <w:b/>
          <w:bCs/>
          <w:lang w:val="en-GB"/>
        </w:rPr>
        <w:t>Output 2.1 Educational, recreational and PSS spaces rehabilitated, and nutrition-sensitive agriculture education sessions provided</w:t>
      </w:r>
      <w:bookmarkEnd w:id="32"/>
      <w:bookmarkEnd w:id="33"/>
    </w:p>
    <w:p w14:paraId="6B626533" w14:textId="4E4E025F" w:rsidR="00846DB3" w:rsidRPr="004235D4" w:rsidRDefault="007E5538" w:rsidP="005420D5">
      <w:pPr>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Nearly</w:t>
      </w:r>
      <w:r w:rsidR="00180B99" w:rsidRPr="004235D4">
        <w:rPr>
          <w:rFonts w:ascii="Times New Roman" w:eastAsia="Times New Roman" w:hAnsi="Times New Roman" w:cs="Times New Roman"/>
          <w:color w:val="000000" w:themeColor="text1"/>
          <w:lang w:val="en-GB"/>
        </w:rPr>
        <w:t xml:space="preserve"> all</w:t>
      </w:r>
      <w:r w:rsidR="00E978F4" w:rsidRPr="004235D4">
        <w:rPr>
          <w:rFonts w:ascii="Times New Roman" w:eastAsia="Times New Roman" w:hAnsi="Times New Roman" w:cs="Times New Roman"/>
          <w:color w:val="000000" w:themeColor="text1"/>
          <w:lang w:val="en-GB"/>
        </w:rPr>
        <w:t xml:space="preserve"> </w:t>
      </w:r>
      <w:r w:rsidR="0003108A" w:rsidRPr="004235D4">
        <w:rPr>
          <w:rFonts w:ascii="Times New Roman" w:eastAsia="Times New Roman" w:hAnsi="Times New Roman" w:cs="Times New Roman"/>
          <w:color w:val="000000" w:themeColor="text1"/>
          <w:lang w:val="en-GB"/>
        </w:rPr>
        <w:t xml:space="preserve">the JP activities planned under </w:t>
      </w:r>
      <w:r w:rsidR="00D3403A" w:rsidRPr="004235D4">
        <w:rPr>
          <w:rFonts w:ascii="Times New Roman" w:eastAsia="Times New Roman" w:hAnsi="Times New Roman" w:cs="Times New Roman"/>
          <w:color w:val="000000" w:themeColor="text1"/>
          <w:lang w:val="en-GB"/>
        </w:rPr>
        <w:t>O</w:t>
      </w:r>
      <w:r w:rsidR="0003108A" w:rsidRPr="004235D4">
        <w:rPr>
          <w:rFonts w:ascii="Times New Roman" w:eastAsia="Times New Roman" w:hAnsi="Times New Roman" w:cs="Times New Roman"/>
          <w:color w:val="000000" w:themeColor="text1"/>
          <w:lang w:val="en-GB"/>
        </w:rPr>
        <w:t xml:space="preserve">utcome 2 in </w:t>
      </w:r>
      <w:r w:rsidR="0093422C" w:rsidRPr="004235D4">
        <w:rPr>
          <w:rFonts w:ascii="Times New Roman" w:eastAsia="Times New Roman" w:hAnsi="Times New Roman" w:cs="Times New Roman"/>
          <w:color w:val="000000" w:themeColor="text1"/>
          <w:lang w:val="en-GB"/>
        </w:rPr>
        <w:t xml:space="preserve">the </w:t>
      </w:r>
      <w:r w:rsidR="0003108A" w:rsidRPr="004235D4">
        <w:rPr>
          <w:rFonts w:ascii="Times New Roman" w:eastAsia="Times New Roman" w:hAnsi="Times New Roman" w:cs="Times New Roman"/>
          <w:color w:val="000000" w:themeColor="text1"/>
          <w:lang w:val="en-GB"/>
        </w:rPr>
        <w:t>Dara’a phase I</w:t>
      </w:r>
      <w:r w:rsidR="000949EB" w:rsidRPr="004235D4">
        <w:rPr>
          <w:rFonts w:ascii="Times New Roman" w:eastAsia="Times New Roman" w:hAnsi="Times New Roman" w:cs="Times New Roman"/>
          <w:color w:val="000000" w:themeColor="text1"/>
          <w:lang w:val="en-GB"/>
        </w:rPr>
        <w:t xml:space="preserve"> workplan have been</w:t>
      </w:r>
      <w:r w:rsidR="0003108A" w:rsidRPr="004235D4">
        <w:rPr>
          <w:rFonts w:ascii="Times New Roman" w:eastAsia="Times New Roman" w:hAnsi="Times New Roman" w:cs="Times New Roman"/>
          <w:color w:val="000000" w:themeColor="text1"/>
          <w:lang w:val="en-GB"/>
        </w:rPr>
        <w:t xml:space="preserve"> completed. </w:t>
      </w:r>
      <w:r w:rsidR="004E059D" w:rsidRPr="004235D4">
        <w:rPr>
          <w:rFonts w:ascii="Times New Roman" w:eastAsia="Times New Roman" w:hAnsi="Times New Roman" w:cs="Times New Roman"/>
          <w:color w:val="000000" w:themeColor="text1"/>
          <w:lang w:val="en-GB"/>
        </w:rPr>
        <w:t>Since the start of the activity in late 2020</w:t>
      </w:r>
      <w:r w:rsidR="000949EB" w:rsidRPr="004235D4">
        <w:rPr>
          <w:rFonts w:ascii="Times New Roman" w:eastAsia="Times New Roman" w:hAnsi="Times New Roman" w:cs="Times New Roman"/>
          <w:color w:val="000000" w:themeColor="text1"/>
          <w:lang w:val="en-GB"/>
        </w:rPr>
        <w:t>,</w:t>
      </w:r>
      <w:r w:rsidR="004E059D" w:rsidRPr="004235D4">
        <w:rPr>
          <w:rFonts w:ascii="Times New Roman" w:eastAsia="Times New Roman" w:hAnsi="Times New Roman" w:cs="Times New Roman"/>
          <w:color w:val="000000" w:themeColor="text1"/>
          <w:lang w:val="en-GB"/>
        </w:rPr>
        <w:t xml:space="preserve"> </w:t>
      </w:r>
      <w:r w:rsidR="0003108A" w:rsidRPr="004235D4">
        <w:rPr>
          <w:rFonts w:ascii="Times New Roman" w:eastAsia="Times New Roman" w:hAnsi="Times New Roman" w:cs="Times New Roman"/>
          <w:color w:val="000000" w:themeColor="text1"/>
          <w:lang w:val="en-GB"/>
        </w:rPr>
        <w:t>UNICEF</w:t>
      </w:r>
      <w:r w:rsidR="0093422C" w:rsidRPr="004235D4">
        <w:rPr>
          <w:rFonts w:ascii="Times New Roman" w:eastAsia="Times New Roman" w:hAnsi="Times New Roman" w:cs="Times New Roman"/>
          <w:color w:val="000000" w:themeColor="text1"/>
          <w:lang w:val="en-GB"/>
        </w:rPr>
        <w:t>,</w:t>
      </w:r>
      <w:r w:rsidR="0003108A" w:rsidRPr="004235D4">
        <w:rPr>
          <w:rFonts w:ascii="Times New Roman" w:eastAsia="Times New Roman" w:hAnsi="Times New Roman" w:cs="Times New Roman"/>
          <w:color w:val="000000" w:themeColor="text1"/>
          <w:lang w:val="en-GB"/>
        </w:rPr>
        <w:t xml:space="preserve"> </w:t>
      </w:r>
      <w:r w:rsidR="004E059D" w:rsidRPr="004235D4">
        <w:rPr>
          <w:rFonts w:ascii="Times New Roman" w:eastAsia="Times New Roman" w:hAnsi="Times New Roman" w:cs="Times New Roman"/>
          <w:color w:val="000000" w:themeColor="text1"/>
          <w:lang w:val="en-GB"/>
        </w:rPr>
        <w:t xml:space="preserve">through </w:t>
      </w:r>
      <w:r w:rsidR="0003108A" w:rsidRPr="004235D4">
        <w:rPr>
          <w:rFonts w:ascii="Times New Roman" w:eastAsia="Times New Roman" w:hAnsi="Times New Roman" w:cs="Times New Roman"/>
          <w:color w:val="000000" w:themeColor="text1"/>
          <w:lang w:val="en-GB"/>
        </w:rPr>
        <w:t xml:space="preserve">its </w:t>
      </w:r>
      <w:r w:rsidR="00155087" w:rsidRPr="004235D4">
        <w:rPr>
          <w:rFonts w:ascii="Times New Roman" w:eastAsia="Times New Roman" w:hAnsi="Times New Roman" w:cs="Times New Roman"/>
          <w:color w:val="000000" w:themeColor="text1"/>
          <w:lang w:val="en-GB"/>
        </w:rPr>
        <w:t>IP</w:t>
      </w:r>
      <w:r w:rsidR="0003108A" w:rsidRPr="004235D4">
        <w:rPr>
          <w:rFonts w:ascii="Times New Roman" w:eastAsia="Times New Roman" w:hAnsi="Times New Roman" w:cs="Times New Roman"/>
          <w:color w:val="000000" w:themeColor="text1"/>
          <w:lang w:val="en-GB"/>
        </w:rPr>
        <w:t>s</w:t>
      </w:r>
      <w:r w:rsidR="0093422C" w:rsidRPr="004235D4">
        <w:rPr>
          <w:rFonts w:ascii="Times New Roman" w:eastAsia="Times New Roman" w:hAnsi="Times New Roman" w:cs="Times New Roman"/>
          <w:color w:val="000000" w:themeColor="text1"/>
          <w:lang w:val="en-GB"/>
        </w:rPr>
        <w:t>,</w:t>
      </w:r>
      <w:r w:rsidR="00AE1AE9" w:rsidRPr="004235D4">
        <w:rPr>
          <w:rFonts w:ascii="Times New Roman" w:eastAsia="Times New Roman" w:hAnsi="Times New Roman" w:cs="Times New Roman"/>
          <w:color w:val="000000" w:themeColor="text1"/>
          <w:lang w:val="en-GB"/>
        </w:rPr>
        <w:t xml:space="preserve"> </w:t>
      </w:r>
      <w:r w:rsidR="004E059D" w:rsidRPr="004235D4">
        <w:rPr>
          <w:rFonts w:ascii="Times New Roman" w:eastAsia="Times New Roman" w:hAnsi="Times New Roman" w:cs="Times New Roman"/>
          <w:color w:val="000000" w:themeColor="text1"/>
          <w:lang w:val="en-GB"/>
        </w:rPr>
        <w:t xml:space="preserve">was </w:t>
      </w:r>
      <w:r w:rsidR="00AE1AE9" w:rsidRPr="004235D4">
        <w:rPr>
          <w:rFonts w:ascii="Times New Roman" w:eastAsia="Times New Roman" w:hAnsi="Times New Roman" w:cs="Times New Roman"/>
          <w:color w:val="000000" w:themeColor="text1"/>
          <w:lang w:val="en-GB"/>
        </w:rPr>
        <w:t xml:space="preserve">able to support 5,530 </w:t>
      </w:r>
      <w:r w:rsidR="00B43162" w:rsidRPr="004235D4">
        <w:rPr>
          <w:rFonts w:ascii="Times New Roman" w:eastAsia="Times New Roman" w:hAnsi="Times New Roman" w:cs="Times New Roman"/>
          <w:color w:val="000000" w:themeColor="text1"/>
          <w:lang w:val="en-GB"/>
        </w:rPr>
        <w:t>children</w:t>
      </w:r>
      <w:r w:rsidR="000949EB" w:rsidRPr="004235D4">
        <w:rPr>
          <w:rFonts w:ascii="Times New Roman" w:eastAsia="Times New Roman" w:hAnsi="Times New Roman" w:cs="Times New Roman"/>
          <w:color w:val="000000" w:themeColor="text1"/>
          <w:lang w:val="en-GB"/>
        </w:rPr>
        <w:t xml:space="preserve"> as of December 2022, using exclusively the UN JP fund,</w:t>
      </w:r>
      <w:r w:rsidR="00B43162" w:rsidRPr="004235D4">
        <w:rPr>
          <w:rFonts w:ascii="Times New Roman" w:eastAsia="Times New Roman" w:hAnsi="Times New Roman" w:cs="Times New Roman"/>
          <w:color w:val="000000" w:themeColor="text1"/>
          <w:lang w:val="en-GB"/>
        </w:rPr>
        <w:t xml:space="preserve"> through </w:t>
      </w:r>
      <w:r w:rsidR="00236885" w:rsidRPr="004235D4">
        <w:rPr>
          <w:rFonts w:ascii="Times New Roman" w:eastAsia="Times New Roman" w:hAnsi="Times New Roman" w:cs="Times New Roman"/>
          <w:color w:val="000000" w:themeColor="text1"/>
          <w:lang w:val="en-GB"/>
        </w:rPr>
        <w:t>NFE</w:t>
      </w:r>
      <w:r w:rsidR="00AE1AE9" w:rsidRPr="004235D4">
        <w:rPr>
          <w:rFonts w:ascii="Times New Roman" w:eastAsia="Times New Roman" w:hAnsi="Times New Roman" w:cs="Times New Roman"/>
          <w:color w:val="000000" w:themeColor="text1"/>
          <w:lang w:val="en-GB"/>
        </w:rPr>
        <w:t xml:space="preserve"> activities</w:t>
      </w:r>
      <w:r w:rsidR="00590D5D" w:rsidRPr="004235D4">
        <w:rPr>
          <w:rFonts w:ascii="Times New Roman" w:eastAsia="Times New Roman" w:hAnsi="Times New Roman" w:cs="Times New Roman"/>
          <w:color w:val="000000" w:themeColor="text1"/>
          <w:lang w:val="en-GB"/>
        </w:rPr>
        <w:t>,</w:t>
      </w:r>
      <w:r w:rsidR="00AE1AE9" w:rsidRPr="004235D4">
        <w:rPr>
          <w:rFonts w:ascii="Times New Roman" w:eastAsia="Times New Roman" w:hAnsi="Times New Roman" w:cs="Times New Roman"/>
          <w:color w:val="000000" w:themeColor="text1"/>
          <w:lang w:val="en-GB"/>
        </w:rPr>
        <w:t xml:space="preserve"> including:</w:t>
      </w:r>
    </w:p>
    <w:p w14:paraId="72769DE1" w14:textId="21BDCF4E" w:rsidR="00AE1AE9" w:rsidRPr="004235D4" w:rsidRDefault="18A6E4A4">
      <w:pPr>
        <w:pStyle w:val="ListParagraph"/>
        <w:numPr>
          <w:ilvl w:val="0"/>
          <w:numId w:val="38"/>
        </w:numPr>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3,420 (2</w:t>
      </w:r>
      <w:r w:rsidR="00E81A79"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012 </w:t>
      </w:r>
      <w:r w:rsidR="00B43162" w:rsidRPr="004235D4">
        <w:rPr>
          <w:rFonts w:ascii="Times New Roman" w:eastAsia="Times New Roman" w:hAnsi="Times New Roman" w:cs="Times New Roman"/>
          <w:color w:val="000000" w:themeColor="text1"/>
          <w:lang w:val="en-GB"/>
        </w:rPr>
        <w:t>girls and</w:t>
      </w:r>
      <w:r w:rsidRPr="004235D4">
        <w:rPr>
          <w:rFonts w:ascii="Times New Roman" w:eastAsia="Times New Roman" w:hAnsi="Times New Roman" w:cs="Times New Roman"/>
          <w:color w:val="000000" w:themeColor="text1"/>
          <w:lang w:val="en-GB"/>
        </w:rPr>
        <w:t xml:space="preserve"> 1</w:t>
      </w:r>
      <w:r w:rsidR="00E81A79"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408 </w:t>
      </w:r>
      <w:r w:rsidR="00B43162" w:rsidRPr="004235D4">
        <w:rPr>
          <w:rFonts w:ascii="Times New Roman" w:eastAsia="Times New Roman" w:hAnsi="Times New Roman" w:cs="Times New Roman"/>
          <w:color w:val="000000" w:themeColor="text1"/>
          <w:lang w:val="en-GB"/>
        </w:rPr>
        <w:t>boys</w:t>
      </w:r>
      <w:r w:rsidRPr="004235D4">
        <w:rPr>
          <w:rFonts w:ascii="Times New Roman" w:eastAsia="Times New Roman" w:hAnsi="Times New Roman" w:cs="Times New Roman"/>
          <w:color w:val="000000" w:themeColor="text1"/>
          <w:lang w:val="en-GB"/>
        </w:rPr>
        <w:t xml:space="preserve">) students </w:t>
      </w:r>
      <w:r w:rsidR="38EB1050" w:rsidRPr="004235D4">
        <w:rPr>
          <w:rFonts w:ascii="Times New Roman" w:eastAsia="Times New Roman" w:hAnsi="Times New Roman" w:cs="Times New Roman"/>
          <w:color w:val="000000" w:themeColor="text1"/>
          <w:lang w:val="en-GB"/>
        </w:rPr>
        <w:t>at risk of dropping out</w:t>
      </w:r>
      <w:r w:rsidR="6F12007D" w:rsidRPr="004235D4">
        <w:rPr>
          <w:rFonts w:ascii="Times New Roman" w:eastAsia="Times New Roman" w:hAnsi="Times New Roman" w:cs="Times New Roman"/>
          <w:color w:val="000000" w:themeColor="text1"/>
          <w:lang w:val="en-GB"/>
        </w:rPr>
        <w:t xml:space="preserve"> </w:t>
      </w:r>
      <w:r w:rsidRPr="004235D4">
        <w:rPr>
          <w:rFonts w:ascii="Times New Roman" w:eastAsia="Times New Roman" w:hAnsi="Times New Roman" w:cs="Times New Roman"/>
          <w:color w:val="000000" w:themeColor="text1"/>
          <w:lang w:val="en-GB"/>
        </w:rPr>
        <w:t xml:space="preserve">in remedial education </w:t>
      </w:r>
    </w:p>
    <w:p w14:paraId="4B93B759" w14:textId="09C6A02E" w:rsidR="00AE1AE9" w:rsidRPr="004235D4" w:rsidRDefault="18A6E4A4">
      <w:pPr>
        <w:pStyle w:val="ListParagraph"/>
        <w:numPr>
          <w:ilvl w:val="0"/>
          <w:numId w:val="38"/>
        </w:numPr>
        <w:spacing w:after="0" w:line="240"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106 (</w:t>
      </w:r>
      <w:r w:rsidR="00B43162" w:rsidRPr="004235D4">
        <w:rPr>
          <w:rFonts w:ascii="Times New Roman" w:eastAsia="Times New Roman" w:hAnsi="Times New Roman" w:cs="Times New Roman"/>
          <w:color w:val="000000" w:themeColor="text1"/>
          <w:lang w:val="en-GB"/>
        </w:rPr>
        <w:t>29 girls and 77 boys</w:t>
      </w:r>
      <w:r w:rsidRPr="004235D4">
        <w:rPr>
          <w:rFonts w:ascii="Times New Roman" w:eastAsia="Times New Roman" w:hAnsi="Times New Roman" w:cs="Times New Roman"/>
          <w:color w:val="000000" w:themeColor="text1"/>
          <w:lang w:val="en-GB"/>
        </w:rPr>
        <w:t>) OoSC grades 1</w:t>
      </w:r>
      <w:r w:rsidR="002601AB"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8 in</w:t>
      </w:r>
      <w:r w:rsidR="00590D5D" w:rsidRPr="004235D4">
        <w:rPr>
          <w:rFonts w:ascii="Times New Roman" w:eastAsia="Times New Roman" w:hAnsi="Times New Roman" w:cs="Times New Roman"/>
          <w:color w:val="000000" w:themeColor="text1"/>
          <w:lang w:val="en-GB"/>
        </w:rPr>
        <w:t xml:space="preserve"> a</w:t>
      </w:r>
      <w:r w:rsidRPr="004235D4">
        <w:rPr>
          <w:rFonts w:ascii="Times New Roman" w:eastAsia="Times New Roman" w:hAnsi="Times New Roman" w:cs="Times New Roman"/>
          <w:color w:val="000000" w:themeColor="text1"/>
          <w:lang w:val="en-GB"/>
        </w:rPr>
        <w:t xml:space="preserve"> self-learning program</w:t>
      </w:r>
      <w:r w:rsidR="002601AB" w:rsidRPr="004235D4">
        <w:rPr>
          <w:rFonts w:ascii="Times New Roman" w:eastAsia="Times New Roman" w:hAnsi="Times New Roman" w:cs="Times New Roman"/>
          <w:color w:val="000000" w:themeColor="text1"/>
          <w:lang w:val="en-GB"/>
        </w:rPr>
        <w:t>me</w:t>
      </w:r>
      <w:r w:rsidR="00D8677E" w:rsidRPr="004235D4">
        <w:rPr>
          <w:rFonts w:ascii="Times New Roman" w:eastAsia="Times New Roman" w:hAnsi="Times New Roman" w:cs="Times New Roman"/>
          <w:color w:val="000000" w:themeColor="text1"/>
          <w:lang w:val="en-GB"/>
        </w:rPr>
        <w:t xml:space="preserve"> (SLP)</w:t>
      </w:r>
    </w:p>
    <w:p w14:paraId="7CEDBFD9" w14:textId="23FBCB12" w:rsidR="00AE1AE9" w:rsidRPr="004235D4" w:rsidRDefault="18A6E4A4">
      <w:pPr>
        <w:pStyle w:val="ListParagraph"/>
        <w:numPr>
          <w:ilvl w:val="0"/>
          <w:numId w:val="38"/>
        </w:numPr>
        <w:spacing w:after="0" w:line="240"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683 (</w:t>
      </w:r>
      <w:r w:rsidR="00B43162" w:rsidRPr="004235D4">
        <w:rPr>
          <w:rFonts w:ascii="Times New Roman" w:eastAsia="Times New Roman" w:hAnsi="Times New Roman" w:cs="Times New Roman"/>
          <w:color w:val="000000" w:themeColor="text1"/>
          <w:lang w:val="en-GB"/>
        </w:rPr>
        <w:t xml:space="preserve">459 girls and </w:t>
      </w:r>
      <w:r w:rsidRPr="004235D4">
        <w:rPr>
          <w:rFonts w:ascii="Times New Roman" w:eastAsia="Times New Roman" w:hAnsi="Times New Roman" w:cs="Times New Roman"/>
          <w:color w:val="000000" w:themeColor="text1"/>
          <w:lang w:val="en-GB"/>
        </w:rPr>
        <w:t>224</w:t>
      </w:r>
      <w:r w:rsidR="00B43162" w:rsidRPr="004235D4">
        <w:rPr>
          <w:rFonts w:ascii="Times New Roman" w:eastAsia="Times New Roman" w:hAnsi="Times New Roman" w:cs="Times New Roman"/>
          <w:color w:val="000000" w:themeColor="text1"/>
          <w:lang w:val="en-GB"/>
        </w:rPr>
        <w:t xml:space="preserve"> boys</w:t>
      </w:r>
      <w:r w:rsidRPr="004235D4">
        <w:rPr>
          <w:rFonts w:ascii="Times New Roman" w:eastAsia="Times New Roman" w:hAnsi="Times New Roman" w:cs="Times New Roman"/>
          <w:color w:val="000000" w:themeColor="text1"/>
          <w:lang w:val="en-GB"/>
        </w:rPr>
        <w:t>) OoSC applying for national exams</w:t>
      </w:r>
      <w:r w:rsidR="0093422C"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grades 9 </w:t>
      </w:r>
      <w:r w:rsidR="00B43162" w:rsidRPr="004235D4">
        <w:rPr>
          <w:rFonts w:ascii="Times New Roman" w:eastAsia="Times New Roman" w:hAnsi="Times New Roman" w:cs="Times New Roman"/>
          <w:color w:val="000000" w:themeColor="text1"/>
          <w:lang w:val="en-GB"/>
        </w:rPr>
        <w:t>and</w:t>
      </w:r>
      <w:r w:rsidRPr="004235D4">
        <w:rPr>
          <w:rFonts w:ascii="Times New Roman" w:eastAsia="Times New Roman" w:hAnsi="Times New Roman" w:cs="Times New Roman"/>
          <w:color w:val="000000" w:themeColor="text1"/>
          <w:lang w:val="en-GB"/>
        </w:rPr>
        <w:t>1</w:t>
      </w:r>
      <w:r w:rsidR="27821CD3" w:rsidRPr="004235D4">
        <w:rPr>
          <w:rFonts w:ascii="Times New Roman" w:eastAsia="Times New Roman" w:hAnsi="Times New Roman" w:cs="Times New Roman"/>
          <w:color w:val="000000" w:themeColor="text1"/>
          <w:lang w:val="en-GB"/>
        </w:rPr>
        <w:t>2</w:t>
      </w:r>
    </w:p>
    <w:p w14:paraId="47E5E4F6" w14:textId="5693D702" w:rsidR="00AE1AE9" w:rsidRPr="004235D4" w:rsidRDefault="007D4059">
      <w:pPr>
        <w:pStyle w:val="ListParagraph"/>
        <w:numPr>
          <w:ilvl w:val="0"/>
          <w:numId w:val="38"/>
        </w:numPr>
        <w:spacing w:after="0" w:line="240" w:lineRule="auto"/>
        <w:jc w:val="both"/>
        <w:rPr>
          <w:rFonts w:ascii="Times New Roman" w:eastAsia="Times New Roman" w:hAnsi="Times New Roman" w:cs="Times New Roman"/>
          <w:color w:val="000000" w:themeColor="text1"/>
          <w:lang w:val="en-GB"/>
        </w:rPr>
      </w:pPr>
      <w:r w:rsidRPr="004235D4">
        <w:rPr>
          <w:noProof/>
          <w:lang w:val="en-GB" w:eastAsia="en-GB"/>
        </w:rPr>
        <w:lastRenderedPageBreak/>
        <w:drawing>
          <wp:anchor distT="0" distB="0" distL="114300" distR="114300" simplePos="0" relativeHeight="251658260" behindDoc="1" locked="0" layoutInCell="1" allowOverlap="1" wp14:anchorId="1F010355" wp14:editId="4C0EAB4B">
            <wp:simplePos x="0" y="0"/>
            <wp:positionH relativeFrom="margin">
              <wp:posOffset>2969895</wp:posOffset>
            </wp:positionH>
            <wp:positionV relativeFrom="paragraph">
              <wp:posOffset>17780</wp:posOffset>
            </wp:positionV>
            <wp:extent cx="2935605" cy="1918335"/>
            <wp:effectExtent l="0" t="0" r="0" b="5715"/>
            <wp:wrapTight wrapText="bothSides">
              <wp:wrapPolygon edited="0">
                <wp:start x="0" y="0"/>
                <wp:lineTo x="0" y="21450"/>
                <wp:lineTo x="21446" y="21450"/>
                <wp:lineTo x="2144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35605" cy="1918335"/>
                    </a:xfrm>
                    <a:prstGeom prst="rect">
                      <a:avLst/>
                    </a:prstGeom>
                  </pic:spPr>
                </pic:pic>
              </a:graphicData>
            </a:graphic>
            <wp14:sizeRelH relativeFrom="page">
              <wp14:pctWidth>0</wp14:pctWidth>
            </wp14:sizeRelH>
            <wp14:sizeRelV relativeFrom="page">
              <wp14:pctHeight>0</wp14:pctHeight>
            </wp14:sizeRelV>
          </wp:anchor>
        </w:drawing>
      </w:r>
      <w:r w:rsidR="00AE1AE9" w:rsidRPr="004235D4">
        <w:rPr>
          <w:rFonts w:ascii="Times New Roman" w:eastAsia="Times New Roman" w:hAnsi="Times New Roman" w:cs="Times New Roman"/>
          <w:color w:val="000000" w:themeColor="text1"/>
          <w:lang w:val="en-GB"/>
        </w:rPr>
        <w:t>1,067</w:t>
      </w:r>
      <w:r w:rsidR="0093422C" w:rsidRPr="004235D4">
        <w:rPr>
          <w:rFonts w:ascii="Times New Roman" w:eastAsia="Times New Roman" w:hAnsi="Times New Roman" w:cs="Times New Roman"/>
          <w:color w:val="000000" w:themeColor="text1"/>
          <w:lang w:val="en-GB"/>
        </w:rPr>
        <w:t xml:space="preserve"> </w:t>
      </w:r>
      <w:r w:rsidR="00AE1AE9" w:rsidRPr="004235D4">
        <w:rPr>
          <w:rFonts w:ascii="Times New Roman" w:eastAsia="Times New Roman" w:hAnsi="Times New Roman" w:cs="Times New Roman"/>
          <w:color w:val="000000" w:themeColor="text1"/>
          <w:lang w:val="en-GB"/>
        </w:rPr>
        <w:t>(526</w:t>
      </w:r>
      <w:r w:rsidR="00B43162" w:rsidRPr="004235D4">
        <w:rPr>
          <w:rFonts w:ascii="Times New Roman" w:eastAsia="Times New Roman" w:hAnsi="Times New Roman" w:cs="Times New Roman"/>
          <w:color w:val="000000" w:themeColor="text1"/>
          <w:lang w:val="en-GB"/>
        </w:rPr>
        <w:t xml:space="preserve"> girls and</w:t>
      </w:r>
      <w:r w:rsidR="00AE1AE9" w:rsidRPr="004235D4">
        <w:rPr>
          <w:rFonts w:ascii="Times New Roman" w:eastAsia="Times New Roman" w:hAnsi="Times New Roman" w:cs="Times New Roman"/>
          <w:color w:val="000000" w:themeColor="text1"/>
          <w:lang w:val="en-GB"/>
        </w:rPr>
        <w:t xml:space="preserve"> 541</w:t>
      </w:r>
      <w:r w:rsidR="00B43162" w:rsidRPr="004235D4">
        <w:rPr>
          <w:rFonts w:ascii="Times New Roman" w:eastAsia="Times New Roman" w:hAnsi="Times New Roman" w:cs="Times New Roman"/>
          <w:color w:val="000000" w:themeColor="text1"/>
          <w:lang w:val="en-GB"/>
        </w:rPr>
        <w:t xml:space="preserve"> boys</w:t>
      </w:r>
      <w:r w:rsidR="00AE1AE9" w:rsidRPr="004235D4">
        <w:rPr>
          <w:rFonts w:ascii="Times New Roman" w:eastAsia="Times New Roman" w:hAnsi="Times New Roman" w:cs="Times New Roman"/>
          <w:color w:val="000000" w:themeColor="text1"/>
          <w:lang w:val="en-GB"/>
        </w:rPr>
        <w:t xml:space="preserve">) </w:t>
      </w:r>
      <w:r w:rsidR="00290D74" w:rsidRPr="004235D4">
        <w:rPr>
          <w:rFonts w:ascii="Times New Roman" w:eastAsia="Times New Roman" w:hAnsi="Times New Roman" w:cs="Times New Roman"/>
          <w:color w:val="000000" w:themeColor="text1"/>
          <w:lang w:val="en-GB"/>
        </w:rPr>
        <w:t>CwD</w:t>
      </w:r>
      <w:r w:rsidR="00AE1AE9" w:rsidRPr="004235D4">
        <w:rPr>
          <w:rFonts w:ascii="Times New Roman" w:eastAsia="Times New Roman" w:hAnsi="Times New Roman" w:cs="Times New Roman"/>
          <w:color w:val="000000" w:themeColor="text1"/>
          <w:lang w:val="en-GB"/>
        </w:rPr>
        <w:t xml:space="preserve"> in remedial education</w:t>
      </w:r>
    </w:p>
    <w:p w14:paraId="598D9864" w14:textId="4E8492E6" w:rsidR="00AE1AE9" w:rsidRPr="004235D4" w:rsidRDefault="00AE1AE9">
      <w:pPr>
        <w:pStyle w:val="ListParagraph"/>
        <w:numPr>
          <w:ilvl w:val="0"/>
          <w:numId w:val="38"/>
        </w:numPr>
        <w:spacing w:line="240"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254 (96</w:t>
      </w:r>
      <w:r w:rsidR="00B43162" w:rsidRPr="004235D4">
        <w:rPr>
          <w:rFonts w:ascii="Times New Roman" w:eastAsia="Times New Roman" w:hAnsi="Times New Roman" w:cs="Times New Roman"/>
          <w:color w:val="000000" w:themeColor="text1"/>
          <w:lang w:val="en-GB"/>
        </w:rPr>
        <w:t xml:space="preserve"> girls and </w:t>
      </w:r>
      <w:r w:rsidRPr="004235D4">
        <w:rPr>
          <w:rFonts w:ascii="Times New Roman" w:eastAsia="Times New Roman" w:hAnsi="Times New Roman" w:cs="Times New Roman"/>
          <w:color w:val="000000" w:themeColor="text1"/>
          <w:lang w:val="en-GB"/>
        </w:rPr>
        <w:t>158</w:t>
      </w:r>
      <w:r w:rsidR="00B43162" w:rsidRPr="004235D4">
        <w:rPr>
          <w:rFonts w:ascii="Times New Roman" w:eastAsia="Times New Roman" w:hAnsi="Times New Roman" w:cs="Times New Roman"/>
          <w:color w:val="000000" w:themeColor="text1"/>
          <w:lang w:val="en-GB"/>
        </w:rPr>
        <w:t xml:space="preserve"> boys</w:t>
      </w:r>
      <w:r w:rsidRPr="004235D4">
        <w:rPr>
          <w:rFonts w:ascii="Times New Roman" w:eastAsia="Times New Roman" w:hAnsi="Times New Roman" w:cs="Times New Roman"/>
          <w:color w:val="000000" w:themeColor="text1"/>
          <w:lang w:val="en-GB"/>
        </w:rPr>
        <w:t>) out</w:t>
      </w:r>
      <w:r w:rsidR="00D053B1"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of</w:t>
      </w:r>
      <w:r w:rsidR="00D053B1"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school </w:t>
      </w:r>
      <w:r w:rsidR="000B297A" w:rsidRPr="004235D4">
        <w:rPr>
          <w:rFonts w:ascii="Times New Roman" w:eastAsia="Times New Roman" w:hAnsi="Times New Roman" w:cs="Times New Roman"/>
          <w:color w:val="000000" w:themeColor="text1"/>
          <w:lang w:val="en-GB"/>
        </w:rPr>
        <w:t xml:space="preserve">CwD </w:t>
      </w:r>
      <w:r w:rsidRPr="004235D4">
        <w:rPr>
          <w:rFonts w:ascii="Times New Roman" w:eastAsia="Times New Roman" w:hAnsi="Times New Roman" w:cs="Times New Roman"/>
          <w:color w:val="000000" w:themeColor="text1"/>
          <w:lang w:val="en-GB"/>
        </w:rPr>
        <w:t xml:space="preserve">in </w:t>
      </w:r>
      <w:r w:rsidR="000B297A" w:rsidRPr="004235D4">
        <w:rPr>
          <w:rFonts w:ascii="Times New Roman" w:eastAsia="Times New Roman" w:hAnsi="Times New Roman" w:cs="Times New Roman"/>
          <w:color w:val="000000" w:themeColor="text1"/>
          <w:lang w:val="en-GB"/>
        </w:rPr>
        <w:t>a</w:t>
      </w:r>
      <w:r w:rsidR="00D8677E" w:rsidRPr="004235D4">
        <w:rPr>
          <w:rFonts w:ascii="Times New Roman" w:eastAsia="Times New Roman" w:hAnsi="Times New Roman" w:cs="Times New Roman"/>
          <w:color w:val="000000" w:themeColor="text1"/>
          <w:lang w:val="en-GB"/>
        </w:rPr>
        <w:t>n SLP</w:t>
      </w:r>
    </w:p>
    <w:p w14:paraId="5425BBBB" w14:textId="3DD905B0" w:rsidR="00EE6F31" w:rsidRPr="004235D4" w:rsidRDefault="3109C42F" w:rsidP="00507B1E">
      <w:pPr>
        <w:pBdr>
          <w:top w:val="nil"/>
          <w:left w:val="nil"/>
          <w:bottom w:val="nil"/>
          <w:right w:val="nil"/>
          <w:between w:val="nil"/>
        </w:pBdr>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 xml:space="preserve">Additionally, UNICEF and its partners concluded the planned back-to-learning campaign reaching about 14,000 children and caregivers with advisory on </w:t>
      </w:r>
      <w:r w:rsidR="00B43162" w:rsidRPr="004235D4">
        <w:rPr>
          <w:rFonts w:ascii="Times New Roman" w:eastAsia="Times New Roman" w:hAnsi="Times New Roman" w:cs="Times New Roman"/>
          <w:color w:val="000000" w:themeColor="text1"/>
          <w:lang w:val="en-GB"/>
        </w:rPr>
        <w:t xml:space="preserve">the </w:t>
      </w:r>
      <w:r w:rsidRPr="004235D4">
        <w:rPr>
          <w:rFonts w:ascii="Times New Roman" w:eastAsia="Times New Roman" w:hAnsi="Times New Roman" w:cs="Times New Roman"/>
          <w:color w:val="000000" w:themeColor="text1"/>
          <w:lang w:val="en-GB"/>
        </w:rPr>
        <w:t>importance of re-enrolment in formal education</w:t>
      </w:r>
      <w:r w:rsidR="1F18CF11" w:rsidRPr="004235D4">
        <w:rPr>
          <w:rFonts w:ascii="Times New Roman" w:eastAsia="Times New Roman" w:hAnsi="Times New Roman" w:cs="Times New Roman"/>
          <w:color w:val="000000" w:themeColor="text1"/>
          <w:lang w:val="en-GB"/>
        </w:rPr>
        <w:t>.</w:t>
      </w:r>
      <w:r w:rsidR="36540A5E" w:rsidRPr="004235D4">
        <w:rPr>
          <w:rFonts w:ascii="Times New Roman" w:eastAsia="Times New Roman" w:hAnsi="Times New Roman" w:cs="Times New Roman"/>
          <w:color w:val="000000" w:themeColor="text1"/>
          <w:lang w:val="en-GB"/>
        </w:rPr>
        <w:t xml:space="preserve"> </w:t>
      </w:r>
    </w:p>
    <w:p w14:paraId="78DD7136" w14:textId="100A8F94" w:rsidR="5D2AB077" w:rsidRPr="004235D4" w:rsidRDefault="002B308B" w:rsidP="00507B1E">
      <w:pPr>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 xml:space="preserve">Upon </w:t>
      </w:r>
      <w:r w:rsidR="0093422C" w:rsidRPr="004235D4">
        <w:rPr>
          <w:rFonts w:ascii="Times New Roman" w:eastAsia="Times New Roman" w:hAnsi="Times New Roman" w:cs="Times New Roman"/>
          <w:color w:val="000000" w:themeColor="text1"/>
          <w:lang w:val="en-GB"/>
        </w:rPr>
        <w:t>roll-out</w:t>
      </w:r>
      <w:r w:rsidR="00A75A6D" w:rsidRPr="004235D4">
        <w:rPr>
          <w:rFonts w:ascii="Times New Roman" w:eastAsia="Times New Roman" w:hAnsi="Times New Roman" w:cs="Times New Roman"/>
          <w:color w:val="000000" w:themeColor="text1"/>
          <w:lang w:val="en-GB"/>
        </w:rPr>
        <w:t xml:space="preserve"> of</w:t>
      </w:r>
      <w:r w:rsidR="5D2AB077" w:rsidRPr="004235D4">
        <w:rPr>
          <w:rFonts w:ascii="Times New Roman" w:eastAsia="Times New Roman" w:hAnsi="Times New Roman" w:cs="Times New Roman"/>
          <w:color w:val="000000" w:themeColor="text1"/>
          <w:lang w:val="en-GB"/>
        </w:rPr>
        <w:t xml:space="preserve"> NFE activities</w:t>
      </w:r>
      <w:r w:rsidR="515EB795" w:rsidRPr="004235D4">
        <w:rPr>
          <w:rFonts w:ascii="Times New Roman" w:eastAsia="Times New Roman" w:hAnsi="Times New Roman" w:cs="Times New Roman"/>
          <w:color w:val="000000" w:themeColor="text1"/>
          <w:lang w:val="en-GB"/>
        </w:rPr>
        <w:t xml:space="preserve"> such as remedial education, SLP</w:t>
      </w:r>
      <w:r w:rsidR="0093422C" w:rsidRPr="004235D4">
        <w:rPr>
          <w:rFonts w:ascii="Times New Roman" w:eastAsia="Times New Roman" w:hAnsi="Times New Roman" w:cs="Times New Roman"/>
          <w:color w:val="000000" w:themeColor="text1"/>
          <w:lang w:val="en-GB"/>
        </w:rPr>
        <w:t>s</w:t>
      </w:r>
      <w:r w:rsidR="515EB795" w:rsidRPr="004235D4">
        <w:rPr>
          <w:rFonts w:ascii="Times New Roman" w:eastAsia="Times New Roman" w:hAnsi="Times New Roman" w:cs="Times New Roman"/>
          <w:color w:val="000000" w:themeColor="text1"/>
          <w:lang w:val="en-GB"/>
        </w:rPr>
        <w:t xml:space="preserve"> and </w:t>
      </w:r>
      <w:r w:rsidR="00B72B02" w:rsidRPr="004235D4">
        <w:rPr>
          <w:rFonts w:ascii="Times New Roman" w:eastAsia="Times New Roman" w:hAnsi="Times New Roman" w:cs="Times New Roman"/>
          <w:color w:val="000000" w:themeColor="text1"/>
          <w:lang w:val="en-GB"/>
        </w:rPr>
        <w:t xml:space="preserve">support classes for </w:t>
      </w:r>
      <w:r w:rsidR="515EB795" w:rsidRPr="004235D4">
        <w:rPr>
          <w:rFonts w:ascii="Times New Roman" w:eastAsia="Times New Roman" w:hAnsi="Times New Roman" w:cs="Times New Roman"/>
          <w:color w:val="000000" w:themeColor="text1"/>
          <w:lang w:val="en-GB"/>
        </w:rPr>
        <w:t>national exams</w:t>
      </w:r>
      <w:r w:rsidR="5D2AB077" w:rsidRPr="004235D4">
        <w:rPr>
          <w:rFonts w:ascii="Times New Roman" w:eastAsia="Times New Roman" w:hAnsi="Times New Roman" w:cs="Times New Roman"/>
          <w:color w:val="000000" w:themeColor="text1"/>
          <w:lang w:val="en-GB"/>
        </w:rPr>
        <w:t xml:space="preserve">, the exchange rate fluctuation </w:t>
      </w:r>
      <w:r w:rsidR="008731DA" w:rsidRPr="004235D4">
        <w:rPr>
          <w:rFonts w:ascii="Times New Roman" w:eastAsia="Times New Roman" w:hAnsi="Times New Roman" w:cs="Times New Roman"/>
          <w:color w:val="000000" w:themeColor="text1"/>
          <w:lang w:val="en-GB"/>
        </w:rPr>
        <w:t>wa</w:t>
      </w:r>
      <w:r w:rsidR="5D2AB077" w:rsidRPr="004235D4">
        <w:rPr>
          <w:rFonts w:ascii="Times New Roman" w:eastAsia="Times New Roman" w:hAnsi="Times New Roman" w:cs="Times New Roman"/>
          <w:color w:val="000000" w:themeColor="text1"/>
          <w:lang w:val="en-GB"/>
        </w:rPr>
        <w:t>s a big factor</w:t>
      </w:r>
      <w:r w:rsidR="00D8677E" w:rsidRPr="00621363">
        <w:rPr>
          <w:rFonts w:ascii="Times New Roman" w:eastAsia="Times New Roman" w:hAnsi="Times New Roman" w:cs="Times New Roman"/>
          <w:color w:val="000000" w:themeColor="text1"/>
          <w:lang w:val="en-GB"/>
        </w:rPr>
        <w:t>.</w:t>
      </w:r>
      <w:r w:rsidR="008731DA" w:rsidRPr="004235D4">
        <w:rPr>
          <w:rFonts w:ascii="Times New Roman" w:eastAsia="Times New Roman" w:hAnsi="Times New Roman" w:cs="Times New Roman"/>
          <w:color w:val="000000" w:themeColor="text1"/>
          <w:lang w:val="en-GB"/>
        </w:rPr>
        <w:t xml:space="preserve"> </w:t>
      </w:r>
      <w:r w:rsidR="00D8677E" w:rsidRPr="00621363">
        <w:rPr>
          <w:rFonts w:ascii="Times New Roman" w:eastAsia="Times New Roman" w:hAnsi="Times New Roman" w:cs="Times New Roman"/>
          <w:color w:val="000000" w:themeColor="text1"/>
          <w:lang w:val="en-GB"/>
        </w:rPr>
        <w:t>T</w:t>
      </w:r>
      <w:r w:rsidR="5D2AB077" w:rsidRPr="004235D4">
        <w:rPr>
          <w:rFonts w:ascii="Times New Roman" w:eastAsia="Times New Roman" w:hAnsi="Times New Roman" w:cs="Times New Roman"/>
          <w:color w:val="000000" w:themeColor="text1"/>
          <w:lang w:val="en-GB"/>
        </w:rPr>
        <w:t>he Syrian pound</w:t>
      </w:r>
      <w:r w:rsidR="00850423" w:rsidRPr="004235D4">
        <w:rPr>
          <w:rFonts w:ascii="Times New Roman" w:eastAsia="Times New Roman" w:hAnsi="Times New Roman" w:cs="Times New Roman"/>
          <w:color w:val="000000" w:themeColor="text1"/>
          <w:lang w:val="en-GB"/>
        </w:rPr>
        <w:t xml:space="preserve"> (SYP)</w:t>
      </w:r>
      <w:r w:rsidR="5D2AB077" w:rsidRPr="004235D4">
        <w:rPr>
          <w:rFonts w:ascii="Times New Roman" w:eastAsia="Times New Roman" w:hAnsi="Times New Roman" w:cs="Times New Roman"/>
          <w:color w:val="000000" w:themeColor="text1"/>
          <w:lang w:val="en-GB"/>
        </w:rPr>
        <w:t xml:space="preserve"> depreciation</w:t>
      </w:r>
      <w:r w:rsidR="00D8677E" w:rsidRPr="00621363">
        <w:rPr>
          <w:rFonts w:ascii="Times New Roman" w:eastAsia="Times New Roman" w:hAnsi="Times New Roman" w:cs="Times New Roman"/>
          <w:color w:val="000000" w:themeColor="text1"/>
          <w:lang w:val="en-GB"/>
        </w:rPr>
        <w:t xml:space="preserve"> led to accumulated savings</w:t>
      </w:r>
      <w:r w:rsidR="00D8677E" w:rsidRPr="004235D4">
        <w:rPr>
          <w:rFonts w:ascii="Times New Roman" w:eastAsia="Times New Roman" w:hAnsi="Times New Roman" w:cs="Times New Roman"/>
          <w:color w:val="000000" w:themeColor="text1"/>
          <w:lang w:val="en-GB"/>
        </w:rPr>
        <w:t>,</w:t>
      </w:r>
      <w:r w:rsidR="00642849" w:rsidRPr="004235D4">
        <w:rPr>
          <w:rFonts w:ascii="Times New Roman" w:eastAsia="Times New Roman" w:hAnsi="Times New Roman" w:cs="Times New Roman"/>
          <w:color w:val="000000" w:themeColor="text1"/>
          <w:lang w:val="en-GB"/>
        </w:rPr>
        <w:t xml:space="preserve"> enabling</w:t>
      </w:r>
      <w:r w:rsidR="5D2AB077" w:rsidRPr="004235D4">
        <w:rPr>
          <w:rFonts w:ascii="Times New Roman" w:eastAsia="Times New Roman" w:hAnsi="Times New Roman" w:cs="Times New Roman"/>
          <w:color w:val="000000" w:themeColor="text1"/>
          <w:lang w:val="en-GB"/>
        </w:rPr>
        <w:t xml:space="preserve"> UNICEF IPs to reach more children. </w:t>
      </w:r>
      <w:r w:rsidR="009C03E6" w:rsidRPr="004235D4">
        <w:rPr>
          <w:rFonts w:ascii="Times New Roman" w:eastAsia="Times New Roman" w:hAnsi="Times New Roman" w:cs="Times New Roman"/>
          <w:color w:val="000000" w:themeColor="text1"/>
          <w:lang w:val="en-GB"/>
        </w:rPr>
        <w:t>A</w:t>
      </w:r>
      <w:r w:rsidR="5D2AB077" w:rsidRPr="004235D4">
        <w:rPr>
          <w:rFonts w:ascii="Times New Roman" w:eastAsia="Times New Roman" w:hAnsi="Times New Roman" w:cs="Times New Roman"/>
          <w:color w:val="000000" w:themeColor="text1"/>
          <w:lang w:val="en-GB"/>
        </w:rPr>
        <w:t xml:space="preserve"> better value for money </w:t>
      </w:r>
      <w:r w:rsidR="009C03E6" w:rsidRPr="004235D4">
        <w:rPr>
          <w:rFonts w:ascii="Times New Roman" w:eastAsia="Times New Roman" w:hAnsi="Times New Roman" w:cs="Times New Roman"/>
          <w:color w:val="000000" w:themeColor="text1"/>
          <w:lang w:val="en-GB"/>
        </w:rPr>
        <w:t xml:space="preserve">was achieved </w:t>
      </w:r>
      <w:r w:rsidR="5D2AB077" w:rsidRPr="004235D4">
        <w:rPr>
          <w:rFonts w:ascii="Times New Roman" w:eastAsia="Times New Roman" w:hAnsi="Times New Roman" w:cs="Times New Roman"/>
          <w:color w:val="000000" w:themeColor="text1"/>
          <w:lang w:val="en-GB"/>
        </w:rPr>
        <w:t xml:space="preserve">as more children </w:t>
      </w:r>
      <w:r w:rsidR="0093422C" w:rsidRPr="004235D4">
        <w:rPr>
          <w:rFonts w:ascii="Times New Roman" w:eastAsia="Times New Roman" w:hAnsi="Times New Roman" w:cs="Times New Roman"/>
          <w:color w:val="000000" w:themeColor="text1"/>
          <w:lang w:val="en-GB"/>
        </w:rPr>
        <w:t>could</w:t>
      </w:r>
      <w:r w:rsidR="5D2AB077" w:rsidRPr="004235D4">
        <w:rPr>
          <w:rFonts w:ascii="Times New Roman" w:eastAsia="Times New Roman" w:hAnsi="Times New Roman" w:cs="Times New Roman"/>
          <w:color w:val="000000" w:themeColor="text1"/>
          <w:lang w:val="en-GB"/>
        </w:rPr>
        <w:t xml:space="preserve"> be reached for a lower child</w:t>
      </w:r>
      <w:r w:rsidR="002545E4" w:rsidRPr="004235D4">
        <w:rPr>
          <w:rFonts w:ascii="Times New Roman" w:eastAsia="Times New Roman" w:hAnsi="Times New Roman" w:cs="Times New Roman"/>
          <w:color w:val="000000" w:themeColor="text1"/>
          <w:lang w:val="en-GB"/>
        </w:rPr>
        <w:t>-</w:t>
      </w:r>
      <w:r w:rsidR="5D2AB077" w:rsidRPr="004235D4">
        <w:rPr>
          <w:rFonts w:ascii="Times New Roman" w:eastAsia="Times New Roman" w:hAnsi="Times New Roman" w:cs="Times New Roman"/>
          <w:color w:val="000000" w:themeColor="text1"/>
          <w:lang w:val="en-GB"/>
        </w:rPr>
        <w:t>unit cost</w:t>
      </w:r>
      <w:r w:rsidR="00F137DB" w:rsidRPr="004235D4">
        <w:rPr>
          <w:rFonts w:ascii="Times New Roman" w:eastAsia="Times New Roman" w:hAnsi="Times New Roman" w:cs="Times New Roman"/>
          <w:color w:val="000000" w:themeColor="text1"/>
          <w:lang w:val="en-GB"/>
        </w:rPr>
        <w:t xml:space="preserve"> since</w:t>
      </w:r>
      <w:r w:rsidR="28959213" w:rsidRPr="004235D4">
        <w:rPr>
          <w:rFonts w:ascii="Times New Roman" w:eastAsia="Times New Roman" w:hAnsi="Times New Roman" w:cs="Times New Roman"/>
          <w:color w:val="000000" w:themeColor="text1"/>
          <w:lang w:val="en-GB"/>
        </w:rPr>
        <w:t xml:space="preserve"> the </w:t>
      </w:r>
      <w:r w:rsidR="00B43162" w:rsidRPr="004235D4">
        <w:rPr>
          <w:rFonts w:ascii="Times New Roman" w:eastAsia="Times New Roman" w:hAnsi="Times New Roman" w:cs="Times New Roman"/>
          <w:color w:val="000000" w:themeColor="text1"/>
          <w:lang w:val="en-GB"/>
        </w:rPr>
        <w:t>IP</w:t>
      </w:r>
      <w:r w:rsidR="28959213" w:rsidRPr="004235D4">
        <w:rPr>
          <w:rFonts w:ascii="Times New Roman" w:eastAsia="Times New Roman" w:hAnsi="Times New Roman" w:cs="Times New Roman"/>
          <w:color w:val="000000" w:themeColor="text1"/>
          <w:lang w:val="en-GB"/>
        </w:rPr>
        <w:t xml:space="preserve">’s </w:t>
      </w:r>
      <w:r w:rsidR="00F137DB" w:rsidRPr="004235D4">
        <w:rPr>
          <w:rFonts w:ascii="Times New Roman" w:eastAsia="Times New Roman" w:hAnsi="Times New Roman" w:cs="Times New Roman"/>
          <w:color w:val="000000" w:themeColor="text1"/>
          <w:lang w:val="en-GB"/>
        </w:rPr>
        <w:t xml:space="preserve">budget is </w:t>
      </w:r>
      <w:r w:rsidR="28959213" w:rsidRPr="004235D4">
        <w:rPr>
          <w:rFonts w:ascii="Times New Roman" w:eastAsia="Times New Roman" w:hAnsi="Times New Roman" w:cs="Times New Roman"/>
          <w:color w:val="000000" w:themeColor="text1"/>
          <w:lang w:val="en-GB"/>
        </w:rPr>
        <w:t>disburse</w:t>
      </w:r>
      <w:r w:rsidR="00F137DB" w:rsidRPr="004235D4">
        <w:rPr>
          <w:rFonts w:ascii="Times New Roman" w:eastAsia="Times New Roman" w:hAnsi="Times New Roman" w:cs="Times New Roman"/>
          <w:color w:val="000000" w:themeColor="text1"/>
          <w:lang w:val="en-GB"/>
        </w:rPr>
        <w:t>d</w:t>
      </w:r>
      <w:r w:rsidR="28959213" w:rsidRPr="004235D4">
        <w:rPr>
          <w:rFonts w:ascii="Times New Roman" w:eastAsia="Times New Roman" w:hAnsi="Times New Roman" w:cs="Times New Roman"/>
          <w:color w:val="000000" w:themeColor="text1"/>
          <w:lang w:val="en-GB"/>
        </w:rPr>
        <w:t xml:space="preserve"> in</w:t>
      </w:r>
      <w:r w:rsidR="00850423" w:rsidRPr="004235D4">
        <w:rPr>
          <w:rFonts w:ascii="Times New Roman" w:eastAsia="Times New Roman" w:hAnsi="Times New Roman" w:cs="Times New Roman"/>
          <w:color w:val="000000" w:themeColor="text1"/>
          <w:lang w:val="en-GB"/>
        </w:rPr>
        <w:t xml:space="preserve"> the </w:t>
      </w:r>
      <w:r w:rsidR="28959213" w:rsidRPr="004235D4">
        <w:rPr>
          <w:rFonts w:ascii="Times New Roman" w:eastAsia="Times New Roman" w:hAnsi="Times New Roman" w:cs="Times New Roman"/>
          <w:color w:val="000000" w:themeColor="text1"/>
          <w:lang w:val="en-GB"/>
        </w:rPr>
        <w:t>SYP</w:t>
      </w:r>
      <w:r w:rsidR="006A049F" w:rsidRPr="004235D4">
        <w:rPr>
          <w:rFonts w:ascii="Times New Roman" w:eastAsia="Times New Roman" w:hAnsi="Times New Roman" w:cs="Times New Roman"/>
          <w:color w:val="000000" w:themeColor="text1"/>
          <w:lang w:val="en-GB"/>
        </w:rPr>
        <w:t>.</w:t>
      </w:r>
      <w:r w:rsidR="00852EF5" w:rsidRPr="004235D4">
        <w:rPr>
          <w:rStyle w:val="FootnoteReference"/>
          <w:rFonts w:ascii="Times New Roman" w:eastAsia="Times New Roman" w:hAnsi="Times New Roman" w:cs="Times New Roman"/>
          <w:color w:val="000000" w:themeColor="text1"/>
          <w:lang w:val="en-GB"/>
        </w:rPr>
        <w:footnoteReference w:id="10"/>
      </w:r>
      <w:r w:rsidR="57C54DF9" w:rsidRPr="004235D4">
        <w:rPr>
          <w:rFonts w:ascii="Times New Roman" w:eastAsia="Times New Roman" w:hAnsi="Times New Roman" w:cs="Times New Roman"/>
          <w:color w:val="000000" w:themeColor="text1"/>
          <w:lang w:val="en-GB"/>
        </w:rPr>
        <w:t xml:space="preserve"> </w:t>
      </w:r>
    </w:p>
    <w:p w14:paraId="14F32519" w14:textId="086DA47D" w:rsidR="006113A6" w:rsidRPr="000754E2" w:rsidRDefault="00D212F9" w:rsidP="00621363">
      <w:pPr>
        <w:jc w:val="both"/>
        <w:rPr>
          <w:color w:val="000000" w:themeColor="text1"/>
          <w:lang w:val="en-GB"/>
        </w:rPr>
      </w:pPr>
      <w:r w:rsidRPr="00621363">
        <w:rPr>
          <w:rFonts w:ascii="Times New Roman" w:eastAsia="Times New Roman" w:hAnsi="Times New Roman" w:cs="Times New Roman"/>
          <w:color w:val="000000" w:themeColor="text1"/>
          <w:lang w:val="en-GB"/>
        </w:rPr>
        <w:t xml:space="preserve">In parallel, WFP has delivered cash-based assistance </w:t>
      </w:r>
      <w:r w:rsidR="0093422C" w:rsidRPr="004235D4">
        <w:rPr>
          <w:rFonts w:ascii="Times New Roman" w:eastAsia="Times New Roman" w:hAnsi="Times New Roman" w:cs="Times New Roman"/>
          <w:color w:val="000000" w:themeColor="text1"/>
          <w:lang w:val="en-GB"/>
        </w:rPr>
        <w:t>via</w:t>
      </w:r>
      <w:r w:rsidRPr="00621363">
        <w:rPr>
          <w:rFonts w:ascii="Times New Roman" w:eastAsia="Times New Roman" w:hAnsi="Times New Roman" w:cs="Times New Roman"/>
          <w:color w:val="000000" w:themeColor="text1"/>
          <w:lang w:val="en-GB"/>
        </w:rPr>
        <w:t xml:space="preserve"> food vouchers to about 689 </w:t>
      </w:r>
      <w:r w:rsidR="00CA3534" w:rsidRPr="004235D4">
        <w:rPr>
          <w:rFonts w:ascii="Times New Roman" w:eastAsia="Times New Roman" w:hAnsi="Times New Roman" w:cs="Times New Roman"/>
          <w:color w:val="000000" w:themeColor="text1"/>
          <w:lang w:val="en-GB"/>
        </w:rPr>
        <w:t>OoSC</w:t>
      </w:r>
      <w:r w:rsidRPr="00621363">
        <w:rPr>
          <w:rFonts w:ascii="Times New Roman" w:eastAsia="Times New Roman" w:hAnsi="Times New Roman" w:cs="Times New Roman"/>
          <w:color w:val="000000" w:themeColor="text1"/>
          <w:lang w:val="en-GB"/>
        </w:rPr>
        <w:t xml:space="preserve"> enrolled in curriculum B and to 233 children enrolled in UNICEF’s NFE activities. The pilot to support children enrolled in NFE with vouchers was lunched under the umbrella of the Joint Programme. Feedback from families of children enrolled in NFE reflected that the voucher has contributed positively to their children’s </w:t>
      </w:r>
      <w:r w:rsidR="0093422C" w:rsidRPr="004235D4">
        <w:rPr>
          <w:rFonts w:ascii="Times New Roman" w:eastAsia="Times New Roman" w:hAnsi="Times New Roman" w:cs="Times New Roman"/>
          <w:color w:val="000000" w:themeColor="text1"/>
          <w:lang w:val="en-GB"/>
        </w:rPr>
        <w:t xml:space="preserve">regular class </w:t>
      </w:r>
      <w:r w:rsidRPr="00621363">
        <w:rPr>
          <w:rFonts w:ascii="Times New Roman" w:eastAsia="Times New Roman" w:hAnsi="Times New Roman" w:cs="Times New Roman"/>
          <w:color w:val="000000" w:themeColor="text1"/>
          <w:lang w:val="en-GB"/>
        </w:rPr>
        <w:t>attendance and supported their cost of living.</w:t>
      </w:r>
      <w:r w:rsidR="0003146A" w:rsidRPr="00621363">
        <w:rPr>
          <w:rFonts w:ascii="Times New Roman" w:eastAsia="Times New Roman" w:hAnsi="Times New Roman" w:cs="Times New Roman"/>
          <w:color w:val="000000" w:themeColor="text1"/>
          <w:lang w:val="en-GB"/>
        </w:rPr>
        <w:t xml:space="preserve"> </w:t>
      </w:r>
      <w:r w:rsidR="0003146A" w:rsidRPr="004235D4">
        <w:rPr>
          <w:rFonts w:ascii="Times New Roman" w:eastAsia="Times New Roman" w:hAnsi="Times New Roman" w:cs="Times New Roman"/>
          <w:color w:val="000000" w:themeColor="text1"/>
          <w:lang w:val="en-GB"/>
        </w:rPr>
        <w:t>WFP collects students</w:t>
      </w:r>
      <w:r w:rsidR="00AB5EB6" w:rsidRPr="004235D4">
        <w:rPr>
          <w:rFonts w:ascii="Times New Roman" w:eastAsia="Times New Roman" w:hAnsi="Times New Roman" w:cs="Times New Roman"/>
          <w:color w:val="000000" w:themeColor="text1"/>
          <w:lang w:val="en-GB"/>
        </w:rPr>
        <w:t>’ monthly attendance rates</w:t>
      </w:r>
      <w:r w:rsidR="0003146A" w:rsidRPr="004235D4">
        <w:rPr>
          <w:rFonts w:ascii="Times New Roman" w:eastAsia="Times New Roman" w:hAnsi="Times New Roman" w:cs="Times New Roman"/>
          <w:color w:val="000000" w:themeColor="text1"/>
          <w:lang w:val="en-GB"/>
        </w:rPr>
        <w:t xml:space="preserve"> but </w:t>
      </w:r>
      <w:r w:rsidR="00AB5EB6" w:rsidRPr="004235D4">
        <w:rPr>
          <w:rFonts w:ascii="Times New Roman" w:eastAsia="Times New Roman" w:hAnsi="Times New Roman" w:cs="Times New Roman"/>
          <w:color w:val="000000" w:themeColor="text1"/>
          <w:lang w:val="en-GB"/>
        </w:rPr>
        <w:t>does not</w:t>
      </w:r>
      <w:r w:rsidR="0003146A" w:rsidRPr="004235D4">
        <w:rPr>
          <w:rFonts w:ascii="Times New Roman" w:eastAsia="Times New Roman" w:hAnsi="Times New Roman" w:cs="Times New Roman"/>
          <w:color w:val="000000" w:themeColor="text1"/>
          <w:lang w:val="en-GB"/>
        </w:rPr>
        <w:t xml:space="preserve"> conduct tracking at child level. The M&amp;E data show that </w:t>
      </w:r>
      <w:r w:rsidR="006113A6" w:rsidRPr="00621363">
        <w:rPr>
          <w:rFonts w:ascii="Times New Roman" w:eastAsia="Times New Roman" w:hAnsi="Times New Roman" w:cs="Times New Roman"/>
          <w:color w:val="000000" w:themeColor="text1"/>
          <w:lang w:val="en-GB"/>
        </w:rPr>
        <w:t>enrolment</w:t>
      </w:r>
      <w:r w:rsidR="0003146A" w:rsidRPr="004235D4">
        <w:rPr>
          <w:rFonts w:ascii="Times New Roman" w:eastAsia="Times New Roman" w:hAnsi="Times New Roman" w:cs="Times New Roman"/>
          <w:color w:val="000000" w:themeColor="text1"/>
          <w:lang w:val="en-GB"/>
        </w:rPr>
        <w:t xml:space="preserve"> increased by 4</w:t>
      </w:r>
      <w:r w:rsidR="00A246B6" w:rsidRPr="004235D4">
        <w:rPr>
          <w:rFonts w:ascii="Times New Roman" w:eastAsia="Times New Roman" w:hAnsi="Times New Roman" w:cs="Times New Roman"/>
          <w:color w:val="000000" w:themeColor="text1"/>
          <w:lang w:val="en-GB"/>
        </w:rPr>
        <w:t xml:space="preserve"> percent</w:t>
      </w:r>
      <w:r w:rsidR="0003146A" w:rsidRPr="004235D4">
        <w:rPr>
          <w:rFonts w:ascii="Times New Roman" w:eastAsia="Times New Roman" w:hAnsi="Times New Roman" w:cs="Times New Roman"/>
          <w:color w:val="000000" w:themeColor="text1"/>
          <w:lang w:val="en-GB"/>
        </w:rPr>
        <w:t xml:space="preserve"> in all school</w:t>
      </w:r>
      <w:r w:rsidR="00A3575C" w:rsidRPr="004235D4">
        <w:rPr>
          <w:rFonts w:ascii="Times New Roman" w:eastAsia="Times New Roman" w:hAnsi="Times New Roman" w:cs="Times New Roman"/>
          <w:color w:val="000000" w:themeColor="text1"/>
          <w:lang w:val="en-GB"/>
        </w:rPr>
        <w:t>-</w:t>
      </w:r>
      <w:r w:rsidR="0003146A" w:rsidRPr="004235D4">
        <w:rPr>
          <w:rFonts w:ascii="Times New Roman" w:eastAsia="Times New Roman" w:hAnsi="Times New Roman" w:cs="Times New Roman"/>
          <w:color w:val="000000" w:themeColor="text1"/>
          <w:lang w:val="en-GB"/>
        </w:rPr>
        <w:t xml:space="preserve">feeding schools (schools inside and outside the JP) and </w:t>
      </w:r>
      <w:r w:rsidR="00AB5EB6" w:rsidRPr="004235D4">
        <w:rPr>
          <w:rFonts w:ascii="Times New Roman" w:eastAsia="Times New Roman" w:hAnsi="Times New Roman" w:cs="Times New Roman"/>
          <w:color w:val="000000" w:themeColor="text1"/>
          <w:lang w:val="en-GB"/>
        </w:rPr>
        <w:t xml:space="preserve">the </w:t>
      </w:r>
      <w:r w:rsidR="0003146A" w:rsidRPr="004235D4">
        <w:rPr>
          <w:rFonts w:ascii="Times New Roman" w:eastAsia="Times New Roman" w:hAnsi="Times New Roman" w:cs="Times New Roman"/>
          <w:color w:val="000000" w:themeColor="text1"/>
          <w:lang w:val="en-GB"/>
        </w:rPr>
        <w:t>attendance rate increased from 87</w:t>
      </w:r>
      <w:r w:rsidR="00850423" w:rsidRPr="004235D4">
        <w:rPr>
          <w:rFonts w:ascii="Times New Roman" w:eastAsia="Times New Roman" w:hAnsi="Times New Roman" w:cs="Times New Roman"/>
          <w:color w:val="000000" w:themeColor="text1"/>
          <w:lang w:val="en-GB"/>
        </w:rPr>
        <w:t xml:space="preserve"> percent to </w:t>
      </w:r>
      <w:r w:rsidR="0003146A" w:rsidRPr="004235D4">
        <w:rPr>
          <w:rFonts w:ascii="Times New Roman" w:eastAsia="Times New Roman" w:hAnsi="Times New Roman" w:cs="Times New Roman"/>
          <w:color w:val="000000" w:themeColor="text1"/>
          <w:lang w:val="en-GB"/>
        </w:rPr>
        <w:t>98</w:t>
      </w:r>
      <w:r w:rsidR="00A246B6" w:rsidRPr="004235D4">
        <w:rPr>
          <w:rFonts w:ascii="Times New Roman" w:eastAsia="Times New Roman" w:hAnsi="Times New Roman" w:cs="Times New Roman"/>
          <w:color w:val="000000" w:themeColor="text1"/>
          <w:lang w:val="en-GB"/>
        </w:rPr>
        <w:t xml:space="preserve"> percent</w:t>
      </w:r>
      <w:r w:rsidR="0003146A" w:rsidRPr="004235D4">
        <w:rPr>
          <w:rFonts w:ascii="Times New Roman" w:eastAsia="Times New Roman" w:hAnsi="Times New Roman" w:cs="Times New Roman"/>
          <w:color w:val="000000" w:themeColor="text1"/>
          <w:lang w:val="en-GB"/>
        </w:rPr>
        <w:t xml:space="preserve"> and retention rate increased from 95</w:t>
      </w:r>
      <w:r w:rsidR="00850423" w:rsidRPr="004235D4">
        <w:rPr>
          <w:rFonts w:ascii="Times New Roman" w:eastAsia="Times New Roman" w:hAnsi="Times New Roman" w:cs="Times New Roman"/>
          <w:color w:val="000000" w:themeColor="text1"/>
          <w:lang w:val="en-GB"/>
        </w:rPr>
        <w:t xml:space="preserve"> percent to </w:t>
      </w:r>
      <w:r w:rsidR="0003146A" w:rsidRPr="004235D4">
        <w:rPr>
          <w:rFonts w:ascii="Times New Roman" w:eastAsia="Times New Roman" w:hAnsi="Times New Roman" w:cs="Times New Roman"/>
          <w:color w:val="000000" w:themeColor="text1"/>
          <w:lang w:val="en-GB"/>
        </w:rPr>
        <w:t>97</w:t>
      </w:r>
      <w:r w:rsidR="00A246B6" w:rsidRPr="004235D4">
        <w:rPr>
          <w:rFonts w:ascii="Times New Roman" w:eastAsia="Times New Roman" w:hAnsi="Times New Roman" w:cs="Times New Roman"/>
          <w:color w:val="000000" w:themeColor="text1"/>
          <w:lang w:val="en-GB"/>
        </w:rPr>
        <w:t xml:space="preserve"> percent</w:t>
      </w:r>
      <w:r w:rsidR="00AB5EB6" w:rsidRPr="004235D4">
        <w:rPr>
          <w:rFonts w:ascii="Times New Roman" w:eastAsia="Times New Roman" w:hAnsi="Times New Roman" w:cs="Times New Roman"/>
          <w:color w:val="000000" w:themeColor="text1"/>
          <w:lang w:val="en-GB"/>
        </w:rPr>
        <w:t>,</w:t>
      </w:r>
      <w:r w:rsidR="0003146A" w:rsidRPr="004235D4">
        <w:rPr>
          <w:rFonts w:ascii="Times New Roman" w:eastAsia="Times New Roman" w:hAnsi="Times New Roman" w:cs="Times New Roman"/>
          <w:color w:val="000000" w:themeColor="text1"/>
          <w:lang w:val="en-GB"/>
        </w:rPr>
        <w:t xml:space="preserve"> which suggests that </w:t>
      </w:r>
      <w:r w:rsidR="00AB5EB6" w:rsidRPr="004235D4">
        <w:rPr>
          <w:rFonts w:ascii="Times New Roman" w:eastAsia="Times New Roman" w:hAnsi="Times New Roman" w:cs="Times New Roman"/>
          <w:color w:val="000000" w:themeColor="text1"/>
          <w:lang w:val="en-GB"/>
        </w:rPr>
        <w:t xml:space="preserve">the </w:t>
      </w:r>
      <w:r w:rsidR="0003146A" w:rsidRPr="00621363">
        <w:rPr>
          <w:rFonts w:ascii="Times New Roman" w:eastAsia="Times New Roman" w:hAnsi="Times New Roman" w:cs="Times New Roman"/>
          <w:color w:val="000000" w:themeColor="text1"/>
          <w:lang w:val="en-GB"/>
        </w:rPr>
        <w:t>school</w:t>
      </w:r>
      <w:r w:rsidR="00A3575C" w:rsidRPr="004235D4">
        <w:rPr>
          <w:rFonts w:ascii="Times New Roman" w:eastAsia="Times New Roman" w:hAnsi="Times New Roman" w:cs="Times New Roman"/>
          <w:color w:val="000000" w:themeColor="text1"/>
          <w:lang w:val="en-GB"/>
        </w:rPr>
        <w:t>-</w:t>
      </w:r>
      <w:r w:rsidR="0003146A" w:rsidRPr="00621363">
        <w:rPr>
          <w:rFonts w:ascii="Times New Roman" w:eastAsia="Times New Roman" w:hAnsi="Times New Roman" w:cs="Times New Roman"/>
          <w:color w:val="000000" w:themeColor="text1"/>
          <w:lang w:val="en-GB"/>
        </w:rPr>
        <w:t>feeding</w:t>
      </w:r>
      <w:r w:rsidR="0003146A" w:rsidRPr="004235D4">
        <w:rPr>
          <w:rFonts w:ascii="Times New Roman" w:eastAsia="Times New Roman" w:hAnsi="Times New Roman" w:cs="Times New Roman"/>
          <w:color w:val="000000" w:themeColor="text1"/>
          <w:lang w:val="en-GB"/>
        </w:rPr>
        <w:t xml:space="preserve"> activity is contributing to bringing children back to school and keeping them there</w:t>
      </w:r>
      <w:r w:rsidR="0003146A" w:rsidRPr="00621363">
        <w:rPr>
          <w:rFonts w:ascii="Times New Roman" w:eastAsia="Times New Roman" w:hAnsi="Times New Roman" w:cs="Times New Roman"/>
          <w:color w:val="000000" w:themeColor="text1"/>
          <w:lang w:val="en-GB"/>
        </w:rPr>
        <w:t>.</w:t>
      </w:r>
      <w:r w:rsidR="00852EF5" w:rsidRPr="00621363">
        <w:rPr>
          <w:rFonts w:ascii="Times New Roman" w:eastAsia="Times New Roman" w:hAnsi="Times New Roman" w:cs="Times New Roman"/>
          <w:color w:val="000000" w:themeColor="text1"/>
          <w:lang w:val="en-GB"/>
        </w:rPr>
        <w:t xml:space="preserve"> </w:t>
      </w:r>
      <w:r w:rsidR="00852EF5" w:rsidRPr="004235D4">
        <w:rPr>
          <w:rFonts w:ascii="Times New Roman" w:eastAsia="Times New Roman" w:hAnsi="Times New Roman" w:cs="Times New Roman"/>
          <w:color w:val="000000" w:themeColor="text1"/>
          <w:lang w:val="en-GB"/>
        </w:rPr>
        <w:t xml:space="preserve">The control mechanism for UNICEF is ensured through using the Child Monitoring System </w:t>
      </w:r>
      <w:r w:rsidR="00AB5EB6" w:rsidRPr="004235D4">
        <w:rPr>
          <w:rFonts w:ascii="Times New Roman" w:eastAsia="Times New Roman" w:hAnsi="Times New Roman" w:cs="Times New Roman"/>
          <w:color w:val="000000" w:themeColor="text1"/>
          <w:lang w:val="en-GB"/>
        </w:rPr>
        <w:t>(</w:t>
      </w:r>
      <w:r w:rsidR="00852EF5" w:rsidRPr="004235D4">
        <w:rPr>
          <w:rFonts w:ascii="Times New Roman" w:eastAsia="Times New Roman" w:hAnsi="Times New Roman" w:cs="Times New Roman"/>
          <w:color w:val="000000" w:themeColor="text1"/>
          <w:lang w:val="en-GB"/>
        </w:rPr>
        <w:t>CMS</w:t>
      </w:r>
      <w:r w:rsidR="00AB5EB6" w:rsidRPr="004235D4">
        <w:rPr>
          <w:rFonts w:ascii="Times New Roman" w:eastAsia="Times New Roman" w:hAnsi="Times New Roman" w:cs="Times New Roman"/>
          <w:color w:val="000000" w:themeColor="text1"/>
          <w:lang w:val="en-GB"/>
        </w:rPr>
        <w:t>)</w:t>
      </w:r>
      <w:r w:rsidR="00852EF5" w:rsidRPr="004235D4">
        <w:rPr>
          <w:rFonts w:ascii="Times New Roman" w:eastAsia="Times New Roman" w:hAnsi="Times New Roman" w:cs="Times New Roman"/>
          <w:color w:val="000000" w:themeColor="text1"/>
          <w:lang w:val="en-GB"/>
        </w:rPr>
        <w:t xml:space="preserve"> that records every child’s information within the NFE program</w:t>
      </w:r>
      <w:r w:rsidR="00A246B6" w:rsidRPr="004235D4">
        <w:rPr>
          <w:rFonts w:ascii="Times New Roman" w:eastAsia="Times New Roman" w:hAnsi="Times New Roman" w:cs="Times New Roman"/>
          <w:color w:val="000000" w:themeColor="text1"/>
          <w:lang w:val="en-GB"/>
        </w:rPr>
        <w:t>me</w:t>
      </w:r>
      <w:r w:rsidR="00852EF5" w:rsidRPr="004235D4">
        <w:rPr>
          <w:rFonts w:ascii="Times New Roman" w:eastAsia="Times New Roman" w:hAnsi="Times New Roman" w:cs="Times New Roman"/>
          <w:color w:val="000000" w:themeColor="text1"/>
          <w:lang w:val="en-GB"/>
        </w:rPr>
        <w:t>. The information is updated on a monthly basis (including children</w:t>
      </w:r>
      <w:r w:rsidR="00AB5EB6" w:rsidRPr="004235D4">
        <w:rPr>
          <w:rFonts w:ascii="Times New Roman" w:eastAsia="Times New Roman" w:hAnsi="Times New Roman" w:cs="Times New Roman"/>
          <w:color w:val="000000" w:themeColor="text1"/>
          <w:lang w:val="en-GB"/>
        </w:rPr>
        <w:t>’s</w:t>
      </w:r>
      <w:r w:rsidR="00852EF5" w:rsidRPr="004235D4">
        <w:rPr>
          <w:rFonts w:ascii="Times New Roman" w:eastAsia="Times New Roman" w:hAnsi="Times New Roman" w:cs="Times New Roman"/>
          <w:color w:val="000000" w:themeColor="text1"/>
          <w:lang w:val="en-GB"/>
        </w:rPr>
        <w:t xml:space="preserve"> attendance information) and get</w:t>
      </w:r>
      <w:r w:rsidR="00AB5EB6" w:rsidRPr="004235D4">
        <w:rPr>
          <w:rFonts w:ascii="Times New Roman" w:eastAsia="Times New Roman" w:hAnsi="Times New Roman" w:cs="Times New Roman"/>
          <w:color w:val="000000" w:themeColor="text1"/>
          <w:lang w:val="en-GB"/>
        </w:rPr>
        <w:t>s</w:t>
      </w:r>
      <w:r w:rsidR="00852EF5" w:rsidRPr="004235D4">
        <w:rPr>
          <w:rFonts w:ascii="Times New Roman" w:eastAsia="Times New Roman" w:hAnsi="Times New Roman" w:cs="Times New Roman"/>
          <w:color w:val="000000" w:themeColor="text1"/>
          <w:lang w:val="en-GB"/>
        </w:rPr>
        <w:t xml:space="preserve"> crosschecked with WFP selection criteria for the joint NFE voucher support project. As a result, a monthly list of accredited children is shared with WFP for them to support.</w:t>
      </w:r>
      <w:r w:rsidR="006113A6" w:rsidRPr="004235D4">
        <w:rPr>
          <w:rFonts w:ascii="Times New Roman" w:eastAsia="Times New Roman" w:hAnsi="Times New Roman" w:cs="Times New Roman"/>
          <w:color w:val="000000" w:themeColor="text1"/>
          <w:lang w:val="en-GB"/>
        </w:rPr>
        <w:t xml:space="preserve"> The activity started in 2021; a total of 245 children were enrolled in UNICEF NFE (national exam </w:t>
      </w:r>
      <w:r w:rsidR="0074436F" w:rsidRPr="004235D4">
        <w:rPr>
          <w:rFonts w:ascii="Times New Roman" w:eastAsia="Times New Roman" w:hAnsi="Times New Roman" w:cs="Times New Roman"/>
          <w:color w:val="000000" w:themeColor="text1"/>
          <w:lang w:val="en-GB"/>
        </w:rPr>
        <w:t>and</w:t>
      </w:r>
      <w:r w:rsidR="006113A6" w:rsidRPr="004235D4">
        <w:rPr>
          <w:rFonts w:ascii="Times New Roman" w:eastAsia="Times New Roman" w:hAnsi="Times New Roman" w:cs="Times New Roman"/>
          <w:color w:val="000000" w:themeColor="text1"/>
          <w:lang w:val="en-GB"/>
        </w:rPr>
        <w:t xml:space="preserve"> SLP for C</w:t>
      </w:r>
      <w:r w:rsidR="00590D5D" w:rsidRPr="004235D4">
        <w:rPr>
          <w:rFonts w:ascii="Times New Roman" w:eastAsia="Times New Roman" w:hAnsi="Times New Roman" w:cs="Times New Roman"/>
          <w:color w:val="000000" w:themeColor="text1"/>
          <w:lang w:val="en-GB"/>
        </w:rPr>
        <w:t>w</w:t>
      </w:r>
      <w:r w:rsidR="006113A6" w:rsidRPr="004235D4">
        <w:rPr>
          <w:rFonts w:ascii="Times New Roman" w:eastAsia="Times New Roman" w:hAnsi="Times New Roman" w:cs="Times New Roman"/>
          <w:color w:val="000000" w:themeColor="text1"/>
          <w:lang w:val="en-GB"/>
        </w:rPr>
        <w:t>D) and supported with WFP vouchers up to Dec 2022.</w:t>
      </w:r>
      <w:r w:rsidR="00850423" w:rsidRPr="004235D4">
        <w:rPr>
          <w:rFonts w:ascii="Times New Roman" w:eastAsia="Times New Roman" w:hAnsi="Times New Roman" w:cs="Times New Roman"/>
          <w:color w:val="000000" w:themeColor="text1"/>
          <w:lang w:val="en-GB"/>
        </w:rPr>
        <w:t xml:space="preserve"> Among the 245 enrolees, </w:t>
      </w:r>
      <w:r w:rsidR="006113A6" w:rsidRPr="004235D4">
        <w:rPr>
          <w:rFonts w:ascii="Times New Roman" w:eastAsia="Times New Roman" w:hAnsi="Times New Roman" w:cs="Times New Roman"/>
          <w:color w:val="000000" w:themeColor="text1"/>
          <w:lang w:val="en-GB"/>
        </w:rPr>
        <w:t>233 were registered only in 2022, while 12 were from 2021</w:t>
      </w:r>
      <w:r w:rsidR="00850423" w:rsidRPr="004235D4">
        <w:rPr>
          <w:rFonts w:ascii="Times New Roman" w:eastAsia="Times New Roman" w:hAnsi="Times New Roman" w:cs="Times New Roman"/>
          <w:color w:val="000000" w:themeColor="text1"/>
          <w:lang w:val="en-GB"/>
        </w:rPr>
        <w:t xml:space="preserve">; also, </w:t>
      </w:r>
      <w:r w:rsidR="006113A6" w:rsidRPr="004235D4">
        <w:rPr>
          <w:rFonts w:ascii="Times New Roman" w:eastAsia="Times New Roman" w:hAnsi="Times New Roman" w:cs="Times New Roman"/>
          <w:color w:val="000000" w:themeColor="text1"/>
          <w:lang w:val="en-GB"/>
        </w:rPr>
        <w:t>26 out of 245 dropped out of the NFE program</w:t>
      </w:r>
      <w:r w:rsidR="00A246B6" w:rsidRPr="004235D4">
        <w:rPr>
          <w:rFonts w:ascii="Times New Roman" w:eastAsia="Times New Roman" w:hAnsi="Times New Roman" w:cs="Times New Roman"/>
          <w:color w:val="000000" w:themeColor="text1"/>
          <w:lang w:val="en-GB"/>
        </w:rPr>
        <w:t>me</w:t>
      </w:r>
      <w:r w:rsidR="006113A6" w:rsidRPr="004235D4">
        <w:rPr>
          <w:rFonts w:ascii="Times New Roman" w:eastAsia="Times New Roman" w:hAnsi="Times New Roman" w:cs="Times New Roman"/>
          <w:color w:val="000000" w:themeColor="text1"/>
          <w:lang w:val="en-GB"/>
        </w:rPr>
        <w:t xml:space="preserve"> mainly due to economic hardships that led their caregivers to pull them from education due</w:t>
      </w:r>
      <w:r w:rsidR="00F1369C" w:rsidRPr="004235D4">
        <w:rPr>
          <w:rFonts w:ascii="Times New Roman" w:eastAsia="Times New Roman" w:hAnsi="Times New Roman" w:cs="Times New Roman"/>
          <w:color w:val="000000" w:themeColor="text1"/>
          <w:lang w:val="en-GB"/>
        </w:rPr>
        <w:t xml:space="preserve"> to</w:t>
      </w:r>
      <w:r w:rsidR="006113A6" w:rsidRPr="004235D4">
        <w:rPr>
          <w:rFonts w:ascii="Times New Roman" w:eastAsia="Times New Roman" w:hAnsi="Times New Roman" w:cs="Times New Roman"/>
          <w:color w:val="000000" w:themeColor="text1"/>
          <w:lang w:val="en-GB"/>
        </w:rPr>
        <w:t xml:space="preserve"> travelling abroad, early marriage, child </w:t>
      </w:r>
      <w:r w:rsidR="009E2F4C" w:rsidRPr="004235D4">
        <w:rPr>
          <w:rFonts w:ascii="Times New Roman" w:eastAsia="Times New Roman" w:hAnsi="Times New Roman" w:cs="Times New Roman"/>
          <w:color w:val="000000" w:themeColor="text1"/>
          <w:lang w:val="en-GB"/>
        </w:rPr>
        <w:t>labour</w:t>
      </w:r>
      <w:r w:rsidR="002B2F96" w:rsidRPr="004235D4">
        <w:rPr>
          <w:rFonts w:ascii="Times New Roman" w:eastAsia="Times New Roman" w:hAnsi="Times New Roman" w:cs="Times New Roman"/>
          <w:color w:val="000000" w:themeColor="text1"/>
          <w:lang w:val="en-GB"/>
        </w:rPr>
        <w:t xml:space="preserve"> or</w:t>
      </w:r>
      <w:r w:rsidR="00F1369C" w:rsidRPr="004235D4">
        <w:rPr>
          <w:rFonts w:ascii="Times New Roman" w:eastAsia="Times New Roman" w:hAnsi="Times New Roman" w:cs="Times New Roman"/>
          <w:color w:val="000000" w:themeColor="text1"/>
          <w:lang w:val="en-GB"/>
        </w:rPr>
        <w:t xml:space="preserve"> a</w:t>
      </w:r>
      <w:r w:rsidR="006113A6" w:rsidRPr="004235D4">
        <w:rPr>
          <w:rFonts w:ascii="Times New Roman" w:eastAsia="Times New Roman" w:hAnsi="Times New Roman" w:cs="Times New Roman"/>
          <w:color w:val="000000" w:themeColor="text1"/>
          <w:lang w:val="en-GB"/>
        </w:rPr>
        <w:t xml:space="preserve"> steep increase in transportation costs.</w:t>
      </w:r>
    </w:p>
    <w:p w14:paraId="76035974" w14:textId="674A4056" w:rsidR="00D212F9" w:rsidRPr="004235D4" w:rsidRDefault="00D212F9" w:rsidP="00621363">
      <w:pPr>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The voucher value is equivalent to 20 USD in Syrian pounds and is transferred to the families of the targeted children upon children achieving 80</w:t>
      </w:r>
      <w:r w:rsidR="00A246B6" w:rsidRPr="004235D4">
        <w:rPr>
          <w:rFonts w:ascii="Times New Roman" w:eastAsia="Times New Roman" w:hAnsi="Times New Roman" w:cs="Times New Roman"/>
          <w:color w:val="000000" w:themeColor="text1"/>
          <w:lang w:val="en-GB"/>
        </w:rPr>
        <w:t xml:space="preserve"> percent</w:t>
      </w:r>
      <w:r w:rsidRPr="004235D4">
        <w:rPr>
          <w:rFonts w:ascii="Times New Roman" w:eastAsia="Times New Roman" w:hAnsi="Times New Roman" w:cs="Times New Roman"/>
          <w:color w:val="000000" w:themeColor="text1"/>
          <w:lang w:val="en-GB"/>
        </w:rPr>
        <w:t xml:space="preserve"> of monthly school attendance. Thus, the voucher system supports </w:t>
      </w:r>
      <w:r w:rsidR="002B2F96" w:rsidRPr="004235D4">
        <w:rPr>
          <w:rFonts w:ascii="Times New Roman" w:eastAsia="Times New Roman" w:hAnsi="Times New Roman" w:cs="Times New Roman"/>
          <w:color w:val="000000" w:themeColor="text1"/>
          <w:lang w:val="en-GB"/>
        </w:rPr>
        <w:t xml:space="preserve">children’s </w:t>
      </w:r>
      <w:r w:rsidRPr="004235D4">
        <w:rPr>
          <w:rFonts w:ascii="Times New Roman" w:eastAsia="Times New Roman" w:hAnsi="Times New Roman" w:cs="Times New Roman"/>
          <w:color w:val="000000" w:themeColor="text1"/>
          <w:lang w:val="en-GB"/>
        </w:rPr>
        <w:t>education by encouraging regular attendance and simultaneously supports households</w:t>
      </w:r>
      <w:r w:rsidR="00C32F3F" w:rsidRPr="004235D4">
        <w:rPr>
          <w:rFonts w:ascii="Times New Roman" w:eastAsia="Times New Roman" w:hAnsi="Times New Roman" w:cs="Times New Roman"/>
          <w:color w:val="000000" w:themeColor="text1"/>
          <w:lang w:val="en-GB"/>
        </w:rPr>
        <w:t>’ resilience</w:t>
      </w:r>
      <w:r w:rsidRPr="004235D4">
        <w:rPr>
          <w:rFonts w:ascii="Times New Roman" w:eastAsia="Times New Roman" w:hAnsi="Times New Roman" w:cs="Times New Roman"/>
          <w:color w:val="000000" w:themeColor="text1"/>
          <w:lang w:val="en-GB"/>
        </w:rPr>
        <w:t xml:space="preserve"> by offering food inputs that reduce the need to resort to negative coping mechanisms.</w:t>
      </w:r>
    </w:p>
    <w:p w14:paraId="6677C356" w14:textId="2693106A" w:rsidR="003678AB" w:rsidRPr="004235D4" w:rsidRDefault="00C72E1F" w:rsidP="00507B1E">
      <w:pPr>
        <w:pBdr>
          <w:top w:val="nil"/>
          <w:left w:val="nil"/>
          <w:bottom w:val="nil"/>
          <w:right w:val="nil"/>
          <w:between w:val="nil"/>
        </w:pBdr>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Additionally</w:t>
      </w:r>
      <w:r w:rsidR="00013BD5" w:rsidRPr="004235D4">
        <w:rPr>
          <w:rFonts w:ascii="Times New Roman" w:eastAsia="Times New Roman" w:hAnsi="Times New Roman" w:cs="Times New Roman"/>
          <w:color w:val="000000" w:themeColor="text1"/>
          <w:lang w:val="en-GB"/>
        </w:rPr>
        <w:t>,</w:t>
      </w:r>
      <w:r w:rsidR="59C1195C" w:rsidRPr="004235D4">
        <w:rPr>
          <w:rFonts w:ascii="Times New Roman" w:eastAsia="Times New Roman" w:hAnsi="Times New Roman" w:cs="Times New Roman"/>
          <w:color w:val="000000" w:themeColor="text1"/>
          <w:lang w:val="en-GB"/>
        </w:rPr>
        <w:t xml:space="preserve"> </w:t>
      </w:r>
      <w:r w:rsidR="1331A9EB" w:rsidRPr="004235D4">
        <w:rPr>
          <w:rFonts w:ascii="Times New Roman" w:eastAsia="Times New Roman" w:hAnsi="Times New Roman" w:cs="Times New Roman"/>
          <w:color w:val="000000" w:themeColor="text1"/>
          <w:lang w:val="en-GB"/>
        </w:rPr>
        <w:t xml:space="preserve">protection support for girls </w:t>
      </w:r>
      <w:r w:rsidR="00013BD5" w:rsidRPr="004235D4">
        <w:rPr>
          <w:rFonts w:ascii="Times New Roman" w:eastAsia="Times New Roman" w:hAnsi="Times New Roman" w:cs="Times New Roman"/>
          <w:color w:val="000000" w:themeColor="text1"/>
          <w:lang w:val="en-GB"/>
        </w:rPr>
        <w:t xml:space="preserve">is </w:t>
      </w:r>
      <w:r w:rsidR="00083C24" w:rsidRPr="004235D4">
        <w:rPr>
          <w:rFonts w:ascii="Times New Roman" w:eastAsia="Times New Roman" w:hAnsi="Times New Roman" w:cs="Times New Roman"/>
          <w:color w:val="000000" w:themeColor="text1"/>
          <w:lang w:val="en-GB"/>
        </w:rPr>
        <w:t>provided</w:t>
      </w:r>
      <w:r w:rsidR="00013BD5" w:rsidRPr="004235D4">
        <w:rPr>
          <w:rFonts w:ascii="Times New Roman" w:eastAsia="Times New Roman" w:hAnsi="Times New Roman" w:cs="Times New Roman"/>
          <w:color w:val="000000" w:themeColor="text1"/>
          <w:lang w:val="en-GB"/>
        </w:rPr>
        <w:t xml:space="preserve"> </w:t>
      </w:r>
      <w:r w:rsidR="1331A9EB" w:rsidRPr="004235D4">
        <w:rPr>
          <w:rFonts w:ascii="Times New Roman" w:eastAsia="Times New Roman" w:hAnsi="Times New Roman" w:cs="Times New Roman"/>
          <w:color w:val="000000" w:themeColor="text1"/>
          <w:lang w:val="en-GB"/>
        </w:rPr>
        <w:t>by UNFPA</w:t>
      </w:r>
      <w:r w:rsidR="2A0EA18F" w:rsidRPr="004235D4">
        <w:rPr>
          <w:rFonts w:ascii="Times New Roman" w:eastAsia="Times New Roman" w:hAnsi="Times New Roman" w:cs="Times New Roman"/>
          <w:color w:val="000000" w:themeColor="text1"/>
          <w:lang w:val="en-GB"/>
        </w:rPr>
        <w:t xml:space="preserve">, </w:t>
      </w:r>
      <w:r w:rsidR="1331A9EB" w:rsidRPr="004235D4">
        <w:rPr>
          <w:rFonts w:ascii="Times New Roman" w:eastAsia="Times New Roman" w:hAnsi="Times New Roman" w:cs="Times New Roman"/>
          <w:color w:val="000000" w:themeColor="text1"/>
          <w:lang w:val="en-GB"/>
        </w:rPr>
        <w:t>while</w:t>
      </w:r>
      <w:r w:rsidR="2A0EA18F" w:rsidRPr="004235D4">
        <w:rPr>
          <w:rFonts w:ascii="Times New Roman" w:eastAsia="Times New Roman" w:hAnsi="Times New Roman" w:cs="Times New Roman"/>
          <w:color w:val="000000" w:themeColor="text1"/>
          <w:lang w:val="en-GB"/>
        </w:rPr>
        <w:t xml:space="preserve"> UN-</w:t>
      </w:r>
      <w:r w:rsidR="1331A9EB" w:rsidRPr="004235D4">
        <w:rPr>
          <w:rFonts w:ascii="Times New Roman" w:eastAsia="Times New Roman" w:hAnsi="Times New Roman" w:cs="Times New Roman"/>
          <w:color w:val="000000" w:themeColor="text1"/>
          <w:lang w:val="en-GB"/>
        </w:rPr>
        <w:t>H</w:t>
      </w:r>
      <w:r w:rsidR="2A0EA18F" w:rsidRPr="004235D4">
        <w:rPr>
          <w:rFonts w:ascii="Times New Roman" w:eastAsia="Times New Roman" w:hAnsi="Times New Roman" w:cs="Times New Roman"/>
          <w:color w:val="000000" w:themeColor="text1"/>
          <w:lang w:val="en-GB"/>
        </w:rPr>
        <w:t xml:space="preserve">abitat provided awareness training </w:t>
      </w:r>
      <w:r w:rsidR="00013BD5" w:rsidRPr="004235D4">
        <w:rPr>
          <w:rFonts w:ascii="Times New Roman" w:eastAsia="Times New Roman" w:hAnsi="Times New Roman" w:cs="Times New Roman"/>
          <w:color w:val="000000" w:themeColor="text1"/>
          <w:lang w:val="en-GB"/>
        </w:rPr>
        <w:t xml:space="preserve">sessions </w:t>
      </w:r>
      <w:r w:rsidR="2A0EA18F" w:rsidRPr="004235D4">
        <w:rPr>
          <w:rFonts w:ascii="Times New Roman" w:eastAsia="Times New Roman" w:hAnsi="Times New Roman" w:cs="Times New Roman"/>
          <w:color w:val="000000" w:themeColor="text1"/>
          <w:lang w:val="en-GB"/>
        </w:rPr>
        <w:t xml:space="preserve">on traffic safety and safer access to about 120 children selected from </w:t>
      </w:r>
      <w:r w:rsidR="005F3172" w:rsidRPr="004235D4">
        <w:rPr>
          <w:rFonts w:ascii="Times New Roman" w:eastAsia="Times New Roman" w:hAnsi="Times New Roman" w:cs="Times New Roman"/>
          <w:color w:val="000000" w:themeColor="text1"/>
          <w:lang w:val="en-GB"/>
        </w:rPr>
        <w:t>six</w:t>
      </w:r>
      <w:r w:rsidR="2A0EA18F" w:rsidRPr="004235D4">
        <w:rPr>
          <w:rFonts w:ascii="Times New Roman" w:eastAsia="Times New Roman" w:hAnsi="Times New Roman" w:cs="Times New Roman"/>
          <w:color w:val="000000" w:themeColor="text1"/>
          <w:lang w:val="en-GB"/>
        </w:rPr>
        <w:t xml:space="preserve"> schools.</w:t>
      </w:r>
      <w:r w:rsidR="1331A9EB" w:rsidRPr="004235D4">
        <w:rPr>
          <w:rFonts w:ascii="Times New Roman" w:eastAsia="Times New Roman" w:hAnsi="Times New Roman" w:cs="Times New Roman"/>
          <w:color w:val="000000" w:themeColor="text1"/>
          <w:lang w:val="en-GB"/>
        </w:rPr>
        <w:t xml:space="preserve"> </w:t>
      </w:r>
    </w:p>
    <w:p w14:paraId="00EE8C9E" w14:textId="2393943A" w:rsidR="00081101" w:rsidRPr="00621363" w:rsidRDefault="00081101" w:rsidP="005420D5">
      <w:pPr>
        <w:pStyle w:val="Heading4"/>
        <w:jc w:val="both"/>
        <w:rPr>
          <w:rFonts w:ascii="Times New Roman" w:hAnsi="Times New Roman" w:cs="Times New Roman"/>
          <w:b/>
          <w:bCs/>
          <w:lang w:val="en-GB"/>
        </w:rPr>
      </w:pPr>
      <w:bookmarkStart w:id="34" w:name="_Toc119315137"/>
      <w:bookmarkStart w:id="35" w:name="_Toc132111616"/>
      <w:r w:rsidRPr="00621363">
        <w:rPr>
          <w:rFonts w:ascii="Times New Roman" w:hAnsi="Times New Roman" w:cs="Times New Roman"/>
          <w:b/>
          <w:bCs/>
          <w:lang w:val="en-GB"/>
        </w:rPr>
        <w:lastRenderedPageBreak/>
        <w:t>Output 2.2: Social cohesion is enhanced through neighbourhood-based rehabilitation of community assets including housing, WASH, basic social and productive infrastructure, and services</w:t>
      </w:r>
      <w:bookmarkEnd w:id="34"/>
      <w:bookmarkEnd w:id="35"/>
    </w:p>
    <w:p w14:paraId="24FA8875" w14:textId="37515D1C" w:rsidR="00CB34B3" w:rsidRPr="004235D4" w:rsidRDefault="4AF13CB2" w:rsidP="005420D5">
      <w:pPr>
        <w:pStyle w:val="pf0"/>
        <w:jc w:val="both"/>
        <w:rPr>
          <w:rFonts w:asciiTheme="majorBidi" w:hAnsiTheme="majorBidi" w:cstheme="majorBidi"/>
          <w:sz w:val="22"/>
          <w:szCs w:val="22"/>
          <w:lang w:val="en-GB"/>
        </w:rPr>
      </w:pPr>
      <w:r w:rsidRPr="004235D4">
        <w:rPr>
          <w:rFonts w:asciiTheme="majorBidi" w:eastAsia="Calibri Light" w:hAnsiTheme="majorBidi" w:cstheme="majorBidi"/>
          <w:sz w:val="22"/>
          <w:szCs w:val="22"/>
          <w:lang w:val="en-GB"/>
        </w:rPr>
        <w:t xml:space="preserve">Under Output 2.2 in Dara’a, </w:t>
      </w:r>
      <w:r w:rsidR="32D8B9A3" w:rsidRPr="004235D4">
        <w:rPr>
          <w:rFonts w:asciiTheme="majorBidi" w:eastAsia="Calibri Light" w:hAnsiTheme="majorBidi" w:cstheme="majorBidi"/>
          <w:sz w:val="22"/>
          <w:szCs w:val="22"/>
          <w:lang w:val="en-GB"/>
        </w:rPr>
        <w:t xml:space="preserve">UNICEF </w:t>
      </w:r>
      <w:r w:rsidR="19DF57F0" w:rsidRPr="004235D4">
        <w:rPr>
          <w:rFonts w:asciiTheme="majorBidi" w:eastAsia="Calibri Light" w:hAnsiTheme="majorBidi" w:cstheme="majorBidi"/>
          <w:sz w:val="22"/>
          <w:szCs w:val="22"/>
          <w:lang w:val="en-GB"/>
        </w:rPr>
        <w:t>completed</w:t>
      </w:r>
      <w:r w:rsidR="32D8B9A3" w:rsidRPr="004235D4">
        <w:rPr>
          <w:rFonts w:asciiTheme="majorBidi" w:eastAsia="Calibri Light" w:hAnsiTheme="majorBidi" w:cstheme="majorBidi"/>
          <w:sz w:val="22"/>
          <w:szCs w:val="22"/>
          <w:lang w:val="en-GB"/>
        </w:rPr>
        <w:t xml:space="preserve"> the rehabilitation of </w:t>
      </w:r>
      <w:r w:rsidR="32D8B9A3" w:rsidRPr="004235D4">
        <w:rPr>
          <w:rFonts w:asciiTheme="majorBidi" w:hAnsiTheme="majorBidi" w:cstheme="majorBidi"/>
          <w:color w:val="000000" w:themeColor="text1"/>
          <w:sz w:val="22"/>
          <w:szCs w:val="22"/>
          <w:lang w:val="en-GB"/>
        </w:rPr>
        <w:t xml:space="preserve">three schools planned under phase I, availing educational space for about 1,450 students (850 </w:t>
      </w:r>
      <w:r w:rsidR="00E81A79" w:rsidRPr="004235D4">
        <w:rPr>
          <w:rFonts w:asciiTheme="majorBidi" w:hAnsiTheme="majorBidi" w:cstheme="majorBidi"/>
          <w:color w:val="000000" w:themeColor="text1"/>
          <w:sz w:val="22"/>
          <w:szCs w:val="22"/>
          <w:lang w:val="en-GB"/>
        </w:rPr>
        <w:t>girls</w:t>
      </w:r>
      <w:r w:rsidR="32D8B9A3" w:rsidRPr="004235D4">
        <w:rPr>
          <w:rFonts w:asciiTheme="majorBidi" w:hAnsiTheme="majorBidi" w:cstheme="majorBidi"/>
          <w:color w:val="000000" w:themeColor="text1"/>
          <w:sz w:val="22"/>
          <w:szCs w:val="22"/>
          <w:lang w:val="en-GB"/>
        </w:rPr>
        <w:t xml:space="preserve"> and 600 </w:t>
      </w:r>
      <w:r w:rsidR="00E81A79" w:rsidRPr="004235D4">
        <w:rPr>
          <w:rFonts w:asciiTheme="majorBidi" w:hAnsiTheme="majorBidi" w:cstheme="majorBidi"/>
          <w:color w:val="000000" w:themeColor="text1"/>
          <w:sz w:val="22"/>
          <w:szCs w:val="22"/>
          <w:lang w:val="en-GB"/>
        </w:rPr>
        <w:t>boys</w:t>
      </w:r>
      <w:r w:rsidR="32D8B9A3" w:rsidRPr="004235D4">
        <w:rPr>
          <w:rFonts w:asciiTheme="majorBidi" w:hAnsiTheme="majorBidi" w:cstheme="majorBidi"/>
          <w:color w:val="000000" w:themeColor="text1"/>
          <w:sz w:val="22"/>
          <w:szCs w:val="22"/>
          <w:lang w:val="en-GB"/>
        </w:rPr>
        <w:t xml:space="preserve">). </w:t>
      </w:r>
      <w:bookmarkStart w:id="36" w:name="_Hlk130817374"/>
      <w:r w:rsidR="5500FEDE" w:rsidRPr="004235D4">
        <w:rPr>
          <w:rFonts w:asciiTheme="majorBidi" w:hAnsiTheme="majorBidi" w:cstheme="majorBidi"/>
          <w:sz w:val="22"/>
          <w:szCs w:val="22"/>
          <w:lang w:val="en-GB"/>
        </w:rPr>
        <w:t xml:space="preserve">Two of the schools were provided </w:t>
      </w:r>
      <w:r w:rsidR="002B2F96" w:rsidRPr="004235D4">
        <w:rPr>
          <w:rFonts w:asciiTheme="majorBidi" w:hAnsiTheme="majorBidi" w:cstheme="majorBidi"/>
          <w:sz w:val="22"/>
          <w:szCs w:val="22"/>
          <w:lang w:val="en-GB"/>
        </w:rPr>
        <w:t>with</w:t>
      </w:r>
      <w:r w:rsidR="5500FEDE" w:rsidRPr="004235D4">
        <w:rPr>
          <w:rFonts w:asciiTheme="majorBidi" w:hAnsiTheme="majorBidi" w:cstheme="majorBidi"/>
          <w:sz w:val="22"/>
          <w:szCs w:val="22"/>
          <w:lang w:val="en-GB"/>
        </w:rPr>
        <w:t xml:space="preserve"> </w:t>
      </w:r>
      <w:r w:rsidR="00D709D5" w:rsidRPr="004235D4">
        <w:rPr>
          <w:rFonts w:asciiTheme="majorBidi" w:hAnsiTheme="majorBidi" w:cstheme="majorBidi"/>
          <w:sz w:val="22"/>
          <w:szCs w:val="22"/>
          <w:lang w:val="en-GB"/>
        </w:rPr>
        <w:t>two</w:t>
      </w:r>
      <w:r w:rsidR="5500FEDE" w:rsidRPr="004235D4">
        <w:rPr>
          <w:rFonts w:asciiTheme="majorBidi" w:hAnsiTheme="majorBidi" w:cstheme="majorBidi"/>
          <w:sz w:val="22"/>
          <w:szCs w:val="22"/>
          <w:lang w:val="en-GB"/>
        </w:rPr>
        <w:t xml:space="preserve"> early childhood education</w:t>
      </w:r>
      <w:r w:rsidR="00C53D00" w:rsidRPr="004235D4">
        <w:rPr>
          <w:rFonts w:asciiTheme="majorBidi" w:hAnsiTheme="majorBidi" w:cstheme="majorBidi"/>
          <w:sz w:val="22"/>
          <w:szCs w:val="22"/>
          <w:lang w:val="en-GB"/>
        </w:rPr>
        <w:t xml:space="preserve"> (ECE)</w:t>
      </w:r>
      <w:r w:rsidR="5500FEDE" w:rsidRPr="004235D4">
        <w:rPr>
          <w:rFonts w:asciiTheme="majorBidi" w:hAnsiTheme="majorBidi" w:cstheme="majorBidi"/>
          <w:sz w:val="22"/>
          <w:szCs w:val="22"/>
          <w:lang w:val="en-GB"/>
        </w:rPr>
        <w:t xml:space="preserve"> rooms</w:t>
      </w:r>
      <w:r w:rsidR="00D709D5" w:rsidRPr="004235D4">
        <w:rPr>
          <w:rFonts w:asciiTheme="majorBidi" w:hAnsiTheme="majorBidi" w:cstheme="majorBidi"/>
          <w:sz w:val="22"/>
          <w:szCs w:val="22"/>
          <w:lang w:val="en-GB"/>
        </w:rPr>
        <w:t>,</w:t>
      </w:r>
      <w:r w:rsidR="5500FEDE" w:rsidRPr="004235D4">
        <w:rPr>
          <w:rFonts w:asciiTheme="majorBidi" w:hAnsiTheme="majorBidi" w:cstheme="majorBidi"/>
          <w:sz w:val="22"/>
          <w:szCs w:val="22"/>
          <w:lang w:val="en-GB"/>
        </w:rPr>
        <w:t xml:space="preserve"> which will be serving </w:t>
      </w:r>
      <w:r w:rsidR="00514FAB" w:rsidRPr="004235D4">
        <w:rPr>
          <w:rFonts w:asciiTheme="majorBidi" w:hAnsiTheme="majorBidi" w:cstheme="majorBidi"/>
          <w:sz w:val="22"/>
          <w:szCs w:val="22"/>
          <w:lang w:val="en-GB"/>
        </w:rPr>
        <w:t xml:space="preserve">a total of </w:t>
      </w:r>
      <w:r w:rsidR="5500FEDE" w:rsidRPr="004235D4">
        <w:rPr>
          <w:rFonts w:asciiTheme="majorBidi" w:hAnsiTheme="majorBidi" w:cstheme="majorBidi"/>
          <w:sz w:val="22"/>
          <w:szCs w:val="22"/>
          <w:lang w:val="en-GB"/>
        </w:rPr>
        <w:t xml:space="preserve">60 children in </w:t>
      </w:r>
      <w:r w:rsidR="00D709D5" w:rsidRPr="004235D4">
        <w:rPr>
          <w:rFonts w:asciiTheme="majorBidi" w:hAnsiTheme="majorBidi" w:cstheme="majorBidi"/>
          <w:sz w:val="22"/>
          <w:szCs w:val="22"/>
          <w:lang w:val="en-GB"/>
        </w:rPr>
        <w:t>two</w:t>
      </w:r>
      <w:r w:rsidR="5500FEDE" w:rsidRPr="004235D4">
        <w:rPr>
          <w:rFonts w:asciiTheme="majorBidi" w:hAnsiTheme="majorBidi" w:cstheme="majorBidi"/>
          <w:sz w:val="22"/>
          <w:szCs w:val="22"/>
          <w:lang w:val="en-GB"/>
        </w:rPr>
        <w:t xml:space="preserve"> different neighbourhoods deprived </w:t>
      </w:r>
      <w:r w:rsidR="00F1369C" w:rsidRPr="004235D4">
        <w:rPr>
          <w:rFonts w:asciiTheme="majorBidi" w:hAnsiTheme="majorBidi" w:cstheme="majorBidi"/>
          <w:sz w:val="22"/>
          <w:szCs w:val="22"/>
          <w:lang w:val="en-GB"/>
        </w:rPr>
        <w:t>of</w:t>
      </w:r>
      <w:r w:rsidR="5500FEDE" w:rsidRPr="004235D4">
        <w:rPr>
          <w:rFonts w:asciiTheme="majorBidi" w:hAnsiTheme="majorBidi" w:cstheme="majorBidi"/>
          <w:sz w:val="22"/>
          <w:szCs w:val="22"/>
          <w:lang w:val="en-GB"/>
        </w:rPr>
        <w:t xml:space="preserve"> such services</w:t>
      </w:r>
      <w:bookmarkEnd w:id="36"/>
      <w:r w:rsidR="5500FEDE" w:rsidRPr="004235D4">
        <w:rPr>
          <w:rFonts w:asciiTheme="majorBidi" w:hAnsiTheme="majorBidi" w:cstheme="majorBidi"/>
          <w:sz w:val="22"/>
          <w:szCs w:val="22"/>
          <w:lang w:val="en-GB"/>
        </w:rPr>
        <w:t xml:space="preserve">. One of the rehabilitated schools will function as a lower secondary school for </w:t>
      </w:r>
      <w:r w:rsidR="00514FAB" w:rsidRPr="004235D4">
        <w:rPr>
          <w:rFonts w:asciiTheme="majorBidi" w:hAnsiTheme="majorBidi" w:cstheme="majorBidi"/>
          <w:sz w:val="22"/>
          <w:szCs w:val="22"/>
          <w:lang w:val="en-GB"/>
        </w:rPr>
        <w:t xml:space="preserve">girls </w:t>
      </w:r>
      <w:r w:rsidR="5500FEDE" w:rsidRPr="004235D4">
        <w:rPr>
          <w:rFonts w:asciiTheme="majorBidi" w:hAnsiTheme="majorBidi" w:cstheme="majorBidi"/>
          <w:sz w:val="22"/>
          <w:szCs w:val="22"/>
          <w:lang w:val="en-GB"/>
        </w:rPr>
        <w:t>to help reduce the percentage of out</w:t>
      </w:r>
      <w:r w:rsidR="00D709D5" w:rsidRPr="004235D4">
        <w:rPr>
          <w:rFonts w:asciiTheme="majorBidi" w:hAnsiTheme="majorBidi" w:cstheme="majorBidi"/>
          <w:sz w:val="22"/>
          <w:szCs w:val="22"/>
          <w:lang w:val="en-GB"/>
        </w:rPr>
        <w:t>-</w:t>
      </w:r>
      <w:r w:rsidR="5500FEDE" w:rsidRPr="004235D4">
        <w:rPr>
          <w:rFonts w:asciiTheme="majorBidi" w:hAnsiTheme="majorBidi" w:cstheme="majorBidi"/>
          <w:sz w:val="22"/>
          <w:szCs w:val="22"/>
          <w:lang w:val="en-GB"/>
        </w:rPr>
        <w:t>of</w:t>
      </w:r>
      <w:r w:rsidR="00D709D5" w:rsidRPr="004235D4">
        <w:rPr>
          <w:rFonts w:asciiTheme="majorBidi" w:hAnsiTheme="majorBidi" w:cstheme="majorBidi"/>
          <w:sz w:val="22"/>
          <w:szCs w:val="22"/>
          <w:lang w:val="en-GB"/>
        </w:rPr>
        <w:t>-</w:t>
      </w:r>
      <w:r w:rsidR="5500FEDE" w:rsidRPr="004235D4">
        <w:rPr>
          <w:rFonts w:asciiTheme="majorBidi" w:hAnsiTheme="majorBidi" w:cstheme="majorBidi"/>
          <w:sz w:val="22"/>
          <w:szCs w:val="22"/>
          <w:lang w:val="en-GB"/>
        </w:rPr>
        <w:t>school</w:t>
      </w:r>
      <w:r w:rsidR="00D709D5" w:rsidRPr="004235D4">
        <w:rPr>
          <w:rFonts w:asciiTheme="majorBidi" w:hAnsiTheme="majorBidi" w:cstheme="majorBidi"/>
          <w:sz w:val="22"/>
          <w:szCs w:val="22"/>
          <w:lang w:val="en-GB"/>
        </w:rPr>
        <w:t xml:space="preserve"> </w:t>
      </w:r>
      <w:r w:rsidR="5500FEDE" w:rsidRPr="004235D4">
        <w:rPr>
          <w:rFonts w:asciiTheme="majorBidi" w:hAnsiTheme="majorBidi" w:cstheme="majorBidi"/>
          <w:sz w:val="22"/>
          <w:szCs w:val="22"/>
          <w:lang w:val="en-GB"/>
        </w:rPr>
        <w:t xml:space="preserve">girls in the community where especially early marriage is </w:t>
      </w:r>
      <w:r w:rsidR="00514FAB" w:rsidRPr="004235D4">
        <w:rPr>
          <w:rFonts w:asciiTheme="majorBidi" w:hAnsiTheme="majorBidi" w:cstheme="majorBidi"/>
          <w:sz w:val="22"/>
          <w:szCs w:val="22"/>
          <w:lang w:val="en-GB"/>
        </w:rPr>
        <w:t xml:space="preserve">a common practice and </w:t>
      </w:r>
      <w:r w:rsidR="5500FEDE" w:rsidRPr="004235D4">
        <w:rPr>
          <w:rFonts w:asciiTheme="majorBidi" w:hAnsiTheme="majorBidi" w:cstheme="majorBidi"/>
          <w:sz w:val="22"/>
          <w:szCs w:val="22"/>
          <w:lang w:val="en-GB"/>
        </w:rPr>
        <w:t xml:space="preserve">part of the norms. </w:t>
      </w:r>
      <w:r w:rsidR="00514FAB" w:rsidRPr="004235D4">
        <w:rPr>
          <w:rFonts w:asciiTheme="majorBidi" w:hAnsiTheme="majorBidi" w:cstheme="majorBidi"/>
          <w:sz w:val="22"/>
          <w:szCs w:val="22"/>
          <w:lang w:val="en-GB"/>
        </w:rPr>
        <w:t>As a consequence of these practices and norms</w:t>
      </w:r>
      <w:r w:rsidR="5500FEDE" w:rsidRPr="004235D4">
        <w:rPr>
          <w:rFonts w:asciiTheme="majorBidi" w:hAnsiTheme="majorBidi" w:cstheme="majorBidi"/>
          <w:sz w:val="22"/>
          <w:szCs w:val="22"/>
          <w:lang w:val="en-GB"/>
        </w:rPr>
        <w:t xml:space="preserve">, some parents used to prevent their female children </w:t>
      </w:r>
      <w:r w:rsidR="002B2F96" w:rsidRPr="004235D4">
        <w:rPr>
          <w:rFonts w:asciiTheme="majorBidi" w:hAnsiTheme="majorBidi" w:cstheme="majorBidi"/>
          <w:sz w:val="22"/>
          <w:szCs w:val="22"/>
          <w:lang w:val="en-GB"/>
        </w:rPr>
        <w:t>from</w:t>
      </w:r>
      <w:r w:rsidR="5500FEDE" w:rsidRPr="004235D4">
        <w:rPr>
          <w:rFonts w:asciiTheme="majorBidi" w:hAnsiTheme="majorBidi" w:cstheme="majorBidi"/>
          <w:sz w:val="22"/>
          <w:szCs w:val="22"/>
          <w:lang w:val="en-GB"/>
        </w:rPr>
        <w:t xml:space="preserve"> walk</w:t>
      </w:r>
      <w:r w:rsidR="002B2F96" w:rsidRPr="004235D4">
        <w:rPr>
          <w:rFonts w:asciiTheme="majorBidi" w:hAnsiTheme="majorBidi" w:cstheme="majorBidi"/>
          <w:sz w:val="22"/>
          <w:szCs w:val="22"/>
          <w:lang w:val="en-GB"/>
        </w:rPr>
        <w:t>ing</w:t>
      </w:r>
      <w:r w:rsidR="5500FEDE" w:rsidRPr="004235D4">
        <w:rPr>
          <w:rFonts w:asciiTheme="majorBidi" w:hAnsiTheme="majorBidi" w:cstheme="majorBidi"/>
          <w:sz w:val="22"/>
          <w:szCs w:val="22"/>
          <w:lang w:val="en-GB"/>
        </w:rPr>
        <w:t xml:space="preserve"> long distances to reach the nearest school after completing 6</w:t>
      </w:r>
      <w:r w:rsidR="5500FEDE" w:rsidRPr="004235D4">
        <w:rPr>
          <w:rFonts w:asciiTheme="majorBidi" w:hAnsiTheme="majorBidi" w:cstheme="majorBidi"/>
          <w:sz w:val="22"/>
          <w:szCs w:val="22"/>
          <w:vertAlign w:val="superscript"/>
          <w:lang w:val="en-GB"/>
        </w:rPr>
        <w:t>th</w:t>
      </w:r>
      <w:r w:rsidR="5500FEDE" w:rsidRPr="004235D4">
        <w:rPr>
          <w:rFonts w:asciiTheme="majorBidi" w:hAnsiTheme="majorBidi" w:cstheme="majorBidi"/>
          <w:sz w:val="22"/>
          <w:szCs w:val="22"/>
          <w:lang w:val="en-GB"/>
        </w:rPr>
        <w:t xml:space="preserve"> grade.</w:t>
      </w:r>
      <w:r w:rsidR="00CB34B3" w:rsidRPr="004235D4">
        <w:rPr>
          <w:rFonts w:asciiTheme="majorBidi" w:hAnsiTheme="majorBidi" w:cstheme="majorBidi"/>
          <w:sz w:val="22"/>
          <w:szCs w:val="22"/>
          <w:lang w:val="en-GB"/>
        </w:rPr>
        <w:t xml:space="preserve"> Rehabilitation works in the </w:t>
      </w:r>
      <w:r w:rsidR="002B2F96" w:rsidRPr="004235D4">
        <w:rPr>
          <w:rFonts w:asciiTheme="majorBidi" w:hAnsiTheme="majorBidi" w:cstheme="majorBidi"/>
          <w:sz w:val="22"/>
          <w:szCs w:val="22"/>
          <w:lang w:val="en-GB"/>
        </w:rPr>
        <w:t>three</w:t>
      </w:r>
      <w:r w:rsidR="00CB34B3" w:rsidRPr="004235D4">
        <w:rPr>
          <w:rFonts w:asciiTheme="majorBidi" w:hAnsiTheme="majorBidi" w:cstheme="majorBidi"/>
          <w:sz w:val="22"/>
          <w:szCs w:val="22"/>
          <w:lang w:val="en-GB"/>
        </w:rPr>
        <w:t xml:space="preserve"> schools ended in August 2022. The furniture started to be delivered gradually to these schools starting from late December 2022, enabling the </w:t>
      </w:r>
      <w:r w:rsidR="002A3F32" w:rsidRPr="004235D4">
        <w:rPr>
          <w:rFonts w:asciiTheme="majorBidi" w:hAnsiTheme="majorBidi" w:cstheme="majorBidi"/>
          <w:sz w:val="22"/>
          <w:szCs w:val="22"/>
          <w:lang w:val="en-GB"/>
        </w:rPr>
        <w:t>two</w:t>
      </w:r>
      <w:r w:rsidR="00CB34B3" w:rsidRPr="004235D4">
        <w:rPr>
          <w:rFonts w:asciiTheme="majorBidi" w:hAnsiTheme="majorBidi" w:cstheme="majorBidi"/>
          <w:sz w:val="22"/>
          <w:szCs w:val="22"/>
          <w:lang w:val="en-GB"/>
        </w:rPr>
        <w:t xml:space="preserve"> primary schools to gradually welcome </w:t>
      </w:r>
      <w:r w:rsidR="005814A6" w:rsidRPr="004235D4">
        <w:rPr>
          <w:rFonts w:asciiTheme="majorBidi" w:hAnsiTheme="majorBidi" w:cstheme="majorBidi"/>
          <w:sz w:val="22"/>
          <w:szCs w:val="22"/>
          <w:lang w:val="en-GB"/>
        </w:rPr>
        <w:t xml:space="preserve">a total of 550 </w:t>
      </w:r>
      <w:r w:rsidR="00CB34B3" w:rsidRPr="004235D4">
        <w:rPr>
          <w:rFonts w:asciiTheme="majorBidi" w:hAnsiTheme="majorBidi" w:cstheme="majorBidi"/>
          <w:sz w:val="22"/>
          <w:szCs w:val="22"/>
          <w:lang w:val="en-GB"/>
        </w:rPr>
        <w:t xml:space="preserve">children in the second semester </w:t>
      </w:r>
      <w:r w:rsidR="002B2F96" w:rsidRPr="004235D4">
        <w:rPr>
          <w:rFonts w:asciiTheme="majorBidi" w:hAnsiTheme="majorBidi" w:cstheme="majorBidi"/>
          <w:sz w:val="22"/>
          <w:szCs w:val="22"/>
          <w:lang w:val="en-GB"/>
        </w:rPr>
        <w:t>that</w:t>
      </w:r>
      <w:r w:rsidR="00CB34B3" w:rsidRPr="004235D4">
        <w:rPr>
          <w:rFonts w:asciiTheme="majorBidi" w:hAnsiTheme="majorBidi" w:cstheme="majorBidi"/>
          <w:sz w:val="22"/>
          <w:szCs w:val="22"/>
          <w:lang w:val="en-GB"/>
        </w:rPr>
        <w:t xml:space="preserve"> started in January 2023. Those children used to attend overcrowded schools</w:t>
      </w:r>
      <w:r w:rsidR="002B2F96" w:rsidRPr="004235D4">
        <w:rPr>
          <w:rFonts w:asciiTheme="majorBidi" w:hAnsiTheme="majorBidi" w:cstheme="majorBidi"/>
          <w:sz w:val="22"/>
          <w:szCs w:val="22"/>
          <w:lang w:val="en-GB"/>
        </w:rPr>
        <w:t xml:space="preserve"> farther away;</w:t>
      </w:r>
      <w:r w:rsidR="005814A6" w:rsidRPr="004235D4">
        <w:rPr>
          <w:rFonts w:asciiTheme="majorBidi" w:hAnsiTheme="majorBidi" w:cstheme="majorBidi"/>
          <w:sz w:val="22"/>
          <w:szCs w:val="22"/>
          <w:lang w:val="en-GB"/>
        </w:rPr>
        <w:t xml:space="preserve"> </w:t>
      </w:r>
      <w:r w:rsidR="00EF3CCB" w:rsidRPr="004235D4">
        <w:rPr>
          <w:rFonts w:asciiTheme="majorBidi" w:hAnsiTheme="majorBidi" w:cstheme="majorBidi"/>
          <w:sz w:val="22"/>
          <w:szCs w:val="22"/>
          <w:lang w:val="en-GB"/>
        </w:rPr>
        <w:t>more</w:t>
      </w:r>
      <w:r w:rsidR="005814A6" w:rsidRPr="004235D4">
        <w:rPr>
          <w:rFonts w:asciiTheme="majorBidi" w:hAnsiTheme="majorBidi" w:cstheme="majorBidi"/>
          <w:sz w:val="22"/>
          <w:szCs w:val="22"/>
          <w:lang w:val="en-GB"/>
        </w:rPr>
        <w:t xml:space="preserve"> </w:t>
      </w:r>
      <w:r w:rsidR="002B2F96" w:rsidRPr="004235D4">
        <w:rPr>
          <w:rFonts w:asciiTheme="majorBidi" w:hAnsiTheme="majorBidi" w:cstheme="majorBidi"/>
          <w:sz w:val="22"/>
          <w:szCs w:val="22"/>
          <w:lang w:val="en-GB"/>
        </w:rPr>
        <w:t>will</w:t>
      </w:r>
      <w:r w:rsidR="005814A6" w:rsidRPr="004235D4">
        <w:rPr>
          <w:rFonts w:asciiTheme="majorBidi" w:hAnsiTheme="majorBidi" w:cstheme="majorBidi"/>
          <w:sz w:val="22"/>
          <w:szCs w:val="22"/>
          <w:lang w:val="en-GB"/>
        </w:rPr>
        <w:t xml:space="preserve"> join in the new academic year 2023</w:t>
      </w:r>
      <w:r w:rsidR="002A3F32" w:rsidRPr="004235D4">
        <w:rPr>
          <w:color w:val="000000" w:themeColor="text1"/>
          <w:sz w:val="22"/>
          <w:szCs w:val="22"/>
          <w:lang w:val="en-GB"/>
        </w:rPr>
        <w:t>–</w:t>
      </w:r>
      <w:r w:rsidR="005814A6" w:rsidRPr="004235D4">
        <w:rPr>
          <w:rFonts w:asciiTheme="majorBidi" w:hAnsiTheme="majorBidi" w:cstheme="majorBidi"/>
          <w:sz w:val="22"/>
          <w:szCs w:val="22"/>
          <w:lang w:val="en-GB"/>
        </w:rPr>
        <w:t>2024</w:t>
      </w:r>
      <w:r w:rsidR="00CB34B3" w:rsidRPr="004235D4">
        <w:rPr>
          <w:rFonts w:asciiTheme="majorBidi" w:hAnsiTheme="majorBidi" w:cstheme="majorBidi"/>
          <w:sz w:val="22"/>
          <w:szCs w:val="22"/>
          <w:lang w:val="en-GB"/>
        </w:rPr>
        <w:t xml:space="preserve">. It was not possible to open the female lower secondary school in the second semester </w:t>
      </w:r>
      <w:r w:rsidR="002B2F96" w:rsidRPr="004235D4">
        <w:rPr>
          <w:rFonts w:asciiTheme="majorBidi" w:hAnsiTheme="majorBidi" w:cstheme="majorBidi"/>
          <w:sz w:val="22"/>
          <w:szCs w:val="22"/>
          <w:lang w:val="en-GB"/>
        </w:rPr>
        <w:t>without</w:t>
      </w:r>
      <w:r w:rsidR="00CB34B3" w:rsidRPr="004235D4">
        <w:rPr>
          <w:rFonts w:asciiTheme="majorBidi" w:hAnsiTheme="majorBidi" w:cstheme="majorBidi"/>
          <w:sz w:val="22"/>
          <w:szCs w:val="22"/>
          <w:lang w:val="en-GB"/>
        </w:rPr>
        <w:t xml:space="preserve"> chang</w:t>
      </w:r>
      <w:r w:rsidR="002B2F96" w:rsidRPr="004235D4">
        <w:rPr>
          <w:rFonts w:asciiTheme="majorBidi" w:hAnsiTheme="majorBidi" w:cstheme="majorBidi"/>
          <w:sz w:val="22"/>
          <w:szCs w:val="22"/>
          <w:lang w:val="en-GB"/>
        </w:rPr>
        <w:t>ing</w:t>
      </w:r>
      <w:r w:rsidR="00CB34B3" w:rsidRPr="004235D4">
        <w:rPr>
          <w:rFonts w:asciiTheme="majorBidi" w:hAnsiTheme="majorBidi" w:cstheme="majorBidi"/>
          <w:sz w:val="22"/>
          <w:szCs w:val="22"/>
          <w:lang w:val="en-GB"/>
        </w:rPr>
        <w:t xml:space="preserve"> the learning environment for the girls already attending in an alternative school, especially</w:t>
      </w:r>
      <w:r w:rsidR="00F1369C" w:rsidRPr="004235D4">
        <w:rPr>
          <w:rFonts w:asciiTheme="majorBidi" w:hAnsiTheme="majorBidi" w:cstheme="majorBidi"/>
          <w:sz w:val="22"/>
          <w:szCs w:val="22"/>
          <w:lang w:val="en-GB"/>
        </w:rPr>
        <w:t xml:space="preserve"> since</w:t>
      </w:r>
      <w:r w:rsidR="00CB34B3" w:rsidRPr="004235D4">
        <w:rPr>
          <w:rFonts w:asciiTheme="majorBidi" w:hAnsiTheme="majorBidi" w:cstheme="majorBidi"/>
          <w:sz w:val="22"/>
          <w:szCs w:val="22"/>
          <w:lang w:val="en-GB"/>
        </w:rPr>
        <w:t xml:space="preserve"> a good portion of the girls are sitting for the lower secondary national exams</w:t>
      </w:r>
      <w:r w:rsidR="005814A6" w:rsidRPr="004235D4">
        <w:rPr>
          <w:rFonts w:asciiTheme="majorBidi" w:hAnsiTheme="majorBidi" w:cstheme="majorBidi"/>
          <w:sz w:val="22"/>
          <w:szCs w:val="22"/>
          <w:lang w:val="en-GB"/>
        </w:rPr>
        <w:t>,</w:t>
      </w:r>
      <w:r w:rsidR="00CB34B3" w:rsidRPr="004235D4">
        <w:rPr>
          <w:rFonts w:asciiTheme="majorBidi" w:hAnsiTheme="majorBidi" w:cstheme="majorBidi"/>
          <w:sz w:val="22"/>
          <w:szCs w:val="22"/>
          <w:lang w:val="en-GB"/>
        </w:rPr>
        <w:t xml:space="preserve"> and they want them to keep the same pace with their specialized teachers. </w:t>
      </w:r>
      <w:r w:rsidR="002B2F96" w:rsidRPr="004235D4">
        <w:rPr>
          <w:rFonts w:asciiTheme="majorBidi" w:hAnsiTheme="majorBidi" w:cstheme="majorBidi"/>
          <w:sz w:val="22"/>
          <w:szCs w:val="22"/>
          <w:lang w:val="en-GB"/>
        </w:rPr>
        <w:t>M</w:t>
      </w:r>
      <w:r w:rsidR="00CB34B3" w:rsidRPr="004235D4">
        <w:rPr>
          <w:rFonts w:asciiTheme="majorBidi" w:hAnsiTheme="majorBidi" w:cstheme="majorBidi"/>
          <w:sz w:val="22"/>
          <w:szCs w:val="22"/>
          <w:lang w:val="en-GB"/>
        </w:rPr>
        <w:t>eanwhile, the Directorate of Education is hoping to secure a supportive cadre of specialized teachers for the newly opened school before the onset of the new academic year 2023</w:t>
      </w:r>
      <w:r w:rsidR="002A3F32" w:rsidRPr="004235D4">
        <w:rPr>
          <w:color w:val="000000" w:themeColor="text1"/>
          <w:sz w:val="22"/>
          <w:szCs w:val="22"/>
          <w:lang w:val="en-GB"/>
        </w:rPr>
        <w:t>–</w:t>
      </w:r>
      <w:r w:rsidR="00CB34B3" w:rsidRPr="004235D4">
        <w:rPr>
          <w:rFonts w:asciiTheme="majorBidi" w:hAnsiTheme="majorBidi" w:cstheme="majorBidi"/>
          <w:sz w:val="22"/>
          <w:szCs w:val="22"/>
          <w:lang w:val="en-GB"/>
        </w:rPr>
        <w:t>2024. The budget allocated by M</w:t>
      </w:r>
      <w:r w:rsidR="002B2F96" w:rsidRPr="004235D4">
        <w:rPr>
          <w:rFonts w:asciiTheme="majorBidi" w:hAnsiTheme="majorBidi" w:cstheme="majorBidi"/>
          <w:sz w:val="22"/>
          <w:szCs w:val="22"/>
          <w:lang w:val="en-GB"/>
        </w:rPr>
        <w:t xml:space="preserve">inistry </w:t>
      </w:r>
      <w:r w:rsidR="00CB34B3" w:rsidRPr="004235D4">
        <w:rPr>
          <w:rFonts w:asciiTheme="majorBidi" w:hAnsiTheme="majorBidi" w:cstheme="majorBidi"/>
          <w:sz w:val="22"/>
          <w:szCs w:val="22"/>
          <w:lang w:val="en-GB"/>
        </w:rPr>
        <w:t>o</w:t>
      </w:r>
      <w:r w:rsidR="002B2F96" w:rsidRPr="004235D4">
        <w:rPr>
          <w:rFonts w:asciiTheme="majorBidi" w:hAnsiTheme="majorBidi" w:cstheme="majorBidi"/>
          <w:sz w:val="22"/>
          <w:szCs w:val="22"/>
          <w:lang w:val="en-GB"/>
        </w:rPr>
        <w:t>f Education</w:t>
      </w:r>
      <w:r w:rsidR="00CB34B3" w:rsidRPr="004235D4">
        <w:rPr>
          <w:rFonts w:asciiTheme="majorBidi" w:hAnsiTheme="majorBidi" w:cstheme="majorBidi"/>
          <w:sz w:val="22"/>
          <w:szCs w:val="22"/>
          <w:lang w:val="en-GB"/>
        </w:rPr>
        <w:t xml:space="preserve"> to the schools is not disclosed, but due to the economic crisis in the country and budget cuts, it is expected that the budget can hardly cover the school’s basic running costs (</w:t>
      </w:r>
      <w:r w:rsidR="000411B9" w:rsidRPr="004235D4">
        <w:rPr>
          <w:rFonts w:asciiTheme="majorBidi" w:hAnsiTheme="majorBidi" w:cstheme="majorBidi"/>
          <w:sz w:val="22"/>
          <w:szCs w:val="22"/>
          <w:lang w:val="en-GB"/>
        </w:rPr>
        <w:t>i.e.,</w:t>
      </w:r>
      <w:r w:rsidR="00CB34B3" w:rsidRPr="004235D4">
        <w:rPr>
          <w:rFonts w:asciiTheme="majorBidi" w:hAnsiTheme="majorBidi" w:cstheme="majorBidi"/>
          <w:sz w:val="22"/>
          <w:szCs w:val="22"/>
          <w:lang w:val="en-GB"/>
        </w:rPr>
        <w:t xml:space="preserve"> paper, classroom </w:t>
      </w:r>
      <w:r w:rsidR="002B2F96" w:rsidRPr="004235D4">
        <w:rPr>
          <w:rFonts w:asciiTheme="majorBidi" w:hAnsiTheme="majorBidi" w:cstheme="majorBidi"/>
          <w:sz w:val="22"/>
          <w:szCs w:val="22"/>
          <w:lang w:val="en-GB"/>
        </w:rPr>
        <w:t>supplies</w:t>
      </w:r>
      <w:r w:rsidR="00CB34B3" w:rsidRPr="004235D4">
        <w:rPr>
          <w:rFonts w:asciiTheme="majorBidi" w:hAnsiTheme="majorBidi" w:cstheme="majorBidi"/>
          <w:sz w:val="22"/>
          <w:szCs w:val="22"/>
          <w:lang w:val="en-GB"/>
        </w:rPr>
        <w:t>, photocopying, etc.)</w:t>
      </w:r>
      <w:r w:rsidR="00A571B1" w:rsidRPr="004235D4">
        <w:rPr>
          <w:rFonts w:asciiTheme="majorBidi" w:hAnsiTheme="majorBidi" w:cstheme="majorBidi"/>
          <w:sz w:val="22"/>
          <w:szCs w:val="22"/>
          <w:lang w:val="en-GB"/>
        </w:rPr>
        <w:t>.</w:t>
      </w:r>
    </w:p>
    <w:p w14:paraId="59180A9D" w14:textId="5586E96F" w:rsidR="0F8B1916" w:rsidRPr="004235D4" w:rsidRDefault="6DB84D41" w:rsidP="00507B1E">
      <w:pPr>
        <w:spacing w:line="257" w:lineRule="auto"/>
        <w:jc w:val="both"/>
        <w:rPr>
          <w:rFonts w:asciiTheme="majorBidi" w:eastAsia="Calibri" w:hAnsiTheme="majorBidi" w:cstheme="majorBidi"/>
          <w:lang w:val="en-GB"/>
        </w:rPr>
      </w:pPr>
      <w:r w:rsidRPr="004235D4">
        <w:rPr>
          <w:rFonts w:asciiTheme="majorBidi" w:eastAsia="Calibri" w:hAnsiTheme="majorBidi" w:cstheme="majorBidi"/>
          <w:lang w:val="en-GB"/>
        </w:rPr>
        <w:t xml:space="preserve">The large amounts of </w:t>
      </w:r>
      <w:r w:rsidR="00986DBA" w:rsidRPr="004235D4">
        <w:rPr>
          <w:rFonts w:asciiTheme="majorBidi" w:eastAsia="Calibri" w:hAnsiTheme="majorBidi" w:cstheme="majorBidi"/>
          <w:lang w:val="en-GB"/>
        </w:rPr>
        <w:t xml:space="preserve">accumulated </w:t>
      </w:r>
      <w:r w:rsidRPr="004235D4">
        <w:rPr>
          <w:rFonts w:asciiTheme="majorBidi" w:eastAsia="Calibri" w:hAnsiTheme="majorBidi" w:cstheme="majorBidi"/>
          <w:lang w:val="en-GB"/>
        </w:rPr>
        <w:t>debris</w:t>
      </w:r>
      <w:r w:rsidR="00986DBA" w:rsidRPr="004235D4">
        <w:rPr>
          <w:rFonts w:asciiTheme="majorBidi" w:eastAsia="Calibri" w:hAnsiTheme="majorBidi" w:cstheme="majorBidi"/>
          <w:lang w:val="en-GB"/>
        </w:rPr>
        <w:t xml:space="preserve"> and solid waste</w:t>
      </w:r>
      <w:r w:rsidRPr="004235D4">
        <w:rPr>
          <w:rFonts w:asciiTheme="majorBidi" w:eastAsia="Calibri" w:hAnsiTheme="majorBidi" w:cstheme="majorBidi"/>
          <w:lang w:val="en-GB"/>
        </w:rPr>
        <w:t xml:space="preserve"> pose health risks to communities and hinder access to schools, </w:t>
      </w:r>
      <w:r w:rsidR="000411B9" w:rsidRPr="004235D4">
        <w:rPr>
          <w:rFonts w:asciiTheme="majorBidi" w:eastAsia="Calibri" w:hAnsiTheme="majorBidi" w:cstheme="majorBidi"/>
          <w:lang w:val="en-GB"/>
        </w:rPr>
        <w:t>hospitals,</w:t>
      </w:r>
      <w:r w:rsidRPr="004235D4">
        <w:rPr>
          <w:rFonts w:asciiTheme="majorBidi" w:eastAsia="Calibri" w:hAnsiTheme="majorBidi" w:cstheme="majorBidi"/>
          <w:lang w:val="en-GB"/>
        </w:rPr>
        <w:t xml:space="preserve"> and parks. UNDP’s programme package is designed to provide an immediate recovery response through its debris management and solid waste management</w:t>
      </w:r>
      <w:r w:rsidR="00740898" w:rsidRPr="004235D4">
        <w:rPr>
          <w:rFonts w:asciiTheme="majorBidi" w:eastAsia="Calibri" w:hAnsiTheme="majorBidi" w:cstheme="majorBidi"/>
          <w:lang w:val="en-GB"/>
        </w:rPr>
        <w:t xml:space="preserve"> (SWM).</w:t>
      </w:r>
      <w:r w:rsidR="00BE210C" w:rsidRPr="004235D4">
        <w:rPr>
          <w:rStyle w:val="FootnoteReference"/>
          <w:rFonts w:asciiTheme="majorBidi" w:eastAsia="Calibri" w:hAnsiTheme="majorBidi" w:cstheme="majorBidi"/>
          <w:lang w:val="en-GB"/>
        </w:rPr>
        <w:footnoteReference w:id="11"/>
      </w:r>
      <w:r w:rsidR="00BE210C" w:rsidRPr="004235D4">
        <w:rPr>
          <w:rFonts w:asciiTheme="majorBidi" w:eastAsia="Calibri" w:hAnsiTheme="majorBidi" w:cstheme="majorBidi"/>
          <w:lang w:val="en-GB"/>
        </w:rPr>
        <w:t xml:space="preserve"> </w:t>
      </w:r>
      <w:r w:rsidRPr="004235D4">
        <w:rPr>
          <w:rFonts w:asciiTheme="majorBidi" w:eastAsia="Calibri" w:hAnsiTheme="majorBidi" w:cstheme="majorBidi"/>
          <w:lang w:val="en-GB"/>
        </w:rPr>
        <w:t>The intervention aim</w:t>
      </w:r>
      <w:r w:rsidR="00BE210C" w:rsidRPr="004235D4">
        <w:rPr>
          <w:rFonts w:asciiTheme="majorBidi" w:eastAsia="Calibri" w:hAnsiTheme="majorBidi" w:cstheme="majorBidi"/>
          <w:lang w:val="en-GB"/>
        </w:rPr>
        <w:t>s</w:t>
      </w:r>
      <w:r w:rsidRPr="004235D4">
        <w:rPr>
          <w:rFonts w:asciiTheme="majorBidi" w:eastAsia="Calibri" w:hAnsiTheme="majorBidi" w:cstheme="majorBidi"/>
          <w:lang w:val="en-GB"/>
        </w:rPr>
        <w:t xml:space="preserve"> to provide a valuable source of income and green jobs for vulnerable communities, establish safer and cleaner access, contribute to enhancing hygiene condition</w:t>
      </w:r>
      <w:r w:rsidR="002B2F96" w:rsidRPr="004235D4">
        <w:rPr>
          <w:rFonts w:asciiTheme="majorBidi" w:eastAsia="Calibri" w:hAnsiTheme="majorBidi" w:cstheme="majorBidi"/>
          <w:lang w:val="en-GB"/>
        </w:rPr>
        <w:t>s</w:t>
      </w:r>
      <w:r w:rsidRPr="004235D4">
        <w:rPr>
          <w:rFonts w:asciiTheme="majorBidi" w:eastAsia="Calibri" w:hAnsiTheme="majorBidi" w:cstheme="majorBidi"/>
          <w:lang w:val="en-GB"/>
        </w:rPr>
        <w:t xml:space="preserve"> in Dara</w:t>
      </w:r>
      <w:r w:rsidR="002B2F96" w:rsidRPr="004235D4">
        <w:rPr>
          <w:rFonts w:asciiTheme="majorBidi" w:eastAsia="Calibri" w:hAnsiTheme="majorBidi" w:cstheme="majorBidi"/>
          <w:lang w:val="en-GB"/>
        </w:rPr>
        <w:t>’a</w:t>
      </w:r>
      <w:r w:rsidRPr="004235D4">
        <w:rPr>
          <w:rFonts w:asciiTheme="majorBidi" w:eastAsia="Calibri" w:hAnsiTheme="majorBidi" w:cstheme="majorBidi"/>
          <w:lang w:val="en-GB"/>
        </w:rPr>
        <w:t xml:space="preserve"> and</w:t>
      </w:r>
      <w:r w:rsidR="00F1369C" w:rsidRPr="004235D4">
        <w:rPr>
          <w:rFonts w:asciiTheme="majorBidi" w:eastAsia="Calibri" w:hAnsiTheme="majorBidi" w:cstheme="majorBidi"/>
          <w:lang w:val="en-GB"/>
        </w:rPr>
        <w:t>, lastly,</w:t>
      </w:r>
      <w:r w:rsidRPr="004235D4">
        <w:rPr>
          <w:rFonts w:asciiTheme="majorBidi" w:eastAsia="Calibri" w:hAnsiTheme="majorBidi" w:cstheme="majorBidi"/>
          <w:lang w:val="en-GB"/>
        </w:rPr>
        <w:t xml:space="preserve"> aim to change </w:t>
      </w:r>
      <w:r w:rsidR="002B2F96" w:rsidRPr="004235D4">
        <w:rPr>
          <w:rFonts w:asciiTheme="majorBidi" w:eastAsia="Calibri" w:hAnsiTheme="majorBidi" w:cstheme="majorBidi"/>
          <w:lang w:val="en-GB"/>
        </w:rPr>
        <w:t xml:space="preserve">local communities’ </w:t>
      </w:r>
      <w:r w:rsidR="11315E54" w:rsidRPr="004235D4">
        <w:rPr>
          <w:rFonts w:asciiTheme="majorBidi" w:eastAsia="Calibri" w:hAnsiTheme="majorBidi" w:cstheme="majorBidi"/>
          <w:lang w:val="en-GB"/>
        </w:rPr>
        <w:t>behaviours</w:t>
      </w:r>
      <w:r w:rsidRPr="004235D4">
        <w:rPr>
          <w:rFonts w:asciiTheme="majorBidi" w:eastAsia="Calibri" w:hAnsiTheme="majorBidi" w:cstheme="majorBidi"/>
          <w:lang w:val="en-GB"/>
        </w:rPr>
        <w:t xml:space="preserve"> and attitudes to improve how waste is managed. In Dara</w:t>
      </w:r>
      <w:r w:rsidR="00BD3D9E"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a, </w:t>
      </w:r>
      <w:bookmarkStart w:id="37" w:name="_Hlk130817722"/>
      <w:r w:rsidRPr="004235D4">
        <w:rPr>
          <w:rFonts w:asciiTheme="majorBidi" w:eastAsia="Calibri" w:hAnsiTheme="majorBidi" w:cstheme="majorBidi"/>
          <w:lang w:val="en-GB"/>
        </w:rPr>
        <w:t xml:space="preserve">UNDP conducted awareness sessions, </w:t>
      </w:r>
      <w:r w:rsidR="00802A7A" w:rsidRPr="004235D4">
        <w:rPr>
          <w:rFonts w:asciiTheme="majorBidi" w:eastAsia="Calibri" w:hAnsiTheme="majorBidi" w:cstheme="majorBidi"/>
          <w:lang w:val="en-GB"/>
        </w:rPr>
        <w:t xml:space="preserve">and </w:t>
      </w:r>
      <w:r w:rsidRPr="004235D4">
        <w:rPr>
          <w:rFonts w:asciiTheme="majorBidi" w:eastAsia="Calibri" w:hAnsiTheme="majorBidi" w:cstheme="majorBidi"/>
          <w:lang w:val="en-GB"/>
        </w:rPr>
        <w:t xml:space="preserve">cleaned </w:t>
      </w:r>
      <w:r w:rsidRPr="004235D4">
        <w:rPr>
          <w:rFonts w:asciiTheme="majorBidi" w:eastAsia="Calibri" w:hAnsiTheme="majorBidi" w:cstheme="majorBidi"/>
          <w:color w:val="000000" w:themeColor="text1"/>
          <w:lang w:val="en-GB"/>
        </w:rPr>
        <w:t>12</w:t>
      </w:r>
      <w:r w:rsidR="00CD296D" w:rsidRPr="004235D4">
        <w:rPr>
          <w:rFonts w:asciiTheme="majorBidi" w:eastAsia="Calibri" w:hAnsiTheme="majorBidi" w:cstheme="majorBidi"/>
          <w:color w:val="6D5700"/>
          <w:lang w:val="en-GB"/>
        </w:rPr>
        <w:t xml:space="preserve"> </w:t>
      </w:r>
      <w:r w:rsidRPr="004235D4">
        <w:rPr>
          <w:rFonts w:asciiTheme="majorBidi" w:eastAsia="Calibri" w:hAnsiTheme="majorBidi" w:cstheme="majorBidi"/>
          <w:lang w:val="en-GB"/>
        </w:rPr>
        <w:t xml:space="preserve">neighbourhoods in both Dara’a Al </w:t>
      </w:r>
      <w:r w:rsidR="000C0EB5" w:rsidRPr="004235D4">
        <w:rPr>
          <w:rFonts w:asciiTheme="majorBidi" w:eastAsia="Calibri" w:hAnsiTheme="majorBidi" w:cstheme="majorBidi"/>
          <w:lang w:val="en-GB"/>
        </w:rPr>
        <w:t>Balad</w:t>
      </w:r>
      <w:r w:rsidRPr="004235D4">
        <w:rPr>
          <w:rFonts w:asciiTheme="majorBidi" w:eastAsia="Calibri" w:hAnsiTheme="majorBidi" w:cstheme="majorBidi"/>
          <w:lang w:val="en-GB"/>
        </w:rPr>
        <w:t xml:space="preserve"> and Dara’a Al Mahatta by removing 10,096 </w:t>
      </w:r>
      <w:r w:rsidR="00AD0524" w:rsidRPr="004235D4">
        <w:rPr>
          <w:rFonts w:asciiTheme="majorBidi" w:eastAsia="Calibri" w:hAnsiTheme="majorBidi" w:cstheme="majorBidi"/>
          <w:lang w:val="en-GB"/>
        </w:rPr>
        <w:t>m</w:t>
      </w:r>
      <w:r w:rsidR="00AD0524" w:rsidRPr="004235D4">
        <w:rPr>
          <w:rFonts w:asciiTheme="majorBidi" w:eastAsia="Calibri" w:hAnsiTheme="majorBidi" w:cstheme="majorBidi"/>
          <w:vertAlign w:val="superscript"/>
          <w:lang w:val="en-GB"/>
        </w:rPr>
        <w:t>3</w:t>
      </w:r>
      <w:r w:rsidR="00AD0524" w:rsidRPr="004235D4">
        <w:rPr>
          <w:rFonts w:asciiTheme="majorBidi" w:eastAsia="Calibri" w:hAnsiTheme="majorBidi" w:cstheme="majorBidi"/>
          <w:lang w:val="en-GB"/>
        </w:rPr>
        <w:t xml:space="preserve"> </w:t>
      </w:r>
      <w:r w:rsidRPr="004235D4">
        <w:rPr>
          <w:rFonts w:asciiTheme="majorBidi" w:eastAsia="Calibri" w:hAnsiTheme="majorBidi" w:cstheme="majorBidi"/>
          <w:lang w:val="en-GB"/>
        </w:rPr>
        <w:t>of solid waste</w:t>
      </w:r>
      <w:r w:rsidR="00802A7A" w:rsidRPr="004235D4">
        <w:rPr>
          <w:rFonts w:asciiTheme="majorBidi" w:eastAsia="Calibri" w:hAnsiTheme="majorBidi" w:cstheme="majorBidi"/>
          <w:lang w:val="en-GB"/>
        </w:rPr>
        <w:t>. This was achieved</w:t>
      </w:r>
      <w:r w:rsidRPr="004235D4">
        <w:rPr>
          <w:rFonts w:asciiTheme="majorBidi" w:eastAsia="Calibri" w:hAnsiTheme="majorBidi" w:cstheme="majorBidi"/>
          <w:lang w:val="en-GB"/>
        </w:rPr>
        <w:t xml:space="preserve"> by availing 884 temporary job opportunities over a period of </w:t>
      </w:r>
      <w:r w:rsidR="00D709D5" w:rsidRPr="004235D4">
        <w:rPr>
          <w:rFonts w:asciiTheme="majorBidi" w:eastAsia="Calibri" w:hAnsiTheme="majorBidi" w:cstheme="majorBidi"/>
          <w:lang w:val="en-GB"/>
        </w:rPr>
        <w:t>six</w:t>
      </w:r>
      <w:r w:rsidRPr="004235D4">
        <w:rPr>
          <w:rFonts w:asciiTheme="majorBidi" w:eastAsia="Calibri" w:hAnsiTheme="majorBidi" w:cstheme="majorBidi"/>
          <w:lang w:val="en-GB"/>
        </w:rPr>
        <w:t xml:space="preserve"> months </w:t>
      </w:r>
      <w:bookmarkEnd w:id="37"/>
      <w:r w:rsidRPr="004235D4">
        <w:rPr>
          <w:rFonts w:asciiTheme="majorBidi" w:eastAsia="Calibri" w:hAnsiTheme="majorBidi" w:cstheme="majorBidi"/>
          <w:lang w:val="en-GB"/>
        </w:rPr>
        <w:t>to solid waste workers, and providing them with work tools (inc</w:t>
      </w:r>
      <w:r w:rsidR="00A246B6" w:rsidRPr="004235D4">
        <w:rPr>
          <w:rFonts w:asciiTheme="majorBidi" w:eastAsia="Calibri" w:hAnsiTheme="majorBidi" w:cstheme="majorBidi"/>
          <w:lang w:val="en-GB"/>
        </w:rPr>
        <w:t>luding</w:t>
      </w:r>
      <w:r w:rsidRPr="004235D4">
        <w:rPr>
          <w:rFonts w:asciiTheme="majorBidi" w:eastAsia="Calibri" w:hAnsiTheme="majorBidi" w:cstheme="majorBidi"/>
          <w:lang w:val="en-GB"/>
        </w:rPr>
        <w:t xml:space="preserve"> shovels, carts, </w:t>
      </w:r>
      <w:r w:rsidR="000411B9" w:rsidRPr="004235D4">
        <w:rPr>
          <w:rFonts w:asciiTheme="majorBidi" w:eastAsia="Calibri" w:hAnsiTheme="majorBidi" w:cstheme="majorBidi"/>
          <w:lang w:val="en-GB"/>
        </w:rPr>
        <w:t>sweepers,</w:t>
      </w:r>
      <w:r w:rsidRPr="004235D4">
        <w:rPr>
          <w:rFonts w:asciiTheme="majorBidi" w:eastAsia="Calibri" w:hAnsiTheme="majorBidi" w:cstheme="majorBidi"/>
          <w:lang w:val="en-GB"/>
        </w:rPr>
        <w:t xml:space="preserve"> and protection gear). The key element</w:t>
      </w:r>
      <w:r w:rsidR="002B2F96" w:rsidRPr="004235D4">
        <w:rPr>
          <w:rFonts w:asciiTheme="majorBidi" w:eastAsia="Calibri" w:hAnsiTheme="majorBidi" w:cstheme="majorBidi"/>
          <w:lang w:val="en-GB"/>
        </w:rPr>
        <w:t>s</w:t>
      </w:r>
      <w:r w:rsidRPr="004235D4">
        <w:rPr>
          <w:rFonts w:asciiTheme="majorBidi" w:eastAsia="Calibri" w:hAnsiTheme="majorBidi" w:cstheme="majorBidi"/>
          <w:lang w:val="en-GB"/>
        </w:rPr>
        <w:t xml:space="preserve"> focused on </w:t>
      </w:r>
      <w:r w:rsidR="002B2F96" w:rsidRPr="004235D4">
        <w:rPr>
          <w:rFonts w:asciiTheme="majorBidi" w:eastAsia="Calibri" w:hAnsiTheme="majorBidi" w:cstheme="majorBidi"/>
          <w:lang w:val="en-GB"/>
        </w:rPr>
        <w:t>are</w:t>
      </w:r>
      <w:r w:rsidRPr="004235D4">
        <w:rPr>
          <w:rFonts w:asciiTheme="majorBidi" w:eastAsia="Calibri" w:hAnsiTheme="majorBidi" w:cstheme="majorBidi"/>
          <w:lang w:val="en-GB"/>
        </w:rPr>
        <w:t xml:space="preserve"> inclusion and commitment to leave no one behind even in activities that might generate stigma for women.</w:t>
      </w:r>
      <w:r w:rsidR="006F5E97" w:rsidRPr="004235D4">
        <w:rPr>
          <w:rFonts w:asciiTheme="majorBidi" w:eastAsia="Calibri" w:hAnsiTheme="majorBidi" w:cstheme="majorBidi"/>
          <w:lang w:val="en-GB"/>
        </w:rPr>
        <w:t xml:space="preserve"> </w:t>
      </w:r>
      <w:r w:rsidRPr="004235D4">
        <w:rPr>
          <w:rFonts w:asciiTheme="majorBidi" w:eastAsia="Calibri" w:hAnsiTheme="majorBidi" w:cstheme="majorBidi"/>
          <w:lang w:val="en-GB"/>
        </w:rPr>
        <w:t>When planning the intervention, UNDP considered the local culture and local practices in Dara</w:t>
      </w:r>
      <w:r w:rsidR="00F5696D"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a; hence, it </w:t>
      </w:r>
      <w:r w:rsidR="002B2F96" w:rsidRPr="004235D4">
        <w:rPr>
          <w:rFonts w:asciiTheme="majorBidi" w:eastAsia="Calibri" w:hAnsiTheme="majorBidi" w:cstheme="majorBidi"/>
          <w:lang w:val="en-GB"/>
        </w:rPr>
        <w:t>fosters</w:t>
      </w:r>
      <w:r w:rsidRPr="004235D4">
        <w:rPr>
          <w:rFonts w:asciiTheme="majorBidi" w:eastAsia="Calibri" w:hAnsiTheme="majorBidi" w:cstheme="majorBidi"/>
          <w:lang w:val="en-GB"/>
        </w:rPr>
        <w:t xml:space="preserve"> women</w:t>
      </w:r>
      <w:r w:rsidR="002B2F96" w:rsidRPr="004235D4">
        <w:rPr>
          <w:rFonts w:asciiTheme="majorBidi" w:eastAsia="Calibri" w:hAnsiTheme="majorBidi" w:cstheme="majorBidi"/>
          <w:lang w:val="en-GB"/>
        </w:rPr>
        <w:t>’s involvement</w:t>
      </w:r>
      <w:r w:rsidRPr="004235D4">
        <w:rPr>
          <w:rFonts w:asciiTheme="majorBidi" w:eastAsia="Calibri" w:hAnsiTheme="majorBidi" w:cstheme="majorBidi"/>
          <w:lang w:val="en-GB"/>
        </w:rPr>
        <w:t xml:space="preserve"> as supervisors to avoid any harm and </w:t>
      </w:r>
      <w:r w:rsidR="002B2F96" w:rsidRPr="004235D4">
        <w:rPr>
          <w:rFonts w:asciiTheme="majorBidi" w:eastAsia="Calibri" w:hAnsiTheme="majorBidi" w:cstheme="majorBidi"/>
          <w:lang w:val="en-GB"/>
        </w:rPr>
        <w:t xml:space="preserve">to </w:t>
      </w:r>
      <w:r w:rsidRPr="004235D4">
        <w:rPr>
          <w:rFonts w:asciiTheme="majorBidi" w:eastAsia="Calibri" w:hAnsiTheme="majorBidi" w:cstheme="majorBidi"/>
          <w:lang w:val="en-GB"/>
        </w:rPr>
        <w:t xml:space="preserve">support women in creating livelihood opportunities. Waste </w:t>
      </w:r>
      <w:r w:rsidR="00F1369C" w:rsidRPr="004235D4">
        <w:rPr>
          <w:rFonts w:asciiTheme="majorBidi" w:eastAsia="Calibri" w:hAnsiTheme="majorBidi" w:cstheme="majorBidi"/>
          <w:lang w:val="en-GB"/>
        </w:rPr>
        <w:t>m</w:t>
      </w:r>
      <w:r w:rsidRPr="004235D4">
        <w:rPr>
          <w:rFonts w:asciiTheme="majorBidi" w:eastAsia="Calibri" w:hAnsiTheme="majorBidi" w:cstheme="majorBidi"/>
          <w:lang w:val="en-GB"/>
        </w:rPr>
        <w:t>anagement that offered practical solutions to everyday problem</w:t>
      </w:r>
      <w:r w:rsidR="0074436F" w:rsidRPr="004235D4">
        <w:rPr>
          <w:rFonts w:asciiTheme="majorBidi" w:eastAsia="Calibri" w:hAnsiTheme="majorBidi" w:cstheme="majorBidi"/>
          <w:lang w:val="en-GB"/>
        </w:rPr>
        <w:t>s</w:t>
      </w:r>
      <w:r w:rsidRPr="004235D4">
        <w:rPr>
          <w:rFonts w:asciiTheme="majorBidi" w:eastAsia="Calibri" w:hAnsiTheme="majorBidi" w:cstheme="majorBidi"/>
          <w:lang w:val="en-GB"/>
        </w:rPr>
        <w:t xml:space="preserve"> faced in Dara</w:t>
      </w:r>
      <w:r w:rsidR="00F5696D" w:rsidRPr="004235D4">
        <w:rPr>
          <w:rFonts w:asciiTheme="majorBidi" w:eastAsia="Calibri" w:hAnsiTheme="majorBidi" w:cstheme="majorBidi"/>
          <w:lang w:val="en-GB"/>
        </w:rPr>
        <w:t>’</w:t>
      </w:r>
      <w:r w:rsidRPr="004235D4">
        <w:rPr>
          <w:rFonts w:asciiTheme="majorBidi" w:eastAsia="Calibri" w:hAnsiTheme="majorBidi" w:cstheme="majorBidi"/>
          <w:lang w:val="en-GB"/>
        </w:rPr>
        <w:t>a also represented an essential tool that promoted social cohesion and dialogue.</w:t>
      </w:r>
      <w:r w:rsidR="000831E8" w:rsidRPr="004235D4">
        <w:rPr>
          <w:rFonts w:asciiTheme="majorBidi" w:eastAsia="Calibri" w:hAnsiTheme="majorBidi" w:cstheme="majorBidi"/>
          <w:lang w:val="en-GB"/>
        </w:rPr>
        <w:t xml:space="preserve"> UNDP kick</w:t>
      </w:r>
      <w:r w:rsidR="00FB5E18" w:rsidRPr="004235D4">
        <w:rPr>
          <w:rFonts w:asciiTheme="majorBidi" w:eastAsia="Calibri" w:hAnsiTheme="majorBidi" w:cstheme="majorBidi"/>
          <w:lang w:val="en-GB"/>
        </w:rPr>
        <w:t>-</w:t>
      </w:r>
      <w:r w:rsidR="000831E8" w:rsidRPr="004235D4">
        <w:rPr>
          <w:rFonts w:asciiTheme="majorBidi" w:eastAsia="Calibri" w:hAnsiTheme="majorBidi" w:cstheme="majorBidi"/>
          <w:lang w:val="en-GB"/>
        </w:rPr>
        <w:t xml:space="preserve">started </w:t>
      </w:r>
      <w:r w:rsidR="00740898" w:rsidRPr="004235D4">
        <w:rPr>
          <w:rFonts w:asciiTheme="majorBidi" w:eastAsia="Calibri" w:hAnsiTheme="majorBidi" w:cstheme="majorBidi"/>
          <w:lang w:val="en-GB" w:bidi="ar-SY"/>
        </w:rPr>
        <w:t>SWM</w:t>
      </w:r>
      <w:r w:rsidR="000831E8" w:rsidRPr="004235D4">
        <w:rPr>
          <w:rFonts w:asciiTheme="majorBidi" w:eastAsia="Calibri" w:hAnsiTheme="majorBidi" w:cstheme="majorBidi"/>
          <w:lang w:val="en-GB" w:bidi="ar-SY"/>
        </w:rPr>
        <w:t xml:space="preserve"> and </w:t>
      </w:r>
      <w:r w:rsidR="00D709D5" w:rsidRPr="004235D4">
        <w:rPr>
          <w:rFonts w:asciiTheme="majorBidi" w:eastAsia="Calibri" w:hAnsiTheme="majorBidi" w:cstheme="majorBidi"/>
          <w:lang w:val="en-GB" w:bidi="ar-SY"/>
        </w:rPr>
        <w:t>d</w:t>
      </w:r>
      <w:r w:rsidR="000831E8" w:rsidRPr="004235D4">
        <w:rPr>
          <w:rFonts w:asciiTheme="majorBidi" w:eastAsia="Calibri" w:hAnsiTheme="majorBidi" w:cstheme="majorBidi"/>
          <w:lang w:val="en-GB" w:bidi="ar-SY"/>
        </w:rPr>
        <w:t xml:space="preserve">ebris </w:t>
      </w:r>
      <w:r w:rsidR="00D709D5" w:rsidRPr="004235D4">
        <w:rPr>
          <w:rFonts w:asciiTheme="majorBidi" w:eastAsia="Calibri" w:hAnsiTheme="majorBidi" w:cstheme="majorBidi"/>
          <w:lang w:val="en-GB" w:bidi="ar-SY"/>
        </w:rPr>
        <w:t>r</w:t>
      </w:r>
      <w:r w:rsidR="000831E8" w:rsidRPr="004235D4">
        <w:rPr>
          <w:rFonts w:asciiTheme="majorBidi" w:eastAsia="Calibri" w:hAnsiTheme="majorBidi" w:cstheme="majorBidi"/>
          <w:lang w:val="en-GB" w:bidi="ar-SY"/>
        </w:rPr>
        <w:t xml:space="preserve">emoval </w:t>
      </w:r>
      <w:r w:rsidR="00D709D5" w:rsidRPr="004235D4">
        <w:rPr>
          <w:rFonts w:asciiTheme="majorBidi" w:eastAsia="Calibri" w:hAnsiTheme="majorBidi" w:cstheme="majorBidi"/>
          <w:lang w:val="en-GB" w:bidi="ar-SY"/>
        </w:rPr>
        <w:t>a</w:t>
      </w:r>
      <w:r w:rsidR="000831E8" w:rsidRPr="004235D4">
        <w:rPr>
          <w:rFonts w:asciiTheme="majorBidi" w:eastAsia="Calibri" w:hAnsiTheme="majorBidi" w:cstheme="majorBidi"/>
          <w:lang w:val="en-GB" w:bidi="ar-SY"/>
        </w:rPr>
        <w:t>ctivities for</w:t>
      </w:r>
      <w:r w:rsidR="0074436F" w:rsidRPr="004235D4">
        <w:rPr>
          <w:rFonts w:asciiTheme="majorBidi" w:eastAsia="Calibri" w:hAnsiTheme="majorBidi" w:cstheme="majorBidi"/>
          <w:lang w:val="en-GB" w:bidi="ar-SY"/>
        </w:rPr>
        <w:t xml:space="preserve"> </w:t>
      </w:r>
      <w:r w:rsidR="000831E8" w:rsidRPr="004235D4">
        <w:rPr>
          <w:rFonts w:asciiTheme="majorBidi" w:eastAsia="Calibri" w:hAnsiTheme="majorBidi" w:cstheme="majorBidi"/>
          <w:lang w:val="en-GB" w:bidi="ar-SY"/>
        </w:rPr>
        <w:t>Dara</w:t>
      </w:r>
      <w:r w:rsidR="009501AD" w:rsidRPr="004235D4">
        <w:rPr>
          <w:rFonts w:asciiTheme="majorBidi" w:eastAsia="Calibri" w:hAnsiTheme="majorBidi" w:cstheme="majorBidi"/>
          <w:lang w:val="en-GB" w:bidi="ar-SY"/>
        </w:rPr>
        <w:t>’</w:t>
      </w:r>
      <w:r w:rsidR="000831E8" w:rsidRPr="004235D4">
        <w:rPr>
          <w:rFonts w:asciiTheme="majorBidi" w:eastAsia="Calibri" w:hAnsiTheme="majorBidi" w:cstheme="majorBidi"/>
          <w:lang w:val="en-GB" w:bidi="ar-SY"/>
        </w:rPr>
        <w:t xml:space="preserve">a </w:t>
      </w:r>
      <w:r w:rsidR="00154C1D" w:rsidRPr="004235D4">
        <w:rPr>
          <w:rFonts w:asciiTheme="majorBidi" w:eastAsia="Calibri" w:hAnsiTheme="majorBidi" w:cstheme="majorBidi"/>
          <w:lang w:val="en-GB" w:bidi="ar-SY"/>
        </w:rPr>
        <w:t>p</w:t>
      </w:r>
      <w:r w:rsidR="000831E8" w:rsidRPr="004235D4">
        <w:rPr>
          <w:rFonts w:asciiTheme="majorBidi" w:eastAsia="Calibri" w:hAnsiTheme="majorBidi" w:cstheme="majorBidi"/>
          <w:lang w:val="en-GB" w:bidi="ar-SY"/>
        </w:rPr>
        <w:t>hase II</w:t>
      </w:r>
      <w:r w:rsidR="0074436F" w:rsidRPr="004235D4">
        <w:rPr>
          <w:rFonts w:asciiTheme="majorBidi" w:eastAsia="Calibri" w:hAnsiTheme="majorBidi" w:cstheme="majorBidi"/>
          <w:lang w:val="en-GB" w:bidi="ar-SY"/>
        </w:rPr>
        <w:t>,</w:t>
      </w:r>
      <w:r w:rsidR="000831E8" w:rsidRPr="004235D4">
        <w:rPr>
          <w:rFonts w:asciiTheme="majorBidi" w:eastAsia="Calibri" w:hAnsiTheme="majorBidi" w:cstheme="majorBidi"/>
          <w:lang w:val="en-GB" w:bidi="ar-SY"/>
        </w:rPr>
        <w:t xml:space="preserve"> and </w:t>
      </w:r>
      <w:r w:rsidR="0074436F" w:rsidRPr="004235D4">
        <w:rPr>
          <w:rFonts w:asciiTheme="majorBidi" w:eastAsia="Calibri" w:hAnsiTheme="majorBidi" w:cstheme="majorBidi"/>
          <w:lang w:val="en-GB" w:bidi="ar-SY"/>
        </w:rPr>
        <w:t xml:space="preserve">the </w:t>
      </w:r>
      <w:r w:rsidR="00031395" w:rsidRPr="004235D4">
        <w:rPr>
          <w:rFonts w:asciiTheme="majorBidi" w:eastAsia="Calibri" w:hAnsiTheme="majorBidi" w:cstheme="majorBidi"/>
          <w:lang w:val="en-GB" w:bidi="ar-SY"/>
        </w:rPr>
        <w:t xml:space="preserve">procurement case for </w:t>
      </w:r>
      <w:r w:rsidR="000831E8" w:rsidRPr="004235D4">
        <w:rPr>
          <w:rFonts w:asciiTheme="majorBidi" w:eastAsia="Calibri" w:hAnsiTheme="majorBidi" w:cstheme="majorBidi"/>
          <w:lang w:val="en-GB" w:bidi="ar-SY"/>
        </w:rPr>
        <w:t>equipment</w:t>
      </w:r>
      <w:r w:rsidR="0074436F" w:rsidRPr="004235D4">
        <w:rPr>
          <w:rFonts w:asciiTheme="majorBidi" w:eastAsia="Calibri" w:hAnsiTheme="majorBidi" w:cstheme="majorBidi"/>
          <w:lang w:val="en-GB" w:bidi="ar-SY"/>
        </w:rPr>
        <w:t xml:space="preserve"> maintenance</w:t>
      </w:r>
      <w:r w:rsidR="000831E8" w:rsidRPr="004235D4">
        <w:rPr>
          <w:rFonts w:asciiTheme="majorBidi" w:eastAsia="Calibri" w:hAnsiTheme="majorBidi" w:cstheme="majorBidi"/>
          <w:lang w:val="en-GB" w:bidi="ar-SY"/>
        </w:rPr>
        <w:t xml:space="preserve"> has been announced.</w:t>
      </w:r>
    </w:p>
    <w:p w14:paraId="0B2F4613" w14:textId="720774B2" w:rsidR="2DF55E85" w:rsidRPr="004235D4" w:rsidRDefault="00F1369C" w:rsidP="00507B1E">
      <w:pPr>
        <w:jc w:val="both"/>
        <w:rPr>
          <w:rFonts w:asciiTheme="majorBidi" w:eastAsia="Arial" w:hAnsiTheme="majorBidi" w:cstheme="majorBidi"/>
          <w:lang w:val="en-GB"/>
        </w:rPr>
      </w:pPr>
      <w:r w:rsidRPr="004235D4">
        <w:rPr>
          <w:noProof/>
          <w:lang w:val="en-GB" w:eastAsia="en-GB"/>
        </w:rPr>
        <w:lastRenderedPageBreak/>
        <w:drawing>
          <wp:anchor distT="0" distB="0" distL="114300" distR="114300" simplePos="0" relativeHeight="251668511" behindDoc="1" locked="0" layoutInCell="1" allowOverlap="1" wp14:anchorId="42EBC817" wp14:editId="22450BAC">
            <wp:simplePos x="0" y="0"/>
            <wp:positionH relativeFrom="margin">
              <wp:align>left</wp:align>
            </wp:positionH>
            <wp:positionV relativeFrom="paragraph">
              <wp:posOffset>97155</wp:posOffset>
            </wp:positionV>
            <wp:extent cx="3110865" cy="1844675"/>
            <wp:effectExtent l="0" t="0" r="0" b="3175"/>
            <wp:wrapTight wrapText="bothSides">
              <wp:wrapPolygon edited="0">
                <wp:start x="0" y="0"/>
                <wp:lineTo x="0" y="21414"/>
                <wp:lineTo x="21428" y="21414"/>
                <wp:lineTo x="2142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10865" cy="1844675"/>
                    </a:xfrm>
                    <a:prstGeom prst="rect">
                      <a:avLst/>
                    </a:prstGeom>
                  </pic:spPr>
                </pic:pic>
              </a:graphicData>
            </a:graphic>
            <wp14:sizeRelH relativeFrom="page">
              <wp14:pctWidth>0</wp14:pctWidth>
            </wp14:sizeRelH>
            <wp14:sizeRelV relativeFrom="page">
              <wp14:pctHeight>0</wp14:pctHeight>
            </wp14:sizeRelV>
          </wp:anchor>
        </w:drawing>
      </w:r>
      <w:r w:rsidR="2DF55E85" w:rsidRPr="004235D4">
        <w:rPr>
          <w:rFonts w:ascii="Times New Roman" w:hAnsi="Times New Roman" w:cs="Times New Roman"/>
          <w:lang w:val="en-GB"/>
        </w:rPr>
        <w:t>Rehabilitation of gardens and safer access</w:t>
      </w:r>
      <w:r w:rsidR="0074436F" w:rsidRPr="004235D4">
        <w:rPr>
          <w:rFonts w:ascii="Times New Roman" w:hAnsi="Times New Roman" w:cs="Times New Roman"/>
          <w:lang w:val="en-GB"/>
        </w:rPr>
        <w:t xml:space="preserve"> to</w:t>
      </w:r>
      <w:r w:rsidR="2DF55E85" w:rsidRPr="004235D4">
        <w:rPr>
          <w:rFonts w:ascii="Times New Roman" w:hAnsi="Times New Roman" w:cs="Times New Roman"/>
          <w:lang w:val="en-GB"/>
        </w:rPr>
        <w:t xml:space="preserve"> activities for students through improved pathways and street solar lighting is one of the JP’s interventions that was completed </w:t>
      </w:r>
      <w:r w:rsidRPr="004235D4">
        <w:rPr>
          <w:rFonts w:ascii="Times New Roman" w:hAnsi="Times New Roman" w:cs="Times New Roman"/>
          <w:lang w:val="en-GB"/>
        </w:rPr>
        <w:t>through</w:t>
      </w:r>
      <w:r w:rsidR="2DF55E85" w:rsidRPr="004235D4">
        <w:rPr>
          <w:rFonts w:ascii="Times New Roman" w:hAnsi="Times New Roman" w:cs="Times New Roman"/>
          <w:lang w:val="en-GB"/>
        </w:rPr>
        <w:t xml:space="preserve"> both UN-Habitat and UNDP activities, where UN-Habitat collaborated with UNDP on</w:t>
      </w:r>
      <w:r w:rsidR="0074436F" w:rsidRPr="004235D4">
        <w:rPr>
          <w:rFonts w:ascii="Times New Roman" w:hAnsi="Times New Roman" w:cs="Times New Roman"/>
          <w:lang w:val="en-GB"/>
        </w:rPr>
        <w:t xml:space="preserve"> the</w:t>
      </w:r>
      <w:r w:rsidR="2DF55E85" w:rsidRPr="004235D4">
        <w:rPr>
          <w:rFonts w:ascii="Times New Roman" w:hAnsi="Times New Roman" w:cs="Times New Roman"/>
          <w:lang w:val="en-GB"/>
        </w:rPr>
        <w:t xml:space="preserve"> </w:t>
      </w:r>
      <w:r w:rsidR="1BC2F31A" w:rsidRPr="004235D4">
        <w:rPr>
          <w:rFonts w:ascii="Times New Roman" w:hAnsi="Times New Roman" w:cs="Times New Roman"/>
          <w:lang w:val="en-GB"/>
        </w:rPr>
        <w:t xml:space="preserve">installation of around 140 solar lights and on </w:t>
      </w:r>
      <w:r w:rsidR="2DF55E85" w:rsidRPr="004235D4">
        <w:rPr>
          <w:rFonts w:ascii="Times New Roman" w:hAnsi="Times New Roman" w:cs="Times New Roman"/>
          <w:lang w:val="en-GB"/>
        </w:rPr>
        <w:t>rehabilitating a major park in Dara’a</w:t>
      </w:r>
      <w:r w:rsidR="1BC2F31A" w:rsidRPr="004235D4">
        <w:rPr>
          <w:rFonts w:ascii="Times New Roman" w:hAnsi="Times New Roman" w:cs="Times New Roman"/>
          <w:lang w:val="en-GB"/>
        </w:rPr>
        <w:t xml:space="preserve">, </w:t>
      </w:r>
      <w:r w:rsidR="00434239" w:rsidRPr="004235D4">
        <w:rPr>
          <w:rFonts w:ascii="Times New Roman" w:hAnsi="Times New Roman" w:cs="Times New Roman"/>
          <w:lang w:val="en-GB"/>
        </w:rPr>
        <w:t>along with three</w:t>
      </w:r>
      <w:r w:rsidR="1BC2F31A" w:rsidRPr="004235D4">
        <w:rPr>
          <w:rFonts w:ascii="Times New Roman" w:hAnsi="Times New Roman" w:cs="Times New Roman"/>
          <w:lang w:val="en-GB"/>
        </w:rPr>
        <w:t xml:space="preserve"> additional parks that were rehabilitated </w:t>
      </w:r>
      <w:r w:rsidR="0074436F" w:rsidRPr="004235D4">
        <w:rPr>
          <w:rFonts w:ascii="Times New Roman" w:hAnsi="Times New Roman" w:cs="Times New Roman"/>
          <w:lang w:val="en-GB"/>
        </w:rPr>
        <w:t xml:space="preserve">solely </w:t>
      </w:r>
      <w:r w:rsidR="1BC2F31A" w:rsidRPr="004235D4">
        <w:rPr>
          <w:rFonts w:ascii="Times New Roman" w:hAnsi="Times New Roman" w:cs="Times New Roman"/>
          <w:lang w:val="en-GB"/>
        </w:rPr>
        <w:t>by UN-Habitat</w:t>
      </w:r>
      <w:r w:rsidR="002B2F96" w:rsidRPr="004235D4">
        <w:rPr>
          <w:rFonts w:ascii="Times New Roman" w:hAnsi="Times New Roman" w:cs="Times New Roman"/>
          <w:lang w:val="en-GB"/>
        </w:rPr>
        <w:t>. This provided</w:t>
      </w:r>
      <w:bookmarkStart w:id="38" w:name="_Hlk130817901"/>
      <w:r w:rsidR="1BC2F31A" w:rsidRPr="004235D4">
        <w:rPr>
          <w:rFonts w:ascii="Times New Roman" w:hAnsi="Times New Roman" w:cs="Times New Roman"/>
          <w:lang w:val="en-GB"/>
        </w:rPr>
        <w:t xml:space="preserve"> more than 5</w:t>
      </w:r>
      <w:r w:rsidR="0B2F47A9" w:rsidRPr="004235D4">
        <w:rPr>
          <w:rFonts w:ascii="Times New Roman" w:hAnsi="Times New Roman" w:cs="Times New Roman"/>
          <w:lang w:val="en-GB"/>
        </w:rPr>
        <w:t>,</w:t>
      </w:r>
      <w:r w:rsidR="1BC2F31A" w:rsidRPr="004235D4">
        <w:rPr>
          <w:rFonts w:ascii="Times New Roman" w:hAnsi="Times New Roman" w:cs="Times New Roman"/>
          <w:lang w:val="en-GB"/>
        </w:rPr>
        <w:t>000 students with safer access and connectivity to schools and parks</w:t>
      </w:r>
      <w:bookmarkEnd w:id="38"/>
      <w:r w:rsidR="1BC2F31A" w:rsidRPr="004235D4">
        <w:rPr>
          <w:rFonts w:ascii="Times New Roman" w:hAnsi="Times New Roman" w:cs="Times New Roman"/>
          <w:lang w:val="en-GB"/>
        </w:rPr>
        <w:t xml:space="preserve">. Additionally UN-Habitat </w:t>
      </w:r>
      <w:r w:rsidR="000B3365" w:rsidRPr="004235D4">
        <w:rPr>
          <w:rFonts w:ascii="Times New Roman" w:hAnsi="Times New Roman" w:cs="Times New Roman"/>
          <w:lang w:val="en-GB"/>
        </w:rPr>
        <w:t>completed</w:t>
      </w:r>
      <w:r w:rsidR="1BC2F31A" w:rsidRPr="004235D4">
        <w:rPr>
          <w:rFonts w:ascii="Times New Roman" w:hAnsi="Times New Roman" w:cs="Times New Roman"/>
          <w:lang w:val="en-GB"/>
        </w:rPr>
        <w:t xml:space="preserve"> restoration of targeted cultural heritage and</w:t>
      </w:r>
      <w:r w:rsidR="7C35E68B" w:rsidRPr="004235D4">
        <w:rPr>
          <w:rFonts w:ascii="Times New Roman" w:hAnsi="Times New Roman" w:cs="Times New Roman"/>
          <w:lang w:val="en-GB"/>
        </w:rPr>
        <w:t xml:space="preserve"> </w:t>
      </w:r>
      <w:r w:rsidR="0074436F" w:rsidRPr="004235D4">
        <w:rPr>
          <w:rFonts w:ascii="Times New Roman" w:hAnsi="Times New Roman" w:cs="Times New Roman"/>
          <w:lang w:val="en-GB"/>
        </w:rPr>
        <w:t xml:space="preserve">the city’s </w:t>
      </w:r>
      <w:r w:rsidR="7C35E68B" w:rsidRPr="004235D4">
        <w:rPr>
          <w:rFonts w:ascii="Times New Roman" w:hAnsi="Times New Roman" w:cs="Times New Roman"/>
          <w:lang w:val="en-GB"/>
        </w:rPr>
        <w:t>main</w:t>
      </w:r>
      <w:r w:rsidR="1BC2F31A" w:rsidRPr="004235D4">
        <w:rPr>
          <w:rFonts w:ascii="Times New Roman" w:hAnsi="Times New Roman" w:cs="Times New Roman"/>
          <w:lang w:val="en-GB"/>
        </w:rPr>
        <w:t xml:space="preserve"> market area, through rehabilitation of the central medians, paved </w:t>
      </w:r>
      <w:r w:rsidR="000411B9" w:rsidRPr="004235D4">
        <w:rPr>
          <w:rFonts w:ascii="Times New Roman" w:hAnsi="Times New Roman" w:cs="Times New Roman"/>
          <w:lang w:val="en-GB"/>
        </w:rPr>
        <w:t>areas,</w:t>
      </w:r>
      <w:r w:rsidR="1BC2F31A" w:rsidRPr="004235D4">
        <w:rPr>
          <w:rFonts w:ascii="Times New Roman" w:hAnsi="Times New Roman" w:cs="Times New Roman"/>
          <w:lang w:val="en-GB"/>
        </w:rPr>
        <w:t xml:space="preserve"> and footpaths along the main access routes to these localities</w:t>
      </w:r>
      <w:r w:rsidR="0074436F" w:rsidRPr="004235D4">
        <w:rPr>
          <w:rFonts w:ascii="Times New Roman" w:hAnsi="Times New Roman" w:cs="Times New Roman"/>
          <w:lang w:val="en-GB"/>
        </w:rPr>
        <w:t>,</w:t>
      </w:r>
      <w:r w:rsidR="1BC2F31A" w:rsidRPr="004235D4">
        <w:rPr>
          <w:rFonts w:ascii="Times New Roman" w:hAnsi="Times New Roman" w:cs="Times New Roman"/>
          <w:lang w:val="en-GB"/>
        </w:rPr>
        <w:t xml:space="preserve"> which </w:t>
      </w:r>
      <w:r w:rsidR="2D25CD0D" w:rsidRPr="004235D4">
        <w:rPr>
          <w:rFonts w:ascii="Times New Roman" w:hAnsi="Times New Roman" w:cs="Times New Roman"/>
          <w:lang w:val="en-GB"/>
        </w:rPr>
        <w:t xml:space="preserve">was </w:t>
      </w:r>
      <w:r w:rsidR="1B1DCF30" w:rsidRPr="004235D4">
        <w:rPr>
          <w:rFonts w:ascii="Times New Roman" w:hAnsi="Times New Roman" w:cs="Times New Roman"/>
          <w:lang w:val="en-GB"/>
        </w:rPr>
        <w:t>also</w:t>
      </w:r>
      <w:r w:rsidR="1BC2F31A" w:rsidRPr="004235D4">
        <w:rPr>
          <w:rFonts w:ascii="Times New Roman" w:hAnsi="Times New Roman" w:cs="Times New Roman"/>
          <w:lang w:val="en-GB"/>
        </w:rPr>
        <w:t xml:space="preserve"> supported with solar lighting.</w:t>
      </w:r>
      <w:r w:rsidR="69A74DC8" w:rsidRPr="004235D4">
        <w:rPr>
          <w:rFonts w:ascii="Times New Roman" w:hAnsi="Times New Roman" w:cs="Times New Roman"/>
          <w:lang w:val="en-GB"/>
        </w:rPr>
        <w:t xml:space="preserve"> UN-Habitat and UNDP’s wider installation of solar lighting in various targeted areas of the city have provided significant benefits including enabling a return to economic activity in hours of darkness</w:t>
      </w:r>
      <w:r w:rsidR="5656A718" w:rsidRPr="004235D4">
        <w:rPr>
          <w:rFonts w:ascii="Times New Roman" w:hAnsi="Times New Roman" w:cs="Times New Roman"/>
          <w:lang w:val="en-GB"/>
        </w:rPr>
        <w:t xml:space="preserve"> and contributing to safer movement of </w:t>
      </w:r>
      <w:r w:rsidR="0074436F" w:rsidRPr="004235D4">
        <w:rPr>
          <w:rFonts w:ascii="Times New Roman" w:hAnsi="Times New Roman" w:cs="Times New Roman"/>
          <w:lang w:val="en-GB"/>
        </w:rPr>
        <w:t>people,</w:t>
      </w:r>
      <w:r w:rsidR="5656A718" w:rsidRPr="004235D4">
        <w:rPr>
          <w:rFonts w:ascii="Times New Roman" w:hAnsi="Times New Roman" w:cs="Times New Roman"/>
          <w:lang w:val="en-GB"/>
        </w:rPr>
        <w:t xml:space="preserve"> </w:t>
      </w:r>
      <w:r w:rsidR="45C6B921" w:rsidRPr="004235D4">
        <w:rPr>
          <w:rFonts w:ascii="Times New Roman" w:hAnsi="Times New Roman" w:cs="Times New Roman"/>
          <w:lang w:val="en-GB"/>
        </w:rPr>
        <w:t>especially women, children,</w:t>
      </w:r>
      <w:r w:rsidR="3DF6F254" w:rsidRPr="004235D4">
        <w:rPr>
          <w:rFonts w:ascii="Times New Roman" w:hAnsi="Times New Roman" w:cs="Times New Roman"/>
          <w:lang w:val="en-GB"/>
        </w:rPr>
        <w:t xml:space="preserve"> </w:t>
      </w:r>
      <w:r w:rsidR="005C313C" w:rsidRPr="004235D4">
        <w:rPr>
          <w:rFonts w:ascii="Times New Roman" w:hAnsi="Times New Roman" w:cs="Times New Roman"/>
          <w:lang w:val="en-GB"/>
        </w:rPr>
        <w:t xml:space="preserve">the </w:t>
      </w:r>
      <w:r w:rsidR="000411B9" w:rsidRPr="004235D4">
        <w:rPr>
          <w:rFonts w:ascii="Times New Roman" w:hAnsi="Times New Roman" w:cs="Times New Roman"/>
          <w:lang w:val="en-GB"/>
        </w:rPr>
        <w:t>elderly,</w:t>
      </w:r>
      <w:r w:rsidR="3DF6F254" w:rsidRPr="004235D4">
        <w:rPr>
          <w:rFonts w:ascii="Times New Roman" w:hAnsi="Times New Roman" w:cs="Times New Roman"/>
          <w:lang w:val="en-GB"/>
        </w:rPr>
        <w:t xml:space="preserve"> and people with disabilities</w:t>
      </w:r>
      <w:r w:rsidR="69A74DC8" w:rsidRPr="004235D4">
        <w:rPr>
          <w:rFonts w:ascii="Times New Roman" w:hAnsi="Times New Roman" w:cs="Times New Roman"/>
          <w:lang w:val="en-GB"/>
        </w:rPr>
        <w:t>.</w:t>
      </w:r>
      <w:r w:rsidR="13BEC7A8" w:rsidRPr="004235D4">
        <w:rPr>
          <w:rFonts w:ascii="Times New Roman" w:hAnsi="Times New Roman" w:cs="Times New Roman"/>
          <w:lang w:val="en-GB"/>
        </w:rPr>
        <w:t xml:space="preserve"> </w:t>
      </w:r>
      <w:r w:rsidR="13BEC7A8" w:rsidRPr="004235D4">
        <w:rPr>
          <w:rFonts w:asciiTheme="majorBidi" w:hAnsiTheme="majorBidi" w:cstheme="majorBidi"/>
          <w:lang w:val="en-GB"/>
        </w:rPr>
        <w:t xml:space="preserve">Installation of </w:t>
      </w:r>
      <w:r w:rsidR="00E81A79" w:rsidRPr="004235D4">
        <w:rPr>
          <w:rFonts w:asciiTheme="majorBidi" w:hAnsiTheme="majorBidi" w:cstheme="majorBidi"/>
          <w:lang w:val="en-GB"/>
        </w:rPr>
        <w:t>s</w:t>
      </w:r>
      <w:r w:rsidR="13BEC7A8" w:rsidRPr="004235D4">
        <w:rPr>
          <w:rFonts w:asciiTheme="majorBidi" w:hAnsiTheme="majorBidi" w:cstheme="majorBidi"/>
          <w:lang w:val="en-GB"/>
        </w:rPr>
        <w:t xml:space="preserve">olar </w:t>
      </w:r>
      <w:r w:rsidR="00E81A79" w:rsidRPr="004235D4">
        <w:rPr>
          <w:rFonts w:asciiTheme="majorBidi" w:hAnsiTheme="majorBidi" w:cstheme="majorBidi"/>
          <w:lang w:val="en-GB"/>
        </w:rPr>
        <w:t>s</w:t>
      </w:r>
      <w:r w:rsidR="13BEC7A8" w:rsidRPr="004235D4">
        <w:rPr>
          <w:rFonts w:asciiTheme="majorBidi" w:hAnsiTheme="majorBidi" w:cstheme="majorBidi"/>
          <w:lang w:val="en-GB"/>
        </w:rPr>
        <w:t xml:space="preserve">treet </w:t>
      </w:r>
      <w:r w:rsidR="00E81A79" w:rsidRPr="004235D4">
        <w:rPr>
          <w:rFonts w:asciiTheme="majorBidi" w:hAnsiTheme="majorBidi" w:cstheme="majorBidi"/>
          <w:lang w:val="en-GB"/>
        </w:rPr>
        <w:t>l</w:t>
      </w:r>
      <w:r w:rsidR="13BEC7A8" w:rsidRPr="004235D4">
        <w:rPr>
          <w:rFonts w:asciiTheme="majorBidi" w:hAnsiTheme="majorBidi" w:cstheme="majorBidi"/>
          <w:lang w:val="en-GB"/>
        </w:rPr>
        <w:t>ighting is one of these JP activities that has</w:t>
      </w:r>
      <w:r w:rsidR="13BEC7A8" w:rsidRPr="004235D4">
        <w:rPr>
          <w:rFonts w:asciiTheme="majorBidi" w:eastAsia="Arial" w:hAnsiTheme="majorBidi" w:cstheme="majorBidi"/>
          <w:color w:val="000000" w:themeColor="text1"/>
          <w:lang w:val="en-GB"/>
        </w:rPr>
        <w:t xml:space="preserve"> the best multiplier effects </w:t>
      </w:r>
      <w:r w:rsidR="002B2F96" w:rsidRPr="004235D4">
        <w:rPr>
          <w:rFonts w:asciiTheme="majorBidi" w:eastAsia="Arial" w:hAnsiTheme="majorBidi" w:cstheme="majorBidi"/>
          <w:color w:val="000000" w:themeColor="text1"/>
          <w:lang w:val="en-GB"/>
        </w:rPr>
        <w:t>since</w:t>
      </w:r>
      <w:r w:rsidR="13BEC7A8" w:rsidRPr="004235D4">
        <w:rPr>
          <w:rFonts w:asciiTheme="majorBidi" w:eastAsia="Arial" w:hAnsiTheme="majorBidi" w:cstheme="majorBidi"/>
          <w:color w:val="000000" w:themeColor="text1"/>
          <w:lang w:val="en-GB"/>
        </w:rPr>
        <w:t xml:space="preserve"> </w:t>
      </w:r>
      <w:r w:rsidR="006E4E42" w:rsidRPr="004235D4">
        <w:rPr>
          <w:rFonts w:asciiTheme="majorBidi" w:eastAsia="Arial" w:hAnsiTheme="majorBidi" w:cstheme="majorBidi"/>
          <w:color w:val="000000" w:themeColor="text1"/>
          <w:lang w:val="en-GB"/>
        </w:rPr>
        <w:t>i</w:t>
      </w:r>
      <w:r w:rsidR="13BEC7A8" w:rsidRPr="004235D4">
        <w:rPr>
          <w:rFonts w:asciiTheme="majorBidi" w:eastAsia="Arial" w:hAnsiTheme="majorBidi" w:cstheme="majorBidi"/>
          <w:color w:val="000000" w:themeColor="text1"/>
          <w:lang w:val="en-GB"/>
        </w:rPr>
        <w:t>t</w:t>
      </w:r>
      <w:r w:rsidR="2E9DE5AB" w:rsidRPr="004235D4">
        <w:rPr>
          <w:rFonts w:asciiTheme="majorBidi" w:eastAsia="Arial" w:hAnsiTheme="majorBidi" w:cstheme="majorBidi"/>
          <w:color w:val="000000" w:themeColor="text1"/>
          <w:lang w:val="en-GB"/>
        </w:rPr>
        <w:t xml:space="preserve"> brought life back to some areas,</w:t>
      </w:r>
      <w:r w:rsidR="13BEC7A8" w:rsidRPr="004235D4">
        <w:rPr>
          <w:rFonts w:asciiTheme="majorBidi" w:eastAsia="Arial" w:hAnsiTheme="majorBidi" w:cstheme="majorBidi"/>
          <w:color w:val="000000" w:themeColor="text1"/>
          <w:lang w:val="en-GB"/>
        </w:rPr>
        <w:t xml:space="preserve"> increased the sense of security</w:t>
      </w:r>
      <w:r w:rsidR="0D33B481" w:rsidRPr="004235D4">
        <w:rPr>
          <w:rFonts w:asciiTheme="majorBidi" w:eastAsia="Arial" w:hAnsiTheme="majorBidi" w:cstheme="majorBidi"/>
          <w:color w:val="000000" w:themeColor="text1"/>
          <w:lang w:val="en-GB"/>
        </w:rPr>
        <w:t xml:space="preserve">, enhanced </w:t>
      </w:r>
      <w:r w:rsidR="13BEC7A8" w:rsidRPr="004235D4">
        <w:rPr>
          <w:rFonts w:asciiTheme="majorBidi" w:eastAsia="Arial" w:hAnsiTheme="majorBidi" w:cstheme="majorBidi"/>
          <w:color w:val="000000" w:themeColor="text1"/>
          <w:lang w:val="en-GB"/>
        </w:rPr>
        <w:t>social cohesion and revitali</w:t>
      </w:r>
      <w:r w:rsidR="002B2F96" w:rsidRPr="004235D4">
        <w:rPr>
          <w:rFonts w:asciiTheme="majorBidi" w:eastAsia="Arial" w:hAnsiTheme="majorBidi" w:cstheme="majorBidi"/>
          <w:color w:val="000000" w:themeColor="text1"/>
          <w:lang w:val="en-GB"/>
        </w:rPr>
        <w:t>z</w:t>
      </w:r>
      <w:r w:rsidR="13BEC7A8" w:rsidRPr="004235D4">
        <w:rPr>
          <w:rFonts w:asciiTheme="majorBidi" w:eastAsia="Arial" w:hAnsiTheme="majorBidi" w:cstheme="majorBidi"/>
          <w:color w:val="000000" w:themeColor="text1"/>
          <w:lang w:val="en-GB"/>
        </w:rPr>
        <w:t>ed economic activity during the evening hours.</w:t>
      </w:r>
      <w:r w:rsidR="6168755B" w:rsidRPr="004235D4">
        <w:rPr>
          <w:rFonts w:asciiTheme="majorBidi" w:eastAsia="Arial" w:hAnsiTheme="majorBidi" w:cstheme="majorBidi"/>
          <w:color w:val="000000" w:themeColor="text1"/>
          <w:lang w:val="en-GB"/>
        </w:rPr>
        <w:t xml:space="preserve"> In Dara</w:t>
      </w:r>
      <w:r w:rsidR="00F5696D" w:rsidRPr="004235D4">
        <w:rPr>
          <w:rFonts w:asciiTheme="majorBidi" w:eastAsia="Arial" w:hAnsiTheme="majorBidi" w:cstheme="majorBidi"/>
          <w:color w:val="000000" w:themeColor="text1"/>
          <w:lang w:val="en-GB"/>
        </w:rPr>
        <w:t>’</w:t>
      </w:r>
      <w:r w:rsidR="6168755B" w:rsidRPr="004235D4">
        <w:rPr>
          <w:rFonts w:asciiTheme="majorBidi" w:eastAsia="Arial" w:hAnsiTheme="majorBidi" w:cstheme="majorBidi"/>
          <w:color w:val="000000" w:themeColor="text1"/>
          <w:lang w:val="en-GB"/>
        </w:rPr>
        <w:t xml:space="preserve">a, shop owners used to close their shops </w:t>
      </w:r>
      <w:r w:rsidR="6C9A03BB" w:rsidRPr="004235D4">
        <w:rPr>
          <w:rFonts w:asciiTheme="majorBidi" w:eastAsia="Arial" w:hAnsiTheme="majorBidi" w:cstheme="majorBidi"/>
          <w:color w:val="000000" w:themeColor="text1"/>
          <w:lang w:val="en-GB"/>
        </w:rPr>
        <w:t xml:space="preserve">by sunset. However, after installation some shop owners decided to </w:t>
      </w:r>
      <w:r w:rsidR="6C9A03BB" w:rsidRPr="004235D4">
        <w:rPr>
          <w:rFonts w:asciiTheme="majorBidi" w:eastAsia="Arial" w:hAnsiTheme="majorBidi" w:cstheme="majorBidi"/>
          <w:lang w:val="en-GB"/>
        </w:rPr>
        <w:t>continue</w:t>
      </w:r>
      <w:r w:rsidR="30D74B42" w:rsidRPr="004235D4">
        <w:rPr>
          <w:rFonts w:asciiTheme="majorBidi" w:eastAsia="Arial" w:hAnsiTheme="majorBidi" w:cstheme="majorBidi"/>
          <w:lang w:val="en-GB"/>
        </w:rPr>
        <w:t xml:space="preserve"> working in the afternoon to boost their business. Moreover, this activity brought about unintended positive </w:t>
      </w:r>
      <w:r w:rsidR="0074436F" w:rsidRPr="00621363">
        <w:rPr>
          <w:rFonts w:asciiTheme="majorBidi" w:eastAsia="Arial" w:hAnsiTheme="majorBidi" w:cstheme="majorBidi"/>
          <w:lang w:val="en-GB"/>
        </w:rPr>
        <w:t>effects</w:t>
      </w:r>
      <w:r w:rsidR="30D74B42" w:rsidRPr="004235D4">
        <w:rPr>
          <w:rFonts w:asciiTheme="majorBidi" w:eastAsia="Arial" w:hAnsiTheme="majorBidi" w:cstheme="majorBidi"/>
          <w:lang w:val="en-GB"/>
        </w:rPr>
        <w:t xml:space="preserve"> </w:t>
      </w:r>
      <w:r w:rsidR="0074436F" w:rsidRPr="004235D4">
        <w:rPr>
          <w:rFonts w:asciiTheme="majorBidi" w:eastAsia="Arial" w:hAnsiTheme="majorBidi" w:cstheme="majorBidi"/>
          <w:lang w:val="en-GB"/>
        </w:rPr>
        <w:t>since</w:t>
      </w:r>
      <w:r w:rsidR="30D74B42" w:rsidRPr="004235D4">
        <w:rPr>
          <w:rFonts w:asciiTheme="majorBidi" w:eastAsia="Arial" w:hAnsiTheme="majorBidi" w:cstheme="majorBidi"/>
          <w:lang w:val="en-GB"/>
        </w:rPr>
        <w:t xml:space="preserve"> some students were studying under the solar</w:t>
      </w:r>
      <w:r w:rsidR="0074436F" w:rsidRPr="004235D4">
        <w:rPr>
          <w:rFonts w:asciiTheme="majorBidi" w:eastAsia="Arial" w:hAnsiTheme="majorBidi" w:cstheme="majorBidi"/>
          <w:lang w:val="en-GB"/>
        </w:rPr>
        <w:t>-</w:t>
      </w:r>
      <w:r w:rsidR="30D74B42" w:rsidRPr="004235D4">
        <w:rPr>
          <w:rFonts w:asciiTheme="majorBidi" w:eastAsia="Arial" w:hAnsiTheme="majorBidi" w:cstheme="majorBidi"/>
          <w:lang w:val="en-GB"/>
        </w:rPr>
        <w:t>powered street lighting.</w:t>
      </w:r>
    </w:p>
    <w:p w14:paraId="33C77AAB" w14:textId="43B461F6" w:rsidR="3F4B0F73" w:rsidRPr="004235D4" w:rsidRDefault="2D091651" w:rsidP="00507B1E">
      <w:pPr>
        <w:jc w:val="both"/>
        <w:rPr>
          <w:rFonts w:ascii="Times New Roman" w:eastAsia="Times New Roman" w:hAnsi="Times New Roman" w:cs="Times New Roman"/>
          <w:lang w:val="en-GB"/>
        </w:rPr>
      </w:pPr>
      <w:r w:rsidRPr="004235D4">
        <w:rPr>
          <w:rFonts w:ascii="Times New Roman" w:eastAsia="Times New Roman" w:hAnsi="Times New Roman" w:cs="Times New Roman"/>
          <w:lang w:val="en-GB"/>
        </w:rPr>
        <w:t>The UN-Habitat intervention to establish and put into operation a community environment centre to provide space and support for environmental assessment, community engagement and community-based environmental initiatives is ongoing</w:t>
      </w:r>
      <w:r w:rsidR="00A55D95" w:rsidRPr="004235D4">
        <w:rPr>
          <w:rFonts w:ascii="Times New Roman" w:eastAsia="Times New Roman" w:hAnsi="Times New Roman" w:cs="Times New Roman"/>
          <w:lang w:val="en-GB"/>
        </w:rPr>
        <w:t xml:space="preserve"> </w:t>
      </w:r>
      <w:r w:rsidRPr="004235D4">
        <w:rPr>
          <w:rFonts w:ascii="Times New Roman" w:eastAsia="Times New Roman" w:hAnsi="Times New Roman" w:cs="Times New Roman"/>
          <w:lang w:val="en-GB"/>
        </w:rPr>
        <w:t xml:space="preserve">and expected to be concluded </w:t>
      </w:r>
      <w:r w:rsidR="00D724D5" w:rsidRPr="004235D4">
        <w:rPr>
          <w:rFonts w:ascii="Times New Roman" w:eastAsia="Times New Roman" w:hAnsi="Times New Roman" w:cs="Times New Roman"/>
          <w:lang w:val="en-GB"/>
        </w:rPr>
        <w:t xml:space="preserve">during </w:t>
      </w:r>
      <w:r w:rsidR="000A5B53" w:rsidRPr="004235D4">
        <w:rPr>
          <w:rFonts w:ascii="Times New Roman" w:eastAsia="Times New Roman" w:hAnsi="Times New Roman" w:cs="Times New Roman"/>
          <w:lang w:val="en-GB"/>
        </w:rPr>
        <w:t>Q1</w:t>
      </w:r>
      <w:r w:rsidR="00D724D5" w:rsidRPr="004235D4">
        <w:rPr>
          <w:rFonts w:ascii="Times New Roman" w:eastAsia="Times New Roman" w:hAnsi="Times New Roman" w:cs="Times New Roman"/>
          <w:lang w:val="en-GB"/>
        </w:rPr>
        <w:t xml:space="preserve"> of 2023</w:t>
      </w:r>
      <w:r w:rsidR="00F5696D" w:rsidRPr="004235D4">
        <w:rPr>
          <w:rFonts w:ascii="Times New Roman" w:eastAsia="Times New Roman" w:hAnsi="Times New Roman" w:cs="Times New Roman"/>
          <w:lang w:val="en-GB"/>
        </w:rPr>
        <w:t>.</w:t>
      </w:r>
      <w:r w:rsidRPr="004235D4">
        <w:rPr>
          <w:rFonts w:ascii="Times New Roman" w:eastAsia="Times New Roman" w:hAnsi="Times New Roman" w:cs="Times New Roman"/>
          <w:lang w:val="en-GB"/>
        </w:rPr>
        <w:t xml:space="preserve"> The centre is expected to offer particular support for women and youth and </w:t>
      </w:r>
      <w:r w:rsidR="0074436F" w:rsidRPr="004235D4">
        <w:rPr>
          <w:rFonts w:ascii="Times New Roman" w:eastAsia="Times New Roman" w:hAnsi="Times New Roman" w:cs="Times New Roman"/>
          <w:lang w:val="en-GB"/>
        </w:rPr>
        <w:t xml:space="preserve">to </w:t>
      </w:r>
      <w:r w:rsidRPr="004235D4">
        <w:rPr>
          <w:rFonts w:ascii="Times New Roman" w:eastAsia="Times New Roman" w:hAnsi="Times New Roman" w:cs="Times New Roman"/>
          <w:lang w:val="en-GB"/>
        </w:rPr>
        <w:t xml:space="preserve">enable a broad spectrum of activities on a number of environment-related topics, social </w:t>
      </w:r>
      <w:r w:rsidR="000411B9" w:rsidRPr="004235D4">
        <w:rPr>
          <w:rFonts w:ascii="Times New Roman" w:eastAsia="Times New Roman" w:hAnsi="Times New Roman" w:cs="Times New Roman"/>
          <w:lang w:val="en-GB"/>
        </w:rPr>
        <w:t>activities,</w:t>
      </w:r>
      <w:r w:rsidRPr="004235D4">
        <w:rPr>
          <w:rFonts w:ascii="Times New Roman" w:eastAsia="Times New Roman" w:hAnsi="Times New Roman" w:cs="Times New Roman"/>
          <w:lang w:val="en-GB"/>
        </w:rPr>
        <w:t xml:space="preserve"> and the </w:t>
      </w:r>
      <w:r w:rsidR="009644CC" w:rsidRPr="004235D4">
        <w:rPr>
          <w:rFonts w:ascii="Times New Roman" w:eastAsia="Times New Roman" w:hAnsi="Times New Roman" w:cs="Times New Roman"/>
          <w:lang w:val="en-GB"/>
        </w:rPr>
        <w:t>re</w:t>
      </w:r>
      <w:r w:rsidRPr="004235D4">
        <w:rPr>
          <w:rFonts w:ascii="Times New Roman" w:eastAsia="Times New Roman" w:hAnsi="Times New Roman" w:cs="Times New Roman"/>
          <w:lang w:val="en-GB"/>
        </w:rPr>
        <w:t>generation of community</w:t>
      </w:r>
      <w:r w:rsidR="009644CC" w:rsidRPr="004235D4">
        <w:rPr>
          <w:rFonts w:ascii="Times New Roman" w:eastAsia="Times New Roman" w:hAnsi="Times New Roman" w:cs="Times New Roman"/>
          <w:lang w:val="en-GB"/>
        </w:rPr>
        <w:t xml:space="preserve"> spirit.</w:t>
      </w:r>
    </w:p>
    <w:p w14:paraId="412D0A47" w14:textId="78A3BDE6" w:rsidR="00703634" w:rsidRPr="004235D4" w:rsidRDefault="00063B7B" w:rsidP="00507B1E">
      <w:pPr>
        <w:pStyle w:val="BodyText"/>
        <w:jc w:val="both"/>
        <w:rPr>
          <w:rFonts w:ascii="Times New Roman" w:hAnsi="Times New Roman" w:cs="Times New Roman"/>
          <w:sz w:val="22"/>
          <w:szCs w:val="22"/>
          <w:lang w:val="en-GB"/>
        </w:rPr>
      </w:pPr>
      <w:r w:rsidRPr="004235D4">
        <w:rPr>
          <w:rFonts w:ascii="Times New Roman" w:hAnsi="Times New Roman" w:cs="Times New Roman"/>
          <w:sz w:val="22"/>
          <w:szCs w:val="22"/>
          <w:lang w:val="en-GB"/>
        </w:rPr>
        <w:t xml:space="preserve">Under </w:t>
      </w:r>
      <w:r w:rsidR="0074436F" w:rsidRPr="004235D4">
        <w:rPr>
          <w:rFonts w:ascii="Times New Roman" w:hAnsi="Times New Roman" w:cs="Times New Roman"/>
          <w:sz w:val="22"/>
          <w:szCs w:val="22"/>
          <w:lang w:val="en-GB"/>
        </w:rPr>
        <w:t xml:space="preserve">the </w:t>
      </w:r>
      <w:r w:rsidRPr="004235D4">
        <w:rPr>
          <w:rFonts w:ascii="Times New Roman" w:hAnsi="Times New Roman" w:cs="Times New Roman"/>
          <w:sz w:val="22"/>
          <w:szCs w:val="22"/>
          <w:lang w:val="en-GB"/>
        </w:rPr>
        <w:t xml:space="preserve">Dara’a </w:t>
      </w:r>
      <w:r w:rsidR="00154C1D" w:rsidRPr="004235D4">
        <w:rPr>
          <w:rFonts w:ascii="Times New Roman" w:hAnsi="Times New Roman" w:cs="Times New Roman"/>
          <w:sz w:val="22"/>
          <w:szCs w:val="22"/>
          <w:lang w:val="en-GB"/>
        </w:rPr>
        <w:t>p</w:t>
      </w:r>
      <w:r w:rsidRPr="004235D4">
        <w:rPr>
          <w:rFonts w:ascii="Times New Roman" w:hAnsi="Times New Roman" w:cs="Times New Roman"/>
          <w:sz w:val="22"/>
          <w:szCs w:val="22"/>
          <w:lang w:val="en-GB"/>
        </w:rPr>
        <w:t xml:space="preserve">hase II </w:t>
      </w:r>
      <w:r w:rsidR="00703634" w:rsidRPr="004235D4">
        <w:rPr>
          <w:rFonts w:ascii="Times New Roman" w:hAnsi="Times New Roman" w:cs="Times New Roman"/>
          <w:sz w:val="22"/>
          <w:szCs w:val="22"/>
          <w:lang w:val="en-GB"/>
        </w:rPr>
        <w:t xml:space="preserve">workplan, </w:t>
      </w:r>
      <w:r w:rsidR="00514FAB" w:rsidRPr="004235D4">
        <w:rPr>
          <w:rFonts w:ascii="Times New Roman" w:hAnsi="Times New Roman" w:cs="Times New Roman"/>
          <w:sz w:val="22"/>
          <w:szCs w:val="22"/>
          <w:lang w:val="en-GB"/>
        </w:rPr>
        <w:t>t</w:t>
      </w:r>
      <w:r w:rsidR="00703634" w:rsidRPr="004235D4">
        <w:rPr>
          <w:rFonts w:ascii="Times New Roman" w:hAnsi="Times New Roman" w:cs="Times New Roman"/>
          <w:sz w:val="22"/>
          <w:szCs w:val="22"/>
          <w:lang w:val="en-GB"/>
        </w:rPr>
        <w:t>he</w:t>
      </w:r>
      <w:r w:rsidR="00583C1A" w:rsidRPr="004235D4">
        <w:rPr>
          <w:rFonts w:ascii="Times New Roman" w:hAnsi="Times New Roman" w:cs="Times New Roman"/>
          <w:sz w:val="22"/>
          <w:szCs w:val="22"/>
          <w:lang w:val="en-GB"/>
        </w:rPr>
        <w:t xml:space="preserve"> </w:t>
      </w:r>
      <w:r w:rsidR="00514FAB" w:rsidRPr="004235D4">
        <w:rPr>
          <w:rFonts w:ascii="Times New Roman" w:hAnsi="Times New Roman" w:cs="Times New Roman"/>
          <w:sz w:val="22"/>
          <w:szCs w:val="22"/>
          <w:lang w:val="en-GB"/>
        </w:rPr>
        <w:t xml:space="preserve">related </w:t>
      </w:r>
      <w:r w:rsidR="00583C1A" w:rsidRPr="004235D4">
        <w:rPr>
          <w:rFonts w:ascii="Times New Roman" w:hAnsi="Times New Roman" w:cs="Times New Roman"/>
          <w:sz w:val="22"/>
          <w:szCs w:val="22"/>
          <w:lang w:val="en-GB"/>
        </w:rPr>
        <w:t>JP</w:t>
      </w:r>
      <w:r w:rsidR="00D3403A" w:rsidRPr="004235D4">
        <w:rPr>
          <w:rFonts w:ascii="Times New Roman" w:hAnsi="Times New Roman" w:cs="Times New Roman"/>
          <w:sz w:val="22"/>
          <w:szCs w:val="22"/>
          <w:lang w:val="en-GB"/>
        </w:rPr>
        <w:t xml:space="preserve"> </w:t>
      </w:r>
      <w:r w:rsidR="00D3403A" w:rsidRPr="00621363">
        <w:rPr>
          <w:rFonts w:ascii="Times New Roman" w:hAnsi="Times New Roman" w:cs="Times New Roman"/>
          <w:sz w:val="22"/>
          <w:szCs w:val="22"/>
          <w:lang w:val="en-GB"/>
        </w:rPr>
        <w:t>Outcome</w:t>
      </w:r>
      <w:r w:rsidR="00031395" w:rsidRPr="00621363">
        <w:rPr>
          <w:rFonts w:ascii="Times New Roman" w:hAnsi="Times New Roman" w:cs="Times New Roman"/>
          <w:sz w:val="22"/>
          <w:szCs w:val="22"/>
          <w:lang w:val="en-GB"/>
        </w:rPr>
        <w:t xml:space="preserve"> </w:t>
      </w:r>
      <w:r w:rsidR="00D3403A" w:rsidRPr="00621363">
        <w:rPr>
          <w:rFonts w:ascii="Times New Roman" w:hAnsi="Times New Roman" w:cs="Times New Roman"/>
          <w:sz w:val="22"/>
          <w:szCs w:val="22"/>
          <w:lang w:val="en-GB"/>
        </w:rPr>
        <w:t>2</w:t>
      </w:r>
      <w:r w:rsidR="005D04E2" w:rsidRPr="00621363">
        <w:rPr>
          <w:rFonts w:ascii="Times New Roman" w:hAnsi="Times New Roman" w:cs="Times New Roman"/>
          <w:sz w:val="22"/>
          <w:szCs w:val="22"/>
          <w:lang w:val="en-GB"/>
        </w:rPr>
        <w:t xml:space="preserve"> – Output 2.1</w:t>
      </w:r>
      <w:r w:rsidR="005D04E2" w:rsidRPr="004235D4">
        <w:rPr>
          <w:rFonts w:ascii="Times New Roman" w:hAnsi="Times New Roman" w:cs="Times New Roman"/>
          <w:sz w:val="22"/>
          <w:szCs w:val="22"/>
          <w:lang w:val="en-GB"/>
        </w:rPr>
        <w:t xml:space="preserve"> </w:t>
      </w:r>
      <w:r w:rsidR="00583C1A" w:rsidRPr="004235D4">
        <w:rPr>
          <w:rFonts w:ascii="Times New Roman" w:hAnsi="Times New Roman" w:cs="Times New Roman"/>
          <w:sz w:val="22"/>
          <w:szCs w:val="22"/>
          <w:lang w:val="en-GB"/>
        </w:rPr>
        <w:t xml:space="preserve">interventions </w:t>
      </w:r>
      <w:r w:rsidR="00EE6F31" w:rsidRPr="004235D4">
        <w:rPr>
          <w:rFonts w:ascii="Times New Roman" w:hAnsi="Times New Roman" w:cs="Times New Roman"/>
          <w:sz w:val="22"/>
          <w:szCs w:val="22"/>
          <w:lang w:val="en-GB"/>
        </w:rPr>
        <w:t>kick</w:t>
      </w:r>
      <w:r w:rsidR="00FB5E18" w:rsidRPr="004235D4">
        <w:rPr>
          <w:rFonts w:ascii="Times New Roman" w:hAnsi="Times New Roman" w:cs="Times New Roman"/>
          <w:sz w:val="22"/>
          <w:szCs w:val="22"/>
          <w:lang w:val="en-GB"/>
        </w:rPr>
        <w:t>-</w:t>
      </w:r>
      <w:r w:rsidR="00EE6F31" w:rsidRPr="004235D4">
        <w:rPr>
          <w:rFonts w:ascii="Times New Roman" w:hAnsi="Times New Roman" w:cs="Times New Roman"/>
          <w:sz w:val="22"/>
          <w:szCs w:val="22"/>
          <w:lang w:val="en-GB"/>
        </w:rPr>
        <w:t>started</w:t>
      </w:r>
      <w:r w:rsidR="00F03DF4" w:rsidRPr="004235D4">
        <w:rPr>
          <w:rFonts w:ascii="Times New Roman" w:hAnsi="Times New Roman" w:cs="Times New Roman"/>
          <w:sz w:val="22"/>
          <w:szCs w:val="22"/>
          <w:lang w:val="en-GB"/>
        </w:rPr>
        <w:t>,</w:t>
      </w:r>
      <w:r w:rsidR="00EE6F31" w:rsidRPr="004235D4">
        <w:rPr>
          <w:rFonts w:ascii="Times New Roman" w:hAnsi="Times New Roman" w:cs="Times New Roman"/>
          <w:sz w:val="22"/>
          <w:szCs w:val="22"/>
          <w:lang w:val="en-GB"/>
        </w:rPr>
        <w:t xml:space="preserve"> </w:t>
      </w:r>
      <w:r w:rsidR="00514FAB" w:rsidRPr="004235D4">
        <w:rPr>
          <w:rFonts w:ascii="Times New Roman" w:hAnsi="Times New Roman" w:cs="Times New Roman"/>
          <w:sz w:val="22"/>
          <w:szCs w:val="22"/>
          <w:lang w:val="en-GB"/>
        </w:rPr>
        <w:t xml:space="preserve">and </w:t>
      </w:r>
      <w:r w:rsidR="00EE6F31" w:rsidRPr="004235D4">
        <w:rPr>
          <w:rFonts w:ascii="Times New Roman" w:hAnsi="Times New Roman" w:cs="Times New Roman"/>
          <w:sz w:val="22"/>
          <w:szCs w:val="22"/>
          <w:lang w:val="en-GB"/>
        </w:rPr>
        <w:t xml:space="preserve">UNICEF </w:t>
      </w:r>
      <w:r w:rsidR="00703634" w:rsidRPr="004235D4">
        <w:rPr>
          <w:rFonts w:ascii="Times New Roman" w:hAnsi="Times New Roman" w:cs="Times New Roman"/>
          <w:sz w:val="22"/>
          <w:szCs w:val="22"/>
          <w:lang w:val="en-GB"/>
        </w:rPr>
        <w:t xml:space="preserve">was able to reach </w:t>
      </w:r>
      <w:r w:rsidR="4ED0EBA1" w:rsidRPr="004235D4">
        <w:rPr>
          <w:rFonts w:ascii="Times New Roman" w:hAnsi="Times New Roman" w:cs="Times New Roman"/>
          <w:sz w:val="22"/>
          <w:szCs w:val="22"/>
          <w:lang w:val="en-GB"/>
        </w:rPr>
        <w:t>1,557</w:t>
      </w:r>
      <w:r w:rsidR="5027DCB2" w:rsidRPr="004235D4">
        <w:rPr>
          <w:rFonts w:ascii="Times New Roman" w:hAnsi="Times New Roman" w:cs="Times New Roman"/>
          <w:sz w:val="22"/>
          <w:szCs w:val="22"/>
          <w:lang w:val="en-GB"/>
        </w:rPr>
        <w:t xml:space="preserve"> </w:t>
      </w:r>
      <w:r w:rsidR="00703634" w:rsidRPr="004235D4">
        <w:rPr>
          <w:rFonts w:ascii="Times New Roman" w:hAnsi="Times New Roman" w:cs="Times New Roman"/>
          <w:sz w:val="22"/>
          <w:szCs w:val="22"/>
          <w:lang w:val="en-GB"/>
        </w:rPr>
        <w:t xml:space="preserve">new </w:t>
      </w:r>
      <w:r w:rsidR="00514FAB" w:rsidRPr="004235D4">
        <w:rPr>
          <w:rFonts w:ascii="Times New Roman" w:hAnsi="Times New Roman" w:cs="Times New Roman"/>
          <w:sz w:val="22"/>
          <w:szCs w:val="22"/>
          <w:lang w:val="en-GB"/>
        </w:rPr>
        <w:t xml:space="preserve">children </w:t>
      </w:r>
      <w:r w:rsidR="00703634" w:rsidRPr="004235D4">
        <w:rPr>
          <w:rFonts w:ascii="Times New Roman" w:hAnsi="Times New Roman" w:cs="Times New Roman"/>
          <w:sz w:val="22"/>
          <w:szCs w:val="22"/>
          <w:lang w:val="en-GB"/>
        </w:rPr>
        <w:t xml:space="preserve">since the start of July </w:t>
      </w:r>
      <w:r w:rsidR="00514FAB" w:rsidRPr="004235D4">
        <w:rPr>
          <w:rFonts w:ascii="Times New Roman" w:hAnsi="Times New Roman" w:cs="Times New Roman"/>
          <w:sz w:val="22"/>
          <w:szCs w:val="22"/>
          <w:lang w:val="en-GB"/>
        </w:rPr>
        <w:t>2022 until the end of December 2022</w:t>
      </w:r>
      <w:r w:rsidR="00AF1839" w:rsidRPr="004235D4">
        <w:rPr>
          <w:rFonts w:ascii="Times New Roman" w:hAnsi="Times New Roman" w:cs="Times New Roman"/>
          <w:sz w:val="22"/>
          <w:szCs w:val="22"/>
          <w:lang w:val="en-GB"/>
        </w:rPr>
        <w:t>,</w:t>
      </w:r>
      <w:r w:rsidR="00CD296D" w:rsidRPr="004235D4">
        <w:rPr>
          <w:rFonts w:ascii="Times New Roman" w:hAnsi="Times New Roman" w:cs="Times New Roman"/>
          <w:sz w:val="22"/>
          <w:szCs w:val="22"/>
          <w:lang w:val="en-GB"/>
        </w:rPr>
        <w:t xml:space="preserve"> </w:t>
      </w:r>
      <w:r w:rsidR="00703634" w:rsidRPr="004235D4">
        <w:rPr>
          <w:rFonts w:ascii="Times New Roman" w:hAnsi="Times New Roman" w:cs="Times New Roman"/>
          <w:sz w:val="22"/>
          <w:szCs w:val="22"/>
          <w:lang w:val="en-GB"/>
        </w:rPr>
        <w:t>disaggregated as follows:</w:t>
      </w:r>
    </w:p>
    <w:p w14:paraId="77F01BA8" w14:textId="3CB91BD0" w:rsidR="00703634" w:rsidRPr="004235D4" w:rsidRDefault="00703634">
      <w:pPr>
        <w:pStyle w:val="BodyText"/>
        <w:numPr>
          <w:ilvl w:val="0"/>
          <w:numId w:val="33"/>
        </w:numPr>
        <w:jc w:val="both"/>
        <w:rPr>
          <w:lang w:val="en-GB"/>
        </w:rPr>
      </w:pPr>
      <w:r w:rsidRPr="004235D4">
        <w:rPr>
          <w:rFonts w:ascii="Times New Roman" w:hAnsi="Times New Roman" w:cs="Times New Roman"/>
          <w:sz w:val="22"/>
          <w:szCs w:val="22"/>
          <w:lang w:val="en-GB"/>
        </w:rPr>
        <w:t xml:space="preserve">1,320 (752 </w:t>
      </w:r>
      <w:r w:rsidR="00B43162" w:rsidRPr="004235D4">
        <w:rPr>
          <w:rFonts w:ascii="Times New Roman" w:hAnsi="Times New Roman" w:cs="Times New Roman"/>
          <w:sz w:val="22"/>
          <w:szCs w:val="22"/>
          <w:lang w:val="en-GB"/>
        </w:rPr>
        <w:t>girls and</w:t>
      </w:r>
      <w:r w:rsidRPr="004235D4">
        <w:rPr>
          <w:rFonts w:ascii="Times New Roman" w:hAnsi="Times New Roman" w:cs="Times New Roman"/>
          <w:sz w:val="22"/>
          <w:szCs w:val="22"/>
          <w:lang w:val="en-GB"/>
        </w:rPr>
        <w:t xml:space="preserve"> 568 </w:t>
      </w:r>
      <w:r w:rsidR="00B43162" w:rsidRPr="004235D4">
        <w:rPr>
          <w:rFonts w:ascii="Times New Roman" w:hAnsi="Times New Roman" w:cs="Times New Roman"/>
          <w:sz w:val="22"/>
          <w:szCs w:val="22"/>
          <w:lang w:val="en-GB"/>
        </w:rPr>
        <w:t>boys</w:t>
      </w:r>
      <w:r w:rsidRPr="004235D4">
        <w:rPr>
          <w:rFonts w:ascii="Times New Roman" w:hAnsi="Times New Roman" w:cs="Times New Roman"/>
          <w:sz w:val="22"/>
          <w:szCs w:val="22"/>
          <w:lang w:val="en-GB"/>
        </w:rPr>
        <w:t xml:space="preserve">) students at risk of dropping out are in remedial education, including </w:t>
      </w:r>
      <w:r w:rsidR="5027DCB2" w:rsidRPr="004235D4">
        <w:rPr>
          <w:rFonts w:ascii="Times New Roman" w:hAnsi="Times New Roman" w:cs="Times New Roman"/>
          <w:sz w:val="22"/>
          <w:szCs w:val="22"/>
          <w:lang w:val="en-GB"/>
        </w:rPr>
        <w:t>13</w:t>
      </w:r>
      <w:r w:rsidR="4C7300F2" w:rsidRPr="004235D4">
        <w:rPr>
          <w:rFonts w:ascii="Times New Roman" w:hAnsi="Times New Roman" w:cs="Times New Roman"/>
          <w:sz w:val="22"/>
          <w:szCs w:val="22"/>
          <w:lang w:val="en-GB"/>
        </w:rPr>
        <w:t>0</w:t>
      </w:r>
      <w:r w:rsidRPr="004235D4">
        <w:rPr>
          <w:rFonts w:ascii="Times New Roman" w:hAnsi="Times New Roman" w:cs="Times New Roman"/>
          <w:sz w:val="22"/>
          <w:szCs w:val="22"/>
          <w:lang w:val="en-GB"/>
        </w:rPr>
        <w:t xml:space="preserve"> (43</w:t>
      </w:r>
      <w:r w:rsidR="00B43162" w:rsidRPr="004235D4">
        <w:rPr>
          <w:rFonts w:ascii="Times New Roman" w:hAnsi="Times New Roman" w:cs="Times New Roman"/>
          <w:sz w:val="22"/>
          <w:szCs w:val="22"/>
          <w:lang w:val="en-GB"/>
        </w:rPr>
        <w:t xml:space="preserve"> girls and</w:t>
      </w:r>
      <w:r w:rsidRPr="004235D4">
        <w:rPr>
          <w:rFonts w:ascii="Times New Roman" w:hAnsi="Times New Roman" w:cs="Times New Roman"/>
          <w:sz w:val="22"/>
          <w:szCs w:val="22"/>
          <w:lang w:val="en-GB"/>
        </w:rPr>
        <w:t xml:space="preserve"> </w:t>
      </w:r>
      <w:r w:rsidR="00B43162" w:rsidRPr="004235D4">
        <w:rPr>
          <w:rFonts w:ascii="Times New Roman" w:hAnsi="Times New Roman" w:cs="Times New Roman"/>
          <w:sz w:val="22"/>
          <w:szCs w:val="22"/>
          <w:lang w:val="en-GB"/>
        </w:rPr>
        <w:t>87 boys</w:t>
      </w:r>
      <w:r w:rsidRPr="004235D4">
        <w:rPr>
          <w:rFonts w:ascii="Times New Roman" w:hAnsi="Times New Roman" w:cs="Times New Roman"/>
          <w:sz w:val="22"/>
          <w:szCs w:val="22"/>
          <w:lang w:val="en-GB"/>
        </w:rPr>
        <w:t xml:space="preserve">) </w:t>
      </w:r>
      <w:r w:rsidR="000B297A" w:rsidRPr="004235D4">
        <w:rPr>
          <w:rFonts w:ascii="Times New Roman" w:hAnsi="Times New Roman" w:cs="Times New Roman"/>
          <w:sz w:val="22"/>
          <w:szCs w:val="22"/>
          <w:lang w:val="en-GB"/>
        </w:rPr>
        <w:t>CwD</w:t>
      </w:r>
      <w:r w:rsidRPr="004235D4">
        <w:rPr>
          <w:rFonts w:ascii="Times New Roman" w:hAnsi="Times New Roman" w:cs="Times New Roman"/>
          <w:sz w:val="22"/>
          <w:szCs w:val="22"/>
          <w:lang w:val="en-GB"/>
        </w:rPr>
        <w:t>.</w:t>
      </w:r>
    </w:p>
    <w:p w14:paraId="51620260" w14:textId="7CF81247" w:rsidR="00703634" w:rsidRPr="004235D4" w:rsidRDefault="00703634">
      <w:pPr>
        <w:pStyle w:val="BodyText"/>
        <w:numPr>
          <w:ilvl w:val="0"/>
          <w:numId w:val="33"/>
        </w:numPr>
        <w:jc w:val="both"/>
        <w:rPr>
          <w:lang w:val="en-GB"/>
        </w:rPr>
      </w:pPr>
      <w:r w:rsidRPr="004235D4">
        <w:rPr>
          <w:rFonts w:ascii="Times New Roman" w:hAnsi="Times New Roman" w:cs="Times New Roman"/>
          <w:sz w:val="22"/>
          <w:szCs w:val="22"/>
          <w:lang w:val="en-GB"/>
        </w:rPr>
        <w:t>103 (74</w:t>
      </w:r>
      <w:r w:rsidR="00B43162" w:rsidRPr="004235D4">
        <w:rPr>
          <w:rFonts w:ascii="Times New Roman" w:hAnsi="Times New Roman" w:cs="Times New Roman"/>
          <w:sz w:val="22"/>
          <w:szCs w:val="22"/>
          <w:lang w:val="en-GB"/>
        </w:rPr>
        <w:t xml:space="preserve"> girls and</w:t>
      </w:r>
      <w:r w:rsidRPr="004235D4">
        <w:rPr>
          <w:rFonts w:ascii="Times New Roman" w:hAnsi="Times New Roman" w:cs="Times New Roman"/>
          <w:sz w:val="22"/>
          <w:szCs w:val="22"/>
          <w:lang w:val="en-GB"/>
        </w:rPr>
        <w:t xml:space="preserve"> </w:t>
      </w:r>
      <w:r w:rsidR="00B43162" w:rsidRPr="004235D4">
        <w:rPr>
          <w:rFonts w:ascii="Times New Roman" w:hAnsi="Times New Roman" w:cs="Times New Roman"/>
          <w:sz w:val="22"/>
          <w:szCs w:val="22"/>
          <w:lang w:val="en-GB"/>
        </w:rPr>
        <w:t>29 boys</w:t>
      </w:r>
      <w:r w:rsidRPr="004235D4">
        <w:rPr>
          <w:rFonts w:ascii="Times New Roman" w:hAnsi="Times New Roman" w:cs="Times New Roman"/>
          <w:sz w:val="22"/>
          <w:szCs w:val="22"/>
          <w:lang w:val="en-GB"/>
        </w:rPr>
        <w:t xml:space="preserve">) OoSC </w:t>
      </w:r>
      <w:r w:rsidR="00C53D00" w:rsidRPr="004235D4">
        <w:rPr>
          <w:rFonts w:ascii="Times New Roman" w:hAnsi="Times New Roman" w:cs="Times New Roman"/>
          <w:sz w:val="22"/>
          <w:szCs w:val="22"/>
          <w:lang w:val="en-GB"/>
        </w:rPr>
        <w:t xml:space="preserve">are </w:t>
      </w:r>
      <w:r w:rsidRPr="004235D4">
        <w:rPr>
          <w:rFonts w:ascii="Times New Roman" w:hAnsi="Times New Roman" w:cs="Times New Roman"/>
          <w:sz w:val="22"/>
          <w:szCs w:val="22"/>
          <w:lang w:val="en-GB"/>
        </w:rPr>
        <w:t xml:space="preserve">in the </w:t>
      </w:r>
      <w:r w:rsidR="00D8677E" w:rsidRPr="004235D4">
        <w:rPr>
          <w:rFonts w:ascii="Times New Roman" w:hAnsi="Times New Roman" w:cs="Times New Roman"/>
          <w:sz w:val="22"/>
          <w:szCs w:val="22"/>
          <w:lang w:val="en-GB"/>
        </w:rPr>
        <w:t>SLP</w:t>
      </w:r>
      <w:r w:rsidRPr="004235D4">
        <w:rPr>
          <w:rFonts w:ascii="Times New Roman" w:hAnsi="Times New Roman" w:cs="Times New Roman"/>
          <w:sz w:val="22"/>
          <w:szCs w:val="22"/>
          <w:lang w:val="en-GB"/>
        </w:rPr>
        <w:t xml:space="preserve">, including non-standard students applying for the national </w:t>
      </w:r>
      <w:bookmarkStart w:id="39" w:name="_Int_OOlLbgDH"/>
      <w:r w:rsidRPr="004235D4">
        <w:rPr>
          <w:rFonts w:ascii="Times New Roman" w:hAnsi="Times New Roman" w:cs="Times New Roman"/>
          <w:sz w:val="22"/>
          <w:szCs w:val="22"/>
          <w:lang w:val="en-GB"/>
        </w:rPr>
        <w:t>exams</w:t>
      </w:r>
      <w:bookmarkEnd w:id="39"/>
      <w:r w:rsidRPr="004235D4">
        <w:rPr>
          <w:rFonts w:ascii="Times New Roman" w:hAnsi="Times New Roman" w:cs="Times New Roman"/>
          <w:sz w:val="22"/>
          <w:szCs w:val="22"/>
          <w:lang w:val="en-GB"/>
        </w:rPr>
        <w:t xml:space="preserve"> </w:t>
      </w:r>
      <w:r w:rsidR="392A172F" w:rsidRPr="004235D4">
        <w:rPr>
          <w:rFonts w:ascii="Times New Roman" w:hAnsi="Times New Roman" w:cs="Times New Roman"/>
          <w:sz w:val="22"/>
          <w:szCs w:val="22"/>
          <w:lang w:val="en-GB"/>
        </w:rPr>
        <w:t xml:space="preserve">grades </w:t>
      </w:r>
      <w:r w:rsidRPr="004235D4">
        <w:rPr>
          <w:rFonts w:ascii="Times New Roman" w:hAnsi="Times New Roman" w:cs="Times New Roman"/>
          <w:sz w:val="22"/>
          <w:szCs w:val="22"/>
          <w:lang w:val="en-GB"/>
        </w:rPr>
        <w:t xml:space="preserve">9 </w:t>
      </w:r>
      <w:r w:rsidR="00B43162" w:rsidRPr="004235D4">
        <w:rPr>
          <w:rFonts w:ascii="Times New Roman" w:hAnsi="Times New Roman" w:cs="Times New Roman"/>
          <w:sz w:val="22"/>
          <w:szCs w:val="22"/>
          <w:lang w:val="en-GB"/>
        </w:rPr>
        <w:t xml:space="preserve">and </w:t>
      </w:r>
      <w:r w:rsidRPr="004235D4">
        <w:rPr>
          <w:rFonts w:ascii="Times New Roman" w:hAnsi="Times New Roman" w:cs="Times New Roman"/>
          <w:sz w:val="22"/>
          <w:szCs w:val="22"/>
          <w:lang w:val="en-GB"/>
        </w:rPr>
        <w:t>12.</w:t>
      </w:r>
    </w:p>
    <w:p w14:paraId="380210F1" w14:textId="26BAE502" w:rsidR="00703634" w:rsidRPr="004235D4" w:rsidRDefault="00703634">
      <w:pPr>
        <w:pStyle w:val="BodyText"/>
        <w:numPr>
          <w:ilvl w:val="0"/>
          <w:numId w:val="33"/>
        </w:numPr>
        <w:jc w:val="both"/>
        <w:rPr>
          <w:lang w:val="en-GB"/>
        </w:rPr>
      </w:pPr>
      <w:r w:rsidRPr="004235D4">
        <w:rPr>
          <w:rFonts w:ascii="Times New Roman" w:hAnsi="Times New Roman" w:cs="Times New Roman"/>
          <w:sz w:val="22"/>
          <w:szCs w:val="22"/>
          <w:lang w:val="en-GB"/>
        </w:rPr>
        <w:t>134 (56</w:t>
      </w:r>
      <w:r w:rsidR="00B43162" w:rsidRPr="004235D4">
        <w:rPr>
          <w:rFonts w:ascii="Times New Roman" w:hAnsi="Times New Roman" w:cs="Times New Roman"/>
          <w:sz w:val="22"/>
          <w:szCs w:val="22"/>
          <w:lang w:val="en-GB"/>
        </w:rPr>
        <w:t xml:space="preserve"> girls and</w:t>
      </w:r>
      <w:r w:rsidRPr="004235D4">
        <w:rPr>
          <w:rFonts w:ascii="Times New Roman" w:hAnsi="Times New Roman" w:cs="Times New Roman"/>
          <w:sz w:val="22"/>
          <w:szCs w:val="22"/>
          <w:lang w:val="en-GB"/>
        </w:rPr>
        <w:t xml:space="preserve"> </w:t>
      </w:r>
      <w:r w:rsidR="00B43162" w:rsidRPr="004235D4">
        <w:rPr>
          <w:rFonts w:ascii="Times New Roman" w:hAnsi="Times New Roman" w:cs="Times New Roman"/>
          <w:sz w:val="22"/>
          <w:szCs w:val="22"/>
          <w:lang w:val="en-GB"/>
        </w:rPr>
        <w:t>78 boys</w:t>
      </w:r>
      <w:r w:rsidRPr="004235D4">
        <w:rPr>
          <w:rFonts w:ascii="Times New Roman" w:hAnsi="Times New Roman" w:cs="Times New Roman"/>
          <w:sz w:val="22"/>
          <w:szCs w:val="22"/>
          <w:lang w:val="en-GB"/>
        </w:rPr>
        <w:t>) children with learning difficulties are targeted with tailored education activities.</w:t>
      </w:r>
      <w:r w:rsidR="00514FAB" w:rsidRPr="004235D4">
        <w:rPr>
          <w:rFonts w:ascii="Times New Roman" w:hAnsi="Times New Roman" w:cs="Times New Roman"/>
          <w:sz w:val="22"/>
          <w:szCs w:val="22"/>
          <w:lang w:val="en-GB"/>
        </w:rPr>
        <w:t xml:space="preserve"> UNICEF with its </w:t>
      </w:r>
      <w:r w:rsidR="00B43162" w:rsidRPr="004235D4">
        <w:rPr>
          <w:rFonts w:ascii="Times New Roman" w:hAnsi="Times New Roman" w:cs="Times New Roman"/>
          <w:sz w:val="22"/>
          <w:szCs w:val="22"/>
          <w:lang w:val="en-GB"/>
        </w:rPr>
        <w:t>IP</w:t>
      </w:r>
      <w:r w:rsidR="00514FAB" w:rsidRPr="004235D4">
        <w:rPr>
          <w:rFonts w:ascii="Times New Roman" w:hAnsi="Times New Roman" w:cs="Times New Roman"/>
          <w:sz w:val="22"/>
          <w:szCs w:val="22"/>
          <w:lang w:val="en-GB"/>
        </w:rPr>
        <w:t xml:space="preserve"> managed to continue delivering these critical educational activities (especially national exam</w:t>
      </w:r>
      <w:r w:rsidR="00DD15EE" w:rsidRPr="004235D4">
        <w:rPr>
          <w:rFonts w:ascii="Times New Roman" w:hAnsi="Times New Roman" w:cs="Times New Roman"/>
          <w:sz w:val="22"/>
          <w:szCs w:val="22"/>
          <w:lang w:val="en-GB"/>
        </w:rPr>
        <w:t>s</w:t>
      </w:r>
      <w:r w:rsidR="00514FAB" w:rsidRPr="004235D4">
        <w:rPr>
          <w:rFonts w:ascii="Times New Roman" w:hAnsi="Times New Roman" w:cs="Times New Roman"/>
          <w:sz w:val="22"/>
          <w:szCs w:val="22"/>
          <w:lang w:val="en-GB"/>
        </w:rPr>
        <w:t xml:space="preserve"> support) to the children in need almost without interruption despite the tense/critical security situation in Dara’a </w:t>
      </w:r>
      <w:r w:rsidR="00B146FE" w:rsidRPr="004235D4">
        <w:rPr>
          <w:rFonts w:ascii="Times New Roman" w:hAnsi="Times New Roman" w:cs="Times New Roman"/>
          <w:sz w:val="22"/>
          <w:szCs w:val="22"/>
          <w:lang w:val="en-GB"/>
        </w:rPr>
        <w:t>c</w:t>
      </w:r>
      <w:r w:rsidR="00514FAB" w:rsidRPr="004235D4">
        <w:rPr>
          <w:rFonts w:ascii="Times New Roman" w:hAnsi="Times New Roman" w:cs="Times New Roman"/>
          <w:sz w:val="22"/>
          <w:szCs w:val="22"/>
          <w:lang w:val="en-GB"/>
        </w:rPr>
        <w:t>ity during the first half of November 2022.</w:t>
      </w:r>
    </w:p>
    <w:p w14:paraId="368D41E8" w14:textId="2A6D2EFB" w:rsidR="00811A1F" w:rsidRPr="004235D4" w:rsidRDefault="00811A1F" w:rsidP="00507B1E">
      <w:pPr>
        <w:pStyle w:val="BodyText"/>
        <w:jc w:val="both"/>
        <w:rPr>
          <w:rFonts w:ascii="Times New Roman" w:hAnsi="Times New Roman" w:cs="Times New Roman"/>
          <w:sz w:val="22"/>
          <w:szCs w:val="22"/>
          <w:lang w:val="en-GB"/>
        </w:rPr>
      </w:pPr>
    </w:p>
    <w:p w14:paraId="685E2A33" w14:textId="174380EB" w:rsidR="00CB34B3" w:rsidRPr="004235D4" w:rsidRDefault="00514FAB" w:rsidP="005420D5">
      <w:pPr>
        <w:pStyle w:val="pf0"/>
        <w:jc w:val="both"/>
        <w:rPr>
          <w:rFonts w:ascii="Arial" w:hAnsi="Arial" w:cs="Arial"/>
          <w:sz w:val="20"/>
          <w:szCs w:val="20"/>
          <w:lang w:val="en-GB"/>
        </w:rPr>
      </w:pPr>
      <w:r w:rsidRPr="004235D4">
        <w:rPr>
          <w:noProof/>
          <w:lang w:val="en-GB" w:eastAsia="en-GB"/>
        </w:rPr>
        <w:lastRenderedPageBreak/>
        <w:drawing>
          <wp:anchor distT="0" distB="0" distL="114300" distR="114300" simplePos="0" relativeHeight="251658242" behindDoc="1" locked="0" layoutInCell="1" allowOverlap="1" wp14:anchorId="3973290B" wp14:editId="644FC6AB">
            <wp:simplePos x="0" y="0"/>
            <wp:positionH relativeFrom="column">
              <wp:posOffset>20320</wp:posOffset>
            </wp:positionH>
            <wp:positionV relativeFrom="paragraph">
              <wp:posOffset>2540</wp:posOffset>
            </wp:positionV>
            <wp:extent cx="2841625" cy="2030730"/>
            <wp:effectExtent l="0" t="0" r="0" b="7620"/>
            <wp:wrapSquare wrapText="bothSides"/>
            <wp:docPr id="2139055857" name="Picture 37" descr="A picture containing building, outdoor, sky,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48">
                      <a:extLst>
                        <a:ext uri="{28A0092B-C50C-407E-A947-70E740481C1C}">
                          <a14:useLocalDpi xmlns:a14="http://schemas.microsoft.com/office/drawing/2010/main" val="0"/>
                        </a:ext>
                      </a:extLst>
                    </a:blip>
                    <a:stretch>
                      <a:fillRect/>
                    </a:stretch>
                  </pic:blipFill>
                  <pic:spPr>
                    <a:xfrm>
                      <a:off x="0" y="0"/>
                      <a:ext cx="2841625" cy="2030730"/>
                    </a:xfrm>
                    <a:prstGeom prst="rect">
                      <a:avLst/>
                    </a:prstGeom>
                  </pic:spPr>
                </pic:pic>
              </a:graphicData>
            </a:graphic>
            <wp14:sizeRelH relativeFrom="page">
              <wp14:pctWidth>0</wp14:pctWidth>
            </wp14:sizeRelH>
            <wp14:sizeRelV relativeFrom="page">
              <wp14:pctHeight>0</wp14:pctHeight>
            </wp14:sizeRelV>
          </wp:anchor>
        </w:drawing>
      </w:r>
      <w:r w:rsidR="00B86C0A" w:rsidRPr="004235D4">
        <w:rPr>
          <w:sz w:val="22"/>
          <w:szCs w:val="22"/>
          <w:lang w:val="en-GB"/>
        </w:rPr>
        <w:t>Additionally, under</w:t>
      </w:r>
      <w:r w:rsidR="00811A1F" w:rsidRPr="004235D4">
        <w:rPr>
          <w:sz w:val="22"/>
          <w:szCs w:val="22"/>
          <w:lang w:val="en-GB"/>
        </w:rPr>
        <w:t xml:space="preserve"> </w:t>
      </w:r>
      <w:r w:rsidR="004C42FF" w:rsidRPr="004235D4">
        <w:rPr>
          <w:sz w:val="22"/>
          <w:szCs w:val="22"/>
          <w:lang w:val="en-GB"/>
        </w:rPr>
        <w:t xml:space="preserve">the </w:t>
      </w:r>
      <w:r w:rsidR="00811A1F" w:rsidRPr="004235D4">
        <w:rPr>
          <w:sz w:val="22"/>
          <w:szCs w:val="22"/>
          <w:lang w:val="en-GB"/>
        </w:rPr>
        <w:t xml:space="preserve">Dara’a phase II activities, a </w:t>
      </w:r>
      <w:r w:rsidR="00B86C0A" w:rsidRPr="004235D4">
        <w:rPr>
          <w:sz w:val="22"/>
          <w:szCs w:val="22"/>
          <w:lang w:val="en-GB"/>
        </w:rPr>
        <w:t>major elementary</w:t>
      </w:r>
      <w:r w:rsidR="00811A1F" w:rsidRPr="004235D4">
        <w:rPr>
          <w:sz w:val="22"/>
          <w:szCs w:val="22"/>
          <w:lang w:val="en-GB"/>
        </w:rPr>
        <w:t xml:space="preserve"> school (Al Bihar</w:t>
      </w:r>
      <w:r w:rsidR="00341D89" w:rsidRPr="004235D4">
        <w:rPr>
          <w:sz w:val="22"/>
          <w:szCs w:val="22"/>
          <w:lang w:val="en-GB"/>
        </w:rPr>
        <w:t xml:space="preserve"> </w:t>
      </w:r>
      <w:r w:rsidR="00335249" w:rsidRPr="004235D4">
        <w:rPr>
          <w:sz w:val="22"/>
          <w:szCs w:val="22"/>
          <w:lang w:val="en-GB"/>
        </w:rPr>
        <w:t>S</w:t>
      </w:r>
      <w:r w:rsidR="00341D89" w:rsidRPr="004235D4">
        <w:rPr>
          <w:sz w:val="22"/>
          <w:szCs w:val="22"/>
          <w:lang w:val="en-GB"/>
        </w:rPr>
        <w:t>chool</w:t>
      </w:r>
      <w:r w:rsidR="00811A1F" w:rsidRPr="004235D4">
        <w:rPr>
          <w:sz w:val="22"/>
          <w:szCs w:val="22"/>
          <w:lang w:val="en-GB"/>
        </w:rPr>
        <w:t xml:space="preserve">) has been assessed, </w:t>
      </w:r>
      <w:r w:rsidR="00290D74" w:rsidRPr="004235D4">
        <w:rPr>
          <w:sz w:val="22"/>
          <w:szCs w:val="22"/>
          <w:lang w:val="en-GB"/>
        </w:rPr>
        <w:t xml:space="preserve">and </w:t>
      </w:r>
      <w:r w:rsidR="00811A1F" w:rsidRPr="004235D4">
        <w:rPr>
          <w:sz w:val="22"/>
          <w:szCs w:val="22"/>
          <w:lang w:val="en-GB"/>
        </w:rPr>
        <w:t>the contract was finalized and approved after</w:t>
      </w:r>
      <w:r w:rsidR="00290D74" w:rsidRPr="004235D4">
        <w:rPr>
          <w:sz w:val="22"/>
          <w:szCs w:val="22"/>
          <w:lang w:val="en-GB"/>
        </w:rPr>
        <w:t xml:space="preserve"> the</w:t>
      </w:r>
      <w:r w:rsidR="00811A1F" w:rsidRPr="004235D4">
        <w:rPr>
          <w:sz w:val="22"/>
          <w:szCs w:val="22"/>
          <w:lang w:val="en-GB"/>
        </w:rPr>
        <w:t xml:space="preserve"> EU vetting process. The rehabilitation works in this school </w:t>
      </w:r>
      <w:r w:rsidR="00290D74" w:rsidRPr="004235D4">
        <w:rPr>
          <w:sz w:val="22"/>
          <w:szCs w:val="22"/>
          <w:lang w:val="en-GB"/>
        </w:rPr>
        <w:t>were</w:t>
      </w:r>
      <w:r w:rsidR="00811A1F" w:rsidRPr="004235D4">
        <w:rPr>
          <w:sz w:val="22"/>
          <w:szCs w:val="22"/>
          <w:lang w:val="en-GB"/>
        </w:rPr>
        <w:t xml:space="preserve"> already</w:t>
      </w:r>
      <w:r w:rsidR="00290D74" w:rsidRPr="004235D4">
        <w:rPr>
          <w:sz w:val="22"/>
          <w:szCs w:val="22"/>
          <w:lang w:val="en-GB"/>
        </w:rPr>
        <w:t xml:space="preserve"> started</w:t>
      </w:r>
      <w:r w:rsidR="00AF1839" w:rsidRPr="004235D4">
        <w:rPr>
          <w:sz w:val="22"/>
          <w:szCs w:val="22"/>
          <w:lang w:val="en-GB"/>
        </w:rPr>
        <w:t xml:space="preserve"> in</w:t>
      </w:r>
      <w:r w:rsidR="00811A1F" w:rsidRPr="004235D4">
        <w:rPr>
          <w:sz w:val="22"/>
          <w:szCs w:val="22"/>
          <w:lang w:val="en-GB"/>
        </w:rPr>
        <w:t xml:space="preserve"> August 2022</w:t>
      </w:r>
      <w:r w:rsidR="00AF1839" w:rsidRPr="004235D4">
        <w:rPr>
          <w:sz w:val="22"/>
          <w:szCs w:val="22"/>
          <w:lang w:val="en-GB"/>
        </w:rPr>
        <w:t>,</w:t>
      </w:r>
      <w:r w:rsidRPr="004235D4">
        <w:rPr>
          <w:sz w:val="22"/>
          <w:szCs w:val="22"/>
          <w:lang w:val="en-GB"/>
        </w:rPr>
        <w:t xml:space="preserve"> and completion is anticipated </w:t>
      </w:r>
      <w:r w:rsidR="00AF1839" w:rsidRPr="004235D4">
        <w:rPr>
          <w:sz w:val="22"/>
          <w:szCs w:val="22"/>
          <w:lang w:val="en-GB"/>
        </w:rPr>
        <w:t xml:space="preserve">for </w:t>
      </w:r>
      <w:r w:rsidRPr="004235D4">
        <w:rPr>
          <w:sz w:val="22"/>
          <w:szCs w:val="22"/>
          <w:lang w:val="en-GB"/>
        </w:rPr>
        <w:t xml:space="preserve">the end of February 2023. The achieved completion progress so far is about </w:t>
      </w:r>
      <w:r w:rsidR="00E66D91" w:rsidRPr="004235D4">
        <w:rPr>
          <w:sz w:val="22"/>
          <w:szCs w:val="22"/>
          <w:lang w:val="en-GB"/>
        </w:rPr>
        <w:t>70</w:t>
      </w:r>
      <w:r w:rsidR="00A246B6" w:rsidRPr="004235D4">
        <w:rPr>
          <w:sz w:val="22"/>
          <w:szCs w:val="22"/>
          <w:lang w:val="en-GB"/>
        </w:rPr>
        <w:t xml:space="preserve"> percent</w:t>
      </w:r>
      <w:r w:rsidRPr="004235D4">
        <w:rPr>
          <w:sz w:val="22"/>
          <w:szCs w:val="22"/>
          <w:lang w:val="en-GB"/>
        </w:rPr>
        <w:t xml:space="preserve">, which was barely affected by the security situation in Dara’a </w:t>
      </w:r>
      <w:r w:rsidR="00290D74" w:rsidRPr="004235D4">
        <w:rPr>
          <w:sz w:val="22"/>
          <w:szCs w:val="22"/>
          <w:lang w:val="en-GB"/>
        </w:rPr>
        <w:t>c</w:t>
      </w:r>
      <w:r w:rsidRPr="004235D4">
        <w:rPr>
          <w:sz w:val="22"/>
          <w:szCs w:val="22"/>
          <w:lang w:val="en-GB"/>
        </w:rPr>
        <w:t>ity back in November 2022 (</w:t>
      </w:r>
      <w:r w:rsidR="000411B9" w:rsidRPr="004235D4">
        <w:rPr>
          <w:sz w:val="22"/>
          <w:szCs w:val="22"/>
          <w:lang w:val="en-GB"/>
        </w:rPr>
        <w:t>i.e.,</w:t>
      </w:r>
      <w:r w:rsidRPr="004235D4">
        <w:rPr>
          <w:sz w:val="22"/>
          <w:szCs w:val="22"/>
          <w:lang w:val="en-GB"/>
        </w:rPr>
        <w:t xml:space="preserve"> result</w:t>
      </w:r>
      <w:r w:rsidR="00290D74" w:rsidRPr="004235D4">
        <w:rPr>
          <w:sz w:val="22"/>
          <w:szCs w:val="22"/>
          <w:lang w:val="en-GB"/>
        </w:rPr>
        <w:t>ing</w:t>
      </w:r>
      <w:r w:rsidRPr="004235D4">
        <w:rPr>
          <w:sz w:val="22"/>
          <w:szCs w:val="22"/>
          <w:lang w:val="en-GB"/>
        </w:rPr>
        <w:t xml:space="preserve"> in work halt</w:t>
      </w:r>
      <w:r w:rsidR="00657FA6" w:rsidRPr="004235D4">
        <w:rPr>
          <w:sz w:val="22"/>
          <w:szCs w:val="22"/>
          <w:lang w:val="en-GB"/>
        </w:rPr>
        <w:t>ing</w:t>
      </w:r>
      <w:r w:rsidRPr="004235D4">
        <w:rPr>
          <w:sz w:val="22"/>
          <w:szCs w:val="22"/>
          <w:lang w:val="en-GB"/>
        </w:rPr>
        <w:t xml:space="preserve"> for </w:t>
      </w:r>
      <w:r w:rsidR="00290D74" w:rsidRPr="004235D4">
        <w:rPr>
          <w:sz w:val="22"/>
          <w:szCs w:val="22"/>
          <w:lang w:val="en-GB"/>
        </w:rPr>
        <w:t xml:space="preserve">a </w:t>
      </w:r>
      <w:r w:rsidRPr="004235D4">
        <w:rPr>
          <w:sz w:val="22"/>
          <w:szCs w:val="22"/>
          <w:lang w:val="en-GB"/>
        </w:rPr>
        <w:t xml:space="preserve">few days and </w:t>
      </w:r>
      <w:r w:rsidR="00290D74" w:rsidRPr="004235D4">
        <w:rPr>
          <w:sz w:val="22"/>
          <w:szCs w:val="22"/>
          <w:lang w:val="en-GB"/>
        </w:rPr>
        <w:t xml:space="preserve">a </w:t>
      </w:r>
      <w:r w:rsidRPr="004235D4">
        <w:rPr>
          <w:sz w:val="22"/>
          <w:szCs w:val="22"/>
          <w:lang w:val="en-GB"/>
        </w:rPr>
        <w:t>decrease in</w:t>
      </w:r>
      <w:r w:rsidR="00290D74" w:rsidRPr="004235D4">
        <w:rPr>
          <w:sz w:val="22"/>
          <w:szCs w:val="22"/>
          <w:lang w:val="en-GB"/>
        </w:rPr>
        <w:t xml:space="preserve"> the</w:t>
      </w:r>
      <w:r w:rsidRPr="004235D4">
        <w:rPr>
          <w:sz w:val="22"/>
          <w:szCs w:val="22"/>
          <w:lang w:val="en-GB"/>
        </w:rPr>
        <w:t xml:space="preserve"> number of available labourers for some other days). This school can host a maximum of 1</w:t>
      </w:r>
      <w:r w:rsidR="00657FA6" w:rsidRPr="004235D4">
        <w:rPr>
          <w:sz w:val="22"/>
          <w:szCs w:val="22"/>
          <w:lang w:val="en-GB"/>
        </w:rPr>
        <w:t>,</w:t>
      </w:r>
      <w:r w:rsidRPr="004235D4">
        <w:rPr>
          <w:sz w:val="22"/>
          <w:szCs w:val="22"/>
          <w:lang w:val="en-GB"/>
        </w:rPr>
        <w:t xml:space="preserve">500 </w:t>
      </w:r>
      <w:r w:rsidR="00AE59B5" w:rsidRPr="004235D4">
        <w:rPr>
          <w:sz w:val="22"/>
          <w:szCs w:val="22"/>
          <w:lang w:val="en-GB"/>
        </w:rPr>
        <w:t xml:space="preserve">students </w:t>
      </w:r>
      <w:r w:rsidRPr="004235D4">
        <w:rPr>
          <w:sz w:val="22"/>
          <w:szCs w:val="22"/>
          <w:lang w:val="en-GB"/>
        </w:rPr>
        <w:t>(in double shift</w:t>
      </w:r>
      <w:r w:rsidR="00083C24" w:rsidRPr="004235D4">
        <w:rPr>
          <w:sz w:val="22"/>
          <w:szCs w:val="22"/>
          <w:lang w:val="en-GB"/>
        </w:rPr>
        <w:t>s</w:t>
      </w:r>
      <w:r w:rsidRPr="004235D4">
        <w:rPr>
          <w:sz w:val="22"/>
          <w:szCs w:val="22"/>
          <w:lang w:val="en-GB"/>
        </w:rPr>
        <w:t>). It</w:t>
      </w:r>
      <w:r w:rsidR="00335249" w:rsidRPr="004235D4">
        <w:rPr>
          <w:sz w:val="22"/>
          <w:szCs w:val="22"/>
          <w:lang w:val="en-GB"/>
        </w:rPr>
        <w:t xml:space="preserve"> is</w:t>
      </w:r>
      <w:r w:rsidRPr="004235D4">
        <w:rPr>
          <w:sz w:val="22"/>
          <w:szCs w:val="22"/>
          <w:lang w:val="en-GB"/>
        </w:rPr>
        <w:t xml:space="preserve"> worth mentioning that furniture will be provided for the four rehabilitated schools under the two phases in Dara’a. Gradual furniture delivery already started towards the end of 2022</w:t>
      </w:r>
      <w:r w:rsidR="00083C24" w:rsidRPr="004235D4">
        <w:rPr>
          <w:sz w:val="22"/>
          <w:szCs w:val="22"/>
          <w:lang w:val="en-GB"/>
        </w:rPr>
        <w:t>,</w:t>
      </w:r>
      <w:r w:rsidRPr="004235D4">
        <w:rPr>
          <w:sz w:val="22"/>
          <w:szCs w:val="22"/>
          <w:lang w:val="en-GB"/>
        </w:rPr>
        <w:t xml:space="preserve"> covering </w:t>
      </w:r>
      <w:r w:rsidR="00335249" w:rsidRPr="004235D4">
        <w:rPr>
          <w:sz w:val="22"/>
          <w:szCs w:val="22"/>
          <w:lang w:val="en-GB"/>
        </w:rPr>
        <w:t xml:space="preserve">two </w:t>
      </w:r>
      <w:r w:rsidRPr="004235D4">
        <w:rPr>
          <w:sz w:val="22"/>
          <w:szCs w:val="22"/>
          <w:lang w:val="en-GB"/>
        </w:rPr>
        <w:t xml:space="preserve">out of the </w:t>
      </w:r>
      <w:r w:rsidR="00335249" w:rsidRPr="004235D4">
        <w:rPr>
          <w:sz w:val="22"/>
          <w:szCs w:val="22"/>
          <w:lang w:val="en-GB"/>
        </w:rPr>
        <w:t xml:space="preserve">four </w:t>
      </w:r>
      <w:r w:rsidRPr="004235D4">
        <w:rPr>
          <w:sz w:val="22"/>
          <w:szCs w:val="22"/>
          <w:lang w:val="en-GB"/>
        </w:rPr>
        <w:t xml:space="preserve">schools with student desks, heaters and ECE </w:t>
      </w:r>
      <w:r w:rsidRPr="004235D4">
        <w:rPr>
          <w:rFonts w:asciiTheme="majorBidi" w:hAnsiTheme="majorBidi" w:cstheme="majorBidi"/>
          <w:sz w:val="22"/>
          <w:szCs w:val="22"/>
          <w:lang w:val="en-GB"/>
        </w:rPr>
        <w:t>furnitur</w:t>
      </w:r>
      <w:r w:rsidR="00CB34B3" w:rsidRPr="004235D4">
        <w:rPr>
          <w:rFonts w:asciiTheme="majorBidi" w:hAnsiTheme="majorBidi" w:cstheme="majorBidi"/>
          <w:sz w:val="22"/>
          <w:szCs w:val="22"/>
          <w:lang w:val="en-GB"/>
        </w:rPr>
        <w:t>e to enable partial functioning during the second semester of the year 2023 and in preparation for the next scholastic year.</w:t>
      </w:r>
      <w:r w:rsidR="00CB34B3" w:rsidRPr="004235D4">
        <w:rPr>
          <w:rStyle w:val="cf01"/>
          <w:rFonts w:asciiTheme="majorBidi" w:hAnsiTheme="majorBidi" w:cstheme="majorBidi"/>
          <w:sz w:val="22"/>
          <w:szCs w:val="22"/>
          <w:lang w:val="en-GB"/>
        </w:rPr>
        <w:t xml:space="preserve"> The rehabilitation of Al Bihar school was planned under</w:t>
      </w:r>
      <w:r w:rsidR="00083C24" w:rsidRPr="004235D4">
        <w:rPr>
          <w:rStyle w:val="cf01"/>
          <w:rFonts w:asciiTheme="majorBidi" w:hAnsiTheme="majorBidi" w:cstheme="majorBidi"/>
          <w:sz w:val="22"/>
          <w:szCs w:val="22"/>
          <w:lang w:val="en-GB"/>
        </w:rPr>
        <w:t xml:space="preserve"> </w:t>
      </w:r>
      <w:r w:rsidR="00CB34B3" w:rsidRPr="004235D4">
        <w:rPr>
          <w:rStyle w:val="cf01"/>
          <w:rFonts w:asciiTheme="majorBidi" w:hAnsiTheme="majorBidi" w:cstheme="majorBidi"/>
          <w:sz w:val="22"/>
          <w:szCs w:val="22"/>
          <w:lang w:val="en-GB"/>
        </w:rPr>
        <w:t>Dara’a phase II, and the work</w:t>
      </w:r>
      <w:r w:rsidR="00290D74" w:rsidRPr="004235D4">
        <w:rPr>
          <w:rStyle w:val="cf01"/>
          <w:rFonts w:asciiTheme="majorBidi" w:hAnsiTheme="majorBidi" w:cstheme="majorBidi"/>
          <w:sz w:val="22"/>
          <w:szCs w:val="22"/>
          <w:lang w:val="en-GB"/>
        </w:rPr>
        <w:t xml:space="preserve"> is</w:t>
      </w:r>
      <w:r w:rsidR="00CB34B3" w:rsidRPr="004235D4">
        <w:rPr>
          <w:rStyle w:val="cf01"/>
          <w:rFonts w:asciiTheme="majorBidi" w:hAnsiTheme="majorBidi" w:cstheme="majorBidi"/>
          <w:sz w:val="22"/>
          <w:szCs w:val="22"/>
          <w:lang w:val="en-GB"/>
        </w:rPr>
        <w:t xml:space="preserve"> expected to be completed in March 2023. The furniture for Al Bihar and for the female lower secondary school will be kept in</w:t>
      </w:r>
      <w:r w:rsidR="00083C24" w:rsidRPr="004235D4">
        <w:rPr>
          <w:rStyle w:val="cf01"/>
          <w:rFonts w:asciiTheme="majorBidi" w:hAnsiTheme="majorBidi" w:cstheme="majorBidi"/>
          <w:sz w:val="22"/>
          <w:szCs w:val="22"/>
          <w:lang w:val="en-GB"/>
        </w:rPr>
        <w:t xml:space="preserve"> the</w:t>
      </w:r>
      <w:r w:rsidR="00CB34B3" w:rsidRPr="004235D4">
        <w:rPr>
          <w:rStyle w:val="cf01"/>
          <w:rFonts w:asciiTheme="majorBidi" w:hAnsiTheme="majorBidi" w:cstheme="majorBidi"/>
          <w:sz w:val="22"/>
          <w:szCs w:val="22"/>
          <w:lang w:val="en-GB"/>
        </w:rPr>
        <w:t xml:space="preserve"> UNICEF warehouse until the school</w:t>
      </w:r>
      <w:r w:rsidR="00290D74" w:rsidRPr="004235D4">
        <w:rPr>
          <w:rStyle w:val="cf01"/>
          <w:rFonts w:asciiTheme="majorBidi" w:hAnsiTheme="majorBidi" w:cstheme="majorBidi"/>
          <w:sz w:val="22"/>
          <w:szCs w:val="22"/>
          <w:lang w:val="en-GB"/>
        </w:rPr>
        <w:t xml:space="preserve"> opens for</w:t>
      </w:r>
      <w:r w:rsidR="00CB34B3" w:rsidRPr="004235D4">
        <w:rPr>
          <w:rStyle w:val="cf01"/>
          <w:rFonts w:asciiTheme="majorBidi" w:hAnsiTheme="majorBidi" w:cstheme="majorBidi"/>
          <w:sz w:val="22"/>
          <w:szCs w:val="22"/>
          <w:lang w:val="en-GB"/>
        </w:rPr>
        <w:t xml:space="preserve"> the new year to mitigate any risk of theft and</w:t>
      </w:r>
      <w:r w:rsidR="00083C24" w:rsidRPr="004235D4">
        <w:rPr>
          <w:rStyle w:val="cf01"/>
          <w:rFonts w:asciiTheme="majorBidi" w:hAnsiTheme="majorBidi" w:cstheme="majorBidi"/>
          <w:sz w:val="22"/>
          <w:szCs w:val="22"/>
          <w:lang w:val="en-GB"/>
        </w:rPr>
        <w:t>/or</w:t>
      </w:r>
      <w:r w:rsidR="00CB34B3" w:rsidRPr="004235D4">
        <w:rPr>
          <w:rStyle w:val="cf01"/>
          <w:rFonts w:asciiTheme="majorBidi" w:hAnsiTheme="majorBidi" w:cstheme="majorBidi"/>
          <w:sz w:val="22"/>
          <w:szCs w:val="22"/>
          <w:lang w:val="en-GB"/>
        </w:rPr>
        <w:t xml:space="preserve"> vandalism from empty schools during the summer break</w:t>
      </w:r>
      <w:r w:rsidR="00CB34B3" w:rsidRPr="004235D4">
        <w:rPr>
          <w:rStyle w:val="cf01"/>
          <w:lang w:val="en-GB"/>
        </w:rPr>
        <w:t>.</w:t>
      </w:r>
    </w:p>
    <w:p w14:paraId="214BA7E5" w14:textId="1FA4756B" w:rsidR="00703634" w:rsidRPr="00621363" w:rsidRDefault="5D928CA7" w:rsidP="00BD3D9E">
      <w:pPr>
        <w:pStyle w:val="BodyText"/>
        <w:jc w:val="both"/>
        <w:rPr>
          <w:rFonts w:ascii="Times New Roman" w:hAnsi="Times New Roman" w:cs="Times New Roman"/>
          <w:sz w:val="22"/>
          <w:szCs w:val="22"/>
          <w:lang w:val="en-GB"/>
        </w:rPr>
      </w:pPr>
      <w:r w:rsidRPr="004235D4">
        <w:rPr>
          <w:rFonts w:asciiTheme="majorBidi" w:hAnsiTheme="majorBidi" w:cstheme="majorBidi"/>
          <w:sz w:val="22"/>
          <w:szCs w:val="22"/>
          <w:lang w:val="en-GB"/>
        </w:rPr>
        <w:t>Preparatory work in rural areas has been completed where the most deprived locations were identified based on local consultations with communities, while ensuring partners’ access</w:t>
      </w:r>
      <w:r w:rsidR="00290D74" w:rsidRPr="004235D4">
        <w:rPr>
          <w:rFonts w:asciiTheme="majorBidi" w:hAnsiTheme="majorBidi" w:cstheme="majorBidi"/>
          <w:sz w:val="22"/>
          <w:szCs w:val="22"/>
          <w:lang w:val="en-GB"/>
        </w:rPr>
        <w:t>,</w:t>
      </w:r>
      <w:r w:rsidRPr="004235D4">
        <w:rPr>
          <w:rFonts w:asciiTheme="majorBidi" w:hAnsiTheme="majorBidi" w:cstheme="majorBidi"/>
          <w:sz w:val="22"/>
          <w:szCs w:val="22"/>
          <w:lang w:val="en-GB"/>
        </w:rPr>
        <w:t xml:space="preserve"> given the instability of the security situation, as well as the joint targeting with other agencies’ program</w:t>
      </w:r>
      <w:r w:rsidR="00335249" w:rsidRPr="004235D4">
        <w:rPr>
          <w:rFonts w:asciiTheme="majorBidi" w:hAnsiTheme="majorBidi" w:cstheme="majorBidi"/>
          <w:sz w:val="22"/>
          <w:szCs w:val="22"/>
          <w:lang w:val="en-GB"/>
        </w:rPr>
        <w:t>me</w:t>
      </w:r>
      <w:r w:rsidRPr="004235D4">
        <w:rPr>
          <w:rFonts w:asciiTheme="majorBidi" w:hAnsiTheme="majorBidi" w:cstheme="majorBidi"/>
          <w:sz w:val="22"/>
          <w:szCs w:val="22"/>
          <w:lang w:val="en-GB"/>
        </w:rPr>
        <w:t xml:space="preserve">s. It is planned to establish </w:t>
      </w:r>
      <w:r w:rsidRPr="00621363">
        <w:rPr>
          <w:rFonts w:ascii="Times New Roman" w:hAnsi="Times New Roman" w:cs="Times New Roman"/>
          <w:sz w:val="22"/>
          <w:szCs w:val="22"/>
          <w:lang w:val="en-GB"/>
        </w:rPr>
        <w:t xml:space="preserve">more </w:t>
      </w:r>
      <w:r w:rsidR="00290D74" w:rsidRPr="00621363">
        <w:rPr>
          <w:rFonts w:ascii="Times New Roman" w:hAnsi="Times New Roman" w:cs="Times New Roman"/>
          <w:sz w:val="22"/>
          <w:szCs w:val="22"/>
          <w:lang w:val="en-GB"/>
        </w:rPr>
        <w:t xml:space="preserve">centres for </w:t>
      </w:r>
      <w:r w:rsidR="00F16EAA" w:rsidRPr="00621363">
        <w:rPr>
          <w:rFonts w:ascii="Times New Roman" w:hAnsi="Times New Roman" w:cs="Times New Roman"/>
          <w:sz w:val="22"/>
          <w:szCs w:val="22"/>
          <w:lang w:val="en-GB"/>
        </w:rPr>
        <w:t>C</w:t>
      </w:r>
      <w:r w:rsidR="00031395" w:rsidRPr="00621363">
        <w:rPr>
          <w:rFonts w:ascii="Times New Roman" w:hAnsi="Times New Roman" w:cs="Times New Roman"/>
          <w:sz w:val="22"/>
          <w:szCs w:val="22"/>
          <w:lang w:val="en-GB"/>
        </w:rPr>
        <w:t>w</w:t>
      </w:r>
      <w:r w:rsidR="00F16EAA" w:rsidRPr="00621363">
        <w:rPr>
          <w:rFonts w:ascii="Times New Roman" w:hAnsi="Times New Roman" w:cs="Times New Roman"/>
          <w:sz w:val="22"/>
          <w:szCs w:val="22"/>
          <w:lang w:val="en-GB"/>
        </w:rPr>
        <w:t xml:space="preserve">D </w:t>
      </w:r>
      <w:r w:rsidRPr="00621363">
        <w:rPr>
          <w:rFonts w:ascii="Times New Roman" w:hAnsi="Times New Roman" w:cs="Times New Roman"/>
          <w:sz w:val="22"/>
          <w:szCs w:val="22"/>
          <w:lang w:val="en-GB"/>
        </w:rPr>
        <w:t xml:space="preserve">and </w:t>
      </w:r>
      <w:r w:rsidR="00C53D00" w:rsidRPr="004235D4">
        <w:rPr>
          <w:rFonts w:ascii="Times New Roman" w:hAnsi="Times New Roman" w:cs="Times New Roman"/>
          <w:sz w:val="22"/>
          <w:szCs w:val="22"/>
          <w:lang w:val="en-GB"/>
        </w:rPr>
        <w:t>ECE</w:t>
      </w:r>
      <w:r w:rsidRPr="00621363">
        <w:rPr>
          <w:rFonts w:ascii="Times New Roman" w:hAnsi="Times New Roman" w:cs="Times New Roman"/>
          <w:sz w:val="22"/>
          <w:szCs w:val="22"/>
          <w:lang w:val="en-GB"/>
        </w:rPr>
        <w:t xml:space="preserve"> centr</w:t>
      </w:r>
      <w:r w:rsidR="004E36E6" w:rsidRPr="00621363">
        <w:rPr>
          <w:rFonts w:ascii="Times New Roman" w:hAnsi="Times New Roman" w:cs="Times New Roman"/>
          <w:sz w:val="22"/>
          <w:szCs w:val="22"/>
          <w:lang w:val="en-GB"/>
        </w:rPr>
        <w:t>e</w:t>
      </w:r>
      <w:r w:rsidRPr="00621363">
        <w:rPr>
          <w:rFonts w:ascii="Times New Roman" w:hAnsi="Times New Roman" w:cs="Times New Roman"/>
          <w:sz w:val="22"/>
          <w:szCs w:val="22"/>
          <w:lang w:val="en-GB"/>
        </w:rPr>
        <w:t xml:space="preserve">s. </w:t>
      </w:r>
      <w:r w:rsidR="00F16EAA" w:rsidRPr="00621363">
        <w:rPr>
          <w:rFonts w:ascii="Times New Roman" w:hAnsi="Times New Roman" w:cs="Times New Roman"/>
          <w:sz w:val="22"/>
          <w:szCs w:val="22"/>
          <w:lang w:val="en-GB"/>
        </w:rPr>
        <w:t xml:space="preserve">The capacity of the </w:t>
      </w:r>
      <w:r w:rsidR="008D0C70" w:rsidRPr="00621363">
        <w:rPr>
          <w:rFonts w:ascii="Times New Roman" w:hAnsi="Times New Roman" w:cs="Times New Roman"/>
          <w:sz w:val="22"/>
          <w:szCs w:val="22"/>
          <w:lang w:val="en-GB"/>
        </w:rPr>
        <w:t>b</w:t>
      </w:r>
      <w:r w:rsidR="00335249" w:rsidRPr="00621363">
        <w:rPr>
          <w:rFonts w:ascii="Times New Roman" w:hAnsi="Times New Roman" w:cs="Times New Roman"/>
          <w:sz w:val="22"/>
          <w:szCs w:val="22"/>
          <w:lang w:val="en-GB"/>
        </w:rPr>
        <w:t>ack-to-earning</w:t>
      </w:r>
      <w:r w:rsidR="00F16EAA" w:rsidRPr="00621363">
        <w:rPr>
          <w:rFonts w:ascii="Times New Roman" w:hAnsi="Times New Roman" w:cs="Times New Roman"/>
          <w:sz w:val="22"/>
          <w:szCs w:val="22"/>
          <w:lang w:val="en-GB"/>
        </w:rPr>
        <w:t xml:space="preserve"> team allocated for the rural areas was built in preparation for </w:t>
      </w:r>
      <w:r w:rsidR="008D0C70" w:rsidRPr="00621363">
        <w:rPr>
          <w:rFonts w:ascii="Times New Roman" w:hAnsi="Times New Roman" w:cs="Times New Roman"/>
          <w:sz w:val="22"/>
          <w:szCs w:val="22"/>
          <w:lang w:val="en-GB"/>
        </w:rPr>
        <w:t xml:space="preserve">a </w:t>
      </w:r>
      <w:r w:rsidR="00F16EAA" w:rsidRPr="00621363">
        <w:rPr>
          <w:rFonts w:ascii="Times New Roman" w:hAnsi="Times New Roman" w:cs="Times New Roman"/>
          <w:sz w:val="22"/>
          <w:szCs w:val="22"/>
          <w:lang w:val="en-GB"/>
        </w:rPr>
        <w:t>campaign launch planned for the beginning of 2023.</w:t>
      </w:r>
    </w:p>
    <w:p w14:paraId="2FCB1645" w14:textId="77777777" w:rsidR="008D0C70" w:rsidRPr="00621363" w:rsidRDefault="008D0C70" w:rsidP="00BD3D9E">
      <w:pPr>
        <w:pStyle w:val="BodyText"/>
        <w:jc w:val="both"/>
        <w:rPr>
          <w:rFonts w:ascii="Times New Roman" w:hAnsi="Times New Roman" w:cs="Times New Roman"/>
          <w:sz w:val="22"/>
          <w:szCs w:val="22"/>
          <w:lang w:val="en-GB"/>
        </w:rPr>
      </w:pPr>
    </w:p>
    <w:p w14:paraId="4250AEE3" w14:textId="4D6A94F8" w:rsidR="00703634" w:rsidRPr="00621363" w:rsidRDefault="00607370" w:rsidP="008D0C70">
      <w:pPr>
        <w:pStyle w:val="BodyText"/>
        <w:jc w:val="both"/>
        <w:rPr>
          <w:rFonts w:ascii="Times New Roman" w:hAnsi="Times New Roman" w:cs="Times New Roman"/>
          <w:sz w:val="22"/>
          <w:szCs w:val="22"/>
          <w:lang w:val="en-GB"/>
        </w:rPr>
      </w:pPr>
      <w:r w:rsidRPr="00621363">
        <w:rPr>
          <w:rFonts w:ascii="Times New Roman" w:hAnsi="Times New Roman" w:cs="Times New Roman"/>
          <w:lang w:val="en-GB"/>
        </w:rPr>
        <w:t>L</w:t>
      </w:r>
      <w:r w:rsidR="5D928CA7" w:rsidRPr="00621363">
        <w:rPr>
          <w:rFonts w:ascii="Times New Roman" w:hAnsi="Times New Roman" w:cs="Times New Roman"/>
          <w:lang w:val="en-GB"/>
        </w:rPr>
        <w:t xml:space="preserve">inkages between </w:t>
      </w:r>
      <w:r w:rsidR="00EC5767" w:rsidRPr="00621363">
        <w:rPr>
          <w:rFonts w:ascii="Times New Roman" w:hAnsi="Times New Roman" w:cs="Times New Roman"/>
          <w:lang w:val="en-GB"/>
        </w:rPr>
        <w:t xml:space="preserve">UNICEF’s </w:t>
      </w:r>
      <w:r w:rsidR="5D928CA7" w:rsidRPr="00621363">
        <w:rPr>
          <w:rFonts w:ascii="Times New Roman" w:hAnsi="Times New Roman" w:cs="Times New Roman"/>
          <w:lang w:val="en-GB"/>
        </w:rPr>
        <w:t>education</w:t>
      </w:r>
      <w:r w:rsidRPr="00621363">
        <w:rPr>
          <w:rFonts w:ascii="Times New Roman" w:hAnsi="Times New Roman" w:cs="Times New Roman"/>
          <w:lang w:val="en-GB"/>
        </w:rPr>
        <w:t xml:space="preserve"> and </w:t>
      </w:r>
      <w:r w:rsidR="00335249" w:rsidRPr="00621363">
        <w:rPr>
          <w:rFonts w:ascii="Times New Roman" w:hAnsi="Times New Roman" w:cs="Times New Roman"/>
          <w:lang w:val="en-GB"/>
        </w:rPr>
        <w:t>y</w:t>
      </w:r>
      <w:r w:rsidRPr="00621363">
        <w:rPr>
          <w:rFonts w:ascii="Times New Roman" w:hAnsi="Times New Roman" w:cs="Times New Roman"/>
          <w:lang w:val="en-GB"/>
        </w:rPr>
        <w:t>outh</w:t>
      </w:r>
      <w:r w:rsidR="5D928CA7" w:rsidRPr="00621363">
        <w:rPr>
          <w:rFonts w:ascii="Times New Roman" w:hAnsi="Times New Roman" w:cs="Times New Roman"/>
          <w:lang w:val="en-GB"/>
        </w:rPr>
        <w:t xml:space="preserve"> program</w:t>
      </w:r>
      <w:r w:rsidR="00335249" w:rsidRPr="00621363">
        <w:rPr>
          <w:rFonts w:ascii="Times New Roman" w:hAnsi="Times New Roman" w:cs="Times New Roman"/>
          <w:lang w:val="en-GB"/>
        </w:rPr>
        <w:t>me</w:t>
      </w:r>
      <w:r w:rsidRPr="00621363">
        <w:rPr>
          <w:rFonts w:ascii="Times New Roman" w:hAnsi="Times New Roman" w:cs="Times New Roman"/>
          <w:lang w:val="en-GB"/>
        </w:rPr>
        <w:t>s</w:t>
      </w:r>
      <w:r w:rsidR="5D928CA7" w:rsidRPr="00621363">
        <w:rPr>
          <w:rFonts w:ascii="Times New Roman" w:hAnsi="Times New Roman" w:cs="Times New Roman"/>
          <w:lang w:val="en-GB"/>
        </w:rPr>
        <w:t xml:space="preserve"> and WFP</w:t>
      </w:r>
      <w:r w:rsidR="00961D84" w:rsidRPr="00621363">
        <w:rPr>
          <w:rFonts w:ascii="Times New Roman" w:hAnsi="Times New Roman" w:cs="Times New Roman"/>
          <w:lang w:val="en-GB"/>
        </w:rPr>
        <w:t>’s</w:t>
      </w:r>
      <w:r w:rsidR="00961D84" w:rsidRPr="004235D4">
        <w:rPr>
          <w:rFonts w:ascii="Times New Roman" w:hAnsi="Times New Roman" w:cs="Times New Roman"/>
          <w:lang w:val="en-GB"/>
        </w:rPr>
        <w:t xml:space="preserve"> </w:t>
      </w:r>
      <w:r w:rsidR="001E31A3" w:rsidRPr="004235D4">
        <w:rPr>
          <w:rFonts w:ascii="Times New Roman" w:hAnsi="Times New Roman" w:cs="Times New Roman"/>
          <w:lang w:val="en-GB"/>
        </w:rPr>
        <w:t>programmes</w:t>
      </w:r>
      <w:r w:rsidR="5D928CA7" w:rsidRPr="004235D4">
        <w:rPr>
          <w:rFonts w:ascii="Times New Roman" w:hAnsi="Times New Roman" w:cs="Times New Roman"/>
          <w:lang w:val="en-GB"/>
        </w:rPr>
        <w:t xml:space="preserve"> </w:t>
      </w:r>
      <w:r w:rsidR="00961D84" w:rsidRPr="004235D4">
        <w:rPr>
          <w:rFonts w:ascii="Times New Roman" w:hAnsi="Times New Roman" w:cs="Times New Roman"/>
          <w:lang w:val="en-GB"/>
        </w:rPr>
        <w:t>continued in Dar</w:t>
      </w:r>
      <w:r w:rsidR="00E66D91" w:rsidRPr="004235D4">
        <w:rPr>
          <w:rFonts w:ascii="Times New Roman" w:hAnsi="Times New Roman" w:cs="Times New Roman"/>
          <w:lang w:val="en-GB"/>
        </w:rPr>
        <w:t>a</w:t>
      </w:r>
      <w:r w:rsidR="00961D84" w:rsidRPr="004235D4">
        <w:rPr>
          <w:rFonts w:ascii="Times New Roman" w:hAnsi="Times New Roman" w:cs="Times New Roman"/>
          <w:lang w:val="en-GB"/>
        </w:rPr>
        <w:t xml:space="preserve">’a phase 2, while maintaining referral of </w:t>
      </w:r>
      <w:r w:rsidR="00CA3534" w:rsidRPr="004235D4">
        <w:rPr>
          <w:rFonts w:ascii="Times New Roman" w:hAnsi="Times New Roman" w:cs="Times New Roman"/>
          <w:lang w:val="en-GB"/>
        </w:rPr>
        <w:t>OoSC</w:t>
      </w:r>
      <w:r w:rsidR="00961D84" w:rsidRPr="004235D4">
        <w:rPr>
          <w:rFonts w:ascii="Times New Roman" w:hAnsi="Times New Roman" w:cs="Times New Roman"/>
          <w:lang w:val="en-GB"/>
        </w:rPr>
        <w:t xml:space="preserve"> ultimately to </w:t>
      </w:r>
      <w:r w:rsidR="5D928CA7" w:rsidRPr="004235D4">
        <w:rPr>
          <w:rFonts w:ascii="Times New Roman" w:hAnsi="Times New Roman" w:cs="Times New Roman"/>
          <w:lang w:val="en-GB"/>
        </w:rPr>
        <w:t xml:space="preserve">formal education. </w:t>
      </w:r>
      <w:r w:rsidR="1C9158AA" w:rsidRPr="00621363">
        <w:rPr>
          <w:rFonts w:ascii="Times New Roman" w:hAnsi="Times New Roman" w:cs="Times New Roman"/>
          <w:sz w:val="22"/>
          <w:szCs w:val="22"/>
          <w:lang w:val="en-GB"/>
        </w:rPr>
        <w:t xml:space="preserve">During phase 2, WFP continues to support families of children in curriculum B, </w:t>
      </w:r>
      <w:r w:rsidR="00EC5767" w:rsidRPr="00621363">
        <w:rPr>
          <w:rFonts w:ascii="Times New Roman" w:hAnsi="Times New Roman" w:cs="Times New Roman"/>
          <w:sz w:val="22"/>
          <w:szCs w:val="22"/>
          <w:lang w:val="en-GB"/>
        </w:rPr>
        <w:t>and</w:t>
      </w:r>
      <w:r w:rsidR="00703634" w:rsidRPr="00621363">
        <w:rPr>
          <w:rFonts w:ascii="Times New Roman" w:hAnsi="Times New Roman" w:cs="Times New Roman"/>
          <w:sz w:val="22"/>
          <w:szCs w:val="22"/>
          <w:lang w:val="en-GB"/>
        </w:rPr>
        <w:t xml:space="preserve"> out-of-school children</w:t>
      </w:r>
      <w:r w:rsidR="00FC480E" w:rsidRPr="00621363">
        <w:rPr>
          <w:rFonts w:ascii="Times New Roman" w:hAnsi="Times New Roman" w:cs="Times New Roman"/>
          <w:sz w:val="22"/>
          <w:szCs w:val="22"/>
          <w:lang w:val="en-GB"/>
        </w:rPr>
        <w:t xml:space="preserve"> and </w:t>
      </w:r>
      <w:r w:rsidR="00146FD5" w:rsidRPr="00621363">
        <w:rPr>
          <w:rFonts w:ascii="Times New Roman" w:hAnsi="Times New Roman" w:cs="Times New Roman"/>
          <w:sz w:val="22"/>
          <w:szCs w:val="22"/>
          <w:lang w:val="en-GB"/>
        </w:rPr>
        <w:t>adolescents</w:t>
      </w:r>
      <w:r w:rsidR="00703634" w:rsidRPr="00621363">
        <w:rPr>
          <w:rFonts w:ascii="Times New Roman" w:hAnsi="Times New Roman" w:cs="Times New Roman"/>
          <w:sz w:val="22"/>
          <w:szCs w:val="22"/>
          <w:lang w:val="en-GB"/>
        </w:rPr>
        <w:t xml:space="preserve"> enrolled in </w:t>
      </w:r>
      <w:r w:rsidR="00E0795A" w:rsidRPr="00621363">
        <w:rPr>
          <w:rFonts w:ascii="Times New Roman" w:hAnsi="Times New Roman" w:cs="Times New Roman"/>
          <w:sz w:val="22"/>
          <w:szCs w:val="22"/>
          <w:lang w:val="en-GB"/>
        </w:rPr>
        <w:t xml:space="preserve">UNICEF’s </w:t>
      </w:r>
      <w:r w:rsidR="00703634" w:rsidRPr="00621363">
        <w:rPr>
          <w:rFonts w:ascii="Times New Roman" w:hAnsi="Times New Roman" w:cs="Times New Roman"/>
          <w:sz w:val="22"/>
          <w:szCs w:val="22"/>
          <w:lang w:val="en-GB"/>
        </w:rPr>
        <w:t xml:space="preserve">non-formal </w:t>
      </w:r>
      <w:r w:rsidR="00146FD5" w:rsidRPr="00621363">
        <w:rPr>
          <w:rFonts w:ascii="Times New Roman" w:hAnsi="Times New Roman" w:cs="Times New Roman"/>
          <w:sz w:val="22"/>
          <w:szCs w:val="22"/>
          <w:lang w:val="en-GB"/>
        </w:rPr>
        <w:t>program</w:t>
      </w:r>
      <w:r w:rsidR="00A571B1" w:rsidRPr="00621363">
        <w:rPr>
          <w:rFonts w:ascii="Times New Roman" w:hAnsi="Times New Roman" w:cs="Times New Roman"/>
          <w:sz w:val="22"/>
          <w:szCs w:val="22"/>
          <w:lang w:val="en-GB"/>
        </w:rPr>
        <w:t>me</w:t>
      </w:r>
      <w:r w:rsidR="00146FD5" w:rsidRPr="00621363">
        <w:rPr>
          <w:rFonts w:ascii="Times New Roman" w:hAnsi="Times New Roman" w:cs="Times New Roman"/>
          <w:sz w:val="22"/>
          <w:szCs w:val="22"/>
          <w:lang w:val="en-GB"/>
        </w:rPr>
        <w:t xml:space="preserve">s </w:t>
      </w:r>
      <w:r w:rsidR="00C307B6" w:rsidRPr="00621363">
        <w:rPr>
          <w:rFonts w:ascii="Times New Roman" w:hAnsi="Times New Roman" w:cs="Times New Roman"/>
          <w:sz w:val="22"/>
          <w:szCs w:val="22"/>
          <w:lang w:val="en-GB"/>
        </w:rPr>
        <w:t xml:space="preserve">with vouchers </w:t>
      </w:r>
      <w:r w:rsidR="00703634" w:rsidRPr="00621363">
        <w:rPr>
          <w:rFonts w:ascii="Times New Roman" w:hAnsi="Times New Roman" w:cs="Times New Roman"/>
          <w:sz w:val="22"/>
          <w:szCs w:val="22"/>
          <w:lang w:val="en-GB"/>
        </w:rPr>
        <w:t xml:space="preserve">in an effort to encourage </w:t>
      </w:r>
      <w:r w:rsidR="00FC480E" w:rsidRPr="00621363">
        <w:rPr>
          <w:rFonts w:ascii="Times New Roman" w:hAnsi="Times New Roman" w:cs="Times New Roman"/>
          <w:sz w:val="22"/>
          <w:szCs w:val="22"/>
          <w:lang w:val="en-GB"/>
        </w:rPr>
        <w:t>them</w:t>
      </w:r>
      <w:r w:rsidR="008D0C70" w:rsidRPr="004235D4">
        <w:rPr>
          <w:rFonts w:ascii="Times New Roman" w:hAnsi="Times New Roman" w:cs="Times New Roman"/>
          <w:sz w:val="22"/>
          <w:szCs w:val="22"/>
          <w:lang w:val="en-GB"/>
        </w:rPr>
        <w:t xml:space="preserve"> to</w:t>
      </w:r>
      <w:r w:rsidR="00FC480E" w:rsidRPr="00621363">
        <w:rPr>
          <w:rFonts w:ascii="Times New Roman" w:hAnsi="Times New Roman" w:cs="Times New Roman"/>
          <w:sz w:val="22"/>
          <w:szCs w:val="22"/>
          <w:lang w:val="en-GB"/>
        </w:rPr>
        <w:t xml:space="preserve"> </w:t>
      </w:r>
      <w:r w:rsidR="00703634" w:rsidRPr="00621363">
        <w:rPr>
          <w:rFonts w:ascii="Times New Roman" w:hAnsi="Times New Roman" w:cs="Times New Roman"/>
          <w:sz w:val="22"/>
          <w:szCs w:val="22"/>
          <w:lang w:val="en-GB"/>
        </w:rPr>
        <w:t>pursue education and</w:t>
      </w:r>
      <w:r w:rsidR="008D0C70" w:rsidRPr="004235D4">
        <w:rPr>
          <w:rFonts w:ascii="Times New Roman" w:hAnsi="Times New Roman" w:cs="Times New Roman"/>
          <w:sz w:val="22"/>
          <w:szCs w:val="22"/>
          <w:lang w:val="en-GB"/>
        </w:rPr>
        <w:t xml:space="preserve"> to</w:t>
      </w:r>
      <w:r w:rsidR="00703634" w:rsidRPr="00621363">
        <w:rPr>
          <w:rFonts w:ascii="Times New Roman" w:hAnsi="Times New Roman" w:cs="Times New Roman"/>
          <w:sz w:val="22"/>
          <w:szCs w:val="22"/>
          <w:lang w:val="en-GB"/>
        </w:rPr>
        <w:t xml:space="preserve"> offset the need for child labour.</w:t>
      </w:r>
    </w:p>
    <w:p w14:paraId="780D79BD" w14:textId="1705745B" w:rsidR="5777FFEB" w:rsidRPr="004235D4" w:rsidRDefault="5777FFEB" w:rsidP="00507B1E">
      <w:pPr>
        <w:pStyle w:val="BodyText"/>
        <w:jc w:val="both"/>
        <w:rPr>
          <w:rFonts w:ascii="Times New Roman" w:hAnsi="Times New Roman" w:cs="Times New Roman"/>
          <w:sz w:val="22"/>
          <w:szCs w:val="22"/>
          <w:lang w:val="en-GB"/>
        </w:rPr>
      </w:pPr>
    </w:p>
    <w:p w14:paraId="18433F82" w14:textId="4BA63A2B" w:rsidR="0036038A" w:rsidRPr="004235D4" w:rsidRDefault="0AE996ED" w:rsidP="00507B1E">
      <w:pPr>
        <w:pStyle w:val="BodyText"/>
        <w:jc w:val="both"/>
        <w:rPr>
          <w:rFonts w:ascii="Times New Roman" w:hAnsi="Times New Roman" w:cs="Times New Roman"/>
          <w:sz w:val="22"/>
          <w:szCs w:val="22"/>
          <w:lang w:val="en-GB"/>
        </w:rPr>
      </w:pPr>
      <w:r w:rsidRPr="004235D4">
        <w:rPr>
          <w:rFonts w:ascii="Times New Roman" w:hAnsi="Times New Roman" w:cs="Times New Roman"/>
          <w:sz w:val="22"/>
          <w:szCs w:val="22"/>
          <w:lang w:val="en-GB"/>
        </w:rPr>
        <w:t>UNDP and UN-Habitat coordinated efforts and held meeting</w:t>
      </w:r>
      <w:r w:rsidR="0216D82D" w:rsidRPr="004235D4">
        <w:rPr>
          <w:rFonts w:ascii="Times New Roman" w:hAnsi="Times New Roman" w:cs="Times New Roman"/>
          <w:sz w:val="22"/>
          <w:szCs w:val="22"/>
          <w:lang w:val="en-GB"/>
        </w:rPr>
        <w:t>s</w:t>
      </w:r>
      <w:r w:rsidRPr="004235D4">
        <w:rPr>
          <w:rFonts w:ascii="Times New Roman" w:hAnsi="Times New Roman" w:cs="Times New Roman"/>
          <w:sz w:val="22"/>
          <w:szCs w:val="22"/>
          <w:lang w:val="en-GB"/>
        </w:rPr>
        <w:t xml:space="preserve"> with the local municipalities </w:t>
      </w:r>
      <w:r w:rsidR="0216D82D" w:rsidRPr="004235D4">
        <w:rPr>
          <w:rFonts w:ascii="Times New Roman" w:hAnsi="Times New Roman" w:cs="Times New Roman"/>
          <w:sz w:val="22"/>
          <w:szCs w:val="22"/>
          <w:lang w:val="en-GB"/>
        </w:rPr>
        <w:t xml:space="preserve">and local community representatives </w:t>
      </w:r>
      <w:r w:rsidRPr="004235D4">
        <w:rPr>
          <w:rFonts w:ascii="Times New Roman" w:hAnsi="Times New Roman" w:cs="Times New Roman"/>
          <w:sz w:val="22"/>
          <w:szCs w:val="22"/>
          <w:lang w:val="en-GB"/>
        </w:rPr>
        <w:t xml:space="preserve">to identify geographic areas </w:t>
      </w:r>
      <w:r w:rsidR="76F720A3" w:rsidRPr="004235D4">
        <w:rPr>
          <w:rFonts w:ascii="Times New Roman" w:hAnsi="Times New Roman" w:cs="Times New Roman"/>
          <w:sz w:val="22"/>
          <w:szCs w:val="22"/>
          <w:lang w:val="en-GB"/>
        </w:rPr>
        <w:t xml:space="preserve">for the </w:t>
      </w:r>
      <w:r w:rsidR="4F451050" w:rsidRPr="004235D4">
        <w:rPr>
          <w:rFonts w:ascii="Times New Roman" w:hAnsi="Times New Roman" w:cs="Times New Roman"/>
          <w:sz w:val="22"/>
          <w:szCs w:val="22"/>
          <w:lang w:val="en-GB"/>
        </w:rPr>
        <w:t xml:space="preserve">accumulations of solid waste </w:t>
      </w:r>
      <w:r w:rsidR="3F5927CD" w:rsidRPr="004235D4">
        <w:rPr>
          <w:rFonts w:ascii="Times New Roman" w:hAnsi="Times New Roman" w:cs="Times New Roman"/>
          <w:sz w:val="22"/>
          <w:szCs w:val="22"/>
          <w:lang w:val="en-GB"/>
        </w:rPr>
        <w:t xml:space="preserve">intended </w:t>
      </w:r>
      <w:r w:rsidR="4F451050" w:rsidRPr="004235D4">
        <w:rPr>
          <w:rFonts w:ascii="Times New Roman" w:hAnsi="Times New Roman" w:cs="Times New Roman"/>
          <w:sz w:val="22"/>
          <w:szCs w:val="22"/>
          <w:lang w:val="en-GB"/>
        </w:rPr>
        <w:t>for</w:t>
      </w:r>
      <w:r w:rsidR="3F5927CD" w:rsidRPr="004235D4">
        <w:rPr>
          <w:rFonts w:ascii="Times New Roman" w:hAnsi="Times New Roman" w:cs="Times New Roman"/>
          <w:sz w:val="22"/>
          <w:szCs w:val="22"/>
          <w:lang w:val="en-GB"/>
        </w:rPr>
        <w:t xml:space="preserve"> solid waste</w:t>
      </w:r>
      <w:r w:rsidR="4F451050" w:rsidRPr="004235D4">
        <w:rPr>
          <w:rFonts w:ascii="Times New Roman" w:hAnsi="Times New Roman" w:cs="Times New Roman"/>
          <w:sz w:val="22"/>
          <w:szCs w:val="22"/>
          <w:lang w:val="en-GB"/>
        </w:rPr>
        <w:t xml:space="preserve"> removal activities</w:t>
      </w:r>
      <w:r w:rsidRPr="004235D4">
        <w:rPr>
          <w:rFonts w:ascii="Times New Roman" w:hAnsi="Times New Roman" w:cs="Times New Roman"/>
          <w:sz w:val="22"/>
          <w:szCs w:val="22"/>
          <w:lang w:val="en-GB"/>
        </w:rPr>
        <w:t>, and infrastructure rehabilitation works (inc</w:t>
      </w:r>
      <w:r w:rsidR="00A246B6" w:rsidRPr="004235D4">
        <w:rPr>
          <w:rFonts w:ascii="Times New Roman" w:hAnsi="Times New Roman" w:cs="Times New Roman"/>
          <w:sz w:val="22"/>
          <w:szCs w:val="22"/>
          <w:lang w:val="en-GB"/>
        </w:rPr>
        <w:t>luding</w:t>
      </w:r>
      <w:r w:rsidRPr="004235D4">
        <w:rPr>
          <w:rFonts w:ascii="Times New Roman" w:hAnsi="Times New Roman" w:cs="Times New Roman"/>
          <w:sz w:val="22"/>
          <w:szCs w:val="22"/>
          <w:lang w:val="en-GB"/>
        </w:rPr>
        <w:t xml:space="preserve"> street rehabilitation</w:t>
      </w:r>
      <w:r w:rsidR="00A246B6" w:rsidRPr="004235D4">
        <w:rPr>
          <w:rFonts w:ascii="Times New Roman" w:hAnsi="Times New Roman" w:cs="Times New Roman"/>
          <w:sz w:val="22"/>
          <w:szCs w:val="22"/>
          <w:lang w:val="en-GB"/>
        </w:rPr>
        <w:t xml:space="preserve"> and</w:t>
      </w:r>
      <w:r w:rsidRPr="004235D4">
        <w:rPr>
          <w:rFonts w:ascii="Times New Roman" w:hAnsi="Times New Roman" w:cs="Times New Roman"/>
          <w:sz w:val="22"/>
          <w:szCs w:val="22"/>
          <w:lang w:val="en-GB"/>
        </w:rPr>
        <w:t xml:space="preserve"> water network repairs</w:t>
      </w:r>
      <w:r w:rsidR="4C2FDA7A" w:rsidRPr="004235D4">
        <w:rPr>
          <w:rFonts w:ascii="Times New Roman" w:hAnsi="Times New Roman" w:cs="Times New Roman"/>
          <w:sz w:val="22"/>
          <w:szCs w:val="22"/>
          <w:lang w:val="en-GB"/>
        </w:rPr>
        <w:t>)</w:t>
      </w:r>
      <w:r w:rsidR="00D724D5" w:rsidRPr="004235D4">
        <w:rPr>
          <w:rFonts w:ascii="Times New Roman" w:hAnsi="Times New Roman" w:cs="Times New Roman"/>
          <w:sz w:val="22"/>
          <w:szCs w:val="22"/>
          <w:lang w:val="en-GB"/>
        </w:rPr>
        <w:t>. The needed</w:t>
      </w:r>
      <w:r w:rsidRPr="004235D4">
        <w:rPr>
          <w:rFonts w:ascii="Times New Roman" w:hAnsi="Times New Roman" w:cs="Times New Roman"/>
          <w:sz w:val="22"/>
          <w:szCs w:val="22"/>
          <w:lang w:val="en-GB"/>
        </w:rPr>
        <w:t xml:space="preserve"> technical studies, cost charts and </w:t>
      </w:r>
      <w:r w:rsidR="75EDEE87" w:rsidRPr="004235D4">
        <w:rPr>
          <w:rFonts w:ascii="Times New Roman" w:hAnsi="Times New Roman" w:cs="Times New Roman"/>
          <w:sz w:val="22"/>
          <w:szCs w:val="22"/>
          <w:lang w:val="en-GB"/>
        </w:rPr>
        <w:t xml:space="preserve">other </w:t>
      </w:r>
      <w:r w:rsidRPr="004235D4">
        <w:rPr>
          <w:rFonts w:ascii="Times New Roman" w:hAnsi="Times New Roman" w:cs="Times New Roman"/>
          <w:sz w:val="22"/>
          <w:szCs w:val="22"/>
          <w:lang w:val="en-GB"/>
        </w:rPr>
        <w:t xml:space="preserve">relevant </w:t>
      </w:r>
      <w:r w:rsidR="00D724D5" w:rsidRPr="004235D4">
        <w:rPr>
          <w:rFonts w:ascii="Times New Roman" w:hAnsi="Times New Roman" w:cs="Times New Roman"/>
          <w:sz w:val="22"/>
          <w:szCs w:val="22"/>
          <w:lang w:val="en-GB"/>
        </w:rPr>
        <w:t xml:space="preserve">documents were </w:t>
      </w:r>
      <w:r w:rsidR="00031395" w:rsidRPr="004235D4">
        <w:rPr>
          <w:rFonts w:ascii="Times New Roman" w:hAnsi="Times New Roman" w:cs="Times New Roman"/>
          <w:sz w:val="22"/>
          <w:szCs w:val="22"/>
          <w:lang w:val="en-GB"/>
        </w:rPr>
        <w:t>prepared,</w:t>
      </w:r>
      <w:r w:rsidR="00D724D5" w:rsidRPr="004235D4">
        <w:rPr>
          <w:rFonts w:ascii="Times New Roman" w:hAnsi="Times New Roman" w:cs="Times New Roman"/>
          <w:sz w:val="22"/>
          <w:szCs w:val="22"/>
          <w:lang w:val="en-GB"/>
        </w:rPr>
        <w:t xml:space="preserve"> and tenders </w:t>
      </w:r>
      <w:r w:rsidR="008D0C70" w:rsidRPr="004235D4">
        <w:rPr>
          <w:rFonts w:ascii="Times New Roman" w:hAnsi="Times New Roman" w:cs="Times New Roman"/>
          <w:sz w:val="22"/>
          <w:szCs w:val="22"/>
          <w:lang w:val="en-GB"/>
        </w:rPr>
        <w:t>have been</w:t>
      </w:r>
      <w:r w:rsidR="00D724D5" w:rsidRPr="004235D4">
        <w:rPr>
          <w:rFonts w:ascii="Times New Roman" w:hAnsi="Times New Roman" w:cs="Times New Roman"/>
          <w:sz w:val="22"/>
          <w:szCs w:val="22"/>
          <w:lang w:val="en-GB"/>
        </w:rPr>
        <w:t xml:space="preserve"> announced.</w:t>
      </w:r>
    </w:p>
    <w:p w14:paraId="20E50302" w14:textId="0193830F" w:rsidR="00FE702F" w:rsidRPr="004235D4" w:rsidRDefault="00FE702F" w:rsidP="00507B1E">
      <w:pPr>
        <w:pStyle w:val="BodyText"/>
        <w:jc w:val="both"/>
        <w:rPr>
          <w:rFonts w:ascii="Times New Roman" w:hAnsi="Times New Roman" w:cs="Times New Roman"/>
          <w:b/>
          <w:bCs/>
          <w:sz w:val="22"/>
          <w:szCs w:val="22"/>
          <w:lang w:val="en-GB" w:eastAsia="x-none"/>
        </w:rPr>
      </w:pPr>
    </w:p>
    <w:p w14:paraId="27D90DB0" w14:textId="5B1A54B7" w:rsidR="00D54428" w:rsidRPr="004235D4" w:rsidRDefault="00D54428" w:rsidP="005420D5">
      <w:pPr>
        <w:pStyle w:val="Heading3"/>
        <w:jc w:val="both"/>
        <w:rPr>
          <w:rFonts w:asciiTheme="majorBidi" w:hAnsiTheme="majorBidi"/>
          <w:b/>
          <w:bCs/>
          <w:color w:val="auto"/>
          <w:lang w:val="en-GB"/>
        </w:rPr>
      </w:pPr>
      <w:bookmarkStart w:id="40" w:name="_Toc132111617"/>
      <w:r w:rsidRPr="004235D4">
        <w:rPr>
          <w:rFonts w:asciiTheme="majorBidi" w:hAnsiTheme="majorBidi"/>
          <w:b/>
          <w:bCs/>
          <w:color w:val="auto"/>
          <w:lang w:val="en-GB"/>
        </w:rPr>
        <w:t>Deir</w:t>
      </w:r>
      <w:r w:rsidR="001434CC" w:rsidRPr="004235D4">
        <w:rPr>
          <w:rFonts w:asciiTheme="majorBidi" w:hAnsiTheme="majorBidi"/>
          <w:b/>
          <w:bCs/>
          <w:color w:val="auto"/>
          <w:lang w:val="en-GB"/>
        </w:rPr>
        <w:t>-</w:t>
      </w:r>
      <w:r w:rsidRPr="004235D4">
        <w:rPr>
          <w:rFonts w:asciiTheme="majorBidi" w:hAnsiTheme="majorBidi"/>
          <w:b/>
          <w:bCs/>
          <w:color w:val="auto"/>
          <w:lang w:val="en-GB"/>
        </w:rPr>
        <w:t>ez-Zor:</w:t>
      </w:r>
      <w:bookmarkEnd w:id="40"/>
    </w:p>
    <w:p w14:paraId="22376561" w14:textId="1887D338" w:rsidR="00D534A7" w:rsidRPr="004235D4" w:rsidRDefault="00D534A7" w:rsidP="00507B1E">
      <w:pPr>
        <w:pStyle w:val="BodyText"/>
        <w:jc w:val="both"/>
        <w:rPr>
          <w:rFonts w:ascii="Times New Roman" w:hAnsi="Times New Roman" w:cs="Times New Roman"/>
          <w:b/>
          <w:bCs/>
          <w:sz w:val="22"/>
          <w:szCs w:val="22"/>
          <w:lang w:val="en-GB" w:eastAsia="x-none"/>
        </w:rPr>
      </w:pPr>
    </w:p>
    <w:p w14:paraId="7F9639DF" w14:textId="7584972C" w:rsidR="00855950" w:rsidRPr="004235D4" w:rsidRDefault="00855950" w:rsidP="00507B1E">
      <w:pPr>
        <w:jc w:val="both"/>
        <w:rPr>
          <w:rFonts w:ascii="Times New Roman" w:hAnsi="Times New Roman" w:cs="Times New Roman"/>
          <w:lang w:val="en-GB"/>
        </w:rPr>
      </w:pPr>
      <w:r w:rsidRPr="004235D4">
        <w:rPr>
          <w:rFonts w:ascii="Times New Roman" w:hAnsi="Times New Roman" w:cs="Times New Roman"/>
          <w:lang w:val="en-GB"/>
        </w:rPr>
        <w:t xml:space="preserve">Like </w:t>
      </w:r>
      <w:r w:rsidR="00063B7B" w:rsidRPr="004235D4">
        <w:rPr>
          <w:rFonts w:ascii="Times New Roman" w:hAnsi="Times New Roman" w:cs="Times New Roman"/>
          <w:lang w:val="en-GB"/>
        </w:rPr>
        <w:t xml:space="preserve">in </w:t>
      </w:r>
      <w:r w:rsidRPr="004235D4">
        <w:rPr>
          <w:rFonts w:ascii="Times New Roman" w:hAnsi="Times New Roman" w:cs="Times New Roman"/>
          <w:lang w:val="en-GB"/>
        </w:rPr>
        <w:t xml:space="preserve">Dara’a, </w:t>
      </w:r>
      <w:r w:rsidR="00F97658" w:rsidRPr="004235D4">
        <w:rPr>
          <w:rFonts w:ascii="Times New Roman" w:hAnsi="Times New Roman" w:cs="Times New Roman"/>
          <w:lang w:val="en-GB"/>
        </w:rPr>
        <w:t>under Outcome</w:t>
      </w:r>
      <w:r w:rsidR="007D41E9" w:rsidRPr="004235D4">
        <w:rPr>
          <w:rFonts w:ascii="Times New Roman" w:hAnsi="Times New Roman" w:cs="Times New Roman"/>
          <w:lang w:val="en-GB"/>
        </w:rPr>
        <w:t xml:space="preserve"> </w:t>
      </w:r>
      <w:r w:rsidR="00F97658" w:rsidRPr="004235D4">
        <w:rPr>
          <w:rFonts w:ascii="Times New Roman" w:hAnsi="Times New Roman" w:cs="Times New Roman"/>
          <w:lang w:val="en-GB"/>
        </w:rPr>
        <w:t xml:space="preserve">2, </w:t>
      </w:r>
      <w:r w:rsidRPr="004235D4">
        <w:rPr>
          <w:rFonts w:ascii="Times New Roman" w:hAnsi="Times New Roman" w:cs="Times New Roman"/>
          <w:lang w:val="en-GB"/>
        </w:rPr>
        <w:t>the JP PUNOs</w:t>
      </w:r>
      <w:r w:rsidR="0025750F" w:rsidRPr="004235D4">
        <w:rPr>
          <w:rFonts w:ascii="Times New Roman" w:hAnsi="Times New Roman" w:cs="Times New Roman"/>
          <w:lang w:val="en-GB"/>
        </w:rPr>
        <w:t xml:space="preserve"> prepared their interventions guided by the processes to jointly identify needs and priorities. Projects were </w:t>
      </w:r>
      <w:r w:rsidR="00F63229" w:rsidRPr="004235D4">
        <w:rPr>
          <w:rFonts w:ascii="Times New Roman" w:hAnsi="Times New Roman" w:cs="Times New Roman"/>
          <w:lang w:val="en-GB"/>
        </w:rPr>
        <w:t>designed,</w:t>
      </w:r>
      <w:r w:rsidRPr="004235D4">
        <w:rPr>
          <w:rFonts w:ascii="Times New Roman" w:hAnsi="Times New Roman" w:cs="Times New Roman"/>
          <w:lang w:val="en-GB"/>
        </w:rPr>
        <w:t xml:space="preserve"> planned</w:t>
      </w:r>
      <w:r w:rsidR="0025750F" w:rsidRPr="004235D4">
        <w:rPr>
          <w:rFonts w:ascii="Times New Roman" w:hAnsi="Times New Roman" w:cs="Times New Roman"/>
          <w:lang w:val="en-GB"/>
        </w:rPr>
        <w:t xml:space="preserve"> </w:t>
      </w:r>
      <w:r w:rsidR="000411B9" w:rsidRPr="004235D4">
        <w:rPr>
          <w:rFonts w:ascii="Times New Roman" w:hAnsi="Times New Roman" w:cs="Times New Roman"/>
          <w:lang w:val="en-GB"/>
        </w:rPr>
        <w:t>for,</w:t>
      </w:r>
      <w:r w:rsidR="00F63229" w:rsidRPr="004235D4">
        <w:rPr>
          <w:rFonts w:ascii="Times New Roman" w:hAnsi="Times New Roman" w:cs="Times New Roman"/>
          <w:lang w:val="en-GB"/>
        </w:rPr>
        <w:t xml:space="preserve"> and</w:t>
      </w:r>
      <w:r w:rsidR="0025750F" w:rsidRPr="004235D4">
        <w:rPr>
          <w:rFonts w:ascii="Times New Roman" w:hAnsi="Times New Roman" w:cs="Times New Roman"/>
          <w:lang w:val="en-GB"/>
        </w:rPr>
        <w:t xml:space="preserve"> supported by individual and joint agency missions, leveraging the presence of the UN Hub colleagues and collective in-house discussions and meetings. The PUNOs </w:t>
      </w:r>
      <w:r w:rsidRPr="004235D4">
        <w:rPr>
          <w:rFonts w:ascii="Times New Roman" w:hAnsi="Times New Roman" w:cs="Times New Roman"/>
          <w:lang w:val="en-GB"/>
        </w:rPr>
        <w:t>laid plans to conduct</w:t>
      </w:r>
      <w:r w:rsidR="0025750F" w:rsidRPr="004235D4">
        <w:rPr>
          <w:rFonts w:ascii="Times New Roman" w:hAnsi="Times New Roman" w:cs="Times New Roman"/>
          <w:lang w:val="en-GB"/>
        </w:rPr>
        <w:t xml:space="preserve"> their interventions addressing</w:t>
      </w:r>
      <w:r w:rsidRPr="004235D4">
        <w:rPr>
          <w:rFonts w:ascii="Times New Roman" w:hAnsi="Times New Roman" w:cs="Times New Roman"/>
          <w:lang w:val="en-GB"/>
        </w:rPr>
        <w:t xml:space="preserve"> light rehabilitation of infrastructure (water, </w:t>
      </w:r>
      <w:r w:rsidR="000411B9" w:rsidRPr="004235D4">
        <w:rPr>
          <w:rFonts w:ascii="Times New Roman" w:hAnsi="Times New Roman" w:cs="Times New Roman"/>
          <w:lang w:val="en-GB"/>
        </w:rPr>
        <w:t>sewage,</w:t>
      </w:r>
      <w:r w:rsidRPr="004235D4">
        <w:rPr>
          <w:rFonts w:ascii="Times New Roman" w:hAnsi="Times New Roman" w:cs="Times New Roman"/>
          <w:lang w:val="en-GB"/>
        </w:rPr>
        <w:t xml:space="preserve"> and electricity network</w:t>
      </w:r>
      <w:r w:rsidR="008D0C70" w:rsidRPr="004235D4">
        <w:rPr>
          <w:rFonts w:ascii="Times New Roman" w:hAnsi="Times New Roman" w:cs="Times New Roman"/>
          <w:lang w:val="en-GB"/>
        </w:rPr>
        <w:t>s</w:t>
      </w:r>
      <w:r w:rsidRPr="004235D4">
        <w:rPr>
          <w:rFonts w:ascii="Times New Roman" w:hAnsi="Times New Roman" w:cs="Times New Roman"/>
          <w:lang w:val="en-GB"/>
        </w:rPr>
        <w:t>)</w:t>
      </w:r>
      <w:r w:rsidR="0025750F" w:rsidRPr="004235D4">
        <w:rPr>
          <w:rFonts w:ascii="Times New Roman" w:hAnsi="Times New Roman" w:cs="Times New Roman"/>
          <w:lang w:val="en-GB"/>
        </w:rPr>
        <w:t xml:space="preserve"> in the vicinity of </w:t>
      </w:r>
      <w:r w:rsidRPr="004235D4">
        <w:rPr>
          <w:rFonts w:ascii="Times New Roman" w:hAnsi="Times New Roman" w:cs="Times New Roman"/>
          <w:lang w:val="en-GB"/>
        </w:rPr>
        <w:t xml:space="preserve">schools, roads and green spaces rehabilitation </w:t>
      </w:r>
      <w:r w:rsidR="0025750F" w:rsidRPr="004235D4">
        <w:rPr>
          <w:rFonts w:ascii="Times New Roman" w:hAnsi="Times New Roman" w:cs="Times New Roman"/>
          <w:lang w:val="en-GB"/>
        </w:rPr>
        <w:t xml:space="preserve">accompanied by activities such as the </w:t>
      </w:r>
      <w:r w:rsidRPr="004235D4">
        <w:rPr>
          <w:rFonts w:ascii="Times New Roman" w:hAnsi="Times New Roman" w:cs="Times New Roman"/>
          <w:lang w:val="en-GB"/>
        </w:rPr>
        <w:t>provision of solar lighting</w:t>
      </w:r>
      <w:r w:rsidR="0025750F" w:rsidRPr="004235D4">
        <w:rPr>
          <w:rFonts w:ascii="Times New Roman" w:hAnsi="Times New Roman" w:cs="Times New Roman"/>
          <w:lang w:val="en-GB"/>
        </w:rPr>
        <w:t xml:space="preserve">, </w:t>
      </w:r>
      <w:r w:rsidR="00740898" w:rsidRPr="004235D4">
        <w:rPr>
          <w:rFonts w:ascii="Times New Roman" w:hAnsi="Times New Roman" w:cs="Times New Roman"/>
          <w:lang w:val="en-GB"/>
        </w:rPr>
        <w:t>SWM</w:t>
      </w:r>
      <w:r w:rsidR="00A571B1" w:rsidRPr="004235D4">
        <w:rPr>
          <w:rFonts w:ascii="Times New Roman" w:hAnsi="Times New Roman" w:cs="Times New Roman"/>
          <w:lang w:val="en-GB"/>
        </w:rPr>
        <w:t>,</w:t>
      </w:r>
      <w:r w:rsidR="0025750F" w:rsidRPr="004235D4">
        <w:rPr>
          <w:rFonts w:ascii="Times New Roman" w:hAnsi="Times New Roman" w:cs="Times New Roman"/>
          <w:lang w:val="en-GB"/>
        </w:rPr>
        <w:t xml:space="preserve"> etc.</w:t>
      </w:r>
      <w:r w:rsidRPr="004235D4">
        <w:rPr>
          <w:rFonts w:ascii="Times New Roman" w:hAnsi="Times New Roman" w:cs="Times New Roman"/>
          <w:lang w:val="en-GB"/>
        </w:rPr>
        <w:t xml:space="preserve"> </w:t>
      </w:r>
    </w:p>
    <w:p w14:paraId="73157C68" w14:textId="28C9262E" w:rsidR="00703634" w:rsidRPr="00621363" w:rsidRDefault="00703634" w:rsidP="005420D5">
      <w:pPr>
        <w:pStyle w:val="Heading4"/>
        <w:jc w:val="both"/>
        <w:rPr>
          <w:rFonts w:ascii="Times New Roman" w:hAnsi="Times New Roman" w:cs="Times New Roman"/>
          <w:b/>
          <w:bCs/>
          <w:lang w:val="en-GB"/>
        </w:rPr>
      </w:pPr>
      <w:bookmarkStart w:id="41" w:name="_Toc119315138"/>
      <w:bookmarkStart w:id="42" w:name="_Toc132111618"/>
      <w:r w:rsidRPr="00621363">
        <w:rPr>
          <w:rFonts w:ascii="Times New Roman" w:hAnsi="Times New Roman" w:cs="Times New Roman"/>
          <w:b/>
          <w:bCs/>
          <w:lang w:val="en-GB"/>
        </w:rPr>
        <w:lastRenderedPageBreak/>
        <w:t>Output 2.1 Educational, recreational and PSS spaces rehabilitated, and nutrition-sensitive agriculture education sessions provided</w:t>
      </w:r>
      <w:bookmarkEnd w:id="41"/>
      <w:bookmarkEnd w:id="42"/>
    </w:p>
    <w:p w14:paraId="675FAE62" w14:textId="33C307DD" w:rsidR="00703634" w:rsidRPr="004235D4" w:rsidRDefault="00703634" w:rsidP="00507B1E">
      <w:pPr>
        <w:jc w:val="both"/>
        <w:rPr>
          <w:rFonts w:ascii="Times New Roman" w:hAnsi="Times New Roman" w:cs="Times New Roman"/>
          <w:lang w:val="en-GB"/>
        </w:rPr>
      </w:pPr>
      <w:r w:rsidRPr="004235D4">
        <w:rPr>
          <w:rFonts w:ascii="Times New Roman" w:hAnsi="Times New Roman" w:cs="Times New Roman"/>
          <w:lang w:val="en-GB"/>
        </w:rPr>
        <w:t>As for</w:t>
      </w:r>
      <w:r w:rsidR="0071787A" w:rsidRPr="004235D4">
        <w:rPr>
          <w:rFonts w:ascii="Times New Roman" w:hAnsi="Times New Roman" w:cs="Times New Roman"/>
          <w:lang w:val="en-GB"/>
        </w:rPr>
        <w:t xml:space="preserve"> t</w:t>
      </w:r>
      <w:r w:rsidRPr="004235D4">
        <w:rPr>
          <w:rFonts w:ascii="Times New Roman" w:hAnsi="Times New Roman" w:cs="Times New Roman"/>
          <w:lang w:val="en-GB"/>
        </w:rPr>
        <w:t xml:space="preserve">he soft activities </w:t>
      </w:r>
      <w:r w:rsidR="00934D86" w:rsidRPr="004235D4">
        <w:rPr>
          <w:rFonts w:ascii="Times New Roman" w:hAnsi="Times New Roman" w:cs="Times New Roman"/>
          <w:lang w:val="en-GB"/>
        </w:rPr>
        <w:t xml:space="preserve">implemented </w:t>
      </w:r>
      <w:r w:rsidRPr="004235D4">
        <w:rPr>
          <w:rFonts w:ascii="Times New Roman" w:hAnsi="Times New Roman" w:cs="Times New Roman"/>
          <w:lang w:val="en-GB"/>
        </w:rPr>
        <w:t xml:space="preserve">by UNICEF including back-to-learning campaigns, </w:t>
      </w:r>
      <w:r w:rsidR="00934D86" w:rsidRPr="004235D4">
        <w:rPr>
          <w:rFonts w:ascii="Times New Roman" w:hAnsi="Times New Roman" w:cs="Times New Roman"/>
          <w:lang w:val="en-GB"/>
        </w:rPr>
        <w:t>NFE</w:t>
      </w:r>
      <w:r w:rsidRPr="004235D4">
        <w:rPr>
          <w:rFonts w:ascii="Times New Roman" w:hAnsi="Times New Roman" w:cs="Times New Roman"/>
          <w:lang w:val="en-GB"/>
        </w:rPr>
        <w:t xml:space="preserve">, </w:t>
      </w:r>
      <w:r w:rsidR="00D8677E" w:rsidRPr="004235D4">
        <w:rPr>
          <w:rFonts w:ascii="Times New Roman" w:hAnsi="Times New Roman" w:cs="Times New Roman"/>
          <w:lang w:val="en-GB"/>
        </w:rPr>
        <w:t>SLPs</w:t>
      </w:r>
      <w:r w:rsidRPr="004235D4">
        <w:rPr>
          <w:rFonts w:ascii="Times New Roman" w:hAnsi="Times New Roman" w:cs="Times New Roman"/>
          <w:lang w:val="en-GB"/>
        </w:rPr>
        <w:t xml:space="preserve">, </w:t>
      </w:r>
      <w:r w:rsidR="00C53D00" w:rsidRPr="004235D4">
        <w:rPr>
          <w:rFonts w:ascii="Times New Roman" w:hAnsi="Times New Roman" w:cs="Times New Roman"/>
          <w:lang w:val="en-GB"/>
        </w:rPr>
        <w:t>ECE</w:t>
      </w:r>
      <w:r w:rsidRPr="004235D4">
        <w:rPr>
          <w:rFonts w:ascii="Times New Roman" w:hAnsi="Times New Roman" w:cs="Times New Roman"/>
          <w:lang w:val="en-GB"/>
        </w:rPr>
        <w:t xml:space="preserve"> and education for</w:t>
      </w:r>
      <w:r w:rsidR="000B297A" w:rsidRPr="004235D4">
        <w:rPr>
          <w:rFonts w:ascii="Times New Roman" w:hAnsi="Times New Roman" w:cs="Times New Roman"/>
          <w:lang w:val="en-GB"/>
        </w:rPr>
        <w:t xml:space="preserve"> CwD</w:t>
      </w:r>
      <w:r w:rsidRPr="004235D4">
        <w:rPr>
          <w:rFonts w:ascii="Times New Roman" w:hAnsi="Times New Roman" w:cs="Times New Roman"/>
          <w:lang w:val="en-GB"/>
        </w:rPr>
        <w:t xml:space="preserve">, an agreement with the </w:t>
      </w:r>
      <w:r w:rsidR="00934D86" w:rsidRPr="004235D4">
        <w:rPr>
          <w:rFonts w:ascii="Times New Roman" w:hAnsi="Times New Roman" w:cs="Times New Roman"/>
          <w:lang w:val="en-GB"/>
        </w:rPr>
        <w:t>IP</w:t>
      </w:r>
      <w:r w:rsidRPr="004235D4">
        <w:rPr>
          <w:rFonts w:ascii="Times New Roman" w:hAnsi="Times New Roman" w:cs="Times New Roman"/>
          <w:lang w:val="en-GB"/>
        </w:rPr>
        <w:t xml:space="preserve"> </w:t>
      </w:r>
      <w:r w:rsidR="00934D86" w:rsidRPr="004235D4">
        <w:rPr>
          <w:rFonts w:ascii="Times New Roman" w:hAnsi="Times New Roman" w:cs="Times New Roman"/>
          <w:lang w:val="en-GB"/>
        </w:rPr>
        <w:t>was</w:t>
      </w:r>
      <w:r w:rsidRPr="004235D4">
        <w:rPr>
          <w:rFonts w:ascii="Times New Roman" w:hAnsi="Times New Roman" w:cs="Times New Roman"/>
          <w:lang w:val="en-GB"/>
        </w:rPr>
        <w:t xml:space="preserve"> signed</w:t>
      </w:r>
      <w:r w:rsidR="008D0C70" w:rsidRPr="004235D4">
        <w:rPr>
          <w:rFonts w:ascii="Times New Roman" w:hAnsi="Times New Roman" w:cs="Times New Roman"/>
          <w:lang w:val="en-GB"/>
        </w:rPr>
        <w:t>,</w:t>
      </w:r>
      <w:r w:rsidRPr="004235D4">
        <w:rPr>
          <w:rFonts w:ascii="Times New Roman" w:hAnsi="Times New Roman" w:cs="Times New Roman"/>
          <w:lang w:val="en-GB"/>
        </w:rPr>
        <w:t xml:space="preserve"> preparations for implementation were finalized</w:t>
      </w:r>
      <w:r w:rsidR="00657FA6" w:rsidRPr="004235D4">
        <w:rPr>
          <w:rFonts w:ascii="Times New Roman" w:hAnsi="Times New Roman" w:cs="Times New Roman"/>
          <w:lang w:val="en-GB"/>
        </w:rPr>
        <w:t>,</w:t>
      </w:r>
      <w:r w:rsidRPr="004235D4">
        <w:rPr>
          <w:rFonts w:ascii="Times New Roman" w:hAnsi="Times New Roman" w:cs="Times New Roman"/>
          <w:lang w:val="en-GB"/>
        </w:rPr>
        <w:t xml:space="preserve"> </w:t>
      </w:r>
      <w:r w:rsidR="006C0B5D" w:rsidRPr="004235D4">
        <w:rPr>
          <w:rFonts w:ascii="Times New Roman" w:hAnsi="Times New Roman" w:cs="Times New Roman"/>
          <w:lang w:val="en-GB"/>
        </w:rPr>
        <w:t xml:space="preserve">and implementation </w:t>
      </w:r>
      <w:r w:rsidR="00657FA6" w:rsidRPr="004235D4">
        <w:rPr>
          <w:rFonts w:ascii="Times New Roman" w:hAnsi="Times New Roman" w:cs="Times New Roman"/>
          <w:lang w:val="en-GB"/>
        </w:rPr>
        <w:t xml:space="preserve">is </w:t>
      </w:r>
      <w:r w:rsidR="00EC6D3B" w:rsidRPr="004235D4">
        <w:rPr>
          <w:rFonts w:ascii="Times New Roman" w:hAnsi="Times New Roman" w:cs="Times New Roman"/>
          <w:lang w:val="en-GB"/>
        </w:rPr>
        <w:t>planned to start</w:t>
      </w:r>
      <w:r w:rsidR="006C0B5D" w:rsidRPr="004235D4">
        <w:rPr>
          <w:rFonts w:ascii="Times New Roman" w:hAnsi="Times New Roman" w:cs="Times New Roman"/>
          <w:lang w:val="en-GB"/>
        </w:rPr>
        <w:t xml:space="preserve"> </w:t>
      </w:r>
      <w:r w:rsidR="00657FA6" w:rsidRPr="004235D4">
        <w:rPr>
          <w:rFonts w:ascii="Times New Roman" w:hAnsi="Times New Roman" w:cs="Times New Roman"/>
          <w:lang w:val="en-GB"/>
        </w:rPr>
        <w:t>in</w:t>
      </w:r>
      <w:r w:rsidR="006C0B5D" w:rsidRPr="004235D4">
        <w:rPr>
          <w:rFonts w:ascii="Times New Roman" w:hAnsi="Times New Roman" w:cs="Times New Roman"/>
          <w:lang w:val="en-GB"/>
        </w:rPr>
        <w:t xml:space="preserve"> Feb</w:t>
      </w:r>
      <w:r w:rsidR="007325AE" w:rsidRPr="004235D4">
        <w:rPr>
          <w:rFonts w:ascii="Times New Roman" w:hAnsi="Times New Roman" w:cs="Times New Roman"/>
          <w:lang w:val="en-GB"/>
        </w:rPr>
        <w:t>ruary</w:t>
      </w:r>
      <w:r w:rsidR="006C0B5D" w:rsidRPr="004235D4">
        <w:rPr>
          <w:rFonts w:ascii="Times New Roman" w:hAnsi="Times New Roman" w:cs="Times New Roman"/>
          <w:lang w:val="en-GB"/>
        </w:rPr>
        <w:t xml:space="preserve"> 2023.</w:t>
      </w:r>
    </w:p>
    <w:p w14:paraId="5BF54E0C" w14:textId="2BA9ED20" w:rsidR="00C307B6" w:rsidRPr="004235D4" w:rsidRDefault="00703634" w:rsidP="00507B1E">
      <w:pPr>
        <w:jc w:val="both"/>
        <w:rPr>
          <w:rFonts w:ascii="Times New Roman" w:hAnsi="Times New Roman" w:cs="Times New Roman"/>
          <w:lang w:val="en-GB"/>
        </w:rPr>
      </w:pPr>
      <w:r w:rsidRPr="004235D4">
        <w:rPr>
          <w:rFonts w:ascii="Times New Roman" w:hAnsi="Times New Roman" w:cs="Times New Roman"/>
          <w:lang w:val="en-GB"/>
        </w:rPr>
        <w:t xml:space="preserve">WFP’s cash-based assistance to </w:t>
      </w:r>
      <w:r w:rsidR="00CA3534" w:rsidRPr="004235D4">
        <w:rPr>
          <w:rFonts w:ascii="Times New Roman" w:hAnsi="Times New Roman" w:cs="Times New Roman"/>
          <w:lang w:val="en-GB"/>
        </w:rPr>
        <w:t>OoSC</w:t>
      </w:r>
      <w:r w:rsidRPr="004235D4">
        <w:rPr>
          <w:rFonts w:ascii="Times New Roman" w:hAnsi="Times New Roman" w:cs="Times New Roman"/>
          <w:lang w:val="en-GB"/>
        </w:rPr>
        <w:t xml:space="preserve"> in coordination with UNICEF as well as their similar-in-nature intervention to support the nutrition of PLW in coordination with UNFPA have both been delayed due to extended discussions </w:t>
      </w:r>
      <w:r w:rsidR="007D7057" w:rsidRPr="004235D4">
        <w:rPr>
          <w:rFonts w:ascii="Times New Roman" w:hAnsi="Times New Roman" w:cs="Times New Roman"/>
          <w:lang w:val="en-GB"/>
        </w:rPr>
        <w:t xml:space="preserve">with donors </w:t>
      </w:r>
      <w:r w:rsidRPr="004235D4">
        <w:rPr>
          <w:rFonts w:ascii="Times New Roman" w:hAnsi="Times New Roman" w:cs="Times New Roman"/>
          <w:lang w:val="en-GB"/>
        </w:rPr>
        <w:t xml:space="preserve">regarding collaboration with their selected </w:t>
      </w:r>
      <w:r w:rsidR="00593CB4" w:rsidRPr="004235D4">
        <w:rPr>
          <w:rFonts w:ascii="Times New Roman" w:hAnsi="Times New Roman" w:cs="Times New Roman"/>
          <w:lang w:val="en-GB"/>
        </w:rPr>
        <w:t>IP</w:t>
      </w:r>
      <w:r w:rsidRPr="004235D4">
        <w:rPr>
          <w:rFonts w:ascii="Times New Roman" w:hAnsi="Times New Roman" w:cs="Times New Roman"/>
          <w:lang w:val="en-GB"/>
        </w:rPr>
        <w:t xml:space="preserve"> (</w:t>
      </w:r>
      <w:r w:rsidR="00593CB4" w:rsidRPr="004235D4">
        <w:rPr>
          <w:rFonts w:ascii="Times New Roman" w:hAnsi="Times New Roman" w:cs="Times New Roman"/>
          <w:lang w:val="en-GB"/>
        </w:rPr>
        <w:t xml:space="preserve">namely, </w:t>
      </w:r>
      <w:r w:rsidRPr="004235D4">
        <w:rPr>
          <w:rFonts w:ascii="Times New Roman" w:hAnsi="Times New Roman" w:cs="Times New Roman"/>
          <w:lang w:val="en-GB"/>
        </w:rPr>
        <w:t>ASSLS)</w:t>
      </w:r>
      <w:r w:rsidR="008D0C70" w:rsidRPr="004235D4">
        <w:rPr>
          <w:rFonts w:ascii="Times New Roman" w:hAnsi="Times New Roman" w:cs="Times New Roman"/>
          <w:lang w:val="en-GB"/>
        </w:rPr>
        <w:t>;</w:t>
      </w:r>
      <w:r w:rsidRPr="004235D4">
        <w:rPr>
          <w:rFonts w:ascii="Times New Roman" w:hAnsi="Times New Roman" w:cs="Times New Roman"/>
          <w:lang w:val="en-GB"/>
        </w:rPr>
        <w:t xml:space="preserve"> however, the case </w:t>
      </w:r>
      <w:r w:rsidR="00AF1839" w:rsidRPr="004235D4">
        <w:rPr>
          <w:rFonts w:ascii="Times New Roman" w:hAnsi="Times New Roman" w:cs="Times New Roman"/>
          <w:lang w:val="en-GB"/>
        </w:rPr>
        <w:t>was</w:t>
      </w:r>
      <w:r w:rsidRPr="004235D4">
        <w:rPr>
          <w:rFonts w:ascii="Times New Roman" w:hAnsi="Times New Roman" w:cs="Times New Roman"/>
          <w:lang w:val="en-GB"/>
        </w:rPr>
        <w:t xml:space="preserve"> resolved </w:t>
      </w:r>
      <w:r w:rsidR="007D7057" w:rsidRPr="004235D4">
        <w:rPr>
          <w:rFonts w:ascii="Times New Roman" w:hAnsi="Times New Roman" w:cs="Times New Roman"/>
          <w:lang w:val="en-GB"/>
        </w:rPr>
        <w:t>in</w:t>
      </w:r>
      <w:r w:rsidRPr="004235D4">
        <w:rPr>
          <w:rFonts w:ascii="Times New Roman" w:hAnsi="Times New Roman" w:cs="Times New Roman"/>
          <w:lang w:val="en-GB"/>
        </w:rPr>
        <w:t xml:space="preserve"> September</w:t>
      </w:r>
      <w:r w:rsidR="00AF1839" w:rsidRPr="004235D4">
        <w:rPr>
          <w:rFonts w:ascii="Times New Roman" w:hAnsi="Times New Roman" w:cs="Times New Roman"/>
          <w:lang w:val="en-GB"/>
        </w:rPr>
        <w:t>,</w:t>
      </w:r>
      <w:r w:rsidRPr="004235D4">
        <w:rPr>
          <w:rFonts w:ascii="Times New Roman" w:hAnsi="Times New Roman" w:cs="Times New Roman"/>
          <w:lang w:val="en-GB"/>
        </w:rPr>
        <w:t xml:space="preserve"> and implementation </w:t>
      </w:r>
      <w:r w:rsidR="00C307B6" w:rsidRPr="004235D4">
        <w:rPr>
          <w:rFonts w:ascii="Times New Roman" w:hAnsi="Times New Roman" w:cs="Times New Roman"/>
          <w:lang w:val="en-GB"/>
        </w:rPr>
        <w:t xml:space="preserve">is still ongoing, </w:t>
      </w:r>
      <w:r w:rsidR="00AF1839" w:rsidRPr="004235D4">
        <w:rPr>
          <w:rFonts w:ascii="Times New Roman" w:hAnsi="Times New Roman" w:cs="Times New Roman"/>
          <w:lang w:val="en-GB"/>
        </w:rPr>
        <w:t>thus</w:t>
      </w:r>
      <w:r w:rsidR="00C307B6" w:rsidRPr="004235D4">
        <w:rPr>
          <w:rFonts w:ascii="Times New Roman" w:hAnsi="Times New Roman" w:cs="Times New Roman"/>
          <w:lang w:val="en-GB"/>
        </w:rPr>
        <w:t xml:space="preserve"> far</w:t>
      </w:r>
      <w:r w:rsidR="00AF1839" w:rsidRPr="004235D4">
        <w:rPr>
          <w:rFonts w:ascii="Times New Roman" w:hAnsi="Times New Roman" w:cs="Times New Roman"/>
          <w:lang w:val="en-GB"/>
        </w:rPr>
        <w:t xml:space="preserve"> reaching</w:t>
      </w:r>
      <w:r w:rsidR="00C307B6" w:rsidRPr="004235D4">
        <w:rPr>
          <w:rFonts w:ascii="Times New Roman" w:hAnsi="Times New Roman" w:cs="Times New Roman"/>
          <w:lang w:val="en-GB"/>
        </w:rPr>
        <w:t xml:space="preserve"> 4,453 pregnant and lactating women and girls (PLWG). </w:t>
      </w:r>
    </w:p>
    <w:p w14:paraId="75393029" w14:textId="5AAAD91E" w:rsidR="00D212F9" w:rsidRPr="004235D4" w:rsidRDefault="00D212F9" w:rsidP="00507B1E">
      <w:pPr>
        <w:jc w:val="both"/>
        <w:rPr>
          <w:rFonts w:asciiTheme="majorBidi" w:hAnsiTheme="majorBidi" w:cstheme="majorBidi"/>
          <w:lang w:val="en-GB"/>
        </w:rPr>
      </w:pPr>
      <w:r w:rsidRPr="004235D4">
        <w:rPr>
          <w:rFonts w:asciiTheme="majorBidi" w:hAnsiTheme="majorBidi" w:cstheme="majorBidi"/>
          <w:lang w:val="en-GB"/>
        </w:rPr>
        <w:t xml:space="preserve">The delivery of vouchers to children in Curriculum B in Deir </w:t>
      </w:r>
      <w:r w:rsidR="00D2579B" w:rsidRPr="004235D4">
        <w:rPr>
          <w:rFonts w:asciiTheme="majorBidi" w:hAnsiTheme="majorBidi" w:cstheme="majorBidi"/>
          <w:lang w:val="en-GB"/>
        </w:rPr>
        <w:t>e</w:t>
      </w:r>
      <w:r w:rsidRPr="004235D4">
        <w:rPr>
          <w:rFonts w:asciiTheme="majorBidi" w:hAnsiTheme="majorBidi" w:cstheme="majorBidi"/>
          <w:lang w:val="en-GB"/>
        </w:rPr>
        <w:t>z</w:t>
      </w:r>
      <w:r w:rsidR="00D2579B" w:rsidRPr="004235D4">
        <w:rPr>
          <w:rFonts w:asciiTheme="majorBidi" w:hAnsiTheme="majorBidi" w:cstheme="majorBidi"/>
          <w:lang w:val="en-GB"/>
        </w:rPr>
        <w:t>-Z</w:t>
      </w:r>
      <w:r w:rsidRPr="004235D4">
        <w:rPr>
          <w:rFonts w:asciiTheme="majorBidi" w:hAnsiTheme="majorBidi" w:cstheme="majorBidi"/>
          <w:lang w:val="en-GB"/>
        </w:rPr>
        <w:t xml:space="preserve">or started in October and has reached so far about 3,500 children in both Deir </w:t>
      </w:r>
      <w:r w:rsidR="00D2579B" w:rsidRPr="004235D4">
        <w:rPr>
          <w:rFonts w:asciiTheme="majorBidi" w:hAnsiTheme="majorBidi" w:cstheme="majorBidi"/>
          <w:lang w:val="en-GB"/>
        </w:rPr>
        <w:t>e</w:t>
      </w:r>
      <w:r w:rsidRPr="004235D4">
        <w:rPr>
          <w:rFonts w:asciiTheme="majorBidi" w:hAnsiTheme="majorBidi" w:cstheme="majorBidi"/>
          <w:lang w:val="en-GB"/>
        </w:rPr>
        <w:t>z</w:t>
      </w:r>
      <w:r w:rsidR="00D2579B" w:rsidRPr="004235D4">
        <w:rPr>
          <w:rFonts w:asciiTheme="majorBidi" w:hAnsiTheme="majorBidi" w:cstheme="majorBidi"/>
          <w:lang w:val="en-GB"/>
        </w:rPr>
        <w:t>-Z</w:t>
      </w:r>
      <w:r w:rsidRPr="004235D4">
        <w:rPr>
          <w:rFonts w:asciiTheme="majorBidi" w:hAnsiTheme="majorBidi" w:cstheme="majorBidi"/>
          <w:lang w:val="en-GB"/>
        </w:rPr>
        <w:t>or city and Mayadeen city, where the highest concentration of OoSC registered in Curriculum B exist</w:t>
      </w:r>
      <w:r w:rsidR="005A3F44" w:rsidRPr="004235D4">
        <w:rPr>
          <w:rFonts w:asciiTheme="majorBidi" w:hAnsiTheme="majorBidi" w:cstheme="majorBidi"/>
          <w:lang w:val="en-GB"/>
        </w:rPr>
        <w:t>s</w:t>
      </w:r>
      <w:r w:rsidRPr="004235D4">
        <w:rPr>
          <w:rFonts w:asciiTheme="majorBidi" w:hAnsiTheme="majorBidi" w:cstheme="majorBidi"/>
          <w:lang w:val="en-GB"/>
        </w:rPr>
        <w:t>.</w:t>
      </w:r>
    </w:p>
    <w:p w14:paraId="7DA3EA3F" w14:textId="6CC07B9B" w:rsidR="00703634" w:rsidRPr="00621363" w:rsidRDefault="005A3F44" w:rsidP="005420D5">
      <w:pPr>
        <w:pStyle w:val="Heading4"/>
        <w:jc w:val="both"/>
        <w:rPr>
          <w:rFonts w:ascii="Times New Roman" w:hAnsi="Times New Roman" w:cs="Times New Roman"/>
          <w:b/>
          <w:bCs/>
          <w:lang w:val="en-GB"/>
        </w:rPr>
      </w:pPr>
      <w:bookmarkStart w:id="43" w:name="_Toc119315139"/>
      <w:bookmarkStart w:id="44" w:name="_Toc132111619"/>
      <w:r w:rsidRPr="00621363">
        <w:rPr>
          <w:rFonts w:ascii="Times New Roman" w:hAnsi="Times New Roman" w:cs="Times New Roman"/>
          <w:noProof/>
          <w:lang w:val="en-GB" w:eastAsia="en-GB"/>
        </w:rPr>
        <w:drawing>
          <wp:anchor distT="0" distB="0" distL="114300" distR="114300" simplePos="0" relativeHeight="251678751" behindDoc="1" locked="0" layoutInCell="1" allowOverlap="1" wp14:anchorId="3196ABD5" wp14:editId="2965015B">
            <wp:simplePos x="0" y="0"/>
            <wp:positionH relativeFrom="column">
              <wp:posOffset>3019649</wp:posOffset>
            </wp:positionH>
            <wp:positionV relativeFrom="paragraph">
              <wp:posOffset>441006</wp:posOffset>
            </wp:positionV>
            <wp:extent cx="2912745" cy="1724025"/>
            <wp:effectExtent l="0" t="0" r="1905" b="9525"/>
            <wp:wrapTight wrapText="bothSides">
              <wp:wrapPolygon edited="0">
                <wp:start x="0" y="0"/>
                <wp:lineTo x="0" y="21481"/>
                <wp:lineTo x="21473" y="21481"/>
                <wp:lineTo x="21473" y="0"/>
                <wp:lineTo x="0" y="0"/>
              </wp:wrapPolygon>
            </wp:wrapTight>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12745" cy="1724025"/>
                    </a:xfrm>
                    <a:prstGeom prst="rect">
                      <a:avLst/>
                    </a:prstGeom>
                  </pic:spPr>
                </pic:pic>
              </a:graphicData>
            </a:graphic>
            <wp14:sizeRelH relativeFrom="page">
              <wp14:pctWidth>0</wp14:pctWidth>
            </wp14:sizeRelH>
            <wp14:sizeRelV relativeFrom="page">
              <wp14:pctHeight>0</wp14:pctHeight>
            </wp14:sizeRelV>
          </wp:anchor>
        </w:drawing>
      </w:r>
      <w:r w:rsidR="00703634" w:rsidRPr="00621363">
        <w:rPr>
          <w:rFonts w:ascii="Times New Roman" w:hAnsi="Times New Roman" w:cs="Times New Roman"/>
          <w:b/>
          <w:bCs/>
          <w:lang w:val="en-GB"/>
        </w:rPr>
        <w:t>Output 2.2: Social cohesion is enhanced through neighbourhood-based rehabilitation of community assets including housing, WASH, basic social and productive infrastructure, and services</w:t>
      </w:r>
      <w:bookmarkEnd w:id="43"/>
      <w:bookmarkEnd w:id="44"/>
    </w:p>
    <w:p w14:paraId="6356AAEE" w14:textId="015B7763" w:rsidR="00F97658" w:rsidRPr="004235D4" w:rsidRDefault="005A3F44" w:rsidP="00507B1E">
      <w:pPr>
        <w:jc w:val="both"/>
        <w:rPr>
          <w:rFonts w:ascii="Times New Roman" w:hAnsi="Times New Roman" w:cs="Times New Roman"/>
          <w:lang w:val="en-GB"/>
        </w:rPr>
      </w:pPr>
      <w:r w:rsidRPr="00621363">
        <w:rPr>
          <w:rFonts w:ascii="Times New Roman" w:hAnsi="Times New Roman" w:cs="Times New Roman"/>
          <w:noProof/>
          <w:lang w:val="en-GB" w:eastAsia="en-GB"/>
        </w:rPr>
        <w:drawing>
          <wp:anchor distT="0" distB="0" distL="114300" distR="114300" simplePos="0" relativeHeight="251675679" behindDoc="1" locked="0" layoutInCell="1" allowOverlap="1" wp14:anchorId="3B3E76BE" wp14:editId="7E929334">
            <wp:simplePos x="0" y="0"/>
            <wp:positionH relativeFrom="margin">
              <wp:align>left</wp:align>
            </wp:positionH>
            <wp:positionV relativeFrom="paragraph">
              <wp:posOffset>73976</wp:posOffset>
            </wp:positionV>
            <wp:extent cx="2955290" cy="1743075"/>
            <wp:effectExtent l="0" t="0" r="0" b="9525"/>
            <wp:wrapTight wrapText="bothSides">
              <wp:wrapPolygon edited="0">
                <wp:start x="0" y="0"/>
                <wp:lineTo x="0" y="21482"/>
                <wp:lineTo x="21442" y="21482"/>
                <wp:lineTo x="2144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55290" cy="1743075"/>
                    </a:xfrm>
                    <a:prstGeom prst="rect">
                      <a:avLst/>
                    </a:prstGeom>
                  </pic:spPr>
                </pic:pic>
              </a:graphicData>
            </a:graphic>
            <wp14:sizeRelH relativeFrom="page">
              <wp14:pctWidth>0</wp14:pctWidth>
            </wp14:sizeRelH>
            <wp14:sizeRelV relativeFrom="page">
              <wp14:pctHeight>0</wp14:pctHeight>
            </wp14:sizeRelV>
          </wp:anchor>
        </w:drawing>
      </w:r>
      <w:r w:rsidR="0B13056B" w:rsidRPr="004235D4">
        <w:rPr>
          <w:rFonts w:ascii="Times New Roman" w:hAnsi="Times New Roman" w:cs="Times New Roman"/>
          <w:lang w:val="en-GB"/>
        </w:rPr>
        <w:t>UNICEF signed a contract to rehabilitate six schools in Deir</w:t>
      </w:r>
      <w:r w:rsidR="00D2579B" w:rsidRPr="004235D4">
        <w:rPr>
          <w:rFonts w:ascii="Times New Roman" w:hAnsi="Times New Roman" w:cs="Times New Roman"/>
          <w:lang w:val="en-GB"/>
        </w:rPr>
        <w:t xml:space="preserve"> </w:t>
      </w:r>
      <w:r w:rsidR="0B13056B" w:rsidRPr="004235D4">
        <w:rPr>
          <w:rFonts w:ascii="Times New Roman" w:hAnsi="Times New Roman" w:cs="Times New Roman"/>
          <w:lang w:val="en-GB"/>
        </w:rPr>
        <w:t xml:space="preserve">ez-Zor city, </w:t>
      </w:r>
      <w:r w:rsidR="00111422" w:rsidRPr="004235D4">
        <w:rPr>
          <w:rFonts w:ascii="Times New Roman" w:hAnsi="Times New Roman" w:cs="Times New Roman"/>
          <w:lang w:val="en-GB"/>
        </w:rPr>
        <w:t xml:space="preserve">and </w:t>
      </w:r>
      <w:r w:rsidR="000F0A3D" w:rsidRPr="004235D4">
        <w:rPr>
          <w:rFonts w:ascii="Times New Roman" w:hAnsi="Times New Roman" w:cs="Times New Roman"/>
          <w:lang w:val="en-GB"/>
        </w:rPr>
        <w:t xml:space="preserve">a good proportion of </w:t>
      </w:r>
      <w:r w:rsidR="00111422" w:rsidRPr="004235D4">
        <w:rPr>
          <w:rFonts w:ascii="Times New Roman" w:hAnsi="Times New Roman" w:cs="Times New Roman"/>
          <w:lang w:val="en-GB"/>
        </w:rPr>
        <w:t xml:space="preserve">the rehabilitation work </w:t>
      </w:r>
      <w:r w:rsidR="000F0A3D" w:rsidRPr="004235D4">
        <w:rPr>
          <w:rFonts w:ascii="Times New Roman" w:hAnsi="Times New Roman" w:cs="Times New Roman"/>
          <w:lang w:val="en-GB"/>
        </w:rPr>
        <w:t xml:space="preserve">was </w:t>
      </w:r>
      <w:r w:rsidR="00EB2147" w:rsidRPr="004235D4">
        <w:rPr>
          <w:rFonts w:ascii="Times New Roman" w:hAnsi="Times New Roman" w:cs="Times New Roman"/>
          <w:lang w:val="en-GB"/>
        </w:rPr>
        <w:t xml:space="preserve">completed by </w:t>
      </w:r>
      <w:r w:rsidR="006611A6" w:rsidRPr="004235D4">
        <w:rPr>
          <w:rFonts w:ascii="Times New Roman" w:hAnsi="Times New Roman" w:cs="Times New Roman"/>
          <w:lang w:val="en-GB"/>
        </w:rPr>
        <w:t xml:space="preserve">the </w:t>
      </w:r>
      <w:r w:rsidR="00EB2147" w:rsidRPr="004235D4">
        <w:rPr>
          <w:rFonts w:ascii="Times New Roman" w:hAnsi="Times New Roman" w:cs="Times New Roman"/>
          <w:lang w:val="en-GB"/>
        </w:rPr>
        <w:t>end of December 2022</w:t>
      </w:r>
      <w:r w:rsidR="00111422" w:rsidRPr="004235D4">
        <w:rPr>
          <w:rFonts w:ascii="Times New Roman" w:hAnsi="Times New Roman" w:cs="Times New Roman"/>
          <w:lang w:val="en-GB"/>
        </w:rPr>
        <w:t xml:space="preserve">. All schools </w:t>
      </w:r>
      <w:r w:rsidR="00EB2147" w:rsidRPr="004235D4">
        <w:rPr>
          <w:rFonts w:ascii="Times New Roman" w:hAnsi="Times New Roman" w:cs="Times New Roman"/>
          <w:lang w:val="en-GB"/>
        </w:rPr>
        <w:t xml:space="preserve">will </w:t>
      </w:r>
      <w:r w:rsidR="00111422" w:rsidRPr="004235D4">
        <w:rPr>
          <w:rFonts w:ascii="Times New Roman" w:hAnsi="Times New Roman" w:cs="Times New Roman"/>
          <w:lang w:val="en-GB"/>
        </w:rPr>
        <w:t>have gender</w:t>
      </w:r>
      <w:r w:rsidR="005B216A" w:rsidRPr="004235D4">
        <w:rPr>
          <w:rFonts w:ascii="Times New Roman" w:hAnsi="Times New Roman" w:cs="Times New Roman"/>
          <w:lang w:val="en-GB"/>
        </w:rPr>
        <w:t>-</w:t>
      </w:r>
      <w:r w:rsidR="00111422" w:rsidRPr="004235D4">
        <w:rPr>
          <w:rFonts w:ascii="Times New Roman" w:hAnsi="Times New Roman" w:cs="Times New Roman"/>
          <w:lang w:val="en-GB"/>
        </w:rPr>
        <w:t xml:space="preserve">segregated </w:t>
      </w:r>
      <w:r w:rsidR="007325AE" w:rsidRPr="004235D4">
        <w:rPr>
          <w:rFonts w:ascii="Times New Roman" w:hAnsi="Times New Roman" w:cs="Times New Roman"/>
          <w:lang w:val="en-GB"/>
        </w:rPr>
        <w:t xml:space="preserve">WASH </w:t>
      </w:r>
      <w:r w:rsidR="00111422" w:rsidRPr="004235D4">
        <w:rPr>
          <w:rFonts w:ascii="Times New Roman" w:hAnsi="Times New Roman" w:cs="Times New Roman"/>
          <w:lang w:val="en-GB"/>
        </w:rPr>
        <w:t xml:space="preserve">facilities and special </w:t>
      </w:r>
      <w:r w:rsidR="007325AE" w:rsidRPr="004235D4">
        <w:rPr>
          <w:rFonts w:ascii="Times New Roman" w:hAnsi="Times New Roman" w:cs="Times New Roman"/>
          <w:lang w:val="en-GB"/>
        </w:rPr>
        <w:t xml:space="preserve">WASH </w:t>
      </w:r>
      <w:r w:rsidR="00111422" w:rsidRPr="004235D4">
        <w:rPr>
          <w:rFonts w:ascii="Times New Roman" w:hAnsi="Times New Roman" w:cs="Times New Roman"/>
          <w:lang w:val="en-GB"/>
        </w:rPr>
        <w:t>facilities for</w:t>
      </w:r>
      <w:r w:rsidR="000B297A" w:rsidRPr="004235D4">
        <w:rPr>
          <w:rFonts w:ascii="Times New Roman" w:hAnsi="Times New Roman" w:cs="Times New Roman"/>
          <w:lang w:val="en-GB"/>
        </w:rPr>
        <w:t xml:space="preserve"> CwD</w:t>
      </w:r>
      <w:r w:rsidR="00111422" w:rsidRPr="004235D4">
        <w:rPr>
          <w:rFonts w:ascii="Times New Roman" w:hAnsi="Times New Roman" w:cs="Times New Roman"/>
          <w:lang w:val="en-GB"/>
        </w:rPr>
        <w:t xml:space="preserve">. School furniture including desks, tables, chairs, white </w:t>
      </w:r>
      <w:r w:rsidR="000411B9" w:rsidRPr="004235D4">
        <w:rPr>
          <w:rFonts w:ascii="Times New Roman" w:hAnsi="Times New Roman" w:cs="Times New Roman"/>
          <w:lang w:val="en-GB"/>
        </w:rPr>
        <w:t>boards,</w:t>
      </w:r>
      <w:r w:rsidR="00111422" w:rsidRPr="004235D4">
        <w:rPr>
          <w:rFonts w:ascii="Times New Roman" w:hAnsi="Times New Roman" w:cs="Times New Roman"/>
          <w:lang w:val="en-GB"/>
        </w:rPr>
        <w:t xml:space="preserve"> and other similar supplies will </w:t>
      </w:r>
      <w:r w:rsidRPr="004235D4">
        <w:rPr>
          <w:rFonts w:ascii="Times New Roman" w:hAnsi="Times New Roman" w:cs="Times New Roman"/>
          <w:lang w:val="en-GB"/>
        </w:rPr>
        <w:t xml:space="preserve">also </w:t>
      </w:r>
      <w:r w:rsidR="006611A6" w:rsidRPr="004235D4">
        <w:rPr>
          <w:rFonts w:ascii="Times New Roman" w:hAnsi="Times New Roman" w:cs="Times New Roman"/>
          <w:lang w:val="en-GB"/>
        </w:rPr>
        <w:t>be</w:t>
      </w:r>
      <w:r w:rsidR="00EB2147" w:rsidRPr="004235D4">
        <w:rPr>
          <w:rFonts w:ascii="Times New Roman" w:hAnsi="Times New Roman" w:cs="Times New Roman"/>
          <w:lang w:val="en-GB"/>
        </w:rPr>
        <w:t xml:space="preserve"> </w:t>
      </w:r>
      <w:r w:rsidR="00111422" w:rsidRPr="004235D4">
        <w:rPr>
          <w:rFonts w:ascii="Times New Roman" w:hAnsi="Times New Roman" w:cs="Times New Roman"/>
          <w:lang w:val="en-GB"/>
        </w:rPr>
        <w:t>provided</w:t>
      </w:r>
      <w:r w:rsidR="00EB2147" w:rsidRPr="004235D4">
        <w:rPr>
          <w:rFonts w:ascii="Times New Roman" w:hAnsi="Times New Roman" w:cs="Times New Roman"/>
          <w:lang w:val="en-GB"/>
        </w:rPr>
        <w:t>. Rehabilitation is expected to be completed by March 2023, and</w:t>
      </w:r>
      <w:r w:rsidR="00111422" w:rsidRPr="004235D4">
        <w:rPr>
          <w:rFonts w:ascii="Times New Roman" w:hAnsi="Times New Roman" w:cs="Times New Roman"/>
          <w:lang w:val="en-GB"/>
        </w:rPr>
        <w:t xml:space="preserve"> </w:t>
      </w:r>
      <w:r w:rsidR="0B13056B" w:rsidRPr="004235D4">
        <w:rPr>
          <w:rFonts w:ascii="Times New Roman" w:hAnsi="Times New Roman" w:cs="Times New Roman"/>
          <w:lang w:val="en-GB"/>
        </w:rPr>
        <w:t xml:space="preserve">the schools are expected to </w:t>
      </w:r>
      <w:r w:rsidR="001216E3" w:rsidRPr="004235D4">
        <w:rPr>
          <w:rFonts w:ascii="Times New Roman" w:hAnsi="Times New Roman" w:cs="Times New Roman"/>
          <w:lang w:val="en-GB"/>
        </w:rPr>
        <w:t>enrol</w:t>
      </w:r>
      <w:r w:rsidR="0B13056B" w:rsidRPr="004235D4">
        <w:rPr>
          <w:rFonts w:ascii="Times New Roman" w:hAnsi="Times New Roman" w:cs="Times New Roman"/>
          <w:lang w:val="en-GB"/>
        </w:rPr>
        <w:t xml:space="preserve"> </w:t>
      </w:r>
      <w:r w:rsidR="10865299" w:rsidRPr="004235D4">
        <w:rPr>
          <w:rFonts w:ascii="Times New Roman" w:hAnsi="Times New Roman" w:cs="Times New Roman"/>
          <w:lang w:val="en-GB"/>
        </w:rPr>
        <w:t xml:space="preserve">3,000 (1,600 </w:t>
      </w:r>
      <w:r w:rsidR="007325AE" w:rsidRPr="004235D4">
        <w:rPr>
          <w:rFonts w:ascii="Times New Roman" w:hAnsi="Times New Roman" w:cs="Times New Roman"/>
          <w:lang w:val="en-GB"/>
        </w:rPr>
        <w:t>girls and</w:t>
      </w:r>
      <w:r w:rsidR="10865299" w:rsidRPr="004235D4">
        <w:rPr>
          <w:rFonts w:ascii="Times New Roman" w:hAnsi="Times New Roman" w:cs="Times New Roman"/>
          <w:lang w:val="en-GB"/>
        </w:rPr>
        <w:t xml:space="preserve"> 1,400 </w:t>
      </w:r>
      <w:r w:rsidR="007325AE" w:rsidRPr="004235D4">
        <w:rPr>
          <w:rFonts w:ascii="Times New Roman" w:hAnsi="Times New Roman" w:cs="Times New Roman"/>
          <w:lang w:val="en-GB"/>
        </w:rPr>
        <w:t>boys</w:t>
      </w:r>
      <w:r w:rsidR="10865299" w:rsidRPr="004235D4">
        <w:rPr>
          <w:rFonts w:ascii="Times New Roman" w:hAnsi="Times New Roman" w:cs="Times New Roman"/>
          <w:lang w:val="en-GB"/>
        </w:rPr>
        <w:t xml:space="preserve">) </w:t>
      </w:r>
      <w:r w:rsidR="0B13056B" w:rsidRPr="004235D4">
        <w:rPr>
          <w:rFonts w:ascii="Times New Roman" w:hAnsi="Times New Roman" w:cs="Times New Roman"/>
          <w:lang w:val="en-GB"/>
        </w:rPr>
        <w:t xml:space="preserve">children at the beginning of the </w:t>
      </w:r>
      <w:r w:rsidR="00111422" w:rsidRPr="004235D4">
        <w:rPr>
          <w:rFonts w:ascii="Times New Roman" w:hAnsi="Times New Roman" w:cs="Times New Roman"/>
          <w:lang w:val="en-GB"/>
        </w:rPr>
        <w:t>new school year that will start in September 2023.</w:t>
      </w:r>
      <w:r w:rsidR="00EB2147" w:rsidRPr="004235D4">
        <w:rPr>
          <w:rFonts w:ascii="Times New Roman" w:hAnsi="Times New Roman" w:cs="Times New Roman"/>
          <w:lang w:val="en-GB"/>
        </w:rPr>
        <w:t xml:space="preserve"> </w:t>
      </w:r>
    </w:p>
    <w:p w14:paraId="537A2821" w14:textId="7B308FAC" w:rsidR="00350A98" w:rsidRPr="004235D4" w:rsidRDefault="00961D76" w:rsidP="00507B1E">
      <w:pPr>
        <w:jc w:val="both"/>
        <w:rPr>
          <w:rFonts w:ascii="Times New Roman" w:hAnsi="Times New Roman" w:cs="Times New Roman"/>
          <w:lang w:val="en-GB"/>
        </w:rPr>
      </w:pPr>
      <w:r w:rsidRPr="004235D4">
        <w:rPr>
          <w:rFonts w:cstheme="minorHAnsi"/>
          <w:b/>
          <w:bCs/>
          <w:noProof/>
          <w:lang w:val="en-GB" w:eastAsia="en-GB"/>
        </w:rPr>
        <w:drawing>
          <wp:anchor distT="0" distB="0" distL="114300" distR="114300" simplePos="0" relativeHeight="251681823" behindDoc="1" locked="0" layoutInCell="1" allowOverlap="1" wp14:anchorId="1C86C89E" wp14:editId="44C69204">
            <wp:simplePos x="0" y="0"/>
            <wp:positionH relativeFrom="column">
              <wp:posOffset>635</wp:posOffset>
            </wp:positionH>
            <wp:positionV relativeFrom="paragraph">
              <wp:posOffset>917604</wp:posOffset>
            </wp:positionV>
            <wp:extent cx="3114675" cy="1751330"/>
            <wp:effectExtent l="0" t="0" r="9525" b="1270"/>
            <wp:wrapTight wrapText="bothSides">
              <wp:wrapPolygon edited="0">
                <wp:start x="0" y="0"/>
                <wp:lineTo x="0" y="21381"/>
                <wp:lineTo x="21534" y="21381"/>
                <wp:lineTo x="21534" y="0"/>
                <wp:lineTo x="0" y="0"/>
              </wp:wrapPolygon>
            </wp:wrapTight>
            <wp:docPr id="4" name="Picture 4" descr="A picture containing outdoor, sky,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sky, ground, dir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14675" cy="1751330"/>
                    </a:xfrm>
                    <a:prstGeom prst="rect">
                      <a:avLst/>
                    </a:prstGeom>
                  </pic:spPr>
                </pic:pic>
              </a:graphicData>
            </a:graphic>
            <wp14:sizeRelH relativeFrom="page">
              <wp14:pctWidth>0</wp14:pctWidth>
            </wp14:sizeRelH>
            <wp14:sizeRelV relativeFrom="page">
              <wp14:pctHeight>0</wp14:pctHeight>
            </wp14:sizeRelV>
          </wp:anchor>
        </w:drawing>
      </w:r>
      <w:r w:rsidR="536C22BF" w:rsidRPr="004235D4">
        <w:rPr>
          <w:rFonts w:ascii="Times New Roman" w:eastAsia="Times New Roman" w:hAnsi="Times New Roman" w:cs="Times New Roman"/>
          <w:lang w:val="en-GB"/>
        </w:rPr>
        <w:t>UN-Habitat designed its safer-access interventions to support safer routes for school children, rehabilitate open spaces within the rehabilitated schools’ catchment area and conduct awareness sessions for the children on traffic safety</w:t>
      </w:r>
      <w:r w:rsidR="001216E3" w:rsidRPr="004235D4">
        <w:rPr>
          <w:rFonts w:ascii="Times New Roman" w:eastAsia="Times New Roman" w:hAnsi="Times New Roman" w:cs="Times New Roman"/>
          <w:lang w:val="en-GB"/>
        </w:rPr>
        <w:t>.</w:t>
      </w:r>
      <w:r w:rsidR="44A00A93" w:rsidRPr="004235D4">
        <w:rPr>
          <w:rFonts w:ascii="Times New Roman" w:hAnsi="Times New Roman" w:cs="Times New Roman"/>
          <w:lang w:val="en-GB"/>
        </w:rPr>
        <w:t xml:space="preserve"> </w:t>
      </w:r>
      <w:r w:rsidR="001216E3" w:rsidRPr="004235D4">
        <w:rPr>
          <w:rFonts w:ascii="Times New Roman" w:eastAsia="Times New Roman" w:hAnsi="Times New Roman" w:cs="Times New Roman"/>
          <w:lang w:val="en-GB"/>
        </w:rPr>
        <w:t>T</w:t>
      </w:r>
      <w:r w:rsidR="23CB9B65" w:rsidRPr="004235D4">
        <w:rPr>
          <w:rFonts w:ascii="Times New Roman" w:eastAsia="Times New Roman" w:hAnsi="Times New Roman" w:cs="Times New Roman"/>
          <w:lang w:val="en-GB"/>
        </w:rPr>
        <w:t>he intervention target</w:t>
      </w:r>
      <w:r w:rsidR="001216E3" w:rsidRPr="004235D4">
        <w:rPr>
          <w:rFonts w:ascii="Times New Roman" w:eastAsia="Times New Roman" w:hAnsi="Times New Roman" w:cs="Times New Roman"/>
          <w:lang w:val="en-GB"/>
        </w:rPr>
        <w:t>s</w:t>
      </w:r>
      <w:r w:rsidR="23CB9B65" w:rsidRPr="004235D4">
        <w:rPr>
          <w:rFonts w:ascii="Times New Roman" w:eastAsia="Times New Roman" w:hAnsi="Times New Roman" w:cs="Times New Roman"/>
          <w:lang w:val="en-GB"/>
        </w:rPr>
        <w:t xml:space="preserve"> three locations</w:t>
      </w:r>
      <w:r w:rsidR="001216E3" w:rsidRPr="004235D4">
        <w:rPr>
          <w:rFonts w:ascii="Times New Roman" w:eastAsia="Times New Roman" w:hAnsi="Times New Roman" w:cs="Times New Roman"/>
          <w:lang w:val="en-GB"/>
        </w:rPr>
        <w:t>;</w:t>
      </w:r>
      <w:r w:rsidR="23CB9B65" w:rsidRPr="004235D4">
        <w:rPr>
          <w:rFonts w:ascii="Times New Roman" w:eastAsia="Times New Roman" w:hAnsi="Times New Roman" w:cs="Times New Roman"/>
          <w:lang w:val="en-GB"/>
        </w:rPr>
        <w:t xml:space="preserve"> 160 students are </w:t>
      </w:r>
      <w:r w:rsidR="00716EA1" w:rsidRPr="004235D4">
        <w:rPr>
          <w:rFonts w:ascii="Times New Roman" w:eastAsia="Times New Roman" w:hAnsi="Times New Roman" w:cs="Times New Roman"/>
          <w:lang w:val="en-GB"/>
        </w:rPr>
        <w:t>participating in</w:t>
      </w:r>
      <w:r w:rsidR="23CB9B65" w:rsidRPr="004235D4">
        <w:rPr>
          <w:rFonts w:ascii="Times New Roman" w:eastAsia="Times New Roman" w:hAnsi="Times New Roman" w:cs="Times New Roman"/>
          <w:lang w:val="en-GB"/>
        </w:rPr>
        <w:t xml:space="preserve"> the workshops</w:t>
      </w:r>
      <w:r w:rsidR="005A3F44" w:rsidRPr="004235D4">
        <w:rPr>
          <w:rFonts w:ascii="Times New Roman" w:eastAsia="Times New Roman" w:hAnsi="Times New Roman" w:cs="Times New Roman"/>
          <w:lang w:val="en-GB"/>
        </w:rPr>
        <w:t>,</w:t>
      </w:r>
      <w:r w:rsidR="23CB9B65" w:rsidRPr="004235D4">
        <w:rPr>
          <w:rFonts w:ascii="Times New Roman" w:eastAsia="Times New Roman" w:hAnsi="Times New Roman" w:cs="Times New Roman"/>
          <w:lang w:val="en-GB"/>
        </w:rPr>
        <w:t xml:space="preserve"> and </w:t>
      </w:r>
      <w:r w:rsidR="00F063FD" w:rsidRPr="004235D4">
        <w:rPr>
          <w:rFonts w:ascii="Times New Roman" w:eastAsia="Times New Roman" w:hAnsi="Times New Roman" w:cs="Times New Roman"/>
          <w:lang w:val="en-GB"/>
        </w:rPr>
        <w:t xml:space="preserve">about </w:t>
      </w:r>
      <w:r w:rsidR="23CB9B65" w:rsidRPr="004235D4">
        <w:rPr>
          <w:rFonts w:ascii="Times New Roman" w:eastAsia="Times New Roman" w:hAnsi="Times New Roman" w:cs="Times New Roman"/>
          <w:lang w:val="en-GB"/>
        </w:rPr>
        <w:t>7</w:t>
      </w:r>
      <w:r w:rsidR="00F063FD" w:rsidRPr="004235D4">
        <w:rPr>
          <w:rFonts w:ascii="Times New Roman" w:eastAsia="Times New Roman" w:hAnsi="Times New Roman" w:cs="Times New Roman"/>
          <w:lang w:val="en-GB"/>
        </w:rPr>
        <w:t>,</w:t>
      </w:r>
      <w:r w:rsidR="23CB9B65" w:rsidRPr="004235D4">
        <w:rPr>
          <w:rFonts w:ascii="Times New Roman" w:eastAsia="Times New Roman" w:hAnsi="Times New Roman" w:cs="Times New Roman"/>
          <w:lang w:val="en-GB"/>
        </w:rPr>
        <w:t xml:space="preserve">000 students will benefit from this </w:t>
      </w:r>
      <w:r w:rsidR="00716EA1" w:rsidRPr="004235D4">
        <w:rPr>
          <w:rFonts w:ascii="Times New Roman" w:eastAsia="Times New Roman" w:hAnsi="Times New Roman" w:cs="Times New Roman"/>
          <w:lang w:val="en-GB"/>
        </w:rPr>
        <w:t>intervention</w:t>
      </w:r>
      <w:r w:rsidR="00B92C20" w:rsidRPr="004235D4">
        <w:rPr>
          <w:rFonts w:ascii="Times New Roman" w:eastAsia="Times New Roman" w:hAnsi="Times New Roman" w:cs="Times New Roman"/>
          <w:lang w:val="en-GB"/>
        </w:rPr>
        <w:t>.</w:t>
      </w:r>
      <w:r w:rsidR="23CB9B65" w:rsidRPr="004235D4">
        <w:rPr>
          <w:rFonts w:ascii="Times New Roman" w:eastAsia="Times New Roman" w:hAnsi="Times New Roman" w:cs="Times New Roman"/>
          <w:lang w:val="en-GB"/>
        </w:rPr>
        <w:t xml:space="preserve"> </w:t>
      </w:r>
      <w:r w:rsidR="0061358F" w:rsidRPr="004235D4">
        <w:rPr>
          <w:rFonts w:ascii="Times New Roman" w:eastAsia="Times New Roman" w:hAnsi="Times New Roman" w:cs="Times New Roman"/>
          <w:lang w:val="en-GB"/>
        </w:rPr>
        <w:t>T</w:t>
      </w:r>
      <w:r w:rsidR="23CB9B65" w:rsidRPr="004235D4">
        <w:rPr>
          <w:rFonts w:ascii="Times New Roman" w:eastAsia="Times New Roman" w:hAnsi="Times New Roman" w:cs="Times New Roman"/>
          <w:lang w:val="en-GB"/>
        </w:rPr>
        <w:t xml:space="preserve">he </w:t>
      </w:r>
      <w:r w:rsidR="0061358F" w:rsidRPr="004235D4">
        <w:rPr>
          <w:rFonts w:ascii="Times New Roman" w:eastAsia="Times New Roman" w:hAnsi="Times New Roman" w:cs="Times New Roman"/>
          <w:lang w:val="en-GB"/>
        </w:rPr>
        <w:t>intervention</w:t>
      </w:r>
      <w:r w:rsidR="23CB9B65" w:rsidRPr="004235D4">
        <w:rPr>
          <w:rFonts w:ascii="Times New Roman" w:eastAsia="Times New Roman" w:hAnsi="Times New Roman" w:cs="Times New Roman"/>
          <w:lang w:val="en-GB"/>
        </w:rPr>
        <w:t xml:space="preserve"> is planned to be completed </w:t>
      </w:r>
      <w:r w:rsidR="00D724D5" w:rsidRPr="004235D4">
        <w:rPr>
          <w:rFonts w:ascii="Times New Roman" w:eastAsia="Times New Roman" w:hAnsi="Times New Roman" w:cs="Times New Roman"/>
          <w:lang w:val="en-GB"/>
        </w:rPr>
        <w:t>by April 2023</w:t>
      </w:r>
      <w:r w:rsidR="0061358F" w:rsidRPr="004235D4">
        <w:rPr>
          <w:rFonts w:ascii="Times New Roman" w:eastAsia="Times New Roman" w:hAnsi="Times New Roman" w:cs="Times New Roman"/>
          <w:lang w:val="en-GB"/>
        </w:rPr>
        <w:t xml:space="preserve">, </w:t>
      </w:r>
      <w:r w:rsidR="005C37B6" w:rsidRPr="004235D4">
        <w:rPr>
          <w:rFonts w:ascii="Times New Roman" w:eastAsia="Times New Roman" w:hAnsi="Times New Roman" w:cs="Times New Roman"/>
          <w:lang w:val="en-GB"/>
        </w:rPr>
        <w:t xml:space="preserve">and </w:t>
      </w:r>
      <w:r w:rsidR="009A78F2" w:rsidRPr="004235D4">
        <w:rPr>
          <w:rFonts w:ascii="Times New Roman" w:hAnsi="Times New Roman" w:cs="Times New Roman"/>
          <w:lang w:val="en-GB"/>
        </w:rPr>
        <w:t>it</w:t>
      </w:r>
      <w:r w:rsidR="5FD5B9B2" w:rsidRPr="004235D4">
        <w:rPr>
          <w:rFonts w:ascii="Times New Roman" w:hAnsi="Times New Roman" w:cs="Times New Roman"/>
          <w:lang w:val="en-GB"/>
        </w:rPr>
        <w:t xml:space="preserve"> </w:t>
      </w:r>
      <w:r w:rsidR="009A78F2" w:rsidRPr="004235D4">
        <w:rPr>
          <w:rFonts w:ascii="Times New Roman" w:hAnsi="Times New Roman" w:cs="Times New Roman"/>
          <w:lang w:val="en-GB"/>
        </w:rPr>
        <w:t>will</w:t>
      </w:r>
      <w:r w:rsidR="44A00A93" w:rsidRPr="004235D4">
        <w:rPr>
          <w:rFonts w:ascii="Times New Roman" w:eastAsia="Times New Roman" w:hAnsi="Times New Roman" w:cs="Times New Roman"/>
          <w:lang w:val="en-GB"/>
        </w:rPr>
        <w:t xml:space="preserve"> complement</w:t>
      </w:r>
      <w:r w:rsidR="2BE48E22" w:rsidRPr="004235D4">
        <w:rPr>
          <w:rFonts w:ascii="Times New Roman" w:eastAsia="Times New Roman" w:hAnsi="Times New Roman" w:cs="Times New Roman"/>
          <w:lang w:val="en-GB"/>
        </w:rPr>
        <w:t xml:space="preserve"> </w:t>
      </w:r>
      <w:r w:rsidR="44A00A93" w:rsidRPr="004235D4">
        <w:rPr>
          <w:rFonts w:ascii="Times New Roman" w:eastAsia="Times New Roman" w:hAnsi="Times New Roman" w:cs="Times New Roman"/>
          <w:lang w:val="en-GB"/>
        </w:rPr>
        <w:t xml:space="preserve">UNICEF’s </w:t>
      </w:r>
      <w:r w:rsidR="009A78F2" w:rsidRPr="004235D4">
        <w:rPr>
          <w:rFonts w:ascii="Times New Roman" w:eastAsia="Times New Roman" w:hAnsi="Times New Roman" w:cs="Times New Roman"/>
          <w:lang w:val="en-GB"/>
        </w:rPr>
        <w:t xml:space="preserve">school </w:t>
      </w:r>
      <w:r w:rsidR="44A00A93" w:rsidRPr="004235D4">
        <w:rPr>
          <w:rFonts w:ascii="Times New Roman" w:eastAsia="Times New Roman" w:hAnsi="Times New Roman" w:cs="Times New Roman"/>
          <w:lang w:val="en-GB"/>
        </w:rPr>
        <w:t>rehabilitat</w:t>
      </w:r>
      <w:r w:rsidR="00534138" w:rsidRPr="004235D4">
        <w:rPr>
          <w:rFonts w:ascii="Times New Roman" w:eastAsia="Times New Roman" w:hAnsi="Times New Roman" w:cs="Times New Roman"/>
          <w:lang w:val="en-GB"/>
        </w:rPr>
        <w:t>ion</w:t>
      </w:r>
      <w:r w:rsidR="001216E3" w:rsidRPr="004235D4">
        <w:rPr>
          <w:rFonts w:ascii="Times New Roman" w:eastAsia="Times New Roman" w:hAnsi="Times New Roman" w:cs="Times New Roman"/>
          <w:lang w:val="en-GB"/>
        </w:rPr>
        <w:t xml:space="preserve"> activities</w:t>
      </w:r>
      <w:r w:rsidR="44A00A93" w:rsidRPr="004235D4">
        <w:rPr>
          <w:rFonts w:ascii="Times New Roman" w:eastAsia="Times New Roman" w:hAnsi="Times New Roman" w:cs="Times New Roman"/>
          <w:lang w:val="en-GB"/>
        </w:rPr>
        <w:t>.</w:t>
      </w:r>
    </w:p>
    <w:p w14:paraId="1EFDEB7D" w14:textId="28C4BFBF" w:rsidR="0066529D" w:rsidRPr="004235D4" w:rsidRDefault="7B793A63" w:rsidP="00507B1E">
      <w:pPr>
        <w:jc w:val="both"/>
        <w:rPr>
          <w:rFonts w:ascii="Times New Roman" w:hAnsi="Times New Roman" w:cs="Times New Roman"/>
          <w:lang w:val="en-GB"/>
        </w:rPr>
      </w:pPr>
      <w:r w:rsidRPr="004235D4">
        <w:rPr>
          <w:rFonts w:ascii="Times New Roman" w:hAnsi="Times New Roman" w:cs="Times New Roman"/>
          <w:lang w:val="en-GB"/>
        </w:rPr>
        <w:t xml:space="preserve">The JP interventions relevant to community assets and infrastructure rehabilitation through collaboration between UNDP and UN-Habitat </w:t>
      </w:r>
      <w:r w:rsidRPr="004235D4">
        <w:rPr>
          <w:rFonts w:ascii="Times New Roman" w:hAnsi="Times New Roman" w:cs="Times New Roman"/>
          <w:lang w:val="en-GB"/>
        </w:rPr>
        <w:lastRenderedPageBreak/>
        <w:t>are progressing as planned</w:t>
      </w:r>
      <w:r w:rsidR="00476C4D" w:rsidRPr="004235D4">
        <w:rPr>
          <w:rFonts w:ascii="Times New Roman" w:hAnsi="Times New Roman" w:cs="Times New Roman"/>
          <w:lang w:val="en-GB"/>
        </w:rPr>
        <w:t>.</w:t>
      </w:r>
      <w:r w:rsidRPr="004235D4">
        <w:rPr>
          <w:rFonts w:ascii="Times New Roman" w:hAnsi="Times New Roman" w:cs="Times New Roman"/>
          <w:lang w:val="en-GB"/>
        </w:rPr>
        <w:t xml:space="preserve"> </w:t>
      </w:r>
      <w:r w:rsidR="00AB6359" w:rsidRPr="004235D4">
        <w:rPr>
          <w:rFonts w:ascii="Times New Roman" w:hAnsi="Times New Roman" w:cs="Times New Roman"/>
          <w:lang w:val="en-GB"/>
        </w:rPr>
        <w:t>UNDP completed rehabilitation of water and sewage networks, where 1</w:t>
      </w:r>
      <w:r w:rsidR="00CD296D" w:rsidRPr="004235D4">
        <w:rPr>
          <w:rFonts w:ascii="Times New Roman" w:hAnsi="Times New Roman" w:cs="Times New Roman"/>
          <w:lang w:val="en-GB"/>
        </w:rPr>
        <w:t>,</w:t>
      </w:r>
      <w:r w:rsidR="00AB6359" w:rsidRPr="004235D4">
        <w:rPr>
          <w:rFonts w:ascii="Times New Roman" w:hAnsi="Times New Roman" w:cs="Times New Roman"/>
          <w:lang w:val="en-GB"/>
        </w:rPr>
        <w:t xml:space="preserve">000 </w:t>
      </w:r>
      <w:r w:rsidR="00FB5E18" w:rsidRPr="004235D4">
        <w:rPr>
          <w:rFonts w:ascii="Times New Roman" w:hAnsi="Times New Roman" w:cs="Times New Roman"/>
          <w:lang w:val="en-GB"/>
        </w:rPr>
        <w:t>metres</w:t>
      </w:r>
      <w:r w:rsidR="00AB6359" w:rsidRPr="004235D4">
        <w:rPr>
          <w:rFonts w:ascii="Times New Roman" w:hAnsi="Times New Roman" w:cs="Times New Roman"/>
          <w:lang w:val="en-GB"/>
        </w:rPr>
        <w:t xml:space="preserve"> of sewage network and 4</w:t>
      </w:r>
      <w:r w:rsidR="00CD296D" w:rsidRPr="004235D4">
        <w:rPr>
          <w:rFonts w:ascii="Times New Roman" w:hAnsi="Times New Roman" w:cs="Times New Roman"/>
          <w:lang w:val="en-GB"/>
        </w:rPr>
        <w:t>,</w:t>
      </w:r>
      <w:r w:rsidR="00AB6359" w:rsidRPr="004235D4">
        <w:rPr>
          <w:rFonts w:ascii="Times New Roman" w:hAnsi="Times New Roman" w:cs="Times New Roman"/>
          <w:lang w:val="en-GB"/>
        </w:rPr>
        <w:t xml:space="preserve">000 </w:t>
      </w:r>
      <w:r w:rsidR="00FB5E18" w:rsidRPr="004235D4">
        <w:rPr>
          <w:rFonts w:ascii="Times New Roman" w:hAnsi="Times New Roman" w:cs="Times New Roman"/>
          <w:lang w:val="en-GB"/>
        </w:rPr>
        <w:t>metres</w:t>
      </w:r>
      <w:r w:rsidR="00AB6359" w:rsidRPr="004235D4">
        <w:rPr>
          <w:rFonts w:ascii="Times New Roman" w:hAnsi="Times New Roman" w:cs="Times New Roman"/>
          <w:lang w:val="en-GB"/>
        </w:rPr>
        <w:t xml:space="preserve"> of water network have been rehabilitated. UNDP</w:t>
      </w:r>
      <w:r w:rsidR="00476C4D" w:rsidRPr="004235D4">
        <w:rPr>
          <w:rFonts w:ascii="Times New Roman" w:hAnsi="Times New Roman" w:cs="Times New Roman"/>
          <w:lang w:val="en-GB"/>
        </w:rPr>
        <w:t xml:space="preserve"> also</w:t>
      </w:r>
      <w:r w:rsidR="00AB6359" w:rsidRPr="004235D4">
        <w:rPr>
          <w:rFonts w:ascii="Times New Roman" w:hAnsi="Times New Roman" w:cs="Times New Roman"/>
          <w:lang w:val="en-GB"/>
        </w:rPr>
        <w:t xml:space="preserve"> kick</w:t>
      </w:r>
      <w:r w:rsidR="00FB5E18" w:rsidRPr="004235D4">
        <w:rPr>
          <w:rFonts w:ascii="Times New Roman" w:hAnsi="Times New Roman" w:cs="Times New Roman"/>
          <w:lang w:val="en-GB"/>
        </w:rPr>
        <w:t>-</w:t>
      </w:r>
      <w:r w:rsidR="00AB6359" w:rsidRPr="004235D4">
        <w:rPr>
          <w:rFonts w:ascii="Times New Roman" w:hAnsi="Times New Roman" w:cs="Times New Roman"/>
          <w:lang w:val="en-GB"/>
        </w:rPr>
        <w:t xml:space="preserve">started the rehabilitation of </w:t>
      </w:r>
      <w:r w:rsidR="00476C4D" w:rsidRPr="004235D4">
        <w:rPr>
          <w:rFonts w:ascii="Times New Roman" w:hAnsi="Times New Roman" w:cs="Times New Roman"/>
          <w:lang w:val="en-GB"/>
        </w:rPr>
        <w:t xml:space="preserve">the </w:t>
      </w:r>
      <w:r w:rsidR="00AB6359" w:rsidRPr="004235D4">
        <w:rPr>
          <w:rFonts w:ascii="Times New Roman" w:hAnsi="Times New Roman" w:cs="Times New Roman"/>
          <w:lang w:val="en-GB"/>
        </w:rPr>
        <w:t xml:space="preserve">electricity network in the industrial area. </w:t>
      </w:r>
      <w:r w:rsidRPr="004235D4">
        <w:rPr>
          <w:rFonts w:ascii="Times New Roman" w:hAnsi="Times New Roman" w:cs="Times New Roman"/>
          <w:lang w:val="en-GB"/>
        </w:rPr>
        <w:t xml:space="preserve">UN-Habitat shall </w:t>
      </w:r>
      <w:r w:rsidR="42DC0845" w:rsidRPr="004235D4">
        <w:rPr>
          <w:rFonts w:ascii="Times New Roman" w:hAnsi="Times New Roman" w:cs="Times New Roman"/>
          <w:lang w:val="en-GB"/>
        </w:rPr>
        <w:t>complement</w:t>
      </w:r>
      <w:r w:rsidRPr="004235D4">
        <w:rPr>
          <w:rFonts w:ascii="Times New Roman" w:hAnsi="Times New Roman" w:cs="Times New Roman"/>
          <w:lang w:val="en-GB"/>
        </w:rPr>
        <w:t xml:space="preserve"> </w:t>
      </w:r>
      <w:r w:rsidR="29800363" w:rsidRPr="004235D4">
        <w:rPr>
          <w:rFonts w:ascii="Times New Roman" w:hAnsi="Times New Roman" w:cs="Times New Roman"/>
          <w:lang w:val="en-GB"/>
        </w:rPr>
        <w:t>the work through</w:t>
      </w:r>
      <w:r w:rsidRPr="004235D4">
        <w:rPr>
          <w:rFonts w:ascii="Times New Roman" w:hAnsi="Times New Roman" w:cs="Times New Roman"/>
          <w:lang w:val="en-GB"/>
        </w:rPr>
        <w:t xml:space="preserve"> street rehabilitation and </w:t>
      </w:r>
      <w:r w:rsidR="35A78F5D" w:rsidRPr="004235D4">
        <w:rPr>
          <w:rFonts w:ascii="Times New Roman" w:hAnsi="Times New Roman" w:cs="Times New Roman"/>
          <w:lang w:val="en-GB"/>
        </w:rPr>
        <w:t xml:space="preserve">provision of </w:t>
      </w:r>
      <w:r w:rsidRPr="004235D4">
        <w:rPr>
          <w:rFonts w:ascii="Times New Roman" w:hAnsi="Times New Roman" w:cs="Times New Roman"/>
          <w:lang w:val="en-GB"/>
        </w:rPr>
        <w:t>solar lighting</w:t>
      </w:r>
      <w:r w:rsidR="00D724D5" w:rsidRPr="004235D4">
        <w:rPr>
          <w:rFonts w:ascii="Times New Roman" w:hAnsi="Times New Roman" w:cs="Times New Roman"/>
          <w:lang w:val="en-GB"/>
        </w:rPr>
        <w:t xml:space="preserve">; </w:t>
      </w:r>
      <w:r w:rsidR="00F063FD" w:rsidRPr="004235D4">
        <w:rPr>
          <w:rFonts w:ascii="Times New Roman" w:hAnsi="Times New Roman" w:cs="Times New Roman"/>
          <w:lang w:val="en-GB"/>
        </w:rPr>
        <w:t>to this end</w:t>
      </w:r>
      <w:r w:rsidR="00D724D5" w:rsidRPr="004235D4">
        <w:rPr>
          <w:rFonts w:ascii="Times New Roman" w:hAnsi="Times New Roman" w:cs="Times New Roman"/>
          <w:lang w:val="en-GB"/>
        </w:rPr>
        <w:t>, UN-Habitat</w:t>
      </w:r>
      <w:r w:rsidR="00476C4D" w:rsidRPr="004235D4">
        <w:rPr>
          <w:rFonts w:ascii="Times New Roman" w:hAnsi="Times New Roman" w:cs="Times New Roman"/>
          <w:lang w:val="en-GB"/>
        </w:rPr>
        <w:t xml:space="preserve"> has</w:t>
      </w:r>
      <w:r w:rsidR="00D724D5" w:rsidRPr="004235D4">
        <w:rPr>
          <w:rFonts w:ascii="Times New Roman" w:hAnsi="Times New Roman" w:cs="Times New Roman"/>
          <w:lang w:val="en-GB"/>
        </w:rPr>
        <w:t xml:space="preserve"> finalized tender documents</w:t>
      </w:r>
      <w:r w:rsidR="00476C4D" w:rsidRPr="004235D4">
        <w:rPr>
          <w:rFonts w:ascii="Times New Roman" w:hAnsi="Times New Roman" w:cs="Times New Roman"/>
          <w:lang w:val="en-GB"/>
        </w:rPr>
        <w:t xml:space="preserve"> that have been</w:t>
      </w:r>
      <w:r w:rsidR="00F063FD" w:rsidRPr="004235D4">
        <w:rPr>
          <w:rFonts w:ascii="Times New Roman" w:hAnsi="Times New Roman" w:cs="Times New Roman"/>
          <w:lang w:val="en-GB"/>
        </w:rPr>
        <w:t xml:space="preserve"> </w:t>
      </w:r>
      <w:r w:rsidR="00D724D5" w:rsidRPr="004235D4">
        <w:rPr>
          <w:rFonts w:ascii="Times New Roman" w:hAnsi="Times New Roman" w:cs="Times New Roman"/>
          <w:lang w:val="en-GB"/>
        </w:rPr>
        <w:t xml:space="preserve">sent to </w:t>
      </w:r>
      <w:r w:rsidR="007F0168" w:rsidRPr="004235D4">
        <w:rPr>
          <w:rFonts w:ascii="Times New Roman" w:hAnsi="Times New Roman" w:cs="Times New Roman"/>
          <w:lang w:val="en-GB"/>
        </w:rPr>
        <w:t>procurement</w:t>
      </w:r>
      <w:r w:rsidRPr="004235D4">
        <w:rPr>
          <w:rFonts w:ascii="Times New Roman" w:hAnsi="Times New Roman" w:cs="Times New Roman"/>
          <w:lang w:val="en-GB"/>
        </w:rPr>
        <w:t xml:space="preserve">. </w:t>
      </w:r>
      <w:r w:rsidR="67F34863" w:rsidRPr="004235D4">
        <w:rPr>
          <w:rFonts w:ascii="Times New Roman" w:hAnsi="Times New Roman" w:cs="Times New Roman"/>
          <w:lang w:val="en-GB"/>
        </w:rPr>
        <w:t xml:space="preserve">The industrial area is already experiencing </w:t>
      </w:r>
      <w:r w:rsidR="00476C4D" w:rsidRPr="004235D4">
        <w:rPr>
          <w:rFonts w:ascii="Times New Roman" w:hAnsi="Times New Roman" w:cs="Times New Roman"/>
          <w:lang w:val="en-GB"/>
        </w:rPr>
        <w:t xml:space="preserve">a </w:t>
      </w:r>
      <w:r w:rsidR="00F063FD" w:rsidRPr="004235D4">
        <w:rPr>
          <w:rFonts w:ascii="Times New Roman" w:hAnsi="Times New Roman" w:cs="Times New Roman"/>
          <w:lang w:val="en-GB"/>
        </w:rPr>
        <w:t xml:space="preserve">gradual </w:t>
      </w:r>
      <w:r w:rsidR="67F34863" w:rsidRPr="004235D4">
        <w:rPr>
          <w:rFonts w:ascii="Times New Roman" w:hAnsi="Times New Roman" w:cs="Times New Roman"/>
          <w:lang w:val="en-GB"/>
        </w:rPr>
        <w:t xml:space="preserve">return of those who left their workshops due to the damage caused during the crisis. </w:t>
      </w:r>
    </w:p>
    <w:p w14:paraId="1438338A" w14:textId="01DE2E86" w:rsidR="00EF7918" w:rsidRPr="004235D4" w:rsidRDefault="00FF5426" w:rsidP="00507B1E">
      <w:pPr>
        <w:jc w:val="both"/>
        <w:rPr>
          <w:rFonts w:ascii="Times New Roman" w:hAnsi="Times New Roman" w:cs="Times New Roman"/>
          <w:lang w:val="en-GB"/>
        </w:rPr>
      </w:pPr>
      <w:r w:rsidRPr="004235D4">
        <w:rPr>
          <w:noProof/>
          <w:lang w:val="en-GB" w:eastAsia="en-GB"/>
        </w:rPr>
        <w:drawing>
          <wp:anchor distT="0" distB="0" distL="114300" distR="114300" simplePos="0" relativeHeight="251672607" behindDoc="1" locked="0" layoutInCell="1" allowOverlap="1" wp14:anchorId="4137D99D" wp14:editId="317FCC81">
            <wp:simplePos x="0" y="0"/>
            <wp:positionH relativeFrom="column">
              <wp:posOffset>3411855</wp:posOffset>
            </wp:positionH>
            <wp:positionV relativeFrom="paragraph">
              <wp:posOffset>1413510</wp:posOffset>
            </wp:positionV>
            <wp:extent cx="2611120" cy="1449070"/>
            <wp:effectExtent l="0" t="0" r="0" b="0"/>
            <wp:wrapTight wrapText="bothSides">
              <wp:wrapPolygon edited="0">
                <wp:start x="0" y="0"/>
                <wp:lineTo x="0" y="21297"/>
                <wp:lineTo x="21432" y="21297"/>
                <wp:lineTo x="21432" y="0"/>
                <wp:lineTo x="0" y="0"/>
              </wp:wrapPolygon>
            </wp:wrapTight>
            <wp:docPr id="9" name="Picture 9" descr="A picture containing building, ground,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building, ground, outdoor, ston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11120" cy="1449070"/>
                    </a:xfrm>
                    <a:prstGeom prst="rect">
                      <a:avLst/>
                    </a:prstGeom>
                  </pic:spPr>
                </pic:pic>
              </a:graphicData>
            </a:graphic>
            <wp14:sizeRelH relativeFrom="page">
              <wp14:pctWidth>0</wp14:pctWidth>
            </wp14:sizeRelH>
            <wp14:sizeRelV relativeFrom="page">
              <wp14:pctHeight>0</wp14:pctHeight>
            </wp14:sizeRelV>
          </wp:anchor>
        </w:drawing>
      </w:r>
      <w:r w:rsidR="00705DF9" w:rsidRPr="004235D4">
        <w:rPr>
          <w:rFonts w:ascii="Times New Roman" w:hAnsi="Times New Roman" w:cs="Times New Roman"/>
          <w:lang w:val="en-GB"/>
        </w:rPr>
        <w:t xml:space="preserve">About </w:t>
      </w:r>
      <w:r w:rsidR="00961D76" w:rsidRPr="004235D4">
        <w:rPr>
          <w:rFonts w:ascii="Times New Roman" w:hAnsi="Times New Roman" w:cs="Times New Roman"/>
          <w:lang w:val="en-GB"/>
        </w:rPr>
        <w:t xml:space="preserve">80 </w:t>
      </w:r>
      <w:r w:rsidR="6193E25D" w:rsidRPr="004235D4">
        <w:rPr>
          <w:rFonts w:ascii="Times New Roman" w:hAnsi="Times New Roman" w:cs="Times New Roman"/>
          <w:lang w:val="en-GB"/>
        </w:rPr>
        <w:t>beneficiaries</w:t>
      </w:r>
      <w:r w:rsidR="00705DF9" w:rsidRPr="004235D4">
        <w:rPr>
          <w:rFonts w:ascii="Times New Roman" w:hAnsi="Times New Roman" w:cs="Times New Roman"/>
          <w:lang w:val="en-GB"/>
        </w:rPr>
        <w:t xml:space="preserve"> </w:t>
      </w:r>
      <w:r w:rsidR="00961D76" w:rsidRPr="004235D4">
        <w:rPr>
          <w:rFonts w:ascii="Times New Roman" w:hAnsi="Times New Roman" w:cs="Times New Roman"/>
          <w:lang w:val="en-GB"/>
        </w:rPr>
        <w:t>were supported to revive their</w:t>
      </w:r>
      <w:r w:rsidR="00705DF9" w:rsidRPr="004235D4">
        <w:rPr>
          <w:rFonts w:ascii="Times New Roman" w:hAnsi="Times New Roman" w:cs="Times New Roman"/>
          <w:lang w:val="en-GB"/>
        </w:rPr>
        <w:t xml:space="preserve"> workshops</w:t>
      </w:r>
      <w:r w:rsidR="00476C4D" w:rsidRPr="00621363">
        <w:rPr>
          <w:rFonts w:ascii="Times New Roman" w:hAnsi="Times New Roman" w:cs="Times New Roman"/>
          <w:lang w:val="en-GB"/>
        </w:rPr>
        <w:t>. They</w:t>
      </w:r>
      <w:r w:rsidR="00705DF9" w:rsidRPr="004235D4">
        <w:rPr>
          <w:rFonts w:ascii="Times New Roman" w:hAnsi="Times New Roman" w:cs="Times New Roman"/>
          <w:lang w:val="en-GB"/>
        </w:rPr>
        <w:t xml:space="preserve"> relocated</w:t>
      </w:r>
      <w:r w:rsidR="0235F439" w:rsidRPr="004235D4">
        <w:rPr>
          <w:rFonts w:ascii="Times New Roman" w:hAnsi="Times New Roman" w:cs="Times New Roman"/>
          <w:lang w:val="en-GB"/>
        </w:rPr>
        <w:t xml:space="preserve"> back </w:t>
      </w:r>
      <w:r w:rsidR="00705DF9" w:rsidRPr="004235D4">
        <w:rPr>
          <w:rFonts w:ascii="Times New Roman" w:hAnsi="Times New Roman" w:cs="Times New Roman"/>
          <w:lang w:val="en-GB"/>
        </w:rPr>
        <w:t xml:space="preserve">to </w:t>
      </w:r>
      <w:r w:rsidR="0235F439" w:rsidRPr="004235D4">
        <w:rPr>
          <w:rFonts w:ascii="Times New Roman" w:hAnsi="Times New Roman" w:cs="Times New Roman"/>
          <w:lang w:val="en-GB"/>
        </w:rPr>
        <w:t xml:space="preserve">the industrial area, benefiting from </w:t>
      </w:r>
      <w:r w:rsidR="00F063FD" w:rsidRPr="004235D4">
        <w:rPr>
          <w:rFonts w:ascii="Times New Roman" w:hAnsi="Times New Roman" w:cs="Times New Roman"/>
          <w:lang w:val="en-GB"/>
        </w:rPr>
        <w:t>trainees and apprentices</w:t>
      </w:r>
      <w:r w:rsidR="00D212F9" w:rsidRPr="004235D4">
        <w:rPr>
          <w:rFonts w:ascii="Times New Roman" w:hAnsi="Times New Roman" w:cs="Times New Roman"/>
          <w:lang w:val="en-GB"/>
        </w:rPr>
        <w:t xml:space="preserve"> </w:t>
      </w:r>
      <w:r w:rsidR="0235F439" w:rsidRPr="004235D4">
        <w:rPr>
          <w:rFonts w:ascii="Times New Roman" w:hAnsi="Times New Roman" w:cs="Times New Roman"/>
          <w:lang w:val="en-GB"/>
        </w:rPr>
        <w:t xml:space="preserve">who received </w:t>
      </w:r>
      <w:r w:rsidR="00D45981" w:rsidRPr="00621363">
        <w:rPr>
          <w:rFonts w:ascii="Times New Roman" w:hAnsi="Times New Roman" w:cs="Times New Roman"/>
          <w:lang w:val="en-GB"/>
        </w:rPr>
        <w:t>VT</w:t>
      </w:r>
      <w:r w:rsidR="0235F439" w:rsidRPr="004235D4">
        <w:rPr>
          <w:rFonts w:ascii="Times New Roman" w:hAnsi="Times New Roman" w:cs="Times New Roman"/>
          <w:lang w:val="en-GB"/>
        </w:rPr>
        <w:t xml:space="preserve"> under</w:t>
      </w:r>
      <w:r w:rsidR="00476C4D" w:rsidRPr="00621363">
        <w:rPr>
          <w:rFonts w:ascii="Times New Roman" w:hAnsi="Times New Roman" w:cs="Times New Roman"/>
          <w:lang w:val="en-GB"/>
        </w:rPr>
        <w:t xml:space="preserve"> the</w:t>
      </w:r>
      <w:r w:rsidR="0235F439" w:rsidRPr="004235D4">
        <w:rPr>
          <w:rFonts w:ascii="Times New Roman" w:hAnsi="Times New Roman" w:cs="Times New Roman"/>
          <w:lang w:val="en-GB"/>
        </w:rPr>
        <w:t xml:space="preserve"> UNDP programme to support </w:t>
      </w:r>
      <w:r w:rsidR="00F063FD" w:rsidRPr="004235D4">
        <w:rPr>
          <w:rFonts w:ascii="Times New Roman" w:hAnsi="Times New Roman" w:cs="Times New Roman"/>
          <w:lang w:val="en-GB"/>
        </w:rPr>
        <w:t xml:space="preserve">the </w:t>
      </w:r>
      <w:r w:rsidR="00BE210C" w:rsidRPr="004235D4">
        <w:rPr>
          <w:noProof/>
          <w:lang w:val="en-GB" w:eastAsia="en-GB"/>
        </w:rPr>
        <w:drawing>
          <wp:anchor distT="0" distB="0" distL="114300" distR="114300" simplePos="0" relativeHeight="251660319" behindDoc="1" locked="0" layoutInCell="1" allowOverlap="1" wp14:anchorId="7ABF3E7D" wp14:editId="64597B42">
            <wp:simplePos x="0" y="0"/>
            <wp:positionH relativeFrom="column">
              <wp:posOffset>8580</wp:posOffset>
            </wp:positionH>
            <wp:positionV relativeFrom="paragraph">
              <wp:posOffset>517</wp:posOffset>
            </wp:positionV>
            <wp:extent cx="3217545" cy="1809750"/>
            <wp:effectExtent l="0" t="0" r="1905" b="0"/>
            <wp:wrapTight wrapText="bothSides">
              <wp:wrapPolygon edited="0">
                <wp:start x="0" y="0"/>
                <wp:lineTo x="0" y="21373"/>
                <wp:lineTo x="21485" y="21373"/>
                <wp:lineTo x="2148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17545" cy="1809750"/>
                    </a:xfrm>
                    <a:prstGeom prst="rect">
                      <a:avLst/>
                    </a:prstGeom>
                  </pic:spPr>
                </pic:pic>
              </a:graphicData>
            </a:graphic>
            <wp14:sizeRelH relativeFrom="page">
              <wp14:pctWidth>0</wp14:pctWidth>
            </wp14:sizeRelH>
            <wp14:sizeRelV relativeFrom="page">
              <wp14:pctHeight>0</wp14:pctHeight>
            </wp14:sizeRelV>
          </wp:anchor>
        </w:drawing>
      </w:r>
      <w:r w:rsidR="0235F439" w:rsidRPr="004235D4">
        <w:rPr>
          <w:rFonts w:ascii="Times New Roman" w:hAnsi="Times New Roman" w:cs="Times New Roman"/>
          <w:lang w:val="en-GB"/>
        </w:rPr>
        <w:t>rehabilitati</w:t>
      </w:r>
      <w:r w:rsidR="00F063FD" w:rsidRPr="004235D4">
        <w:rPr>
          <w:rFonts w:ascii="Times New Roman" w:hAnsi="Times New Roman" w:cs="Times New Roman"/>
          <w:lang w:val="en-GB"/>
        </w:rPr>
        <w:t>on of</w:t>
      </w:r>
      <w:r w:rsidR="0235F439" w:rsidRPr="004235D4">
        <w:rPr>
          <w:rFonts w:ascii="Times New Roman" w:hAnsi="Times New Roman" w:cs="Times New Roman"/>
          <w:lang w:val="en-GB"/>
        </w:rPr>
        <w:t xml:space="preserve"> workshops</w:t>
      </w:r>
      <w:r w:rsidR="00705DF9" w:rsidRPr="004235D4">
        <w:rPr>
          <w:rFonts w:ascii="Times New Roman" w:hAnsi="Times New Roman" w:cs="Times New Roman"/>
          <w:lang w:val="en-GB"/>
        </w:rPr>
        <w:t xml:space="preserve"> and encourag</w:t>
      </w:r>
      <w:r w:rsidR="00476C4D" w:rsidRPr="00621363">
        <w:rPr>
          <w:rFonts w:ascii="Times New Roman" w:hAnsi="Times New Roman" w:cs="Times New Roman"/>
          <w:lang w:val="en-GB"/>
        </w:rPr>
        <w:t>e</w:t>
      </w:r>
      <w:r w:rsidR="00705DF9" w:rsidRPr="004235D4">
        <w:rPr>
          <w:rFonts w:ascii="Times New Roman" w:hAnsi="Times New Roman" w:cs="Times New Roman"/>
          <w:lang w:val="en-GB"/>
        </w:rPr>
        <w:t xml:space="preserve"> the return of other craftsmen and small industrialists to the area.</w:t>
      </w:r>
      <w:r w:rsidR="7D33AFA9" w:rsidRPr="004235D4">
        <w:rPr>
          <w:rFonts w:ascii="Times New Roman" w:hAnsi="Times New Roman" w:cs="Times New Roman"/>
          <w:lang w:val="en-GB"/>
        </w:rPr>
        <w:t xml:space="preserve"> </w:t>
      </w:r>
    </w:p>
    <w:p w14:paraId="5FE14116" w14:textId="2B3263C4" w:rsidR="00AB6359" w:rsidRPr="004235D4" w:rsidRDefault="00947431" w:rsidP="00507B1E">
      <w:pPr>
        <w:jc w:val="both"/>
        <w:rPr>
          <w:rFonts w:ascii="Times New Roman" w:hAnsi="Times New Roman" w:cs="Times New Roman"/>
          <w:lang w:val="en-GB"/>
        </w:rPr>
      </w:pPr>
      <w:r w:rsidRPr="004235D4">
        <w:rPr>
          <w:rFonts w:ascii="Times New Roman" w:hAnsi="Times New Roman" w:cs="Times New Roman"/>
          <w:noProof/>
          <w:lang w:val="en-GB" w:eastAsia="en-GB"/>
        </w:rPr>
        <w:drawing>
          <wp:anchor distT="0" distB="0" distL="114300" distR="114300" simplePos="0" relativeHeight="251707423" behindDoc="1" locked="0" layoutInCell="1" allowOverlap="1" wp14:anchorId="2887C03D" wp14:editId="4F75E571">
            <wp:simplePos x="0" y="0"/>
            <wp:positionH relativeFrom="column">
              <wp:posOffset>8255</wp:posOffset>
            </wp:positionH>
            <wp:positionV relativeFrom="paragraph">
              <wp:posOffset>3329305</wp:posOffset>
            </wp:positionV>
            <wp:extent cx="2583815" cy="1690370"/>
            <wp:effectExtent l="0" t="0" r="6985" b="5080"/>
            <wp:wrapTight wrapText="bothSides">
              <wp:wrapPolygon edited="0">
                <wp:start x="0" y="0"/>
                <wp:lineTo x="0" y="21421"/>
                <wp:lineTo x="21499" y="21421"/>
                <wp:lineTo x="21499" y="0"/>
                <wp:lineTo x="0" y="0"/>
              </wp:wrapPolygon>
            </wp:wrapTight>
            <wp:docPr id="35" name="Picture 35" descr="A picture containing sky, outdoor, way,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83815" cy="1690370"/>
                    </a:xfrm>
                    <a:prstGeom prst="rect">
                      <a:avLst/>
                    </a:prstGeom>
                  </pic:spPr>
                </pic:pic>
              </a:graphicData>
            </a:graphic>
            <wp14:sizeRelH relativeFrom="margin">
              <wp14:pctWidth>0</wp14:pctWidth>
            </wp14:sizeRelH>
            <wp14:sizeRelV relativeFrom="margin">
              <wp14:pctHeight>0</wp14:pctHeight>
            </wp14:sizeRelV>
          </wp:anchor>
        </w:drawing>
      </w:r>
      <w:r w:rsidRPr="004235D4">
        <w:rPr>
          <w:noProof/>
          <w:lang w:val="en-GB" w:eastAsia="en-GB"/>
        </w:rPr>
        <w:drawing>
          <wp:anchor distT="0" distB="0" distL="114300" distR="114300" simplePos="0" relativeHeight="251663391" behindDoc="1" locked="0" layoutInCell="1" allowOverlap="1" wp14:anchorId="0E89449F" wp14:editId="472A18BD">
            <wp:simplePos x="0" y="0"/>
            <wp:positionH relativeFrom="column">
              <wp:posOffset>3403600</wp:posOffset>
            </wp:positionH>
            <wp:positionV relativeFrom="paragraph">
              <wp:posOffset>1642745</wp:posOffset>
            </wp:positionV>
            <wp:extent cx="2613660" cy="1469390"/>
            <wp:effectExtent l="0" t="0" r="0" b="0"/>
            <wp:wrapTight wrapText="bothSides">
              <wp:wrapPolygon edited="0">
                <wp:start x="0" y="0"/>
                <wp:lineTo x="0" y="21283"/>
                <wp:lineTo x="21411" y="21283"/>
                <wp:lineTo x="2141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13660" cy="1469390"/>
                    </a:xfrm>
                    <a:prstGeom prst="rect">
                      <a:avLst/>
                    </a:prstGeom>
                  </pic:spPr>
                </pic:pic>
              </a:graphicData>
            </a:graphic>
            <wp14:sizeRelH relativeFrom="page">
              <wp14:pctWidth>0</wp14:pctWidth>
            </wp14:sizeRelH>
            <wp14:sizeRelV relativeFrom="page">
              <wp14:pctHeight>0</wp14:pctHeight>
            </wp14:sizeRelV>
          </wp:anchor>
        </w:drawing>
      </w:r>
      <w:r w:rsidR="00AB6359" w:rsidRPr="004235D4">
        <w:rPr>
          <w:rFonts w:ascii="Times New Roman" w:hAnsi="Times New Roman" w:cs="Times New Roman"/>
          <w:lang w:val="en-GB"/>
        </w:rPr>
        <w:t>Under the SWM intervention, UNDP has conducted three awareness</w:t>
      </w:r>
      <w:r w:rsidR="005C313C" w:rsidRPr="004235D4">
        <w:rPr>
          <w:rFonts w:ascii="Times New Roman" w:hAnsi="Times New Roman" w:cs="Times New Roman"/>
          <w:lang w:val="en-GB"/>
        </w:rPr>
        <w:t>-</w:t>
      </w:r>
      <w:r w:rsidR="00AB6359" w:rsidRPr="004235D4">
        <w:rPr>
          <w:rFonts w:ascii="Times New Roman" w:hAnsi="Times New Roman" w:cs="Times New Roman"/>
          <w:lang w:val="en-GB"/>
        </w:rPr>
        <w:t>raising sessions to effectively encourage waste prevention behaviour within the waste</w:t>
      </w:r>
      <w:r w:rsidR="00705DF9" w:rsidRPr="004235D4">
        <w:rPr>
          <w:rFonts w:ascii="Times New Roman" w:hAnsi="Times New Roman" w:cs="Times New Roman"/>
          <w:lang w:val="en-GB"/>
        </w:rPr>
        <w:t>-</w:t>
      </w:r>
      <w:r w:rsidR="00AB6359" w:rsidRPr="004235D4">
        <w:rPr>
          <w:rFonts w:ascii="Times New Roman" w:hAnsi="Times New Roman" w:cs="Times New Roman"/>
          <w:lang w:val="en-GB"/>
        </w:rPr>
        <w:t>collection catchment area</w:t>
      </w:r>
      <w:r w:rsidR="00113113" w:rsidRPr="004235D4">
        <w:rPr>
          <w:rFonts w:ascii="Times New Roman" w:hAnsi="Times New Roman" w:cs="Times New Roman"/>
          <w:lang w:val="en-GB"/>
        </w:rPr>
        <w:t>.</w:t>
      </w:r>
      <w:r w:rsidR="00802A7A" w:rsidRPr="004235D4">
        <w:rPr>
          <w:rStyle w:val="FootnoteReference"/>
          <w:rFonts w:ascii="Times New Roman" w:hAnsi="Times New Roman" w:cs="Times New Roman"/>
          <w:lang w:val="en-GB"/>
        </w:rPr>
        <w:footnoteReference w:id="12"/>
      </w:r>
      <w:r w:rsidR="00AB6359" w:rsidRPr="004235D4">
        <w:rPr>
          <w:rFonts w:ascii="Times New Roman" w:hAnsi="Times New Roman" w:cs="Times New Roman"/>
          <w:lang w:val="en-GB"/>
        </w:rPr>
        <w:t xml:space="preserve"> UNDP has removed 13,000 m</w:t>
      </w:r>
      <w:r w:rsidR="00AB6359" w:rsidRPr="004235D4">
        <w:rPr>
          <w:rFonts w:ascii="Times New Roman" w:hAnsi="Times New Roman" w:cs="Times New Roman"/>
          <w:vertAlign w:val="superscript"/>
          <w:lang w:val="en-GB"/>
        </w:rPr>
        <w:t>3</w:t>
      </w:r>
      <w:r w:rsidR="00AB6359" w:rsidRPr="004235D4">
        <w:rPr>
          <w:rFonts w:ascii="Times New Roman" w:hAnsi="Times New Roman" w:cs="Times New Roman"/>
          <w:lang w:val="en-GB"/>
        </w:rPr>
        <w:t xml:space="preserve"> of </w:t>
      </w:r>
      <w:r w:rsidR="00705DF9" w:rsidRPr="004235D4">
        <w:rPr>
          <w:rFonts w:ascii="Times New Roman" w:hAnsi="Times New Roman" w:cs="Times New Roman"/>
          <w:lang w:val="en-GB"/>
        </w:rPr>
        <w:t xml:space="preserve">solid </w:t>
      </w:r>
      <w:r w:rsidR="00AB6359" w:rsidRPr="004235D4">
        <w:rPr>
          <w:rFonts w:ascii="Times New Roman" w:hAnsi="Times New Roman" w:cs="Times New Roman"/>
          <w:lang w:val="en-GB"/>
        </w:rPr>
        <w:t xml:space="preserve">waste </w:t>
      </w:r>
      <w:r w:rsidR="00705DF9" w:rsidRPr="004235D4">
        <w:rPr>
          <w:rFonts w:ascii="Times New Roman" w:hAnsi="Times New Roman" w:cs="Times New Roman"/>
          <w:lang w:val="en-GB"/>
        </w:rPr>
        <w:t>and 10,000 m</w:t>
      </w:r>
      <w:r w:rsidR="00705DF9" w:rsidRPr="004235D4">
        <w:rPr>
          <w:rFonts w:ascii="Times New Roman" w:hAnsi="Times New Roman" w:cs="Times New Roman"/>
          <w:vertAlign w:val="superscript"/>
          <w:lang w:val="en-GB"/>
        </w:rPr>
        <w:t>3</w:t>
      </w:r>
      <w:r w:rsidR="00705DF9" w:rsidRPr="004235D4">
        <w:rPr>
          <w:rFonts w:ascii="Times New Roman" w:hAnsi="Times New Roman" w:cs="Times New Roman"/>
          <w:lang w:val="en-GB"/>
        </w:rPr>
        <w:t xml:space="preserve"> of debris </w:t>
      </w:r>
      <w:r w:rsidR="00AB6359" w:rsidRPr="004235D4">
        <w:rPr>
          <w:rFonts w:ascii="Times New Roman" w:hAnsi="Times New Roman" w:cs="Times New Roman"/>
          <w:lang w:val="en-GB"/>
        </w:rPr>
        <w:t xml:space="preserve">from </w:t>
      </w:r>
      <w:r w:rsidR="00A571B1" w:rsidRPr="004235D4">
        <w:rPr>
          <w:rFonts w:ascii="Times New Roman" w:hAnsi="Times New Roman" w:cs="Times New Roman"/>
          <w:lang w:val="en-GB"/>
        </w:rPr>
        <w:t>eight</w:t>
      </w:r>
      <w:r w:rsidR="00AB6359" w:rsidRPr="004235D4">
        <w:rPr>
          <w:rFonts w:ascii="Times New Roman" w:hAnsi="Times New Roman" w:cs="Times New Roman"/>
          <w:lang w:val="en-GB"/>
        </w:rPr>
        <w:t xml:space="preserve"> neighbourhoods including the industrial area </w:t>
      </w:r>
      <w:r w:rsidR="00705DF9" w:rsidRPr="004235D4">
        <w:rPr>
          <w:rFonts w:ascii="Times New Roman" w:hAnsi="Times New Roman" w:cs="Times New Roman"/>
          <w:lang w:val="en-GB"/>
        </w:rPr>
        <w:t xml:space="preserve">and </w:t>
      </w:r>
      <w:r w:rsidR="00961D76" w:rsidRPr="004235D4">
        <w:rPr>
          <w:rFonts w:ascii="Times New Roman" w:hAnsi="Times New Roman" w:cs="Times New Roman"/>
          <w:lang w:val="en-GB"/>
        </w:rPr>
        <w:t xml:space="preserve">the heritage site of </w:t>
      </w:r>
      <w:r w:rsidR="00705DF9" w:rsidRPr="004235D4">
        <w:rPr>
          <w:rFonts w:ascii="Times New Roman" w:hAnsi="Times New Roman" w:cs="Times New Roman"/>
          <w:lang w:val="en-GB"/>
        </w:rPr>
        <w:t>Al Souq Al Maqbi</w:t>
      </w:r>
      <w:r w:rsidR="00961D76" w:rsidRPr="004235D4">
        <w:rPr>
          <w:rFonts w:ascii="Times New Roman" w:hAnsi="Times New Roman" w:cs="Times New Roman"/>
          <w:lang w:val="en-GB"/>
        </w:rPr>
        <w:t xml:space="preserve">. </w:t>
      </w:r>
      <w:r w:rsidR="00A571B1" w:rsidRPr="004235D4">
        <w:rPr>
          <w:rFonts w:ascii="Times New Roman" w:hAnsi="Times New Roman" w:cs="Times New Roman"/>
          <w:lang w:val="en-GB"/>
        </w:rPr>
        <w:t>T</w:t>
      </w:r>
      <w:r w:rsidR="00AB6359" w:rsidRPr="004235D4">
        <w:rPr>
          <w:rFonts w:ascii="Times New Roman" w:hAnsi="Times New Roman" w:cs="Times New Roman"/>
          <w:lang w:val="en-GB"/>
        </w:rPr>
        <w:t xml:space="preserve">o pave the way for </w:t>
      </w:r>
      <w:r w:rsidR="00961D76" w:rsidRPr="004235D4">
        <w:rPr>
          <w:rFonts w:ascii="Times New Roman" w:hAnsi="Times New Roman" w:cs="Times New Roman"/>
          <w:lang w:val="en-GB"/>
        </w:rPr>
        <w:t xml:space="preserve">future </w:t>
      </w:r>
      <w:r w:rsidR="00AB6359" w:rsidRPr="004235D4">
        <w:rPr>
          <w:rFonts w:ascii="Times New Roman" w:hAnsi="Times New Roman" w:cs="Times New Roman"/>
          <w:lang w:val="en-GB"/>
        </w:rPr>
        <w:t>rehabilitation works</w:t>
      </w:r>
      <w:r w:rsidR="00113113" w:rsidRPr="004235D4">
        <w:rPr>
          <w:rFonts w:ascii="Times New Roman" w:hAnsi="Times New Roman" w:cs="Times New Roman"/>
          <w:lang w:val="en-GB"/>
        </w:rPr>
        <w:t xml:space="preserve"> within</w:t>
      </w:r>
      <w:r w:rsidR="00705DF9" w:rsidRPr="004235D4">
        <w:rPr>
          <w:rFonts w:ascii="Times New Roman" w:hAnsi="Times New Roman" w:cs="Times New Roman"/>
          <w:lang w:val="en-GB"/>
        </w:rPr>
        <w:t xml:space="preserve"> Al </w:t>
      </w:r>
      <w:r w:rsidR="00AB6359" w:rsidRPr="004235D4">
        <w:rPr>
          <w:rFonts w:ascii="Times New Roman" w:hAnsi="Times New Roman" w:cs="Times New Roman"/>
          <w:lang w:val="en-GB"/>
        </w:rPr>
        <w:t xml:space="preserve">Souq Al Maqbi, UN-Habitat will work on rehabilitating the square at the centre of the archaeological site. </w:t>
      </w:r>
      <w:r w:rsidR="00F063FD" w:rsidRPr="004235D4">
        <w:rPr>
          <w:rFonts w:ascii="Times New Roman" w:hAnsi="Times New Roman" w:cs="Times New Roman"/>
          <w:lang w:val="en-GB"/>
        </w:rPr>
        <w:t xml:space="preserve">UNDP deployed </w:t>
      </w:r>
      <w:r w:rsidR="00AB6359" w:rsidRPr="004235D4">
        <w:rPr>
          <w:rFonts w:ascii="Times New Roman" w:hAnsi="Times New Roman" w:cs="Times New Roman"/>
          <w:lang w:val="en-GB"/>
        </w:rPr>
        <w:t xml:space="preserve">262 temporary workers and </w:t>
      </w:r>
      <w:r w:rsidR="00961D76" w:rsidRPr="004235D4">
        <w:rPr>
          <w:rFonts w:ascii="Times New Roman" w:hAnsi="Times New Roman" w:cs="Times New Roman"/>
          <w:lang w:val="en-GB"/>
        </w:rPr>
        <w:t xml:space="preserve">distributed </w:t>
      </w:r>
      <w:r w:rsidR="00AB6359" w:rsidRPr="004235D4">
        <w:rPr>
          <w:rFonts w:ascii="Times New Roman" w:hAnsi="Times New Roman" w:cs="Times New Roman"/>
          <w:lang w:val="en-GB"/>
        </w:rPr>
        <w:t xml:space="preserve">230 </w:t>
      </w:r>
      <w:r w:rsidR="00705DF9" w:rsidRPr="004235D4">
        <w:rPr>
          <w:rFonts w:ascii="Times New Roman" w:hAnsi="Times New Roman" w:cs="Times New Roman"/>
          <w:lang w:val="en-GB"/>
        </w:rPr>
        <w:t xml:space="preserve">units of </w:t>
      </w:r>
      <w:r w:rsidR="00AB6359" w:rsidRPr="004235D4">
        <w:rPr>
          <w:rFonts w:ascii="Times New Roman" w:hAnsi="Times New Roman" w:cs="Times New Roman"/>
          <w:lang w:val="en-GB"/>
        </w:rPr>
        <w:t xml:space="preserve">tools </w:t>
      </w:r>
      <w:r w:rsidR="00705DF9" w:rsidRPr="004235D4">
        <w:rPr>
          <w:rFonts w:ascii="Times New Roman" w:hAnsi="Times New Roman" w:cs="Times New Roman"/>
          <w:lang w:val="en-GB"/>
        </w:rPr>
        <w:t>(shovels, sweepers, carts, etc.)</w:t>
      </w:r>
      <w:r w:rsidR="00CE411D" w:rsidRPr="004235D4">
        <w:rPr>
          <w:rFonts w:ascii="Times New Roman" w:hAnsi="Times New Roman" w:cs="Times New Roman"/>
          <w:lang w:val="en-GB"/>
        </w:rPr>
        <w:t>,</w:t>
      </w:r>
      <w:r w:rsidR="00705DF9" w:rsidRPr="004235D4">
        <w:rPr>
          <w:rFonts w:ascii="Times New Roman" w:hAnsi="Times New Roman" w:cs="Times New Roman"/>
          <w:lang w:val="en-GB"/>
        </w:rPr>
        <w:t xml:space="preserve"> </w:t>
      </w:r>
      <w:r w:rsidR="00AB6359" w:rsidRPr="004235D4">
        <w:rPr>
          <w:rFonts w:ascii="Times New Roman" w:hAnsi="Times New Roman" w:cs="Times New Roman"/>
          <w:lang w:val="en-GB"/>
        </w:rPr>
        <w:t xml:space="preserve">and necessary equipment </w:t>
      </w:r>
      <w:r w:rsidR="00CE411D" w:rsidRPr="004235D4">
        <w:rPr>
          <w:rFonts w:ascii="Times New Roman" w:hAnsi="Times New Roman" w:cs="Times New Roman"/>
          <w:lang w:val="en-GB"/>
        </w:rPr>
        <w:t xml:space="preserve">was </w:t>
      </w:r>
      <w:r w:rsidR="00AB6359" w:rsidRPr="004235D4">
        <w:rPr>
          <w:rFonts w:ascii="Times New Roman" w:hAnsi="Times New Roman" w:cs="Times New Roman"/>
          <w:lang w:val="en-GB"/>
        </w:rPr>
        <w:t xml:space="preserve">provided to </w:t>
      </w:r>
      <w:r w:rsidR="00705DF9" w:rsidRPr="004235D4">
        <w:rPr>
          <w:rFonts w:ascii="Times New Roman" w:hAnsi="Times New Roman" w:cs="Times New Roman"/>
          <w:lang w:val="en-GB"/>
        </w:rPr>
        <w:t>workers</w:t>
      </w:r>
      <w:r w:rsidR="00AB6359" w:rsidRPr="004235D4">
        <w:rPr>
          <w:rFonts w:ascii="Times New Roman" w:hAnsi="Times New Roman" w:cs="Times New Roman"/>
          <w:lang w:val="en-GB"/>
        </w:rPr>
        <w:t xml:space="preserve">. Beyond the achieved target, UNDP is working on removing additional </w:t>
      </w:r>
      <w:r w:rsidR="00705DF9" w:rsidRPr="004235D4">
        <w:rPr>
          <w:rFonts w:ascii="Times New Roman" w:hAnsi="Times New Roman" w:cs="Times New Roman"/>
          <w:lang w:val="en-GB"/>
        </w:rPr>
        <w:t xml:space="preserve">quantities of solid </w:t>
      </w:r>
      <w:r w:rsidR="00AB6359" w:rsidRPr="004235D4">
        <w:rPr>
          <w:rFonts w:ascii="Times New Roman" w:hAnsi="Times New Roman" w:cs="Times New Roman"/>
          <w:lang w:val="en-GB"/>
        </w:rPr>
        <w:t>waste mainly in Al</w:t>
      </w:r>
      <w:r w:rsidR="00F334AE" w:rsidRPr="004235D4">
        <w:rPr>
          <w:rFonts w:ascii="Times New Roman" w:hAnsi="Times New Roman" w:cs="Times New Roman"/>
          <w:lang w:val="en-GB"/>
        </w:rPr>
        <w:t>-</w:t>
      </w:r>
      <w:r w:rsidR="00AB6359" w:rsidRPr="004235D4">
        <w:rPr>
          <w:rFonts w:ascii="Times New Roman" w:hAnsi="Times New Roman" w:cs="Times New Roman"/>
          <w:lang w:val="en-GB"/>
        </w:rPr>
        <w:t>J</w:t>
      </w:r>
      <w:r w:rsidR="00F334AE" w:rsidRPr="004235D4">
        <w:rPr>
          <w:rFonts w:ascii="Times New Roman" w:hAnsi="Times New Roman" w:cs="Times New Roman"/>
          <w:lang w:val="en-GB"/>
        </w:rPr>
        <w:t>e</w:t>
      </w:r>
      <w:r w:rsidR="00AB6359" w:rsidRPr="004235D4">
        <w:rPr>
          <w:rFonts w:ascii="Times New Roman" w:hAnsi="Times New Roman" w:cs="Times New Roman"/>
          <w:lang w:val="en-GB"/>
        </w:rPr>
        <w:t xml:space="preserve">beile </w:t>
      </w:r>
      <w:r w:rsidR="008D0C70" w:rsidRPr="004235D4">
        <w:rPr>
          <w:rFonts w:ascii="Times New Roman" w:hAnsi="Times New Roman" w:cs="Times New Roman"/>
          <w:lang w:val="en-GB"/>
        </w:rPr>
        <w:t>n</w:t>
      </w:r>
      <w:r w:rsidR="00AB6359" w:rsidRPr="004235D4">
        <w:rPr>
          <w:rFonts w:ascii="Times New Roman" w:hAnsi="Times New Roman" w:cs="Times New Roman"/>
          <w:lang w:val="en-GB"/>
        </w:rPr>
        <w:t>eighbourhood</w:t>
      </w:r>
      <w:r w:rsidR="005A3F44" w:rsidRPr="004235D4">
        <w:rPr>
          <w:rFonts w:ascii="Times New Roman" w:hAnsi="Times New Roman" w:cs="Times New Roman"/>
          <w:lang w:val="en-GB"/>
        </w:rPr>
        <w:t>,</w:t>
      </w:r>
      <w:r w:rsidR="00AB6359" w:rsidRPr="004235D4">
        <w:rPr>
          <w:rFonts w:ascii="Times New Roman" w:hAnsi="Times New Roman" w:cs="Times New Roman"/>
          <w:lang w:val="en-GB"/>
        </w:rPr>
        <w:t xml:space="preserve"> and so </w:t>
      </w:r>
      <w:r w:rsidR="00D212F9" w:rsidRPr="004235D4">
        <w:rPr>
          <w:rFonts w:ascii="Times New Roman" w:hAnsi="Times New Roman" w:cs="Times New Roman"/>
          <w:lang w:val="en-GB"/>
        </w:rPr>
        <w:t>far,</w:t>
      </w:r>
      <w:r w:rsidR="00AB6359" w:rsidRPr="004235D4">
        <w:rPr>
          <w:rFonts w:ascii="Times New Roman" w:hAnsi="Times New Roman" w:cs="Times New Roman"/>
          <w:lang w:val="en-GB"/>
        </w:rPr>
        <w:t xml:space="preserve"> 35</w:t>
      </w:r>
      <w:r w:rsidR="00F063FD" w:rsidRPr="004235D4">
        <w:rPr>
          <w:rFonts w:ascii="Times New Roman" w:hAnsi="Times New Roman" w:cs="Times New Roman"/>
          <w:lang w:val="en-GB"/>
        </w:rPr>
        <w:t xml:space="preserve"> m</w:t>
      </w:r>
      <w:r w:rsidR="00F063FD" w:rsidRPr="004235D4">
        <w:rPr>
          <w:rFonts w:ascii="Times New Roman" w:hAnsi="Times New Roman" w:cs="Times New Roman"/>
          <w:vertAlign w:val="superscript"/>
          <w:lang w:val="en-GB"/>
        </w:rPr>
        <w:t>3</w:t>
      </w:r>
      <w:r w:rsidR="00AB6359" w:rsidRPr="004235D4">
        <w:rPr>
          <w:rFonts w:ascii="Times New Roman" w:hAnsi="Times New Roman" w:cs="Times New Roman"/>
          <w:lang w:val="en-GB"/>
        </w:rPr>
        <w:t xml:space="preserve"> of</w:t>
      </w:r>
      <w:r w:rsidR="008D0C70" w:rsidRPr="004235D4">
        <w:rPr>
          <w:rFonts w:ascii="Times New Roman" w:hAnsi="Times New Roman" w:cs="Times New Roman"/>
          <w:lang w:val="en-GB"/>
        </w:rPr>
        <w:t xml:space="preserve"> the</w:t>
      </w:r>
      <w:r w:rsidR="00AB6359" w:rsidRPr="004235D4">
        <w:rPr>
          <w:rFonts w:ascii="Times New Roman" w:hAnsi="Times New Roman" w:cs="Times New Roman"/>
          <w:lang w:val="en-GB"/>
        </w:rPr>
        <w:t xml:space="preserve"> </w:t>
      </w:r>
      <w:r w:rsidR="00705DF9" w:rsidRPr="004235D4">
        <w:rPr>
          <w:rFonts w:ascii="Times New Roman" w:hAnsi="Times New Roman" w:cs="Times New Roman"/>
          <w:lang w:val="en-GB"/>
        </w:rPr>
        <w:t xml:space="preserve">planned </w:t>
      </w:r>
      <w:r w:rsidR="00AB6359" w:rsidRPr="004235D4">
        <w:rPr>
          <w:rFonts w:ascii="Times New Roman" w:hAnsi="Times New Roman" w:cs="Times New Roman"/>
          <w:lang w:val="en-GB"/>
        </w:rPr>
        <w:t>2</w:t>
      </w:r>
      <w:r w:rsidR="00705DF9" w:rsidRPr="004235D4">
        <w:rPr>
          <w:rFonts w:ascii="Times New Roman" w:hAnsi="Times New Roman" w:cs="Times New Roman"/>
          <w:lang w:val="en-GB"/>
        </w:rPr>
        <w:t>,</w:t>
      </w:r>
      <w:r w:rsidR="00AB6359" w:rsidRPr="004235D4">
        <w:rPr>
          <w:rFonts w:ascii="Times New Roman" w:hAnsi="Times New Roman" w:cs="Times New Roman"/>
          <w:lang w:val="en-GB"/>
        </w:rPr>
        <w:t>585 m</w:t>
      </w:r>
      <w:r w:rsidR="00AB6359" w:rsidRPr="004235D4">
        <w:rPr>
          <w:rFonts w:ascii="Times New Roman" w:hAnsi="Times New Roman" w:cs="Times New Roman"/>
          <w:vertAlign w:val="superscript"/>
          <w:lang w:val="en-GB"/>
        </w:rPr>
        <w:t>3</w:t>
      </w:r>
      <w:r w:rsidR="00AB6359" w:rsidRPr="004235D4">
        <w:rPr>
          <w:rFonts w:ascii="Times New Roman" w:hAnsi="Times New Roman" w:cs="Times New Roman"/>
          <w:lang w:val="en-GB"/>
        </w:rPr>
        <w:t xml:space="preserve"> of </w:t>
      </w:r>
      <w:r w:rsidR="00705DF9" w:rsidRPr="004235D4">
        <w:rPr>
          <w:rFonts w:ascii="Times New Roman" w:hAnsi="Times New Roman" w:cs="Times New Roman"/>
          <w:lang w:val="en-GB"/>
        </w:rPr>
        <w:t>s</w:t>
      </w:r>
      <w:r w:rsidR="00AB6359" w:rsidRPr="004235D4">
        <w:rPr>
          <w:rFonts w:ascii="Times New Roman" w:hAnsi="Times New Roman" w:cs="Times New Roman"/>
          <w:lang w:val="en-GB"/>
        </w:rPr>
        <w:t xml:space="preserve">olid </w:t>
      </w:r>
      <w:r w:rsidR="00705DF9" w:rsidRPr="004235D4">
        <w:rPr>
          <w:rFonts w:ascii="Times New Roman" w:hAnsi="Times New Roman" w:cs="Times New Roman"/>
          <w:lang w:val="en-GB"/>
        </w:rPr>
        <w:t>w</w:t>
      </w:r>
      <w:r w:rsidR="00AB6359" w:rsidRPr="004235D4">
        <w:rPr>
          <w:rFonts w:ascii="Times New Roman" w:hAnsi="Times New Roman" w:cs="Times New Roman"/>
          <w:lang w:val="en-GB"/>
        </w:rPr>
        <w:t>aste has been removed</w:t>
      </w:r>
      <w:r w:rsidR="004C7F5E" w:rsidRPr="004235D4">
        <w:rPr>
          <w:rFonts w:ascii="Times New Roman" w:hAnsi="Times New Roman" w:cs="Times New Roman"/>
          <w:lang w:val="en-GB"/>
        </w:rPr>
        <w:t>.</w:t>
      </w:r>
      <w:r w:rsidR="00961D76" w:rsidRPr="004235D4">
        <w:rPr>
          <w:rStyle w:val="FootnoteReference"/>
          <w:rFonts w:ascii="Times New Roman" w:hAnsi="Times New Roman" w:cs="Times New Roman"/>
          <w:lang w:val="en-GB"/>
        </w:rPr>
        <w:footnoteReference w:id="13"/>
      </w:r>
      <w:r w:rsidR="6EDB3EEE" w:rsidRPr="004235D4">
        <w:rPr>
          <w:rFonts w:ascii="Times New Roman" w:hAnsi="Times New Roman" w:cs="Times New Roman"/>
          <w:lang w:val="en-GB"/>
        </w:rPr>
        <w:t xml:space="preserve"> </w:t>
      </w:r>
    </w:p>
    <w:p w14:paraId="42F05492" w14:textId="0C825B54" w:rsidR="00391567" w:rsidRPr="004235D4" w:rsidRDefault="0B1B1901" w:rsidP="00C818E7">
      <w:pPr>
        <w:spacing w:after="0"/>
        <w:jc w:val="both"/>
        <w:rPr>
          <w:rFonts w:ascii="Times New Roman" w:hAnsi="Times New Roman" w:cs="Times New Roman"/>
          <w:lang w:val="en-GB"/>
        </w:rPr>
      </w:pPr>
      <w:r w:rsidRPr="004235D4">
        <w:rPr>
          <w:rFonts w:ascii="Times New Roman" w:hAnsi="Times New Roman" w:cs="Times New Roman"/>
          <w:lang w:val="en-GB"/>
        </w:rPr>
        <w:t>Collaboration between the two agencies (UNDP</w:t>
      </w:r>
      <w:r w:rsidR="46BC1188" w:rsidRPr="004235D4">
        <w:rPr>
          <w:rFonts w:ascii="Times New Roman" w:hAnsi="Times New Roman" w:cs="Times New Roman"/>
          <w:lang w:val="en-GB"/>
        </w:rPr>
        <w:t xml:space="preserve">, </w:t>
      </w:r>
      <w:r w:rsidRPr="004235D4">
        <w:rPr>
          <w:rFonts w:ascii="Times New Roman" w:hAnsi="Times New Roman" w:cs="Times New Roman"/>
          <w:lang w:val="en-GB"/>
        </w:rPr>
        <w:t xml:space="preserve">UN-Habitat) extends to street rehabilitation and solar lighting, wherein UNDP is installing solar </w:t>
      </w:r>
      <w:r w:rsidR="00F063FD" w:rsidRPr="004235D4">
        <w:rPr>
          <w:rFonts w:ascii="Times New Roman" w:hAnsi="Times New Roman" w:cs="Times New Roman"/>
          <w:lang w:val="en-GB"/>
        </w:rPr>
        <w:t xml:space="preserve">light </w:t>
      </w:r>
      <w:r w:rsidRPr="004235D4">
        <w:rPr>
          <w:rFonts w:ascii="Times New Roman" w:hAnsi="Times New Roman" w:cs="Times New Roman"/>
          <w:lang w:val="en-GB"/>
        </w:rPr>
        <w:t>poles</w:t>
      </w:r>
      <w:r w:rsidR="00B87C43" w:rsidRPr="004235D4">
        <w:rPr>
          <w:rFonts w:ascii="Times New Roman" w:hAnsi="Times New Roman" w:cs="Times New Roman"/>
          <w:lang w:val="en-GB"/>
        </w:rPr>
        <w:t xml:space="preserve"> on Al</w:t>
      </w:r>
      <w:r w:rsidR="00740898" w:rsidRPr="004235D4">
        <w:rPr>
          <w:rFonts w:ascii="Times New Roman" w:hAnsi="Times New Roman" w:cs="Times New Roman"/>
          <w:lang w:val="en-GB"/>
        </w:rPr>
        <w:t>-</w:t>
      </w:r>
      <w:r w:rsidR="00B87C43" w:rsidRPr="004235D4">
        <w:rPr>
          <w:rFonts w:ascii="Times New Roman" w:hAnsi="Times New Roman" w:cs="Times New Roman"/>
          <w:lang w:val="en-GB"/>
        </w:rPr>
        <w:t>Ashaari street</w:t>
      </w:r>
      <w:r w:rsidRPr="004235D4">
        <w:rPr>
          <w:rFonts w:ascii="Times New Roman" w:hAnsi="Times New Roman" w:cs="Times New Roman"/>
          <w:lang w:val="en-GB"/>
        </w:rPr>
        <w:t xml:space="preserve">, and UN-Habitat </w:t>
      </w:r>
      <w:r w:rsidR="006D4B77" w:rsidRPr="004235D4">
        <w:rPr>
          <w:rFonts w:ascii="Times New Roman" w:hAnsi="Times New Roman" w:cs="Times New Roman"/>
          <w:lang w:val="en-GB"/>
        </w:rPr>
        <w:t>is rehabilitating</w:t>
      </w:r>
      <w:r w:rsidR="00B87C43" w:rsidRPr="004235D4">
        <w:rPr>
          <w:rFonts w:ascii="Times New Roman" w:hAnsi="Times New Roman" w:cs="Times New Roman"/>
          <w:lang w:val="en-GB"/>
        </w:rPr>
        <w:t xml:space="preserve"> a 1,100-metre stretch of</w:t>
      </w:r>
      <w:r w:rsidR="006D4B77" w:rsidRPr="004235D4">
        <w:rPr>
          <w:rFonts w:ascii="Times New Roman" w:hAnsi="Times New Roman" w:cs="Times New Roman"/>
          <w:lang w:val="en-GB"/>
        </w:rPr>
        <w:t xml:space="preserve"> the</w:t>
      </w:r>
      <w:r w:rsidR="00B87C43" w:rsidRPr="004235D4">
        <w:rPr>
          <w:rFonts w:ascii="Times New Roman" w:hAnsi="Times New Roman" w:cs="Times New Roman"/>
          <w:lang w:val="en-GB"/>
        </w:rPr>
        <w:t xml:space="preserve"> street’s</w:t>
      </w:r>
      <w:r w:rsidR="006D4B77" w:rsidRPr="004235D4">
        <w:rPr>
          <w:rFonts w:ascii="Times New Roman" w:hAnsi="Times New Roman" w:cs="Times New Roman"/>
          <w:lang w:val="en-GB"/>
        </w:rPr>
        <w:t xml:space="preserve"> sidewalks and central median</w:t>
      </w:r>
      <w:r w:rsidR="003A5787" w:rsidRPr="004235D4">
        <w:rPr>
          <w:rFonts w:ascii="Times New Roman" w:hAnsi="Times New Roman" w:cs="Times New Roman"/>
          <w:lang w:val="en-GB"/>
        </w:rPr>
        <w:t>,</w:t>
      </w:r>
      <w:r w:rsidR="006D4B77" w:rsidRPr="004235D4">
        <w:rPr>
          <w:rFonts w:ascii="Times New Roman" w:hAnsi="Times New Roman" w:cs="Times New Roman"/>
          <w:lang w:val="en-GB"/>
        </w:rPr>
        <w:t xml:space="preserve"> including provision of new curb tiles and </w:t>
      </w:r>
      <w:r w:rsidR="000411B9" w:rsidRPr="004235D4">
        <w:rPr>
          <w:rFonts w:ascii="Times New Roman" w:hAnsi="Times New Roman" w:cs="Times New Roman"/>
          <w:lang w:val="en-GB"/>
        </w:rPr>
        <w:t>rainwater</w:t>
      </w:r>
      <w:r w:rsidR="006D4B77" w:rsidRPr="004235D4">
        <w:rPr>
          <w:rFonts w:ascii="Times New Roman" w:hAnsi="Times New Roman" w:cs="Times New Roman"/>
          <w:lang w:val="en-GB"/>
        </w:rPr>
        <w:t xml:space="preserve"> drainage facilities</w:t>
      </w:r>
      <w:r w:rsidR="00B87C43" w:rsidRPr="004235D4">
        <w:rPr>
          <w:rFonts w:ascii="Times New Roman" w:hAnsi="Times New Roman" w:cs="Times New Roman"/>
          <w:lang w:val="en-GB"/>
        </w:rPr>
        <w:t>. A</w:t>
      </w:r>
      <w:r w:rsidR="006D4B77" w:rsidRPr="004235D4">
        <w:rPr>
          <w:rFonts w:ascii="Times New Roman" w:hAnsi="Times New Roman" w:cs="Times New Roman"/>
          <w:lang w:val="en-GB"/>
        </w:rPr>
        <w:t>sphalting of the road shall wait until late March and be completed in April due to the seasonality nature of asphalting works that require special weather conditions.</w:t>
      </w:r>
      <w:r w:rsidR="5EE78196" w:rsidRPr="004235D4">
        <w:rPr>
          <w:rFonts w:ascii="Times New Roman" w:hAnsi="Times New Roman" w:cs="Times New Roman"/>
          <w:lang w:val="en-GB"/>
        </w:rPr>
        <w:t xml:space="preserve"> </w:t>
      </w:r>
      <w:r w:rsidR="3945192E" w:rsidRPr="004235D4">
        <w:rPr>
          <w:rFonts w:ascii="Times New Roman" w:hAnsi="Times New Roman" w:cs="Times New Roman"/>
          <w:lang w:val="en-GB"/>
        </w:rPr>
        <w:t xml:space="preserve">The provision of street solar lighting will </w:t>
      </w:r>
      <w:r w:rsidR="00246C77" w:rsidRPr="004235D4">
        <w:rPr>
          <w:rFonts w:ascii="Times New Roman" w:hAnsi="Times New Roman" w:cs="Times New Roman"/>
          <w:lang w:val="en-GB"/>
        </w:rPr>
        <w:lastRenderedPageBreak/>
        <w:t>illuminate</w:t>
      </w:r>
      <w:r w:rsidR="3945192E" w:rsidRPr="004235D4">
        <w:rPr>
          <w:rFonts w:ascii="Times New Roman" w:hAnsi="Times New Roman" w:cs="Times New Roman"/>
          <w:lang w:val="en-GB"/>
        </w:rPr>
        <w:t xml:space="preserve"> areas suffering from power shortage</w:t>
      </w:r>
      <w:r w:rsidR="003A5787" w:rsidRPr="004235D4">
        <w:rPr>
          <w:rFonts w:ascii="Times New Roman" w:hAnsi="Times New Roman" w:cs="Times New Roman"/>
          <w:lang w:val="en-GB"/>
        </w:rPr>
        <w:t>s</w:t>
      </w:r>
      <w:r w:rsidR="3945192E" w:rsidRPr="004235D4">
        <w:rPr>
          <w:rFonts w:ascii="Times New Roman" w:hAnsi="Times New Roman" w:cs="Times New Roman"/>
          <w:lang w:val="en-GB"/>
        </w:rPr>
        <w:t>, upgrade access, improve the community infrastructure</w:t>
      </w:r>
      <w:r w:rsidR="1C8211EB" w:rsidRPr="004235D4">
        <w:rPr>
          <w:rFonts w:ascii="Times New Roman" w:hAnsi="Times New Roman" w:cs="Times New Roman"/>
          <w:lang w:val="en-GB"/>
        </w:rPr>
        <w:t>, enable safer movement for</w:t>
      </w:r>
      <w:r w:rsidR="004E1A04" w:rsidRPr="004235D4">
        <w:rPr>
          <w:rFonts w:ascii="Times New Roman" w:hAnsi="Times New Roman" w:cs="Times New Roman"/>
          <w:lang w:val="en-GB"/>
        </w:rPr>
        <w:t xml:space="preserve"> the</w:t>
      </w:r>
      <w:r w:rsidR="1C8211EB" w:rsidRPr="004235D4">
        <w:rPr>
          <w:rFonts w:ascii="Times New Roman" w:hAnsi="Times New Roman" w:cs="Times New Roman"/>
          <w:lang w:val="en-GB"/>
        </w:rPr>
        <w:t xml:space="preserve"> population</w:t>
      </w:r>
      <w:r w:rsidR="3945192E" w:rsidRPr="004235D4">
        <w:rPr>
          <w:rFonts w:ascii="Times New Roman" w:hAnsi="Times New Roman" w:cs="Times New Roman"/>
          <w:lang w:val="en-GB"/>
        </w:rPr>
        <w:t xml:space="preserve"> and facilitat</w:t>
      </w:r>
      <w:r w:rsidR="74417B0B" w:rsidRPr="004235D4">
        <w:rPr>
          <w:rFonts w:ascii="Times New Roman" w:hAnsi="Times New Roman" w:cs="Times New Roman"/>
          <w:lang w:val="en-GB"/>
        </w:rPr>
        <w:t>e</w:t>
      </w:r>
      <w:r w:rsidR="3945192E" w:rsidRPr="004235D4">
        <w:rPr>
          <w:rFonts w:ascii="Times New Roman" w:hAnsi="Times New Roman" w:cs="Times New Roman"/>
          <w:lang w:val="en-GB"/>
        </w:rPr>
        <w:t xml:space="preserve"> commercial activities.</w:t>
      </w:r>
      <w:r w:rsidR="006D4B77" w:rsidRPr="004235D4">
        <w:rPr>
          <w:rFonts w:ascii="Times New Roman" w:hAnsi="Times New Roman" w:cs="Times New Roman"/>
          <w:lang w:val="en-GB"/>
        </w:rPr>
        <w:t xml:space="preserve"> In this regard UN-Habitat has completed the installation of 70 solar lighting units in Bor Saiid street that </w:t>
      </w:r>
      <w:r w:rsidR="004C7F5E" w:rsidRPr="004235D4">
        <w:rPr>
          <w:rFonts w:ascii="Times New Roman" w:hAnsi="Times New Roman" w:cs="Times New Roman"/>
          <w:lang w:val="en-GB"/>
        </w:rPr>
        <w:t>form</w:t>
      </w:r>
      <w:r w:rsidR="006D4B77" w:rsidRPr="004235D4">
        <w:rPr>
          <w:rFonts w:ascii="Times New Roman" w:hAnsi="Times New Roman" w:cs="Times New Roman"/>
          <w:lang w:val="en-GB"/>
        </w:rPr>
        <w:t xml:space="preserve"> a major axis stretching along the southern edge of the city connect</w:t>
      </w:r>
      <w:r w:rsidR="004C7F5E" w:rsidRPr="004235D4">
        <w:rPr>
          <w:rFonts w:ascii="Times New Roman" w:hAnsi="Times New Roman" w:cs="Times New Roman"/>
          <w:lang w:val="en-GB"/>
        </w:rPr>
        <w:t>ing</w:t>
      </w:r>
      <w:r w:rsidR="006D4B77" w:rsidRPr="004235D4">
        <w:rPr>
          <w:rFonts w:ascii="Times New Roman" w:hAnsi="Times New Roman" w:cs="Times New Roman"/>
          <w:lang w:val="en-GB"/>
        </w:rPr>
        <w:t xml:space="preserve"> the eastern and western neighbourhoods.</w:t>
      </w:r>
    </w:p>
    <w:p w14:paraId="4F090939" w14:textId="77777777" w:rsidR="005A3F44" w:rsidRPr="004235D4" w:rsidRDefault="005A3F44" w:rsidP="00621363">
      <w:pPr>
        <w:spacing w:after="0"/>
        <w:jc w:val="both"/>
        <w:rPr>
          <w:rFonts w:ascii="Times New Roman" w:hAnsi="Times New Roman" w:cs="Times New Roman"/>
          <w:lang w:val="en-GB"/>
        </w:rPr>
      </w:pPr>
    </w:p>
    <w:p w14:paraId="792A14EE" w14:textId="7AD1AE46" w:rsidR="00321BD6" w:rsidRPr="004235D4" w:rsidRDefault="001D4110" w:rsidP="00507B1E">
      <w:pPr>
        <w:jc w:val="both"/>
        <w:rPr>
          <w:rFonts w:ascii="Times New Roman" w:hAnsi="Times New Roman" w:cs="Times New Roman"/>
          <w:lang w:val="en-GB"/>
        </w:rPr>
      </w:pPr>
      <w:r w:rsidRPr="004235D4">
        <w:rPr>
          <w:rFonts w:ascii="Times New Roman" w:eastAsia="Times New Roman" w:hAnsi="Times New Roman" w:cs="Times New Roman"/>
          <w:noProof/>
          <w:lang w:val="en-GB" w:eastAsia="en-GB"/>
        </w:rPr>
        <w:drawing>
          <wp:anchor distT="0" distB="0" distL="114300" distR="114300" simplePos="0" relativeHeight="251674655" behindDoc="1" locked="0" layoutInCell="1" allowOverlap="1" wp14:anchorId="2D3F6C9D" wp14:editId="57354072">
            <wp:simplePos x="0" y="0"/>
            <wp:positionH relativeFrom="column">
              <wp:posOffset>10160</wp:posOffset>
            </wp:positionH>
            <wp:positionV relativeFrom="paragraph">
              <wp:posOffset>871855</wp:posOffset>
            </wp:positionV>
            <wp:extent cx="2519680" cy="1671320"/>
            <wp:effectExtent l="0" t="0" r="0" b="5080"/>
            <wp:wrapTight wrapText="bothSides">
              <wp:wrapPolygon edited="0">
                <wp:start x="0" y="0"/>
                <wp:lineTo x="0" y="21419"/>
                <wp:lineTo x="21393" y="21419"/>
                <wp:lineTo x="21393" y="0"/>
                <wp:lineTo x="0" y="0"/>
              </wp:wrapPolygon>
            </wp:wrapTight>
            <wp:docPr id="33" name="Picture 33" descr="A picture containing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221205-WA000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19680" cy="1671320"/>
                    </a:xfrm>
                    <a:prstGeom prst="rect">
                      <a:avLst/>
                    </a:prstGeom>
                  </pic:spPr>
                </pic:pic>
              </a:graphicData>
            </a:graphic>
            <wp14:sizeRelH relativeFrom="margin">
              <wp14:pctWidth>0</wp14:pctWidth>
            </wp14:sizeRelH>
            <wp14:sizeRelV relativeFrom="margin">
              <wp14:pctHeight>0</wp14:pctHeight>
            </wp14:sizeRelV>
          </wp:anchor>
        </w:drawing>
      </w:r>
      <w:r w:rsidRPr="004235D4">
        <w:rPr>
          <w:noProof/>
          <w:lang w:val="en-GB" w:eastAsia="en-GB"/>
        </w:rPr>
        <w:drawing>
          <wp:anchor distT="0" distB="0" distL="114300" distR="114300" simplePos="0" relativeHeight="251664415" behindDoc="1" locked="0" layoutInCell="1" allowOverlap="1" wp14:anchorId="5475E93E" wp14:editId="1D4042EE">
            <wp:simplePos x="0" y="0"/>
            <wp:positionH relativeFrom="column">
              <wp:posOffset>2923052</wp:posOffset>
            </wp:positionH>
            <wp:positionV relativeFrom="paragraph">
              <wp:posOffset>849630</wp:posOffset>
            </wp:positionV>
            <wp:extent cx="2996565" cy="1685925"/>
            <wp:effectExtent l="0" t="0" r="0" b="9525"/>
            <wp:wrapTight wrapText="bothSides">
              <wp:wrapPolygon edited="0">
                <wp:start x="0" y="0"/>
                <wp:lineTo x="0" y="21478"/>
                <wp:lineTo x="21421" y="21478"/>
                <wp:lineTo x="2142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96565" cy="1685925"/>
                    </a:xfrm>
                    <a:prstGeom prst="rect">
                      <a:avLst/>
                    </a:prstGeom>
                  </pic:spPr>
                </pic:pic>
              </a:graphicData>
            </a:graphic>
            <wp14:sizeRelH relativeFrom="page">
              <wp14:pctWidth>0</wp14:pctWidth>
            </wp14:sizeRelH>
            <wp14:sizeRelV relativeFrom="page">
              <wp14:pctHeight>0</wp14:pctHeight>
            </wp14:sizeRelV>
          </wp:anchor>
        </w:drawing>
      </w:r>
      <w:r w:rsidR="7210AABC" w:rsidRPr="004235D4">
        <w:rPr>
          <w:rFonts w:ascii="Times New Roman" w:hAnsi="Times New Roman" w:cs="Times New Roman"/>
          <w:lang w:val="en-GB"/>
        </w:rPr>
        <w:t>Furthermore, to enhance the health and environmental situation in Deir-ez-Zor,</w:t>
      </w:r>
      <w:r w:rsidR="3D00D778" w:rsidRPr="004235D4">
        <w:rPr>
          <w:rFonts w:ascii="Times New Roman" w:eastAsia="Times New Roman" w:hAnsi="Times New Roman" w:cs="Times New Roman"/>
          <w:lang w:val="en-GB"/>
        </w:rPr>
        <w:t xml:space="preserve"> UN-Habitat has </w:t>
      </w:r>
      <w:r w:rsidR="003E403F" w:rsidRPr="004235D4">
        <w:rPr>
          <w:rFonts w:ascii="Times New Roman" w:eastAsia="Times New Roman" w:hAnsi="Times New Roman" w:cs="Times New Roman"/>
          <w:lang w:val="en-GB"/>
        </w:rPr>
        <w:t xml:space="preserve">finished </w:t>
      </w:r>
      <w:r w:rsidR="3D00D778" w:rsidRPr="004235D4">
        <w:rPr>
          <w:rFonts w:ascii="Times New Roman" w:eastAsia="Times New Roman" w:hAnsi="Times New Roman" w:cs="Times New Roman"/>
          <w:lang w:val="en-GB"/>
        </w:rPr>
        <w:t xml:space="preserve">cleaning and decontaminating the </w:t>
      </w:r>
      <w:r w:rsidR="567E5D12" w:rsidRPr="004235D4">
        <w:rPr>
          <w:rFonts w:ascii="Times New Roman" w:eastAsia="Times New Roman" w:hAnsi="Times New Roman" w:cs="Times New Roman"/>
          <w:lang w:val="en-GB"/>
        </w:rPr>
        <w:t>main</w:t>
      </w:r>
      <w:r w:rsidR="3D00D778" w:rsidRPr="004235D4">
        <w:rPr>
          <w:rFonts w:ascii="Times New Roman" w:eastAsia="Times New Roman" w:hAnsi="Times New Roman" w:cs="Times New Roman"/>
          <w:lang w:val="en-GB"/>
        </w:rPr>
        <w:t xml:space="preserve"> </w:t>
      </w:r>
      <w:r w:rsidR="567E5D12" w:rsidRPr="004235D4">
        <w:rPr>
          <w:rFonts w:ascii="Times New Roman" w:eastAsia="Times New Roman" w:hAnsi="Times New Roman" w:cs="Times New Roman"/>
          <w:lang w:val="en-GB"/>
        </w:rPr>
        <w:t xml:space="preserve">sewage </w:t>
      </w:r>
      <w:r w:rsidR="3D00D778" w:rsidRPr="004235D4">
        <w:rPr>
          <w:rFonts w:ascii="Times New Roman" w:eastAsia="Times New Roman" w:hAnsi="Times New Roman" w:cs="Times New Roman"/>
          <w:lang w:val="en-GB"/>
        </w:rPr>
        <w:t>down-stream</w:t>
      </w:r>
      <w:r w:rsidR="00805200" w:rsidRPr="004235D4">
        <w:rPr>
          <w:rFonts w:ascii="Times New Roman" w:eastAsia="Times New Roman" w:hAnsi="Times New Roman" w:cs="Times New Roman"/>
          <w:lang w:val="en-GB"/>
        </w:rPr>
        <w:t xml:space="preserve"> canal</w:t>
      </w:r>
      <w:r w:rsidR="3D00D778" w:rsidRPr="004235D4">
        <w:rPr>
          <w:rFonts w:ascii="Times New Roman" w:eastAsia="Times New Roman" w:hAnsi="Times New Roman" w:cs="Times New Roman"/>
          <w:lang w:val="en-GB"/>
        </w:rPr>
        <w:t xml:space="preserve"> </w:t>
      </w:r>
      <w:r w:rsidR="567E5D12" w:rsidRPr="004235D4">
        <w:rPr>
          <w:rFonts w:ascii="Times New Roman" w:eastAsia="Times New Roman" w:hAnsi="Times New Roman" w:cs="Times New Roman"/>
          <w:lang w:val="en-GB"/>
        </w:rPr>
        <w:t>of Deir-ez-Zor</w:t>
      </w:r>
      <w:r w:rsidR="3D00D778" w:rsidRPr="004235D4">
        <w:rPr>
          <w:rFonts w:ascii="Times New Roman" w:eastAsia="Times New Roman" w:hAnsi="Times New Roman" w:cs="Times New Roman"/>
          <w:lang w:val="en-GB"/>
        </w:rPr>
        <w:t xml:space="preserve"> and </w:t>
      </w:r>
      <w:r w:rsidR="567E5D12" w:rsidRPr="004235D4">
        <w:rPr>
          <w:rFonts w:ascii="Times New Roman" w:eastAsia="Times New Roman" w:hAnsi="Times New Roman" w:cs="Times New Roman"/>
          <w:lang w:val="en-GB"/>
        </w:rPr>
        <w:t xml:space="preserve">rehabilitating </w:t>
      </w:r>
      <w:r w:rsidR="03FFC2F9" w:rsidRPr="004235D4">
        <w:rPr>
          <w:rFonts w:ascii="Times New Roman" w:eastAsia="Times New Roman" w:hAnsi="Times New Roman" w:cs="Times New Roman"/>
          <w:lang w:val="en-GB"/>
        </w:rPr>
        <w:t>its</w:t>
      </w:r>
      <w:r w:rsidR="3D00D778" w:rsidRPr="004235D4">
        <w:rPr>
          <w:rFonts w:ascii="Times New Roman" w:eastAsia="Times New Roman" w:hAnsi="Times New Roman" w:cs="Times New Roman"/>
          <w:lang w:val="en-GB"/>
        </w:rPr>
        <w:t xml:space="preserve"> damaged parts</w:t>
      </w:r>
      <w:r w:rsidR="00A34DA0" w:rsidRPr="004235D4">
        <w:rPr>
          <w:rFonts w:ascii="Times New Roman" w:eastAsia="Times New Roman" w:hAnsi="Times New Roman" w:cs="Times New Roman"/>
          <w:lang w:val="en-GB"/>
        </w:rPr>
        <w:t xml:space="preserve">. </w:t>
      </w:r>
      <w:r w:rsidR="3D00D778" w:rsidRPr="004235D4">
        <w:rPr>
          <w:rFonts w:ascii="Times New Roman" w:eastAsia="Times New Roman" w:hAnsi="Times New Roman" w:cs="Times New Roman"/>
          <w:lang w:val="en-GB"/>
        </w:rPr>
        <w:t xml:space="preserve">This work </w:t>
      </w:r>
      <w:r w:rsidR="003E403F" w:rsidRPr="004235D4">
        <w:rPr>
          <w:rFonts w:ascii="Times New Roman" w:eastAsia="Times New Roman" w:hAnsi="Times New Roman" w:cs="Times New Roman"/>
          <w:lang w:val="en-GB"/>
        </w:rPr>
        <w:t>was</w:t>
      </w:r>
      <w:r w:rsidR="3D00D778" w:rsidRPr="004235D4">
        <w:rPr>
          <w:rFonts w:ascii="Times New Roman" w:eastAsia="Times New Roman" w:hAnsi="Times New Roman" w:cs="Times New Roman"/>
          <w:lang w:val="en-GB"/>
        </w:rPr>
        <w:t xml:space="preserve"> completed </w:t>
      </w:r>
      <w:r w:rsidR="003E403F" w:rsidRPr="004235D4">
        <w:rPr>
          <w:rFonts w:ascii="Times New Roman" w:eastAsia="Times New Roman" w:hAnsi="Times New Roman" w:cs="Times New Roman"/>
          <w:lang w:val="en-GB"/>
        </w:rPr>
        <w:t>by early December</w:t>
      </w:r>
      <w:r w:rsidR="006D4B77" w:rsidRPr="004235D4">
        <w:rPr>
          <w:rFonts w:ascii="Times New Roman" w:eastAsia="Times New Roman" w:hAnsi="Times New Roman" w:cs="Times New Roman"/>
          <w:lang w:val="en-GB"/>
        </w:rPr>
        <w:t xml:space="preserve">, when </w:t>
      </w:r>
      <w:r w:rsidR="006D4B77" w:rsidRPr="004235D4">
        <w:rPr>
          <w:rFonts w:ascii="Times New Roman" w:hAnsi="Times New Roman" w:cs="Times New Roman"/>
          <w:lang w:val="en-GB"/>
        </w:rPr>
        <w:t>about 15,000 m</w:t>
      </w:r>
      <w:r w:rsidR="006D4B77" w:rsidRPr="00621363">
        <w:rPr>
          <w:rFonts w:ascii="Times New Roman" w:hAnsi="Times New Roman" w:cs="Times New Roman"/>
          <w:vertAlign w:val="superscript"/>
          <w:lang w:val="en-GB"/>
        </w:rPr>
        <w:t>3</w:t>
      </w:r>
      <w:r w:rsidR="006D4B77" w:rsidRPr="004235D4">
        <w:rPr>
          <w:rFonts w:ascii="Times New Roman" w:hAnsi="Times New Roman" w:cs="Times New Roman"/>
          <w:lang w:val="en-GB"/>
        </w:rPr>
        <w:t xml:space="preserve"> of polluted accumulated waste </w:t>
      </w:r>
      <w:r w:rsidR="003A5787" w:rsidRPr="004235D4">
        <w:rPr>
          <w:rFonts w:ascii="Times New Roman" w:hAnsi="Times New Roman" w:cs="Times New Roman"/>
          <w:lang w:val="en-GB"/>
        </w:rPr>
        <w:t>was</w:t>
      </w:r>
      <w:r w:rsidR="006D4B77" w:rsidRPr="004235D4">
        <w:rPr>
          <w:rFonts w:ascii="Times New Roman" w:hAnsi="Times New Roman" w:cs="Times New Roman"/>
          <w:lang w:val="en-GB"/>
        </w:rPr>
        <w:t xml:space="preserve"> excavated, </w:t>
      </w:r>
      <w:r w:rsidR="000411B9" w:rsidRPr="004235D4">
        <w:rPr>
          <w:rFonts w:ascii="Times New Roman" w:hAnsi="Times New Roman" w:cs="Times New Roman"/>
          <w:lang w:val="en-GB"/>
        </w:rPr>
        <w:t>scrapped,</w:t>
      </w:r>
      <w:r w:rsidR="006D4B77" w:rsidRPr="004235D4">
        <w:rPr>
          <w:rFonts w:ascii="Times New Roman" w:hAnsi="Times New Roman" w:cs="Times New Roman"/>
          <w:lang w:val="en-GB"/>
        </w:rPr>
        <w:t xml:space="preserve"> and removed</w:t>
      </w:r>
      <w:r w:rsidR="004E1A04" w:rsidRPr="004235D4">
        <w:rPr>
          <w:rFonts w:ascii="Times New Roman" w:hAnsi="Times New Roman" w:cs="Times New Roman"/>
          <w:lang w:val="en-GB"/>
        </w:rPr>
        <w:t>.</w:t>
      </w:r>
      <w:r w:rsidR="006D4B77" w:rsidRPr="004235D4">
        <w:rPr>
          <w:rFonts w:ascii="Times New Roman" w:hAnsi="Times New Roman" w:cs="Times New Roman"/>
          <w:lang w:val="en-GB"/>
        </w:rPr>
        <w:t xml:space="preserve"> </w:t>
      </w:r>
      <w:r w:rsidR="004E1A04" w:rsidRPr="004235D4">
        <w:rPr>
          <w:rFonts w:ascii="Times New Roman" w:hAnsi="Times New Roman" w:cs="Times New Roman"/>
          <w:lang w:val="en-GB"/>
        </w:rPr>
        <w:t>Also,</w:t>
      </w:r>
      <w:r w:rsidR="003A5787" w:rsidRPr="004235D4">
        <w:rPr>
          <w:rFonts w:ascii="Times New Roman" w:hAnsi="Times New Roman" w:cs="Times New Roman"/>
          <w:lang w:val="en-GB"/>
        </w:rPr>
        <w:t xml:space="preserve"> </w:t>
      </w:r>
      <w:r w:rsidR="004E1A04" w:rsidRPr="004235D4">
        <w:rPr>
          <w:rFonts w:ascii="Times New Roman" w:hAnsi="Times New Roman" w:cs="Times New Roman"/>
          <w:lang w:val="en-GB"/>
        </w:rPr>
        <w:t xml:space="preserve">a </w:t>
      </w:r>
      <w:r w:rsidR="006D4B77" w:rsidRPr="004235D4">
        <w:rPr>
          <w:rFonts w:ascii="Times New Roman" w:hAnsi="Times New Roman" w:cs="Times New Roman"/>
          <w:lang w:val="en-GB"/>
        </w:rPr>
        <w:t>32</w:t>
      </w:r>
      <w:r w:rsidR="004E1A04" w:rsidRPr="004235D4">
        <w:rPr>
          <w:rFonts w:ascii="Times New Roman" w:hAnsi="Times New Roman" w:cs="Times New Roman"/>
          <w:lang w:val="en-GB"/>
        </w:rPr>
        <w:t>-</w:t>
      </w:r>
      <w:r w:rsidR="00FB5E18" w:rsidRPr="004235D4">
        <w:rPr>
          <w:rFonts w:ascii="Times New Roman" w:hAnsi="Times New Roman" w:cs="Times New Roman"/>
          <w:lang w:val="en-GB"/>
        </w:rPr>
        <w:t>metre</w:t>
      </w:r>
      <w:r w:rsidR="00321BD6" w:rsidRPr="004235D4">
        <w:rPr>
          <w:rFonts w:ascii="Times New Roman" w:hAnsi="Times New Roman" w:cs="Times New Roman"/>
          <w:lang w:val="en-GB"/>
        </w:rPr>
        <w:t>-l</w:t>
      </w:r>
      <w:r w:rsidR="006D4B77" w:rsidRPr="004235D4">
        <w:rPr>
          <w:rFonts w:ascii="Times New Roman" w:hAnsi="Times New Roman" w:cs="Times New Roman"/>
          <w:lang w:val="en-GB"/>
        </w:rPr>
        <w:t xml:space="preserve">ength of reinforced concrete main pipes </w:t>
      </w:r>
      <w:r w:rsidR="004E1A04" w:rsidRPr="004235D4">
        <w:rPr>
          <w:rFonts w:ascii="Times New Roman" w:hAnsi="Times New Roman" w:cs="Times New Roman"/>
          <w:lang w:val="en-GB"/>
        </w:rPr>
        <w:t>has</w:t>
      </w:r>
      <w:r w:rsidR="006D4B77" w:rsidRPr="004235D4">
        <w:rPr>
          <w:rFonts w:ascii="Times New Roman" w:hAnsi="Times New Roman" w:cs="Times New Roman"/>
          <w:lang w:val="en-GB"/>
        </w:rPr>
        <w:t xml:space="preserve"> been replaced</w:t>
      </w:r>
      <w:r w:rsidR="003A5787" w:rsidRPr="004235D4">
        <w:rPr>
          <w:rFonts w:ascii="Times New Roman" w:hAnsi="Times New Roman" w:cs="Times New Roman"/>
          <w:lang w:val="en-GB"/>
        </w:rPr>
        <w:t>.</w:t>
      </w:r>
      <w:r w:rsidR="003E403F" w:rsidRPr="004235D4">
        <w:rPr>
          <w:rFonts w:ascii="Times New Roman" w:hAnsi="Times New Roman" w:cs="Times New Roman"/>
          <w:lang w:val="en-GB"/>
        </w:rPr>
        <w:t xml:space="preserve"> </w:t>
      </w:r>
    </w:p>
    <w:p w14:paraId="7618AEAE" w14:textId="05B7616C" w:rsidR="00805200" w:rsidRPr="004235D4" w:rsidRDefault="003E403F" w:rsidP="00507B1E">
      <w:pPr>
        <w:jc w:val="both"/>
        <w:rPr>
          <w:rFonts w:ascii="Times New Roman" w:hAnsi="Times New Roman" w:cs="Times New Roman"/>
          <w:lang w:val="en-GB"/>
        </w:rPr>
      </w:pPr>
      <w:r w:rsidRPr="004235D4">
        <w:rPr>
          <w:rFonts w:ascii="Times New Roman" w:hAnsi="Times New Roman" w:cs="Times New Roman"/>
          <w:lang w:val="en-GB"/>
        </w:rPr>
        <w:t>T</w:t>
      </w:r>
      <w:r w:rsidR="7210AABC" w:rsidRPr="004235D4">
        <w:rPr>
          <w:rFonts w:ascii="Times New Roman" w:hAnsi="Times New Roman" w:cs="Times New Roman"/>
          <w:lang w:val="en-GB"/>
        </w:rPr>
        <w:t xml:space="preserve">he technical studies for restoration of domestic connections to </w:t>
      </w:r>
      <w:r w:rsidR="004E1A04" w:rsidRPr="004235D4">
        <w:rPr>
          <w:rFonts w:ascii="Times New Roman" w:hAnsi="Times New Roman" w:cs="Times New Roman"/>
          <w:lang w:val="en-GB"/>
        </w:rPr>
        <w:t xml:space="preserve">the </w:t>
      </w:r>
      <w:r w:rsidR="7210AABC" w:rsidRPr="004235D4">
        <w:rPr>
          <w:rFonts w:ascii="Times New Roman" w:hAnsi="Times New Roman" w:cs="Times New Roman"/>
          <w:lang w:val="en-GB"/>
        </w:rPr>
        <w:t>sewage and water network</w:t>
      </w:r>
      <w:r w:rsidR="003A5787" w:rsidRPr="004235D4">
        <w:rPr>
          <w:rFonts w:ascii="Times New Roman" w:hAnsi="Times New Roman" w:cs="Times New Roman"/>
          <w:lang w:val="en-GB"/>
        </w:rPr>
        <w:t>s</w:t>
      </w:r>
      <w:r w:rsidR="7210AABC" w:rsidRPr="004235D4">
        <w:rPr>
          <w:rFonts w:ascii="Times New Roman" w:hAnsi="Times New Roman" w:cs="Times New Roman"/>
          <w:lang w:val="en-GB"/>
        </w:rPr>
        <w:t xml:space="preserve"> </w:t>
      </w:r>
      <w:r w:rsidR="42FEBF1B" w:rsidRPr="004235D4">
        <w:rPr>
          <w:rFonts w:ascii="Times New Roman" w:hAnsi="Times New Roman" w:cs="Times New Roman"/>
          <w:lang w:val="en-GB"/>
        </w:rPr>
        <w:t xml:space="preserve">in </w:t>
      </w:r>
      <w:r w:rsidR="00321BD6" w:rsidRPr="004235D4">
        <w:rPr>
          <w:rFonts w:ascii="Times New Roman" w:hAnsi="Times New Roman" w:cs="Times New Roman"/>
          <w:lang w:val="en-GB"/>
        </w:rPr>
        <w:t>targeted vulnerable neighbourhoods</w:t>
      </w:r>
      <w:r w:rsidR="42FEBF1B" w:rsidRPr="004235D4">
        <w:rPr>
          <w:rFonts w:ascii="Times New Roman" w:hAnsi="Times New Roman" w:cs="Times New Roman"/>
          <w:lang w:val="en-GB"/>
        </w:rPr>
        <w:t xml:space="preserve"> </w:t>
      </w:r>
      <w:r w:rsidR="003A5787" w:rsidRPr="004235D4">
        <w:rPr>
          <w:rFonts w:ascii="Times New Roman" w:hAnsi="Times New Roman" w:cs="Times New Roman"/>
          <w:lang w:val="en-GB"/>
        </w:rPr>
        <w:t>have been completed</w:t>
      </w:r>
      <w:r w:rsidRPr="004235D4">
        <w:rPr>
          <w:rFonts w:ascii="Times New Roman" w:hAnsi="Times New Roman" w:cs="Times New Roman"/>
          <w:lang w:val="en-GB"/>
        </w:rPr>
        <w:t>,</w:t>
      </w:r>
      <w:r w:rsidR="00321BD6" w:rsidRPr="004235D4">
        <w:rPr>
          <w:rFonts w:ascii="Times New Roman" w:hAnsi="Times New Roman" w:cs="Times New Roman"/>
          <w:lang w:val="en-GB"/>
        </w:rPr>
        <w:t xml:space="preserve"> and tendering is ongoing. T</w:t>
      </w:r>
      <w:r w:rsidR="7C941ECD" w:rsidRPr="004235D4">
        <w:rPr>
          <w:rFonts w:ascii="Times New Roman" w:hAnsi="Times New Roman" w:cs="Times New Roman"/>
          <w:lang w:val="en-GB"/>
        </w:rPr>
        <w:t xml:space="preserve">he </w:t>
      </w:r>
      <w:r w:rsidR="0E3C3169" w:rsidRPr="004235D4">
        <w:rPr>
          <w:rFonts w:ascii="Times New Roman" w:hAnsi="Times New Roman" w:cs="Times New Roman"/>
          <w:lang w:val="en-GB"/>
        </w:rPr>
        <w:t>transfer</w:t>
      </w:r>
      <w:r w:rsidR="7C941ECD" w:rsidRPr="004235D4">
        <w:rPr>
          <w:rFonts w:ascii="Times New Roman" w:hAnsi="Times New Roman" w:cs="Times New Roman"/>
          <w:lang w:val="en-GB"/>
        </w:rPr>
        <w:t xml:space="preserve"> of the accumulated waste from the informal dumps to the official land</w:t>
      </w:r>
      <w:r w:rsidR="1384C0DD" w:rsidRPr="004235D4">
        <w:rPr>
          <w:rFonts w:ascii="Times New Roman" w:hAnsi="Times New Roman" w:cs="Times New Roman"/>
          <w:lang w:val="en-GB"/>
        </w:rPr>
        <w:t xml:space="preserve">fill is estimated to be completed by the </w:t>
      </w:r>
      <w:r w:rsidR="00321BD6" w:rsidRPr="004235D4">
        <w:rPr>
          <w:rFonts w:ascii="Times New Roman" w:hAnsi="Times New Roman" w:cs="Times New Roman"/>
          <w:lang w:val="en-GB"/>
        </w:rPr>
        <w:t>beginning of March 2023</w:t>
      </w:r>
      <w:r w:rsidR="7B6F06E2" w:rsidRPr="004235D4">
        <w:rPr>
          <w:rFonts w:ascii="Times New Roman" w:hAnsi="Times New Roman" w:cs="Times New Roman"/>
          <w:lang w:val="en-GB"/>
        </w:rPr>
        <w:t xml:space="preserve">, </w:t>
      </w:r>
      <w:r w:rsidR="009A1178" w:rsidRPr="004235D4">
        <w:rPr>
          <w:rFonts w:ascii="Times New Roman" w:hAnsi="Times New Roman" w:cs="Times New Roman"/>
          <w:lang w:val="en-GB"/>
        </w:rPr>
        <w:t xml:space="preserve">where </w:t>
      </w:r>
      <w:r w:rsidR="7B6F06E2" w:rsidRPr="004235D4">
        <w:rPr>
          <w:rFonts w:ascii="Times New Roman" w:hAnsi="Times New Roman" w:cs="Times New Roman"/>
          <w:lang w:val="en-GB"/>
        </w:rPr>
        <w:t>25</w:t>
      </w:r>
      <w:r w:rsidR="009A1178" w:rsidRPr="004235D4">
        <w:rPr>
          <w:rFonts w:ascii="Times New Roman" w:hAnsi="Times New Roman" w:cs="Times New Roman"/>
          <w:lang w:val="en-GB"/>
        </w:rPr>
        <w:t>,</w:t>
      </w:r>
      <w:r w:rsidR="7B6F06E2" w:rsidRPr="004235D4">
        <w:rPr>
          <w:rFonts w:ascii="Times New Roman" w:hAnsi="Times New Roman" w:cs="Times New Roman"/>
          <w:lang w:val="en-GB"/>
        </w:rPr>
        <w:t>000 m</w:t>
      </w:r>
      <w:r w:rsidR="7B6F06E2" w:rsidRPr="004235D4">
        <w:rPr>
          <w:rFonts w:ascii="Times New Roman" w:hAnsi="Times New Roman" w:cs="Times New Roman"/>
          <w:vertAlign w:val="superscript"/>
          <w:lang w:val="en-GB"/>
        </w:rPr>
        <w:t>3</w:t>
      </w:r>
      <w:r w:rsidR="7B6F06E2" w:rsidRPr="004235D4">
        <w:rPr>
          <w:rFonts w:ascii="Times New Roman" w:hAnsi="Times New Roman" w:cs="Times New Roman"/>
          <w:lang w:val="en-GB"/>
        </w:rPr>
        <w:t xml:space="preserve"> of waste is planned to </w:t>
      </w:r>
      <w:r w:rsidR="000376A0" w:rsidRPr="004235D4">
        <w:rPr>
          <w:rFonts w:ascii="Times New Roman" w:hAnsi="Times New Roman" w:cs="Times New Roman"/>
          <w:lang w:val="en-GB"/>
        </w:rPr>
        <w:t>be</w:t>
      </w:r>
      <w:r w:rsidR="7B6F06E2" w:rsidRPr="004235D4">
        <w:rPr>
          <w:rFonts w:ascii="Times New Roman" w:hAnsi="Times New Roman" w:cs="Times New Roman"/>
          <w:lang w:val="en-GB"/>
        </w:rPr>
        <w:t xml:space="preserve"> tr</w:t>
      </w:r>
      <w:r w:rsidR="00B469F8" w:rsidRPr="004235D4">
        <w:rPr>
          <w:rFonts w:ascii="Times New Roman" w:hAnsi="Times New Roman" w:cs="Times New Roman"/>
          <w:lang w:val="en-GB"/>
        </w:rPr>
        <w:t>a</w:t>
      </w:r>
      <w:r w:rsidR="7B6F06E2" w:rsidRPr="004235D4">
        <w:rPr>
          <w:rFonts w:ascii="Times New Roman" w:hAnsi="Times New Roman" w:cs="Times New Roman"/>
          <w:lang w:val="en-GB"/>
        </w:rPr>
        <w:t>nsfe</w:t>
      </w:r>
      <w:r w:rsidR="00B469F8" w:rsidRPr="004235D4">
        <w:rPr>
          <w:rFonts w:ascii="Times New Roman" w:hAnsi="Times New Roman" w:cs="Times New Roman"/>
          <w:lang w:val="en-GB"/>
        </w:rPr>
        <w:t>r</w:t>
      </w:r>
      <w:r w:rsidR="7B6F06E2" w:rsidRPr="004235D4">
        <w:rPr>
          <w:rFonts w:ascii="Times New Roman" w:hAnsi="Times New Roman" w:cs="Times New Roman"/>
          <w:lang w:val="en-GB"/>
        </w:rPr>
        <w:t>red</w:t>
      </w:r>
      <w:r w:rsidR="000376A0" w:rsidRPr="004235D4">
        <w:rPr>
          <w:rFonts w:ascii="Times New Roman" w:hAnsi="Times New Roman" w:cs="Times New Roman"/>
          <w:lang w:val="en-GB"/>
        </w:rPr>
        <w:t>.</w:t>
      </w:r>
      <w:r w:rsidR="7B6F06E2" w:rsidRPr="004235D4">
        <w:rPr>
          <w:rFonts w:ascii="Times New Roman" w:hAnsi="Times New Roman" w:cs="Times New Roman"/>
          <w:lang w:val="en-GB"/>
        </w:rPr>
        <w:t xml:space="preserve"> </w:t>
      </w:r>
    </w:p>
    <w:p w14:paraId="7C293752" w14:textId="2C9804AE" w:rsidR="00FE0585" w:rsidRPr="004235D4" w:rsidRDefault="00E452D1" w:rsidP="00507B1E">
      <w:pPr>
        <w:jc w:val="both"/>
        <w:rPr>
          <w:noProof/>
          <w:lang w:val="en-GB"/>
        </w:rPr>
      </w:pPr>
      <w:r w:rsidRPr="004235D4">
        <w:rPr>
          <w:noProof/>
          <w:lang w:val="en-GB" w:eastAsia="en-GB"/>
        </w:rPr>
        <w:drawing>
          <wp:anchor distT="0" distB="0" distL="114300" distR="114300" simplePos="0" relativeHeight="251665439" behindDoc="1" locked="0" layoutInCell="1" allowOverlap="1" wp14:anchorId="3731F83B" wp14:editId="59E7DBDA">
            <wp:simplePos x="0" y="0"/>
            <wp:positionH relativeFrom="column">
              <wp:posOffset>-17732</wp:posOffset>
            </wp:positionH>
            <wp:positionV relativeFrom="paragraph">
              <wp:posOffset>409371</wp:posOffset>
            </wp:positionV>
            <wp:extent cx="2822575" cy="1586865"/>
            <wp:effectExtent l="0" t="0" r="0" b="0"/>
            <wp:wrapTight wrapText="bothSides">
              <wp:wrapPolygon edited="0">
                <wp:start x="0" y="0"/>
                <wp:lineTo x="0" y="21263"/>
                <wp:lineTo x="21430" y="21263"/>
                <wp:lineTo x="21430" y="0"/>
                <wp:lineTo x="0" y="0"/>
              </wp:wrapPolygon>
            </wp:wrapTight>
            <wp:docPr id="22" name="Picture 22" descr="A hallway with blue do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hallway with blue doors&#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22575" cy="1586865"/>
                    </a:xfrm>
                    <a:prstGeom prst="rect">
                      <a:avLst/>
                    </a:prstGeom>
                  </pic:spPr>
                </pic:pic>
              </a:graphicData>
            </a:graphic>
            <wp14:sizeRelH relativeFrom="page">
              <wp14:pctWidth>0</wp14:pctWidth>
            </wp14:sizeRelH>
            <wp14:sizeRelV relativeFrom="page">
              <wp14:pctHeight>0</wp14:pctHeight>
            </wp14:sizeRelV>
          </wp:anchor>
        </w:drawing>
      </w:r>
      <w:r w:rsidR="00E32E80" w:rsidRPr="004235D4">
        <w:rPr>
          <w:rFonts w:ascii="Times New Roman" w:hAnsi="Times New Roman" w:cs="Times New Roman"/>
          <w:lang w:val="en-GB"/>
        </w:rPr>
        <w:t>In parallel, UNDP boosted the capacity of Al Hamedieh health centre by rehabilitating the second floor</w:t>
      </w:r>
      <w:r w:rsidR="00EA441B" w:rsidRPr="004235D4">
        <w:rPr>
          <w:rFonts w:ascii="Times New Roman" w:hAnsi="Times New Roman" w:cs="Times New Roman"/>
          <w:lang w:val="en-GB"/>
        </w:rPr>
        <w:t>. This</w:t>
      </w:r>
      <w:r w:rsidR="00E32E80" w:rsidRPr="004235D4">
        <w:rPr>
          <w:rFonts w:ascii="Times New Roman" w:hAnsi="Times New Roman" w:cs="Times New Roman"/>
          <w:lang w:val="en-GB"/>
        </w:rPr>
        <w:t xml:space="preserve"> will avail additional space for more outpatient clinics </w:t>
      </w:r>
      <w:r w:rsidR="004C3766" w:rsidRPr="004235D4">
        <w:rPr>
          <w:rFonts w:ascii="Times New Roman" w:hAnsi="Times New Roman" w:cs="Times New Roman"/>
          <w:lang w:val="en-GB"/>
        </w:rPr>
        <w:t xml:space="preserve">to </w:t>
      </w:r>
      <w:r w:rsidR="00E32E80" w:rsidRPr="004235D4">
        <w:rPr>
          <w:rFonts w:ascii="Times New Roman" w:hAnsi="Times New Roman" w:cs="Times New Roman"/>
          <w:lang w:val="en-GB"/>
        </w:rPr>
        <w:t>receive more patients</w:t>
      </w:r>
      <w:r w:rsidR="004E1A04" w:rsidRPr="004235D4">
        <w:rPr>
          <w:rFonts w:ascii="Times New Roman" w:hAnsi="Times New Roman" w:cs="Times New Roman"/>
          <w:lang w:val="en-GB"/>
        </w:rPr>
        <w:t>. This</w:t>
      </w:r>
      <w:r w:rsidR="00E32E80" w:rsidRPr="004235D4">
        <w:rPr>
          <w:rFonts w:ascii="Times New Roman" w:hAnsi="Times New Roman" w:cs="Times New Roman"/>
          <w:lang w:val="en-GB"/>
        </w:rPr>
        <w:t xml:space="preserve"> work </w:t>
      </w:r>
      <w:r w:rsidR="004E1A04" w:rsidRPr="004235D4">
        <w:rPr>
          <w:rFonts w:ascii="Times New Roman" w:hAnsi="Times New Roman" w:cs="Times New Roman"/>
          <w:lang w:val="en-GB"/>
        </w:rPr>
        <w:t>has been</w:t>
      </w:r>
      <w:r w:rsidR="00E32E80" w:rsidRPr="004235D4">
        <w:rPr>
          <w:rFonts w:ascii="Times New Roman" w:hAnsi="Times New Roman" w:cs="Times New Roman"/>
          <w:lang w:val="en-GB"/>
        </w:rPr>
        <w:t xml:space="preserve"> </w:t>
      </w:r>
      <w:r w:rsidR="00E87671" w:rsidRPr="004235D4">
        <w:rPr>
          <w:rFonts w:ascii="Times New Roman" w:hAnsi="Times New Roman" w:cs="Times New Roman"/>
          <w:lang w:val="en-GB"/>
        </w:rPr>
        <w:t>completed</w:t>
      </w:r>
      <w:r w:rsidR="004E1A04" w:rsidRPr="004235D4">
        <w:rPr>
          <w:rFonts w:ascii="Times New Roman" w:hAnsi="Times New Roman" w:cs="Times New Roman"/>
          <w:lang w:val="en-GB"/>
        </w:rPr>
        <w:t xml:space="preserve">, and </w:t>
      </w:r>
      <w:r w:rsidR="00E32E80" w:rsidRPr="004235D4">
        <w:rPr>
          <w:rFonts w:ascii="Times New Roman" w:hAnsi="Times New Roman" w:cs="Times New Roman"/>
          <w:lang w:val="en-GB"/>
        </w:rPr>
        <w:t xml:space="preserve">30 </w:t>
      </w:r>
      <w:r w:rsidR="00F03B75" w:rsidRPr="004235D4">
        <w:rPr>
          <w:rFonts w:ascii="Times New Roman" w:hAnsi="Times New Roman" w:cs="Times New Roman"/>
          <w:lang w:val="en-GB"/>
        </w:rPr>
        <w:t xml:space="preserve">temporary </w:t>
      </w:r>
      <w:r w:rsidR="00E32E80" w:rsidRPr="004235D4">
        <w:rPr>
          <w:rFonts w:ascii="Times New Roman" w:hAnsi="Times New Roman" w:cs="Times New Roman"/>
          <w:lang w:val="en-GB"/>
        </w:rPr>
        <w:t xml:space="preserve">jobs were </w:t>
      </w:r>
      <w:r w:rsidR="004E1A04" w:rsidRPr="004235D4">
        <w:rPr>
          <w:rFonts w:ascii="Times New Roman" w:hAnsi="Times New Roman" w:cs="Times New Roman"/>
          <w:lang w:val="en-GB"/>
        </w:rPr>
        <w:t xml:space="preserve">also </w:t>
      </w:r>
      <w:r w:rsidR="00E32E80" w:rsidRPr="004235D4">
        <w:rPr>
          <w:rFonts w:ascii="Times New Roman" w:hAnsi="Times New Roman" w:cs="Times New Roman"/>
          <w:lang w:val="en-GB"/>
        </w:rPr>
        <w:t>created</w:t>
      </w:r>
      <w:r w:rsidR="003708BD" w:rsidRPr="004235D4">
        <w:rPr>
          <w:rFonts w:ascii="Times New Roman" w:hAnsi="Times New Roman" w:cs="Times New Roman"/>
          <w:lang w:val="en-GB"/>
        </w:rPr>
        <w:t>.</w:t>
      </w:r>
      <w:r w:rsidR="00F03B75" w:rsidRPr="004235D4">
        <w:rPr>
          <w:rStyle w:val="FootnoteReference"/>
          <w:rFonts w:ascii="Times New Roman" w:hAnsi="Times New Roman" w:cs="Times New Roman"/>
          <w:lang w:val="en-GB"/>
        </w:rPr>
        <w:footnoteReference w:id="14"/>
      </w:r>
      <w:r w:rsidR="47183400" w:rsidRPr="004235D4">
        <w:rPr>
          <w:noProof/>
          <w:lang w:val="en-GB"/>
        </w:rPr>
        <w:t xml:space="preserve"> </w:t>
      </w:r>
    </w:p>
    <w:p w14:paraId="2EDBBB60" w14:textId="5C2ACE61" w:rsidR="7B369C23" w:rsidRPr="004235D4" w:rsidRDefault="56DE1755" w:rsidP="00507B1E">
      <w:pPr>
        <w:jc w:val="both"/>
        <w:rPr>
          <w:rFonts w:ascii="Times New Roman" w:hAnsi="Times New Roman" w:cs="Times New Roman"/>
          <w:lang w:val="en-GB"/>
        </w:rPr>
      </w:pPr>
      <w:r w:rsidRPr="004235D4">
        <w:rPr>
          <w:rFonts w:ascii="Times New Roman" w:hAnsi="Times New Roman" w:cs="Times New Roman"/>
          <w:lang w:val="en-GB"/>
        </w:rPr>
        <w:t xml:space="preserve">To enhance </w:t>
      </w:r>
      <w:r w:rsidR="3FF9F31D" w:rsidRPr="004235D4">
        <w:rPr>
          <w:rFonts w:ascii="Times New Roman" w:hAnsi="Times New Roman" w:cs="Times New Roman"/>
          <w:lang w:val="en-GB"/>
        </w:rPr>
        <w:t xml:space="preserve">the </w:t>
      </w:r>
      <w:r w:rsidRPr="004235D4">
        <w:rPr>
          <w:rFonts w:ascii="Times New Roman" w:hAnsi="Times New Roman" w:cs="Times New Roman"/>
          <w:lang w:val="en-GB"/>
        </w:rPr>
        <w:t>connectivity between Deir-ez-Zor and other governorates</w:t>
      </w:r>
      <w:r w:rsidR="00ED0205" w:rsidRPr="004235D4">
        <w:rPr>
          <w:rFonts w:ascii="Times New Roman" w:hAnsi="Times New Roman" w:cs="Times New Roman"/>
          <w:lang w:val="en-GB"/>
        </w:rPr>
        <w:t xml:space="preserve"> along with</w:t>
      </w:r>
      <w:r w:rsidR="13D54658" w:rsidRPr="004235D4">
        <w:rPr>
          <w:rFonts w:ascii="Times New Roman" w:hAnsi="Times New Roman" w:cs="Times New Roman"/>
          <w:lang w:val="en-GB"/>
        </w:rPr>
        <w:t xml:space="preserve"> </w:t>
      </w:r>
      <w:r w:rsidRPr="004235D4">
        <w:rPr>
          <w:rFonts w:ascii="Times New Roman" w:hAnsi="Times New Roman" w:cs="Times New Roman"/>
          <w:lang w:val="en-GB"/>
        </w:rPr>
        <w:t xml:space="preserve">nearby cities and towns, UN-Habitat </w:t>
      </w:r>
      <w:r w:rsidR="2D8B6BCF" w:rsidRPr="004235D4">
        <w:rPr>
          <w:rFonts w:ascii="Times New Roman" w:hAnsi="Times New Roman" w:cs="Times New Roman"/>
          <w:lang w:val="en-GB"/>
        </w:rPr>
        <w:t xml:space="preserve">laid plans </w:t>
      </w:r>
      <w:r w:rsidR="002025BA" w:rsidRPr="004235D4">
        <w:rPr>
          <w:rFonts w:ascii="Times New Roman" w:hAnsi="Times New Roman" w:cs="Times New Roman"/>
          <w:lang w:val="en-GB"/>
        </w:rPr>
        <w:t>to rehabilitate</w:t>
      </w:r>
      <w:r w:rsidRPr="004235D4">
        <w:rPr>
          <w:rFonts w:ascii="Times New Roman" w:hAnsi="Times New Roman" w:cs="Times New Roman"/>
          <w:lang w:val="en-GB"/>
        </w:rPr>
        <w:t xml:space="preserve"> the main bus station of Deir-ez-Zor</w:t>
      </w:r>
      <w:r w:rsidR="00321BD6" w:rsidRPr="004235D4">
        <w:rPr>
          <w:rFonts w:ascii="Times New Roman" w:hAnsi="Times New Roman" w:cs="Times New Roman"/>
          <w:lang w:val="en-GB"/>
        </w:rPr>
        <w:t>; the tendering process was finalized</w:t>
      </w:r>
      <w:r w:rsidR="00ED0205" w:rsidRPr="004235D4">
        <w:rPr>
          <w:rFonts w:ascii="Times New Roman" w:hAnsi="Times New Roman" w:cs="Times New Roman"/>
          <w:lang w:val="en-GB"/>
        </w:rPr>
        <w:t>,</w:t>
      </w:r>
      <w:r w:rsidR="00321BD6" w:rsidRPr="004235D4">
        <w:rPr>
          <w:rFonts w:ascii="Times New Roman" w:hAnsi="Times New Roman" w:cs="Times New Roman"/>
          <w:lang w:val="en-GB"/>
        </w:rPr>
        <w:t xml:space="preserve"> but unfortunately the vetting result of the first competitive bidder was negative</w:t>
      </w:r>
      <w:r w:rsidR="004E1A04" w:rsidRPr="004235D4">
        <w:rPr>
          <w:rFonts w:ascii="Times New Roman" w:hAnsi="Times New Roman" w:cs="Times New Roman"/>
          <w:lang w:val="en-GB"/>
        </w:rPr>
        <w:t>,</w:t>
      </w:r>
      <w:r w:rsidR="00321BD6" w:rsidRPr="004235D4">
        <w:rPr>
          <w:rFonts w:ascii="Times New Roman" w:hAnsi="Times New Roman" w:cs="Times New Roman"/>
          <w:lang w:val="en-GB"/>
        </w:rPr>
        <w:t xml:space="preserve"> and the tender was re</w:t>
      </w:r>
      <w:r w:rsidR="005A3F44" w:rsidRPr="004235D4">
        <w:rPr>
          <w:rFonts w:ascii="Times New Roman" w:hAnsi="Times New Roman" w:cs="Times New Roman"/>
          <w:lang w:val="en-GB"/>
        </w:rPr>
        <w:t>-</w:t>
      </w:r>
      <w:r w:rsidR="00321BD6" w:rsidRPr="004235D4">
        <w:rPr>
          <w:rFonts w:ascii="Times New Roman" w:hAnsi="Times New Roman" w:cs="Times New Roman"/>
          <w:lang w:val="en-GB"/>
        </w:rPr>
        <w:t>announced. Works are planned to be completed by April 2023. Simultaneously, UN-Habitat joined</w:t>
      </w:r>
      <w:r w:rsidRPr="004235D4">
        <w:rPr>
          <w:rFonts w:ascii="Times New Roman" w:hAnsi="Times New Roman" w:cs="Times New Roman"/>
          <w:lang w:val="en-GB"/>
        </w:rPr>
        <w:t xml:space="preserve"> efforts with UNDP </w:t>
      </w:r>
      <w:r w:rsidR="0B1C1F17" w:rsidRPr="004235D4">
        <w:rPr>
          <w:rFonts w:ascii="Times New Roman" w:hAnsi="Times New Roman" w:cs="Times New Roman"/>
          <w:lang w:val="en-GB"/>
        </w:rPr>
        <w:t>to</w:t>
      </w:r>
      <w:r w:rsidR="2439163B" w:rsidRPr="004235D4">
        <w:rPr>
          <w:rFonts w:ascii="Times New Roman" w:hAnsi="Times New Roman" w:cs="Times New Roman"/>
          <w:lang w:val="en-GB"/>
        </w:rPr>
        <w:t xml:space="preserve"> </w:t>
      </w:r>
      <w:r w:rsidRPr="004235D4">
        <w:rPr>
          <w:rFonts w:ascii="Times New Roman" w:hAnsi="Times New Roman" w:cs="Times New Roman"/>
          <w:lang w:val="en-GB"/>
        </w:rPr>
        <w:t>rehabilitate an open area that will be used as a public farmers’ market</w:t>
      </w:r>
      <w:r w:rsidR="00ED0205" w:rsidRPr="004235D4">
        <w:rPr>
          <w:rFonts w:ascii="Times New Roman" w:hAnsi="Times New Roman" w:cs="Times New Roman"/>
          <w:lang w:val="en-GB"/>
        </w:rPr>
        <w:t>,</w:t>
      </w:r>
      <w:r w:rsidRPr="004235D4">
        <w:rPr>
          <w:rFonts w:ascii="Times New Roman" w:hAnsi="Times New Roman" w:cs="Times New Roman"/>
          <w:lang w:val="en-GB"/>
        </w:rPr>
        <w:t xml:space="preserve"> enabling small farmers</w:t>
      </w:r>
      <w:r w:rsidR="29E78F48" w:rsidRPr="004235D4">
        <w:rPr>
          <w:rFonts w:ascii="Times New Roman" w:hAnsi="Times New Roman" w:cs="Times New Roman"/>
          <w:lang w:val="en-GB"/>
        </w:rPr>
        <w:t>, women in particular</w:t>
      </w:r>
      <w:r w:rsidR="000376A0" w:rsidRPr="004235D4">
        <w:rPr>
          <w:rFonts w:ascii="Times New Roman" w:hAnsi="Times New Roman" w:cs="Times New Roman"/>
          <w:lang w:val="en-GB"/>
        </w:rPr>
        <w:t>,</w:t>
      </w:r>
      <w:r w:rsidRPr="004235D4">
        <w:rPr>
          <w:rFonts w:ascii="Times New Roman" w:hAnsi="Times New Roman" w:cs="Times New Roman"/>
          <w:lang w:val="en-GB"/>
        </w:rPr>
        <w:t xml:space="preserve"> </w:t>
      </w:r>
      <w:r w:rsidR="00ED0205" w:rsidRPr="004235D4">
        <w:rPr>
          <w:rFonts w:ascii="Times New Roman" w:hAnsi="Times New Roman" w:cs="Times New Roman"/>
          <w:lang w:val="en-GB"/>
        </w:rPr>
        <w:t xml:space="preserve">who </w:t>
      </w:r>
      <w:r w:rsidRPr="004235D4">
        <w:rPr>
          <w:rFonts w:ascii="Times New Roman" w:hAnsi="Times New Roman" w:cs="Times New Roman"/>
          <w:lang w:val="en-GB"/>
        </w:rPr>
        <w:t>commut</w:t>
      </w:r>
      <w:r w:rsidR="00ED0205" w:rsidRPr="004235D4">
        <w:rPr>
          <w:rFonts w:ascii="Times New Roman" w:hAnsi="Times New Roman" w:cs="Times New Roman"/>
          <w:lang w:val="en-GB"/>
        </w:rPr>
        <w:t>e</w:t>
      </w:r>
      <w:r w:rsidRPr="004235D4">
        <w:rPr>
          <w:rFonts w:ascii="Times New Roman" w:hAnsi="Times New Roman" w:cs="Times New Roman"/>
          <w:lang w:val="en-GB"/>
        </w:rPr>
        <w:t xml:space="preserve"> from nearby rural area</w:t>
      </w:r>
      <w:r w:rsidR="00ED0205" w:rsidRPr="004235D4">
        <w:rPr>
          <w:rFonts w:ascii="Times New Roman" w:hAnsi="Times New Roman" w:cs="Times New Roman"/>
          <w:lang w:val="en-GB"/>
        </w:rPr>
        <w:t>s</w:t>
      </w:r>
      <w:r w:rsidRPr="004235D4">
        <w:rPr>
          <w:rFonts w:ascii="Times New Roman" w:hAnsi="Times New Roman" w:cs="Times New Roman"/>
          <w:lang w:val="en-GB"/>
        </w:rPr>
        <w:t xml:space="preserve"> to come and sell/exchange their farm products with</w:t>
      </w:r>
      <w:r w:rsidR="00ED0205" w:rsidRPr="004235D4">
        <w:rPr>
          <w:rFonts w:ascii="Times New Roman" w:hAnsi="Times New Roman" w:cs="Times New Roman"/>
          <w:lang w:val="en-GB"/>
        </w:rPr>
        <w:t xml:space="preserve"> the</w:t>
      </w:r>
      <w:r w:rsidRPr="004235D4">
        <w:rPr>
          <w:rFonts w:ascii="Times New Roman" w:hAnsi="Times New Roman" w:cs="Times New Roman"/>
          <w:lang w:val="en-GB"/>
        </w:rPr>
        <w:t xml:space="preserve"> local community</w:t>
      </w:r>
      <w:r w:rsidR="567462C9" w:rsidRPr="004235D4">
        <w:rPr>
          <w:rFonts w:ascii="Times New Roman" w:hAnsi="Times New Roman" w:cs="Times New Roman"/>
          <w:lang w:val="en-GB"/>
        </w:rPr>
        <w:t>,</w:t>
      </w:r>
      <w:r w:rsidRPr="004235D4">
        <w:rPr>
          <w:rFonts w:ascii="Times New Roman" w:hAnsi="Times New Roman" w:cs="Times New Roman"/>
          <w:lang w:val="en-GB"/>
        </w:rPr>
        <w:t xml:space="preserve"> in an effort to boost economies of small families and enhance social interaction between urban and rural dwellers.</w:t>
      </w:r>
      <w:r w:rsidR="0689A420" w:rsidRPr="004235D4">
        <w:rPr>
          <w:rFonts w:ascii="Times New Roman" w:hAnsi="Times New Roman" w:cs="Times New Roman"/>
          <w:lang w:val="en-GB"/>
        </w:rPr>
        <w:t xml:space="preserve"> Designs have been </w:t>
      </w:r>
      <w:r w:rsidR="00ED0205" w:rsidRPr="004235D4">
        <w:rPr>
          <w:rFonts w:ascii="Times New Roman" w:hAnsi="Times New Roman" w:cs="Times New Roman"/>
          <w:lang w:val="en-GB"/>
        </w:rPr>
        <w:t>drawn up</w:t>
      </w:r>
      <w:r w:rsidR="16DCE7D6" w:rsidRPr="004235D4">
        <w:rPr>
          <w:rFonts w:ascii="Times New Roman" w:hAnsi="Times New Roman" w:cs="Times New Roman"/>
          <w:lang w:val="en-GB"/>
        </w:rPr>
        <w:t>,</w:t>
      </w:r>
      <w:r w:rsidR="00ED0205" w:rsidRPr="004235D4">
        <w:rPr>
          <w:rFonts w:ascii="Times New Roman" w:hAnsi="Times New Roman" w:cs="Times New Roman"/>
          <w:lang w:val="en-GB"/>
        </w:rPr>
        <w:t xml:space="preserve"> and</w:t>
      </w:r>
      <w:r w:rsidR="16DCE7D6" w:rsidRPr="004235D4">
        <w:rPr>
          <w:rFonts w:ascii="Times New Roman" w:hAnsi="Times New Roman" w:cs="Times New Roman"/>
          <w:lang w:val="en-GB"/>
        </w:rPr>
        <w:t xml:space="preserve"> planned works </w:t>
      </w:r>
      <w:r w:rsidR="00ED0205" w:rsidRPr="004235D4">
        <w:rPr>
          <w:rFonts w:ascii="Times New Roman" w:hAnsi="Times New Roman" w:cs="Times New Roman"/>
          <w:lang w:val="en-GB"/>
        </w:rPr>
        <w:t>have</w:t>
      </w:r>
      <w:r w:rsidR="16DCE7D6" w:rsidRPr="004235D4">
        <w:rPr>
          <w:rFonts w:ascii="Times New Roman" w:hAnsi="Times New Roman" w:cs="Times New Roman"/>
          <w:lang w:val="en-GB"/>
        </w:rPr>
        <w:t xml:space="preserve"> been agreed upon during </w:t>
      </w:r>
      <w:r w:rsidR="00ED0205" w:rsidRPr="004235D4">
        <w:rPr>
          <w:rFonts w:ascii="Times New Roman" w:hAnsi="Times New Roman" w:cs="Times New Roman"/>
          <w:lang w:val="en-GB"/>
        </w:rPr>
        <w:t xml:space="preserve">a </w:t>
      </w:r>
      <w:r w:rsidR="16DCE7D6" w:rsidRPr="004235D4">
        <w:rPr>
          <w:rFonts w:ascii="Times New Roman" w:hAnsi="Times New Roman" w:cs="Times New Roman"/>
          <w:lang w:val="en-GB"/>
        </w:rPr>
        <w:t>couple of</w:t>
      </w:r>
      <w:r w:rsidR="5CB083AD" w:rsidRPr="004235D4">
        <w:rPr>
          <w:rFonts w:ascii="Times New Roman" w:hAnsi="Times New Roman" w:cs="Times New Roman"/>
          <w:lang w:val="en-GB"/>
        </w:rPr>
        <w:t xml:space="preserve"> coordination meetings </w:t>
      </w:r>
      <w:r w:rsidR="00ED0205" w:rsidRPr="004235D4">
        <w:rPr>
          <w:rFonts w:ascii="Times New Roman" w:hAnsi="Times New Roman" w:cs="Times New Roman"/>
          <w:lang w:val="en-GB"/>
        </w:rPr>
        <w:t xml:space="preserve">that </w:t>
      </w:r>
      <w:r w:rsidR="5CB083AD" w:rsidRPr="004235D4">
        <w:rPr>
          <w:rFonts w:ascii="Times New Roman" w:hAnsi="Times New Roman" w:cs="Times New Roman"/>
          <w:lang w:val="en-GB"/>
        </w:rPr>
        <w:t>took place between relevant colleagues in the field and country offices. Also</w:t>
      </w:r>
      <w:r w:rsidR="00571B56" w:rsidRPr="004235D4">
        <w:rPr>
          <w:rFonts w:ascii="Times New Roman" w:hAnsi="Times New Roman" w:cs="Times New Roman"/>
          <w:lang w:val="en-GB"/>
        </w:rPr>
        <w:t>,</w:t>
      </w:r>
      <w:r w:rsidR="5CB083AD" w:rsidRPr="004235D4">
        <w:rPr>
          <w:rFonts w:ascii="Times New Roman" w:hAnsi="Times New Roman" w:cs="Times New Roman"/>
          <w:lang w:val="en-GB"/>
        </w:rPr>
        <w:t xml:space="preserve"> both agencies decided to go with</w:t>
      </w:r>
      <w:r w:rsidR="16DCE7D6" w:rsidRPr="004235D4">
        <w:rPr>
          <w:rFonts w:ascii="Times New Roman" w:hAnsi="Times New Roman" w:cs="Times New Roman"/>
          <w:lang w:val="en-GB"/>
        </w:rPr>
        <w:t xml:space="preserve"> </w:t>
      </w:r>
      <w:r w:rsidR="0689A420" w:rsidRPr="004235D4">
        <w:rPr>
          <w:rFonts w:ascii="Times New Roman" w:hAnsi="Times New Roman" w:cs="Times New Roman"/>
          <w:lang w:val="en-GB"/>
        </w:rPr>
        <w:t>one</w:t>
      </w:r>
      <w:r w:rsidR="0F288BD7" w:rsidRPr="004235D4">
        <w:rPr>
          <w:rFonts w:ascii="Times New Roman" w:hAnsi="Times New Roman" w:cs="Times New Roman"/>
          <w:lang w:val="en-GB"/>
        </w:rPr>
        <w:t xml:space="preserve"> joint</w:t>
      </w:r>
      <w:r w:rsidR="0689A420" w:rsidRPr="004235D4">
        <w:rPr>
          <w:rFonts w:ascii="Times New Roman" w:hAnsi="Times New Roman" w:cs="Times New Roman"/>
          <w:lang w:val="en-GB"/>
        </w:rPr>
        <w:t xml:space="preserve"> procurement process </w:t>
      </w:r>
      <w:r w:rsidR="09B8B734" w:rsidRPr="004235D4">
        <w:rPr>
          <w:rFonts w:ascii="Times New Roman" w:hAnsi="Times New Roman" w:cs="Times New Roman"/>
          <w:lang w:val="en-GB"/>
        </w:rPr>
        <w:t>between</w:t>
      </w:r>
      <w:r w:rsidR="00ED0205" w:rsidRPr="004235D4">
        <w:rPr>
          <w:rFonts w:ascii="Times New Roman" w:hAnsi="Times New Roman" w:cs="Times New Roman"/>
          <w:lang w:val="en-GB"/>
        </w:rPr>
        <w:t xml:space="preserve"> them</w:t>
      </w:r>
      <w:r w:rsidR="0689A420" w:rsidRPr="004235D4">
        <w:rPr>
          <w:rFonts w:ascii="Times New Roman" w:hAnsi="Times New Roman" w:cs="Times New Roman"/>
          <w:lang w:val="en-GB"/>
        </w:rPr>
        <w:t xml:space="preserve"> to save on time and resources.</w:t>
      </w:r>
      <w:r w:rsidR="00FB3CAD" w:rsidRPr="004235D4">
        <w:rPr>
          <w:rFonts w:ascii="Times New Roman" w:hAnsi="Times New Roman" w:cs="Times New Roman"/>
          <w:lang w:val="en-GB"/>
        </w:rPr>
        <w:t xml:space="preserve"> The bid announcement was made in December 2022</w:t>
      </w:r>
      <w:r w:rsidR="00ED0205" w:rsidRPr="004235D4">
        <w:rPr>
          <w:rFonts w:ascii="Times New Roman" w:hAnsi="Times New Roman" w:cs="Times New Roman"/>
          <w:lang w:val="en-GB"/>
        </w:rPr>
        <w:t>,</w:t>
      </w:r>
      <w:r w:rsidR="00FB3CAD" w:rsidRPr="004235D4">
        <w:rPr>
          <w:rFonts w:ascii="Times New Roman" w:hAnsi="Times New Roman" w:cs="Times New Roman"/>
          <w:lang w:val="en-GB"/>
        </w:rPr>
        <w:t xml:space="preserve"> and the works are expected to be </w:t>
      </w:r>
      <w:r w:rsidR="000B3365" w:rsidRPr="004235D4">
        <w:rPr>
          <w:rFonts w:ascii="Times New Roman" w:hAnsi="Times New Roman" w:cs="Times New Roman"/>
          <w:lang w:val="en-GB"/>
        </w:rPr>
        <w:t>completed</w:t>
      </w:r>
      <w:r w:rsidR="00FB3CAD" w:rsidRPr="004235D4">
        <w:rPr>
          <w:rFonts w:ascii="Times New Roman" w:hAnsi="Times New Roman" w:cs="Times New Roman"/>
          <w:lang w:val="en-GB"/>
        </w:rPr>
        <w:t xml:space="preserve"> in </w:t>
      </w:r>
      <w:r w:rsidR="00ED0205" w:rsidRPr="004235D4">
        <w:rPr>
          <w:rFonts w:ascii="Times New Roman" w:hAnsi="Times New Roman" w:cs="Times New Roman"/>
          <w:lang w:val="en-GB"/>
        </w:rPr>
        <w:t>Q1</w:t>
      </w:r>
      <w:r w:rsidR="00FB3CAD" w:rsidRPr="004235D4">
        <w:rPr>
          <w:rFonts w:ascii="Times New Roman" w:hAnsi="Times New Roman" w:cs="Times New Roman"/>
          <w:lang w:val="en-GB"/>
        </w:rPr>
        <w:t xml:space="preserve"> of 2023.</w:t>
      </w:r>
    </w:p>
    <w:p w14:paraId="7F14C8AA" w14:textId="5E24DB01" w:rsidR="00D54428" w:rsidRPr="004235D4" w:rsidRDefault="00B6258A" w:rsidP="00507B1E">
      <w:pPr>
        <w:pStyle w:val="Heading3"/>
        <w:jc w:val="both"/>
        <w:rPr>
          <w:rFonts w:ascii="Times New Roman" w:hAnsi="Times New Roman" w:cs="Times New Roman"/>
          <w:b/>
          <w:bCs/>
          <w:sz w:val="22"/>
          <w:szCs w:val="22"/>
          <w:lang w:val="en-GB"/>
        </w:rPr>
      </w:pPr>
      <w:bookmarkStart w:id="45" w:name="_Toc119315140"/>
      <w:bookmarkStart w:id="46" w:name="_Toc132111620"/>
      <w:r w:rsidRPr="004235D4">
        <w:rPr>
          <w:rFonts w:ascii="Times New Roman" w:hAnsi="Times New Roman" w:cs="Times New Roman"/>
          <w:b/>
          <w:bCs/>
          <w:sz w:val="22"/>
          <w:szCs w:val="22"/>
          <w:lang w:val="en-GB"/>
        </w:rPr>
        <w:lastRenderedPageBreak/>
        <w:t>Outcome</w:t>
      </w:r>
      <w:r w:rsidR="007D41E9" w:rsidRPr="004235D4">
        <w:rPr>
          <w:rFonts w:ascii="Times New Roman" w:hAnsi="Times New Roman" w:cs="Times New Roman"/>
          <w:b/>
          <w:bCs/>
          <w:sz w:val="22"/>
          <w:szCs w:val="22"/>
          <w:lang w:val="en-GB"/>
        </w:rPr>
        <w:t xml:space="preserve"> </w:t>
      </w:r>
      <w:r w:rsidRPr="004235D4">
        <w:rPr>
          <w:rFonts w:ascii="Times New Roman" w:hAnsi="Times New Roman" w:cs="Times New Roman"/>
          <w:b/>
          <w:bCs/>
          <w:sz w:val="22"/>
          <w:szCs w:val="22"/>
          <w:lang w:val="en-GB"/>
        </w:rPr>
        <w:t>3: Households and communities benefit from sustainable livelihood opportunities, including economic recovery and enhancing social cohesion and community security</w:t>
      </w:r>
      <w:bookmarkEnd w:id="45"/>
      <w:bookmarkEnd w:id="46"/>
    </w:p>
    <w:p w14:paraId="69A1D9CD" w14:textId="77777777" w:rsidR="00081101" w:rsidRPr="004235D4" w:rsidRDefault="00081101" w:rsidP="00507B1E">
      <w:pPr>
        <w:autoSpaceDE w:val="0"/>
        <w:autoSpaceDN w:val="0"/>
        <w:adjustRightInd w:val="0"/>
        <w:spacing w:after="0" w:line="276" w:lineRule="auto"/>
        <w:jc w:val="both"/>
        <w:rPr>
          <w:rFonts w:ascii="Times New Roman" w:eastAsia="Calibri" w:hAnsi="Times New Roman" w:cs="Times New Roman"/>
          <w:lang w:val="en-GB"/>
        </w:rPr>
      </w:pPr>
    </w:p>
    <w:p w14:paraId="32ED6EEA" w14:textId="1ABA9350" w:rsidR="00A8492E" w:rsidRPr="004235D4" w:rsidRDefault="00A8492E" w:rsidP="00507B1E">
      <w:pPr>
        <w:autoSpaceDE w:val="0"/>
        <w:autoSpaceDN w:val="0"/>
        <w:adjustRightInd w:val="0"/>
        <w:spacing w:after="0" w:line="276" w:lineRule="auto"/>
        <w:jc w:val="both"/>
        <w:rPr>
          <w:rFonts w:ascii="Times New Roman" w:hAnsi="Times New Roman" w:cs="Times New Roman"/>
          <w:lang w:val="en-GB"/>
        </w:rPr>
      </w:pPr>
      <w:r w:rsidRPr="004235D4">
        <w:rPr>
          <w:rFonts w:ascii="Times New Roman" w:eastAsia="Calibri" w:hAnsi="Times New Roman" w:cs="Times New Roman"/>
          <w:lang w:val="en-GB"/>
        </w:rPr>
        <w:t>Job creation and better access to jobs have the potential to increase incomes and contribute to more cohesive and equitable societies. Conversely, unemployment and poverty can trigger alienation that contributes to instability.</w:t>
      </w:r>
      <w:r w:rsidR="00645AE4" w:rsidRPr="004235D4">
        <w:rPr>
          <w:rFonts w:ascii="Times New Roman" w:eastAsia="Calibri" w:hAnsi="Times New Roman" w:cs="Times New Roman"/>
          <w:lang w:val="en-GB"/>
        </w:rPr>
        <w:t xml:space="preserve"> Similarly, s</w:t>
      </w:r>
      <w:r w:rsidRPr="004235D4">
        <w:rPr>
          <w:rFonts w:ascii="Times New Roman" w:hAnsi="Times New Roman" w:cs="Times New Roman"/>
          <w:lang w:val="en-GB"/>
        </w:rPr>
        <w:t>ocial cohesion and resilience in Dara</w:t>
      </w:r>
      <w:r w:rsidR="009A15FB" w:rsidRPr="004235D4">
        <w:rPr>
          <w:rFonts w:ascii="Times New Roman" w:hAnsi="Times New Roman" w:cs="Times New Roman"/>
          <w:lang w:val="en-GB"/>
        </w:rPr>
        <w:t>’</w:t>
      </w:r>
      <w:r w:rsidRPr="004235D4">
        <w:rPr>
          <w:rFonts w:ascii="Times New Roman" w:hAnsi="Times New Roman" w:cs="Times New Roman"/>
          <w:lang w:val="en-GB"/>
        </w:rPr>
        <w:t xml:space="preserve">a </w:t>
      </w:r>
      <w:r w:rsidR="00645AE4" w:rsidRPr="004235D4">
        <w:rPr>
          <w:rFonts w:ascii="Times New Roman" w:hAnsi="Times New Roman" w:cs="Times New Roman"/>
          <w:lang w:val="en-GB"/>
        </w:rPr>
        <w:t xml:space="preserve">and Deir-ez-Zor </w:t>
      </w:r>
      <w:r w:rsidRPr="004235D4">
        <w:rPr>
          <w:rFonts w:ascii="Times New Roman" w:hAnsi="Times New Roman" w:cs="Times New Roman"/>
          <w:lang w:val="en-GB"/>
        </w:rPr>
        <w:t>require full and meaningful engagement of adolescents</w:t>
      </w:r>
      <w:r w:rsidR="00645AE4" w:rsidRPr="004235D4">
        <w:rPr>
          <w:rFonts w:ascii="Times New Roman" w:hAnsi="Times New Roman" w:cs="Times New Roman"/>
          <w:lang w:val="en-GB"/>
        </w:rPr>
        <w:t>,</w:t>
      </w:r>
      <w:r w:rsidRPr="004235D4">
        <w:rPr>
          <w:rFonts w:ascii="Times New Roman" w:hAnsi="Times New Roman" w:cs="Times New Roman"/>
          <w:lang w:val="en-GB"/>
        </w:rPr>
        <w:t xml:space="preserve"> youth, </w:t>
      </w:r>
      <w:r w:rsidR="000411B9" w:rsidRPr="004235D4">
        <w:rPr>
          <w:rFonts w:ascii="Times New Roman" w:hAnsi="Times New Roman" w:cs="Times New Roman"/>
          <w:lang w:val="en-GB"/>
        </w:rPr>
        <w:t>women,</w:t>
      </w:r>
      <w:r w:rsidR="00645AE4" w:rsidRPr="004235D4">
        <w:rPr>
          <w:rFonts w:ascii="Times New Roman" w:hAnsi="Times New Roman" w:cs="Times New Roman"/>
          <w:lang w:val="en-GB"/>
        </w:rPr>
        <w:t xml:space="preserve"> and marginalized vulnerable groups </w:t>
      </w:r>
      <w:r w:rsidRPr="004235D4">
        <w:rPr>
          <w:rFonts w:ascii="Times New Roman" w:hAnsi="Times New Roman" w:cs="Times New Roman"/>
          <w:lang w:val="en-GB"/>
        </w:rPr>
        <w:t xml:space="preserve">to ensure that they </w:t>
      </w:r>
      <w:r w:rsidR="00645AE4" w:rsidRPr="004235D4">
        <w:rPr>
          <w:rFonts w:ascii="Times New Roman" w:hAnsi="Times New Roman" w:cs="Times New Roman"/>
          <w:lang w:val="en-GB"/>
        </w:rPr>
        <w:t xml:space="preserve">develop skills and </w:t>
      </w:r>
      <w:r w:rsidRPr="004235D4">
        <w:rPr>
          <w:rFonts w:ascii="Times New Roman" w:hAnsi="Times New Roman" w:cs="Times New Roman"/>
          <w:lang w:val="en-GB"/>
        </w:rPr>
        <w:t>reach their potential</w:t>
      </w:r>
      <w:r w:rsidR="00645AE4" w:rsidRPr="004235D4">
        <w:rPr>
          <w:rFonts w:ascii="Times New Roman" w:hAnsi="Times New Roman" w:cs="Times New Roman"/>
          <w:lang w:val="en-GB"/>
        </w:rPr>
        <w:t>s</w:t>
      </w:r>
      <w:r w:rsidRPr="004235D4">
        <w:rPr>
          <w:rFonts w:ascii="Times New Roman" w:hAnsi="Times New Roman" w:cs="Times New Roman"/>
          <w:lang w:val="en-GB"/>
        </w:rPr>
        <w:t xml:space="preserve"> and </w:t>
      </w:r>
      <w:r w:rsidR="00645AE4" w:rsidRPr="004235D4">
        <w:rPr>
          <w:rFonts w:ascii="Times New Roman" w:hAnsi="Times New Roman" w:cs="Times New Roman"/>
          <w:lang w:val="en-GB"/>
        </w:rPr>
        <w:t xml:space="preserve">grasp </w:t>
      </w:r>
      <w:r w:rsidRPr="004235D4">
        <w:rPr>
          <w:rFonts w:ascii="Times New Roman" w:hAnsi="Times New Roman" w:cs="Times New Roman"/>
          <w:lang w:val="en-GB"/>
        </w:rPr>
        <w:t xml:space="preserve">opportunities to positively contribute to </w:t>
      </w:r>
      <w:r w:rsidR="00645AE4" w:rsidRPr="004235D4">
        <w:rPr>
          <w:rFonts w:ascii="Times New Roman" w:hAnsi="Times New Roman" w:cs="Times New Roman"/>
          <w:lang w:val="en-GB"/>
        </w:rPr>
        <w:t>the well</w:t>
      </w:r>
      <w:r w:rsidR="005B216A" w:rsidRPr="004235D4">
        <w:rPr>
          <w:rFonts w:ascii="Times New Roman" w:hAnsi="Times New Roman" w:cs="Times New Roman"/>
          <w:lang w:val="en-GB"/>
        </w:rPr>
        <w:t>-</w:t>
      </w:r>
      <w:r w:rsidR="00645AE4" w:rsidRPr="004235D4">
        <w:rPr>
          <w:rFonts w:ascii="Times New Roman" w:hAnsi="Times New Roman" w:cs="Times New Roman"/>
          <w:lang w:val="en-GB"/>
        </w:rPr>
        <w:t xml:space="preserve">being of their </w:t>
      </w:r>
      <w:r w:rsidRPr="004235D4">
        <w:rPr>
          <w:rFonts w:ascii="Times New Roman" w:hAnsi="Times New Roman" w:cs="Times New Roman"/>
          <w:lang w:val="en-GB"/>
        </w:rPr>
        <w:t xml:space="preserve">society. A focus on resilience can bolster the self-reliance of communities exposed to recurring or compounded disasters, such as epidemics or extreme events like drought hits, </w:t>
      </w:r>
      <w:r w:rsidR="00B31EE5" w:rsidRPr="004235D4">
        <w:rPr>
          <w:rFonts w:ascii="Times New Roman" w:hAnsi="Times New Roman" w:cs="Times New Roman"/>
          <w:lang w:val="en-GB"/>
        </w:rPr>
        <w:t xml:space="preserve">and </w:t>
      </w:r>
      <w:r w:rsidRPr="004235D4">
        <w:rPr>
          <w:rFonts w:ascii="Times New Roman" w:hAnsi="Times New Roman" w:cs="Times New Roman"/>
          <w:lang w:val="en-GB"/>
        </w:rPr>
        <w:t xml:space="preserve">also strengthen institutions reliant on short-term interventions to break the cycle of crisis </w:t>
      </w:r>
      <w:r w:rsidR="00F77E72" w:rsidRPr="004235D4">
        <w:rPr>
          <w:rFonts w:ascii="Times New Roman" w:hAnsi="Times New Roman" w:cs="Times New Roman"/>
          <w:lang w:val="en-GB"/>
        </w:rPr>
        <w:t>towards</w:t>
      </w:r>
      <w:r w:rsidRPr="004235D4">
        <w:rPr>
          <w:rFonts w:ascii="Times New Roman" w:hAnsi="Times New Roman" w:cs="Times New Roman"/>
          <w:lang w:val="en-GB"/>
        </w:rPr>
        <w:t xml:space="preserve"> recovery. </w:t>
      </w:r>
    </w:p>
    <w:p w14:paraId="1BB5FA17" w14:textId="77777777" w:rsidR="00F77E72" w:rsidRPr="004235D4" w:rsidRDefault="00F77E72" w:rsidP="00507B1E">
      <w:pPr>
        <w:autoSpaceDE w:val="0"/>
        <w:autoSpaceDN w:val="0"/>
        <w:adjustRightInd w:val="0"/>
        <w:spacing w:after="0" w:line="276" w:lineRule="auto"/>
        <w:jc w:val="both"/>
        <w:rPr>
          <w:rFonts w:ascii="Times New Roman" w:hAnsi="Times New Roman" w:cs="Times New Roman"/>
          <w:lang w:val="en-GB"/>
        </w:rPr>
      </w:pPr>
    </w:p>
    <w:p w14:paraId="5245B774" w14:textId="5A65FCDA" w:rsidR="00F77E72" w:rsidRPr="004235D4" w:rsidRDefault="07FF8547" w:rsidP="00507B1E">
      <w:pPr>
        <w:autoSpaceDE w:val="0"/>
        <w:autoSpaceDN w:val="0"/>
        <w:adjustRightInd w:val="0"/>
        <w:spacing w:after="0" w:line="276" w:lineRule="auto"/>
        <w:jc w:val="both"/>
        <w:rPr>
          <w:rFonts w:ascii="Times New Roman" w:eastAsia="Times New Roman" w:hAnsi="Times New Roman" w:cs="Times New Roman"/>
          <w:lang w:val="en-GB"/>
        </w:rPr>
      </w:pPr>
      <w:r w:rsidRPr="004235D4">
        <w:rPr>
          <w:rFonts w:ascii="Times New Roman" w:hAnsi="Times New Roman" w:cs="Times New Roman"/>
          <w:lang w:val="en-GB"/>
        </w:rPr>
        <w:t>The JP under Outcome</w:t>
      </w:r>
      <w:r w:rsidR="007D41E9" w:rsidRPr="004235D4">
        <w:rPr>
          <w:rFonts w:ascii="Times New Roman" w:hAnsi="Times New Roman" w:cs="Times New Roman"/>
          <w:lang w:val="en-GB"/>
        </w:rPr>
        <w:t xml:space="preserve"> </w:t>
      </w:r>
      <w:r w:rsidRPr="004235D4">
        <w:rPr>
          <w:rFonts w:ascii="Times New Roman" w:hAnsi="Times New Roman" w:cs="Times New Roman"/>
          <w:lang w:val="en-GB"/>
        </w:rPr>
        <w:t xml:space="preserve">3, through joint interventions by the six participating agencies, is effectively addressing the </w:t>
      </w:r>
      <w:r w:rsidR="0C1848C2" w:rsidRPr="004235D4">
        <w:rPr>
          <w:rFonts w:ascii="Times New Roman" w:hAnsi="Times New Roman" w:cs="Times New Roman"/>
          <w:lang w:val="en-GB"/>
        </w:rPr>
        <w:t>population</w:t>
      </w:r>
      <w:r w:rsidR="009A15FB" w:rsidRPr="004235D4">
        <w:rPr>
          <w:rFonts w:ascii="Times New Roman" w:hAnsi="Times New Roman" w:cs="Times New Roman"/>
          <w:lang w:val="en-GB"/>
        </w:rPr>
        <w:t>’s</w:t>
      </w:r>
      <w:r w:rsidR="0C1848C2" w:rsidRPr="004235D4">
        <w:rPr>
          <w:rFonts w:ascii="Times New Roman" w:hAnsi="Times New Roman" w:cs="Times New Roman"/>
          <w:lang w:val="en-GB"/>
        </w:rPr>
        <w:t xml:space="preserve"> </w:t>
      </w:r>
      <w:r w:rsidRPr="004235D4">
        <w:rPr>
          <w:rFonts w:ascii="Times New Roman" w:hAnsi="Times New Roman" w:cs="Times New Roman"/>
          <w:lang w:val="en-GB"/>
        </w:rPr>
        <w:t xml:space="preserve">needs for </w:t>
      </w:r>
      <w:r w:rsidR="0C1848C2" w:rsidRPr="004235D4">
        <w:rPr>
          <w:rFonts w:ascii="Times New Roman" w:hAnsi="Times New Roman" w:cs="Times New Roman"/>
          <w:lang w:val="en-GB"/>
        </w:rPr>
        <w:t xml:space="preserve">different urban and rural </w:t>
      </w:r>
      <w:r w:rsidRPr="004235D4">
        <w:rPr>
          <w:rFonts w:ascii="Times New Roman" w:hAnsi="Times New Roman" w:cs="Times New Roman"/>
          <w:lang w:val="en-GB"/>
        </w:rPr>
        <w:t>livelihoods</w:t>
      </w:r>
      <w:r w:rsidR="0C1848C2" w:rsidRPr="004235D4">
        <w:rPr>
          <w:rFonts w:ascii="Times New Roman" w:hAnsi="Times New Roman" w:cs="Times New Roman"/>
          <w:lang w:val="en-GB"/>
        </w:rPr>
        <w:t xml:space="preserve"> opportunities, while working on rehabilitation of assets that contribute to economic recovery of SMEs and professions </w:t>
      </w:r>
      <w:r w:rsidR="27F3D4FB" w:rsidRPr="004235D4">
        <w:rPr>
          <w:rFonts w:ascii="Times New Roman" w:hAnsi="Times New Roman" w:cs="Times New Roman"/>
          <w:lang w:val="en-GB"/>
        </w:rPr>
        <w:t>in addition to</w:t>
      </w:r>
      <w:r w:rsidR="0C1848C2" w:rsidRPr="004235D4">
        <w:rPr>
          <w:rFonts w:ascii="Times New Roman" w:hAnsi="Times New Roman" w:cs="Times New Roman"/>
          <w:lang w:val="en-GB"/>
        </w:rPr>
        <w:t xml:space="preserve"> agricultural assets.</w:t>
      </w:r>
      <w:r w:rsidR="27F3D4FB" w:rsidRPr="004235D4">
        <w:rPr>
          <w:rFonts w:ascii="Times New Roman" w:hAnsi="Times New Roman" w:cs="Times New Roman"/>
          <w:lang w:val="en-GB"/>
        </w:rPr>
        <w:t xml:space="preserve"> In parallel, the agencies building on their expertise in social interventions that enhance social cohesion</w:t>
      </w:r>
      <w:r w:rsidR="23488E67" w:rsidRPr="004235D4">
        <w:rPr>
          <w:rFonts w:ascii="Times New Roman" w:hAnsi="Times New Roman" w:cs="Times New Roman"/>
          <w:lang w:val="en-GB"/>
        </w:rPr>
        <w:t xml:space="preserve">, build </w:t>
      </w:r>
      <w:r w:rsidR="000411B9" w:rsidRPr="004235D4">
        <w:rPr>
          <w:rFonts w:ascii="Times New Roman" w:hAnsi="Times New Roman" w:cs="Times New Roman"/>
          <w:lang w:val="en-GB"/>
        </w:rPr>
        <w:t>bridges,</w:t>
      </w:r>
      <w:r w:rsidR="23488E67" w:rsidRPr="004235D4">
        <w:rPr>
          <w:rFonts w:ascii="Times New Roman" w:hAnsi="Times New Roman" w:cs="Times New Roman"/>
          <w:lang w:val="en-GB"/>
        </w:rPr>
        <w:t xml:space="preserve"> </w:t>
      </w:r>
      <w:r w:rsidR="11AAA672" w:rsidRPr="004235D4">
        <w:rPr>
          <w:rFonts w:ascii="Times New Roman" w:hAnsi="Times New Roman" w:cs="Times New Roman"/>
          <w:lang w:val="en-GB"/>
        </w:rPr>
        <w:t xml:space="preserve">and strengthen ties </w:t>
      </w:r>
      <w:r w:rsidR="11AAA672" w:rsidRPr="004235D4">
        <w:rPr>
          <w:rFonts w:asciiTheme="majorBidi" w:hAnsiTheme="majorBidi" w:cstheme="majorBidi"/>
          <w:lang w:val="en-GB"/>
        </w:rPr>
        <w:t>between</w:t>
      </w:r>
      <w:r w:rsidR="11AAA672" w:rsidRPr="004235D4">
        <w:rPr>
          <w:rFonts w:asciiTheme="majorBidi" w:eastAsia="Calibri" w:hAnsiTheme="majorBidi" w:cstheme="majorBidi"/>
          <w:lang w:val="en-GB"/>
        </w:rPr>
        <w:t xml:space="preserve"> communities of diverging political, religious, ethnic and socioeconomic (including rural/urban) backgrounds creat</w:t>
      </w:r>
      <w:r w:rsidR="002148DB" w:rsidRPr="004235D4">
        <w:rPr>
          <w:rFonts w:asciiTheme="majorBidi" w:eastAsia="Calibri" w:hAnsiTheme="majorBidi" w:cstheme="majorBidi"/>
          <w:lang w:val="en-GB"/>
        </w:rPr>
        <w:t>e</w:t>
      </w:r>
      <w:r w:rsidR="11AAA672" w:rsidRPr="004235D4">
        <w:rPr>
          <w:rFonts w:asciiTheme="majorBidi" w:eastAsia="Calibri" w:hAnsiTheme="majorBidi" w:cstheme="majorBidi"/>
          <w:lang w:val="en-GB"/>
        </w:rPr>
        <w:t xml:space="preserve"> </w:t>
      </w:r>
      <w:r w:rsidR="009A15FB" w:rsidRPr="004235D4">
        <w:rPr>
          <w:rFonts w:asciiTheme="majorBidi" w:eastAsia="Calibri" w:hAnsiTheme="majorBidi" w:cstheme="majorBidi"/>
          <w:lang w:val="en-GB"/>
        </w:rPr>
        <w:t xml:space="preserve">an </w:t>
      </w:r>
      <w:r w:rsidR="11AAA672" w:rsidRPr="004235D4">
        <w:rPr>
          <w:rFonts w:asciiTheme="majorBidi" w:eastAsia="Calibri" w:hAnsiTheme="majorBidi" w:cstheme="majorBidi"/>
          <w:lang w:val="en-GB"/>
        </w:rPr>
        <w:t>atmosphere of social solidarity and strengthen social cohesion at the local level.</w:t>
      </w:r>
      <w:r w:rsidR="1A26071B" w:rsidRPr="004235D4">
        <w:rPr>
          <w:rFonts w:asciiTheme="majorBidi" w:hAnsiTheme="majorBidi" w:cstheme="majorBidi"/>
          <w:lang w:val="en-GB"/>
        </w:rPr>
        <w:t xml:space="preserve"> </w:t>
      </w:r>
      <w:r w:rsidR="00FD3802" w:rsidRPr="004235D4">
        <w:rPr>
          <w:rFonts w:asciiTheme="majorBidi" w:hAnsiTheme="majorBidi" w:cstheme="majorBidi"/>
          <w:lang w:val="en-GB"/>
        </w:rPr>
        <w:t>The</w:t>
      </w:r>
      <w:r w:rsidR="0022342F" w:rsidRPr="004235D4">
        <w:rPr>
          <w:rFonts w:asciiTheme="majorBidi" w:hAnsiTheme="majorBidi" w:cstheme="majorBidi"/>
          <w:lang w:val="en-GB"/>
        </w:rPr>
        <w:t xml:space="preserve"> JP participating UN</w:t>
      </w:r>
      <w:r w:rsidR="00FD3802" w:rsidRPr="004235D4">
        <w:rPr>
          <w:rFonts w:asciiTheme="majorBidi" w:hAnsiTheme="majorBidi" w:cstheme="majorBidi"/>
          <w:lang w:val="en-GB"/>
        </w:rPr>
        <w:t xml:space="preserve"> agencies have </w:t>
      </w:r>
      <w:r w:rsidR="1A26071B" w:rsidRPr="004235D4">
        <w:rPr>
          <w:rFonts w:asciiTheme="majorBidi" w:hAnsiTheme="majorBidi" w:cstheme="majorBidi"/>
          <w:lang w:val="en-GB"/>
        </w:rPr>
        <w:t>implemented various community initiatives</w:t>
      </w:r>
      <w:r w:rsidR="3A630B0A" w:rsidRPr="004235D4">
        <w:rPr>
          <w:rFonts w:asciiTheme="majorBidi" w:hAnsiTheme="majorBidi" w:cstheme="majorBidi"/>
          <w:lang w:val="en-GB"/>
        </w:rPr>
        <w:t xml:space="preserve"> </w:t>
      </w:r>
      <w:r w:rsidR="00FD3802" w:rsidRPr="004235D4">
        <w:rPr>
          <w:rFonts w:asciiTheme="majorBidi" w:hAnsiTheme="majorBidi" w:cstheme="majorBidi"/>
          <w:lang w:val="en-GB"/>
        </w:rPr>
        <w:t>through</w:t>
      </w:r>
      <w:r w:rsidR="1A26071B" w:rsidRPr="004235D4">
        <w:rPr>
          <w:rFonts w:asciiTheme="majorBidi" w:hAnsiTheme="majorBidi" w:cstheme="majorBidi"/>
          <w:lang w:val="en-GB"/>
        </w:rPr>
        <w:t xml:space="preserve"> </w:t>
      </w:r>
      <w:r w:rsidR="3A630B0A" w:rsidRPr="004235D4">
        <w:rPr>
          <w:rFonts w:asciiTheme="majorBidi" w:hAnsiTheme="majorBidi" w:cstheme="majorBidi"/>
          <w:lang w:val="en-GB"/>
        </w:rPr>
        <w:t>youth engagement and empowerment, while availing specialized GBV/RH services for women and</w:t>
      </w:r>
      <w:r w:rsidR="3A630B0A" w:rsidRPr="004235D4">
        <w:rPr>
          <w:rFonts w:ascii="Times New Roman" w:hAnsi="Times New Roman" w:cs="Times New Roman"/>
          <w:lang w:val="en-GB"/>
        </w:rPr>
        <w:t xml:space="preserve"> adolescent girls</w:t>
      </w:r>
      <w:r w:rsidR="1D37B639" w:rsidRPr="004235D4">
        <w:rPr>
          <w:rFonts w:ascii="Times New Roman" w:hAnsi="Times New Roman" w:cs="Times New Roman"/>
          <w:lang w:val="en-GB"/>
        </w:rPr>
        <w:t xml:space="preserve"> to support their sense of health and </w:t>
      </w:r>
      <w:r w:rsidR="246B378E" w:rsidRPr="004235D4">
        <w:rPr>
          <w:rFonts w:ascii="Times New Roman" w:hAnsi="Times New Roman" w:cs="Times New Roman"/>
          <w:lang w:val="en-GB"/>
        </w:rPr>
        <w:t xml:space="preserve">social safety and </w:t>
      </w:r>
      <w:r w:rsidR="1D37B639" w:rsidRPr="004235D4">
        <w:rPr>
          <w:rFonts w:ascii="Times New Roman" w:hAnsi="Times New Roman" w:cs="Times New Roman"/>
          <w:lang w:val="en-GB"/>
        </w:rPr>
        <w:t>stability</w:t>
      </w:r>
      <w:r w:rsidR="3A630B0A" w:rsidRPr="004235D4">
        <w:rPr>
          <w:rFonts w:ascii="Times New Roman" w:hAnsi="Times New Roman" w:cs="Times New Roman"/>
          <w:lang w:val="en-GB"/>
        </w:rPr>
        <w:t xml:space="preserve">. Additionally, the JP participating agencies </w:t>
      </w:r>
      <w:r w:rsidR="1A26071B" w:rsidRPr="004235D4">
        <w:rPr>
          <w:rFonts w:ascii="Times New Roman" w:hAnsi="Times New Roman" w:cs="Times New Roman"/>
          <w:lang w:val="en-GB"/>
        </w:rPr>
        <w:t xml:space="preserve">applied social protection </w:t>
      </w:r>
      <w:r w:rsidR="1D37B639" w:rsidRPr="004235D4">
        <w:rPr>
          <w:rFonts w:ascii="Times New Roman" w:hAnsi="Times New Roman" w:cs="Times New Roman"/>
          <w:lang w:val="en-GB"/>
        </w:rPr>
        <w:t>schemes</w:t>
      </w:r>
      <w:r w:rsidR="1A26071B" w:rsidRPr="004235D4">
        <w:rPr>
          <w:rFonts w:ascii="Times New Roman" w:hAnsi="Times New Roman" w:cs="Times New Roman"/>
          <w:lang w:val="en-GB"/>
        </w:rPr>
        <w:t xml:space="preserve"> to respond to the needs of </w:t>
      </w:r>
      <w:r w:rsidR="00FD3802" w:rsidRPr="004235D4">
        <w:rPr>
          <w:rFonts w:ascii="Times New Roman" w:hAnsi="Times New Roman" w:cs="Times New Roman"/>
          <w:lang w:val="en-GB"/>
        </w:rPr>
        <w:t xml:space="preserve">the </w:t>
      </w:r>
      <w:r w:rsidR="1A26071B" w:rsidRPr="004235D4">
        <w:rPr>
          <w:rFonts w:ascii="Times New Roman" w:hAnsi="Times New Roman" w:cs="Times New Roman"/>
          <w:lang w:val="en-GB"/>
        </w:rPr>
        <w:t>most vulnerable inc</w:t>
      </w:r>
      <w:r w:rsidR="00A246B6" w:rsidRPr="004235D4">
        <w:rPr>
          <w:rFonts w:ascii="Times New Roman" w:hAnsi="Times New Roman" w:cs="Times New Roman"/>
          <w:lang w:val="en-GB"/>
        </w:rPr>
        <w:t>l</w:t>
      </w:r>
      <w:r w:rsidR="008953EA" w:rsidRPr="004235D4">
        <w:rPr>
          <w:rFonts w:ascii="Times New Roman" w:hAnsi="Times New Roman" w:cs="Times New Roman"/>
          <w:lang w:val="en-GB"/>
        </w:rPr>
        <w:t>ud</w:t>
      </w:r>
      <w:r w:rsidR="00A246B6" w:rsidRPr="004235D4">
        <w:rPr>
          <w:rFonts w:ascii="Times New Roman" w:hAnsi="Times New Roman" w:cs="Times New Roman"/>
          <w:lang w:val="en-GB"/>
        </w:rPr>
        <w:t>ing</w:t>
      </w:r>
      <w:r w:rsidR="1A26071B" w:rsidRPr="004235D4">
        <w:rPr>
          <w:rFonts w:ascii="Times New Roman" w:hAnsi="Times New Roman" w:cs="Times New Roman"/>
          <w:lang w:val="en-GB"/>
        </w:rPr>
        <w:t xml:space="preserve"> </w:t>
      </w:r>
      <w:r w:rsidR="1D37B639" w:rsidRPr="004235D4">
        <w:rPr>
          <w:rFonts w:ascii="Times New Roman" w:hAnsi="Times New Roman" w:cs="Times New Roman"/>
          <w:lang w:val="en-GB"/>
        </w:rPr>
        <w:t>PLW</w:t>
      </w:r>
      <w:r w:rsidR="1A26071B" w:rsidRPr="004235D4">
        <w:rPr>
          <w:rFonts w:ascii="Times New Roman" w:hAnsi="Times New Roman" w:cs="Times New Roman"/>
          <w:lang w:val="en-GB"/>
        </w:rPr>
        <w:t xml:space="preserve"> and </w:t>
      </w:r>
      <w:r w:rsidR="1D37B639" w:rsidRPr="004235D4">
        <w:rPr>
          <w:rFonts w:ascii="Times New Roman" w:hAnsi="Times New Roman" w:cs="Times New Roman"/>
          <w:lang w:val="en-GB"/>
        </w:rPr>
        <w:t>P</w:t>
      </w:r>
      <w:r w:rsidR="00B62811" w:rsidRPr="004235D4">
        <w:rPr>
          <w:rFonts w:ascii="Times New Roman" w:hAnsi="Times New Roman" w:cs="Times New Roman"/>
          <w:lang w:val="en-GB"/>
        </w:rPr>
        <w:t>w</w:t>
      </w:r>
      <w:r w:rsidR="1D37B639" w:rsidRPr="004235D4">
        <w:rPr>
          <w:rFonts w:ascii="Times New Roman" w:hAnsi="Times New Roman" w:cs="Times New Roman"/>
          <w:lang w:val="en-GB"/>
        </w:rPr>
        <w:t xml:space="preserve">D </w:t>
      </w:r>
      <w:r w:rsidR="27F3D4FB" w:rsidRPr="004235D4">
        <w:rPr>
          <w:rFonts w:ascii="Times New Roman" w:hAnsi="Times New Roman" w:cs="Times New Roman"/>
          <w:lang w:val="en-GB"/>
        </w:rPr>
        <w:t>in Dara</w:t>
      </w:r>
      <w:r w:rsidR="00D95E82" w:rsidRPr="004235D4">
        <w:rPr>
          <w:rFonts w:ascii="Times New Roman" w:hAnsi="Times New Roman" w:cs="Times New Roman"/>
          <w:lang w:val="en-GB"/>
        </w:rPr>
        <w:t>’a</w:t>
      </w:r>
      <w:r w:rsidR="27F3D4FB" w:rsidRPr="004235D4">
        <w:rPr>
          <w:rFonts w:ascii="Times New Roman" w:hAnsi="Times New Roman" w:cs="Times New Roman"/>
          <w:lang w:val="en-GB"/>
        </w:rPr>
        <w:t xml:space="preserve"> and Deir-ez-Zor</w:t>
      </w:r>
      <w:r w:rsidR="246B378E" w:rsidRPr="004235D4">
        <w:rPr>
          <w:rFonts w:ascii="Times New Roman" w:hAnsi="Times New Roman" w:cs="Times New Roman"/>
          <w:lang w:val="en-GB"/>
        </w:rPr>
        <w:t xml:space="preserve">, </w:t>
      </w:r>
      <w:r w:rsidR="00FD3802" w:rsidRPr="004235D4">
        <w:rPr>
          <w:rFonts w:ascii="Times New Roman" w:hAnsi="Times New Roman" w:cs="Times New Roman"/>
          <w:lang w:val="en-GB"/>
        </w:rPr>
        <w:t>by providing</w:t>
      </w:r>
      <w:r w:rsidR="246B378E" w:rsidRPr="004235D4">
        <w:rPr>
          <w:rFonts w:ascii="Times New Roman" w:hAnsi="Times New Roman" w:cs="Times New Roman"/>
          <w:lang w:val="en-GB"/>
        </w:rPr>
        <w:t xml:space="preserve"> prosthetics services and cash-based assistance.</w:t>
      </w:r>
      <w:r w:rsidR="0186985F" w:rsidRPr="004235D4">
        <w:rPr>
          <w:rFonts w:ascii="Times New Roman" w:hAnsi="Times New Roman" w:cs="Times New Roman"/>
          <w:lang w:val="en-GB"/>
        </w:rPr>
        <w:t xml:space="preserve"> </w:t>
      </w:r>
      <w:r w:rsidR="0186985F" w:rsidRPr="004235D4">
        <w:rPr>
          <w:rFonts w:ascii="Times New Roman" w:eastAsia="Times New Roman" w:hAnsi="Times New Roman" w:cs="Times New Roman"/>
          <w:lang w:val="en-GB"/>
        </w:rPr>
        <w:t xml:space="preserve">Additionally, </w:t>
      </w:r>
      <w:r w:rsidR="00FD3802" w:rsidRPr="004235D4">
        <w:rPr>
          <w:rFonts w:ascii="Times New Roman" w:eastAsia="Times New Roman" w:hAnsi="Times New Roman" w:cs="Times New Roman"/>
          <w:lang w:val="en-GB"/>
        </w:rPr>
        <w:t>since</w:t>
      </w:r>
      <w:r w:rsidR="0186985F" w:rsidRPr="004235D4">
        <w:rPr>
          <w:rFonts w:ascii="Times New Roman" w:eastAsia="Times New Roman" w:hAnsi="Times New Roman" w:cs="Times New Roman"/>
          <w:lang w:val="en-GB"/>
        </w:rPr>
        <w:t xml:space="preserve"> the health system and equal access to health facilities </w:t>
      </w:r>
      <w:r w:rsidR="009E4AEF" w:rsidRPr="004235D4">
        <w:rPr>
          <w:rFonts w:ascii="Times New Roman" w:eastAsia="Times New Roman" w:hAnsi="Times New Roman" w:cs="Times New Roman"/>
          <w:lang w:val="en-GB"/>
        </w:rPr>
        <w:t>are</w:t>
      </w:r>
      <w:r w:rsidR="1875B3EE" w:rsidRPr="004235D4">
        <w:rPr>
          <w:rFonts w:ascii="Times New Roman" w:eastAsia="Times New Roman" w:hAnsi="Times New Roman" w:cs="Times New Roman"/>
          <w:lang w:val="en-GB"/>
        </w:rPr>
        <w:t xml:space="preserve"> essential</w:t>
      </w:r>
      <w:r w:rsidR="0186985F" w:rsidRPr="004235D4">
        <w:rPr>
          <w:rFonts w:ascii="Times New Roman" w:eastAsia="Times New Roman" w:hAnsi="Times New Roman" w:cs="Times New Roman"/>
          <w:lang w:val="en-GB"/>
        </w:rPr>
        <w:t xml:space="preserve"> </w:t>
      </w:r>
      <w:r w:rsidR="449E1AF3" w:rsidRPr="004235D4">
        <w:rPr>
          <w:rFonts w:ascii="Times New Roman" w:eastAsia="Times New Roman" w:hAnsi="Times New Roman" w:cs="Times New Roman"/>
          <w:lang w:val="en-GB"/>
        </w:rPr>
        <w:t>for sustaining livelihoods</w:t>
      </w:r>
      <w:r w:rsidR="00FD3802" w:rsidRPr="004235D4">
        <w:rPr>
          <w:rFonts w:ascii="Times New Roman" w:eastAsia="Times New Roman" w:hAnsi="Times New Roman" w:cs="Times New Roman"/>
          <w:lang w:val="en-GB"/>
        </w:rPr>
        <w:t xml:space="preserve"> because</w:t>
      </w:r>
      <w:r w:rsidR="0186985F" w:rsidRPr="004235D4">
        <w:rPr>
          <w:rFonts w:ascii="Times New Roman" w:eastAsia="Times New Roman" w:hAnsi="Times New Roman" w:cs="Times New Roman"/>
          <w:lang w:val="en-GB"/>
        </w:rPr>
        <w:t xml:space="preserve"> </w:t>
      </w:r>
      <w:r w:rsidR="009E4AEF" w:rsidRPr="004235D4">
        <w:rPr>
          <w:rFonts w:ascii="Times New Roman" w:eastAsia="Times New Roman" w:hAnsi="Times New Roman" w:cs="Times New Roman"/>
          <w:lang w:val="en-GB"/>
        </w:rPr>
        <w:t>they</w:t>
      </w:r>
      <w:r w:rsidR="0186985F" w:rsidRPr="004235D4">
        <w:rPr>
          <w:rFonts w:ascii="Times New Roman" w:eastAsia="Times New Roman" w:hAnsi="Times New Roman" w:cs="Times New Roman"/>
          <w:lang w:val="en-GB"/>
        </w:rPr>
        <w:t xml:space="preserve"> contribute </w:t>
      </w:r>
      <w:r w:rsidR="449E1AF3" w:rsidRPr="004235D4">
        <w:rPr>
          <w:rFonts w:ascii="Times New Roman" w:eastAsia="Times New Roman" w:hAnsi="Times New Roman" w:cs="Times New Roman"/>
          <w:lang w:val="en-GB"/>
        </w:rPr>
        <w:t>to</w:t>
      </w:r>
      <w:r w:rsidR="0186985F" w:rsidRPr="004235D4">
        <w:rPr>
          <w:rFonts w:ascii="Times New Roman" w:eastAsia="Times New Roman" w:hAnsi="Times New Roman" w:cs="Times New Roman"/>
          <w:lang w:val="en-GB"/>
        </w:rPr>
        <w:t xml:space="preserve"> maintain</w:t>
      </w:r>
      <w:r w:rsidR="449E1AF3" w:rsidRPr="004235D4">
        <w:rPr>
          <w:rFonts w:ascii="Times New Roman" w:eastAsia="Times New Roman" w:hAnsi="Times New Roman" w:cs="Times New Roman"/>
          <w:lang w:val="en-GB"/>
        </w:rPr>
        <w:t>ing</w:t>
      </w:r>
      <w:r w:rsidR="0186985F" w:rsidRPr="004235D4">
        <w:rPr>
          <w:rFonts w:ascii="Times New Roman" w:eastAsia="Times New Roman" w:hAnsi="Times New Roman" w:cs="Times New Roman"/>
          <w:lang w:val="en-GB"/>
        </w:rPr>
        <w:t xml:space="preserve"> the health and well</w:t>
      </w:r>
      <w:r w:rsidR="005B216A" w:rsidRPr="004235D4">
        <w:rPr>
          <w:rFonts w:ascii="Times New Roman" w:eastAsia="Times New Roman" w:hAnsi="Times New Roman" w:cs="Times New Roman"/>
          <w:lang w:val="en-GB"/>
        </w:rPr>
        <w:t>-</w:t>
      </w:r>
      <w:r w:rsidR="0186985F" w:rsidRPr="004235D4">
        <w:rPr>
          <w:rFonts w:ascii="Times New Roman" w:eastAsia="Times New Roman" w:hAnsi="Times New Roman" w:cs="Times New Roman"/>
          <w:lang w:val="en-GB"/>
        </w:rPr>
        <w:t xml:space="preserve">being of the people (labour force), the JP has contributed </w:t>
      </w:r>
      <w:r w:rsidR="088D7562" w:rsidRPr="004235D4">
        <w:rPr>
          <w:rFonts w:ascii="Times New Roman" w:eastAsia="Times New Roman" w:hAnsi="Times New Roman" w:cs="Times New Roman"/>
          <w:lang w:val="en-GB"/>
        </w:rPr>
        <w:t>to</w:t>
      </w:r>
      <w:r w:rsidR="0186985F" w:rsidRPr="004235D4">
        <w:rPr>
          <w:rFonts w:ascii="Times New Roman" w:eastAsia="Times New Roman" w:hAnsi="Times New Roman" w:cs="Times New Roman"/>
          <w:lang w:val="en-GB"/>
        </w:rPr>
        <w:t xml:space="preserve"> improving the health system in rural and urban communities in DEZ.</w:t>
      </w:r>
      <w:r w:rsidR="00086BFA" w:rsidRPr="004235D4">
        <w:rPr>
          <w:rFonts w:ascii="Times New Roman" w:eastAsia="Times New Roman" w:hAnsi="Times New Roman" w:cs="Times New Roman"/>
          <w:lang w:val="en-GB"/>
        </w:rPr>
        <w:t xml:space="preserve"> In the reporting period, </w:t>
      </w:r>
      <w:r w:rsidR="00086BFA" w:rsidRPr="004235D4">
        <w:rPr>
          <w:rFonts w:ascii="Times New Roman" w:eastAsia="Calibri" w:hAnsi="Times New Roman" w:cs="Times New Roman"/>
          <w:lang w:val="en-GB"/>
        </w:rPr>
        <w:t>UNFPA has provided hygiene assistance to 1</w:t>
      </w:r>
      <w:r w:rsidR="00CC1785" w:rsidRPr="004235D4">
        <w:rPr>
          <w:rFonts w:ascii="Times New Roman" w:eastAsia="Calibri" w:hAnsi="Times New Roman" w:cs="Times New Roman"/>
          <w:lang w:val="en-GB"/>
        </w:rPr>
        <w:t>,</w:t>
      </w:r>
      <w:r w:rsidR="00086BFA" w:rsidRPr="004235D4">
        <w:rPr>
          <w:rFonts w:ascii="Times New Roman" w:eastAsia="Calibri" w:hAnsi="Times New Roman" w:cs="Times New Roman"/>
          <w:lang w:val="en-GB"/>
        </w:rPr>
        <w:t>020 PLW</w:t>
      </w:r>
      <w:r w:rsidR="00252B49" w:rsidRPr="004235D4">
        <w:rPr>
          <w:rFonts w:ascii="Times New Roman" w:eastAsia="Calibri" w:hAnsi="Times New Roman" w:cs="Times New Roman"/>
          <w:lang w:val="en-GB"/>
        </w:rPr>
        <w:t>G</w:t>
      </w:r>
      <w:r w:rsidR="00086BFA" w:rsidRPr="004235D4">
        <w:rPr>
          <w:rFonts w:ascii="Times New Roman" w:eastAsia="Calibri" w:hAnsi="Times New Roman" w:cs="Times New Roman"/>
          <w:lang w:val="en-GB"/>
        </w:rPr>
        <w:t xml:space="preserve"> in Deir ez</w:t>
      </w:r>
      <w:r w:rsidR="005A4CC9" w:rsidRPr="004235D4">
        <w:rPr>
          <w:rFonts w:ascii="Times New Roman" w:eastAsia="Calibri" w:hAnsi="Times New Roman" w:cs="Times New Roman"/>
          <w:lang w:val="en-GB"/>
        </w:rPr>
        <w:t>-</w:t>
      </w:r>
      <w:r w:rsidR="00086BFA" w:rsidRPr="004235D4">
        <w:rPr>
          <w:rFonts w:ascii="Times New Roman" w:eastAsia="Calibri" w:hAnsi="Times New Roman" w:cs="Times New Roman"/>
          <w:lang w:val="en-GB"/>
        </w:rPr>
        <w:t xml:space="preserve">Zor using </w:t>
      </w:r>
      <w:r w:rsidR="00FD3802" w:rsidRPr="004235D4">
        <w:rPr>
          <w:rFonts w:ascii="Times New Roman" w:eastAsia="Calibri" w:hAnsi="Times New Roman" w:cs="Times New Roman"/>
          <w:lang w:val="en-GB"/>
        </w:rPr>
        <w:t xml:space="preserve">an </w:t>
      </w:r>
      <w:r w:rsidR="00086BFA" w:rsidRPr="004235D4">
        <w:rPr>
          <w:rFonts w:ascii="Times New Roman" w:eastAsia="Calibri" w:hAnsi="Times New Roman" w:cs="Times New Roman"/>
          <w:lang w:val="en-GB"/>
        </w:rPr>
        <w:t>electronic voucher modality. Four rounds of transfers have been processed</w:t>
      </w:r>
      <w:r w:rsidR="00FD3802" w:rsidRPr="004235D4">
        <w:rPr>
          <w:rFonts w:ascii="Times New Roman" w:eastAsia="Calibri" w:hAnsi="Times New Roman" w:cs="Times New Roman"/>
          <w:lang w:val="en-GB"/>
        </w:rPr>
        <w:t xml:space="preserve">, and </w:t>
      </w:r>
      <w:r w:rsidR="00086BFA" w:rsidRPr="004235D4">
        <w:rPr>
          <w:rFonts w:ascii="Times New Roman" w:eastAsia="Calibri" w:hAnsi="Times New Roman" w:cs="Times New Roman"/>
          <w:lang w:val="en-GB"/>
        </w:rPr>
        <w:t>the value of each transfer is 8.7 USD</w:t>
      </w:r>
      <w:r w:rsidR="00FD3802" w:rsidRPr="004235D4">
        <w:rPr>
          <w:rFonts w:ascii="Times New Roman" w:eastAsia="Calibri" w:hAnsi="Times New Roman" w:cs="Times New Roman"/>
          <w:lang w:val="en-GB"/>
        </w:rPr>
        <w:t xml:space="preserve"> (see more explanations below in the Dara’a section)</w:t>
      </w:r>
      <w:r w:rsidR="00086BFA" w:rsidRPr="004235D4">
        <w:rPr>
          <w:rFonts w:ascii="Times New Roman" w:eastAsia="Calibri" w:hAnsi="Times New Roman" w:cs="Times New Roman"/>
          <w:lang w:val="en-GB"/>
        </w:rPr>
        <w:t>.</w:t>
      </w:r>
    </w:p>
    <w:p w14:paraId="706B28CE" w14:textId="77777777" w:rsidR="00A8492E" w:rsidRPr="004235D4" w:rsidRDefault="00A8492E" w:rsidP="00507B1E">
      <w:pPr>
        <w:pStyle w:val="BodyText"/>
        <w:jc w:val="both"/>
        <w:rPr>
          <w:rFonts w:ascii="Times New Roman" w:hAnsi="Times New Roman" w:cs="Times New Roman"/>
          <w:sz w:val="22"/>
          <w:szCs w:val="22"/>
          <w:lang w:val="en-GB" w:eastAsia="x-none"/>
        </w:rPr>
      </w:pPr>
    </w:p>
    <w:p w14:paraId="214AD41A" w14:textId="38638D96" w:rsidR="00D54428" w:rsidRPr="004235D4" w:rsidRDefault="00D54428" w:rsidP="005420D5">
      <w:pPr>
        <w:pStyle w:val="Heading3"/>
        <w:jc w:val="both"/>
        <w:rPr>
          <w:rFonts w:asciiTheme="majorBidi" w:hAnsiTheme="majorBidi"/>
          <w:b/>
          <w:bCs/>
          <w:color w:val="auto"/>
          <w:lang w:val="en-GB"/>
        </w:rPr>
      </w:pPr>
      <w:bookmarkStart w:id="47" w:name="_Toc132111621"/>
      <w:r w:rsidRPr="004235D4">
        <w:rPr>
          <w:rFonts w:asciiTheme="majorBidi" w:hAnsiTheme="majorBidi"/>
          <w:b/>
          <w:bCs/>
          <w:color w:val="auto"/>
          <w:lang w:val="en-GB"/>
        </w:rPr>
        <w:t>Dara’a:</w:t>
      </w:r>
      <w:bookmarkEnd w:id="47"/>
    </w:p>
    <w:p w14:paraId="20372E31" w14:textId="298C72C2" w:rsidR="00EF7918" w:rsidRPr="00621363" w:rsidRDefault="00EF7918" w:rsidP="005420D5">
      <w:pPr>
        <w:pStyle w:val="Heading4"/>
        <w:jc w:val="both"/>
        <w:rPr>
          <w:rFonts w:ascii="Times New Roman" w:hAnsi="Times New Roman" w:cs="Times New Roman"/>
          <w:b/>
          <w:bCs/>
          <w:lang w:val="en-GB"/>
        </w:rPr>
      </w:pPr>
      <w:bookmarkStart w:id="48" w:name="_Toc119315141"/>
      <w:bookmarkStart w:id="49" w:name="_Toc132111622"/>
      <w:r w:rsidRPr="00621363">
        <w:rPr>
          <w:rFonts w:ascii="Times New Roman" w:hAnsi="Times New Roman" w:cs="Times New Roman"/>
          <w:b/>
          <w:bCs/>
          <w:lang w:val="en-GB"/>
        </w:rPr>
        <w:t>Output 3.1: Income, sustainable livelihoods opportunities and inclusive local economic development are restored and maintained in both urban and rural catchment areas to increase household incomes, boost food production and enhance local markets</w:t>
      </w:r>
      <w:bookmarkEnd w:id="48"/>
      <w:bookmarkEnd w:id="49"/>
    </w:p>
    <w:p w14:paraId="4D81B60F" w14:textId="1661ED42" w:rsidR="00907DE1" w:rsidRPr="004235D4" w:rsidRDefault="741E7E77" w:rsidP="00507B1E">
      <w:pPr>
        <w:spacing w:line="276" w:lineRule="auto"/>
        <w:jc w:val="both"/>
        <w:rPr>
          <w:rFonts w:ascii="Times New Roman" w:eastAsia="Calibri" w:hAnsi="Times New Roman" w:cs="Times New Roman"/>
          <w:color w:val="000000" w:themeColor="text1"/>
          <w:lang w:val="en-GB"/>
        </w:rPr>
      </w:pPr>
      <w:r w:rsidRPr="004235D4">
        <w:rPr>
          <w:rFonts w:ascii="Times New Roman" w:eastAsia="Calibri" w:hAnsi="Times New Roman" w:cs="Times New Roman"/>
          <w:color w:val="000000" w:themeColor="text1"/>
          <w:lang w:val="en-GB"/>
        </w:rPr>
        <w:t xml:space="preserve">FAO, </w:t>
      </w:r>
      <w:r w:rsidR="000411B9" w:rsidRPr="004235D4">
        <w:rPr>
          <w:rFonts w:ascii="Times New Roman" w:eastAsia="Calibri" w:hAnsi="Times New Roman" w:cs="Times New Roman"/>
          <w:color w:val="000000" w:themeColor="text1"/>
          <w:lang w:val="en-GB"/>
        </w:rPr>
        <w:t>UNDP,</w:t>
      </w:r>
      <w:r w:rsidRPr="004235D4">
        <w:rPr>
          <w:rFonts w:ascii="Times New Roman" w:eastAsia="Calibri" w:hAnsi="Times New Roman" w:cs="Times New Roman"/>
          <w:color w:val="000000" w:themeColor="text1"/>
          <w:lang w:val="en-GB"/>
        </w:rPr>
        <w:t xml:space="preserve"> and WFP have </w:t>
      </w:r>
      <w:r w:rsidR="49FD7FDB" w:rsidRPr="004235D4">
        <w:rPr>
          <w:rFonts w:ascii="Times New Roman" w:eastAsia="Calibri" w:hAnsi="Times New Roman" w:cs="Times New Roman"/>
          <w:color w:val="000000" w:themeColor="text1"/>
          <w:lang w:val="en-GB"/>
        </w:rPr>
        <w:t xml:space="preserve">each </w:t>
      </w:r>
      <w:r w:rsidRPr="004235D4">
        <w:rPr>
          <w:rFonts w:ascii="Times New Roman" w:eastAsia="Calibri" w:hAnsi="Times New Roman" w:cs="Times New Roman"/>
          <w:color w:val="000000" w:themeColor="text1"/>
          <w:lang w:val="en-GB"/>
        </w:rPr>
        <w:t>developed an integrated assessment methodology</w:t>
      </w:r>
      <w:r w:rsidR="49FD7FDB" w:rsidRPr="004235D4">
        <w:rPr>
          <w:rFonts w:ascii="Times New Roman" w:eastAsia="Calibri" w:hAnsi="Times New Roman" w:cs="Times New Roman"/>
          <w:color w:val="000000" w:themeColor="text1"/>
          <w:lang w:val="en-GB"/>
        </w:rPr>
        <w:t xml:space="preserve">, which was jointly discussed </w:t>
      </w:r>
      <w:r w:rsidRPr="004235D4">
        <w:rPr>
          <w:rFonts w:ascii="Times New Roman" w:eastAsia="Calibri" w:hAnsi="Times New Roman" w:cs="Times New Roman"/>
          <w:color w:val="000000" w:themeColor="text1"/>
          <w:lang w:val="en-GB"/>
        </w:rPr>
        <w:t xml:space="preserve">to </w:t>
      </w:r>
      <w:r w:rsidR="49FD7FDB" w:rsidRPr="004235D4">
        <w:rPr>
          <w:rFonts w:ascii="Times New Roman" w:eastAsia="Calibri" w:hAnsi="Times New Roman" w:cs="Times New Roman"/>
          <w:color w:val="000000" w:themeColor="text1"/>
          <w:lang w:val="en-GB"/>
        </w:rPr>
        <w:t xml:space="preserve">inform and </w:t>
      </w:r>
      <w:r w:rsidRPr="004235D4">
        <w:rPr>
          <w:rFonts w:ascii="Times New Roman" w:eastAsia="Calibri" w:hAnsi="Times New Roman" w:cs="Times New Roman"/>
          <w:color w:val="000000" w:themeColor="text1"/>
          <w:lang w:val="en-GB"/>
        </w:rPr>
        <w:t xml:space="preserve">support the planning of resilience-based </w:t>
      </w:r>
      <w:r w:rsidR="49FD7FDB" w:rsidRPr="004235D4">
        <w:rPr>
          <w:rFonts w:ascii="Times New Roman" w:eastAsia="Calibri" w:hAnsi="Times New Roman" w:cs="Times New Roman"/>
          <w:color w:val="000000" w:themeColor="text1"/>
          <w:lang w:val="en-GB"/>
        </w:rPr>
        <w:t xml:space="preserve">interventions </w:t>
      </w:r>
      <w:r w:rsidRPr="004235D4">
        <w:rPr>
          <w:rFonts w:ascii="Times New Roman" w:eastAsia="Calibri" w:hAnsi="Times New Roman" w:cs="Times New Roman"/>
          <w:color w:val="000000" w:themeColor="text1"/>
          <w:lang w:val="en-GB"/>
        </w:rPr>
        <w:t>relating to agriculture and livelihoods in support of</w:t>
      </w:r>
      <w:r w:rsidR="00D9323D" w:rsidRPr="004235D4">
        <w:rPr>
          <w:rFonts w:ascii="Times New Roman" w:eastAsia="Calibri" w:hAnsi="Times New Roman" w:cs="Times New Roman"/>
          <w:color w:val="000000" w:themeColor="text1"/>
          <w:lang w:val="en-GB"/>
        </w:rPr>
        <w:t xml:space="preserve"> the</w:t>
      </w:r>
      <w:r w:rsidRPr="004235D4">
        <w:rPr>
          <w:rFonts w:ascii="Times New Roman" w:eastAsia="Calibri" w:hAnsi="Times New Roman" w:cs="Times New Roman"/>
          <w:color w:val="000000" w:themeColor="text1"/>
          <w:lang w:val="en-GB"/>
        </w:rPr>
        <w:t xml:space="preserve"> local economy and food security in urban and rural areas.</w:t>
      </w:r>
      <w:r w:rsidR="0C51BC21" w:rsidRPr="004235D4">
        <w:rPr>
          <w:rFonts w:ascii="Times New Roman" w:eastAsia="Calibri" w:hAnsi="Times New Roman" w:cs="Times New Roman"/>
          <w:color w:val="000000" w:themeColor="text1"/>
          <w:lang w:val="en-GB"/>
        </w:rPr>
        <w:t xml:space="preserve"> </w:t>
      </w:r>
    </w:p>
    <w:p w14:paraId="57B54DF1" w14:textId="07459A38" w:rsidR="00AD176D" w:rsidRPr="004235D4" w:rsidRDefault="00042066" w:rsidP="00507B1E">
      <w:pPr>
        <w:spacing w:line="276" w:lineRule="auto"/>
        <w:jc w:val="both"/>
        <w:rPr>
          <w:rFonts w:ascii="Times New Roman" w:eastAsia="Calibri" w:hAnsi="Times New Roman" w:cs="Times New Roman"/>
          <w:color w:val="000000" w:themeColor="text1"/>
          <w:lang w:val="en-GB"/>
        </w:rPr>
      </w:pPr>
      <w:r w:rsidRPr="004235D4">
        <w:rPr>
          <w:rFonts w:ascii="Times New Roman" w:eastAsia="Calibri" w:hAnsi="Times New Roman" w:cs="Times New Roman"/>
          <w:noProof/>
          <w:color w:val="000000" w:themeColor="text1"/>
          <w:lang w:val="en-GB" w:eastAsia="en-GB"/>
        </w:rPr>
        <w:lastRenderedPageBreak/>
        <w:drawing>
          <wp:anchor distT="0" distB="0" distL="114300" distR="114300" simplePos="0" relativeHeight="251697183" behindDoc="1" locked="0" layoutInCell="1" allowOverlap="1" wp14:anchorId="5F318E0C" wp14:editId="232ECC3D">
            <wp:simplePos x="0" y="0"/>
            <wp:positionH relativeFrom="margin">
              <wp:posOffset>-37465</wp:posOffset>
            </wp:positionH>
            <wp:positionV relativeFrom="paragraph">
              <wp:posOffset>57785</wp:posOffset>
            </wp:positionV>
            <wp:extent cx="2146300" cy="2038985"/>
            <wp:effectExtent l="0" t="0" r="6350" b="0"/>
            <wp:wrapTight wrapText="bothSides">
              <wp:wrapPolygon edited="0">
                <wp:start x="0" y="0"/>
                <wp:lineTo x="0" y="21391"/>
                <wp:lineTo x="21472" y="21391"/>
                <wp:lineTo x="21472" y="0"/>
                <wp:lineTo x="0" y="0"/>
              </wp:wrapPolygon>
            </wp:wrapTight>
            <wp:docPr id="54" name="Picture 54" descr="C:\Users\aldebiat\Desktop\EU JP docs\New folder\Photos\Rehab in Dara'a phase 1\Ghadeer AlBustan Logo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debiat\Desktop\EU JP docs\New folder\Photos\Rehab in Dara'a phase 1\Ghadeer AlBustan Logo .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46300" cy="2038985"/>
                    </a:xfrm>
                    <a:prstGeom prst="rect">
                      <a:avLst/>
                    </a:prstGeom>
                    <a:noFill/>
                    <a:ln>
                      <a:noFill/>
                    </a:ln>
                  </pic:spPr>
                </pic:pic>
              </a:graphicData>
            </a:graphic>
            <wp14:sizeRelH relativeFrom="page">
              <wp14:pctWidth>0</wp14:pctWidth>
            </wp14:sizeRelH>
            <wp14:sizeRelV relativeFrom="page">
              <wp14:pctHeight>0</wp14:pctHeight>
            </wp14:sizeRelV>
          </wp:anchor>
        </w:drawing>
      </w:r>
      <w:r w:rsidR="330EFA54" w:rsidRPr="004235D4">
        <w:rPr>
          <w:rFonts w:ascii="Times New Roman" w:eastAsia="Calibri" w:hAnsi="Times New Roman" w:cs="Times New Roman"/>
          <w:color w:val="000000" w:themeColor="text1"/>
          <w:lang w:val="en-GB"/>
        </w:rPr>
        <w:t>In this regard</w:t>
      </w:r>
      <w:r w:rsidR="00FA5841" w:rsidRPr="004235D4">
        <w:rPr>
          <w:rFonts w:ascii="Times New Roman" w:eastAsia="Calibri" w:hAnsi="Times New Roman" w:cs="Times New Roman"/>
          <w:color w:val="000000" w:themeColor="text1"/>
          <w:lang w:val="en-GB"/>
        </w:rPr>
        <w:t>,</w:t>
      </w:r>
      <w:r w:rsidR="330EFA54" w:rsidRPr="004235D4">
        <w:rPr>
          <w:rFonts w:ascii="Times New Roman" w:eastAsia="Calibri" w:hAnsi="Times New Roman" w:cs="Times New Roman"/>
          <w:color w:val="000000" w:themeColor="text1"/>
          <w:lang w:val="en-GB"/>
        </w:rPr>
        <w:t xml:space="preserve"> </w:t>
      </w:r>
      <w:bookmarkStart w:id="50" w:name="_Hlk130816201"/>
      <w:r w:rsidR="00907DE1" w:rsidRPr="004235D4">
        <w:rPr>
          <w:rFonts w:ascii="Times New Roman" w:eastAsia="Calibri" w:hAnsi="Times New Roman" w:cs="Times New Roman"/>
          <w:color w:val="000000" w:themeColor="text1"/>
          <w:lang w:val="en-GB"/>
        </w:rPr>
        <w:t xml:space="preserve">FAO completed the rehabilitation of Ghadeer Al-Bustan main canal and irrigation network. This intervention will </w:t>
      </w:r>
      <w:r w:rsidR="009E4AEF" w:rsidRPr="004235D4">
        <w:rPr>
          <w:rFonts w:ascii="Times New Roman" w:eastAsia="Calibri" w:hAnsi="Times New Roman" w:cs="Times New Roman"/>
          <w:color w:val="000000" w:themeColor="text1"/>
          <w:lang w:val="en-GB"/>
        </w:rPr>
        <w:t>give</w:t>
      </w:r>
      <w:r w:rsidR="00907DE1" w:rsidRPr="004235D4">
        <w:rPr>
          <w:rFonts w:ascii="Times New Roman" w:eastAsia="Calibri" w:hAnsi="Times New Roman" w:cs="Times New Roman"/>
          <w:color w:val="000000" w:themeColor="text1"/>
          <w:lang w:val="en-GB"/>
        </w:rPr>
        <w:t xml:space="preserve"> farmers and livestock herders access to water for their crops, </w:t>
      </w:r>
      <w:r w:rsidR="000411B9" w:rsidRPr="004235D4">
        <w:rPr>
          <w:rFonts w:ascii="Times New Roman" w:eastAsia="Calibri" w:hAnsi="Times New Roman" w:cs="Times New Roman"/>
          <w:color w:val="000000" w:themeColor="text1"/>
          <w:lang w:val="en-GB"/>
        </w:rPr>
        <w:t>vegetables,</w:t>
      </w:r>
      <w:r w:rsidR="00907DE1" w:rsidRPr="004235D4">
        <w:rPr>
          <w:rFonts w:ascii="Times New Roman" w:eastAsia="Calibri" w:hAnsi="Times New Roman" w:cs="Times New Roman"/>
          <w:color w:val="000000" w:themeColor="text1"/>
          <w:lang w:val="en-GB"/>
        </w:rPr>
        <w:t xml:space="preserve"> and livestock. Additionally, </w:t>
      </w:r>
      <w:r w:rsidR="741E7E77" w:rsidRPr="004235D4">
        <w:rPr>
          <w:rFonts w:ascii="Times New Roman" w:eastAsia="Calibri" w:hAnsi="Times New Roman" w:cs="Times New Roman"/>
          <w:color w:val="000000" w:themeColor="text1"/>
          <w:lang w:val="en-GB"/>
        </w:rPr>
        <w:t xml:space="preserve">FAO </w:t>
      </w:r>
      <w:r w:rsidR="00907DE1" w:rsidRPr="004235D4">
        <w:rPr>
          <w:rFonts w:ascii="Times New Roman" w:eastAsia="Calibri" w:hAnsi="Times New Roman" w:cs="Times New Roman"/>
          <w:color w:val="000000" w:themeColor="text1"/>
          <w:lang w:val="en-GB"/>
        </w:rPr>
        <w:t>has completed</w:t>
      </w:r>
      <w:r w:rsidR="74A68CC4" w:rsidRPr="004235D4">
        <w:rPr>
          <w:rFonts w:ascii="Times New Roman" w:eastAsia="Calibri" w:hAnsi="Times New Roman" w:cs="Times New Roman"/>
          <w:color w:val="000000" w:themeColor="text1"/>
          <w:lang w:val="en-GB"/>
        </w:rPr>
        <w:t xml:space="preserve"> </w:t>
      </w:r>
      <w:r w:rsidR="31EF33CA" w:rsidRPr="004235D4">
        <w:rPr>
          <w:rFonts w:ascii="Times New Roman" w:eastAsia="Calibri" w:hAnsi="Times New Roman" w:cs="Times New Roman"/>
          <w:color w:val="000000" w:themeColor="text1"/>
          <w:lang w:val="en-GB"/>
        </w:rPr>
        <w:t>the</w:t>
      </w:r>
      <w:r w:rsidR="741E7E77" w:rsidRPr="004235D4">
        <w:rPr>
          <w:rFonts w:ascii="Times New Roman" w:eastAsia="Calibri" w:hAnsi="Times New Roman" w:cs="Times New Roman"/>
          <w:color w:val="000000" w:themeColor="text1"/>
          <w:lang w:val="en-GB"/>
        </w:rPr>
        <w:t xml:space="preserve"> rehabilitat</w:t>
      </w:r>
      <w:r w:rsidR="77AD719F" w:rsidRPr="004235D4">
        <w:rPr>
          <w:rFonts w:ascii="Times New Roman" w:eastAsia="Calibri" w:hAnsi="Times New Roman" w:cs="Times New Roman"/>
          <w:color w:val="000000" w:themeColor="text1"/>
          <w:lang w:val="en-GB"/>
        </w:rPr>
        <w:t>ion of</w:t>
      </w:r>
      <w:r w:rsidR="741E7E77" w:rsidRPr="004235D4">
        <w:rPr>
          <w:rFonts w:ascii="Times New Roman" w:eastAsia="Calibri" w:hAnsi="Times New Roman" w:cs="Times New Roman"/>
          <w:color w:val="000000" w:themeColor="text1"/>
          <w:lang w:val="en-GB"/>
        </w:rPr>
        <w:t xml:space="preserve"> </w:t>
      </w:r>
      <w:r w:rsidR="00FA5841" w:rsidRPr="004235D4">
        <w:rPr>
          <w:rFonts w:ascii="Times New Roman" w:eastAsia="Calibri" w:hAnsi="Times New Roman" w:cs="Times New Roman"/>
          <w:color w:val="000000" w:themeColor="text1"/>
          <w:lang w:val="en-GB"/>
        </w:rPr>
        <w:t xml:space="preserve">five </w:t>
      </w:r>
      <w:r w:rsidR="741E7E77" w:rsidRPr="004235D4">
        <w:rPr>
          <w:rFonts w:ascii="Times New Roman" w:eastAsia="Calibri" w:hAnsi="Times New Roman" w:cs="Times New Roman"/>
          <w:color w:val="000000" w:themeColor="text1"/>
          <w:lang w:val="en-GB"/>
        </w:rPr>
        <w:t xml:space="preserve">collective wells in the Green </w:t>
      </w:r>
      <w:r w:rsidR="2F55EEFA" w:rsidRPr="004235D4">
        <w:rPr>
          <w:rFonts w:ascii="Times New Roman" w:eastAsia="Calibri" w:hAnsi="Times New Roman" w:cs="Times New Roman"/>
          <w:color w:val="000000" w:themeColor="text1"/>
          <w:lang w:val="en-GB"/>
        </w:rPr>
        <w:t>B</w:t>
      </w:r>
      <w:r w:rsidR="741E7E77" w:rsidRPr="004235D4">
        <w:rPr>
          <w:rFonts w:ascii="Times New Roman" w:eastAsia="Calibri" w:hAnsi="Times New Roman" w:cs="Times New Roman"/>
          <w:color w:val="000000" w:themeColor="text1"/>
          <w:lang w:val="en-GB"/>
        </w:rPr>
        <w:t>elt area in south and east Dara</w:t>
      </w:r>
      <w:r w:rsidR="214514C0" w:rsidRPr="004235D4">
        <w:rPr>
          <w:rFonts w:ascii="Times New Roman" w:eastAsia="Calibri" w:hAnsi="Times New Roman" w:cs="Times New Roman"/>
          <w:color w:val="000000" w:themeColor="text1"/>
          <w:lang w:val="en-GB"/>
        </w:rPr>
        <w:t>’a</w:t>
      </w:r>
      <w:r w:rsidR="0059015B" w:rsidRPr="004235D4">
        <w:rPr>
          <w:rFonts w:ascii="Times New Roman" w:eastAsia="Calibri" w:hAnsi="Times New Roman" w:cs="Times New Roman"/>
          <w:color w:val="000000" w:themeColor="text1"/>
          <w:lang w:val="en-GB"/>
        </w:rPr>
        <w:t>,</w:t>
      </w:r>
      <w:r w:rsidR="741E7E77" w:rsidRPr="004235D4">
        <w:rPr>
          <w:rFonts w:ascii="Times New Roman" w:eastAsia="Calibri" w:hAnsi="Times New Roman" w:cs="Times New Roman"/>
          <w:color w:val="000000" w:themeColor="text1"/>
          <w:lang w:val="en-GB"/>
        </w:rPr>
        <w:t xml:space="preserve"> </w:t>
      </w:r>
      <w:r w:rsidR="7A4532B5" w:rsidRPr="004235D4">
        <w:rPr>
          <w:rFonts w:ascii="Times New Roman" w:eastAsia="Calibri" w:hAnsi="Times New Roman" w:cs="Times New Roman"/>
          <w:color w:val="000000" w:themeColor="text1"/>
          <w:lang w:val="en-GB"/>
        </w:rPr>
        <w:t>w</w:t>
      </w:r>
      <w:r w:rsidR="0B81286C" w:rsidRPr="004235D4">
        <w:rPr>
          <w:rFonts w:ascii="Times New Roman" w:eastAsia="Calibri" w:hAnsi="Times New Roman" w:cs="Times New Roman"/>
          <w:color w:val="000000" w:themeColor="text1"/>
          <w:lang w:val="en-GB"/>
        </w:rPr>
        <w:t>hic</w:t>
      </w:r>
      <w:r w:rsidR="2F2C309A" w:rsidRPr="004235D4">
        <w:rPr>
          <w:rFonts w:ascii="Times New Roman" w:eastAsia="Calibri" w:hAnsi="Times New Roman" w:cs="Times New Roman"/>
          <w:color w:val="000000" w:themeColor="text1"/>
          <w:lang w:val="en-GB"/>
        </w:rPr>
        <w:t>h will revi</w:t>
      </w:r>
      <w:r w:rsidR="19E0F556" w:rsidRPr="004235D4">
        <w:rPr>
          <w:rFonts w:ascii="Times New Roman" w:eastAsia="Calibri" w:hAnsi="Times New Roman" w:cs="Times New Roman"/>
          <w:color w:val="000000" w:themeColor="text1"/>
          <w:lang w:val="en-GB"/>
        </w:rPr>
        <w:t>ve</w:t>
      </w:r>
      <w:r w:rsidR="2F2C309A" w:rsidRPr="004235D4">
        <w:rPr>
          <w:rFonts w:ascii="Times New Roman" w:eastAsia="Calibri" w:hAnsi="Times New Roman" w:cs="Times New Roman"/>
          <w:color w:val="000000" w:themeColor="text1"/>
          <w:lang w:val="en-GB"/>
        </w:rPr>
        <w:t xml:space="preserve"> and support fruit tree </w:t>
      </w:r>
      <w:r w:rsidR="1BC77BD1" w:rsidRPr="004235D4">
        <w:rPr>
          <w:rFonts w:ascii="Times New Roman" w:eastAsia="Calibri" w:hAnsi="Times New Roman" w:cs="Times New Roman"/>
          <w:color w:val="000000" w:themeColor="text1"/>
          <w:lang w:val="en-GB"/>
        </w:rPr>
        <w:t>production</w:t>
      </w:r>
      <w:r w:rsidR="6136E916" w:rsidRPr="004235D4">
        <w:rPr>
          <w:rFonts w:ascii="Times New Roman" w:eastAsia="Calibri" w:hAnsi="Times New Roman" w:cs="Times New Roman"/>
          <w:color w:val="000000" w:themeColor="text1"/>
          <w:lang w:val="en-GB"/>
        </w:rPr>
        <w:t xml:space="preserve"> in </w:t>
      </w:r>
      <w:r w:rsidR="603F2078" w:rsidRPr="004235D4">
        <w:rPr>
          <w:rFonts w:ascii="Times New Roman" w:eastAsia="Calibri" w:hAnsi="Times New Roman" w:cs="Times New Roman"/>
          <w:color w:val="000000" w:themeColor="text1"/>
          <w:lang w:val="en-GB"/>
        </w:rPr>
        <w:t>the</w:t>
      </w:r>
      <w:r w:rsidR="2F2C309A" w:rsidRPr="004235D4">
        <w:rPr>
          <w:rFonts w:ascii="Times New Roman" w:eastAsia="Calibri" w:hAnsi="Times New Roman" w:cs="Times New Roman"/>
          <w:color w:val="000000" w:themeColor="text1"/>
          <w:lang w:val="en-GB"/>
        </w:rPr>
        <w:t xml:space="preserve"> </w:t>
      </w:r>
      <w:r w:rsidR="603F2078" w:rsidRPr="004235D4">
        <w:rPr>
          <w:rFonts w:ascii="Times New Roman" w:eastAsia="Calibri" w:hAnsi="Times New Roman" w:cs="Times New Roman"/>
          <w:color w:val="000000" w:themeColor="text1"/>
          <w:lang w:val="en-GB"/>
        </w:rPr>
        <w:t>targeted</w:t>
      </w:r>
      <w:r w:rsidR="52F43392" w:rsidRPr="004235D4">
        <w:rPr>
          <w:rFonts w:ascii="Times New Roman" w:eastAsia="Calibri" w:hAnsi="Times New Roman" w:cs="Times New Roman"/>
          <w:color w:val="000000" w:themeColor="text1"/>
          <w:lang w:val="en-GB"/>
        </w:rPr>
        <w:t xml:space="preserve"> </w:t>
      </w:r>
      <w:r w:rsidR="603F2078" w:rsidRPr="004235D4">
        <w:rPr>
          <w:rFonts w:ascii="Times New Roman" w:eastAsia="Calibri" w:hAnsi="Times New Roman" w:cs="Times New Roman"/>
          <w:color w:val="000000" w:themeColor="text1"/>
          <w:lang w:val="en-GB"/>
        </w:rPr>
        <w:t>are</w:t>
      </w:r>
      <w:r w:rsidR="226628B5" w:rsidRPr="004235D4">
        <w:rPr>
          <w:rFonts w:ascii="Times New Roman" w:eastAsia="Calibri" w:hAnsi="Times New Roman" w:cs="Times New Roman"/>
          <w:color w:val="000000" w:themeColor="text1"/>
          <w:lang w:val="en-GB"/>
        </w:rPr>
        <w:t xml:space="preserve">a </w:t>
      </w:r>
      <w:r w:rsidR="00D9323D" w:rsidRPr="004235D4">
        <w:rPr>
          <w:rFonts w:ascii="Times New Roman" w:eastAsia="Calibri" w:hAnsi="Times New Roman" w:cs="Times New Roman"/>
          <w:color w:val="000000" w:themeColor="text1"/>
          <w:lang w:val="en-GB"/>
        </w:rPr>
        <w:t>by re</w:t>
      </w:r>
      <w:r w:rsidR="00C33377" w:rsidRPr="004235D4">
        <w:rPr>
          <w:rFonts w:ascii="Times New Roman" w:eastAsia="Calibri" w:hAnsi="Times New Roman" w:cs="Times New Roman"/>
          <w:color w:val="000000" w:themeColor="text1"/>
          <w:lang w:val="en-GB"/>
        </w:rPr>
        <w:t xml:space="preserve">gaining access </w:t>
      </w:r>
      <w:r w:rsidR="00D9323D" w:rsidRPr="004235D4">
        <w:rPr>
          <w:rFonts w:ascii="Times New Roman" w:eastAsia="Calibri" w:hAnsi="Times New Roman" w:cs="Times New Roman"/>
          <w:color w:val="000000" w:themeColor="text1"/>
          <w:lang w:val="en-GB"/>
        </w:rPr>
        <w:t>to</w:t>
      </w:r>
      <w:r w:rsidR="226628B5" w:rsidRPr="004235D4">
        <w:rPr>
          <w:rFonts w:ascii="Times New Roman" w:eastAsia="Calibri" w:hAnsi="Times New Roman" w:cs="Times New Roman"/>
          <w:color w:val="000000" w:themeColor="text1"/>
          <w:lang w:val="en-GB"/>
        </w:rPr>
        <w:t xml:space="preserve"> supplementary irrigation</w:t>
      </w:r>
      <w:r w:rsidR="73DD31DB" w:rsidRPr="004235D4">
        <w:rPr>
          <w:rFonts w:ascii="Times New Roman" w:eastAsia="Calibri" w:hAnsi="Times New Roman" w:cs="Times New Roman"/>
          <w:color w:val="000000" w:themeColor="text1"/>
          <w:lang w:val="en-GB"/>
        </w:rPr>
        <w:t>.</w:t>
      </w:r>
      <w:r w:rsidR="741E7E77" w:rsidRPr="004235D4">
        <w:rPr>
          <w:rFonts w:ascii="Times New Roman" w:eastAsia="Calibri" w:hAnsi="Times New Roman" w:cs="Times New Roman"/>
          <w:color w:val="000000" w:themeColor="text1"/>
          <w:lang w:val="en-GB"/>
        </w:rPr>
        <w:t xml:space="preserve"> </w:t>
      </w:r>
      <w:r w:rsidR="00907DE1" w:rsidRPr="004235D4">
        <w:rPr>
          <w:rFonts w:ascii="Times New Roman" w:eastAsia="Calibri" w:hAnsi="Times New Roman" w:cs="Times New Roman"/>
          <w:color w:val="000000" w:themeColor="text1"/>
          <w:lang w:val="en-GB"/>
        </w:rPr>
        <w:t>To complement this activity, 500 fruit tree farmers, whose lands are located in the vicinity of the Green Belt wells, will be supported with some basic tools and technical follow</w:t>
      </w:r>
      <w:r w:rsidR="00480B9C" w:rsidRPr="004235D4">
        <w:rPr>
          <w:rFonts w:ascii="Times New Roman" w:eastAsia="Calibri" w:hAnsi="Times New Roman" w:cs="Times New Roman"/>
          <w:color w:val="000000" w:themeColor="text1"/>
          <w:lang w:val="en-GB"/>
        </w:rPr>
        <w:t>-</w:t>
      </w:r>
      <w:r w:rsidR="00907DE1" w:rsidRPr="004235D4">
        <w:rPr>
          <w:rFonts w:ascii="Times New Roman" w:eastAsia="Calibri" w:hAnsi="Times New Roman" w:cs="Times New Roman"/>
          <w:color w:val="000000" w:themeColor="text1"/>
          <w:lang w:val="en-GB"/>
        </w:rPr>
        <w:t xml:space="preserve">up </w:t>
      </w:r>
      <w:r w:rsidR="009E4AEF" w:rsidRPr="004235D4">
        <w:rPr>
          <w:rFonts w:ascii="Times New Roman" w:eastAsia="Calibri" w:hAnsi="Times New Roman" w:cs="Times New Roman"/>
          <w:color w:val="000000" w:themeColor="text1"/>
          <w:lang w:val="en-GB"/>
        </w:rPr>
        <w:t>in</w:t>
      </w:r>
      <w:r w:rsidR="00907DE1" w:rsidRPr="004235D4">
        <w:rPr>
          <w:rFonts w:ascii="Times New Roman" w:eastAsia="Calibri" w:hAnsi="Times New Roman" w:cs="Times New Roman"/>
          <w:color w:val="000000" w:themeColor="text1"/>
          <w:lang w:val="en-GB"/>
        </w:rPr>
        <w:t xml:space="preserve"> early 2023 to improve the services provided to their trees.</w:t>
      </w:r>
      <w:r w:rsidR="741E7E77" w:rsidRPr="004235D4">
        <w:rPr>
          <w:rFonts w:ascii="Times New Roman" w:eastAsia="Calibri" w:hAnsi="Times New Roman" w:cs="Times New Roman"/>
          <w:color w:val="000000" w:themeColor="text1"/>
          <w:lang w:val="en-GB"/>
        </w:rPr>
        <w:t xml:space="preserve"> </w:t>
      </w:r>
      <w:bookmarkEnd w:id="50"/>
    </w:p>
    <w:p w14:paraId="55E3F878" w14:textId="236FD493" w:rsidR="00907DE1" w:rsidRPr="004235D4" w:rsidRDefault="00907DE1" w:rsidP="00507B1E">
      <w:pPr>
        <w:spacing w:line="276" w:lineRule="auto"/>
        <w:jc w:val="both"/>
        <w:rPr>
          <w:rFonts w:ascii="Times New Roman" w:eastAsia="Calibri" w:hAnsi="Times New Roman" w:cs="Times New Roman"/>
          <w:color w:val="000000" w:themeColor="text1"/>
          <w:lang w:val="en-GB"/>
        </w:rPr>
      </w:pPr>
      <w:r w:rsidRPr="004235D4">
        <w:rPr>
          <w:rFonts w:ascii="Times New Roman" w:eastAsia="Calibri" w:hAnsi="Times New Roman" w:cs="Times New Roman"/>
          <w:noProof/>
          <w:color w:val="000000" w:themeColor="text1"/>
          <w:lang w:val="en-GB" w:eastAsia="en-GB"/>
        </w:rPr>
        <w:drawing>
          <wp:anchor distT="0" distB="0" distL="114300" distR="114300" simplePos="0" relativeHeight="251692063" behindDoc="1" locked="0" layoutInCell="1" allowOverlap="1" wp14:anchorId="5D6971D7" wp14:editId="36BB4864">
            <wp:simplePos x="0" y="0"/>
            <wp:positionH relativeFrom="margin">
              <wp:posOffset>3778250</wp:posOffset>
            </wp:positionH>
            <wp:positionV relativeFrom="paragraph">
              <wp:posOffset>78105</wp:posOffset>
            </wp:positionV>
            <wp:extent cx="2136775" cy="2019300"/>
            <wp:effectExtent l="0" t="0" r="0" b="0"/>
            <wp:wrapTight wrapText="bothSides">
              <wp:wrapPolygon edited="0">
                <wp:start x="0" y="0"/>
                <wp:lineTo x="0" y="21396"/>
                <wp:lineTo x="21375" y="21396"/>
                <wp:lineTo x="21375" y="0"/>
                <wp:lineTo x="0" y="0"/>
              </wp:wrapPolygon>
            </wp:wrapTight>
            <wp:docPr id="51" name="Picture 51" descr="C:\Users\aldebiat\Downloads\WhatsApp Image 2023-03-04 at 13.4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debiat\Downloads\WhatsApp Image 2023-03-04 at 13.47.12.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3677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5D4">
        <w:rPr>
          <w:rFonts w:ascii="Times New Roman" w:eastAsia="Calibri" w:hAnsi="Times New Roman" w:cs="Times New Roman"/>
          <w:color w:val="000000" w:themeColor="text1"/>
          <w:lang w:val="en-GB"/>
        </w:rPr>
        <w:t>To enable good governance</w:t>
      </w:r>
      <w:r w:rsidR="00042066" w:rsidRPr="004235D4">
        <w:rPr>
          <w:rFonts w:ascii="Times New Roman" w:eastAsia="Calibri" w:hAnsi="Times New Roman" w:cs="Times New Roman"/>
          <w:color w:val="000000" w:themeColor="text1"/>
          <w:lang w:val="en-GB"/>
        </w:rPr>
        <w:t xml:space="preserve"> and</w:t>
      </w:r>
      <w:r w:rsidRPr="004235D4">
        <w:rPr>
          <w:rFonts w:ascii="Times New Roman" w:eastAsia="Calibri" w:hAnsi="Times New Roman" w:cs="Times New Roman"/>
          <w:color w:val="000000" w:themeColor="text1"/>
          <w:lang w:val="en-GB"/>
        </w:rPr>
        <w:t xml:space="preserve"> collective and sustainable use of the rehabilitated </w:t>
      </w:r>
      <w:r w:rsidR="00FA5841" w:rsidRPr="004235D4">
        <w:rPr>
          <w:rFonts w:ascii="Times New Roman" w:eastAsia="Calibri" w:hAnsi="Times New Roman" w:cs="Times New Roman"/>
          <w:color w:val="000000" w:themeColor="text1"/>
          <w:lang w:val="en-GB"/>
        </w:rPr>
        <w:t xml:space="preserve">water </w:t>
      </w:r>
      <w:r w:rsidRPr="004235D4">
        <w:rPr>
          <w:rFonts w:ascii="Times New Roman" w:eastAsia="Calibri" w:hAnsi="Times New Roman" w:cs="Times New Roman"/>
          <w:color w:val="000000" w:themeColor="text1"/>
          <w:lang w:val="en-GB"/>
        </w:rPr>
        <w:t xml:space="preserve">resources, FAO has established </w:t>
      </w:r>
      <w:r w:rsidR="00FA5841" w:rsidRPr="004235D4">
        <w:rPr>
          <w:rFonts w:ascii="Times New Roman" w:eastAsia="Calibri" w:hAnsi="Times New Roman" w:cs="Times New Roman"/>
          <w:color w:val="000000" w:themeColor="text1"/>
          <w:lang w:val="en-GB"/>
        </w:rPr>
        <w:t>eight</w:t>
      </w:r>
      <w:r w:rsidRPr="004235D4">
        <w:rPr>
          <w:rFonts w:ascii="Times New Roman" w:eastAsia="Calibri" w:hAnsi="Times New Roman" w:cs="Times New Roman"/>
          <w:color w:val="000000" w:themeColor="text1"/>
          <w:lang w:val="en-GB"/>
        </w:rPr>
        <w:t xml:space="preserve"> Water Users Associations (WUAs), whose board members </w:t>
      </w:r>
      <w:r w:rsidR="000F727B" w:rsidRPr="004235D4">
        <w:rPr>
          <w:rFonts w:ascii="Times New Roman" w:eastAsia="Calibri" w:hAnsi="Times New Roman" w:cs="Times New Roman"/>
          <w:color w:val="000000" w:themeColor="text1"/>
          <w:lang w:val="en-GB"/>
        </w:rPr>
        <w:t xml:space="preserve">were </w:t>
      </w:r>
      <w:r w:rsidRPr="004235D4">
        <w:rPr>
          <w:rFonts w:ascii="Times New Roman" w:eastAsia="Calibri" w:hAnsi="Times New Roman" w:cs="Times New Roman"/>
          <w:color w:val="000000" w:themeColor="text1"/>
          <w:lang w:val="en-GB"/>
        </w:rPr>
        <w:t xml:space="preserve">selected from the local community and received training from FAO on </w:t>
      </w:r>
      <w:r w:rsidR="00042066" w:rsidRPr="004235D4">
        <w:rPr>
          <w:rFonts w:ascii="Times New Roman" w:eastAsia="Calibri" w:hAnsi="Times New Roman" w:cs="Times New Roman"/>
          <w:color w:val="000000" w:themeColor="text1"/>
          <w:lang w:val="en-GB"/>
        </w:rPr>
        <w:t>best</w:t>
      </w:r>
      <w:r w:rsidRPr="004235D4">
        <w:rPr>
          <w:rFonts w:ascii="Times New Roman" w:eastAsia="Calibri" w:hAnsi="Times New Roman" w:cs="Times New Roman"/>
          <w:color w:val="000000" w:themeColor="text1"/>
          <w:lang w:val="en-GB"/>
        </w:rPr>
        <w:t xml:space="preserve"> practices in water resources</w:t>
      </w:r>
      <w:r w:rsidR="00042066" w:rsidRPr="004235D4">
        <w:rPr>
          <w:rFonts w:ascii="Times New Roman" w:eastAsia="Calibri" w:hAnsi="Times New Roman" w:cs="Times New Roman"/>
          <w:color w:val="000000" w:themeColor="text1"/>
          <w:lang w:val="en-GB"/>
        </w:rPr>
        <w:t xml:space="preserve"> management</w:t>
      </w:r>
      <w:r w:rsidRPr="004235D4">
        <w:rPr>
          <w:rFonts w:ascii="Times New Roman" w:eastAsia="Calibri" w:hAnsi="Times New Roman" w:cs="Times New Roman"/>
          <w:color w:val="000000" w:themeColor="text1"/>
          <w:lang w:val="en-GB"/>
        </w:rPr>
        <w:t xml:space="preserve">. Upon completion, the intervention is expected to improve the livelihoods of </w:t>
      </w:r>
      <w:r w:rsidR="000F727B" w:rsidRPr="004235D4">
        <w:rPr>
          <w:rFonts w:ascii="Times New Roman" w:eastAsia="Calibri" w:hAnsi="Times New Roman" w:cs="Times New Roman"/>
          <w:color w:val="000000" w:themeColor="text1"/>
          <w:lang w:val="en-GB"/>
        </w:rPr>
        <w:t xml:space="preserve">more than </w:t>
      </w:r>
      <w:r w:rsidRPr="004235D4">
        <w:rPr>
          <w:rFonts w:ascii="Times New Roman" w:eastAsia="Calibri" w:hAnsi="Times New Roman" w:cs="Times New Roman"/>
          <w:color w:val="000000" w:themeColor="text1"/>
          <w:lang w:val="en-GB"/>
        </w:rPr>
        <w:t>18,000 farmers and livestock keepers, through provision of</w:t>
      </w:r>
      <w:r w:rsidR="00042066" w:rsidRPr="004235D4">
        <w:rPr>
          <w:rFonts w:ascii="Times New Roman" w:eastAsia="Calibri" w:hAnsi="Times New Roman" w:cs="Times New Roman"/>
          <w:color w:val="000000" w:themeColor="text1"/>
          <w:lang w:val="en-GB"/>
        </w:rPr>
        <w:t xml:space="preserve"> a</w:t>
      </w:r>
      <w:r w:rsidRPr="004235D4">
        <w:rPr>
          <w:rFonts w:ascii="Times New Roman" w:eastAsia="Calibri" w:hAnsi="Times New Roman" w:cs="Times New Roman"/>
          <w:color w:val="000000" w:themeColor="text1"/>
          <w:lang w:val="en-GB"/>
        </w:rPr>
        <w:t xml:space="preserve"> water source</w:t>
      </w:r>
      <w:r w:rsidR="00042066" w:rsidRPr="004235D4">
        <w:rPr>
          <w:rFonts w:ascii="Times New Roman" w:eastAsia="Calibri" w:hAnsi="Times New Roman" w:cs="Times New Roman"/>
          <w:color w:val="000000" w:themeColor="text1"/>
          <w:lang w:val="en-GB"/>
        </w:rPr>
        <w:t>,</w:t>
      </w:r>
      <w:r w:rsidRPr="004235D4">
        <w:rPr>
          <w:rFonts w:ascii="Times New Roman" w:eastAsia="Calibri" w:hAnsi="Times New Roman" w:cs="Times New Roman"/>
          <w:color w:val="000000" w:themeColor="text1"/>
          <w:lang w:val="en-GB"/>
        </w:rPr>
        <w:t xml:space="preserve"> </w:t>
      </w:r>
      <w:r w:rsidR="00C33377" w:rsidRPr="004235D4">
        <w:rPr>
          <w:rFonts w:ascii="Times New Roman" w:eastAsia="Calibri" w:hAnsi="Times New Roman" w:cs="Times New Roman"/>
          <w:color w:val="000000" w:themeColor="text1"/>
          <w:lang w:val="en-GB"/>
        </w:rPr>
        <w:t xml:space="preserve">and to do no harm </w:t>
      </w:r>
      <w:r w:rsidR="009E4AEF" w:rsidRPr="004235D4">
        <w:rPr>
          <w:rFonts w:ascii="Times New Roman" w:eastAsia="Calibri" w:hAnsi="Times New Roman" w:cs="Times New Roman"/>
          <w:color w:val="000000" w:themeColor="text1"/>
          <w:lang w:val="en-GB"/>
        </w:rPr>
        <w:t>to</w:t>
      </w:r>
      <w:r w:rsidR="00C33377" w:rsidRPr="004235D4">
        <w:rPr>
          <w:rFonts w:ascii="Times New Roman" w:eastAsia="Calibri" w:hAnsi="Times New Roman" w:cs="Times New Roman"/>
          <w:color w:val="000000" w:themeColor="text1"/>
          <w:lang w:val="en-GB"/>
        </w:rPr>
        <w:t xml:space="preserve"> natural resources</w:t>
      </w:r>
      <w:r w:rsidRPr="004235D4">
        <w:rPr>
          <w:rFonts w:ascii="Times New Roman" w:eastAsia="Calibri" w:hAnsi="Times New Roman" w:cs="Times New Roman"/>
          <w:color w:val="000000" w:themeColor="text1"/>
          <w:lang w:val="en-GB"/>
        </w:rPr>
        <w:t xml:space="preserve">. </w:t>
      </w:r>
    </w:p>
    <w:p w14:paraId="25BFED23" w14:textId="237022D4" w:rsidR="00907DE1" w:rsidRPr="004235D4" w:rsidRDefault="00907DE1" w:rsidP="00507B1E">
      <w:pPr>
        <w:spacing w:line="276" w:lineRule="auto"/>
        <w:jc w:val="both"/>
        <w:rPr>
          <w:rFonts w:ascii="Times New Roman" w:eastAsia="Calibri" w:hAnsi="Times New Roman" w:cs="Times New Roman"/>
          <w:color w:val="000000" w:themeColor="text1"/>
          <w:lang w:val="en-GB"/>
        </w:rPr>
      </w:pPr>
      <w:r w:rsidRPr="004235D4">
        <w:rPr>
          <w:rFonts w:ascii="Times New Roman" w:eastAsia="Calibri" w:hAnsi="Times New Roman" w:cs="Times New Roman"/>
          <w:color w:val="000000" w:themeColor="text1"/>
          <w:lang w:val="en-GB"/>
        </w:rPr>
        <w:t>Prior to commencing the rehabilitation of irrigation structures FAO conducted</w:t>
      </w:r>
      <w:r w:rsidR="00341BE8" w:rsidRPr="004235D4">
        <w:rPr>
          <w:rFonts w:ascii="Times New Roman" w:eastAsia="Calibri" w:hAnsi="Times New Roman" w:cs="Times New Roman"/>
          <w:color w:val="000000" w:themeColor="text1"/>
          <w:lang w:val="en-GB"/>
        </w:rPr>
        <w:t xml:space="preserve"> an</w:t>
      </w:r>
      <w:r w:rsidRPr="004235D4">
        <w:rPr>
          <w:rFonts w:ascii="Times New Roman" w:eastAsia="Calibri" w:hAnsi="Times New Roman" w:cs="Times New Roman"/>
          <w:color w:val="000000" w:themeColor="text1"/>
          <w:lang w:val="en-GB"/>
        </w:rPr>
        <w:t xml:space="preserve"> assessment (</w:t>
      </w:r>
      <w:r w:rsidR="00376289" w:rsidRPr="004235D4">
        <w:rPr>
          <w:rFonts w:ascii="Times New Roman" w:eastAsia="Calibri" w:hAnsi="Times New Roman" w:cs="Times New Roman"/>
          <w:color w:val="000000" w:themeColor="text1"/>
          <w:lang w:val="en-GB"/>
        </w:rPr>
        <w:t xml:space="preserve">see </w:t>
      </w:r>
      <w:r w:rsidRPr="004235D4">
        <w:rPr>
          <w:rFonts w:ascii="Times New Roman" w:eastAsia="Calibri" w:hAnsi="Times New Roman" w:cs="Times New Roman"/>
          <w:color w:val="000000" w:themeColor="text1"/>
          <w:lang w:val="en-GB"/>
        </w:rPr>
        <w:t xml:space="preserve">Annex </w:t>
      </w:r>
      <w:r w:rsidR="00A40E12" w:rsidRPr="004235D4">
        <w:rPr>
          <w:rFonts w:ascii="Times New Roman" w:eastAsia="Calibri" w:hAnsi="Times New Roman" w:cs="Times New Roman"/>
          <w:color w:val="000000" w:themeColor="text1"/>
          <w:lang w:val="en-GB"/>
        </w:rPr>
        <w:t>A</w:t>
      </w:r>
      <w:r w:rsidRPr="004235D4">
        <w:rPr>
          <w:rFonts w:ascii="Times New Roman" w:eastAsia="Calibri" w:hAnsi="Times New Roman" w:cs="Times New Roman"/>
          <w:color w:val="000000" w:themeColor="text1"/>
          <w:lang w:val="en-GB"/>
        </w:rPr>
        <w:t xml:space="preserve">) on the natural resources in the watershed of Dara’a. The assessment included desk studies, remote </w:t>
      </w:r>
      <w:r w:rsidR="000411B9" w:rsidRPr="004235D4">
        <w:rPr>
          <w:rFonts w:ascii="Times New Roman" w:eastAsia="Calibri" w:hAnsi="Times New Roman" w:cs="Times New Roman"/>
          <w:color w:val="000000" w:themeColor="text1"/>
          <w:lang w:val="en-GB"/>
        </w:rPr>
        <w:t>sensing,</w:t>
      </w:r>
      <w:r w:rsidRPr="004235D4">
        <w:rPr>
          <w:rFonts w:ascii="Times New Roman" w:eastAsia="Calibri" w:hAnsi="Times New Roman" w:cs="Times New Roman"/>
          <w:color w:val="000000" w:themeColor="text1"/>
          <w:lang w:val="en-GB"/>
        </w:rPr>
        <w:t xml:space="preserve"> and </w:t>
      </w:r>
      <w:r w:rsidR="00DF1A05" w:rsidRPr="004235D4">
        <w:rPr>
          <w:rFonts w:ascii="Times New Roman" w:eastAsia="Calibri" w:hAnsi="Times New Roman" w:cs="Times New Roman"/>
          <w:color w:val="000000" w:themeColor="text1"/>
          <w:lang w:val="en-GB"/>
        </w:rPr>
        <w:t xml:space="preserve">a </w:t>
      </w:r>
      <w:r w:rsidRPr="004235D4">
        <w:rPr>
          <w:rFonts w:ascii="Times New Roman" w:eastAsia="Calibri" w:hAnsi="Times New Roman" w:cs="Times New Roman"/>
          <w:color w:val="000000" w:themeColor="text1"/>
          <w:lang w:val="en-GB"/>
        </w:rPr>
        <w:t>socioeconomic assessment. T</w:t>
      </w:r>
      <w:r w:rsidR="00C33377" w:rsidRPr="004235D4">
        <w:rPr>
          <w:rFonts w:ascii="Times New Roman" w:eastAsia="Calibri" w:hAnsi="Times New Roman" w:cs="Times New Roman"/>
          <w:color w:val="000000" w:themeColor="text1"/>
          <w:lang w:val="en-GB"/>
        </w:rPr>
        <w:t>o identify</w:t>
      </w:r>
      <w:r w:rsidRPr="004235D4">
        <w:rPr>
          <w:rFonts w:ascii="Times New Roman" w:eastAsia="Calibri" w:hAnsi="Times New Roman" w:cs="Times New Roman"/>
          <w:color w:val="000000" w:themeColor="text1"/>
          <w:lang w:val="en-GB"/>
        </w:rPr>
        <w:t xml:space="preserve"> priority areas for </w:t>
      </w:r>
      <w:r w:rsidR="00C33377" w:rsidRPr="004235D4">
        <w:rPr>
          <w:rFonts w:ascii="Times New Roman" w:eastAsia="Calibri" w:hAnsi="Times New Roman" w:cs="Times New Roman"/>
          <w:color w:val="000000" w:themeColor="text1"/>
          <w:lang w:val="en-GB"/>
        </w:rPr>
        <w:t xml:space="preserve">the proposed </w:t>
      </w:r>
      <w:r w:rsidRPr="004235D4">
        <w:rPr>
          <w:rFonts w:ascii="Times New Roman" w:eastAsia="Calibri" w:hAnsi="Times New Roman" w:cs="Times New Roman"/>
          <w:color w:val="000000" w:themeColor="text1"/>
          <w:lang w:val="en-GB"/>
        </w:rPr>
        <w:t>interventions</w:t>
      </w:r>
      <w:r w:rsidR="00C33377" w:rsidRPr="004235D4">
        <w:rPr>
          <w:rFonts w:ascii="Times New Roman" w:eastAsia="Calibri" w:hAnsi="Times New Roman" w:cs="Times New Roman"/>
          <w:color w:val="000000" w:themeColor="text1"/>
          <w:lang w:val="en-GB"/>
        </w:rPr>
        <w:t xml:space="preserve"> in a way</w:t>
      </w:r>
      <w:r w:rsidRPr="004235D4">
        <w:rPr>
          <w:rFonts w:ascii="Times New Roman" w:eastAsia="Calibri" w:hAnsi="Times New Roman" w:cs="Times New Roman"/>
          <w:color w:val="000000" w:themeColor="text1"/>
          <w:lang w:val="en-GB"/>
        </w:rPr>
        <w:t xml:space="preserve"> that ensures sustainable use of water resources</w:t>
      </w:r>
      <w:r w:rsidR="00DF1A05" w:rsidRPr="004235D4">
        <w:rPr>
          <w:rFonts w:ascii="Times New Roman" w:eastAsia="Calibri" w:hAnsi="Times New Roman" w:cs="Times New Roman"/>
          <w:color w:val="000000" w:themeColor="text1"/>
          <w:lang w:val="en-GB"/>
        </w:rPr>
        <w:t>, sites</w:t>
      </w:r>
      <w:r w:rsidRPr="004235D4">
        <w:rPr>
          <w:rFonts w:ascii="Times New Roman" w:eastAsia="Calibri" w:hAnsi="Times New Roman" w:cs="Times New Roman"/>
          <w:color w:val="000000" w:themeColor="text1"/>
          <w:lang w:val="en-GB"/>
        </w:rPr>
        <w:t xml:space="preserve"> were selected based on </w:t>
      </w:r>
      <w:r w:rsidR="009E4AEF" w:rsidRPr="004235D4">
        <w:rPr>
          <w:rFonts w:ascii="Times New Roman" w:eastAsia="Calibri" w:hAnsi="Times New Roman" w:cs="Times New Roman"/>
          <w:color w:val="000000" w:themeColor="text1"/>
          <w:lang w:val="en-GB"/>
        </w:rPr>
        <w:t>this study’s</w:t>
      </w:r>
      <w:r w:rsidRPr="004235D4">
        <w:rPr>
          <w:rFonts w:ascii="Times New Roman" w:eastAsia="Calibri" w:hAnsi="Times New Roman" w:cs="Times New Roman"/>
          <w:color w:val="000000" w:themeColor="text1"/>
          <w:lang w:val="en-GB"/>
        </w:rPr>
        <w:t xml:space="preserve"> outcome. </w:t>
      </w:r>
    </w:p>
    <w:p w14:paraId="4EF90D83" w14:textId="528E7531" w:rsidR="00907DE1" w:rsidRPr="004235D4" w:rsidRDefault="00907DE1" w:rsidP="00507B1E">
      <w:pPr>
        <w:jc w:val="both"/>
        <w:rPr>
          <w:rFonts w:ascii="Times New Roman" w:eastAsia="Calibri" w:hAnsi="Times New Roman" w:cs="Times New Roman"/>
          <w:lang w:val="en-GB"/>
        </w:rPr>
      </w:pPr>
      <w:r w:rsidRPr="004235D4">
        <w:rPr>
          <w:rFonts w:ascii="Times New Roman" w:eastAsia="Calibri" w:hAnsi="Times New Roman" w:cs="Times New Roman"/>
          <w:lang w:val="en-GB"/>
        </w:rPr>
        <w:t>FAO supported 85 vulnerable rural women and youth</w:t>
      </w:r>
      <w:r w:rsidR="00DF1A05" w:rsidRPr="004235D4">
        <w:rPr>
          <w:rFonts w:ascii="Times New Roman" w:eastAsia="Calibri" w:hAnsi="Times New Roman" w:cs="Times New Roman"/>
          <w:lang w:val="en-GB"/>
        </w:rPr>
        <w:t xml:space="preserve"> (51 women, 34 men)</w:t>
      </w:r>
      <w:r w:rsidRPr="004235D4">
        <w:rPr>
          <w:rFonts w:ascii="Times New Roman" w:eastAsia="Calibri" w:hAnsi="Times New Roman" w:cs="Times New Roman"/>
          <w:lang w:val="en-GB"/>
        </w:rPr>
        <w:t xml:space="preserve"> with access to sustainable agricultural livelihood opportunities through building their entrepreneurship skills and enhancing their business management capacity for agriculture</w:t>
      </w:r>
      <w:r w:rsidR="0058630E" w:rsidRPr="004235D4">
        <w:rPr>
          <w:rFonts w:ascii="Times New Roman" w:eastAsia="Calibri" w:hAnsi="Times New Roman" w:cs="Times New Roman"/>
          <w:lang w:val="en-GB"/>
        </w:rPr>
        <w:t>-</w:t>
      </w:r>
      <w:r w:rsidRPr="004235D4">
        <w:rPr>
          <w:rFonts w:ascii="Times New Roman" w:eastAsia="Calibri" w:hAnsi="Times New Roman" w:cs="Times New Roman"/>
          <w:lang w:val="en-GB"/>
        </w:rPr>
        <w:t>related livelihood opportunities</w:t>
      </w:r>
      <w:r w:rsidR="00C33377" w:rsidRPr="004235D4">
        <w:rPr>
          <w:rFonts w:ascii="Times New Roman" w:eastAsia="Calibri" w:hAnsi="Times New Roman" w:cs="Times New Roman"/>
          <w:lang w:val="en-GB"/>
        </w:rPr>
        <w:t xml:space="preserve"> (FAO NABTA agri-entrepreneurship programme)</w:t>
      </w:r>
      <w:r w:rsidRPr="004235D4">
        <w:rPr>
          <w:rFonts w:ascii="Times New Roman" w:eastAsia="Calibri" w:hAnsi="Times New Roman" w:cs="Times New Roman"/>
          <w:lang w:val="en-GB"/>
        </w:rPr>
        <w:t xml:space="preserve">. This included </w:t>
      </w:r>
      <w:r w:rsidR="009E4AEF" w:rsidRPr="004235D4">
        <w:rPr>
          <w:rFonts w:ascii="Times New Roman" w:eastAsia="Calibri" w:hAnsi="Times New Roman" w:cs="Times New Roman"/>
          <w:lang w:val="en-GB"/>
        </w:rPr>
        <w:t>greater</w:t>
      </w:r>
      <w:r w:rsidRPr="004235D4">
        <w:rPr>
          <w:rFonts w:ascii="Times New Roman" w:eastAsia="Calibri" w:hAnsi="Times New Roman" w:cs="Times New Roman"/>
          <w:lang w:val="en-GB"/>
        </w:rPr>
        <w:t xml:space="preserve"> focus on market-oriented production in order to increase their revenues, improve their livelihoods and eventually contribute to improved food and nutrition security. To maximise the impact of this programme in responding to the needs, FAO provided seed funding to 10 graduates to support their start-up agricultural business</w:t>
      </w:r>
      <w:r w:rsidR="00DF1A05" w:rsidRPr="004235D4">
        <w:rPr>
          <w:rFonts w:ascii="Times New Roman" w:eastAsia="Calibri" w:hAnsi="Times New Roman" w:cs="Times New Roman"/>
          <w:lang w:val="en-GB"/>
        </w:rPr>
        <w:t>es and</w:t>
      </w:r>
      <w:r w:rsidRPr="004235D4">
        <w:rPr>
          <w:rFonts w:ascii="Times New Roman" w:eastAsia="Calibri" w:hAnsi="Times New Roman" w:cs="Times New Roman"/>
          <w:lang w:val="en-GB"/>
        </w:rPr>
        <w:t xml:space="preserve"> </w:t>
      </w:r>
      <w:r w:rsidRPr="004235D4">
        <w:rPr>
          <w:rFonts w:ascii="Times New Roman" w:hAnsi="Times New Roman" w:cs="Times New Roman"/>
          <w:lang w:val="en-GB"/>
        </w:rPr>
        <w:t xml:space="preserve">coached and mentored them </w:t>
      </w:r>
      <w:r w:rsidRPr="004235D4">
        <w:rPr>
          <w:rFonts w:ascii="Times New Roman" w:hAnsi="Times New Roman" w:cs="Times New Roman"/>
          <w:szCs w:val="20"/>
          <w:lang w:val="en-GB"/>
        </w:rPr>
        <w:t>throughout the inception phase of their projects</w:t>
      </w:r>
      <w:r w:rsidR="00DF1A05"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 UNFPA complemented the FAO activity by providing grants to </w:t>
      </w:r>
      <w:r w:rsidR="00DF1A05" w:rsidRPr="004235D4">
        <w:rPr>
          <w:rFonts w:ascii="Times New Roman" w:eastAsia="Calibri" w:hAnsi="Times New Roman" w:cs="Times New Roman"/>
          <w:lang w:val="en-GB"/>
        </w:rPr>
        <w:t>seven</w:t>
      </w:r>
      <w:r w:rsidRPr="004235D4">
        <w:rPr>
          <w:rFonts w:ascii="Times New Roman" w:eastAsia="Calibri" w:hAnsi="Times New Roman" w:cs="Times New Roman"/>
          <w:lang w:val="en-GB"/>
        </w:rPr>
        <w:t xml:space="preserve"> entrepreneurial projects</w:t>
      </w:r>
      <w:r w:rsidR="00DF1A05"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 </w:t>
      </w:r>
      <w:r w:rsidR="00DF1A05" w:rsidRPr="004235D4">
        <w:rPr>
          <w:rFonts w:ascii="Times New Roman" w:eastAsia="Calibri" w:hAnsi="Times New Roman" w:cs="Times New Roman"/>
          <w:lang w:val="en-GB"/>
        </w:rPr>
        <w:t xml:space="preserve">submitted </w:t>
      </w:r>
      <w:r w:rsidRPr="004235D4">
        <w:rPr>
          <w:rFonts w:ascii="Times New Roman" w:eastAsia="Calibri" w:hAnsi="Times New Roman" w:cs="Times New Roman"/>
          <w:lang w:val="en-GB"/>
        </w:rPr>
        <w:t>mainly by women, to help respond to and address the multiple needs of local communities</w:t>
      </w:r>
      <w:r w:rsidR="005420D5" w:rsidRPr="004235D4">
        <w:rPr>
          <w:rFonts w:ascii="Times New Roman" w:eastAsia="Calibri" w:hAnsi="Times New Roman" w:cs="Times New Roman"/>
          <w:lang w:val="en-GB"/>
        </w:rPr>
        <w:t xml:space="preserve">. </w:t>
      </w:r>
      <w:r w:rsidR="00055299" w:rsidRPr="004235D4">
        <w:rPr>
          <w:rFonts w:ascii="Times New Roman" w:eastAsia="Calibri" w:hAnsi="Times New Roman" w:cs="Times New Roman"/>
          <w:lang w:val="en-GB"/>
        </w:rPr>
        <w:t>D</w:t>
      </w:r>
      <w:r w:rsidR="00E91D1D" w:rsidRPr="004235D4">
        <w:rPr>
          <w:rFonts w:ascii="Times New Roman" w:eastAsia="Calibri" w:hAnsi="Times New Roman" w:cs="Times New Roman"/>
          <w:lang w:val="en-GB"/>
        </w:rPr>
        <w:t>isbursement</w:t>
      </w:r>
      <w:r w:rsidR="00055299" w:rsidRPr="004235D4">
        <w:rPr>
          <w:rFonts w:ascii="Times New Roman" w:eastAsia="Calibri" w:hAnsi="Times New Roman" w:cs="Times New Roman"/>
          <w:lang w:val="en-GB"/>
        </w:rPr>
        <w:t xml:space="preserve"> of these grants</w:t>
      </w:r>
      <w:r w:rsidR="00E91D1D" w:rsidRPr="004235D4">
        <w:rPr>
          <w:rFonts w:ascii="Times New Roman" w:eastAsia="Calibri" w:hAnsi="Times New Roman" w:cs="Times New Roman"/>
          <w:lang w:val="en-GB"/>
        </w:rPr>
        <w:t xml:space="preserve"> followed a </w:t>
      </w:r>
      <w:r w:rsidR="00055299" w:rsidRPr="004235D4">
        <w:rPr>
          <w:rFonts w:ascii="Times New Roman" w:eastAsia="Calibri" w:hAnsi="Times New Roman" w:cs="Times New Roman"/>
          <w:lang w:val="en-GB"/>
        </w:rPr>
        <w:t>two</w:t>
      </w:r>
      <w:r w:rsidR="00E91D1D" w:rsidRPr="004235D4">
        <w:rPr>
          <w:rFonts w:ascii="Times New Roman" w:eastAsia="Calibri" w:hAnsi="Times New Roman" w:cs="Times New Roman"/>
          <w:lang w:val="en-GB"/>
        </w:rPr>
        <w:t>-phase training on agricultural entrepreneurship (</w:t>
      </w:r>
      <w:r w:rsidR="00562442" w:rsidRPr="004235D4">
        <w:rPr>
          <w:rFonts w:ascii="Times New Roman" w:eastAsia="Calibri" w:hAnsi="Times New Roman" w:cs="Times New Roman"/>
          <w:lang w:val="en-GB"/>
        </w:rPr>
        <w:t>two</w:t>
      </w:r>
      <w:r w:rsidR="00E91D1D" w:rsidRPr="004235D4">
        <w:rPr>
          <w:rFonts w:ascii="Times New Roman" w:eastAsia="Calibri" w:hAnsi="Times New Roman" w:cs="Times New Roman"/>
          <w:lang w:val="en-GB"/>
        </w:rPr>
        <w:t xml:space="preserve"> days and </w:t>
      </w:r>
      <w:r w:rsidR="00562442" w:rsidRPr="004235D4">
        <w:rPr>
          <w:rFonts w:ascii="Times New Roman" w:eastAsia="Calibri" w:hAnsi="Times New Roman" w:cs="Times New Roman"/>
          <w:lang w:val="en-GB"/>
        </w:rPr>
        <w:t>five</w:t>
      </w:r>
      <w:r w:rsidR="00E91D1D" w:rsidRPr="004235D4">
        <w:rPr>
          <w:rFonts w:ascii="Times New Roman" w:eastAsia="Calibri" w:hAnsi="Times New Roman" w:cs="Times New Roman"/>
          <w:lang w:val="en-GB"/>
        </w:rPr>
        <w:t xml:space="preserve"> days). FAO has developed a </w:t>
      </w:r>
      <w:r w:rsidR="00055299" w:rsidRPr="004235D4">
        <w:rPr>
          <w:rFonts w:ascii="Times New Roman" w:eastAsia="Calibri" w:hAnsi="Times New Roman" w:cs="Times New Roman"/>
          <w:lang w:val="en-GB"/>
        </w:rPr>
        <w:t>g</w:t>
      </w:r>
      <w:r w:rsidR="00E91D1D" w:rsidRPr="004235D4">
        <w:rPr>
          <w:rFonts w:ascii="Times New Roman" w:eastAsia="Calibri" w:hAnsi="Times New Roman" w:cs="Times New Roman"/>
          <w:lang w:val="en-GB"/>
        </w:rPr>
        <w:t>rants manual</w:t>
      </w:r>
      <w:r w:rsidR="00EE7925" w:rsidRPr="004235D4">
        <w:rPr>
          <w:rFonts w:ascii="Times New Roman" w:eastAsia="Calibri" w:hAnsi="Times New Roman" w:cs="Times New Roman"/>
          <w:lang w:val="en-GB"/>
        </w:rPr>
        <w:t xml:space="preserve"> tailored to Syrian conditions</w:t>
      </w:r>
      <w:r w:rsidR="00E91D1D" w:rsidRPr="004235D4">
        <w:rPr>
          <w:rFonts w:ascii="Times New Roman" w:eastAsia="Calibri" w:hAnsi="Times New Roman" w:cs="Times New Roman"/>
          <w:lang w:val="en-GB"/>
        </w:rPr>
        <w:t xml:space="preserve"> that articulates all stages</w:t>
      </w:r>
      <w:r w:rsidR="00055299" w:rsidRPr="004235D4">
        <w:rPr>
          <w:rFonts w:ascii="Times New Roman" w:eastAsia="Calibri" w:hAnsi="Times New Roman" w:cs="Times New Roman"/>
          <w:lang w:val="en-GB"/>
        </w:rPr>
        <w:t>,</w:t>
      </w:r>
      <w:r w:rsidR="00E91D1D" w:rsidRPr="004235D4">
        <w:rPr>
          <w:rFonts w:ascii="Times New Roman" w:eastAsia="Calibri" w:hAnsi="Times New Roman" w:cs="Times New Roman"/>
          <w:lang w:val="en-GB"/>
        </w:rPr>
        <w:t xml:space="preserve"> from announcement of the activity to receiving applications</w:t>
      </w:r>
      <w:r w:rsidR="00055299" w:rsidRPr="004235D4">
        <w:rPr>
          <w:rFonts w:ascii="Times New Roman" w:eastAsia="Calibri" w:hAnsi="Times New Roman" w:cs="Times New Roman"/>
          <w:lang w:val="en-GB"/>
        </w:rPr>
        <w:t xml:space="preserve"> as well as information on t</w:t>
      </w:r>
      <w:r w:rsidR="00E91D1D" w:rsidRPr="004235D4">
        <w:rPr>
          <w:rFonts w:ascii="Times New Roman" w:eastAsia="Calibri" w:hAnsi="Times New Roman" w:cs="Times New Roman"/>
          <w:lang w:val="en-GB"/>
        </w:rPr>
        <w:t>he selection criteria for each phase, the selection committee and the disbursement of grants and their mentorship and monitoring. The average grant</w:t>
      </w:r>
      <w:r w:rsidR="00055299" w:rsidRPr="004235D4">
        <w:rPr>
          <w:rFonts w:ascii="Times New Roman" w:eastAsia="Calibri" w:hAnsi="Times New Roman" w:cs="Times New Roman"/>
          <w:lang w:val="en-GB"/>
        </w:rPr>
        <w:t xml:space="preserve"> amount</w:t>
      </w:r>
      <w:r w:rsidR="00E91D1D" w:rsidRPr="004235D4">
        <w:rPr>
          <w:rFonts w:ascii="Times New Roman" w:eastAsia="Calibri" w:hAnsi="Times New Roman" w:cs="Times New Roman"/>
          <w:lang w:val="en-GB"/>
        </w:rPr>
        <w:t xml:space="preserve"> is between 2</w:t>
      </w:r>
      <w:r w:rsidR="00562442" w:rsidRPr="004235D4">
        <w:rPr>
          <w:rFonts w:ascii="Times New Roman" w:eastAsia="Calibri" w:hAnsi="Times New Roman" w:cs="Times New Roman"/>
          <w:lang w:val="en-GB"/>
        </w:rPr>
        <w:t>,</w:t>
      </w:r>
      <w:r w:rsidR="00E91D1D" w:rsidRPr="004235D4">
        <w:rPr>
          <w:rFonts w:ascii="Times New Roman" w:eastAsia="Calibri" w:hAnsi="Times New Roman" w:cs="Times New Roman"/>
          <w:lang w:val="en-GB"/>
        </w:rPr>
        <w:t>000 and 3</w:t>
      </w:r>
      <w:r w:rsidR="00562442" w:rsidRPr="004235D4">
        <w:rPr>
          <w:rFonts w:ascii="Times New Roman" w:eastAsia="Calibri" w:hAnsi="Times New Roman" w:cs="Times New Roman"/>
          <w:lang w:val="en-GB"/>
        </w:rPr>
        <w:t>,</w:t>
      </w:r>
      <w:r w:rsidR="00E91D1D" w:rsidRPr="004235D4">
        <w:rPr>
          <w:rFonts w:ascii="Times New Roman" w:eastAsia="Calibri" w:hAnsi="Times New Roman" w:cs="Times New Roman"/>
          <w:lang w:val="en-GB"/>
        </w:rPr>
        <w:t>000 USD. To date 20</w:t>
      </w:r>
      <w:r w:rsidR="00055299" w:rsidRPr="004235D4">
        <w:rPr>
          <w:rFonts w:ascii="Times New Roman" w:eastAsia="Calibri" w:hAnsi="Times New Roman" w:cs="Times New Roman"/>
          <w:lang w:val="en-GB"/>
        </w:rPr>
        <w:t xml:space="preserve"> proposals</w:t>
      </w:r>
      <w:r w:rsidR="00E91D1D" w:rsidRPr="004235D4">
        <w:rPr>
          <w:rFonts w:ascii="Times New Roman" w:eastAsia="Calibri" w:hAnsi="Times New Roman" w:cs="Times New Roman"/>
          <w:lang w:val="en-GB"/>
        </w:rPr>
        <w:t xml:space="preserve"> received grants (10 in Dara’a and 10 in DEZ). A</w:t>
      </w:r>
      <w:r w:rsidR="00055299" w:rsidRPr="004235D4">
        <w:rPr>
          <w:rFonts w:ascii="Times New Roman" w:eastAsia="Calibri" w:hAnsi="Times New Roman" w:cs="Times New Roman"/>
          <w:lang w:val="en-GB"/>
        </w:rPr>
        <w:t>n a</w:t>
      </w:r>
      <w:r w:rsidR="00E91D1D" w:rsidRPr="004235D4">
        <w:rPr>
          <w:rFonts w:ascii="Times New Roman" w:eastAsia="Calibri" w:hAnsi="Times New Roman" w:cs="Times New Roman"/>
          <w:lang w:val="en-GB"/>
        </w:rPr>
        <w:t>dditional 25 proposals in Dara</w:t>
      </w:r>
      <w:r w:rsidR="005B216A" w:rsidRPr="004235D4">
        <w:rPr>
          <w:rFonts w:ascii="Times New Roman" w:eastAsia="Calibri" w:hAnsi="Times New Roman" w:cs="Times New Roman"/>
          <w:lang w:val="en-GB"/>
        </w:rPr>
        <w:t>’</w:t>
      </w:r>
      <w:r w:rsidR="00E91D1D" w:rsidRPr="004235D4">
        <w:rPr>
          <w:rFonts w:ascii="Times New Roman" w:eastAsia="Calibri" w:hAnsi="Times New Roman" w:cs="Times New Roman"/>
          <w:lang w:val="en-GB"/>
        </w:rPr>
        <w:t xml:space="preserve">a will receive grants within </w:t>
      </w:r>
      <w:r w:rsidR="00CB511D" w:rsidRPr="004235D4">
        <w:rPr>
          <w:rFonts w:ascii="Times New Roman" w:eastAsia="Calibri" w:hAnsi="Times New Roman" w:cs="Times New Roman"/>
          <w:lang w:val="en-GB"/>
        </w:rPr>
        <w:t>two</w:t>
      </w:r>
      <w:r w:rsidR="00E91D1D" w:rsidRPr="004235D4">
        <w:rPr>
          <w:rFonts w:ascii="Times New Roman" w:eastAsia="Calibri" w:hAnsi="Times New Roman" w:cs="Times New Roman"/>
          <w:lang w:val="en-GB"/>
        </w:rPr>
        <w:t xml:space="preserve"> weeks. </w:t>
      </w:r>
      <w:r w:rsidR="00EE7925" w:rsidRPr="004235D4">
        <w:rPr>
          <w:rFonts w:ascii="Times New Roman" w:eastAsia="Calibri" w:hAnsi="Times New Roman" w:cs="Times New Roman"/>
          <w:lang w:val="en-GB"/>
        </w:rPr>
        <w:t>Regarding its</w:t>
      </w:r>
      <w:r w:rsidR="00E91D1D" w:rsidRPr="004235D4">
        <w:rPr>
          <w:rFonts w:ascii="Times New Roman" w:eastAsia="Calibri" w:hAnsi="Times New Roman" w:cs="Times New Roman"/>
          <w:lang w:val="en-GB"/>
        </w:rPr>
        <w:t xml:space="preserve"> success, given that DEZ beneficiaries just received the grants this January and Dara’a beneficiaries in August with some projects whose actual season starts this spring</w:t>
      </w:r>
      <w:r w:rsidR="00055299" w:rsidRPr="004235D4">
        <w:rPr>
          <w:rFonts w:ascii="Times New Roman" w:eastAsia="Calibri" w:hAnsi="Times New Roman" w:cs="Times New Roman"/>
          <w:lang w:val="en-GB"/>
        </w:rPr>
        <w:t xml:space="preserve">, the success rate </w:t>
      </w:r>
      <w:r w:rsidR="00E91D1D" w:rsidRPr="004235D4">
        <w:rPr>
          <w:rFonts w:ascii="Times New Roman" w:eastAsia="Calibri" w:hAnsi="Times New Roman" w:cs="Times New Roman"/>
          <w:lang w:val="en-GB"/>
        </w:rPr>
        <w:t xml:space="preserve">and the </w:t>
      </w:r>
      <w:r w:rsidR="00F67C3A" w:rsidRPr="004235D4">
        <w:rPr>
          <w:rFonts w:ascii="Times New Roman" w:eastAsia="Calibri" w:hAnsi="Times New Roman" w:cs="Times New Roman"/>
          <w:lang w:val="en-GB"/>
        </w:rPr>
        <w:t>rate</w:t>
      </w:r>
      <w:r w:rsidR="00E91D1D" w:rsidRPr="004235D4">
        <w:rPr>
          <w:rFonts w:ascii="Times New Roman" w:eastAsia="Calibri" w:hAnsi="Times New Roman" w:cs="Times New Roman"/>
          <w:lang w:val="en-GB"/>
        </w:rPr>
        <w:t xml:space="preserve"> of good and promising start</w:t>
      </w:r>
      <w:r w:rsidR="00055299" w:rsidRPr="004235D4">
        <w:rPr>
          <w:rFonts w:ascii="Times New Roman" w:eastAsia="Calibri" w:hAnsi="Times New Roman" w:cs="Times New Roman"/>
          <w:lang w:val="en-GB"/>
        </w:rPr>
        <w:t>-</w:t>
      </w:r>
      <w:r w:rsidR="00F67C3A" w:rsidRPr="004235D4">
        <w:rPr>
          <w:rFonts w:ascii="Times New Roman" w:eastAsia="Calibri" w:hAnsi="Times New Roman" w:cs="Times New Roman"/>
          <w:lang w:val="en-GB"/>
        </w:rPr>
        <w:t>up</w:t>
      </w:r>
      <w:r w:rsidR="00055299" w:rsidRPr="004235D4">
        <w:rPr>
          <w:rFonts w:ascii="Times New Roman" w:eastAsia="Calibri" w:hAnsi="Times New Roman" w:cs="Times New Roman"/>
          <w:lang w:val="en-GB"/>
        </w:rPr>
        <w:t>s</w:t>
      </w:r>
      <w:r w:rsidR="00E91D1D" w:rsidRPr="004235D4">
        <w:rPr>
          <w:rFonts w:ascii="Times New Roman" w:eastAsia="Calibri" w:hAnsi="Times New Roman" w:cs="Times New Roman"/>
          <w:lang w:val="en-GB"/>
        </w:rPr>
        <w:t xml:space="preserve"> is </w:t>
      </w:r>
      <w:r w:rsidR="00F67C3A" w:rsidRPr="004235D4">
        <w:rPr>
          <w:rFonts w:ascii="Times New Roman" w:eastAsia="Calibri" w:hAnsi="Times New Roman" w:cs="Times New Roman"/>
          <w:lang w:val="en-GB"/>
        </w:rPr>
        <w:t xml:space="preserve">approaching </w:t>
      </w:r>
      <w:r w:rsidR="00E91D1D" w:rsidRPr="004235D4">
        <w:rPr>
          <w:rFonts w:ascii="Times New Roman" w:eastAsia="Calibri" w:hAnsi="Times New Roman" w:cs="Times New Roman"/>
          <w:lang w:val="en-GB"/>
        </w:rPr>
        <w:t xml:space="preserve">80 </w:t>
      </w:r>
      <w:r w:rsidR="00A246B6" w:rsidRPr="004235D4">
        <w:rPr>
          <w:rFonts w:ascii="Times New Roman" w:eastAsia="Calibri" w:hAnsi="Times New Roman" w:cs="Times New Roman"/>
          <w:lang w:val="en-GB"/>
        </w:rPr>
        <w:t>percent</w:t>
      </w:r>
      <w:r w:rsidR="00E91D1D" w:rsidRPr="004235D4">
        <w:rPr>
          <w:rFonts w:ascii="Times New Roman" w:eastAsia="Calibri" w:hAnsi="Times New Roman" w:cs="Times New Roman"/>
          <w:lang w:val="en-GB"/>
        </w:rPr>
        <w:t xml:space="preserve">. The scope of these projects ranges from beekeeping for honey production and by-products </w:t>
      </w:r>
      <w:r w:rsidR="00055299" w:rsidRPr="004235D4">
        <w:rPr>
          <w:rFonts w:ascii="Times New Roman" w:eastAsia="Calibri" w:hAnsi="Times New Roman" w:cs="Times New Roman"/>
          <w:lang w:val="en-GB"/>
        </w:rPr>
        <w:t xml:space="preserve">to </w:t>
      </w:r>
      <w:r w:rsidR="00E91D1D" w:rsidRPr="004235D4">
        <w:rPr>
          <w:rFonts w:ascii="Times New Roman" w:eastAsia="Calibri" w:hAnsi="Times New Roman" w:cs="Times New Roman"/>
          <w:lang w:val="en-GB"/>
        </w:rPr>
        <w:t xml:space="preserve">food and dairy processing, egg </w:t>
      </w:r>
      <w:r w:rsidR="00E91D1D" w:rsidRPr="004235D4">
        <w:rPr>
          <w:rFonts w:ascii="Times New Roman" w:eastAsia="Calibri" w:hAnsi="Times New Roman" w:cs="Times New Roman"/>
          <w:lang w:val="en-GB"/>
        </w:rPr>
        <w:lastRenderedPageBreak/>
        <w:t>incubators to hatch and rais</w:t>
      </w:r>
      <w:r w:rsidR="00055299" w:rsidRPr="004235D4">
        <w:rPr>
          <w:rFonts w:ascii="Times New Roman" w:eastAsia="Calibri" w:hAnsi="Times New Roman" w:cs="Times New Roman"/>
          <w:lang w:val="en-GB"/>
        </w:rPr>
        <w:t>e</w:t>
      </w:r>
      <w:r w:rsidR="00E91D1D" w:rsidRPr="004235D4">
        <w:rPr>
          <w:rFonts w:ascii="Times New Roman" w:eastAsia="Calibri" w:hAnsi="Times New Roman" w:cs="Times New Roman"/>
          <w:lang w:val="en-GB"/>
        </w:rPr>
        <w:t xml:space="preserve"> chicks, aromatic and medicinal plants, </w:t>
      </w:r>
      <w:r w:rsidR="00055299" w:rsidRPr="004235D4">
        <w:rPr>
          <w:rFonts w:ascii="Times New Roman" w:eastAsia="Calibri" w:hAnsi="Times New Roman" w:cs="Times New Roman"/>
          <w:lang w:val="en-GB"/>
        </w:rPr>
        <w:t xml:space="preserve">a </w:t>
      </w:r>
      <w:r w:rsidR="00E91D1D" w:rsidRPr="004235D4">
        <w:rPr>
          <w:rFonts w:ascii="Times New Roman" w:eastAsia="Calibri" w:hAnsi="Times New Roman" w:cs="Times New Roman"/>
          <w:lang w:val="en-GB"/>
        </w:rPr>
        <w:t>mobile ultrasound device to improve veterinary services to livestock, production of chemical fertilizer</w:t>
      </w:r>
      <w:r w:rsidR="00EE7925" w:rsidRPr="004235D4">
        <w:rPr>
          <w:rFonts w:ascii="Times New Roman" w:eastAsia="Calibri" w:hAnsi="Times New Roman" w:cs="Times New Roman"/>
          <w:lang w:val="en-GB"/>
        </w:rPr>
        <w:t xml:space="preserve"> alternatives</w:t>
      </w:r>
      <w:r w:rsidR="00E91D1D" w:rsidRPr="004235D4">
        <w:rPr>
          <w:rFonts w:ascii="Times New Roman" w:eastAsia="Calibri" w:hAnsi="Times New Roman" w:cs="Times New Roman"/>
          <w:lang w:val="en-GB"/>
        </w:rPr>
        <w:t xml:space="preserve"> (e.g.</w:t>
      </w:r>
      <w:r w:rsidR="00621363">
        <w:rPr>
          <w:rFonts w:ascii="Times New Roman" w:eastAsia="Calibri" w:hAnsi="Times New Roman" w:cs="Times New Roman"/>
          <w:lang w:val="en-GB"/>
        </w:rPr>
        <w:t>,</w:t>
      </w:r>
      <w:r w:rsidR="00E91D1D" w:rsidRPr="004235D4">
        <w:rPr>
          <w:rFonts w:ascii="Times New Roman" w:eastAsia="Calibri" w:hAnsi="Times New Roman" w:cs="Times New Roman"/>
          <w:lang w:val="en-GB"/>
        </w:rPr>
        <w:t xml:space="preserve"> composting and vermicomposting) and fodder </w:t>
      </w:r>
      <w:r w:rsidR="00376289" w:rsidRPr="004235D4">
        <w:rPr>
          <w:rFonts w:ascii="Times New Roman" w:eastAsia="Calibri" w:hAnsi="Times New Roman" w:cs="Times New Roman"/>
          <w:lang w:val="en-GB"/>
        </w:rPr>
        <w:t xml:space="preserve">alternatives </w:t>
      </w:r>
      <w:r w:rsidR="00E91D1D" w:rsidRPr="004235D4">
        <w:rPr>
          <w:rFonts w:ascii="Times New Roman" w:eastAsia="Calibri" w:hAnsi="Times New Roman" w:cs="Times New Roman"/>
          <w:lang w:val="en-GB"/>
        </w:rPr>
        <w:t>(e.g.</w:t>
      </w:r>
      <w:r w:rsidR="00621363">
        <w:rPr>
          <w:rFonts w:ascii="Times New Roman" w:eastAsia="Calibri" w:hAnsi="Times New Roman" w:cs="Times New Roman"/>
          <w:lang w:val="en-GB"/>
        </w:rPr>
        <w:t>,</w:t>
      </w:r>
      <w:r w:rsidR="00E91D1D" w:rsidRPr="004235D4">
        <w:rPr>
          <w:rFonts w:ascii="Times New Roman" w:eastAsia="Calibri" w:hAnsi="Times New Roman" w:cs="Times New Roman"/>
          <w:lang w:val="en-GB"/>
        </w:rPr>
        <w:t xml:space="preserve"> silage and barely sprouts)</w:t>
      </w:r>
      <w:r w:rsidR="00055299" w:rsidRPr="004235D4">
        <w:rPr>
          <w:rFonts w:ascii="Times New Roman" w:eastAsia="Calibri" w:hAnsi="Times New Roman" w:cs="Times New Roman"/>
          <w:lang w:val="en-GB"/>
        </w:rPr>
        <w:t>.</w:t>
      </w:r>
    </w:p>
    <w:p w14:paraId="43884477" w14:textId="66E445FE" w:rsidR="00907DE1" w:rsidRPr="004235D4" w:rsidRDefault="00907DE1" w:rsidP="00507B1E">
      <w:pPr>
        <w:jc w:val="both"/>
        <w:rPr>
          <w:rFonts w:ascii="Times New Roman" w:eastAsia="Calibri" w:hAnsi="Times New Roman" w:cs="Times New Roman"/>
          <w:lang w:val="en-GB"/>
        </w:rPr>
      </w:pPr>
      <w:r w:rsidRPr="004235D4">
        <w:rPr>
          <w:rFonts w:ascii="Times New Roman" w:eastAsia="Calibri" w:hAnsi="Times New Roman" w:cs="Times New Roman"/>
          <w:lang w:val="en-GB"/>
        </w:rPr>
        <w:t xml:space="preserve">Given </w:t>
      </w:r>
      <w:r w:rsidR="00EE7925" w:rsidRPr="004235D4">
        <w:rPr>
          <w:rFonts w:ascii="Times New Roman" w:eastAsia="Calibri" w:hAnsi="Times New Roman" w:cs="Times New Roman"/>
          <w:lang w:val="en-GB"/>
        </w:rPr>
        <w:t>the local community’s strong enthusiasm for</w:t>
      </w:r>
      <w:r w:rsidRPr="004235D4">
        <w:rPr>
          <w:rFonts w:ascii="Times New Roman" w:eastAsia="Calibri" w:hAnsi="Times New Roman" w:cs="Times New Roman"/>
          <w:lang w:val="en-GB"/>
        </w:rPr>
        <w:t xml:space="preserve"> this agricultural entrepreneurship programme, FAO expanded the</w:t>
      </w:r>
      <w:r w:rsidR="00EE7925" w:rsidRPr="004235D4">
        <w:rPr>
          <w:rFonts w:ascii="Times New Roman" w:eastAsia="Calibri" w:hAnsi="Times New Roman" w:cs="Times New Roman"/>
          <w:lang w:val="en-GB"/>
        </w:rPr>
        <w:t xml:space="preserve"> programme’s</w:t>
      </w:r>
      <w:r w:rsidRPr="004235D4">
        <w:rPr>
          <w:rFonts w:ascii="Times New Roman" w:eastAsia="Calibri" w:hAnsi="Times New Roman" w:cs="Times New Roman"/>
          <w:lang w:val="en-GB"/>
        </w:rPr>
        <w:t xml:space="preserve"> scale and outreach by delivering this training to </w:t>
      </w:r>
      <w:r w:rsidR="0006715A" w:rsidRPr="004235D4">
        <w:rPr>
          <w:rFonts w:ascii="Times New Roman" w:eastAsia="Calibri" w:hAnsi="Times New Roman" w:cs="Times New Roman"/>
          <w:lang w:val="en-GB"/>
        </w:rPr>
        <w:t xml:space="preserve">an </w:t>
      </w:r>
      <w:r w:rsidRPr="004235D4">
        <w:rPr>
          <w:rFonts w:ascii="Times New Roman" w:eastAsia="Calibri" w:hAnsi="Times New Roman" w:cs="Times New Roman"/>
          <w:lang w:val="en-GB"/>
        </w:rPr>
        <w:t>additional 293 trainees (173 women</w:t>
      </w:r>
      <w:r w:rsidR="000F727B" w:rsidRPr="004235D4">
        <w:rPr>
          <w:rFonts w:ascii="Times New Roman" w:eastAsia="Calibri" w:hAnsi="Times New Roman" w:cs="Times New Roman"/>
          <w:lang w:val="en-GB"/>
        </w:rPr>
        <w:t xml:space="preserve"> and</w:t>
      </w:r>
      <w:r w:rsidRPr="004235D4">
        <w:rPr>
          <w:rFonts w:ascii="Times New Roman" w:eastAsia="Calibri" w:hAnsi="Times New Roman" w:cs="Times New Roman"/>
          <w:lang w:val="en-GB"/>
        </w:rPr>
        <w:t xml:space="preserve"> 120 men)</w:t>
      </w:r>
      <w:r w:rsidR="0006715A"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 covering all the remaining subdistricts of Dara’a district and Nawa subdistrict. Similar to Dara’a phase</w:t>
      </w:r>
      <w:r w:rsidR="0006715A" w:rsidRPr="00621363">
        <w:rPr>
          <w:rFonts w:ascii="Times New Roman" w:eastAsia="Calibri" w:hAnsi="Times New Roman" w:cs="Times New Roman"/>
          <w:lang w:val="en-GB"/>
        </w:rPr>
        <w:t xml:space="preserve"> </w:t>
      </w:r>
      <w:r w:rsidRPr="004235D4">
        <w:rPr>
          <w:rFonts w:ascii="Times New Roman" w:eastAsia="Calibri" w:hAnsi="Times New Roman" w:cs="Times New Roman"/>
          <w:lang w:val="en-GB"/>
        </w:rPr>
        <w:t>1</w:t>
      </w:r>
      <w:r w:rsidR="0006715A" w:rsidRPr="00621363">
        <w:rPr>
          <w:rFonts w:ascii="Times New Roman" w:eastAsia="Calibri" w:hAnsi="Times New Roman" w:cs="Times New Roman"/>
          <w:lang w:val="en-GB"/>
        </w:rPr>
        <w:t>,</w:t>
      </w:r>
      <w:r w:rsidRPr="004235D4">
        <w:rPr>
          <w:rFonts w:ascii="Times New Roman" w:eastAsia="Calibri" w:hAnsi="Times New Roman" w:cs="Times New Roman"/>
          <w:lang w:val="en-GB"/>
        </w:rPr>
        <w:t xml:space="preserve"> </w:t>
      </w:r>
      <w:r w:rsidR="0006715A" w:rsidRPr="004235D4">
        <w:rPr>
          <w:rFonts w:ascii="Times New Roman" w:eastAsia="Calibri" w:hAnsi="Times New Roman" w:cs="Times New Roman"/>
          <w:lang w:val="en-GB"/>
        </w:rPr>
        <w:t>t</w:t>
      </w:r>
      <w:r w:rsidRPr="004235D4">
        <w:rPr>
          <w:rFonts w:ascii="Times New Roman" w:eastAsia="Calibri" w:hAnsi="Times New Roman" w:cs="Times New Roman"/>
          <w:lang w:val="en-GB"/>
        </w:rPr>
        <w:t>his activity will be enhanced with provision of seed funding for 25 small projects. In the same context, WFP is preparing to provide seed funding to a number of projects proposed by the</w:t>
      </w:r>
      <w:r w:rsidR="00063E7A" w:rsidRPr="004235D4">
        <w:rPr>
          <w:rFonts w:ascii="Times New Roman" w:eastAsia="Calibri" w:hAnsi="Times New Roman" w:cs="Times New Roman"/>
          <w:lang w:val="en-GB"/>
        </w:rPr>
        <w:t xml:space="preserve"> activity</w:t>
      </w:r>
      <w:r w:rsidRPr="004235D4">
        <w:rPr>
          <w:rFonts w:ascii="Times New Roman" w:eastAsia="Calibri" w:hAnsi="Times New Roman" w:cs="Times New Roman"/>
          <w:lang w:val="en-GB"/>
        </w:rPr>
        <w:t xml:space="preserve"> graduates.</w:t>
      </w:r>
    </w:p>
    <w:p w14:paraId="5DB755F5" w14:textId="3E32CB5E" w:rsidR="00907DE1" w:rsidRPr="004235D4" w:rsidRDefault="00907DE1" w:rsidP="00507B1E">
      <w:pPr>
        <w:jc w:val="both"/>
        <w:rPr>
          <w:rFonts w:ascii="Times New Roman" w:eastAsia="Calibri" w:hAnsi="Times New Roman" w:cs="Times New Roman"/>
          <w:lang w:val="en-GB"/>
        </w:rPr>
      </w:pPr>
      <w:r w:rsidRPr="004235D4">
        <w:rPr>
          <w:rFonts w:ascii="Times New Roman" w:eastAsia="Calibri" w:hAnsi="Times New Roman" w:cs="Times New Roman"/>
          <w:lang w:val="en-GB"/>
        </w:rPr>
        <w:t>Also</w:t>
      </w:r>
      <w:bookmarkStart w:id="51" w:name="_Hlk130818154"/>
      <w:r w:rsidRPr="004235D4">
        <w:rPr>
          <w:rFonts w:ascii="Times New Roman" w:eastAsia="Calibri" w:hAnsi="Times New Roman" w:cs="Times New Roman"/>
          <w:lang w:val="en-GB"/>
        </w:rPr>
        <w:t xml:space="preserve">, </w:t>
      </w:r>
      <w:r w:rsidR="00C33377" w:rsidRPr="004235D4">
        <w:rPr>
          <w:rFonts w:ascii="Times New Roman" w:eastAsia="Calibri" w:hAnsi="Times New Roman" w:cs="Times New Roman"/>
          <w:lang w:val="en-GB"/>
        </w:rPr>
        <w:t xml:space="preserve">to enable </w:t>
      </w:r>
      <w:r w:rsidR="0006715A" w:rsidRPr="004235D4">
        <w:rPr>
          <w:rFonts w:ascii="Times New Roman" w:eastAsia="Calibri" w:hAnsi="Times New Roman" w:cs="Times New Roman"/>
          <w:lang w:val="en-GB"/>
        </w:rPr>
        <w:t xml:space="preserve">cattle herders </w:t>
      </w:r>
      <w:r w:rsidR="00C33377" w:rsidRPr="004235D4">
        <w:rPr>
          <w:rFonts w:ascii="Times New Roman" w:eastAsia="Calibri" w:hAnsi="Times New Roman" w:cs="Times New Roman"/>
          <w:lang w:val="en-GB"/>
        </w:rPr>
        <w:t xml:space="preserve">to produce a substitute for expensive fodder concentrates and improve the health conditions of their cows, </w:t>
      </w:r>
      <w:r w:rsidRPr="004235D4">
        <w:rPr>
          <w:rFonts w:ascii="Times New Roman" w:eastAsia="Calibri" w:hAnsi="Times New Roman" w:cs="Times New Roman"/>
          <w:lang w:val="en-GB"/>
        </w:rPr>
        <w:t xml:space="preserve">FAO has recently provided green fodder seeds and veterinary inputs to 450 </w:t>
      </w:r>
      <w:r w:rsidR="00162D7A" w:rsidRPr="004235D4">
        <w:rPr>
          <w:rFonts w:ascii="Times New Roman" w:eastAsia="Calibri" w:hAnsi="Times New Roman" w:cs="Times New Roman"/>
          <w:lang w:val="en-GB"/>
        </w:rPr>
        <w:t>cattle herders</w:t>
      </w:r>
      <w:r w:rsidRPr="004235D4">
        <w:rPr>
          <w:rFonts w:ascii="Times New Roman" w:eastAsia="Calibri" w:hAnsi="Times New Roman" w:cs="Times New Roman"/>
          <w:lang w:val="en-GB"/>
        </w:rPr>
        <w:t xml:space="preserve"> in west Dara’a. </w:t>
      </w:r>
      <w:r w:rsidR="00162D7A" w:rsidRPr="004235D4">
        <w:rPr>
          <w:rFonts w:ascii="Times New Roman" w:eastAsia="Calibri" w:hAnsi="Times New Roman" w:cs="Times New Roman"/>
          <w:lang w:val="en-GB"/>
        </w:rPr>
        <w:t>I</w:t>
      </w:r>
      <w:r w:rsidR="00C33377" w:rsidRPr="004235D4">
        <w:rPr>
          <w:rFonts w:ascii="Times New Roman" w:eastAsia="Calibri" w:hAnsi="Times New Roman" w:cs="Times New Roman"/>
          <w:lang w:val="en-GB"/>
        </w:rPr>
        <w:t>n order to</w:t>
      </w:r>
      <w:r w:rsidRPr="004235D4">
        <w:rPr>
          <w:rFonts w:ascii="Times New Roman" w:eastAsia="Calibri" w:hAnsi="Times New Roman" w:cs="Times New Roman"/>
          <w:lang w:val="en-GB"/>
        </w:rPr>
        <w:t xml:space="preserve"> increase th</w:t>
      </w:r>
      <w:r w:rsidR="00063E7A" w:rsidRPr="004235D4">
        <w:rPr>
          <w:rFonts w:ascii="Times New Roman" w:eastAsia="Calibri" w:hAnsi="Times New Roman" w:cs="Times New Roman"/>
          <w:lang w:val="en-GB"/>
        </w:rPr>
        <w:t>e</w:t>
      </w:r>
      <w:r w:rsidRPr="004235D4">
        <w:rPr>
          <w:rFonts w:ascii="Times New Roman" w:eastAsia="Calibri" w:hAnsi="Times New Roman" w:cs="Times New Roman"/>
          <w:lang w:val="en-GB"/>
        </w:rPr>
        <w:t xml:space="preserve"> efficiency of this activity</w:t>
      </w:r>
      <w:r w:rsidR="00864C22"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 a team of 19 agronomists and veterinarians were hired to provide technical follow</w:t>
      </w:r>
      <w:r w:rsidR="00480B9C"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up and advice to the beneficiaries through regular field visits and remotely through WhatsApp groups. </w:t>
      </w:r>
      <w:r w:rsidR="000F727B" w:rsidRPr="004235D4">
        <w:rPr>
          <w:rFonts w:ascii="Times New Roman" w:eastAsia="Calibri" w:hAnsi="Times New Roman" w:cs="Times New Roman"/>
          <w:lang w:val="en-GB"/>
        </w:rPr>
        <w:t>WFP complemented this activity by providing some ready</w:t>
      </w:r>
      <w:r w:rsidR="00434239" w:rsidRPr="004235D4">
        <w:rPr>
          <w:rFonts w:ascii="Times New Roman" w:eastAsia="Calibri" w:hAnsi="Times New Roman" w:cs="Times New Roman"/>
          <w:lang w:val="en-GB"/>
        </w:rPr>
        <w:t>-</w:t>
      </w:r>
      <w:r w:rsidR="000F727B" w:rsidRPr="004235D4">
        <w:rPr>
          <w:rFonts w:ascii="Times New Roman" w:eastAsia="Calibri" w:hAnsi="Times New Roman" w:cs="Times New Roman"/>
          <w:lang w:val="en-GB"/>
        </w:rPr>
        <w:t>to</w:t>
      </w:r>
      <w:r w:rsidR="00434239" w:rsidRPr="004235D4">
        <w:rPr>
          <w:rFonts w:ascii="Times New Roman" w:eastAsia="Calibri" w:hAnsi="Times New Roman" w:cs="Times New Roman"/>
          <w:lang w:val="en-GB"/>
        </w:rPr>
        <w:t>-</w:t>
      </w:r>
      <w:r w:rsidR="000F727B" w:rsidRPr="004235D4">
        <w:rPr>
          <w:rFonts w:ascii="Times New Roman" w:eastAsia="Calibri" w:hAnsi="Times New Roman" w:cs="Times New Roman"/>
          <w:lang w:val="en-GB"/>
        </w:rPr>
        <w:t>use fodders during</w:t>
      </w:r>
      <w:r w:rsidR="00D85DE9" w:rsidRPr="004235D4">
        <w:rPr>
          <w:rFonts w:ascii="Times New Roman" w:eastAsia="Calibri" w:hAnsi="Times New Roman" w:cs="Times New Roman"/>
          <w:lang w:val="en-GB"/>
        </w:rPr>
        <w:t xml:space="preserve"> the</w:t>
      </w:r>
      <w:r w:rsidR="000F727B" w:rsidRPr="004235D4">
        <w:rPr>
          <w:rFonts w:ascii="Times New Roman" w:eastAsia="Calibri" w:hAnsi="Times New Roman" w:cs="Times New Roman"/>
          <w:lang w:val="en-GB"/>
        </w:rPr>
        <w:t xml:space="preserve"> lean season and fertilizers to improve the green fodder growth </w:t>
      </w:r>
      <w:r w:rsidR="00434239" w:rsidRPr="004235D4">
        <w:rPr>
          <w:rFonts w:ascii="Times New Roman" w:eastAsia="Calibri" w:hAnsi="Times New Roman" w:cs="Times New Roman"/>
          <w:lang w:val="en-GB"/>
        </w:rPr>
        <w:t>in addition to</w:t>
      </w:r>
      <w:r w:rsidR="000F727B" w:rsidRPr="004235D4">
        <w:rPr>
          <w:rFonts w:ascii="Times New Roman" w:eastAsia="Calibri" w:hAnsi="Times New Roman" w:cs="Times New Roman"/>
          <w:lang w:val="en-GB"/>
        </w:rPr>
        <w:t xml:space="preserve"> drip irrigation nets for vegetable farmers</w:t>
      </w:r>
      <w:bookmarkEnd w:id="51"/>
      <w:r w:rsidR="000F727B" w:rsidRPr="004235D4">
        <w:rPr>
          <w:rFonts w:ascii="Times New Roman" w:eastAsia="Calibri" w:hAnsi="Times New Roman" w:cs="Times New Roman"/>
          <w:lang w:val="en-GB"/>
        </w:rPr>
        <w:t xml:space="preserve">. </w:t>
      </w:r>
      <w:r w:rsidRPr="004235D4">
        <w:rPr>
          <w:rFonts w:ascii="Times New Roman" w:eastAsia="Calibri" w:hAnsi="Times New Roman" w:cs="Times New Roman"/>
          <w:lang w:val="en-GB"/>
        </w:rPr>
        <w:t>In early 2023</w:t>
      </w:r>
      <w:r w:rsidR="0061633F"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 FAO </w:t>
      </w:r>
      <w:r w:rsidR="0061633F" w:rsidRPr="004235D4">
        <w:rPr>
          <w:rFonts w:ascii="Times New Roman" w:eastAsia="Calibri" w:hAnsi="Times New Roman" w:cs="Times New Roman"/>
          <w:lang w:val="en-GB"/>
        </w:rPr>
        <w:t>will also</w:t>
      </w:r>
      <w:r w:rsidRPr="004235D4">
        <w:rPr>
          <w:rFonts w:ascii="Times New Roman" w:eastAsia="Calibri" w:hAnsi="Times New Roman" w:cs="Times New Roman"/>
          <w:lang w:val="en-GB"/>
        </w:rPr>
        <w:t xml:space="preserve"> support 450 vegetable farmers in west Dara</w:t>
      </w:r>
      <w:r w:rsidR="004333F1" w:rsidRPr="004235D4">
        <w:rPr>
          <w:rFonts w:ascii="Times New Roman" w:eastAsia="Calibri" w:hAnsi="Times New Roman" w:cs="Times New Roman"/>
          <w:lang w:val="en-GB"/>
        </w:rPr>
        <w:t>’a</w:t>
      </w:r>
      <w:r w:rsidRPr="004235D4">
        <w:rPr>
          <w:rFonts w:ascii="Times New Roman" w:eastAsia="Calibri" w:hAnsi="Times New Roman" w:cs="Times New Roman"/>
          <w:lang w:val="en-GB"/>
        </w:rPr>
        <w:t xml:space="preserve"> jointly with WFP through a package of inputs </w:t>
      </w:r>
      <w:r w:rsidR="000F727B" w:rsidRPr="004235D4">
        <w:rPr>
          <w:rFonts w:ascii="Times New Roman" w:eastAsia="Calibri" w:hAnsi="Times New Roman" w:cs="Times New Roman"/>
          <w:lang w:val="en-GB"/>
        </w:rPr>
        <w:t>including vegetable seeds, fertilizers</w:t>
      </w:r>
      <w:r w:rsidR="00621363">
        <w:rPr>
          <w:rFonts w:ascii="Times New Roman" w:eastAsia="Calibri" w:hAnsi="Times New Roman" w:cs="Times New Roman"/>
          <w:lang w:val="en-GB"/>
        </w:rPr>
        <w:t>,</w:t>
      </w:r>
      <w:r w:rsidR="000F727B" w:rsidRPr="004235D4">
        <w:rPr>
          <w:rFonts w:ascii="Times New Roman" w:eastAsia="Calibri" w:hAnsi="Times New Roman" w:cs="Times New Roman"/>
          <w:lang w:val="en-GB"/>
        </w:rPr>
        <w:t xml:space="preserve"> and drip irrigation nets, which will be also supported </w:t>
      </w:r>
      <w:r w:rsidRPr="004235D4">
        <w:rPr>
          <w:rFonts w:ascii="Times New Roman" w:eastAsia="Calibri" w:hAnsi="Times New Roman" w:cs="Times New Roman"/>
          <w:lang w:val="en-GB"/>
        </w:rPr>
        <w:t>with technical follow</w:t>
      </w:r>
      <w:r w:rsidR="00480B9C"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up by a team of agronomists to help them </w:t>
      </w:r>
      <w:r w:rsidR="009E4AEF" w:rsidRPr="004235D4">
        <w:rPr>
          <w:rFonts w:ascii="Times New Roman" w:eastAsia="Calibri" w:hAnsi="Times New Roman" w:cs="Times New Roman"/>
          <w:lang w:val="en-GB"/>
        </w:rPr>
        <w:t>sustain</w:t>
      </w:r>
      <w:r w:rsidRPr="004235D4">
        <w:rPr>
          <w:rFonts w:ascii="Times New Roman" w:eastAsia="Calibri" w:hAnsi="Times New Roman" w:cs="Times New Roman"/>
          <w:lang w:val="en-GB"/>
        </w:rPr>
        <w:t xml:space="preserve"> food</w:t>
      </w:r>
      <w:r w:rsidR="009E4AEF" w:rsidRPr="004235D4">
        <w:rPr>
          <w:rFonts w:ascii="Times New Roman" w:eastAsia="Calibri" w:hAnsi="Times New Roman" w:cs="Times New Roman"/>
          <w:lang w:val="en-GB"/>
        </w:rPr>
        <w:t xml:space="preserve"> security</w:t>
      </w:r>
      <w:r w:rsidRPr="004235D4">
        <w:rPr>
          <w:rFonts w:ascii="Times New Roman" w:eastAsia="Calibri" w:hAnsi="Times New Roman" w:cs="Times New Roman"/>
          <w:lang w:val="en-GB"/>
        </w:rPr>
        <w:t xml:space="preserve"> and increase the margin of their profits by selling their early products in the market. </w:t>
      </w:r>
    </w:p>
    <w:p w14:paraId="15D6AFBE" w14:textId="19DE7B4A" w:rsidR="1C0191C7" w:rsidRPr="004235D4" w:rsidRDefault="00DC495F" w:rsidP="00507B1E">
      <w:pPr>
        <w:jc w:val="both"/>
        <w:rPr>
          <w:rFonts w:ascii="Times New Roman" w:hAnsi="Times New Roman" w:cs="Times New Roman"/>
          <w:lang w:val="en-GB"/>
        </w:rPr>
      </w:pPr>
      <w:r w:rsidRPr="004235D4">
        <w:rPr>
          <w:rFonts w:ascii="Times New Roman" w:hAnsi="Times New Roman" w:cs="Times New Roman"/>
          <w:lang w:val="en-GB"/>
        </w:rPr>
        <w:t>Youth and adolescents represent a critical cohort that warrants particular attention and investment as they are the future that will bring positive change, build economies, mend the torn social fabric</w:t>
      </w:r>
      <w:r w:rsidR="00621363">
        <w:rPr>
          <w:rFonts w:ascii="Times New Roman" w:hAnsi="Times New Roman" w:cs="Times New Roman"/>
          <w:lang w:val="en-GB"/>
        </w:rPr>
        <w:t>,</w:t>
      </w:r>
      <w:r w:rsidRPr="004235D4">
        <w:rPr>
          <w:rFonts w:ascii="Times New Roman" w:hAnsi="Times New Roman" w:cs="Times New Roman"/>
          <w:lang w:val="en-GB"/>
        </w:rPr>
        <w:t xml:space="preserve"> and encourage peacebuilding and social cohesion. Most of those adolescents</w:t>
      </w:r>
      <w:r w:rsidR="00F40947" w:rsidRPr="004235D4">
        <w:rPr>
          <w:rFonts w:ascii="Times New Roman" w:hAnsi="Times New Roman" w:cs="Times New Roman"/>
          <w:lang w:val="en-GB"/>
        </w:rPr>
        <w:t xml:space="preserve"> in Dara’a</w:t>
      </w:r>
      <w:r w:rsidR="00E14799" w:rsidRPr="004235D4">
        <w:rPr>
          <w:rFonts w:ascii="Times New Roman" w:hAnsi="Times New Roman" w:cs="Times New Roman"/>
          <w:lang w:val="en-GB"/>
        </w:rPr>
        <w:t>, particularly girls,</w:t>
      </w:r>
      <w:r w:rsidRPr="004235D4">
        <w:rPr>
          <w:rFonts w:ascii="Times New Roman" w:hAnsi="Times New Roman" w:cs="Times New Roman"/>
          <w:lang w:val="en-GB"/>
        </w:rPr>
        <w:t xml:space="preserve"> lack support and skills-building program</w:t>
      </w:r>
      <w:r w:rsidR="007325AE" w:rsidRPr="004235D4">
        <w:rPr>
          <w:rFonts w:ascii="Times New Roman" w:hAnsi="Times New Roman" w:cs="Times New Roman"/>
          <w:lang w:val="en-GB"/>
        </w:rPr>
        <w:t>me</w:t>
      </w:r>
      <w:r w:rsidRPr="004235D4">
        <w:rPr>
          <w:rFonts w:ascii="Times New Roman" w:hAnsi="Times New Roman" w:cs="Times New Roman"/>
          <w:lang w:val="en-GB"/>
        </w:rPr>
        <w:t xml:space="preserve">s due to being pressured to stay indoors for safety reasons. Therefore, offering opportunities for youth and adolescents to learn and participate will leave a positive sustainable impact. </w:t>
      </w:r>
      <w:r w:rsidR="1C0191C7" w:rsidRPr="004235D4">
        <w:rPr>
          <w:rFonts w:ascii="Times New Roman" w:hAnsi="Times New Roman" w:cs="Times New Roman"/>
          <w:lang w:val="en-GB"/>
        </w:rPr>
        <w:t>The JP through UNICEF focused on strengthening and improving access to skills-development programming</w:t>
      </w:r>
      <w:r w:rsidR="00D85DE9" w:rsidRPr="004235D4">
        <w:rPr>
          <w:rFonts w:ascii="Times New Roman" w:hAnsi="Times New Roman" w:cs="Times New Roman"/>
          <w:lang w:val="en-GB"/>
        </w:rPr>
        <w:t>. It</w:t>
      </w:r>
      <w:r w:rsidR="1C0191C7" w:rsidRPr="004235D4">
        <w:rPr>
          <w:rFonts w:ascii="Times New Roman" w:hAnsi="Times New Roman" w:cs="Times New Roman"/>
          <w:lang w:val="en-GB"/>
        </w:rPr>
        <w:t xml:space="preserve"> also promoted alternative pathways and learning beyond schools while implementing skills-development programming. UNICEF supported the development of foundational, transferrable</w:t>
      </w:r>
      <w:r w:rsidR="00621363">
        <w:rPr>
          <w:rFonts w:ascii="Times New Roman" w:hAnsi="Times New Roman" w:cs="Times New Roman"/>
          <w:lang w:val="en-GB"/>
        </w:rPr>
        <w:t>,</w:t>
      </w:r>
      <w:r w:rsidR="1C0191C7" w:rsidRPr="004235D4">
        <w:rPr>
          <w:rFonts w:ascii="Times New Roman" w:hAnsi="Times New Roman" w:cs="Times New Roman"/>
          <w:lang w:val="en-GB"/>
        </w:rPr>
        <w:t xml:space="preserve"> and technical programming such as entrepreneurship to prepare adolescents for a better future. UNICEF supported the employability of female and male adolescents and youth and provided them with opportunities for economic self-empowerment. These include creating fora for adolescents to generate economic or social value for them</w:t>
      </w:r>
      <w:r w:rsidR="00072DE9" w:rsidRPr="004235D4">
        <w:rPr>
          <w:rFonts w:ascii="Times New Roman" w:hAnsi="Times New Roman" w:cs="Times New Roman"/>
          <w:lang w:val="en-GB"/>
        </w:rPr>
        <w:t>selves</w:t>
      </w:r>
      <w:r w:rsidR="1C0191C7" w:rsidRPr="004235D4">
        <w:rPr>
          <w:rFonts w:ascii="Times New Roman" w:hAnsi="Times New Roman" w:cs="Times New Roman"/>
          <w:lang w:val="en-GB"/>
        </w:rPr>
        <w:t xml:space="preserve"> as individuals or for their peer groups and communities. </w:t>
      </w:r>
    </w:p>
    <w:p w14:paraId="7EDE2AFD" w14:textId="3B4E1249" w:rsidR="1C0191C7" w:rsidRPr="004235D4" w:rsidRDefault="007325AE" w:rsidP="00507B1E">
      <w:pPr>
        <w:spacing w:line="240" w:lineRule="auto"/>
        <w:jc w:val="both"/>
        <w:rPr>
          <w:rFonts w:ascii="Times New Roman" w:hAnsi="Times New Roman" w:cs="Times New Roman"/>
          <w:lang w:val="en-GB"/>
        </w:rPr>
      </w:pPr>
      <w:bookmarkStart w:id="52" w:name="_Hlk130818710"/>
      <w:r w:rsidRPr="004235D4">
        <w:rPr>
          <w:rFonts w:ascii="Times New Roman" w:hAnsi="Times New Roman" w:cs="Times New Roman"/>
          <w:lang w:val="en-GB"/>
        </w:rPr>
        <w:t xml:space="preserve">In Dara’a city and its rural areas, </w:t>
      </w:r>
      <w:r w:rsidR="00DC495F" w:rsidRPr="004235D4">
        <w:rPr>
          <w:rFonts w:ascii="Times New Roman" w:hAnsi="Times New Roman" w:cs="Times New Roman"/>
          <w:lang w:val="en-GB"/>
        </w:rPr>
        <w:t>UNICEF reached 8,852 young people</w:t>
      </w:r>
      <w:r w:rsidR="00217D31" w:rsidRPr="004235D4">
        <w:rPr>
          <w:rFonts w:ascii="Times New Roman" w:hAnsi="Times New Roman" w:cs="Times New Roman"/>
          <w:lang w:val="en-GB"/>
        </w:rPr>
        <w:t>,</w:t>
      </w:r>
      <w:r w:rsidR="00DC495F" w:rsidRPr="004235D4">
        <w:rPr>
          <w:rFonts w:ascii="Times New Roman" w:hAnsi="Times New Roman" w:cs="Times New Roman"/>
          <w:lang w:val="en-GB"/>
        </w:rPr>
        <w:t xml:space="preserve"> of </w:t>
      </w:r>
      <w:r w:rsidR="00217D31" w:rsidRPr="004235D4">
        <w:rPr>
          <w:rFonts w:ascii="Times New Roman" w:hAnsi="Times New Roman" w:cs="Times New Roman"/>
          <w:lang w:val="en-GB"/>
        </w:rPr>
        <w:t>whom</w:t>
      </w:r>
      <w:r w:rsidR="00DC495F" w:rsidRPr="004235D4">
        <w:rPr>
          <w:rFonts w:ascii="Times New Roman" w:hAnsi="Times New Roman" w:cs="Times New Roman"/>
          <w:lang w:val="en-GB"/>
        </w:rPr>
        <w:t xml:space="preserve"> 5,816 were female beneficiaries, with technical and vocational training</w:t>
      </w:r>
      <w:r w:rsidR="00E14799" w:rsidRPr="004235D4">
        <w:rPr>
          <w:rFonts w:ascii="Times New Roman" w:hAnsi="Times New Roman" w:cs="Times New Roman"/>
          <w:lang w:val="en-GB"/>
        </w:rPr>
        <w:t xml:space="preserve"> relevant to market demands</w:t>
      </w:r>
      <w:r w:rsidR="00D85DE9" w:rsidRPr="004235D4">
        <w:rPr>
          <w:rFonts w:ascii="Times New Roman" w:hAnsi="Times New Roman" w:cs="Times New Roman"/>
          <w:lang w:val="en-GB"/>
        </w:rPr>
        <w:t>,</w:t>
      </w:r>
      <w:r w:rsidR="00DC495F" w:rsidRPr="004235D4">
        <w:rPr>
          <w:rFonts w:ascii="Times New Roman" w:hAnsi="Times New Roman" w:cs="Times New Roman"/>
          <w:lang w:val="en-GB"/>
        </w:rPr>
        <w:t xml:space="preserve"> and skills related to work readiness, entrepreneurship</w:t>
      </w:r>
      <w:r w:rsidR="00621363">
        <w:rPr>
          <w:rFonts w:ascii="Times New Roman" w:hAnsi="Times New Roman" w:cs="Times New Roman"/>
          <w:lang w:val="en-GB"/>
        </w:rPr>
        <w:t>,</w:t>
      </w:r>
      <w:r w:rsidR="00DC495F" w:rsidRPr="004235D4">
        <w:rPr>
          <w:rFonts w:ascii="Times New Roman" w:hAnsi="Times New Roman" w:cs="Times New Roman"/>
          <w:lang w:val="en-GB"/>
        </w:rPr>
        <w:t xml:space="preserve"> and employability (</w:t>
      </w:r>
      <w:r w:rsidR="00217D31" w:rsidRPr="004235D4">
        <w:rPr>
          <w:rFonts w:ascii="Times New Roman" w:hAnsi="Times New Roman" w:cs="Times New Roman"/>
          <w:lang w:val="en-GB"/>
        </w:rPr>
        <w:t>i.e.</w:t>
      </w:r>
      <w:r w:rsidR="00621363">
        <w:rPr>
          <w:rFonts w:ascii="Times New Roman" w:hAnsi="Times New Roman" w:cs="Times New Roman"/>
          <w:lang w:val="en-GB"/>
        </w:rPr>
        <w:t>,</w:t>
      </w:r>
      <w:r w:rsidR="00217D31" w:rsidRPr="004235D4">
        <w:rPr>
          <w:rFonts w:ascii="Times New Roman" w:hAnsi="Times New Roman" w:cs="Times New Roman"/>
          <w:lang w:val="en-GB"/>
        </w:rPr>
        <w:t xml:space="preserve"> </w:t>
      </w:r>
      <w:r w:rsidR="00DC495F" w:rsidRPr="004235D4">
        <w:rPr>
          <w:rFonts w:ascii="Times New Roman" w:hAnsi="Times New Roman" w:cs="Times New Roman"/>
          <w:lang w:val="en-GB"/>
        </w:rPr>
        <w:t xml:space="preserve">entrepreneurship skills training, apprenticeships and internships, job matching, employment coordination, mentoring and job shadowing). </w:t>
      </w:r>
      <w:r w:rsidR="00E14799" w:rsidRPr="004235D4">
        <w:rPr>
          <w:rFonts w:ascii="Times New Roman" w:hAnsi="Times New Roman" w:cs="Times New Roman"/>
          <w:lang w:val="en-GB"/>
        </w:rPr>
        <w:t>Adolescent</w:t>
      </w:r>
      <w:r w:rsidR="00DC495F" w:rsidRPr="004235D4">
        <w:rPr>
          <w:rFonts w:ascii="Times New Roman" w:hAnsi="Times New Roman" w:cs="Times New Roman"/>
          <w:lang w:val="en-GB"/>
        </w:rPr>
        <w:t xml:space="preserve"> girls were further provided with gender</w:t>
      </w:r>
      <w:r w:rsidR="008D24DF" w:rsidRPr="004235D4">
        <w:rPr>
          <w:rFonts w:ascii="Times New Roman" w:hAnsi="Times New Roman" w:cs="Times New Roman"/>
          <w:lang w:val="en-GB"/>
        </w:rPr>
        <w:t>-</w:t>
      </w:r>
      <w:r w:rsidR="00DC495F" w:rsidRPr="004235D4">
        <w:rPr>
          <w:rFonts w:ascii="Times New Roman" w:hAnsi="Times New Roman" w:cs="Times New Roman"/>
          <w:lang w:val="en-GB"/>
        </w:rPr>
        <w:t>sensitive skill-building.</w:t>
      </w:r>
    </w:p>
    <w:bookmarkEnd w:id="52"/>
    <w:p w14:paraId="7ED0BF8D" w14:textId="168C2114" w:rsidR="008B5DBD" w:rsidRPr="004235D4" w:rsidRDefault="4EA1519A" w:rsidP="005420D5">
      <w:pPr>
        <w:pStyle w:val="pf0"/>
        <w:jc w:val="both"/>
        <w:rPr>
          <w:rFonts w:asciiTheme="majorBidi" w:hAnsiTheme="majorBidi" w:cstheme="majorBidi"/>
          <w:sz w:val="22"/>
          <w:szCs w:val="22"/>
          <w:lang w:val="en-GB"/>
        </w:rPr>
      </w:pPr>
      <w:r w:rsidRPr="004235D4">
        <w:rPr>
          <w:rFonts w:asciiTheme="majorBidi" w:hAnsiTheme="majorBidi" w:cstheme="majorBidi"/>
          <w:sz w:val="22"/>
          <w:szCs w:val="22"/>
          <w:lang w:val="en-GB"/>
        </w:rPr>
        <w:t xml:space="preserve">Under this activity, UNICEF managed to </w:t>
      </w:r>
      <w:r w:rsidR="00217D31" w:rsidRPr="00621363">
        <w:rPr>
          <w:rFonts w:asciiTheme="majorBidi" w:hAnsiTheme="majorBidi" w:cstheme="majorBidi"/>
          <w:sz w:val="22"/>
          <w:szCs w:val="22"/>
          <w:lang w:val="en-GB"/>
        </w:rPr>
        <w:t>surpass</w:t>
      </w:r>
      <w:r w:rsidRPr="004235D4">
        <w:rPr>
          <w:rFonts w:asciiTheme="majorBidi" w:hAnsiTheme="majorBidi" w:cstheme="majorBidi"/>
          <w:sz w:val="22"/>
          <w:szCs w:val="22"/>
          <w:lang w:val="en-GB"/>
        </w:rPr>
        <w:t xml:space="preserve"> the target because mobile teams</w:t>
      </w:r>
      <w:r w:rsidR="00480B9C" w:rsidRPr="004235D4">
        <w:rPr>
          <w:rFonts w:asciiTheme="majorBidi" w:hAnsiTheme="majorBidi" w:cstheme="majorBidi"/>
          <w:sz w:val="22"/>
          <w:szCs w:val="22"/>
          <w:lang w:val="en-GB"/>
        </w:rPr>
        <w:t xml:space="preserve"> were </w:t>
      </w:r>
      <w:r w:rsidR="00D85DE9" w:rsidRPr="004235D4">
        <w:rPr>
          <w:rFonts w:asciiTheme="majorBidi" w:hAnsiTheme="majorBidi" w:cstheme="majorBidi"/>
          <w:sz w:val="22"/>
          <w:szCs w:val="22"/>
          <w:lang w:val="en-GB"/>
        </w:rPr>
        <w:t>implemented</w:t>
      </w:r>
      <w:r w:rsidRPr="004235D4">
        <w:rPr>
          <w:rFonts w:asciiTheme="majorBidi" w:hAnsiTheme="majorBidi" w:cstheme="majorBidi"/>
          <w:sz w:val="22"/>
          <w:szCs w:val="22"/>
          <w:lang w:val="en-GB"/>
        </w:rPr>
        <w:t>. The mobile teams reached additional beneficiaries</w:t>
      </w:r>
      <w:r w:rsidR="47CBF28C" w:rsidRPr="004235D4">
        <w:rPr>
          <w:rFonts w:asciiTheme="majorBidi" w:hAnsiTheme="majorBidi" w:cstheme="majorBidi"/>
          <w:sz w:val="22"/>
          <w:szCs w:val="22"/>
          <w:lang w:val="en-GB"/>
        </w:rPr>
        <w:t xml:space="preserve"> over greater geographic area</w:t>
      </w:r>
      <w:r w:rsidRPr="004235D4">
        <w:rPr>
          <w:rFonts w:asciiTheme="majorBidi" w:hAnsiTheme="majorBidi" w:cstheme="majorBidi"/>
          <w:sz w:val="22"/>
          <w:szCs w:val="22"/>
          <w:lang w:val="en-GB"/>
        </w:rPr>
        <w:t xml:space="preserve"> with less expense. </w:t>
      </w:r>
      <w:r w:rsidR="328ECC04" w:rsidRPr="004235D4">
        <w:rPr>
          <w:rFonts w:asciiTheme="majorBidi" w:hAnsiTheme="majorBidi" w:cstheme="majorBidi"/>
          <w:sz w:val="22"/>
          <w:szCs w:val="22"/>
          <w:lang w:val="en-GB"/>
        </w:rPr>
        <w:t xml:space="preserve">The JP PMU </w:t>
      </w:r>
      <w:bookmarkStart w:id="53" w:name="_Hlk99629551"/>
      <w:r w:rsidR="2F1617FB" w:rsidRPr="004235D4">
        <w:rPr>
          <w:rFonts w:asciiTheme="majorBidi" w:hAnsiTheme="majorBidi" w:cstheme="majorBidi"/>
          <w:sz w:val="22"/>
          <w:szCs w:val="22"/>
          <w:lang w:val="en-GB"/>
        </w:rPr>
        <w:t xml:space="preserve">with JP PUNO focal points </w:t>
      </w:r>
      <w:bookmarkEnd w:id="53"/>
      <w:r w:rsidR="328ECC04" w:rsidRPr="004235D4">
        <w:rPr>
          <w:rFonts w:asciiTheme="majorBidi" w:hAnsiTheme="majorBidi" w:cstheme="majorBidi"/>
          <w:sz w:val="22"/>
          <w:szCs w:val="22"/>
          <w:lang w:val="en-GB"/>
        </w:rPr>
        <w:t xml:space="preserve">conducted multiple field visits to Dara’a during </w:t>
      </w:r>
      <w:r w:rsidR="6E7F056C" w:rsidRPr="004235D4">
        <w:rPr>
          <w:rFonts w:asciiTheme="majorBidi" w:hAnsiTheme="majorBidi" w:cstheme="majorBidi"/>
          <w:sz w:val="22"/>
          <w:szCs w:val="22"/>
          <w:lang w:val="en-GB"/>
        </w:rPr>
        <w:t xml:space="preserve">the period January to </w:t>
      </w:r>
      <w:r w:rsidR="000201E1" w:rsidRPr="004235D4">
        <w:rPr>
          <w:rFonts w:asciiTheme="majorBidi" w:hAnsiTheme="majorBidi" w:cstheme="majorBidi"/>
          <w:sz w:val="22"/>
          <w:szCs w:val="22"/>
          <w:lang w:val="en-GB"/>
        </w:rPr>
        <w:t xml:space="preserve">December </w:t>
      </w:r>
      <w:r w:rsidR="6E7F056C" w:rsidRPr="004235D4">
        <w:rPr>
          <w:rFonts w:asciiTheme="majorBidi" w:hAnsiTheme="majorBidi" w:cstheme="majorBidi"/>
          <w:sz w:val="22"/>
          <w:szCs w:val="22"/>
          <w:lang w:val="en-GB"/>
        </w:rPr>
        <w:t xml:space="preserve">2022 </w:t>
      </w:r>
      <w:r w:rsidR="328ECC04" w:rsidRPr="004235D4">
        <w:rPr>
          <w:rFonts w:asciiTheme="majorBidi" w:hAnsiTheme="majorBidi" w:cstheme="majorBidi"/>
          <w:sz w:val="22"/>
          <w:szCs w:val="22"/>
          <w:lang w:val="en-GB"/>
        </w:rPr>
        <w:t>to monitor the implementation of different activities by the JP PUNOs</w:t>
      </w:r>
      <w:r w:rsidR="43B8E1B4" w:rsidRPr="004235D4">
        <w:rPr>
          <w:rFonts w:asciiTheme="majorBidi" w:hAnsiTheme="majorBidi" w:cstheme="majorBidi"/>
          <w:sz w:val="22"/>
          <w:szCs w:val="22"/>
          <w:lang w:val="en-GB"/>
        </w:rPr>
        <w:t xml:space="preserve"> and visited </w:t>
      </w:r>
      <w:r w:rsidR="58AA2EFE" w:rsidRPr="004235D4">
        <w:rPr>
          <w:rFonts w:asciiTheme="majorBidi" w:hAnsiTheme="majorBidi" w:cstheme="majorBidi"/>
          <w:sz w:val="22"/>
          <w:szCs w:val="22"/>
          <w:lang w:val="en-GB"/>
        </w:rPr>
        <w:t>implementation sites</w:t>
      </w:r>
      <w:r w:rsidR="7A1277E9" w:rsidRPr="004235D4">
        <w:rPr>
          <w:rFonts w:asciiTheme="majorBidi" w:hAnsiTheme="majorBidi" w:cstheme="majorBidi"/>
          <w:sz w:val="22"/>
          <w:szCs w:val="22"/>
          <w:lang w:val="en-GB"/>
        </w:rPr>
        <w:t>,</w:t>
      </w:r>
      <w:r w:rsidR="58AA2EFE" w:rsidRPr="004235D4">
        <w:rPr>
          <w:rFonts w:asciiTheme="majorBidi" w:hAnsiTheme="majorBidi" w:cstheme="majorBidi"/>
          <w:sz w:val="22"/>
          <w:szCs w:val="22"/>
          <w:lang w:val="en-GB"/>
        </w:rPr>
        <w:t xml:space="preserve"> met beneficiaries</w:t>
      </w:r>
      <w:r w:rsidR="00621363">
        <w:rPr>
          <w:rFonts w:asciiTheme="majorBidi" w:hAnsiTheme="majorBidi" w:cstheme="majorBidi"/>
          <w:sz w:val="22"/>
          <w:szCs w:val="22"/>
          <w:lang w:val="en-GB"/>
        </w:rPr>
        <w:t>,</w:t>
      </w:r>
      <w:r w:rsidR="7A1277E9" w:rsidRPr="004235D4">
        <w:rPr>
          <w:rFonts w:asciiTheme="majorBidi" w:hAnsiTheme="majorBidi" w:cstheme="majorBidi"/>
          <w:sz w:val="22"/>
          <w:szCs w:val="22"/>
          <w:lang w:val="en-GB"/>
        </w:rPr>
        <w:t xml:space="preserve"> and took note of positive testimonies</w:t>
      </w:r>
      <w:r w:rsidR="007E5538" w:rsidRPr="004235D4">
        <w:rPr>
          <w:rFonts w:asciiTheme="majorBidi" w:hAnsiTheme="majorBidi" w:cstheme="majorBidi"/>
          <w:sz w:val="22"/>
          <w:szCs w:val="22"/>
          <w:lang w:val="en-GB"/>
        </w:rPr>
        <w:t xml:space="preserve">. </w:t>
      </w:r>
      <w:r w:rsidR="43B8E1B4" w:rsidRPr="004235D4">
        <w:rPr>
          <w:rFonts w:asciiTheme="majorBidi" w:hAnsiTheme="majorBidi" w:cstheme="majorBidi"/>
          <w:sz w:val="22"/>
          <w:szCs w:val="22"/>
          <w:lang w:val="en-GB"/>
        </w:rPr>
        <w:t>Further</w:t>
      </w:r>
      <w:r w:rsidR="00480B9C" w:rsidRPr="004235D4">
        <w:rPr>
          <w:rFonts w:asciiTheme="majorBidi" w:hAnsiTheme="majorBidi" w:cstheme="majorBidi"/>
          <w:sz w:val="22"/>
          <w:szCs w:val="22"/>
          <w:lang w:val="en-GB"/>
        </w:rPr>
        <w:t>more</w:t>
      </w:r>
      <w:r w:rsidR="43B8E1B4" w:rsidRPr="004235D4">
        <w:rPr>
          <w:rFonts w:asciiTheme="majorBidi" w:hAnsiTheme="majorBidi" w:cstheme="majorBidi"/>
          <w:sz w:val="22"/>
          <w:szCs w:val="22"/>
          <w:lang w:val="en-GB"/>
        </w:rPr>
        <w:t>, t</w:t>
      </w:r>
      <w:r w:rsidR="328ECC04" w:rsidRPr="004235D4">
        <w:rPr>
          <w:rFonts w:asciiTheme="majorBidi" w:hAnsiTheme="majorBidi" w:cstheme="majorBidi"/>
          <w:sz w:val="22"/>
          <w:szCs w:val="22"/>
          <w:lang w:val="en-GB"/>
        </w:rPr>
        <w:t xml:space="preserve">he </w:t>
      </w:r>
      <w:r w:rsidR="43B8E1B4" w:rsidRPr="004235D4">
        <w:rPr>
          <w:rFonts w:asciiTheme="majorBidi" w:hAnsiTheme="majorBidi" w:cstheme="majorBidi"/>
          <w:sz w:val="22"/>
          <w:szCs w:val="22"/>
          <w:lang w:val="en-GB"/>
        </w:rPr>
        <w:t>PUNO field staff in Dara’a conducts regular follow</w:t>
      </w:r>
      <w:r w:rsidR="00480B9C" w:rsidRPr="004235D4">
        <w:rPr>
          <w:rFonts w:asciiTheme="majorBidi" w:hAnsiTheme="majorBidi" w:cstheme="majorBidi"/>
          <w:sz w:val="22"/>
          <w:szCs w:val="22"/>
          <w:lang w:val="en-GB"/>
        </w:rPr>
        <w:t>-</w:t>
      </w:r>
      <w:r w:rsidR="43B8E1B4" w:rsidRPr="004235D4">
        <w:rPr>
          <w:rFonts w:asciiTheme="majorBidi" w:hAnsiTheme="majorBidi" w:cstheme="majorBidi"/>
          <w:sz w:val="22"/>
          <w:szCs w:val="22"/>
          <w:lang w:val="en-GB"/>
        </w:rPr>
        <w:t xml:space="preserve">up with beneficiaries of livelihoods to ensure their connection to the local business/employment market and to help address any concerns such people may face </w:t>
      </w:r>
      <w:r w:rsidR="00480B9C" w:rsidRPr="004235D4">
        <w:rPr>
          <w:rFonts w:asciiTheme="majorBidi" w:hAnsiTheme="majorBidi" w:cstheme="majorBidi"/>
          <w:sz w:val="22"/>
          <w:szCs w:val="22"/>
          <w:lang w:val="en-GB"/>
        </w:rPr>
        <w:t>as they progress in</w:t>
      </w:r>
      <w:r w:rsidR="43B8E1B4" w:rsidRPr="004235D4">
        <w:rPr>
          <w:rFonts w:asciiTheme="majorBidi" w:hAnsiTheme="majorBidi" w:cstheme="majorBidi"/>
          <w:sz w:val="22"/>
          <w:szCs w:val="22"/>
          <w:lang w:val="en-GB"/>
        </w:rPr>
        <w:t xml:space="preserve"> improving their lives.</w:t>
      </w:r>
      <w:r w:rsidR="008B5DBD" w:rsidRPr="004235D4">
        <w:rPr>
          <w:rFonts w:asciiTheme="majorBidi" w:hAnsiTheme="majorBidi" w:cstheme="majorBidi"/>
          <w:sz w:val="22"/>
          <w:szCs w:val="22"/>
          <w:lang w:val="en-GB"/>
        </w:rPr>
        <w:t xml:space="preserve"> UNICEF approached evaluating the impact of this activity through some follow</w:t>
      </w:r>
      <w:r w:rsidR="00480B9C" w:rsidRPr="004235D4">
        <w:rPr>
          <w:rFonts w:asciiTheme="majorBidi" w:hAnsiTheme="majorBidi" w:cstheme="majorBidi"/>
          <w:sz w:val="22"/>
          <w:szCs w:val="22"/>
          <w:lang w:val="en-GB"/>
        </w:rPr>
        <w:t>-</w:t>
      </w:r>
      <w:r w:rsidR="008B5DBD" w:rsidRPr="004235D4">
        <w:rPr>
          <w:rFonts w:asciiTheme="majorBidi" w:hAnsiTheme="majorBidi" w:cstheme="majorBidi"/>
          <w:sz w:val="22"/>
          <w:szCs w:val="22"/>
          <w:lang w:val="en-GB"/>
        </w:rPr>
        <w:t>up figures provided by the</w:t>
      </w:r>
      <w:r w:rsidR="00155087" w:rsidRPr="004235D4">
        <w:rPr>
          <w:rFonts w:asciiTheme="majorBidi" w:hAnsiTheme="majorBidi" w:cstheme="majorBidi"/>
          <w:sz w:val="22"/>
          <w:szCs w:val="22"/>
          <w:lang w:val="en-GB"/>
        </w:rPr>
        <w:t xml:space="preserve"> IP</w:t>
      </w:r>
      <w:r w:rsidR="008B5DBD" w:rsidRPr="004235D4">
        <w:rPr>
          <w:rFonts w:asciiTheme="majorBidi" w:hAnsiTheme="majorBidi" w:cstheme="majorBidi"/>
          <w:sz w:val="22"/>
          <w:szCs w:val="22"/>
          <w:lang w:val="en-GB"/>
        </w:rPr>
        <w:t xml:space="preserve">. The </w:t>
      </w:r>
      <w:r w:rsidR="00155087" w:rsidRPr="004235D4">
        <w:rPr>
          <w:rFonts w:asciiTheme="majorBidi" w:hAnsiTheme="majorBidi" w:cstheme="majorBidi"/>
          <w:sz w:val="22"/>
          <w:szCs w:val="22"/>
          <w:lang w:val="en-GB"/>
        </w:rPr>
        <w:t>IP</w:t>
      </w:r>
      <w:r w:rsidR="008B5DBD" w:rsidRPr="004235D4">
        <w:rPr>
          <w:rFonts w:asciiTheme="majorBidi" w:hAnsiTheme="majorBidi" w:cstheme="majorBidi"/>
          <w:sz w:val="22"/>
          <w:szCs w:val="22"/>
          <w:lang w:val="en-GB"/>
        </w:rPr>
        <w:t xml:space="preserve"> has access to information </w:t>
      </w:r>
      <w:r w:rsidR="00480B9C" w:rsidRPr="004235D4">
        <w:rPr>
          <w:rFonts w:asciiTheme="majorBidi" w:hAnsiTheme="majorBidi" w:cstheme="majorBidi"/>
          <w:sz w:val="22"/>
          <w:szCs w:val="22"/>
          <w:lang w:val="en-GB"/>
        </w:rPr>
        <w:t>regarding</w:t>
      </w:r>
      <w:r w:rsidR="008B5DBD" w:rsidRPr="004235D4">
        <w:rPr>
          <w:rFonts w:asciiTheme="majorBidi" w:hAnsiTheme="majorBidi" w:cstheme="majorBidi"/>
          <w:sz w:val="22"/>
          <w:szCs w:val="22"/>
          <w:lang w:val="en-GB"/>
        </w:rPr>
        <w:t xml:space="preserve"> at least 77 youth</w:t>
      </w:r>
      <w:r w:rsidR="00480B9C" w:rsidRPr="004235D4">
        <w:rPr>
          <w:rFonts w:asciiTheme="majorBidi" w:hAnsiTheme="majorBidi" w:cstheme="majorBidi"/>
          <w:sz w:val="22"/>
          <w:szCs w:val="22"/>
          <w:lang w:val="en-GB"/>
        </w:rPr>
        <w:t>s</w:t>
      </w:r>
      <w:r w:rsidR="008B5DBD" w:rsidRPr="004235D4">
        <w:rPr>
          <w:rFonts w:asciiTheme="majorBidi" w:hAnsiTheme="majorBidi" w:cstheme="majorBidi"/>
          <w:sz w:val="22"/>
          <w:szCs w:val="22"/>
          <w:lang w:val="en-GB"/>
        </w:rPr>
        <w:t xml:space="preserve">, of </w:t>
      </w:r>
      <w:r w:rsidR="00480B9C" w:rsidRPr="004235D4">
        <w:rPr>
          <w:rFonts w:asciiTheme="majorBidi" w:hAnsiTheme="majorBidi" w:cstheme="majorBidi"/>
          <w:sz w:val="22"/>
          <w:szCs w:val="22"/>
          <w:lang w:val="en-GB"/>
        </w:rPr>
        <w:t>whom</w:t>
      </w:r>
      <w:r w:rsidR="008B5DBD" w:rsidRPr="004235D4">
        <w:rPr>
          <w:rFonts w:asciiTheme="majorBidi" w:hAnsiTheme="majorBidi" w:cstheme="majorBidi"/>
          <w:sz w:val="22"/>
          <w:szCs w:val="22"/>
          <w:lang w:val="en-GB"/>
        </w:rPr>
        <w:t xml:space="preserve"> 30 are </w:t>
      </w:r>
      <w:r w:rsidR="008B5DBD" w:rsidRPr="004235D4">
        <w:rPr>
          <w:rFonts w:asciiTheme="majorBidi" w:hAnsiTheme="majorBidi" w:cstheme="majorBidi"/>
          <w:sz w:val="22"/>
          <w:szCs w:val="22"/>
          <w:lang w:val="en-GB"/>
        </w:rPr>
        <w:lastRenderedPageBreak/>
        <w:t xml:space="preserve">girls, out of the total 4,051 (2,203 girls) who participated in the </w:t>
      </w:r>
      <w:r w:rsidR="00D45981" w:rsidRPr="004235D4">
        <w:rPr>
          <w:rFonts w:asciiTheme="majorBidi" w:hAnsiTheme="majorBidi" w:cstheme="majorBidi"/>
          <w:sz w:val="22"/>
          <w:szCs w:val="22"/>
          <w:lang w:val="en-GB"/>
        </w:rPr>
        <w:t>VT</w:t>
      </w:r>
      <w:r w:rsidR="00480B9C" w:rsidRPr="004235D4">
        <w:rPr>
          <w:rFonts w:asciiTheme="majorBidi" w:hAnsiTheme="majorBidi" w:cstheme="majorBidi"/>
          <w:sz w:val="22"/>
          <w:szCs w:val="22"/>
          <w:lang w:val="en-GB"/>
        </w:rPr>
        <w:t xml:space="preserve"> and</w:t>
      </w:r>
      <w:r w:rsidR="008B5DBD" w:rsidRPr="004235D4">
        <w:rPr>
          <w:rFonts w:asciiTheme="majorBidi" w:hAnsiTheme="majorBidi" w:cstheme="majorBidi"/>
          <w:sz w:val="22"/>
          <w:szCs w:val="22"/>
          <w:lang w:val="en-GB"/>
        </w:rPr>
        <w:t xml:space="preserve"> received employment opportunities. Those include trainees </w:t>
      </w:r>
      <w:r w:rsidR="00864C22" w:rsidRPr="004235D4">
        <w:rPr>
          <w:rFonts w:asciiTheme="majorBidi" w:hAnsiTheme="majorBidi" w:cstheme="majorBidi"/>
          <w:sz w:val="22"/>
          <w:szCs w:val="22"/>
          <w:lang w:val="en-GB"/>
        </w:rPr>
        <w:t>learning</w:t>
      </w:r>
      <w:r w:rsidR="008B5DBD" w:rsidRPr="004235D4">
        <w:rPr>
          <w:rFonts w:asciiTheme="majorBidi" w:hAnsiTheme="majorBidi" w:cstheme="majorBidi"/>
          <w:sz w:val="22"/>
          <w:szCs w:val="22"/>
          <w:lang w:val="en-GB"/>
        </w:rPr>
        <w:t xml:space="preserve"> household electricity, mobile phone maintenance, sewing, resin art, </w:t>
      </w:r>
      <w:r w:rsidR="000411B9" w:rsidRPr="004235D4">
        <w:rPr>
          <w:rFonts w:asciiTheme="majorBidi" w:hAnsiTheme="majorBidi" w:cstheme="majorBidi"/>
          <w:sz w:val="22"/>
          <w:szCs w:val="22"/>
          <w:lang w:val="en-GB"/>
        </w:rPr>
        <w:t>painting,</w:t>
      </w:r>
      <w:r w:rsidR="008B5DBD" w:rsidRPr="004235D4">
        <w:rPr>
          <w:rFonts w:asciiTheme="majorBidi" w:hAnsiTheme="majorBidi" w:cstheme="majorBidi"/>
          <w:sz w:val="22"/>
          <w:szCs w:val="22"/>
          <w:lang w:val="en-GB"/>
        </w:rPr>
        <w:t xml:space="preserve"> and office management. Most of them became self-employed, especially due to UNICEF’s entrepreneurship skills training. Six youth</w:t>
      </w:r>
      <w:r w:rsidR="00480B9C" w:rsidRPr="004235D4">
        <w:rPr>
          <w:rFonts w:asciiTheme="majorBidi" w:hAnsiTheme="majorBidi" w:cstheme="majorBidi"/>
          <w:sz w:val="22"/>
          <w:szCs w:val="22"/>
          <w:lang w:val="en-GB"/>
        </w:rPr>
        <w:t>s</w:t>
      </w:r>
      <w:r w:rsidR="008B5DBD" w:rsidRPr="004235D4">
        <w:rPr>
          <w:rFonts w:asciiTheme="majorBidi" w:hAnsiTheme="majorBidi" w:cstheme="majorBidi"/>
          <w:sz w:val="22"/>
          <w:szCs w:val="22"/>
          <w:lang w:val="en-GB"/>
        </w:rPr>
        <w:t xml:space="preserve"> (</w:t>
      </w:r>
      <w:r w:rsidR="00480B9C" w:rsidRPr="004235D4">
        <w:rPr>
          <w:rFonts w:asciiTheme="majorBidi" w:hAnsiTheme="majorBidi" w:cstheme="majorBidi"/>
          <w:sz w:val="22"/>
          <w:szCs w:val="22"/>
          <w:lang w:val="en-GB"/>
        </w:rPr>
        <w:t>including two</w:t>
      </w:r>
      <w:r w:rsidR="00EF3CCB" w:rsidRPr="004235D4">
        <w:rPr>
          <w:rFonts w:asciiTheme="majorBidi" w:hAnsiTheme="majorBidi" w:cstheme="majorBidi"/>
          <w:sz w:val="22"/>
          <w:szCs w:val="22"/>
          <w:lang w:val="en-GB"/>
        </w:rPr>
        <w:t xml:space="preserve"> girls</w:t>
      </w:r>
      <w:r w:rsidR="008B5DBD" w:rsidRPr="004235D4">
        <w:rPr>
          <w:rFonts w:asciiTheme="majorBidi" w:hAnsiTheme="majorBidi" w:cstheme="majorBidi"/>
          <w:sz w:val="22"/>
          <w:szCs w:val="22"/>
          <w:lang w:val="en-GB"/>
        </w:rPr>
        <w:t>) who had attended courses in Dara’a Cent</w:t>
      </w:r>
      <w:r w:rsidR="005B216A" w:rsidRPr="004235D4">
        <w:rPr>
          <w:rFonts w:asciiTheme="majorBidi" w:hAnsiTheme="majorBidi" w:cstheme="majorBidi"/>
          <w:sz w:val="22"/>
          <w:szCs w:val="22"/>
          <w:lang w:val="en-GB"/>
        </w:rPr>
        <w:t>re</w:t>
      </w:r>
      <w:r w:rsidR="008B5DBD" w:rsidRPr="004235D4">
        <w:rPr>
          <w:rFonts w:asciiTheme="majorBidi" w:hAnsiTheme="majorBidi" w:cstheme="majorBidi"/>
          <w:sz w:val="22"/>
          <w:szCs w:val="22"/>
          <w:lang w:val="en-GB"/>
        </w:rPr>
        <w:t xml:space="preserve"> became employees in the </w:t>
      </w:r>
      <w:r w:rsidR="009E2F4C" w:rsidRPr="004235D4">
        <w:rPr>
          <w:rFonts w:asciiTheme="majorBidi" w:hAnsiTheme="majorBidi" w:cstheme="majorBidi"/>
          <w:sz w:val="22"/>
          <w:szCs w:val="22"/>
          <w:lang w:val="en-GB"/>
        </w:rPr>
        <w:t>centre</w:t>
      </w:r>
      <w:r w:rsidR="008B5DBD" w:rsidRPr="004235D4">
        <w:rPr>
          <w:rFonts w:asciiTheme="majorBidi" w:hAnsiTheme="majorBidi" w:cstheme="majorBidi"/>
          <w:sz w:val="22"/>
          <w:szCs w:val="22"/>
          <w:lang w:val="en-GB"/>
        </w:rPr>
        <w:t xml:space="preserve"> itself to support other youth.</w:t>
      </w:r>
    </w:p>
    <w:p w14:paraId="17B93943" w14:textId="40200CC7" w:rsidR="4D690213" w:rsidRPr="004235D4" w:rsidRDefault="00B4785E" w:rsidP="005420D5">
      <w:pPr>
        <w:pStyle w:val="pf0"/>
        <w:jc w:val="both"/>
        <w:rPr>
          <w:rFonts w:asciiTheme="majorBidi" w:hAnsiTheme="majorBidi" w:cstheme="majorBidi"/>
          <w:lang w:val="en-GB"/>
        </w:rPr>
      </w:pPr>
      <w:r w:rsidRPr="004235D4">
        <w:rPr>
          <w:rFonts w:asciiTheme="majorBidi" w:hAnsiTheme="majorBidi" w:cstheme="majorBidi"/>
          <w:noProof/>
          <w:sz w:val="22"/>
          <w:szCs w:val="22"/>
          <w:lang w:val="en-GB" w:eastAsia="en-GB"/>
        </w:rPr>
        <w:drawing>
          <wp:anchor distT="0" distB="0" distL="114300" distR="114300" simplePos="0" relativeHeight="251658264" behindDoc="1" locked="0" layoutInCell="1" allowOverlap="1" wp14:anchorId="55A8A9AC" wp14:editId="2563DEEE">
            <wp:simplePos x="0" y="0"/>
            <wp:positionH relativeFrom="margin">
              <wp:posOffset>3562350</wp:posOffset>
            </wp:positionH>
            <wp:positionV relativeFrom="paragraph">
              <wp:posOffset>75727</wp:posOffset>
            </wp:positionV>
            <wp:extent cx="2381250" cy="1581150"/>
            <wp:effectExtent l="0" t="0" r="0" b="0"/>
            <wp:wrapTight wrapText="bothSides">
              <wp:wrapPolygon edited="0">
                <wp:start x="0" y="0"/>
                <wp:lineTo x="0" y="21340"/>
                <wp:lineTo x="21427" y="21340"/>
                <wp:lineTo x="21427" y="0"/>
                <wp:lineTo x="0" y="0"/>
              </wp:wrapPolygon>
            </wp:wrapTight>
            <wp:docPr id="6" name="Picture 6" descr="A group of people in surgical scrubs looking at a pati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in surgical scrubs looking at a patient&#10;&#10;Description automatically generated with low confidence"/>
                    <pic:cNvPicPr/>
                  </pic:nvPicPr>
                  <pic:blipFill>
                    <a:blip r:embed="rId34">
                      <a:extLst>
                        <a:ext uri="{28A0092B-C50C-407E-A947-70E740481C1C}">
                          <a14:useLocalDpi xmlns:a14="http://schemas.microsoft.com/office/drawing/2010/main" val="0"/>
                        </a:ext>
                      </a:extLst>
                    </a:blip>
                    <a:stretch>
                      <a:fillRect/>
                    </a:stretch>
                  </pic:blipFill>
                  <pic:spPr>
                    <a:xfrm>
                      <a:off x="0" y="0"/>
                      <a:ext cx="2381250" cy="1581150"/>
                    </a:xfrm>
                    <a:prstGeom prst="rect">
                      <a:avLst/>
                    </a:prstGeom>
                  </pic:spPr>
                </pic:pic>
              </a:graphicData>
            </a:graphic>
            <wp14:sizeRelH relativeFrom="page">
              <wp14:pctWidth>0</wp14:pctWidth>
            </wp14:sizeRelH>
            <wp14:sizeRelV relativeFrom="page">
              <wp14:pctHeight>0</wp14:pctHeight>
            </wp14:sizeRelV>
          </wp:anchor>
        </w:drawing>
      </w:r>
      <w:bookmarkStart w:id="54" w:name="_Hlk130818850"/>
      <w:r w:rsidR="4D690213" w:rsidRPr="004235D4">
        <w:rPr>
          <w:rFonts w:asciiTheme="majorBidi" w:hAnsiTheme="majorBidi" w:cstheme="majorBidi"/>
          <w:sz w:val="22"/>
          <w:szCs w:val="22"/>
          <w:lang w:val="en-GB"/>
        </w:rPr>
        <w:t xml:space="preserve">The JP continued to support the </w:t>
      </w:r>
      <w:r w:rsidR="00864C22" w:rsidRPr="004235D4">
        <w:rPr>
          <w:rFonts w:asciiTheme="majorBidi" w:hAnsiTheme="majorBidi" w:cstheme="majorBidi"/>
          <w:sz w:val="22"/>
          <w:szCs w:val="22"/>
          <w:lang w:val="en-GB"/>
        </w:rPr>
        <w:t>w</w:t>
      </w:r>
      <w:r w:rsidR="001C4E5F" w:rsidRPr="004235D4">
        <w:rPr>
          <w:rFonts w:asciiTheme="majorBidi" w:hAnsiTheme="majorBidi" w:cstheme="majorBidi"/>
          <w:sz w:val="22"/>
          <w:szCs w:val="22"/>
          <w:lang w:val="en-GB"/>
        </w:rPr>
        <w:t xml:space="preserve">omen and </w:t>
      </w:r>
      <w:r w:rsidR="00864C22" w:rsidRPr="004235D4">
        <w:rPr>
          <w:rFonts w:asciiTheme="majorBidi" w:hAnsiTheme="majorBidi" w:cstheme="majorBidi"/>
          <w:sz w:val="22"/>
          <w:szCs w:val="22"/>
          <w:lang w:val="en-GB"/>
        </w:rPr>
        <w:t>g</w:t>
      </w:r>
      <w:r w:rsidR="001C4E5F" w:rsidRPr="004235D4">
        <w:rPr>
          <w:rFonts w:asciiTheme="majorBidi" w:hAnsiTheme="majorBidi" w:cstheme="majorBidi"/>
          <w:sz w:val="22"/>
          <w:szCs w:val="22"/>
          <w:lang w:val="en-GB"/>
        </w:rPr>
        <w:t xml:space="preserve">irls </w:t>
      </w:r>
      <w:r w:rsidR="00864C22" w:rsidRPr="004235D4">
        <w:rPr>
          <w:rFonts w:asciiTheme="majorBidi" w:hAnsiTheme="majorBidi" w:cstheme="majorBidi"/>
          <w:sz w:val="22"/>
          <w:szCs w:val="22"/>
          <w:lang w:val="en-GB"/>
        </w:rPr>
        <w:t>s</w:t>
      </w:r>
      <w:r w:rsidR="001C4E5F" w:rsidRPr="004235D4">
        <w:rPr>
          <w:rFonts w:asciiTheme="majorBidi" w:hAnsiTheme="majorBidi" w:cstheme="majorBidi"/>
          <w:sz w:val="22"/>
          <w:szCs w:val="22"/>
          <w:lang w:val="en-GB"/>
        </w:rPr>
        <w:t xml:space="preserve">afe </w:t>
      </w:r>
      <w:r w:rsidR="00864C22" w:rsidRPr="004235D4">
        <w:rPr>
          <w:rFonts w:asciiTheme="majorBidi" w:hAnsiTheme="majorBidi" w:cstheme="majorBidi"/>
          <w:sz w:val="22"/>
          <w:szCs w:val="22"/>
          <w:lang w:val="en-GB"/>
        </w:rPr>
        <w:t>s</w:t>
      </w:r>
      <w:r w:rsidR="001C4E5F" w:rsidRPr="004235D4">
        <w:rPr>
          <w:rFonts w:asciiTheme="majorBidi" w:hAnsiTheme="majorBidi" w:cstheme="majorBidi"/>
          <w:sz w:val="22"/>
          <w:szCs w:val="22"/>
          <w:lang w:val="en-GB"/>
        </w:rPr>
        <w:t>pace (</w:t>
      </w:r>
      <w:r w:rsidR="4D690213" w:rsidRPr="004235D4">
        <w:rPr>
          <w:rFonts w:asciiTheme="majorBidi" w:hAnsiTheme="majorBidi" w:cstheme="majorBidi"/>
          <w:sz w:val="22"/>
          <w:szCs w:val="22"/>
          <w:lang w:val="en-GB"/>
        </w:rPr>
        <w:t>WGSS</w:t>
      </w:r>
      <w:r w:rsidR="001C4E5F" w:rsidRPr="004235D4">
        <w:rPr>
          <w:rFonts w:asciiTheme="majorBidi" w:hAnsiTheme="majorBidi" w:cstheme="majorBidi"/>
          <w:sz w:val="22"/>
          <w:szCs w:val="22"/>
          <w:lang w:val="en-GB"/>
        </w:rPr>
        <w:t>)</w:t>
      </w:r>
      <w:r w:rsidR="4D690213" w:rsidRPr="004235D4">
        <w:rPr>
          <w:rFonts w:asciiTheme="majorBidi" w:hAnsiTheme="majorBidi" w:cstheme="majorBidi"/>
          <w:sz w:val="22"/>
          <w:szCs w:val="22"/>
          <w:lang w:val="en-GB"/>
        </w:rPr>
        <w:t>, referred to as the Vision Centre, aiming to create a space for women and girls to feel physically and emotionally safe, so they can feel comfortable and enjoy the freedom to express themselves without the fear of judgement or harm. Since January 2022, 1</w:t>
      </w:r>
      <w:r w:rsidRPr="004235D4">
        <w:rPr>
          <w:rFonts w:asciiTheme="majorBidi" w:hAnsiTheme="majorBidi" w:cstheme="majorBidi"/>
          <w:sz w:val="22"/>
          <w:szCs w:val="22"/>
          <w:lang w:val="en-GB"/>
        </w:rPr>
        <w:t>,</w:t>
      </w:r>
      <w:r w:rsidR="4D690213" w:rsidRPr="004235D4">
        <w:rPr>
          <w:rFonts w:asciiTheme="majorBidi" w:hAnsiTheme="majorBidi" w:cstheme="majorBidi"/>
          <w:sz w:val="22"/>
          <w:szCs w:val="22"/>
          <w:lang w:val="en-GB"/>
        </w:rPr>
        <w:t>070 women and girls benefited from the services offered at the WGSS. Beneficiaries are socially empowered through PSS and life</w:t>
      </w:r>
      <w:r w:rsidR="00063E7A" w:rsidRPr="004235D4">
        <w:rPr>
          <w:rFonts w:asciiTheme="majorBidi" w:hAnsiTheme="majorBidi" w:cstheme="majorBidi"/>
          <w:sz w:val="22"/>
          <w:szCs w:val="22"/>
          <w:lang w:val="en-GB"/>
        </w:rPr>
        <w:t>-</w:t>
      </w:r>
      <w:r w:rsidR="4D690213" w:rsidRPr="004235D4">
        <w:rPr>
          <w:rFonts w:asciiTheme="majorBidi" w:hAnsiTheme="majorBidi" w:cstheme="majorBidi"/>
          <w:sz w:val="22"/>
          <w:szCs w:val="22"/>
          <w:lang w:val="en-GB"/>
        </w:rPr>
        <w:t>skills training, enabling them to rebuild their social networks within their communitie</w:t>
      </w:r>
      <w:bookmarkEnd w:id="54"/>
      <w:r w:rsidR="4D690213" w:rsidRPr="004235D4">
        <w:rPr>
          <w:rFonts w:asciiTheme="majorBidi" w:hAnsiTheme="majorBidi" w:cstheme="majorBidi"/>
          <w:sz w:val="22"/>
          <w:szCs w:val="22"/>
          <w:lang w:val="en-GB"/>
        </w:rPr>
        <w:t xml:space="preserve">s. In addition, during the reporting period, UNFPA and its IP implemented market-driven economic empowerment activities, through which, the selected beneficiaries were provided with essential skills, </w:t>
      </w:r>
      <w:r w:rsidR="00C67F06" w:rsidRPr="004235D4">
        <w:rPr>
          <w:rFonts w:asciiTheme="majorBidi" w:hAnsiTheme="majorBidi" w:cstheme="majorBidi"/>
          <w:sz w:val="22"/>
          <w:szCs w:val="22"/>
          <w:lang w:val="en-GB"/>
        </w:rPr>
        <w:t>certificates</w:t>
      </w:r>
      <w:r w:rsidR="00621363">
        <w:rPr>
          <w:rFonts w:asciiTheme="majorBidi" w:hAnsiTheme="majorBidi" w:cstheme="majorBidi"/>
          <w:sz w:val="22"/>
          <w:szCs w:val="22"/>
          <w:lang w:val="en-GB"/>
        </w:rPr>
        <w:t>,</w:t>
      </w:r>
      <w:r w:rsidR="4D690213" w:rsidRPr="004235D4">
        <w:rPr>
          <w:rFonts w:asciiTheme="majorBidi" w:hAnsiTheme="majorBidi" w:cstheme="majorBidi"/>
          <w:sz w:val="22"/>
          <w:szCs w:val="22"/>
          <w:lang w:val="en-GB"/>
        </w:rPr>
        <w:t xml:space="preserve"> and tools to start</w:t>
      </w:r>
      <w:r w:rsidR="00864C22" w:rsidRPr="004235D4">
        <w:rPr>
          <w:rFonts w:asciiTheme="majorBidi" w:hAnsiTheme="majorBidi" w:cstheme="majorBidi"/>
          <w:sz w:val="22"/>
          <w:szCs w:val="22"/>
          <w:lang w:val="en-GB"/>
        </w:rPr>
        <w:t xml:space="preserve"> </w:t>
      </w:r>
      <w:r w:rsidR="4D690213" w:rsidRPr="004235D4">
        <w:rPr>
          <w:rFonts w:asciiTheme="majorBidi" w:hAnsiTheme="majorBidi" w:cstheme="majorBidi"/>
          <w:sz w:val="22"/>
          <w:szCs w:val="22"/>
          <w:lang w:val="en-GB"/>
        </w:rPr>
        <w:t>up their own micro-businesses and efficiently enter the labour market. While income generation is one of the major impact</w:t>
      </w:r>
      <w:r w:rsidR="00042201" w:rsidRPr="004235D4">
        <w:rPr>
          <w:rFonts w:asciiTheme="majorBidi" w:hAnsiTheme="majorBidi" w:cstheme="majorBidi"/>
          <w:sz w:val="22"/>
          <w:szCs w:val="22"/>
          <w:lang w:val="en-GB"/>
        </w:rPr>
        <w:t>s</w:t>
      </w:r>
      <w:r w:rsidR="4D690213" w:rsidRPr="004235D4">
        <w:rPr>
          <w:rFonts w:asciiTheme="majorBidi" w:hAnsiTheme="majorBidi" w:cstheme="majorBidi"/>
          <w:sz w:val="22"/>
          <w:szCs w:val="22"/>
          <w:lang w:val="en-GB"/>
        </w:rPr>
        <w:t xml:space="preserve"> of the economic empowerment, UNFPA and it</w:t>
      </w:r>
      <w:r w:rsidRPr="004235D4">
        <w:rPr>
          <w:rFonts w:asciiTheme="majorBidi" w:hAnsiTheme="majorBidi" w:cstheme="majorBidi"/>
          <w:sz w:val="22"/>
          <w:szCs w:val="22"/>
          <w:lang w:val="en-GB"/>
        </w:rPr>
        <w:t>s</w:t>
      </w:r>
      <w:r w:rsidR="4D690213" w:rsidRPr="004235D4">
        <w:rPr>
          <w:rFonts w:asciiTheme="majorBidi" w:hAnsiTheme="majorBidi" w:cstheme="majorBidi"/>
          <w:sz w:val="22"/>
          <w:szCs w:val="22"/>
          <w:lang w:val="en-GB"/>
        </w:rPr>
        <w:t xml:space="preserve"> IP also focused on addressing GBV and protection risks, and other gendered negative coping strategies triggered by the lack of income and the losses of livelihood</w:t>
      </w:r>
      <w:r w:rsidR="00042201" w:rsidRPr="004235D4">
        <w:rPr>
          <w:rFonts w:asciiTheme="majorBidi" w:hAnsiTheme="majorBidi" w:cstheme="majorBidi"/>
          <w:sz w:val="22"/>
          <w:szCs w:val="22"/>
          <w:lang w:val="en-GB"/>
        </w:rPr>
        <w:t>s</w:t>
      </w:r>
      <w:r w:rsidR="4D690213" w:rsidRPr="004235D4">
        <w:rPr>
          <w:rFonts w:asciiTheme="majorBidi" w:hAnsiTheme="majorBidi" w:cstheme="majorBidi"/>
          <w:sz w:val="22"/>
          <w:szCs w:val="22"/>
          <w:lang w:val="en-GB"/>
        </w:rPr>
        <w:t xml:space="preserve"> such as: early marriage, child labour, money for sex, displacement</w:t>
      </w:r>
      <w:r w:rsidR="00621363">
        <w:rPr>
          <w:rFonts w:asciiTheme="majorBidi" w:hAnsiTheme="majorBidi" w:cstheme="majorBidi"/>
          <w:sz w:val="22"/>
          <w:szCs w:val="22"/>
          <w:lang w:val="en-GB"/>
        </w:rPr>
        <w:t>,</w:t>
      </w:r>
      <w:r w:rsidR="00042201" w:rsidRPr="004235D4">
        <w:rPr>
          <w:rFonts w:asciiTheme="majorBidi" w:hAnsiTheme="majorBidi" w:cstheme="majorBidi"/>
          <w:sz w:val="22"/>
          <w:szCs w:val="22"/>
          <w:lang w:val="en-GB"/>
        </w:rPr>
        <w:t xml:space="preserve"> and</w:t>
      </w:r>
      <w:r w:rsidR="4D690213" w:rsidRPr="004235D4">
        <w:rPr>
          <w:rFonts w:asciiTheme="majorBidi" w:hAnsiTheme="majorBidi" w:cstheme="majorBidi"/>
          <w:sz w:val="22"/>
          <w:szCs w:val="22"/>
          <w:lang w:val="en-GB"/>
        </w:rPr>
        <w:t xml:space="preserve"> extremism. The trainees showed high commitment and dedication to the program</w:t>
      </w:r>
      <w:r w:rsidR="00A246B6" w:rsidRPr="004235D4">
        <w:rPr>
          <w:rFonts w:asciiTheme="majorBidi" w:hAnsiTheme="majorBidi" w:cstheme="majorBidi"/>
          <w:sz w:val="22"/>
          <w:szCs w:val="22"/>
          <w:lang w:val="en-GB"/>
        </w:rPr>
        <w:t>me</w:t>
      </w:r>
      <w:r w:rsidR="4D690213" w:rsidRPr="004235D4">
        <w:rPr>
          <w:rFonts w:asciiTheme="majorBidi" w:hAnsiTheme="majorBidi" w:cstheme="majorBidi"/>
          <w:sz w:val="22"/>
          <w:szCs w:val="22"/>
          <w:lang w:val="en-GB"/>
        </w:rPr>
        <w:t>. Tools and certificates were awarded only to graduates who met the evaluation criteria (attendance, final test)</w:t>
      </w:r>
      <w:r w:rsidR="00063E7A" w:rsidRPr="004235D4">
        <w:rPr>
          <w:rFonts w:asciiTheme="majorBidi" w:hAnsiTheme="majorBidi" w:cstheme="majorBidi"/>
          <w:sz w:val="22"/>
          <w:szCs w:val="22"/>
          <w:lang w:val="en-GB"/>
        </w:rPr>
        <w:t>.</w:t>
      </w:r>
      <w:r w:rsidR="00CC57C2" w:rsidRPr="004235D4">
        <w:rPr>
          <w:rFonts w:asciiTheme="majorBidi" w:hAnsiTheme="majorBidi" w:cstheme="majorBidi"/>
          <w:sz w:val="22"/>
          <w:szCs w:val="22"/>
          <w:lang w:val="en-GB"/>
        </w:rPr>
        <w:t xml:space="preserve"> Approximately 96</w:t>
      </w:r>
      <w:r w:rsidR="00A246B6" w:rsidRPr="004235D4">
        <w:rPr>
          <w:rFonts w:asciiTheme="majorBidi" w:hAnsiTheme="majorBidi" w:cstheme="majorBidi"/>
          <w:sz w:val="22"/>
          <w:szCs w:val="22"/>
          <w:lang w:val="en-GB"/>
        </w:rPr>
        <w:t xml:space="preserve"> percent</w:t>
      </w:r>
      <w:r w:rsidR="00CC57C2" w:rsidRPr="004235D4">
        <w:rPr>
          <w:rFonts w:asciiTheme="majorBidi" w:hAnsiTheme="majorBidi" w:cstheme="majorBidi"/>
          <w:sz w:val="22"/>
          <w:szCs w:val="22"/>
          <w:lang w:val="en-GB"/>
        </w:rPr>
        <w:t xml:space="preserve"> of the graduates have been provided with </w:t>
      </w:r>
      <w:r w:rsidR="00042201" w:rsidRPr="004235D4">
        <w:rPr>
          <w:rFonts w:asciiTheme="majorBidi" w:hAnsiTheme="majorBidi" w:cstheme="majorBidi"/>
          <w:sz w:val="22"/>
          <w:szCs w:val="22"/>
          <w:lang w:val="en-GB"/>
        </w:rPr>
        <w:t xml:space="preserve">an </w:t>
      </w:r>
      <w:r w:rsidR="00CC57C2" w:rsidRPr="004235D4">
        <w:rPr>
          <w:rFonts w:asciiTheme="majorBidi" w:hAnsiTheme="majorBidi" w:cstheme="majorBidi"/>
          <w:sz w:val="22"/>
          <w:szCs w:val="22"/>
          <w:lang w:val="en-GB"/>
        </w:rPr>
        <w:t xml:space="preserve">attendance certificate. </w:t>
      </w:r>
      <w:r w:rsidR="4D690213" w:rsidRPr="004235D4">
        <w:rPr>
          <w:rFonts w:asciiTheme="majorBidi" w:hAnsiTheme="majorBidi" w:cstheme="majorBidi"/>
          <w:sz w:val="22"/>
          <w:szCs w:val="22"/>
          <w:lang w:val="en-GB"/>
        </w:rPr>
        <w:t xml:space="preserve">UNFPA closely monitored the quality of the training and is planning to run </w:t>
      </w:r>
      <w:r w:rsidR="00042201" w:rsidRPr="004235D4">
        <w:rPr>
          <w:rFonts w:asciiTheme="majorBidi" w:hAnsiTheme="majorBidi" w:cstheme="majorBidi"/>
          <w:sz w:val="22"/>
          <w:szCs w:val="22"/>
          <w:lang w:val="en-GB"/>
        </w:rPr>
        <w:t xml:space="preserve">an </w:t>
      </w:r>
      <w:r w:rsidR="4D690213" w:rsidRPr="004235D4">
        <w:rPr>
          <w:rFonts w:asciiTheme="majorBidi" w:hAnsiTheme="majorBidi" w:cstheme="majorBidi"/>
          <w:sz w:val="22"/>
          <w:szCs w:val="22"/>
          <w:lang w:val="en-GB"/>
        </w:rPr>
        <w:t xml:space="preserve">impact evaluation </w:t>
      </w:r>
      <w:r w:rsidR="00CC57C2" w:rsidRPr="004235D4">
        <w:rPr>
          <w:rFonts w:asciiTheme="majorBidi" w:hAnsiTheme="majorBidi" w:cstheme="majorBidi"/>
          <w:sz w:val="22"/>
          <w:szCs w:val="22"/>
          <w:lang w:val="en-GB"/>
        </w:rPr>
        <w:t xml:space="preserve">in 2023 </w:t>
      </w:r>
      <w:r w:rsidR="4D690213" w:rsidRPr="004235D4">
        <w:rPr>
          <w:rFonts w:asciiTheme="majorBidi" w:hAnsiTheme="majorBidi" w:cstheme="majorBidi"/>
          <w:sz w:val="22"/>
          <w:szCs w:val="22"/>
          <w:lang w:val="en-GB"/>
        </w:rPr>
        <w:t>to assess the impact of the economic empowerment activities on gender dynamics, GBV risks,</w:t>
      </w:r>
      <w:r w:rsidR="00042201" w:rsidRPr="004235D4">
        <w:rPr>
          <w:rFonts w:asciiTheme="majorBidi" w:hAnsiTheme="majorBidi" w:cstheme="majorBidi"/>
          <w:sz w:val="22"/>
          <w:szCs w:val="22"/>
          <w:lang w:val="en-GB"/>
        </w:rPr>
        <w:t xml:space="preserve"> the</w:t>
      </w:r>
      <w:r w:rsidR="4D690213" w:rsidRPr="004235D4">
        <w:rPr>
          <w:rFonts w:asciiTheme="majorBidi" w:hAnsiTheme="majorBidi" w:cstheme="majorBidi"/>
          <w:sz w:val="22"/>
          <w:szCs w:val="22"/>
          <w:lang w:val="en-GB"/>
        </w:rPr>
        <w:t xml:space="preserve"> economic situation and youth</w:t>
      </w:r>
      <w:r w:rsidR="00042201" w:rsidRPr="004235D4">
        <w:rPr>
          <w:rFonts w:asciiTheme="majorBidi" w:hAnsiTheme="majorBidi" w:cstheme="majorBidi"/>
          <w:sz w:val="22"/>
          <w:szCs w:val="22"/>
          <w:lang w:val="en-GB"/>
        </w:rPr>
        <w:t xml:space="preserve"> and women’s</w:t>
      </w:r>
      <w:r w:rsidR="4D690213" w:rsidRPr="004235D4">
        <w:rPr>
          <w:rFonts w:asciiTheme="majorBidi" w:hAnsiTheme="majorBidi" w:cstheme="majorBidi"/>
          <w:sz w:val="22"/>
          <w:szCs w:val="22"/>
          <w:lang w:val="en-GB"/>
        </w:rPr>
        <w:t xml:space="preserve"> capacity to participate in rebuilding their communities. </w:t>
      </w:r>
    </w:p>
    <w:p w14:paraId="392A3639" w14:textId="6C3C1B23" w:rsidR="4D690213" w:rsidRPr="004235D4" w:rsidRDefault="4D690213"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Ensuring no one is left behind, the Vision Centre i</w:t>
      </w:r>
      <w:r w:rsidR="00B4785E" w:rsidRPr="004235D4">
        <w:rPr>
          <w:rFonts w:ascii="Times New Roman" w:eastAsia="Times New Roman" w:hAnsi="Times New Roman" w:cs="Times New Roman"/>
          <w:color w:val="000000" w:themeColor="text1"/>
          <w:lang w:val="en-GB"/>
        </w:rPr>
        <w:t>s</w:t>
      </w:r>
      <w:r w:rsidRPr="004235D4">
        <w:rPr>
          <w:rFonts w:ascii="Times New Roman" w:eastAsia="Times New Roman" w:hAnsi="Times New Roman" w:cs="Times New Roman"/>
          <w:color w:val="000000" w:themeColor="text1"/>
          <w:lang w:val="en-GB"/>
        </w:rPr>
        <w:t xml:space="preserve"> accessible to P</w:t>
      </w:r>
      <w:r w:rsidR="00B62811" w:rsidRPr="004235D4">
        <w:rPr>
          <w:rFonts w:ascii="Times New Roman" w:eastAsia="Times New Roman" w:hAnsi="Times New Roman" w:cs="Times New Roman"/>
          <w:color w:val="000000" w:themeColor="text1"/>
          <w:lang w:val="en-GB"/>
        </w:rPr>
        <w:t>w</w:t>
      </w:r>
      <w:r w:rsidRPr="004235D4">
        <w:rPr>
          <w:rFonts w:ascii="Times New Roman" w:eastAsia="Times New Roman" w:hAnsi="Times New Roman" w:cs="Times New Roman"/>
          <w:color w:val="000000" w:themeColor="text1"/>
          <w:lang w:val="en-GB"/>
        </w:rPr>
        <w:t>D, with both physical and sensory disabilities, through:</w:t>
      </w:r>
    </w:p>
    <w:p w14:paraId="0E24300C" w14:textId="58EA060C" w:rsidR="4D690213" w:rsidRPr="004235D4" w:rsidRDefault="4D690213" w:rsidP="00507B1E">
      <w:pPr>
        <w:pStyle w:val="ListParagraph"/>
        <w:numPr>
          <w:ilvl w:val="0"/>
          <w:numId w:val="2"/>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Facilitating access to people with mobility issues by ensuring no physical barrier at the entrance</w:t>
      </w:r>
    </w:p>
    <w:p w14:paraId="6860203A" w14:textId="30594A9C" w:rsidR="4D690213" w:rsidRPr="004235D4" w:rsidRDefault="4D690213" w:rsidP="00507B1E">
      <w:pPr>
        <w:pStyle w:val="ListParagraph"/>
        <w:numPr>
          <w:ilvl w:val="0"/>
          <w:numId w:val="2"/>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Installing wide doors allowing wheelchair</w:t>
      </w:r>
      <w:r w:rsidR="00042201" w:rsidRPr="004235D4">
        <w:rPr>
          <w:rFonts w:ascii="Times New Roman" w:eastAsia="Times New Roman" w:hAnsi="Times New Roman" w:cs="Times New Roman"/>
          <w:color w:val="000000" w:themeColor="text1"/>
          <w:lang w:val="en-GB"/>
        </w:rPr>
        <w:t xml:space="preserve"> passage</w:t>
      </w:r>
    </w:p>
    <w:p w14:paraId="4778CD3F" w14:textId="6C9007AE" w:rsidR="4D690213" w:rsidRPr="004235D4" w:rsidRDefault="4D690213" w:rsidP="00507B1E">
      <w:pPr>
        <w:pStyle w:val="ListParagraph"/>
        <w:numPr>
          <w:ilvl w:val="0"/>
          <w:numId w:val="2"/>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Providing all communications in braille, as well as audio (sound system) and written format</w:t>
      </w:r>
    </w:p>
    <w:p w14:paraId="5233BE6E" w14:textId="6C838336" w:rsidR="4D690213" w:rsidRPr="004235D4" w:rsidRDefault="4D690213" w:rsidP="00507B1E">
      <w:pPr>
        <w:pStyle w:val="ListParagraph"/>
        <w:numPr>
          <w:ilvl w:val="0"/>
          <w:numId w:val="2"/>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Installing rubber carpets on the floor to guide people with sensory disabilities</w:t>
      </w:r>
    </w:p>
    <w:p w14:paraId="606D3AB3" w14:textId="0C4DA921" w:rsidR="4D690213" w:rsidRPr="004235D4" w:rsidRDefault="4D690213" w:rsidP="00507B1E">
      <w:pPr>
        <w:pStyle w:val="ListParagraph"/>
        <w:numPr>
          <w:ilvl w:val="0"/>
          <w:numId w:val="2"/>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Providing awareness videos with sign language and subtitles</w:t>
      </w:r>
    </w:p>
    <w:p w14:paraId="3E522ABF" w14:textId="1A5E09DE" w:rsidR="4D690213" w:rsidRPr="004235D4" w:rsidRDefault="4D690213" w:rsidP="00507B1E">
      <w:pPr>
        <w:pStyle w:val="ListParagraph"/>
        <w:numPr>
          <w:ilvl w:val="0"/>
          <w:numId w:val="2"/>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Ensuring WASH facilities are accessible for people with physical issues</w:t>
      </w:r>
    </w:p>
    <w:p w14:paraId="3B4E7A00" w14:textId="192EDCB3" w:rsidR="4D690213" w:rsidRPr="004235D4" w:rsidRDefault="4D690213"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lang w:val="en-GB"/>
        </w:rPr>
        <w:t>Services provided at the Vision Centre include</w:t>
      </w:r>
      <w:r w:rsidRPr="004235D4">
        <w:rPr>
          <w:rFonts w:ascii="Times New Roman" w:eastAsia="Times New Roman" w:hAnsi="Times New Roman" w:cs="Times New Roman"/>
          <w:color w:val="000000" w:themeColor="text1"/>
          <w:lang w:val="en-GB"/>
        </w:rPr>
        <w:t xml:space="preserve">: </w:t>
      </w:r>
    </w:p>
    <w:p w14:paraId="75C66120" w14:textId="26FA502F" w:rsidR="4D690213" w:rsidRPr="004235D4" w:rsidRDefault="4D690213" w:rsidP="00507B1E">
      <w:pPr>
        <w:pStyle w:val="ListParagraph"/>
        <w:numPr>
          <w:ilvl w:val="1"/>
          <w:numId w:val="1"/>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GBV services and activities for women and girls, including P</w:t>
      </w:r>
      <w:r w:rsidR="00B62811" w:rsidRPr="004235D4">
        <w:rPr>
          <w:rFonts w:ascii="Times New Roman" w:eastAsia="Times New Roman" w:hAnsi="Times New Roman" w:cs="Times New Roman"/>
          <w:color w:val="000000" w:themeColor="text1"/>
          <w:lang w:val="en-GB"/>
        </w:rPr>
        <w:t>w</w:t>
      </w:r>
      <w:r w:rsidRPr="004235D4">
        <w:rPr>
          <w:rFonts w:ascii="Times New Roman" w:eastAsia="Times New Roman" w:hAnsi="Times New Roman" w:cs="Times New Roman"/>
          <w:color w:val="000000" w:themeColor="text1"/>
          <w:lang w:val="en-GB"/>
        </w:rPr>
        <w:t xml:space="preserve">D, covering: </w:t>
      </w:r>
    </w:p>
    <w:p w14:paraId="0506575F" w14:textId="66CAF1FE" w:rsidR="4D690213" w:rsidRPr="004235D4" w:rsidRDefault="4D690213">
      <w:pPr>
        <w:pStyle w:val="ListParagraph"/>
        <w:numPr>
          <w:ilvl w:val="0"/>
          <w:numId w:val="35"/>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Awareness</w:t>
      </w:r>
      <w:r w:rsidR="005C313C"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raising on GBV topics </w:t>
      </w:r>
      <w:r w:rsidR="00864C22" w:rsidRPr="004235D4">
        <w:rPr>
          <w:rFonts w:ascii="Times New Roman" w:eastAsia="Times New Roman" w:hAnsi="Times New Roman" w:cs="Times New Roman"/>
          <w:color w:val="000000" w:themeColor="text1"/>
          <w:lang w:val="en-GB"/>
        </w:rPr>
        <w:t xml:space="preserve">such </w:t>
      </w:r>
      <w:r w:rsidRPr="004235D4">
        <w:rPr>
          <w:rFonts w:ascii="Times New Roman" w:eastAsia="Times New Roman" w:hAnsi="Times New Roman" w:cs="Times New Roman"/>
          <w:color w:val="000000" w:themeColor="text1"/>
          <w:lang w:val="en-GB"/>
        </w:rPr>
        <w:t>as early marriage, women</w:t>
      </w:r>
      <w:r w:rsidR="00292C83" w:rsidRPr="004235D4">
        <w:rPr>
          <w:rFonts w:ascii="Times New Roman" w:eastAsia="Times New Roman" w:hAnsi="Times New Roman" w:cs="Times New Roman"/>
          <w:color w:val="000000" w:themeColor="text1"/>
          <w:lang w:val="en-GB"/>
        </w:rPr>
        <w:t>’s</w:t>
      </w:r>
      <w:r w:rsidRPr="004235D4">
        <w:rPr>
          <w:rFonts w:ascii="Times New Roman" w:eastAsia="Times New Roman" w:hAnsi="Times New Roman" w:cs="Times New Roman"/>
          <w:color w:val="000000" w:themeColor="text1"/>
          <w:lang w:val="en-GB"/>
        </w:rPr>
        <w:t xml:space="preserve"> rights, gender equality, </w:t>
      </w:r>
      <w:r w:rsidR="005B216A" w:rsidRPr="004235D4">
        <w:rPr>
          <w:rFonts w:ascii="Times New Roman" w:eastAsia="Times New Roman" w:hAnsi="Times New Roman" w:cs="Times New Roman"/>
          <w:color w:val="000000" w:themeColor="text1"/>
          <w:lang w:val="en-GB"/>
        </w:rPr>
        <w:t xml:space="preserve">GBV </w:t>
      </w:r>
      <w:r w:rsidRPr="004235D4">
        <w:rPr>
          <w:rFonts w:ascii="Times New Roman" w:eastAsia="Times New Roman" w:hAnsi="Times New Roman" w:cs="Times New Roman"/>
          <w:color w:val="000000" w:themeColor="text1"/>
          <w:lang w:val="en-GB"/>
        </w:rPr>
        <w:t xml:space="preserve">concepts and types of violence </w:t>
      </w:r>
    </w:p>
    <w:p w14:paraId="052569B3" w14:textId="170E4CFA" w:rsidR="4D690213" w:rsidRPr="004235D4" w:rsidRDefault="4D690213">
      <w:pPr>
        <w:pStyle w:val="ListParagraph"/>
        <w:numPr>
          <w:ilvl w:val="0"/>
          <w:numId w:val="35"/>
        </w:numPr>
        <w:jc w:val="both"/>
        <w:rPr>
          <w:rFonts w:eastAsiaTheme="minorEastAsia"/>
          <w:lang w:val="en-GB"/>
        </w:rPr>
      </w:pPr>
      <w:r w:rsidRPr="004235D4">
        <w:rPr>
          <w:rFonts w:ascii="Times New Roman" w:eastAsia="Times New Roman" w:hAnsi="Times New Roman" w:cs="Times New Roman"/>
          <w:lang w:val="en-GB"/>
        </w:rPr>
        <w:t>Awareness</w:t>
      </w:r>
      <w:r w:rsidR="005C313C" w:rsidRPr="004235D4">
        <w:rPr>
          <w:rFonts w:ascii="Times New Roman" w:eastAsia="Times New Roman" w:hAnsi="Times New Roman" w:cs="Times New Roman"/>
          <w:lang w:val="en-GB"/>
        </w:rPr>
        <w:t>-</w:t>
      </w:r>
      <w:r w:rsidRPr="004235D4">
        <w:rPr>
          <w:rFonts w:ascii="Times New Roman" w:eastAsia="Times New Roman" w:hAnsi="Times New Roman" w:cs="Times New Roman"/>
          <w:lang w:val="en-GB"/>
        </w:rPr>
        <w:t xml:space="preserve">raising on RH topics </w:t>
      </w:r>
      <w:r w:rsidR="005B216A" w:rsidRPr="004235D4">
        <w:rPr>
          <w:rFonts w:ascii="Times New Roman" w:eastAsia="Times New Roman" w:hAnsi="Times New Roman" w:cs="Times New Roman"/>
          <w:lang w:val="en-GB"/>
        </w:rPr>
        <w:t xml:space="preserve">such </w:t>
      </w:r>
      <w:r w:rsidRPr="004235D4">
        <w:rPr>
          <w:rFonts w:ascii="Times New Roman" w:eastAsia="Times New Roman" w:hAnsi="Times New Roman" w:cs="Times New Roman"/>
          <w:lang w:val="en-GB"/>
        </w:rPr>
        <w:t>as sexually transmitted diseases, personal hygiene, puberty, pregnancy implications, family planning and</w:t>
      </w:r>
      <w:r w:rsidR="006138AA" w:rsidRPr="004235D4">
        <w:rPr>
          <w:rFonts w:ascii="Times New Roman" w:eastAsia="Times New Roman" w:hAnsi="Times New Roman" w:cs="Times New Roman"/>
          <w:lang w:val="en-GB"/>
        </w:rPr>
        <w:t xml:space="preserve"> prevention of sexual exploitation and abuse</w:t>
      </w:r>
      <w:r w:rsidRPr="004235D4">
        <w:rPr>
          <w:lang w:val="en-GB"/>
        </w:rPr>
        <w:tab/>
      </w:r>
    </w:p>
    <w:p w14:paraId="346A9E54" w14:textId="4E38DCDF" w:rsidR="4D690213" w:rsidRPr="004235D4" w:rsidRDefault="4D690213">
      <w:pPr>
        <w:pStyle w:val="ListParagraph"/>
        <w:numPr>
          <w:ilvl w:val="0"/>
          <w:numId w:val="35"/>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Awareness</w:t>
      </w:r>
      <w:r w:rsidR="005C313C"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raising on COVID-19 prevention</w:t>
      </w:r>
    </w:p>
    <w:p w14:paraId="17480918" w14:textId="76B4D400" w:rsidR="4D690213" w:rsidRPr="004235D4" w:rsidRDefault="4D690213">
      <w:pPr>
        <w:pStyle w:val="ListParagraph"/>
        <w:numPr>
          <w:ilvl w:val="0"/>
          <w:numId w:val="35"/>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 xml:space="preserve">Group and </w:t>
      </w:r>
      <w:r w:rsidR="005B216A" w:rsidRPr="004235D4">
        <w:rPr>
          <w:rFonts w:ascii="Times New Roman" w:eastAsia="Times New Roman" w:hAnsi="Times New Roman" w:cs="Times New Roman"/>
          <w:color w:val="000000" w:themeColor="text1"/>
          <w:lang w:val="en-GB"/>
        </w:rPr>
        <w:t>i</w:t>
      </w:r>
      <w:r w:rsidRPr="004235D4">
        <w:rPr>
          <w:rFonts w:ascii="Times New Roman" w:eastAsia="Times New Roman" w:hAnsi="Times New Roman" w:cs="Times New Roman"/>
          <w:color w:val="000000" w:themeColor="text1"/>
          <w:lang w:val="en-GB"/>
        </w:rPr>
        <w:t>ndividual PSS</w:t>
      </w:r>
      <w:r w:rsidR="00AD5A41" w:rsidRPr="004235D4">
        <w:rPr>
          <w:rFonts w:ascii="Times New Roman" w:eastAsia="Times New Roman" w:hAnsi="Times New Roman" w:cs="Times New Roman"/>
          <w:color w:val="000000" w:themeColor="text1"/>
          <w:lang w:val="en-GB"/>
        </w:rPr>
        <w:t>s</w:t>
      </w:r>
    </w:p>
    <w:p w14:paraId="79368202" w14:textId="12360B8C" w:rsidR="4D690213" w:rsidRPr="004235D4" w:rsidRDefault="4D690213">
      <w:pPr>
        <w:pStyle w:val="ListParagraph"/>
        <w:numPr>
          <w:ilvl w:val="0"/>
          <w:numId w:val="35"/>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Case management</w:t>
      </w:r>
    </w:p>
    <w:p w14:paraId="6D1BDDEE" w14:textId="7CDD0E60" w:rsidR="4D690213" w:rsidRPr="004235D4" w:rsidRDefault="4D690213">
      <w:pPr>
        <w:pStyle w:val="ListParagraph"/>
        <w:numPr>
          <w:ilvl w:val="0"/>
          <w:numId w:val="35"/>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lastRenderedPageBreak/>
        <w:t xml:space="preserve">UNFPA campaigns </w:t>
      </w:r>
      <w:r w:rsidR="005B216A" w:rsidRPr="004235D4">
        <w:rPr>
          <w:rFonts w:ascii="Times New Roman" w:eastAsia="Times New Roman" w:hAnsi="Times New Roman" w:cs="Times New Roman"/>
          <w:color w:val="000000" w:themeColor="text1"/>
          <w:lang w:val="en-GB"/>
        </w:rPr>
        <w:t xml:space="preserve">such </w:t>
      </w:r>
      <w:r w:rsidRPr="004235D4">
        <w:rPr>
          <w:rFonts w:ascii="Times New Roman" w:eastAsia="Times New Roman" w:hAnsi="Times New Roman" w:cs="Times New Roman"/>
          <w:color w:val="000000" w:themeColor="text1"/>
          <w:lang w:val="en-GB"/>
        </w:rPr>
        <w:t xml:space="preserve">as breast cancer and 16 days Against GBV (including a </w:t>
      </w:r>
      <w:r w:rsidR="00781B20" w:rsidRPr="004235D4">
        <w:rPr>
          <w:rFonts w:ascii="Times New Roman" w:eastAsia="Times New Roman" w:hAnsi="Times New Roman" w:cs="Times New Roman"/>
          <w:color w:val="000000" w:themeColor="text1"/>
          <w:lang w:val="en-GB"/>
        </w:rPr>
        <w:t>b</w:t>
      </w:r>
      <w:r w:rsidRPr="004235D4">
        <w:rPr>
          <w:rFonts w:ascii="Times New Roman" w:eastAsia="Times New Roman" w:hAnsi="Times New Roman" w:cs="Times New Roman"/>
          <w:color w:val="000000" w:themeColor="text1"/>
          <w:lang w:val="en-GB"/>
        </w:rPr>
        <w:t xml:space="preserve">asketball </w:t>
      </w:r>
      <w:r w:rsidR="00781B20" w:rsidRPr="004235D4">
        <w:rPr>
          <w:rFonts w:ascii="Times New Roman" w:eastAsia="Times New Roman" w:hAnsi="Times New Roman" w:cs="Times New Roman"/>
          <w:color w:val="000000" w:themeColor="text1"/>
          <w:lang w:val="en-GB"/>
        </w:rPr>
        <w:t>l</w:t>
      </w:r>
      <w:r w:rsidRPr="004235D4">
        <w:rPr>
          <w:rFonts w:ascii="Times New Roman" w:eastAsia="Times New Roman" w:hAnsi="Times New Roman" w:cs="Times New Roman"/>
          <w:color w:val="000000" w:themeColor="text1"/>
          <w:lang w:val="en-GB"/>
        </w:rPr>
        <w:t>eague under the slogan “Let’s Stop Violence Against Women Now”)</w:t>
      </w:r>
    </w:p>
    <w:p w14:paraId="73FA07A3" w14:textId="6DFC1D31" w:rsidR="4D690213" w:rsidRPr="004235D4" w:rsidRDefault="4D690213">
      <w:pPr>
        <w:pStyle w:val="ListParagraph"/>
        <w:numPr>
          <w:ilvl w:val="0"/>
          <w:numId w:val="35"/>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In addition to activities for women</w:t>
      </w:r>
      <w:r w:rsidR="00292C83" w:rsidRPr="004235D4">
        <w:rPr>
          <w:rFonts w:ascii="Times New Roman" w:eastAsia="Times New Roman" w:hAnsi="Times New Roman" w:cs="Times New Roman"/>
          <w:color w:val="000000" w:themeColor="text1"/>
          <w:lang w:val="en-GB"/>
        </w:rPr>
        <w:t xml:space="preserve"> and</w:t>
      </w:r>
      <w:r w:rsidRPr="004235D4">
        <w:rPr>
          <w:rFonts w:ascii="Times New Roman" w:eastAsia="Times New Roman" w:hAnsi="Times New Roman" w:cs="Times New Roman"/>
          <w:color w:val="000000" w:themeColor="text1"/>
          <w:lang w:val="en-GB"/>
        </w:rPr>
        <w:t xml:space="preserve"> girls</w:t>
      </w:r>
      <w:r w:rsidR="00292C83" w:rsidRPr="004235D4">
        <w:rPr>
          <w:rFonts w:ascii="Times New Roman" w:eastAsia="Times New Roman" w:hAnsi="Times New Roman" w:cs="Times New Roman"/>
          <w:color w:val="000000" w:themeColor="text1"/>
          <w:lang w:val="en-GB"/>
        </w:rPr>
        <w:t xml:space="preserve">, activities for </w:t>
      </w:r>
      <w:r w:rsidRPr="004235D4">
        <w:rPr>
          <w:rFonts w:ascii="Times New Roman" w:eastAsia="Times New Roman" w:hAnsi="Times New Roman" w:cs="Times New Roman"/>
          <w:color w:val="000000" w:themeColor="text1"/>
          <w:lang w:val="en-GB"/>
        </w:rPr>
        <w:t>P</w:t>
      </w:r>
      <w:r w:rsidR="00B62811" w:rsidRPr="004235D4">
        <w:rPr>
          <w:rFonts w:ascii="Times New Roman" w:eastAsia="Times New Roman" w:hAnsi="Times New Roman" w:cs="Times New Roman"/>
          <w:color w:val="000000" w:themeColor="text1"/>
          <w:lang w:val="en-GB"/>
        </w:rPr>
        <w:t>w</w:t>
      </w:r>
      <w:r w:rsidRPr="004235D4">
        <w:rPr>
          <w:rFonts w:ascii="Times New Roman" w:eastAsia="Times New Roman" w:hAnsi="Times New Roman" w:cs="Times New Roman"/>
          <w:color w:val="000000" w:themeColor="text1"/>
          <w:lang w:val="en-GB"/>
        </w:rPr>
        <w:t>D</w:t>
      </w:r>
      <w:r w:rsidR="00AD5A41" w:rsidRPr="00621363">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including sign languages and braille alphabet classes</w:t>
      </w:r>
    </w:p>
    <w:p w14:paraId="1ED0C984" w14:textId="11AC856D" w:rsidR="4D690213" w:rsidRPr="004235D4" w:rsidRDefault="4D690213" w:rsidP="00507B1E">
      <w:pPr>
        <w:pStyle w:val="ListParagraph"/>
        <w:numPr>
          <w:ilvl w:val="1"/>
          <w:numId w:val="1"/>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Youth services and activities for boys and girls including P</w:t>
      </w:r>
      <w:r w:rsidR="00B62811" w:rsidRPr="004235D4">
        <w:rPr>
          <w:rFonts w:ascii="Times New Roman" w:eastAsia="Times New Roman" w:hAnsi="Times New Roman" w:cs="Times New Roman"/>
          <w:color w:val="000000" w:themeColor="text1"/>
          <w:lang w:val="en-GB"/>
        </w:rPr>
        <w:t>w</w:t>
      </w:r>
      <w:r w:rsidRPr="004235D4">
        <w:rPr>
          <w:rFonts w:ascii="Times New Roman" w:eastAsia="Times New Roman" w:hAnsi="Times New Roman" w:cs="Times New Roman"/>
          <w:color w:val="000000" w:themeColor="text1"/>
          <w:lang w:val="en-GB"/>
        </w:rPr>
        <w:t xml:space="preserve">D: </w:t>
      </w:r>
    </w:p>
    <w:p w14:paraId="6C854655" w14:textId="7E30A52C" w:rsidR="4D690213" w:rsidRPr="004235D4" w:rsidRDefault="4D690213">
      <w:pPr>
        <w:pStyle w:val="ListParagraph"/>
        <w:numPr>
          <w:ilvl w:val="0"/>
          <w:numId w:val="36"/>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Awareness</w:t>
      </w:r>
      <w:r w:rsidR="005C313C"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raising on GBV topics such as child marriage, girls’ education, gender equality, </w:t>
      </w:r>
      <w:r w:rsidR="005C313C" w:rsidRPr="004235D4">
        <w:rPr>
          <w:rFonts w:ascii="Times New Roman" w:eastAsia="Times New Roman" w:hAnsi="Times New Roman" w:cs="Times New Roman"/>
          <w:color w:val="000000" w:themeColor="text1"/>
          <w:lang w:val="en-GB"/>
        </w:rPr>
        <w:t xml:space="preserve">GBV </w:t>
      </w:r>
      <w:r w:rsidRPr="004235D4">
        <w:rPr>
          <w:rFonts w:ascii="Times New Roman" w:eastAsia="Times New Roman" w:hAnsi="Times New Roman" w:cs="Times New Roman"/>
          <w:color w:val="000000" w:themeColor="text1"/>
          <w:lang w:val="en-GB"/>
        </w:rPr>
        <w:t>concepts and types of violence</w:t>
      </w:r>
    </w:p>
    <w:p w14:paraId="5C9CC1C9" w14:textId="31840DB2" w:rsidR="4D690213" w:rsidRPr="00621363" w:rsidRDefault="4D690213">
      <w:pPr>
        <w:pStyle w:val="ListParagraph"/>
        <w:numPr>
          <w:ilvl w:val="0"/>
          <w:numId w:val="36"/>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Awareness</w:t>
      </w:r>
      <w:r w:rsidR="005C313C"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raising on RH topics such as adolescent health,</w:t>
      </w:r>
      <w:r w:rsidRPr="004235D4">
        <w:rPr>
          <w:rFonts w:ascii="Times New Roman" w:eastAsia="Times New Roman" w:hAnsi="Times New Roman" w:cs="Times New Roman"/>
          <w:lang w:val="en-GB"/>
        </w:rPr>
        <w:t xml:space="preserve"> sexually transmitted diseases, personal hygiene, puberty, family planning and </w:t>
      </w:r>
      <w:r w:rsidR="006138AA" w:rsidRPr="004235D4">
        <w:rPr>
          <w:rFonts w:ascii="Times New Roman" w:eastAsia="Times New Roman" w:hAnsi="Times New Roman" w:cs="Times New Roman"/>
          <w:lang w:val="en-GB"/>
        </w:rPr>
        <w:t>prevention of sexual exploitation and abuse</w:t>
      </w:r>
      <w:r w:rsidR="006138AA" w:rsidRPr="00621363" w:rsidDel="006138AA">
        <w:rPr>
          <w:rFonts w:ascii="Times New Roman" w:eastAsia="Times New Roman" w:hAnsi="Times New Roman" w:cs="Times New Roman"/>
          <w:lang w:val="en-GB"/>
        </w:rPr>
        <w:t xml:space="preserve"> </w:t>
      </w:r>
    </w:p>
    <w:p w14:paraId="6FAEF764" w14:textId="56FB9B9B" w:rsidR="4D690213" w:rsidRPr="004235D4" w:rsidRDefault="4D690213">
      <w:pPr>
        <w:pStyle w:val="ListParagraph"/>
        <w:numPr>
          <w:ilvl w:val="0"/>
          <w:numId w:val="36"/>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Life</w:t>
      </w:r>
      <w:r w:rsidR="00292C83"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skills training on topics such as time-management</w:t>
      </w:r>
      <w:r w:rsidR="00781B20"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conflict-management</w:t>
      </w:r>
      <w:r w:rsidR="00781B20"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communication skills</w:t>
      </w:r>
      <w:r w:rsidR="00781B20"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family relations and family planning</w:t>
      </w:r>
    </w:p>
    <w:p w14:paraId="5DA5944D" w14:textId="0D8D677F" w:rsidR="4D690213" w:rsidRPr="004235D4" w:rsidRDefault="4D690213">
      <w:pPr>
        <w:pStyle w:val="ListParagraph"/>
        <w:numPr>
          <w:ilvl w:val="0"/>
          <w:numId w:val="36"/>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Recreational activities</w:t>
      </w:r>
    </w:p>
    <w:p w14:paraId="732C818A" w14:textId="1BD75620" w:rsidR="4D690213" w:rsidRPr="004235D4" w:rsidRDefault="4D690213">
      <w:pPr>
        <w:pStyle w:val="ListParagraph"/>
        <w:numPr>
          <w:ilvl w:val="0"/>
          <w:numId w:val="36"/>
        </w:numPr>
        <w:jc w:val="both"/>
        <w:rPr>
          <w:rFonts w:eastAsiaTheme="minorEastAsia"/>
          <w:color w:val="000000" w:themeColor="text1"/>
          <w:lang w:val="en-GB"/>
        </w:rPr>
      </w:pPr>
      <w:r w:rsidRPr="004235D4">
        <w:rPr>
          <w:rFonts w:ascii="Times New Roman" w:eastAsia="Times New Roman" w:hAnsi="Times New Roman" w:cs="Times New Roman"/>
          <w:color w:val="000000" w:themeColor="text1"/>
          <w:lang w:val="en-GB"/>
        </w:rPr>
        <w:t xml:space="preserve">Psychosocial </w:t>
      </w:r>
      <w:r w:rsidR="001E1504" w:rsidRPr="004235D4">
        <w:rPr>
          <w:rFonts w:ascii="Times New Roman" w:eastAsia="Times New Roman" w:hAnsi="Times New Roman" w:cs="Times New Roman"/>
          <w:color w:val="000000" w:themeColor="text1"/>
          <w:lang w:val="en-GB"/>
        </w:rPr>
        <w:t>s</w:t>
      </w:r>
      <w:r w:rsidRPr="004235D4">
        <w:rPr>
          <w:rFonts w:ascii="Times New Roman" w:eastAsia="Times New Roman" w:hAnsi="Times New Roman" w:cs="Times New Roman"/>
          <w:color w:val="000000" w:themeColor="text1"/>
          <w:lang w:val="en-GB"/>
        </w:rPr>
        <w:t xml:space="preserve">upport </w:t>
      </w:r>
      <w:r w:rsidR="001E1504" w:rsidRPr="004235D4">
        <w:rPr>
          <w:rFonts w:ascii="Times New Roman" w:eastAsia="Times New Roman" w:hAnsi="Times New Roman" w:cs="Times New Roman"/>
          <w:color w:val="000000" w:themeColor="text1"/>
          <w:lang w:val="en-GB"/>
        </w:rPr>
        <w:t>s</w:t>
      </w:r>
      <w:r w:rsidRPr="004235D4">
        <w:rPr>
          <w:rFonts w:ascii="Times New Roman" w:eastAsia="Times New Roman" w:hAnsi="Times New Roman" w:cs="Times New Roman"/>
          <w:color w:val="000000" w:themeColor="text1"/>
          <w:lang w:val="en-GB"/>
        </w:rPr>
        <w:t>essions</w:t>
      </w:r>
    </w:p>
    <w:p w14:paraId="64F8EE51" w14:textId="12595857" w:rsidR="00084AD5" w:rsidRPr="004235D4" w:rsidRDefault="4D690213">
      <w:pPr>
        <w:pStyle w:val="ListParagraph"/>
        <w:numPr>
          <w:ilvl w:val="0"/>
          <w:numId w:val="36"/>
        </w:numPr>
        <w:jc w:val="both"/>
        <w:rPr>
          <w:rFonts w:eastAsiaTheme="minorEastAsia"/>
          <w:lang w:val="en-GB"/>
        </w:rPr>
      </w:pPr>
      <w:r w:rsidRPr="004235D4">
        <w:rPr>
          <w:rFonts w:ascii="Times New Roman" w:eastAsia="Times New Roman" w:hAnsi="Times New Roman" w:cs="Times New Roman"/>
          <w:lang w:val="en-GB"/>
        </w:rPr>
        <w:t xml:space="preserve">VT courses on topics including </w:t>
      </w:r>
      <w:r w:rsidRPr="004235D4">
        <w:rPr>
          <w:rFonts w:ascii="Times New Roman" w:eastAsia="Times New Roman" w:hAnsi="Times New Roman" w:cs="Times New Roman"/>
          <w:color w:val="000000" w:themeColor="text1"/>
          <w:lang w:val="en-GB"/>
        </w:rPr>
        <w:t xml:space="preserve">food processing, electricity maintenance, solar system installation and maintenance, beekeeping, carpentry, blacksmithing, accounting, mobile </w:t>
      </w:r>
      <w:r w:rsidR="000411B9" w:rsidRPr="004235D4">
        <w:rPr>
          <w:rFonts w:ascii="Times New Roman" w:eastAsia="Times New Roman" w:hAnsi="Times New Roman" w:cs="Times New Roman"/>
          <w:color w:val="000000" w:themeColor="text1"/>
          <w:lang w:val="en-GB"/>
        </w:rPr>
        <w:t>maintenance,</w:t>
      </w:r>
      <w:r w:rsidRPr="004235D4">
        <w:rPr>
          <w:rFonts w:ascii="Times New Roman" w:eastAsia="Times New Roman" w:hAnsi="Times New Roman" w:cs="Times New Roman"/>
          <w:color w:val="000000" w:themeColor="text1"/>
          <w:lang w:val="en-GB"/>
        </w:rPr>
        <w:t xml:space="preserve"> and masonry</w:t>
      </w:r>
      <w:r w:rsidR="00147D64" w:rsidRPr="004235D4">
        <w:rPr>
          <w:rFonts w:ascii="Times New Roman" w:eastAsia="Times New Roman" w:hAnsi="Times New Roman" w:cs="Times New Roman"/>
          <w:color w:val="000000" w:themeColor="text1"/>
          <w:lang w:val="en-GB"/>
        </w:rPr>
        <w:t xml:space="preserve"> as well as training on </w:t>
      </w:r>
      <w:r w:rsidR="00292C83" w:rsidRPr="004235D4">
        <w:rPr>
          <w:rFonts w:ascii="Times New Roman" w:eastAsia="Times New Roman" w:hAnsi="Times New Roman" w:cs="Times New Roman"/>
          <w:color w:val="000000" w:themeColor="text1"/>
          <w:lang w:val="en-GB"/>
        </w:rPr>
        <w:t xml:space="preserve">the </w:t>
      </w:r>
      <w:r w:rsidR="00147D64" w:rsidRPr="004235D4">
        <w:rPr>
          <w:rFonts w:ascii="Times New Roman" w:eastAsia="Times New Roman" w:hAnsi="Times New Roman" w:cs="Times New Roman"/>
          <w:color w:val="000000" w:themeColor="text1"/>
          <w:lang w:val="en-GB"/>
        </w:rPr>
        <w:t>International Computer Driving License (ICDL)</w:t>
      </w:r>
      <w:r w:rsidRPr="004235D4">
        <w:rPr>
          <w:rFonts w:ascii="Times New Roman" w:eastAsia="Times New Roman" w:hAnsi="Times New Roman" w:cs="Times New Roman"/>
          <w:lang w:val="en-GB"/>
        </w:rPr>
        <w:t xml:space="preserve"> </w:t>
      </w:r>
    </w:p>
    <w:p w14:paraId="0337942C" w14:textId="3BB28652" w:rsidR="4D690213" w:rsidRPr="004235D4" w:rsidRDefault="00D45981"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Table 1</w:t>
      </w:r>
      <w:r w:rsidR="4D690213" w:rsidRPr="004235D4">
        <w:rPr>
          <w:rFonts w:ascii="Times New Roman" w:eastAsia="Times New Roman" w:hAnsi="Times New Roman" w:cs="Times New Roman"/>
          <w:color w:val="000000" w:themeColor="text1"/>
          <w:lang w:val="en-GB"/>
        </w:rPr>
        <w:t xml:space="preserve"> shows the </w:t>
      </w:r>
      <w:r w:rsidR="00086BFA" w:rsidRPr="004235D4">
        <w:rPr>
          <w:rFonts w:ascii="Times New Roman" w:eastAsia="Times New Roman" w:hAnsi="Times New Roman" w:cs="Times New Roman"/>
          <w:color w:val="000000" w:themeColor="text1"/>
          <w:lang w:val="en-GB"/>
        </w:rPr>
        <w:t xml:space="preserve">cumulative </w:t>
      </w:r>
      <w:r w:rsidR="4D690213" w:rsidRPr="004235D4">
        <w:rPr>
          <w:rFonts w:ascii="Times New Roman" w:eastAsia="Times New Roman" w:hAnsi="Times New Roman" w:cs="Times New Roman"/>
          <w:color w:val="000000" w:themeColor="text1"/>
          <w:lang w:val="en-GB"/>
        </w:rPr>
        <w:t xml:space="preserve">number of beneficiaries </w:t>
      </w:r>
      <w:r w:rsidR="00086BFA" w:rsidRPr="004235D4">
        <w:rPr>
          <w:rFonts w:ascii="Times New Roman" w:eastAsia="Times New Roman" w:hAnsi="Times New Roman" w:cs="Times New Roman"/>
          <w:color w:val="000000" w:themeColor="text1"/>
          <w:lang w:val="en-GB"/>
        </w:rPr>
        <w:t xml:space="preserve">who received different </w:t>
      </w:r>
      <w:r w:rsidRPr="004235D4">
        <w:rPr>
          <w:rFonts w:ascii="Times New Roman" w:eastAsia="Times New Roman" w:hAnsi="Times New Roman" w:cs="Times New Roman"/>
          <w:color w:val="000000" w:themeColor="text1"/>
          <w:lang w:val="en-GB"/>
        </w:rPr>
        <w:t>VT</w:t>
      </w:r>
      <w:r w:rsidR="00086BFA" w:rsidRPr="004235D4">
        <w:rPr>
          <w:rFonts w:ascii="Times New Roman" w:eastAsia="Times New Roman" w:hAnsi="Times New Roman" w:cs="Times New Roman"/>
          <w:color w:val="000000" w:themeColor="text1"/>
          <w:lang w:val="en-GB"/>
        </w:rPr>
        <w:t xml:space="preserve">, supported with livelihoods opportunities and with GBV awareness and RH services </w:t>
      </w:r>
      <w:r w:rsidR="4D690213" w:rsidRPr="004235D4">
        <w:rPr>
          <w:rFonts w:ascii="Times New Roman" w:eastAsia="Times New Roman" w:hAnsi="Times New Roman" w:cs="Times New Roman"/>
          <w:color w:val="000000" w:themeColor="text1"/>
          <w:lang w:val="en-GB"/>
        </w:rPr>
        <w:t>in the WGSS</w:t>
      </w:r>
      <w:r w:rsidR="00086BFA" w:rsidRPr="004235D4">
        <w:rPr>
          <w:rFonts w:ascii="Times New Roman" w:eastAsia="Times New Roman" w:hAnsi="Times New Roman" w:cs="Times New Roman"/>
          <w:color w:val="000000" w:themeColor="text1"/>
          <w:lang w:val="en-GB"/>
        </w:rPr>
        <w:t xml:space="preserve"> till</w:t>
      </w:r>
      <w:r w:rsidR="00B62811" w:rsidRPr="004235D4">
        <w:rPr>
          <w:rFonts w:ascii="Times New Roman" w:eastAsia="Times New Roman" w:hAnsi="Times New Roman" w:cs="Times New Roman"/>
          <w:color w:val="000000" w:themeColor="text1"/>
          <w:lang w:val="en-GB"/>
        </w:rPr>
        <w:t xml:space="preserve"> the</w:t>
      </w:r>
      <w:r w:rsidR="00086BFA" w:rsidRPr="004235D4">
        <w:rPr>
          <w:rFonts w:ascii="Times New Roman" w:eastAsia="Times New Roman" w:hAnsi="Times New Roman" w:cs="Times New Roman"/>
          <w:color w:val="000000" w:themeColor="text1"/>
          <w:lang w:val="en-GB"/>
        </w:rPr>
        <w:t xml:space="preserve"> end of December 2022.</w:t>
      </w:r>
    </w:p>
    <w:p w14:paraId="2DDCB9E9" w14:textId="4AD7C843" w:rsidR="00086BFA" w:rsidRPr="004235D4" w:rsidRDefault="00086BFA" w:rsidP="00507B1E">
      <w:pPr>
        <w:spacing w:line="257" w:lineRule="auto"/>
        <w:jc w:val="both"/>
        <w:rPr>
          <w:rFonts w:ascii="Times New Roman" w:eastAsia="Times New Roman" w:hAnsi="Times New Roman" w:cs="Times New Roman"/>
          <w:color w:val="000000" w:themeColor="text1"/>
          <w:lang w:val="en-GB"/>
        </w:rPr>
      </w:pPr>
      <w:r w:rsidRPr="004235D4">
        <w:rPr>
          <w:rFonts w:asciiTheme="majorBidi" w:eastAsia="Calibri" w:hAnsiTheme="majorBidi" w:cstheme="majorBidi"/>
          <w:i/>
          <w:iCs/>
          <w:color w:val="44546A" w:themeColor="text2"/>
          <w:sz w:val="18"/>
          <w:szCs w:val="18"/>
          <w:lang w:val="en-GB"/>
        </w:rPr>
        <w:t xml:space="preserve">Table 1: Women and </w:t>
      </w:r>
      <w:r w:rsidR="00B62811" w:rsidRPr="004235D4">
        <w:rPr>
          <w:rFonts w:asciiTheme="majorBidi" w:eastAsia="Calibri" w:hAnsiTheme="majorBidi" w:cstheme="majorBidi"/>
          <w:i/>
          <w:iCs/>
          <w:color w:val="44546A" w:themeColor="text2"/>
          <w:sz w:val="18"/>
          <w:szCs w:val="18"/>
          <w:lang w:val="en-GB"/>
        </w:rPr>
        <w:t>g</w:t>
      </w:r>
      <w:r w:rsidRPr="004235D4">
        <w:rPr>
          <w:rFonts w:asciiTheme="majorBidi" w:eastAsia="Calibri" w:hAnsiTheme="majorBidi" w:cstheme="majorBidi"/>
          <w:i/>
          <w:iCs/>
          <w:color w:val="44546A" w:themeColor="text2"/>
          <w:sz w:val="18"/>
          <w:szCs w:val="18"/>
          <w:lang w:val="en-GB"/>
        </w:rPr>
        <w:t>irls served in the WGSS from January to December 2022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3"/>
        <w:gridCol w:w="672"/>
        <w:gridCol w:w="1840"/>
        <w:gridCol w:w="761"/>
        <w:gridCol w:w="829"/>
        <w:gridCol w:w="1240"/>
        <w:gridCol w:w="748"/>
        <w:gridCol w:w="1227"/>
      </w:tblGrid>
      <w:tr w:rsidR="008E0731" w:rsidRPr="004235D4" w14:paraId="114CB506" w14:textId="77777777" w:rsidTr="008E0731">
        <w:trPr>
          <w:trHeight w:val="1132"/>
        </w:trPr>
        <w:tc>
          <w:tcPr>
            <w:tcW w:w="1093" w:type="pct"/>
            <w:shd w:val="clear" w:color="auto" w:fill="auto"/>
            <w:vAlign w:val="center"/>
            <w:hideMark/>
          </w:tcPr>
          <w:p w14:paraId="30CE0E7E" w14:textId="532A8F53" w:rsidR="00086BFA" w:rsidRPr="004235D4" w:rsidRDefault="00086BFA"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Expected </w:t>
            </w:r>
            <w:r w:rsidR="00B62811"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utputs of the JP</w:t>
            </w:r>
          </w:p>
        </w:tc>
        <w:tc>
          <w:tcPr>
            <w:tcW w:w="348" w:type="pct"/>
            <w:shd w:val="clear" w:color="auto" w:fill="auto"/>
            <w:vAlign w:val="center"/>
            <w:hideMark/>
          </w:tcPr>
          <w:p w14:paraId="6C0ED5CE" w14:textId="77777777" w:rsidR="00086BFA" w:rsidRPr="004235D4" w:rsidRDefault="00086BFA"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Index</w:t>
            </w:r>
          </w:p>
        </w:tc>
        <w:tc>
          <w:tcPr>
            <w:tcW w:w="990" w:type="pct"/>
            <w:shd w:val="clear" w:color="auto" w:fill="auto"/>
            <w:vAlign w:val="center"/>
            <w:hideMark/>
          </w:tcPr>
          <w:p w14:paraId="102D3E78" w14:textId="77777777" w:rsidR="00086BFA" w:rsidRPr="004235D4" w:rsidRDefault="00086BFA"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Indicator</w:t>
            </w:r>
          </w:p>
        </w:tc>
        <w:tc>
          <w:tcPr>
            <w:tcW w:w="389" w:type="pct"/>
            <w:shd w:val="clear" w:color="auto" w:fill="auto"/>
            <w:vAlign w:val="center"/>
            <w:hideMark/>
          </w:tcPr>
          <w:p w14:paraId="32C2342C" w14:textId="77777777" w:rsidR="00086BFA" w:rsidRPr="004235D4" w:rsidRDefault="00086BFA"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Unit</w:t>
            </w:r>
          </w:p>
        </w:tc>
        <w:tc>
          <w:tcPr>
            <w:tcW w:w="449" w:type="pct"/>
            <w:shd w:val="clear" w:color="auto" w:fill="auto"/>
            <w:vAlign w:val="center"/>
            <w:hideMark/>
          </w:tcPr>
          <w:p w14:paraId="5F5846C3" w14:textId="1F99F267" w:rsidR="00086BFA" w:rsidRPr="004235D4" w:rsidRDefault="00086BFA"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Total </w:t>
            </w:r>
            <w:r w:rsidR="00B62811"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 xml:space="preserve">verall </w:t>
            </w:r>
            <w:r w:rsidR="00B62811" w:rsidRPr="004235D4">
              <w:rPr>
                <w:rFonts w:asciiTheme="majorBidi" w:eastAsia="Times New Roman" w:hAnsiTheme="majorBidi" w:cstheme="majorBidi"/>
                <w:sz w:val="20"/>
                <w:szCs w:val="20"/>
                <w:lang w:val="en-GB"/>
              </w:rPr>
              <w:t>t</w:t>
            </w:r>
            <w:r w:rsidRPr="004235D4">
              <w:rPr>
                <w:rFonts w:asciiTheme="majorBidi" w:eastAsia="Times New Roman" w:hAnsiTheme="majorBidi" w:cstheme="majorBidi"/>
                <w:sz w:val="20"/>
                <w:szCs w:val="20"/>
                <w:lang w:val="en-GB"/>
              </w:rPr>
              <w:t>arget</w:t>
            </w:r>
          </w:p>
        </w:tc>
        <w:tc>
          <w:tcPr>
            <w:tcW w:w="669" w:type="pct"/>
            <w:shd w:val="clear" w:color="auto" w:fill="auto"/>
            <w:vAlign w:val="center"/>
            <w:hideMark/>
          </w:tcPr>
          <w:p w14:paraId="589F8B51" w14:textId="6FF51103" w:rsidR="00086BFA" w:rsidRPr="004235D4" w:rsidRDefault="00086BFA"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Total </w:t>
            </w:r>
            <w:r w:rsidR="00B62811"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verall achievement</w:t>
            </w:r>
          </w:p>
          <w:p w14:paraId="7BB09284" w14:textId="7360BCB3" w:rsidR="00086BFA" w:rsidRPr="004235D4" w:rsidRDefault="00086BFA" w:rsidP="00621363">
            <w:pPr>
              <w:spacing w:after="0" w:line="240" w:lineRule="auto"/>
              <w:jc w:val="center"/>
              <w:rPr>
                <w:rFonts w:asciiTheme="majorBidi" w:eastAsia="Times New Roman" w:hAnsiTheme="majorBidi" w:cstheme="majorBidi"/>
                <w:sz w:val="20"/>
                <w:szCs w:val="20"/>
                <w:lang w:val="en-GB"/>
              </w:rPr>
            </w:pPr>
          </w:p>
        </w:tc>
        <w:tc>
          <w:tcPr>
            <w:tcW w:w="406" w:type="pct"/>
            <w:shd w:val="clear" w:color="auto" w:fill="auto"/>
            <w:vAlign w:val="center"/>
            <w:hideMark/>
          </w:tcPr>
          <w:p w14:paraId="3FF1C7F7" w14:textId="0A307F19" w:rsidR="00086BFA" w:rsidRPr="004235D4" w:rsidRDefault="00086BFA"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00C35D35" w:rsidRPr="004235D4">
              <w:rPr>
                <w:rFonts w:asciiTheme="majorBidi" w:eastAsia="Times New Roman" w:hAnsiTheme="majorBidi" w:cstheme="majorBidi"/>
                <w:sz w:val="20"/>
                <w:szCs w:val="20"/>
                <w:lang w:val="en-GB"/>
              </w:rPr>
              <w:t>f</w:t>
            </w:r>
            <w:r w:rsidRPr="004235D4">
              <w:rPr>
                <w:rFonts w:asciiTheme="majorBidi" w:eastAsia="Times New Roman" w:hAnsiTheme="majorBidi" w:cstheme="majorBidi"/>
                <w:sz w:val="20"/>
                <w:szCs w:val="20"/>
                <w:lang w:val="en-GB"/>
              </w:rPr>
              <w:t xml:space="preserve"> P</w:t>
            </w:r>
            <w:r w:rsidR="00B62811" w:rsidRPr="004235D4">
              <w:rPr>
                <w:rFonts w:asciiTheme="majorBidi" w:eastAsia="Times New Roman" w:hAnsiTheme="majorBidi" w:cstheme="majorBidi"/>
                <w:sz w:val="20"/>
                <w:szCs w:val="20"/>
                <w:lang w:val="en-GB"/>
              </w:rPr>
              <w:t>w</w:t>
            </w:r>
            <w:r w:rsidR="00C35D35" w:rsidRPr="004235D4">
              <w:rPr>
                <w:rFonts w:asciiTheme="majorBidi" w:eastAsia="Times New Roman" w:hAnsiTheme="majorBidi" w:cstheme="majorBidi"/>
                <w:sz w:val="20"/>
                <w:szCs w:val="20"/>
                <w:lang w:val="en-GB"/>
              </w:rPr>
              <w:t>D</w:t>
            </w:r>
            <w:r w:rsidRPr="004235D4">
              <w:rPr>
                <w:rFonts w:asciiTheme="majorBidi" w:eastAsia="Times New Roman" w:hAnsiTheme="majorBidi" w:cstheme="majorBidi"/>
                <w:sz w:val="20"/>
                <w:szCs w:val="20"/>
                <w:lang w:val="en-GB"/>
              </w:rPr>
              <w:t xml:space="preserve"> served</w:t>
            </w:r>
          </w:p>
        </w:tc>
        <w:tc>
          <w:tcPr>
            <w:tcW w:w="655" w:type="pct"/>
            <w:shd w:val="clear" w:color="auto" w:fill="auto"/>
            <w:vAlign w:val="center"/>
            <w:hideMark/>
          </w:tcPr>
          <w:p w14:paraId="39912BDE" w14:textId="0188A7D8" w:rsidR="00086BFA" w:rsidRPr="004235D4" w:rsidRDefault="00086BFA"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00C35D35" w:rsidRPr="004235D4">
              <w:rPr>
                <w:rFonts w:asciiTheme="majorBidi" w:eastAsia="Times New Roman" w:hAnsiTheme="majorBidi" w:cstheme="majorBidi"/>
                <w:sz w:val="20"/>
                <w:szCs w:val="20"/>
                <w:lang w:val="en-GB"/>
              </w:rPr>
              <w:t>f</w:t>
            </w:r>
            <w:r w:rsidRPr="004235D4">
              <w:rPr>
                <w:rFonts w:asciiTheme="majorBidi" w:eastAsia="Times New Roman" w:hAnsiTheme="majorBidi" w:cstheme="majorBidi"/>
                <w:sz w:val="20"/>
                <w:szCs w:val="20"/>
                <w:lang w:val="en-GB"/>
              </w:rPr>
              <w:t xml:space="preserve"> achievement</w:t>
            </w:r>
          </w:p>
        </w:tc>
      </w:tr>
      <w:tr w:rsidR="008E0731" w:rsidRPr="004235D4" w14:paraId="7435B0DB" w14:textId="77777777" w:rsidTr="008E0731">
        <w:trPr>
          <w:trHeight w:val="528"/>
        </w:trPr>
        <w:tc>
          <w:tcPr>
            <w:tcW w:w="1093" w:type="pct"/>
            <w:vMerge w:val="restart"/>
            <w:shd w:val="clear" w:color="auto" w:fill="auto"/>
            <w:vAlign w:val="center"/>
            <w:hideMark/>
          </w:tcPr>
          <w:p w14:paraId="46C964B2" w14:textId="77777777" w:rsidR="00086BFA" w:rsidRPr="004235D4" w:rsidRDefault="00086BFA"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3.1: Income, sustainable livelihoods opportunities and inclusive local economic development are restored and maintained in both urban and rural catchment areas to increase household incomes, boost food production and enhance local markets</w:t>
            </w:r>
          </w:p>
        </w:tc>
        <w:tc>
          <w:tcPr>
            <w:tcW w:w="348" w:type="pct"/>
            <w:shd w:val="clear" w:color="auto" w:fill="auto"/>
            <w:vAlign w:val="center"/>
            <w:hideMark/>
          </w:tcPr>
          <w:p w14:paraId="3728DF60"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3.1.1</w:t>
            </w:r>
          </w:p>
        </w:tc>
        <w:tc>
          <w:tcPr>
            <w:tcW w:w="990" w:type="pct"/>
            <w:shd w:val="clear" w:color="auto" w:fill="auto"/>
            <w:vAlign w:val="center"/>
            <w:hideMark/>
          </w:tcPr>
          <w:p w14:paraId="360E3021" w14:textId="57FF73B9" w:rsidR="00086BFA" w:rsidRPr="004235D4" w:rsidRDefault="00BC12D9"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Number</w:t>
            </w:r>
            <w:r w:rsidR="00086BFA"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00C35D35" w:rsidRPr="004235D4">
              <w:rPr>
                <w:rFonts w:asciiTheme="majorBidi" w:eastAsia="Times New Roman" w:hAnsiTheme="majorBidi" w:cstheme="majorBidi"/>
                <w:sz w:val="20"/>
                <w:szCs w:val="20"/>
                <w:lang w:val="en-GB"/>
              </w:rPr>
              <w:t>f</w:t>
            </w:r>
            <w:r w:rsidR="00086BFA" w:rsidRPr="004235D4">
              <w:rPr>
                <w:rFonts w:asciiTheme="majorBidi" w:eastAsia="Times New Roman" w:hAnsiTheme="majorBidi" w:cstheme="majorBidi"/>
                <w:sz w:val="20"/>
                <w:szCs w:val="20"/>
                <w:lang w:val="en-GB"/>
              </w:rPr>
              <w:t xml:space="preserve"> individuals supported with livelihoods and employment opportunities. (</w:t>
            </w:r>
            <w:r w:rsidR="000411B9" w:rsidRPr="004235D4">
              <w:rPr>
                <w:rFonts w:asciiTheme="majorBidi" w:eastAsia="Times New Roman" w:hAnsiTheme="majorBidi" w:cstheme="majorBidi"/>
                <w:sz w:val="20"/>
                <w:szCs w:val="20"/>
                <w:lang w:val="en-GB"/>
              </w:rPr>
              <w:t>Gender</w:t>
            </w:r>
            <w:r w:rsidR="00086BFA" w:rsidRPr="004235D4">
              <w:rPr>
                <w:rFonts w:asciiTheme="majorBidi" w:eastAsia="Times New Roman" w:hAnsiTheme="majorBidi" w:cstheme="majorBidi"/>
                <w:sz w:val="20"/>
                <w:szCs w:val="20"/>
                <w:lang w:val="en-GB"/>
              </w:rPr>
              <w:t xml:space="preserve">, disability </w:t>
            </w:r>
            <w:r w:rsidR="00AB5EB6" w:rsidRPr="004235D4">
              <w:rPr>
                <w:rFonts w:asciiTheme="majorBidi" w:eastAsia="Times New Roman" w:hAnsiTheme="majorBidi" w:cstheme="majorBidi"/>
                <w:sz w:val="20"/>
                <w:szCs w:val="20"/>
                <w:lang w:val="en-GB"/>
              </w:rPr>
              <w:t>and</w:t>
            </w:r>
            <w:r w:rsidR="00086BFA" w:rsidRPr="004235D4">
              <w:rPr>
                <w:rFonts w:asciiTheme="majorBidi" w:eastAsia="Times New Roman" w:hAnsiTheme="majorBidi" w:cstheme="majorBidi"/>
                <w:sz w:val="20"/>
                <w:szCs w:val="20"/>
                <w:lang w:val="en-GB"/>
              </w:rPr>
              <w:t xml:space="preserve"> age disaggregated) </w:t>
            </w:r>
          </w:p>
        </w:tc>
        <w:tc>
          <w:tcPr>
            <w:tcW w:w="389" w:type="pct"/>
            <w:shd w:val="clear" w:color="auto" w:fill="auto"/>
            <w:vAlign w:val="center"/>
            <w:hideMark/>
          </w:tcPr>
          <w:p w14:paraId="59593C0D" w14:textId="52EF509D" w:rsidR="00086BFA" w:rsidRPr="004235D4" w:rsidRDefault="00AD5A41"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086BFA" w:rsidRPr="004235D4">
              <w:rPr>
                <w:rFonts w:asciiTheme="majorBidi" w:eastAsia="Times New Roman" w:hAnsiTheme="majorBidi" w:cstheme="majorBidi"/>
                <w:sz w:val="20"/>
                <w:szCs w:val="20"/>
                <w:lang w:val="en-GB"/>
              </w:rPr>
              <w:t>erson</w:t>
            </w:r>
          </w:p>
        </w:tc>
        <w:tc>
          <w:tcPr>
            <w:tcW w:w="449" w:type="pct"/>
            <w:shd w:val="clear" w:color="auto" w:fill="auto"/>
            <w:vAlign w:val="bottom"/>
            <w:hideMark/>
          </w:tcPr>
          <w:p w14:paraId="4F61A54D"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325</w:t>
            </w:r>
          </w:p>
        </w:tc>
        <w:tc>
          <w:tcPr>
            <w:tcW w:w="669" w:type="pct"/>
            <w:shd w:val="clear" w:color="auto" w:fill="auto"/>
            <w:noWrap/>
            <w:vAlign w:val="bottom"/>
            <w:hideMark/>
          </w:tcPr>
          <w:p w14:paraId="700F47FF"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368</w:t>
            </w:r>
          </w:p>
        </w:tc>
        <w:tc>
          <w:tcPr>
            <w:tcW w:w="406" w:type="pct"/>
            <w:shd w:val="clear" w:color="auto" w:fill="auto"/>
            <w:noWrap/>
            <w:vAlign w:val="bottom"/>
            <w:hideMark/>
          </w:tcPr>
          <w:p w14:paraId="1549F75A"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0</w:t>
            </w:r>
          </w:p>
        </w:tc>
        <w:tc>
          <w:tcPr>
            <w:tcW w:w="655" w:type="pct"/>
            <w:shd w:val="clear" w:color="auto" w:fill="auto"/>
            <w:noWrap/>
            <w:vAlign w:val="bottom"/>
            <w:hideMark/>
          </w:tcPr>
          <w:p w14:paraId="51A2F8F5"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113%</w:t>
            </w:r>
          </w:p>
        </w:tc>
      </w:tr>
      <w:tr w:rsidR="008E0731" w:rsidRPr="004235D4" w14:paraId="0BC829F1" w14:textId="77777777" w:rsidTr="008E0731">
        <w:trPr>
          <w:trHeight w:val="513"/>
        </w:trPr>
        <w:tc>
          <w:tcPr>
            <w:tcW w:w="1093" w:type="pct"/>
            <w:vMerge/>
            <w:shd w:val="clear" w:color="auto" w:fill="auto"/>
            <w:vAlign w:val="center"/>
            <w:hideMark/>
          </w:tcPr>
          <w:p w14:paraId="4ACECA4D"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p>
        </w:tc>
        <w:tc>
          <w:tcPr>
            <w:tcW w:w="348" w:type="pct"/>
            <w:shd w:val="clear" w:color="auto" w:fill="auto"/>
            <w:vAlign w:val="center"/>
            <w:hideMark/>
          </w:tcPr>
          <w:p w14:paraId="7A33D8D7"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3.1.2</w:t>
            </w:r>
          </w:p>
        </w:tc>
        <w:tc>
          <w:tcPr>
            <w:tcW w:w="990" w:type="pct"/>
            <w:shd w:val="clear" w:color="auto" w:fill="auto"/>
            <w:vAlign w:val="center"/>
            <w:hideMark/>
          </w:tcPr>
          <w:p w14:paraId="3212AD63" w14:textId="014E0488" w:rsidR="00086BFA" w:rsidRPr="004235D4" w:rsidRDefault="00BC12D9"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Number</w:t>
            </w:r>
            <w:r w:rsidR="00086BFA"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00C35D35" w:rsidRPr="004235D4">
              <w:rPr>
                <w:rFonts w:asciiTheme="majorBidi" w:eastAsia="Times New Roman" w:hAnsiTheme="majorBidi" w:cstheme="majorBidi"/>
                <w:sz w:val="20"/>
                <w:szCs w:val="20"/>
                <w:lang w:val="en-GB"/>
              </w:rPr>
              <w:t>f</w:t>
            </w:r>
            <w:r w:rsidR="00086BFA" w:rsidRPr="004235D4">
              <w:rPr>
                <w:rFonts w:asciiTheme="majorBidi" w:eastAsia="Times New Roman" w:hAnsiTheme="majorBidi" w:cstheme="majorBidi"/>
                <w:sz w:val="20"/>
                <w:szCs w:val="20"/>
                <w:lang w:val="en-GB"/>
              </w:rPr>
              <w:t xml:space="preserve"> individuals supported with vocational and skills training (gender, disability </w:t>
            </w:r>
            <w:r w:rsidR="00AB5EB6" w:rsidRPr="004235D4">
              <w:rPr>
                <w:rFonts w:asciiTheme="majorBidi" w:eastAsia="Times New Roman" w:hAnsiTheme="majorBidi" w:cstheme="majorBidi"/>
                <w:sz w:val="20"/>
                <w:szCs w:val="20"/>
                <w:lang w:val="en-GB"/>
              </w:rPr>
              <w:t>and</w:t>
            </w:r>
            <w:r w:rsidR="00086BFA" w:rsidRPr="004235D4">
              <w:rPr>
                <w:rFonts w:asciiTheme="majorBidi" w:eastAsia="Times New Roman" w:hAnsiTheme="majorBidi" w:cstheme="majorBidi"/>
                <w:sz w:val="20"/>
                <w:szCs w:val="20"/>
                <w:lang w:val="en-GB"/>
              </w:rPr>
              <w:t xml:space="preserve"> age disaggregated) </w:t>
            </w:r>
          </w:p>
        </w:tc>
        <w:tc>
          <w:tcPr>
            <w:tcW w:w="389" w:type="pct"/>
            <w:shd w:val="clear" w:color="auto" w:fill="auto"/>
            <w:vAlign w:val="center"/>
            <w:hideMark/>
          </w:tcPr>
          <w:p w14:paraId="11927D6B" w14:textId="29107F71" w:rsidR="00086BFA" w:rsidRPr="004235D4" w:rsidRDefault="00AD5A41"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086BFA" w:rsidRPr="004235D4">
              <w:rPr>
                <w:rFonts w:asciiTheme="majorBidi" w:eastAsia="Times New Roman" w:hAnsiTheme="majorBidi" w:cstheme="majorBidi"/>
                <w:sz w:val="20"/>
                <w:szCs w:val="20"/>
                <w:lang w:val="en-GB"/>
              </w:rPr>
              <w:t>erson</w:t>
            </w:r>
          </w:p>
        </w:tc>
        <w:tc>
          <w:tcPr>
            <w:tcW w:w="449" w:type="pct"/>
            <w:shd w:val="clear" w:color="auto" w:fill="auto"/>
            <w:vAlign w:val="bottom"/>
            <w:hideMark/>
          </w:tcPr>
          <w:p w14:paraId="3BE22C2A"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325</w:t>
            </w:r>
          </w:p>
        </w:tc>
        <w:tc>
          <w:tcPr>
            <w:tcW w:w="669" w:type="pct"/>
            <w:shd w:val="clear" w:color="auto" w:fill="auto"/>
            <w:noWrap/>
            <w:vAlign w:val="bottom"/>
            <w:hideMark/>
          </w:tcPr>
          <w:p w14:paraId="6EC52D3C"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465</w:t>
            </w:r>
          </w:p>
        </w:tc>
        <w:tc>
          <w:tcPr>
            <w:tcW w:w="406" w:type="pct"/>
            <w:shd w:val="clear" w:color="auto" w:fill="auto"/>
            <w:noWrap/>
            <w:vAlign w:val="bottom"/>
            <w:hideMark/>
          </w:tcPr>
          <w:p w14:paraId="1D6538CE"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0</w:t>
            </w:r>
          </w:p>
        </w:tc>
        <w:tc>
          <w:tcPr>
            <w:tcW w:w="655" w:type="pct"/>
            <w:shd w:val="clear" w:color="auto" w:fill="auto"/>
            <w:noWrap/>
            <w:vAlign w:val="bottom"/>
            <w:hideMark/>
          </w:tcPr>
          <w:p w14:paraId="4F4100CA"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143%</w:t>
            </w:r>
          </w:p>
        </w:tc>
      </w:tr>
      <w:tr w:rsidR="008E0731" w:rsidRPr="004235D4" w14:paraId="3C59A37E" w14:textId="77777777" w:rsidTr="008E0731">
        <w:trPr>
          <w:trHeight w:val="785"/>
        </w:trPr>
        <w:tc>
          <w:tcPr>
            <w:tcW w:w="1093" w:type="pct"/>
            <w:vMerge/>
            <w:shd w:val="clear" w:color="auto" w:fill="auto"/>
            <w:vAlign w:val="center"/>
            <w:hideMark/>
          </w:tcPr>
          <w:p w14:paraId="18FDACE3"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p>
        </w:tc>
        <w:tc>
          <w:tcPr>
            <w:tcW w:w="348" w:type="pct"/>
            <w:shd w:val="clear" w:color="auto" w:fill="auto"/>
            <w:vAlign w:val="center"/>
            <w:hideMark/>
          </w:tcPr>
          <w:p w14:paraId="56DE4BFE"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3.1.5</w:t>
            </w:r>
          </w:p>
        </w:tc>
        <w:tc>
          <w:tcPr>
            <w:tcW w:w="990" w:type="pct"/>
            <w:shd w:val="clear" w:color="auto" w:fill="auto"/>
            <w:vAlign w:val="center"/>
            <w:hideMark/>
          </w:tcPr>
          <w:p w14:paraId="29162CB6" w14:textId="7D3F0E4C" w:rsidR="00086BFA" w:rsidRPr="004235D4" w:rsidRDefault="00086BFA"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Number of beneficiaries provided with GBV and RH services at the WGSS including PSS and awareness</w:t>
            </w:r>
            <w:r w:rsidR="00CE411D" w:rsidRPr="004235D4">
              <w:rPr>
                <w:rFonts w:asciiTheme="majorBidi" w:eastAsia="Times New Roman" w:hAnsiTheme="majorBidi" w:cstheme="majorBidi"/>
                <w:sz w:val="20"/>
                <w:szCs w:val="20"/>
                <w:lang w:val="en-GB"/>
              </w:rPr>
              <w:t>-</w:t>
            </w:r>
            <w:r w:rsidRPr="004235D4">
              <w:rPr>
                <w:rFonts w:asciiTheme="majorBidi" w:eastAsia="Times New Roman" w:hAnsiTheme="majorBidi" w:cstheme="majorBidi"/>
                <w:sz w:val="20"/>
                <w:szCs w:val="20"/>
                <w:lang w:val="en-GB"/>
              </w:rPr>
              <w:t xml:space="preserve">raising for </w:t>
            </w:r>
            <w:r w:rsidR="009E4AEF" w:rsidRPr="004235D4">
              <w:rPr>
                <w:rFonts w:asciiTheme="majorBidi" w:eastAsia="Times New Roman" w:hAnsiTheme="majorBidi" w:cstheme="majorBidi"/>
                <w:sz w:val="20"/>
                <w:szCs w:val="20"/>
                <w:lang w:val="en-GB"/>
              </w:rPr>
              <w:t>y</w:t>
            </w:r>
            <w:r w:rsidRPr="004235D4">
              <w:rPr>
                <w:rFonts w:asciiTheme="majorBidi" w:eastAsia="Times New Roman" w:hAnsiTheme="majorBidi" w:cstheme="majorBidi"/>
                <w:sz w:val="20"/>
                <w:szCs w:val="20"/>
                <w:lang w:val="en-GB"/>
              </w:rPr>
              <w:t xml:space="preserve">outh </w:t>
            </w:r>
          </w:p>
        </w:tc>
        <w:tc>
          <w:tcPr>
            <w:tcW w:w="389" w:type="pct"/>
            <w:shd w:val="clear" w:color="auto" w:fill="auto"/>
            <w:vAlign w:val="center"/>
            <w:hideMark/>
          </w:tcPr>
          <w:p w14:paraId="52BE0900" w14:textId="77146AD3" w:rsidR="00086BFA" w:rsidRPr="004235D4" w:rsidRDefault="00AD5A41"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086BFA" w:rsidRPr="004235D4">
              <w:rPr>
                <w:rFonts w:asciiTheme="majorBidi" w:eastAsia="Times New Roman" w:hAnsiTheme="majorBidi" w:cstheme="majorBidi"/>
                <w:sz w:val="20"/>
                <w:szCs w:val="20"/>
                <w:lang w:val="en-GB"/>
              </w:rPr>
              <w:t>erson</w:t>
            </w:r>
          </w:p>
        </w:tc>
        <w:tc>
          <w:tcPr>
            <w:tcW w:w="449" w:type="pct"/>
            <w:shd w:val="clear" w:color="auto" w:fill="auto"/>
            <w:vAlign w:val="bottom"/>
            <w:hideMark/>
          </w:tcPr>
          <w:p w14:paraId="5F6C1865"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1,600</w:t>
            </w:r>
          </w:p>
        </w:tc>
        <w:tc>
          <w:tcPr>
            <w:tcW w:w="669" w:type="pct"/>
            <w:shd w:val="clear" w:color="auto" w:fill="auto"/>
            <w:noWrap/>
            <w:vAlign w:val="bottom"/>
            <w:hideMark/>
          </w:tcPr>
          <w:p w14:paraId="50F0BAE6"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2860</w:t>
            </w:r>
          </w:p>
        </w:tc>
        <w:tc>
          <w:tcPr>
            <w:tcW w:w="406" w:type="pct"/>
            <w:shd w:val="clear" w:color="auto" w:fill="auto"/>
            <w:noWrap/>
            <w:vAlign w:val="bottom"/>
            <w:hideMark/>
          </w:tcPr>
          <w:p w14:paraId="3E3EEC16"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53</w:t>
            </w:r>
          </w:p>
        </w:tc>
        <w:tc>
          <w:tcPr>
            <w:tcW w:w="655" w:type="pct"/>
            <w:shd w:val="clear" w:color="auto" w:fill="auto"/>
            <w:noWrap/>
            <w:vAlign w:val="bottom"/>
            <w:hideMark/>
          </w:tcPr>
          <w:p w14:paraId="0EF3DC5D" w14:textId="77777777" w:rsidR="00086BFA" w:rsidRPr="004235D4" w:rsidRDefault="00086BFA"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179%</w:t>
            </w:r>
          </w:p>
        </w:tc>
      </w:tr>
    </w:tbl>
    <w:p w14:paraId="7693D4CA" w14:textId="7AF8E9CD" w:rsidR="00086BFA" w:rsidRPr="004235D4" w:rsidRDefault="00086BFA"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lastRenderedPageBreak/>
        <w:t xml:space="preserve">Also, </w:t>
      </w:r>
      <w:r w:rsidR="00AD5A41" w:rsidRPr="004235D4">
        <w:rPr>
          <w:rFonts w:ascii="Times New Roman" w:eastAsia="Times New Roman" w:hAnsi="Times New Roman" w:cs="Times New Roman"/>
          <w:color w:val="000000" w:themeColor="text1"/>
          <w:lang w:val="en-GB"/>
        </w:rPr>
        <w:t>Table 2</w:t>
      </w:r>
      <w:r w:rsidR="00F4621F" w:rsidRPr="004235D4">
        <w:rPr>
          <w:rFonts w:ascii="Times New Roman" w:eastAsia="Times New Roman" w:hAnsi="Times New Roman" w:cs="Times New Roman"/>
          <w:color w:val="000000" w:themeColor="text1"/>
          <w:lang w:val="en-GB"/>
        </w:rPr>
        <w:t xml:space="preserve"> </w:t>
      </w:r>
      <w:r w:rsidRPr="004235D4">
        <w:rPr>
          <w:rFonts w:ascii="Times New Roman" w:eastAsia="Times New Roman" w:hAnsi="Times New Roman" w:cs="Times New Roman"/>
          <w:color w:val="000000" w:themeColor="text1"/>
          <w:lang w:val="en-GB"/>
        </w:rPr>
        <w:t>shows the cumulative number of the beneficiaries served under the Youth component supported by UNFPA in Dara</w:t>
      </w:r>
      <w:r w:rsidR="00644D93"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a </w:t>
      </w:r>
      <w:r w:rsidR="00F4621F" w:rsidRPr="004235D4">
        <w:rPr>
          <w:rFonts w:ascii="Times New Roman" w:eastAsia="Times New Roman" w:hAnsi="Times New Roman" w:cs="Times New Roman"/>
          <w:color w:val="000000" w:themeColor="text1"/>
          <w:lang w:val="en-GB"/>
        </w:rPr>
        <w:t>until</w:t>
      </w:r>
      <w:r w:rsidRPr="004235D4">
        <w:rPr>
          <w:rFonts w:ascii="Times New Roman" w:eastAsia="Times New Roman" w:hAnsi="Times New Roman" w:cs="Times New Roman"/>
          <w:color w:val="000000" w:themeColor="text1"/>
          <w:lang w:val="en-GB"/>
        </w:rPr>
        <w:t xml:space="preserve"> December 2022</w:t>
      </w:r>
      <w:r w:rsidR="00F4621F" w:rsidRPr="004235D4">
        <w:rPr>
          <w:rFonts w:ascii="Times New Roman" w:eastAsia="Times New Roman" w:hAnsi="Times New Roman" w:cs="Times New Roman"/>
          <w:color w:val="000000" w:themeColor="text1"/>
          <w:lang w:val="en-GB"/>
        </w:rPr>
        <w:t>.</w:t>
      </w:r>
    </w:p>
    <w:p w14:paraId="4D5CA9E7" w14:textId="3A2E5CDA" w:rsidR="00086BFA" w:rsidRPr="004235D4" w:rsidRDefault="00086BFA" w:rsidP="00507B1E">
      <w:pPr>
        <w:spacing w:line="257" w:lineRule="auto"/>
        <w:jc w:val="both"/>
        <w:rPr>
          <w:rFonts w:asciiTheme="majorBidi" w:eastAsia="Calibri" w:hAnsiTheme="majorBidi" w:cstheme="majorBidi"/>
          <w:i/>
          <w:iCs/>
          <w:color w:val="44546A" w:themeColor="text2"/>
          <w:sz w:val="18"/>
          <w:szCs w:val="18"/>
          <w:lang w:val="en-GB"/>
        </w:rPr>
      </w:pPr>
      <w:r w:rsidRPr="004235D4">
        <w:rPr>
          <w:rFonts w:asciiTheme="majorBidi" w:eastAsia="Calibri" w:hAnsiTheme="majorBidi" w:cstheme="majorBidi"/>
          <w:i/>
          <w:iCs/>
          <w:color w:val="44546A" w:themeColor="text2"/>
          <w:sz w:val="18"/>
          <w:szCs w:val="18"/>
          <w:lang w:val="en-GB"/>
        </w:rPr>
        <w:t xml:space="preserve">Table 2: Youth served in the </w:t>
      </w:r>
      <w:r w:rsidR="009E4AEF" w:rsidRPr="004235D4">
        <w:rPr>
          <w:rFonts w:asciiTheme="majorBidi" w:eastAsia="Calibri" w:hAnsiTheme="majorBidi" w:cstheme="majorBidi"/>
          <w:i/>
          <w:iCs/>
          <w:color w:val="44546A" w:themeColor="text2"/>
          <w:sz w:val="18"/>
          <w:szCs w:val="18"/>
          <w:lang w:val="en-GB"/>
        </w:rPr>
        <w:t>y</w:t>
      </w:r>
      <w:r w:rsidRPr="004235D4">
        <w:rPr>
          <w:rFonts w:asciiTheme="majorBidi" w:eastAsia="Calibri" w:hAnsiTheme="majorBidi" w:cstheme="majorBidi"/>
          <w:i/>
          <w:iCs/>
          <w:color w:val="44546A" w:themeColor="text2"/>
          <w:sz w:val="18"/>
          <w:szCs w:val="18"/>
          <w:lang w:val="en-GB"/>
        </w:rPr>
        <w:t xml:space="preserve">outh space from January to </w:t>
      </w:r>
      <w:r w:rsidR="001E31A3" w:rsidRPr="004235D4">
        <w:rPr>
          <w:rFonts w:asciiTheme="majorBidi" w:eastAsia="Calibri" w:hAnsiTheme="majorBidi" w:cstheme="majorBidi"/>
          <w:i/>
          <w:iCs/>
          <w:color w:val="44546A" w:themeColor="text2"/>
          <w:sz w:val="18"/>
          <w:szCs w:val="18"/>
          <w:lang w:val="en-GB"/>
        </w:rPr>
        <w:t>December</w:t>
      </w:r>
      <w:r w:rsidRPr="004235D4">
        <w:rPr>
          <w:rFonts w:asciiTheme="majorBidi" w:eastAsia="Calibri" w:hAnsiTheme="majorBidi" w:cstheme="majorBidi"/>
          <w:i/>
          <w:iCs/>
          <w:color w:val="44546A" w:themeColor="text2"/>
          <w:sz w:val="18"/>
          <w:szCs w:val="18"/>
          <w:lang w:val="en-GB"/>
        </w:rPr>
        <w:t xml:space="preserve"> 2022</w:t>
      </w:r>
    </w:p>
    <w:tbl>
      <w:tblPr>
        <w:tblW w:w="9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5"/>
        <w:gridCol w:w="720"/>
        <w:gridCol w:w="1710"/>
        <w:gridCol w:w="630"/>
        <w:gridCol w:w="810"/>
        <w:gridCol w:w="1260"/>
        <w:gridCol w:w="810"/>
        <w:gridCol w:w="900"/>
        <w:gridCol w:w="1671"/>
      </w:tblGrid>
      <w:tr w:rsidR="00F4621F" w:rsidRPr="004235D4" w14:paraId="56CAE1E7" w14:textId="72E3011A" w:rsidTr="00621363">
        <w:trPr>
          <w:trHeight w:val="1240"/>
        </w:trPr>
        <w:tc>
          <w:tcPr>
            <w:tcW w:w="1075" w:type="dxa"/>
            <w:shd w:val="clear" w:color="auto" w:fill="auto"/>
            <w:vAlign w:val="center"/>
            <w:hideMark/>
          </w:tcPr>
          <w:p w14:paraId="7EDE1661" w14:textId="1FACE8F2" w:rsidR="00B515FD" w:rsidRPr="004235D4" w:rsidRDefault="00B515FD"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Expected </w:t>
            </w:r>
            <w:r w:rsidR="00B62811"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utputs of the JP</w:t>
            </w:r>
          </w:p>
        </w:tc>
        <w:tc>
          <w:tcPr>
            <w:tcW w:w="720" w:type="dxa"/>
            <w:shd w:val="clear" w:color="auto" w:fill="auto"/>
            <w:vAlign w:val="center"/>
            <w:hideMark/>
          </w:tcPr>
          <w:p w14:paraId="290D7F6D" w14:textId="77777777" w:rsidR="00B515FD" w:rsidRPr="004235D4" w:rsidRDefault="00B515FD"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Index</w:t>
            </w:r>
          </w:p>
        </w:tc>
        <w:tc>
          <w:tcPr>
            <w:tcW w:w="1710" w:type="dxa"/>
            <w:shd w:val="clear" w:color="auto" w:fill="auto"/>
            <w:vAlign w:val="center"/>
            <w:hideMark/>
          </w:tcPr>
          <w:p w14:paraId="28DAE9BC" w14:textId="598F6979" w:rsidR="00F4621F" w:rsidRPr="004235D4" w:rsidRDefault="00B515FD"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Indicator</w:t>
            </w:r>
          </w:p>
          <w:p w14:paraId="05DE3990" w14:textId="3DACCA55" w:rsidR="00F4621F" w:rsidRPr="004235D4" w:rsidRDefault="00F4621F" w:rsidP="00621363">
            <w:pPr>
              <w:rPr>
                <w:rFonts w:asciiTheme="majorBidi" w:eastAsia="Times New Roman" w:hAnsiTheme="majorBidi" w:cstheme="majorBidi"/>
                <w:sz w:val="20"/>
                <w:szCs w:val="20"/>
                <w:lang w:val="en-GB"/>
              </w:rPr>
            </w:pPr>
          </w:p>
        </w:tc>
        <w:tc>
          <w:tcPr>
            <w:tcW w:w="630" w:type="dxa"/>
            <w:shd w:val="clear" w:color="auto" w:fill="auto"/>
            <w:vAlign w:val="center"/>
            <w:hideMark/>
          </w:tcPr>
          <w:p w14:paraId="39530F4C" w14:textId="77777777" w:rsidR="00B515FD" w:rsidRPr="004235D4" w:rsidRDefault="00B515FD"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Unit</w:t>
            </w:r>
          </w:p>
        </w:tc>
        <w:tc>
          <w:tcPr>
            <w:tcW w:w="810" w:type="dxa"/>
            <w:shd w:val="clear" w:color="auto" w:fill="auto"/>
            <w:vAlign w:val="center"/>
            <w:hideMark/>
          </w:tcPr>
          <w:p w14:paraId="427EA31D" w14:textId="5F93C5BF" w:rsidR="00B515FD" w:rsidRPr="004235D4" w:rsidRDefault="00B515FD"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Total </w:t>
            </w:r>
            <w:r w:rsidR="00B62811"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 xml:space="preserve">verall </w:t>
            </w:r>
            <w:r w:rsidR="00B62811" w:rsidRPr="004235D4">
              <w:rPr>
                <w:rFonts w:asciiTheme="majorBidi" w:eastAsia="Times New Roman" w:hAnsiTheme="majorBidi" w:cstheme="majorBidi"/>
                <w:sz w:val="20"/>
                <w:szCs w:val="20"/>
                <w:lang w:val="en-GB"/>
              </w:rPr>
              <w:t>t</w:t>
            </w:r>
            <w:r w:rsidRPr="004235D4">
              <w:rPr>
                <w:rFonts w:asciiTheme="majorBidi" w:eastAsia="Times New Roman" w:hAnsiTheme="majorBidi" w:cstheme="majorBidi"/>
                <w:sz w:val="20"/>
                <w:szCs w:val="20"/>
                <w:lang w:val="en-GB"/>
              </w:rPr>
              <w:t>arget</w:t>
            </w:r>
          </w:p>
        </w:tc>
        <w:tc>
          <w:tcPr>
            <w:tcW w:w="1260" w:type="dxa"/>
            <w:shd w:val="clear" w:color="auto" w:fill="auto"/>
            <w:vAlign w:val="center"/>
            <w:hideMark/>
          </w:tcPr>
          <w:p w14:paraId="0F445479" w14:textId="431622E1" w:rsidR="00B515FD" w:rsidRPr="004235D4" w:rsidRDefault="00B515FD"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Total </w:t>
            </w:r>
            <w:r w:rsidR="00B62811"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verall achievement</w:t>
            </w:r>
            <w:r w:rsidRPr="004235D4">
              <w:rPr>
                <w:rFonts w:asciiTheme="majorBidi" w:eastAsia="Times New Roman" w:hAnsiTheme="majorBidi" w:cstheme="majorBidi"/>
                <w:sz w:val="20"/>
                <w:szCs w:val="20"/>
                <w:lang w:val="en-GB"/>
              </w:rPr>
              <w:br/>
              <w:t>(2021+2022</w:t>
            </w:r>
            <w:r w:rsidR="00F4621F" w:rsidRPr="004235D4">
              <w:rPr>
                <w:rFonts w:asciiTheme="majorBidi" w:eastAsia="Times New Roman" w:hAnsiTheme="majorBidi" w:cstheme="majorBidi"/>
                <w:sz w:val="20"/>
                <w:szCs w:val="20"/>
                <w:lang w:val="en-GB"/>
              </w:rPr>
              <w:t xml:space="preserve"> </w:t>
            </w:r>
            <w:r w:rsidRPr="004235D4">
              <w:rPr>
                <w:rFonts w:asciiTheme="majorBidi" w:eastAsia="Times New Roman" w:hAnsiTheme="majorBidi" w:cstheme="majorBidi"/>
                <w:sz w:val="20"/>
                <w:szCs w:val="20"/>
                <w:lang w:val="en-GB"/>
              </w:rPr>
              <w:t>=</w:t>
            </w:r>
            <w:r w:rsidR="00F4621F" w:rsidRPr="004235D4">
              <w:rPr>
                <w:rFonts w:asciiTheme="majorBidi" w:eastAsia="Times New Roman" w:hAnsiTheme="majorBidi" w:cstheme="majorBidi"/>
                <w:sz w:val="20"/>
                <w:szCs w:val="20"/>
                <w:lang w:val="en-GB"/>
              </w:rPr>
              <w:t xml:space="preserve"> </w:t>
            </w:r>
            <w:r w:rsidRPr="004235D4">
              <w:rPr>
                <w:rFonts w:asciiTheme="majorBidi" w:eastAsia="Times New Roman" w:hAnsiTheme="majorBidi" w:cstheme="majorBidi"/>
                <w:sz w:val="20"/>
                <w:szCs w:val="20"/>
                <w:lang w:val="en-GB"/>
              </w:rPr>
              <w:t>Total)</w:t>
            </w:r>
          </w:p>
        </w:tc>
        <w:tc>
          <w:tcPr>
            <w:tcW w:w="810" w:type="dxa"/>
            <w:shd w:val="clear" w:color="auto" w:fill="auto"/>
            <w:vAlign w:val="center"/>
            <w:hideMark/>
          </w:tcPr>
          <w:p w14:paraId="4B695DA1" w14:textId="4079D172" w:rsidR="00B515FD" w:rsidRPr="004235D4" w:rsidRDefault="00B515FD"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f P</w:t>
            </w:r>
            <w:r w:rsidR="00B62811" w:rsidRPr="004235D4">
              <w:rPr>
                <w:rFonts w:asciiTheme="majorBidi" w:eastAsia="Times New Roman" w:hAnsiTheme="majorBidi" w:cstheme="majorBidi"/>
                <w:sz w:val="20"/>
                <w:szCs w:val="20"/>
                <w:lang w:val="en-GB"/>
              </w:rPr>
              <w:t>w</w:t>
            </w:r>
            <w:r w:rsidRPr="004235D4">
              <w:rPr>
                <w:rFonts w:asciiTheme="majorBidi" w:eastAsia="Times New Roman" w:hAnsiTheme="majorBidi" w:cstheme="majorBidi"/>
                <w:sz w:val="20"/>
                <w:szCs w:val="20"/>
                <w:lang w:val="en-GB"/>
              </w:rPr>
              <w:t>D served</w:t>
            </w:r>
          </w:p>
        </w:tc>
        <w:tc>
          <w:tcPr>
            <w:tcW w:w="900" w:type="dxa"/>
            <w:shd w:val="clear" w:color="auto" w:fill="auto"/>
            <w:vAlign w:val="center"/>
            <w:hideMark/>
          </w:tcPr>
          <w:p w14:paraId="2439C1C1" w14:textId="7589CCE4" w:rsidR="00B515FD" w:rsidRPr="004235D4" w:rsidRDefault="00B515FD"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 </w:t>
            </w:r>
            <w:r w:rsidR="00983920"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f achievement</w:t>
            </w:r>
          </w:p>
        </w:tc>
        <w:tc>
          <w:tcPr>
            <w:tcW w:w="1671" w:type="dxa"/>
          </w:tcPr>
          <w:p w14:paraId="78D866ED" w14:textId="77777777" w:rsidR="00F4621F" w:rsidRPr="004235D4" w:rsidRDefault="00F4621F" w:rsidP="00F4621F">
            <w:pPr>
              <w:spacing w:after="0" w:line="240" w:lineRule="auto"/>
              <w:jc w:val="center"/>
              <w:rPr>
                <w:rFonts w:asciiTheme="majorBidi" w:eastAsia="Times New Roman" w:hAnsiTheme="majorBidi" w:cstheme="majorBidi"/>
                <w:sz w:val="20"/>
                <w:szCs w:val="20"/>
                <w:lang w:val="en-GB"/>
              </w:rPr>
            </w:pPr>
          </w:p>
          <w:p w14:paraId="6DB1AF49" w14:textId="77777777" w:rsidR="00F4621F" w:rsidRPr="004235D4" w:rsidRDefault="00F4621F" w:rsidP="00F4621F">
            <w:pPr>
              <w:spacing w:after="0" w:line="240" w:lineRule="auto"/>
              <w:jc w:val="center"/>
              <w:rPr>
                <w:rFonts w:asciiTheme="majorBidi" w:eastAsia="Times New Roman" w:hAnsiTheme="majorBidi" w:cstheme="majorBidi"/>
                <w:sz w:val="20"/>
                <w:szCs w:val="20"/>
                <w:lang w:val="en-GB"/>
              </w:rPr>
            </w:pPr>
          </w:p>
          <w:p w14:paraId="09AE396F" w14:textId="20F18CC2" w:rsidR="00B515FD" w:rsidRPr="004235D4" w:rsidRDefault="00B515FD"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Remarks</w:t>
            </w:r>
          </w:p>
        </w:tc>
      </w:tr>
      <w:tr w:rsidR="00F4621F" w:rsidRPr="004235D4" w14:paraId="52B12F4D" w14:textId="4BCDB00D" w:rsidTr="00621363">
        <w:trPr>
          <w:trHeight w:val="795"/>
        </w:trPr>
        <w:tc>
          <w:tcPr>
            <w:tcW w:w="1075" w:type="dxa"/>
            <w:vMerge w:val="restart"/>
            <w:shd w:val="clear" w:color="auto" w:fill="auto"/>
            <w:vAlign w:val="center"/>
            <w:hideMark/>
          </w:tcPr>
          <w:p w14:paraId="16A56F09" w14:textId="611E00EB" w:rsidR="00B515FD" w:rsidRPr="004235D4" w:rsidRDefault="00B515FD"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3.2: Social and </w:t>
            </w:r>
            <w:r w:rsidR="00F4621F" w:rsidRPr="004235D4">
              <w:rPr>
                <w:rFonts w:asciiTheme="majorBidi" w:eastAsia="Times New Roman" w:hAnsiTheme="majorBidi" w:cstheme="majorBidi"/>
                <w:sz w:val="20"/>
                <w:szCs w:val="20"/>
                <w:lang w:val="en-GB"/>
              </w:rPr>
              <w:t>e</w:t>
            </w:r>
            <w:r w:rsidRPr="004235D4">
              <w:rPr>
                <w:rFonts w:asciiTheme="majorBidi" w:eastAsia="Times New Roman" w:hAnsiTheme="majorBidi" w:cstheme="majorBidi"/>
                <w:sz w:val="20"/>
                <w:szCs w:val="20"/>
                <w:lang w:val="en-GB"/>
              </w:rPr>
              <w:t>conomic needs of the most vulnerable groups are identified and addressed</w:t>
            </w:r>
          </w:p>
        </w:tc>
        <w:tc>
          <w:tcPr>
            <w:tcW w:w="720" w:type="dxa"/>
            <w:shd w:val="clear" w:color="auto" w:fill="auto"/>
            <w:vAlign w:val="center"/>
            <w:hideMark/>
          </w:tcPr>
          <w:p w14:paraId="63A1618B"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3.2.1</w:t>
            </w:r>
          </w:p>
        </w:tc>
        <w:tc>
          <w:tcPr>
            <w:tcW w:w="1710" w:type="dxa"/>
            <w:shd w:val="clear" w:color="auto" w:fill="auto"/>
            <w:vAlign w:val="center"/>
            <w:hideMark/>
          </w:tcPr>
          <w:p w14:paraId="4127F0F4" w14:textId="17F0CCBD" w:rsidR="00B515FD" w:rsidRPr="004235D4" w:rsidRDefault="00B515FD"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Number of youth who received training on life skills, </w:t>
            </w:r>
            <w:r w:rsidR="000411B9" w:rsidRPr="004235D4">
              <w:rPr>
                <w:rFonts w:asciiTheme="majorBidi" w:eastAsia="Times New Roman" w:hAnsiTheme="majorBidi" w:cstheme="majorBidi"/>
                <w:sz w:val="20"/>
                <w:szCs w:val="20"/>
                <w:lang w:val="en-GB"/>
              </w:rPr>
              <w:t>citizenship,</w:t>
            </w:r>
            <w:r w:rsidRPr="004235D4">
              <w:rPr>
                <w:rFonts w:asciiTheme="majorBidi" w:eastAsia="Times New Roman" w:hAnsiTheme="majorBidi" w:cstheme="majorBidi"/>
                <w:sz w:val="20"/>
                <w:szCs w:val="20"/>
                <w:lang w:val="en-GB"/>
              </w:rPr>
              <w:t xml:space="preserve"> and capacity</w:t>
            </w:r>
            <w:r w:rsidR="00DF4A4F" w:rsidRPr="004235D4">
              <w:rPr>
                <w:rFonts w:asciiTheme="majorBidi" w:eastAsia="Times New Roman" w:hAnsiTheme="majorBidi" w:cstheme="majorBidi"/>
                <w:sz w:val="20"/>
                <w:szCs w:val="20"/>
                <w:lang w:val="en-GB"/>
              </w:rPr>
              <w:t>-</w:t>
            </w:r>
            <w:r w:rsidRPr="004235D4">
              <w:rPr>
                <w:rFonts w:asciiTheme="majorBidi" w:eastAsia="Times New Roman" w:hAnsiTheme="majorBidi" w:cstheme="majorBidi"/>
                <w:sz w:val="20"/>
                <w:szCs w:val="20"/>
                <w:lang w:val="en-GB"/>
              </w:rPr>
              <w:t xml:space="preserve">building to enhance their social and civic engagement </w:t>
            </w:r>
          </w:p>
        </w:tc>
        <w:tc>
          <w:tcPr>
            <w:tcW w:w="630" w:type="dxa"/>
            <w:shd w:val="clear" w:color="auto" w:fill="auto"/>
            <w:vAlign w:val="center"/>
            <w:hideMark/>
          </w:tcPr>
          <w:p w14:paraId="3453AA37" w14:textId="41439AB9" w:rsidR="00B515FD" w:rsidRPr="004235D4" w:rsidRDefault="00F4621F"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B515FD" w:rsidRPr="004235D4">
              <w:rPr>
                <w:rFonts w:asciiTheme="majorBidi" w:eastAsia="Times New Roman" w:hAnsiTheme="majorBidi" w:cstheme="majorBidi"/>
                <w:sz w:val="20"/>
                <w:szCs w:val="20"/>
                <w:lang w:val="en-GB"/>
              </w:rPr>
              <w:t>er</w:t>
            </w:r>
            <w:r w:rsidRPr="004235D4">
              <w:rPr>
                <w:rFonts w:asciiTheme="majorBidi" w:eastAsia="Times New Roman" w:hAnsiTheme="majorBidi" w:cstheme="majorBidi"/>
                <w:sz w:val="20"/>
                <w:szCs w:val="20"/>
                <w:lang w:val="en-GB"/>
              </w:rPr>
              <w:t>-</w:t>
            </w:r>
            <w:r w:rsidR="00B515FD" w:rsidRPr="004235D4">
              <w:rPr>
                <w:rFonts w:asciiTheme="majorBidi" w:eastAsia="Times New Roman" w:hAnsiTheme="majorBidi" w:cstheme="majorBidi"/>
                <w:sz w:val="20"/>
                <w:szCs w:val="20"/>
                <w:lang w:val="en-GB"/>
              </w:rPr>
              <w:t>son</w:t>
            </w:r>
          </w:p>
        </w:tc>
        <w:tc>
          <w:tcPr>
            <w:tcW w:w="810" w:type="dxa"/>
            <w:shd w:val="clear" w:color="auto" w:fill="auto"/>
            <w:vAlign w:val="bottom"/>
            <w:hideMark/>
          </w:tcPr>
          <w:p w14:paraId="08B5D733"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125</w:t>
            </w:r>
          </w:p>
        </w:tc>
        <w:tc>
          <w:tcPr>
            <w:tcW w:w="1260" w:type="dxa"/>
            <w:shd w:val="clear" w:color="auto" w:fill="auto"/>
            <w:noWrap/>
            <w:vAlign w:val="bottom"/>
            <w:hideMark/>
          </w:tcPr>
          <w:p w14:paraId="430D837D"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131</w:t>
            </w:r>
          </w:p>
        </w:tc>
        <w:tc>
          <w:tcPr>
            <w:tcW w:w="810" w:type="dxa"/>
            <w:shd w:val="clear" w:color="auto" w:fill="auto"/>
            <w:noWrap/>
            <w:vAlign w:val="bottom"/>
            <w:hideMark/>
          </w:tcPr>
          <w:p w14:paraId="787A2295"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w:t>
            </w:r>
          </w:p>
        </w:tc>
        <w:tc>
          <w:tcPr>
            <w:tcW w:w="900" w:type="dxa"/>
            <w:shd w:val="clear" w:color="auto" w:fill="auto"/>
            <w:noWrap/>
            <w:vAlign w:val="bottom"/>
            <w:hideMark/>
          </w:tcPr>
          <w:p w14:paraId="008D959C"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105%</w:t>
            </w:r>
          </w:p>
        </w:tc>
        <w:tc>
          <w:tcPr>
            <w:tcW w:w="1671" w:type="dxa"/>
          </w:tcPr>
          <w:p w14:paraId="2CE7C794" w14:textId="77777777" w:rsidR="00B515FD" w:rsidRPr="004235D4" w:rsidRDefault="00B515FD" w:rsidP="00621363">
            <w:pPr>
              <w:spacing w:after="0" w:line="240" w:lineRule="auto"/>
              <w:rPr>
                <w:rFonts w:asciiTheme="majorBidi" w:eastAsia="Times New Roman" w:hAnsiTheme="majorBidi" w:cstheme="majorBidi"/>
                <w:sz w:val="20"/>
                <w:szCs w:val="20"/>
                <w:lang w:val="en-GB"/>
              </w:rPr>
            </w:pPr>
          </w:p>
        </w:tc>
      </w:tr>
      <w:tr w:rsidR="00F4621F" w:rsidRPr="004235D4" w14:paraId="5DFD931F" w14:textId="52E03EF9" w:rsidTr="00621363">
        <w:trPr>
          <w:trHeight w:val="795"/>
        </w:trPr>
        <w:tc>
          <w:tcPr>
            <w:tcW w:w="1075" w:type="dxa"/>
            <w:vMerge/>
            <w:shd w:val="clear" w:color="auto" w:fill="auto"/>
            <w:vAlign w:val="center"/>
            <w:hideMark/>
          </w:tcPr>
          <w:p w14:paraId="72708E90"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p>
        </w:tc>
        <w:tc>
          <w:tcPr>
            <w:tcW w:w="720" w:type="dxa"/>
            <w:shd w:val="clear" w:color="auto" w:fill="auto"/>
            <w:vAlign w:val="center"/>
            <w:hideMark/>
          </w:tcPr>
          <w:p w14:paraId="631A1DB3"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3.2.2</w:t>
            </w:r>
          </w:p>
        </w:tc>
        <w:tc>
          <w:tcPr>
            <w:tcW w:w="1710" w:type="dxa"/>
            <w:shd w:val="clear" w:color="auto" w:fill="auto"/>
            <w:vAlign w:val="center"/>
            <w:hideMark/>
          </w:tcPr>
          <w:p w14:paraId="7BF251BD" w14:textId="77777777" w:rsidR="00B515FD" w:rsidRPr="004235D4" w:rsidRDefault="00B515FD"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Number of youth leaders trained on response planning, dialogue facilitation, dispute mediation and negotiation skills to be community-based peace-agents</w:t>
            </w:r>
          </w:p>
        </w:tc>
        <w:tc>
          <w:tcPr>
            <w:tcW w:w="630" w:type="dxa"/>
            <w:shd w:val="clear" w:color="auto" w:fill="auto"/>
            <w:vAlign w:val="center"/>
            <w:hideMark/>
          </w:tcPr>
          <w:p w14:paraId="1A36A737" w14:textId="2ACEFCCF" w:rsidR="00B515FD" w:rsidRPr="004235D4" w:rsidRDefault="00F4621F"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B515FD" w:rsidRPr="004235D4">
              <w:rPr>
                <w:rFonts w:asciiTheme="majorBidi" w:eastAsia="Times New Roman" w:hAnsiTheme="majorBidi" w:cstheme="majorBidi"/>
                <w:sz w:val="20"/>
                <w:szCs w:val="20"/>
                <w:lang w:val="en-GB"/>
              </w:rPr>
              <w:t>er</w:t>
            </w:r>
            <w:r w:rsidRPr="004235D4">
              <w:rPr>
                <w:rFonts w:asciiTheme="majorBidi" w:eastAsia="Times New Roman" w:hAnsiTheme="majorBidi" w:cstheme="majorBidi"/>
                <w:sz w:val="20"/>
                <w:szCs w:val="20"/>
                <w:lang w:val="en-GB"/>
              </w:rPr>
              <w:t>-</w:t>
            </w:r>
            <w:r w:rsidR="00B515FD" w:rsidRPr="004235D4">
              <w:rPr>
                <w:rFonts w:asciiTheme="majorBidi" w:eastAsia="Times New Roman" w:hAnsiTheme="majorBidi" w:cstheme="majorBidi"/>
                <w:sz w:val="20"/>
                <w:szCs w:val="20"/>
                <w:lang w:val="en-GB"/>
              </w:rPr>
              <w:t>son</w:t>
            </w:r>
          </w:p>
        </w:tc>
        <w:tc>
          <w:tcPr>
            <w:tcW w:w="810" w:type="dxa"/>
            <w:shd w:val="clear" w:color="auto" w:fill="auto"/>
            <w:vAlign w:val="bottom"/>
            <w:hideMark/>
          </w:tcPr>
          <w:p w14:paraId="3DB99DA8"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1,025</w:t>
            </w:r>
          </w:p>
        </w:tc>
        <w:tc>
          <w:tcPr>
            <w:tcW w:w="1260" w:type="dxa"/>
            <w:shd w:val="clear" w:color="auto" w:fill="auto"/>
            <w:noWrap/>
            <w:vAlign w:val="center"/>
            <w:hideMark/>
          </w:tcPr>
          <w:p w14:paraId="601362D7"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341AD273"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02892735"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4475247E"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29347A69"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690F9DF6"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056D1DE2"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61271055"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652C0837"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0977E715"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2CA6AB74"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14E2041C" w14:textId="022A525F"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24</w:t>
            </w:r>
          </w:p>
        </w:tc>
        <w:tc>
          <w:tcPr>
            <w:tcW w:w="810" w:type="dxa"/>
            <w:shd w:val="clear" w:color="auto" w:fill="auto"/>
            <w:noWrap/>
            <w:vAlign w:val="bottom"/>
            <w:hideMark/>
          </w:tcPr>
          <w:p w14:paraId="3DC463FD"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0</w:t>
            </w:r>
          </w:p>
        </w:tc>
        <w:tc>
          <w:tcPr>
            <w:tcW w:w="900" w:type="dxa"/>
            <w:shd w:val="clear" w:color="auto" w:fill="auto"/>
            <w:noWrap/>
            <w:vAlign w:val="bottom"/>
            <w:hideMark/>
          </w:tcPr>
          <w:p w14:paraId="323CB521"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2%</w:t>
            </w:r>
          </w:p>
        </w:tc>
        <w:tc>
          <w:tcPr>
            <w:tcW w:w="1671" w:type="dxa"/>
          </w:tcPr>
          <w:p w14:paraId="7FDCB7DC" w14:textId="04DCBD1E" w:rsidR="00B515FD" w:rsidRPr="004235D4" w:rsidRDefault="00B515FD"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color w:val="000000"/>
                <w:sz w:val="20"/>
                <w:szCs w:val="20"/>
                <w:lang w:val="en-GB"/>
              </w:rPr>
              <w:t xml:space="preserve">UNFPA’s IP could not achieve the planned result due to </w:t>
            </w:r>
            <w:r w:rsidR="00F4621F" w:rsidRPr="004235D4">
              <w:rPr>
                <w:rFonts w:asciiTheme="majorBidi" w:eastAsia="Times New Roman" w:hAnsiTheme="majorBidi" w:cstheme="majorBidi"/>
                <w:color w:val="000000"/>
                <w:sz w:val="20"/>
                <w:szCs w:val="20"/>
                <w:lang w:val="en-GB"/>
              </w:rPr>
              <w:t xml:space="preserve">a </w:t>
            </w:r>
            <w:r w:rsidRPr="004235D4">
              <w:rPr>
                <w:rFonts w:asciiTheme="majorBidi" w:eastAsia="Times New Roman" w:hAnsiTheme="majorBidi" w:cstheme="majorBidi"/>
                <w:color w:val="000000"/>
                <w:sz w:val="20"/>
                <w:szCs w:val="20"/>
                <w:lang w:val="en-GB"/>
              </w:rPr>
              <w:t xml:space="preserve">delay in getting the needed approvals from the relevant </w:t>
            </w:r>
            <w:r w:rsidR="00D2579B" w:rsidRPr="004235D4">
              <w:rPr>
                <w:rFonts w:asciiTheme="majorBidi" w:eastAsia="Times New Roman" w:hAnsiTheme="majorBidi" w:cstheme="majorBidi"/>
                <w:color w:val="000000"/>
                <w:sz w:val="20"/>
                <w:szCs w:val="20"/>
                <w:lang w:val="en-GB"/>
              </w:rPr>
              <w:t>entities</w:t>
            </w:r>
            <w:r w:rsidRPr="004235D4">
              <w:rPr>
                <w:rFonts w:asciiTheme="majorBidi" w:eastAsia="Times New Roman" w:hAnsiTheme="majorBidi" w:cstheme="majorBidi"/>
                <w:color w:val="000000"/>
                <w:sz w:val="20"/>
                <w:szCs w:val="20"/>
                <w:lang w:val="en-GB"/>
              </w:rPr>
              <w:t xml:space="preserve"> in the reporting period</w:t>
            </w:r>
            <w:r w:rsidR="0022342F" w:rsidRPr="004235D4">
              <w:rPr>
                <w:rFonts w:asciiTheme="majorBidi" w:eastAsia="Times New Roman" w:hAnsiTheme="majorBidi" w:cstheme="majorBidi"/>
                <w:color w:val="000000"/>
                <w:sz w:val="20"/>
                <w:szCs w:val="20"/>
                <w:lang w:val="en-GB"/>
              </w:rPr>
              <w:t>.</w:t>
            </w:r>
            <w:r w:rsidR="00B24AFC" w:rsidRPr="004235D4">
              <w:rPr>
                <w:rStyle w:val="FootnoteReference"/>
                <w:rFonts w:asciiTheme="majorBidi" w:eastAsia="Times New Roman" w:hAnsiTheme="majorBidi" w:cstheme="majorBidi"/>
                <w:color w:val="000000"/>
                <w:sz w:val="20"/>
                <w:szCs w:val="20"/>
                <w:lang w:val="en-GB"/>
              </w:rPr>
              <w:footnoteReference w:id="15"/>
            </w:r>
            <w:r w:rsidRPr="004235D4">
              <w:rPr>
                <w:rFonts w:asciiTheme="majorBidi" w:eastAsia="Times New Roman" w:hAnsiTheme="majorBidi" w:cstheme="majorBidi"/>
                <w:color w:val="000000"/>
                <w:sz w:val="20"/>
                <w:szCs w:val="20"/>
                <w:lang w:val="en-GB"/>
              </w:rPr>
              <w:t xml:space="preserve"> The IP </w:t>
            </w:r>
            <w:r w:rsidR="0022342F" w:rsidRPr="004235D4">
              <w:rPr>
                <w:rFonts w:asciiTheme="majorBidi" w:eastAsia="Times New Roman" w:hAnsiTheme="majorBidi" w:cstheme="majorBidi"/>
                <w:color w:val="000000"/>
                <w:sz w:val="20"/>
                <w:szCs w:val="20"/>
                <w:lang w:val="en-GB"/>
              </w:rPr>
              <w:t>received</w:t>
            </w:r>
            <w:r w:rsidRPr="004235D4">
              <w:rPr>
                <w:rFonts w:asciiTheme="majorBidi" w:eastAsia="Times New Roman" w:hAnsiTheme="majorBidi" w:cstheme="majorBidi"/>
                <w:color w:val="000000"/>
                <w:sz w:val="20"/>
                <w:szCs w:val="20"/>
                <w:lang w:val="en-GB"/>
              </w:rPr>
              <w:t xml:space="preserve"> approval in February 2023</w:t>
            </w:r>
            <w:r w:rsidR="002601AB" w:rsidRPr="004235D4">
              <w:rPr>
                <w:rFonts w:asciiTheme="majorBidi" w:eastAsia="Times New Roman" w:hAnsiTheme="majorBidi" w:cstheme="majorBidi"/>
                <w:color w:val="000000"/>
                <w:sz w:val="20"/>
                <w:szCs w:val="20"/>
                <w:lang w:val="en-GB"/>
              </w:rPr>
              <w:t>.</w:t>
            </w:r>
          </w:p>
        </w:tc>
      </w:tr>
      <w:tr w:rsidR="00F4621F" w:rsidRPr="004235D4" w14:paraId="495DB088" w14:textId="51867838" w:rsidTr="00621363">
        <w:trPr>
          <w:trHeight w:val="540"/>
        </w:trPr>
        <w:tc>
          <w:tcPr>
            <w:tcW w:w="1075" w:type="dxa"/>
            <w:vMerge/>
            <w:shd w:val="clear" w:color="auto" w:fill="auto"/>
            <w:vAlign w:val="center"/>
            <w:hideMark/>
          </w:tcPr>
          <w:p w14:paraId="6401E7D2"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p>
        </w:tc>
        <w:tc>
          <w:tcPr>
            <w:tcW w:w="720" w:type="dxa"/>
            <w:shd w:val="clear" w:color="auto" w:fill="auto"/>
            <w:vAlign w:val="center"/>
            <w:hideMark/>
          </w:tcPr>
          <w:p w14:paraId="38276225"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3.2.4</w:t>
            </w:r>
          </w:p>
        </w:tc>
        <w:tc>
          <w:tcPr>
            <w:tcW w:w="1710" w:type="dxa"/>
            <w:shd w:val="clear" w:color="auto" w:fill="auto"/>
            <w:vAlign w:val="center"/>
            <w:hideMark/>
          </w:tcPr>
          <w:p w14:paraId="59ECECC6" w14:textId="6D4D27B5" w:rsidR="00B515FD" w:rsidRPr="004235D4" w:rsidRDefault="00BC12D9"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Number</w:t>
            </w:r>
            <w:r w:rsidR="00B515FD"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00B515FD" w:rsidRPr="004235D4">
              <w:rPr>
                <w:rFonts w:asciiTheme="majorBidi" w:eastAsia="Times New Roman" w:hAnsiTheme="majorBidi" w:cstheme="majorBidi"/>
                <w:sz w:val="20"/>
                <w:szCs w:val="20"/>
                <w:lang w:val="en-GB"/>
              </w:rPr>
              <w:t xml:space="preserve">f vulnerable people supported with sustainable economic recovery-oriented initiatives by UNFPA </w:t>
            </w:r>
          </w:p>
        </w:tc>
        <w:tc>
          <w:tcPr>
            <w:tcW w:w="630" w:type="dxa"/>
            <w:shd w:val="clear" w:color="auto" w:fill="auto"/>
            <w:vAlign w:val="center"/>
            <w:hideMark/>
          </w:tcPr>
          <w:p w14:paraId="71443EC5" w14:textId="1C25B6DA" w:rsidR="00B515FD" w:rsidRPr="004235D4" w:rsidRDefault="00F4621F"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B515FD" w:rsidRPr="004235D4">
              <w:rPr>
                <w:rFonts w:asciiTheme="majorBidi" w:eastAsia="Times New Roman" w:hAnsiTheme="majorBidi" w:cstheme="majorBidi"/>
                <w:sz w:val="20"/>
                <w:szCs w:val="20"/>
                <w:lang w:val="en-GB"/>
              </w:rPr>
              <w:t>er</w:t>
            </w:r>
            <w:r w:rsidRPr="004235D4">
              <w:rPr>
                <w:rFonts w:asciiTheme="majorBidi" w:eastAsia="Times New Roman" w:hAnsiTheme="majorBidi" w:cstheme="majorBidi"/>
                <w:sz w:val="20"/>
                <w:szCs w:val="20"/>
                <w:lang w:val="en-GB"/>
              </w:rPr>
              <w:t>-</w:t>
            </w:r>
            <w:r w:rsidR="00B515FD" w:rsidRPr="004235D4">
              <w:rPr>
                <w:rFonts w:asciiTheme="majorBidi" w:eastAsia="Times New Roman" w:hAnsiTheme="majorBidi" w:cstheme="majorBidi"/>
                <w:sz w:val="20"/>
                <w:szCs w:val="20"/>
                <w:lang w:val="en-GB"/>
              </w:rPr>
              <w:t>son</w:t>
            </w:r>
          </w:p>
        </w:tc>
        <w:tc>
          <w:tcPr>
            <w:tcW w:w="810" w:type="dxa"/>
            <w:shd w:val="clear" w:color="auto" w:fill="auto"/>
            <w:vAlign w:val="bottom"/>
            <w:hideMark/>
          </w:tcPr>
          <w:p w14:paraId="6228F969"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550</w:t>
            </w:r>
          </w:p>
        </w:tc>
        <w:tc>
          <w:tcPr>
            <w:tcW w:w="1260" w:type="dxa"/>
            <w:shd w:val="clear" w:color="auto" w:fill="auto"/>
            <w:noWrap/>
            <w:vAlign w:val="bottom"/>
            <w:hideMark/>
          </w:tcPr>
          <w:p w14:paraId="58F51612"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604</w:t>
            </w:r>
          </w:p>
        </w:tc>
        <w:tc>
          <w:tcPr>
            <w:tcW w:w="810" w:type="dxa"/>
            <w:shd w:val="clear" w:color="auto" w:fill="auto"/>
            <w:noWrap/>
            <w:vAlign w:val="bottom"/>
            <w:hideMark/>
          </w:tcPr>
          <w:p w14:paraId="4D5CA414"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0</w:t>
            </w:r>
          </w:p>
        </w:tc>
        <w:tc>
          <w:tcPr>
            <w:tcW w:w="900" w:type="dxa"/>
            <w:shd w:val="clear" w:color="auto" w:fill="auto"/>
            <w:noWrap/>
            <w:vAlign w:val="bottom"/>
            <w:hideMark/>
          </w:tcPr>
          <w:p w14:paraId="760F708C"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110%</w:t>
            </w:r>
          </w:p>
        </w:tc>
        <w:tc>
          <w:tcPr>
            <w:tcW w:w="1671" w:type="dxa"/>
          </w:tcPr>
          <w:p w14:paraId="2EBEDB94" w14:textId="77777777" w:rsidR="00B515FD" w:rsidRPr="004235D4" w:rsidRDefault="00B515FD" w:rsidP="00621363">
            <w:pPr>
              <w:spacing w:after="0" w:line="240" w:lineRule="auto"/>
              <w:rPr>
                <w:rFonts w:asciiTheme="majorBidi" w:eastAsia="Times New Roman" w:hAnsiTheme="majorBidi" w:cstheme="majorBidi"/>
                <w:sz w:val="20"/>
                <w:szCs w:val="20"/>
                <w:lang w:val="en-GB"/>
              </w:rPr>
            </w:pPr>
          </w:p>
        </w:tc>
      </w:tr>
      <w:tr w:rsidR="00F4621F" w:rsidRPr="004235D4" w14:paraId="562FED19" w14:textId="6AFA916F" w:rsidTr="00621363">
        <w:trPr>
          <w:trHeight w:val="795"/>
        </w:trPr>
        <w:tc>
          <w:tcPr>
            <w:tcW w:w="1075" w:type="dxa"/>
            <w:vMerge/>
            <w:shd w:val="clear" w:color="auto" w:fill="auto"/>
            <w:vAlign w:val="center"/>
            <w:hideMark/>
          </w:tcPr>
          <w:p w14:paraId="2A4A2D0C"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p>
        </w:tc>
        <w:tc>
          <w:tcPr>
            <w:tcW w:w="720" w:type="dxa"/>
            <w:shd w:val="clear" w:color="auto" w:fill="auto"/>
            <w:vAlign w:val="center"/>
            <w:hideMark/>
          </w:tcPr>
          <w:p w14:paraId="7AAEDE74"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3.2.5</w:t>
            </w:r>
          </w:p>
        </w:tc>
        <w:tc>
          <w:tcPr>
            <w:tcW w:w="1710" w:type="dxa"/>
            <w:shd w:val="clear" w:color="auto" w:fill="auto"/>
            <w:vAlign w:val="center"/>
            <w:hideMark/>
          </w:tcPr>
          <w:p w14:paraId="2198F1B7" w14:textId="1EFBBCF1" w:rsidR="00B515FD" w:rsidRPr="004235D4" w:rsidRDefault="00BC12D9"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Number</w:t>
            </w:r>
            <w:r w:rsidR="00B515FD"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00B515FD" w:rsidRPr="004235D4">
              <w:rPr>
                <w:rFonts w:asciiTheme="majorBidi" w:eastAsia="Times New Roman" w:hAnsiTheme="majorBidi" w:cstheme="majorBidi"/>
                <w:sz w:val="20"/>
                <w:szCs w:val="20"/>
                <w:lang w:val="en-GB"/>
              </w:rPr>
              <w:t>f vulnerable people benefiting from inclusive social protection schemes including food vouchers and services for P</w:t>
            </w:r>
            <w:r w:rsidR="00B62811" w:rsidRPr="004235D4">
              <w:rPr>
                <w:rFonts w:asciiTheme="majorBidi" w:eastAsia="Times New Roman" w:hAnsiTheme="majorBidi" w:cstheme="majorBidi"/>
                <w:sz w:val="20"/>
                <w:szCs w:val="20"/>
                <w:lang w:val="en-GB"/>
              </w:rPr>
              <w:t>w</w:t>
            </w:r>
            <w:r w:rsidR="00B515FD" w:rsidRPr="004235D4">
              <w:rPr>
                <w:rFonts w:asciiTheme="majorBidi" w:eastAsia="Times New Roman" w:hAnsiTheme="majorBidi" w:cstheme="majorBidi"/>
                <w:sz w:val="20"/>
                <w:szCs w:val="20"/>
                <w:lang w:val="en-GB"/>
              </w:rPr>
              <w:t>D (suggested as new)</w:t>
            </w:r>
          </w:p>
        </w:tc>
        <w:tc>
          <w:tcPr>
            <w:tcW w:w="630" w:type="dxa"/>
            <w:shd w:val="clear" w:color="auto" w:fill="auto"/>
            <w:vAlign w:val="center"/>
            <w:hideMark/>
          </w:tcPr>
          <w:p w14:paraId="037DD0C7" w14:textId="0C3892DE" w:rsidR="00B515FD" w:rsidRPr="004235D4" w:rsidRDefault="00F4621F"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B515FD" w:rsidRPr="004235D4">
              <w:rPr>
                <w:rFonts w:asciiTheme="majorBidi" w:eastAsia="Times New Roman" w:hAnsiTheme="majorBidi" w:cstheme="majorBidi"/>
                <w:sz w:val="20"/>
                <w:szCs w:val="20"/>
                <w:lang w:val="en-GB"/>
              </w:rPr>
              <w:t>er</w:t>
            </w:r>
            <w:r w:rsidRPr="004235D4">
              <w:rPr>
                <w:rFonts w:asciiTheme="majorBidi" w:eastAsia="Times New Roman" w:hAnsiTheme="majorBidi" w:cstheme="majorBidi"/>
                <w:sz w:val="20"/>
                <w:szCs w:val="20"/>
                <w:lang w:val="en-GB"/>
              </w:rPr>
              <w:t>-</w:t>
            </w:r>
            <w:r w:rsidR="00B515FD" w:rsidRPr="004235D4">
              <w:rPr>
                <w:rFonts w:asciiTheme="majorBidi" w:eastAsia="Times New Roman" w:hAnsiTheme="majorBidi" w:cstheme="majorBidi"/>
                <w:sz w:val="20"/>
                <w:szCs w:val="20"/>
                <w:lang w:val="en-GB"/>
              </w:rPr>
              <w:t>son</w:t>
            </w:r>
          </w:p>
        </w:tc>
        <w:tc>
          <w:tcPr>
            <w:tcW w:w="810" w:type="dxa"/>
            <w:shd w:val="clear" w:color="auto" w:fill="auto"/>
            <w:vAlign w:val="bottom"/>
            <w:hideMark/>
          </w:tcPr>
          <w:p w14:paraId="0CBF06DD"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1,500</w:t>
            </w:r>
          </w:p>
        </w:tc>
        <w:tc>
          <w:tcPr>
            <w:tcW w:w="1260" w:type="dxa"/>
            <w:shd w:val="clear" w:color="auto" w:fill="auto"/>
            <w:noWrap/>
            <w:vAlign w:val="center"/>
            <w:hideMark/>
          </w:tcPr>
          <w:p w14:paraId="6807CB4D"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6CDE0666"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3D7B205F"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7B0F662A"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1875B6F8"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3FA08805" w14:textId="77777777" w:rsidR="00AD5A41" w:rsidRPr="004235D4" w:rsidRDefault="00AD5A41" w:rsidP="005420D5">
            <w:pPr>
              <w:spacing w:after="0" w:line="240" w:lineRule="auto"/>
              <w:jc w:val="both"/>
              <w:rPr>
                <w:rFonts w:asciiTheme="majorBidi" w:eastAsia="Times New Roman" w:hAnsiTheme="majorBidi" w:cstheme="majorBidi"/>
                <w:sz w:val="20"/>
                <w:szCs w:val="20"/>
                <w:lang w:val="en-GB"/>
              </w:rPr>
            </w:pPr>
          </w:p>
          <w:p w14:paraId="1776F1FA" w14:textId="24E9FD20"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3203</w:t>
            </w:r>
          </w:p>
        </w:tc>
        <w:tc>
          <w:tcPr>
            <w:tcW w:w="810" w:type="dxa"/>
            <w:shd w:val="clear" w:color="auto" w:fill="auto"/>
            <w:noWrap/>
            <w:vAlign w:val="bottom"/>
            <w:hideMark/>
          </w:tcPr>
          <w:p w14:paraId="492DC54F"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36</w:t>
            </w:r>
          </w:p>
        </w:tc>
        <w:tc>
          <w:tcPr>
            <w:tcW w:w="900" w:type="dxa"/>
            <w:shd w:val="clear" w:color="auto" w:fill="auto"/>
            <w:noWrap/>
            <w:vAlign w:val="bottom"/>
            <w:hideMark/>
          </w:tcPr>
          <w:p w14:paraId="7BF73818" w14:textId="77777777" w:rsidR="00B515FD" w:rsidRPr="004235D4" w:rsidRDefault="00B515FD"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214%</w:t>
            </w:r>
          </w:p>
        </w:tc>
        <w:tc>
          <w:tcPr>
            <w:tcW w:w="1671" w:type="dxa"/>
          </w:tcPr>
          <w:p w14:paraId="29AA32E8" w14:textId="77777777" w:rsidR="00B515FD" w:rsidRPr="004235D4" w:rsidRDefault="00B515FD" w:rsidP="00621363">
            <w:pPr>
              <w:spacing w:after="0" w:line="240" w:lineRule="auto"/>
              <w:rPr>
                <w:rFonts w:asciiTheme="majorBidi" w:eastAsia="Times New Roman" w:hAnsiTheme="majorBidi" w:cstheme="majorBidi"/>
                <w:sz w:val="20"/>
                <w:szCs w:val="20"/>
                <w:lang w:val="en-GB"/>
              </w:rPr>
            </w:pPr>
          </w:p>
        </w:tc>
      </w:tr>
    </w:tbl>
    <w:p w14:paraId="667CC807" w14:textId="261D57E7" w:rsidR="4D690213" w:rsidRPr="004235D4" w:rsidRDefault="4D690213" w:rsidP="00507B1E">
      <w:pPr>
        <w:jc w:val="both"/>
        <w:rPr>
          <w:rFonts w:asciiTheme="majorBidi" w:eastAsia="Calibri" w:hAnsiTheme="majorBidi" w:cstheme="majorBidi"/>
          <w:i/>
          <w:iCs/>
          <w:color w:val="44546A" w:themeColor="text2"/>
          <w:sz w:val="18"/>
          <w:szCs w:val="18"/>
          <w:lang w:val="en-GB"/>
        </w:rPr>
      </w:pPr>
    </w:p>
    <w:p w14:paraId="54DB4D39" w14:textId="3A8C2E56" w:rsidR="00483A14" w:rsidRPr="00621363" w:rsidRDefault="00483A14" w:rsidP="005420D5">
      <w:pPr>
        <w:pStyle w:val="Heading4"/>
        <w:jc w:val="both"/>
        <w:rPr>
          <w:rFonts w:ascii="Times New Roman" w:hAnsi="Times New Roman" w:cs="Times New Roman"/>
          <w:b/>
          <w:bCs/>
          <w:lang w:val="en-GB"/>
        </w:rPr>
      </w:pPr>
      <w:bookmarkStart w:id="55" w:name="_Toc119315142"/>
      <w:bookmarkStart w:id="56" w:name="_Toc132111623"/>
      <w:r w:rsidRPr="00621363">
        <w:rPr>
          <w:rFonts w:ascii="Times New Roman" w:hAnsi="Times New Roman" w:cs="Times New Roman"/>
          <w:b/>
          <w:bCs/>
          <w:lang w:val="en-GB"/>
        </w:rPr>
        <w:lastRenderedPageBreak/>
        <w:t xml:space="preserve">Output 3.2: Social and </w:t>
      </w:r>
      <w:r w:rsidR="004C42FF" w:rsidRPr="00621363">
        <w:rPr>
          <w:rFonts w:ascii="Times New Roman" w:hAnsi="Times New Roman" w:cs="Times New Roman"/>
          <w:b/>
          <w:bCs/>
          <w:lang w:val="en-GB"/>
        </w:rPr>
        <w:t>e</w:t>
      </w:r>
      <w:r w:rsidRPr="00621363">
        <w:rPr>
          <w:rFonts w:ascii="Times New Roman" w:hAnsi="Times New Roman" w:cs="Times New Roman"/>
          <w:b/>
          <w:bCs/>
          <w:lang w:val="en-GB"/>
        </w:rPr>
        <w:t>conomic needs of the most vulnerable groups are identified and addressed</w:t>
      </w:r>
      <w:bookmarkEnd w:id="55"/>
      <w:bookmarkEnd w:id="56"/>
    </w:p>
    <w:p w14:paraId="1CBC1E31" w14:textId="5EAFB197" w:rsidR="00564AEA" w:rsidRPr="004235D4" w:rsidRDefault="00F52B52" w:rsidP="00507B1E">
      <w:pPr>
        <w:shd w:val="clear" w:color="auto" w:fill="FFFFFF" w:themeFill="background1"/>
        <w:jc w:val="both"/>
        <w:rPr>
          <w:rFonts w:ascii="Times New Roman" w:hAnsi="Times New Roman" w:cs="Times New Roman"/>
          <w:lang w:val="en-GB"/>
        </w:rPr>
      </w:pPr>
      <w:r w:rsidRPr="004235D4">
        <w:rPr>
          <w:rFonts w:ascii="Times New Roman" w:hAnsi="Times New Roman" w:cs="Times New Roman"/>
          <w:lang w:val="en-GB"/>
        </w:rPr>
        <w:t xml:space="preserve">Building on the Youth-Lead Market Assessment (YLMA) conducted jointly by </w:t>
      </w:r>
      <w:r w:rsidR="00564AEA" w:rsidRPr="004235D4">
        <w:rPr>
          <w:rFonts w:ascii="Times New Roman" w:hAnsi="Times New Roman" w:cs="Times New Roman"/>
          <w:lang w:val="en-GB"/>
        </w:rPr>
        <w:t>UNFPA and UNDP</w:t>
      </w:r>
      <w:r w:rsidRPr="004235D4">
        <w:rPr>
          <w:rFonts w:ascii="Times New Roman" w:hAnsi="Times New Roman" w:cs="Times New Roman"/>
          <w:lang w:val="en-GB"/>
        </w:rPr>
        <w:t xml:space="preserve"> in 2021, </w:t>
      </w:r>
      <w:r w:rsidR="00564AEA" w:rsidRPr="004235D4">
        <w:rPr>
          <w:rFonts w:ascii="Times New Roman" w:hAnsi="Times New Roman" w:cs="Times New Roman"/>
          <w:lang w:val="en-GB"/>
        </w:rPr>
        <w:t>the JP</w:t>
      </w:r>
      <w:r w:rsidR="00935491" w:rsidRPr="004235D4">
        <w:rPr>
          <w:rFonts w:ascii="Times New Roman" w:hAnsi="Times New Roman" w:cs="Times New Roman"/>
          <w:lang w:val="en-GB"/>
        </w:rPr>
        <w:t>,</w:t>
      </w:r>
      <w:r w:rsidR="00564AEA" w:rsidRPr="004235D4">
        <w:rPr>
          <w:rFonts w:ascii="Times New Roman" w:hAnsi="Times New Roman" w:cs="Times New Roman"/>
          <w:lang w:val="en-GB"/>
        </w:rPr>
        <w:t xml:space="preserve"> </w:t>
      </w:r>
      <w:r w:rsidRPr="004235D4">
        <w:rPr>
          <w:rFonts w:ascii="Times New Roman" w:hAnsi="Times New Roman" w:cs="Times New Roman"/>
          <w:lang w:val="en-GB"/>
        </w:rPr>
        <w:t xml:space="preserve">through UNFPA under </w:t>
      </w:r>
      <w:r w:rsidR="004C42FF" w:rsidRPr="004235D4">
        <w:rPr>
          <w:rFonts w:ascii="Times New Roman" w:hAnsi="Times New Roman" w:cs="Times New Roman"/>
          <w:lang w:val="en-GB"/>
        </w:rPr>
        <w:t xml:space="preserve">the </w:t>
      </w:r>
      <w:r w:rsidRPr="004235D4">
        <w:rPr>
          <w:rFonts w:ascii="Times New Roman" w:hAnsi="Times New Roman" w:cs="Times New Roman"/>
          <w:lang w:val="en-GB"/>
        </w:rPr>
        <w:t xml:space="preserve">Dara’a phase I workplan, </w:t>
      </w:r>
      <w:r w:rsidR="00564AEA" w:rsidRPr="004235D4">
        <w:rPr>
          <w:rFonts w:ascii="Times New Roman" w:hAnsi="Times New Roman" w:cs="Times New Roman"/>
          <w:lang w:val="en-GB"/>
        </w:rPr>
        <w:t>support</w:t>
      </w:r>
      <w:r w:rsidRPr="004235D4">
        <w:rPr>
          <w:rFonts w:ascii="Times New Roman" w:hAnsi="Times New Roman" w:cs="Times New Roman"/>
          <w:lang w:val="en-GB"/>
        </w:rPr>
        <w:t>ed</w:t>
      </w:r>
      <w:r w:rsidR="00564AEA" w:rsidRPr="004235D4">
        <w:rPr>
          <w:rFonts w:ascii="Times New Roman" w:hAnsi="Times New Roman" w:cs="Times New Roman"/>
          <w:lang w:val="en-GB"/>
        </w:rPr>
        <w:t xml:space="preserve"> the capacity development of over 3,000 young Syrians to enhance </w:t>
      </w:r>
      <w:r w:rsidR="00761BFA" w:rsidRPr="004235D4">
        <w:rPr>
          <w:rFonts w:ascii="Times New Roman" w:hAnsi="Times New Roman" w:cs="Times New Roman"/>
          <w:lang w:val="en-GB"/>
        </w:rPr>
        <w:t xml:space="preserve">their </w:t>
      </w:r>
      <w:r w:rsidR="00564AEA" w:rsidRPr="004235D4">
        <w:rPr>
          <w:rFonts w:ascii="Times New Roman" w:hAnsi="Times New Roman" w:cs="Times New Roman"/>
          <w:lang w:val="en-GB"/>
        </w:rPr>
        <w:t>access to livelihoods opportunities and their integration</w:t>
      </w:r>
      <w:r w:rsidR="00374DD1" w:rsidRPr="00621363">
        <w:rPr>
          <w:rFonts w:ascii="Times New Roman" w:hAnsi="Times New Roman" w:cs="Times New Roman"/>
          <w:lang w:val="en-GB"/>
        </w:rPr>
        <w:t xml:space="preserve"> into the economy</w:t>
      </w:r>
      <w:r w:rsidR="00564AEA" w:rsidRPr="004235D4">
        <w:rPr>
          <w:rFonts w:ascii="Times New Roman" w:hAnsi="Times New Roman" w:cs="Times New Roman"/>
          <w:lang w:val="en-GB"/>
        </w:rPr>
        <w:t>. The idea is to support them with self-reliance and the ability to generate income through skills and vocational training</w:t>
      </w:r>
      <w:r w:rsidR="00935491" w:rsidRPr="004235D4">
        <w:rPr>
          <w:rFonts w:ascii="Times New Roman" w:hAnsi="Times New Roman" w:cs="Times New Roman"/>
          <w:lang w:val="en-GB"/>
        </w:rPr>
        <w:t>.</w:t>
      </w:r>
      <w:r w:rsidR="00564AEA" w:rsidRPr="004235D4">
        <w:rPr>
          <w:rFonts w:ascii="Times New Roman" w:hAnsi="Times New Roman" w:cs="Times New Roman"/>
          <w:lang w:val="en-GB"/>
        </w:rPr>
        <w:t xml:space="preserve"> </w:t>
      </w:r>
      <w:r w:rsidR="613E5C66" w:rsidRPr="004235D4">
        <w:rPr>
          <w:rFonts w:ascii="Times New Roman" w:eastAsia="Times New Roman" w:hAnsi="Times New Roman" w:cs="Times New Roman"/>
          <w:lang w:val="en-GB"/>
        </w:rPr>
        <w:t xml:space="preserve">UNFPA and UN-Habitat have carried out a consultation session </w:t>
      </w:r>
      <w:r w:rsidR="001571F2" w:rsidRPr="004235D4">
        <w:rPr>
          <w:rFonts w:ascii="Times New Roman" w:eastAsia="Times New Roman" w:hAnsi="Times New Roman" w:cs="Times New Roman"/>
          <w:lang w:val="en-GB"/>
        </w:rPr>
        <w:t>with</w:t>
      </w:r>
      <w:r w:rsidR="613E5C66" w:rsidRPr="004235D4">
        <w:rPr>
          <w:rFonts w:ascii="Times New Roman" w:eastAsia="Times New Roman" w:hAnsi="Times New Roman" w:cs="Times New Roman"/>
          <w:lang w:val="en-GB"/>
        </w:rPr>
        <w:t xml:space="preserve"> women </w:t>
      </w:r>
      <w:r w:rsidR="001571F2" w:rsidRPr="004235D4">
        <w:rPr>
          <w:rFonts w:ascii="Times New Roman" w:eastAsia="Times New Roman" w:hAnsi="Times New Roman" w:cs="Times New Roman"/>
          <w:lang w:val="en-GB"/>
        </w:rPr>
        <w:t>from</w:t>
      </w:r>
      <w:r w:rsidR="613E5C66" w:rsidRPr="004235D4">
        <w:rPr>
          <w:rFonts w:ascii="Times New Roman" w:eastAsia="Times New Roman" w:hAnsi="Times New Roman" w:cs="Times New Roman"/>
          <w:lang w:val="en-GB"/>
        </w:rPr>
        <w:t xml:space="preserve"> Dar</w:t>
      </w:r>
      <w:r w:rsidR="001571F2" w:rsidRPr="004235D4">
        <w:rPr>
          <w:rFonts w:ascii="Times New Roman" w:eastAsia="Times New Roman" w:hAnsi="Times New Roman" w:cs="Times New Roman"/>
          <w:lang w:val="en-GB"/>
        </w:rPr>
        <w:t>a</w:t>
      </w:r>
      <w:r w:rsidR="613E5C66" w:rsidRPr="004235D4">
        <w:rPr>
          <w:rFonts w:ascii="Times New Roman" w:eastAsia="Times New Roman" w:hAnsi="Times New Roman" w:cs="Times New Roman"/>
          <w:lang w:val="en-GB"/>
        </w:rPr>
        <w:t xml:space="preserve">’a city and the </w:t>
      </w:r>
      <w:r w:rsidR="001571F2" w:rsidRPr="004235D4">
        <w:rPr>
          <w:rFonts w:ascii="Times New Roman" w:eastAsia="Times New Roman" w:hAnsi="Times New Roman" w:cs="Times New Roman"/>
          <w:lang w:val="en-GB"/>
        </w:rPr>
        <w:t>catchment</w:t>
      </w:r>
      <w:r w:rsidR="613E5C66" w:rsidRPr="004235D4">
        <w:rPr>
          <w:rFonts w:ascii="Times New Roman" w:eastAsia="Times New Roman" w:hAnsi="Times New Roman" w:cs="Times New Roman"/>
          <w:lang w:val="en-GB"/>
        </w:rPr>
        <w:t xml:space="preserve"> rural areas to address</w:t>
      </w:r>
      <w:r w:rsidR="00935491" w:rsidRPr="004235D4">
        <w:rPr>
          <w:rFonts w:ascii="Times New Roman" w:eastAsia="Times New Roman" w:hAnsi="Times New Roman" w:cs="Times New Roman"/>
          <w:lang w:val="en-GB"/>
        </w:rPr>
        <w:t>,</w:t>
      </w:r>
      <w:r w:rsidR="613E5C66" w:rsidRPr="004235D4">
        <w:rPr>
          <w:rFonts w:ascii="Times New Roman" w:eastAsia="Times New Roman" w:hAnsi="Times New Roman" w:cs="Times New Roman"/>
          <w:lang w:val="en-GB"/>
        </w:rPr>
        <w:t xml:space="preserve"> identify </w:t>
      </w:r>
      <w:r w:rsidR="001571F2" w:rsidRPr="004235D4">
        <w:rPr>
          <w:rFonts w:ascii="Times New Roman" w:eastAsia="Times New Roman" w:hAnsi="Times New Roman" w:cs="Times New Roman"/>
          <w:lang w:val="en-GB"/>
        </w:rPr>
        <w:t xml:space="preserve">and </w:t>
      </w:r>
      <w:r w:rsidR="613E5C66" w:rsidRPr="004235D4">
        <w:rPr>
          <w:rFonts w:ascii="Times New Roman" w:eastAsia="Times New Roman" w:hAnsi="Times New Roman" w:cs="Times New Roman"/>
          <w:lang w:val="en-GB"/>
        </w:rPr>
        <w:t>prioriti</w:t>
      </w:r>
      <w:r w:rsidR="001571F2" w:rsidRPr="004235D4">
        <w:rPr>
          <w:rFonts w:ascii="Times New Roman" w:eastAsia="Times New Roman" w:hAnsi="Times New Roman" w:cs="Times New Roman"/>
          <w:lang w:val="en-GB"/>
        </w:rPr>
        <w:t>ze</w:t>
      </w:r>
      <w:r w:rsidR="613E5C66" w:rsidRPr="004235D4">
        <w:rPr>
          <w:rFonts w:ascii="Times New Roman" w:eastAsia="Times New Roman" w:hAnsi="Times New Roman" w:cs="Times New Roman"/>
          <w:lang w:val="en-GB"/>
        </w:rPr>
        <w:t xml:space="preserve"> women</w:t>
      </w:r>
      <w:r w:rsidR="001571F2" w:rsidRPr="004235D4">
        <w:rPr>
          <w:rFonts w:ascii="Times New Roman" w:eastAsia="Times New Roman" w:hAnsi="Times New Roman" w:cs="Times New Roman"/>
          <w:lang w:val="en-GB"/>
        </w:rPr>
        <w:t>’s needs</w:t>
      </w:r>
      <w:r w:rsidR="613E5C66" w:rsidRPr="004235D4">
        <w:rPr>
          <w:rFonts w:ascii="Times New Roman" w:eastAsia="Times New Roman" w:hAnsi="Times New Roman" w:cs="Times New Roman"/>
          <w:lang w:val="en-GB"/>
        </w:rPr>
        <w:t xml:space="preserve"> </w:t>
      </w:r>
      <w:r w:rsidR="001571F2" w:rsidRPr="004235D4">
        <w:rPr>
          <w:rFonts w:ascii="Times New Roman" w:eastAsia="Times New Roman" w:hAnsi="Times New Roman" w:cs="Times New Roman"/>
          <w:lang w:val="en-GB"/>
        </w:rPr>
        <w:t xml:space="preserve">regarding </w:t>
      </w:r>
      <w:r w:rsidR="613E5C66" w:rsidRPr="004235D4">
        <w:rPr>
          <w:rFonts w:ascii="Times New Roman" w:eastAsia="Times New Roman" w:hAnsi="Times New Roman" w:cs="Times New Roman"/>
          <w:lang w:val="en-GB"/>
        </w:rPr>
        <w:t>safe</w:t>
      </w:r>
      <w:r w:rsidR="001571F2" w:rsidRPr="004235D4">
        <w:rPr>
          <w:rFonts w:ascii="Times New Roman" w:eastAsia="Times New Roman" w:hAnsi="Times New Roman" w:cs="Times New Roman"/>
          <w:lang w:val="en-GB"/>
        </w:rPr>
        <w:t>r</w:t>
      </w:r>
      <w:r w:rsidR="613E5C66" w:rsidRPr="004235D4">
        <w:rPr>
          <w:rFonts w:ascii="Times New Roman" w:eastAsia="Times New Roman" w:hAnsi="Times New Roman" w:cs="Times New Roman"/>
          <w:lang w:val="en-GB"/>
        </w:rPr>
        <w:t xml:space="preserve"> access to daily </w:t>
      </w:r>
      <w:r w:rsidR="001571F2" w:rsidRPr="004235D4">
        <w:rPr>
          <w:rFonts w:ascii="Times New Roman" w:eastAsia="Times New Roman" w:hAnsi="Times New Roman" w:cs="Times New Roman"/>
          <w:lang w:val="en-GB"/>
        </w:rPr>
        <w:t>activities</w:t>
      </w:r>
      <w:r w:rsidR="613E5C66" w:rsidRPr="004235D4">
        <w:rPr>
          <w:rFonts w:ascii="Times New Roman" w:eastAsia="Times New Roman" w:hAnsi="Times New Roman" w:cs="Times New Roman"/>
          <w:lang w:val="en-GB"/>
        </w:rPr>
        <w:t xml:space="preserve"> and family communal spaces</w:t>
      </w:r>
      <w:r w:rsidR="000E5C46" w:rsidRPr="004235D4">
        <w:rPr>
          <w:rFonts w:ascii="Times New Roman" w:eastAsia="Times New Roman" w:hAnsi="Times New Roman" w:cs="Times New Roman"/>
          <w:lang w:val="en-GB"/>
        </w:rPr>
        <w:t>.</w:t>
      </w:r>
    </w:p>
    <w:p w14:paraId="4E95F5FE" w14:textId="2299B90E" w:rsidR="00483A14" w:rsidRPr="004235D4" w:rsidRDefault="11BE4727" w:rsidP="00507B1E">
      <w:pPr>
        <w:shd w:val="clear" w:color="auto" w:fill="FFFFFF" w:themeFill="background1"/>
        <w:jc w:val="both"/>
        <w:rPr>
          <w:rFonts w:ascii="Times New Roman" w:eastAsia="Times New Roman" w:hAnsi="Times New Roman" w:cs="Times New Roman"/>
          <w:lang w:val="en-GB"/>
        </w:rPr>
      </w:pPr>
      <w:r w:rsidRPr="004235D4">
        <w:rPr>
          <w:noProof/>
          <w:lang w:val="en-GB" w:eastAsia="en-GB"/>
        </w:rPr>
        <w:drawing>
          <wp:anchor distT="0" distB="0" distL="114300" distR="114300" simplePos="0" relativeHeight="251658241" behindDoc="0" locked="0" layoutInCell="1" allowOverlap="1" wp14:anchorId="54B63AAB" wp14:editId="68771E61">
            <wp:simplePos x="0" y="0"/>
            <wp:positionH relativeFrom="column">
              <wp:align>left</wp:align>
            </wp:positionH>
            <wp:positionV relativeFrom="paragraph">
              <wp:posOffset>0</wp:posOffset>
            </wp:positionV>
            <wp:extent cx="2289810" cy="1590040"/>
            <wp:effectExtent l="0" t="0" r="0" b="0"/>
            <wp:wrapSquare wrapText="bothSides"/>
            <wp:docPr id="1669175320" name="Picture 14" descr="A picture containing outdoor, building, grou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59">
                      <a:extLst>
                        <a:ext uri="{28A0092B-C50C-407E-A947-70E740481C1C}">
                          <a14:useLocalDpi xmlns:a14="http://schemas.microsoft.com/office/drawing/2010/main" val="0"/>
                        </a:ext>
                      </a:extLst>
                    </a:blip>
                    <a:stretch>
                      <a:fillRect/>
                    </a:stretch>
                  </pic:blipFill>
                  <pic:spPr>
                    <a:xfrm flipH="1">
                      <a:off x="0" y="0"/>
                      <a:ext cx="2289810" cy="1590040"/>
                    </a:xfrm>
                    <a:prstGeom prst="rect">
                      <a:avLst/>
                    </a:prstGeom>
                  </pic:spPr>
                </pic:pic>
              </a:graphicData>
            </a:graphic>
            <wp14:sizeRelH relativeFrom="page">
              <wp14:pctWidth>0</wp14:pctWidth>
            </wp14:sizeRelH>
            <wp14:sizeRelV relativeFrom="page">
              <wp14:pctHeight>0</wp14:pctHeight>
            </wp14:sizeRelV>
          </wp:anchor>
        </w:drawing>
      </w:r>
      <w:r w:rsidRPr="004235D4">
        <w:rPr>
          <w:rFonts w:ascii="Times New Roman" w:hAnsi="Times New Roman" w:cs="Times New Roman"/>
          <w:lang w:val="en-GB"/>
        </w:rPr>
        <w:t xml:space="preserve">Additionally, within the scope of its livelihoods activities through </w:t>
      </w:r>
      <w:bookmarkStart w:id="57" w:name="_Hlk130817117"/>
      <w:r w:rsidRPr="004235D4">
        <w:rPr>
          <w:rFonts w:ascii="Times New Roman" w:hAnsi="Times New Roman" w:cs="Times New Roman"/>
          <w:lang w:val="en-GB"/>
        </w:rPr>
        <w:t xml:space="preserve">UNDP, </w:t>
      </w:r>
      <w:r w:rsidR="00A651A1" w:rsidRPr="004235D4">
        <w:rPr>
          <w:rFonts w:ascii="Times New Roman" w:hAnsi="Times New Roman" w:cs="Times New Roman"/>
          <w:lang w:val="en-GB"/>
        </w:rPr>
        <w:t xml:space="preserve">the JP </w:t>
      </w:r>
      <w:r w:rsidRPr="004235D4">
        <w:rPr>
          <w:rFonts w:ascii="Times New Roman" w:hAnsi="Times New Roman" w:cs="Times New Roman"/>
          <w:lang w:val="en-GB"/>
        </w:rPr>
        <w:t>has provided critical support to reviv</w:t>
      </w:r>
      <w:r w:rsidR="00A77DBF" w:rsidRPr="004235D4">
        <w:rPr>
          <w:rFonts w:ascii="Times New Roman" w:hAnsi="Times New Roman" w:cs="Times New Roman"/>
          <w:lang w:val="en-GB"/>
        </w:rPr>
        <w:t>e</w:t>
      </w:r>
      <w:r w:rsidRPr="004235D4">
        <w:rPr>
          <w:rFonts w:ascii="Times New Roman" w:hAnsi="Times New Roman" w:cs="Times New Roman"/>
          <w:lang w:val="en-GB"/>
        </w:rPr>
        <w:t xml:space="preserve"> 95 local businesses and </w:t>
      </w:r>
      <w:r w:rsidR="00F51B9C" w:rsidRPr="004235D4">
        <w:rPr>
          <w:rFonts w:ascii="Times New Roman" w:hAnsi="Times New Roman" w:cs="Times New Roman"/>
          <w:lang w:val="en-GB"/>
        </w:rPr>
        <w:t>s</w:t>
      </w:r>
      <w:r w:rsidRPr="004235D4">
        <w:rPr>
          <w:rFonts w:ascii="Times New Roman" w:hAnsi="Times New Roman" w:cs="Times New Roman"/>
          <w:lang w:val="en-GB"/>
        </w:rPr>
        <w:t xml:space="preserve">mall and </w:t>
      </w:r>
      <w:r w:rsidR="00F51B9C" w:rsidRPr="004235D4">
        <w:rPr>
          <w:rFonts w:ascii="Times New Roman" w:hAnsi="Times New Roman" w:cs="Times New Roman"/>
          <w:lang w:val="en-GB"/>
        </w:rPr>
        <w:t>m</w:t>
      </w:r>
      <w:r w:rsidRPr="004235D4">
        <w:rPr>
          <w:rFonts w:ascii="Times New Roman" w:hAnsi="Times New Roman" w:cs="Times New Roman"/>
          <w:lang w:val="en-GB"/>
        </w:rPr>
        <w:t xml:space="preserve">edium </w:t>
      </w:r>
      <w:r w:rsidR="00F51B9C" w:rsidRPr="004235D4">
        <w:rPr>
          <w:rFonts w:ascii="Times New Roman" w:hAnsi="Times New Roman" w:cs="Times New Roman"/>
          <w:lang w:val="en-GB"/>
        </w:rPr>
        <w:t>e</w:t>
      </w:r>
      <w:r w:rsidRPr="004235D4">
        <w:rPr>
          <w:rFonts w:ascii="Times New Roman" w:hAnsi="Times New Roman" w:cs="Times New Roman"/>
          <w:lang w:val="en-GB"/>
        </w:rPr>
        <w:t>nterprises (SMEs)</w:t>
      </w:r>
      <w:r w:rsidR="00F51B9C" w:rsidRPr="004235D4">
        <w:rPr>
          <w:rStyle w:val="FootnoteReference"/>
          <w:rFonts w:ascii="Times New Roman" w:hAnsi="Times New Roman" w:cs="Times New Roman"/>
          <w:lang w:val="en-GB"/>
        </w:rPr>
        <w:footnoteReference w:id="16"/>
      </w:r>
      <w:r w:rsidRPr="004235D4">
        <w:rPr>
          <w:rFonts w:ascii="Times New Roman" w:hAnsi="Times New Roman" w:cs="Times New Roman"/>
          <w:lang w:val="en-GB"/>
        </w:rPr>
        <w:t xml:space="preserve"> </w:t>
      </w:r>
      <w:r w:rsidRPr="004235D4">
        <w:rPr>
          <w:rFonts w:ascii="Times New Roman" w:eastAsia="Calibri" w:hAnsi="Times New Roman" w:cs="Times New Roman"/>
          <w:lang w:val="en-GB"/>
        </w:rPr>
        <w:t>who lost some or all of their livelihoods’ assets</w:t>
      </w:r>
      <w:r w:rsidR="00F51B9C" w:rsidRPr="004235D4">
        <w:rPr>
          <w:rFonts w:ascii="Times New Roman" w:eastAsia="Calibri" w:hAnsi="Times New Roman" w:cs="Times New Roman"/>
          <w:lang w:val="en-GB"/>
        </w:rPr>
        <w:t xml:space="preserve"> during the crisis </w:t>
      </w:r>
      <w:r w:rsidRPr="004235D4">
        <w:rPr>
          <w:rFonts w:ascii="Times New Roman" w:eastAsia="Calibri" w:hAnsi="Times New Roman" w:cs="Times New Roman"/>
          <w:lang w:val="en-GB"/>
        </w:rPr>
        <w:t>through provision of start-up grants to reactivate their businesses aiming to re-establish their income generating and entrepreneurial endeavours</w:t>
      </w:r>
      <w:r w:rsidR="00A34DA0" w:rsidRPr="004235D4">
        <w:rPr>
          <w:rFonts w:ascii="Times New Roman" w:eastAsia="Calibri" w:hAnsi="Times New Roman" w:cs="Times New Roman"/>
          <w:lang w:val="en-GB"/>
        </w:rPr>
        <w:t xml:space="preserve">. </w:t>
      </w:r>
      <w:r w:rsidR="008E452E" w:rsidRPr="004235D4">
        <w:rPr>
          <w:rFonts w:ascii="Times New Roman" w:eastAsia="Times New Roman" w:hAnsi="Times New Roman" w:cs="Times New Roman"/>
          <w:lang w:val="en-GB"/>
        </w:rPr>
        <w:t xml:space="preserve">UNDP field staff periodically follow up on the status of those beneficiaries. Most of them are still doing business and even </w:t>
      </w:r>
      <w:r w:rsidR="00D74066" w:rsidRPr="004235D4">
        <w:rPr>
          <w:rFonts w:ascii="Times New Roman" w:eastAsia="Times New Roman" w:hAnsi="Times New Roman" w:cs="Times New Roman"/>
          <w:lang w:val="en-GB"/>
        </w:rPr>
        <w:t>provided</w:t>
      </w:r>
      <w:r w:rsidR="008E452E" w:rsidRPr="004235D4">
        <w:rPr>
          <w:rFonts w:ascii="Times New Roman" w:eastAsia="Times New Roman" w:hAnsi="Times New Roman" w:cs="Times New Roman"/>
          <w:lang w:val="en-GB"/>
        </w:rPr>
        <w:t xml:space="preserve"> a couple of small employment opportunities for workers</w:t>
      </w:r>
      <w:r w:rsidR="00D74066" w:rsidRPr="004235D4">
        <w:rPr>
          <w:rFonts w:ascii="Times New Roman" w:eastAsia="Times New Roman" w:hAnsi="Times New Roman" w:cs="Times New Roman"/>
          <w:lang w:val="en-GB"/>
        </w:rPr>
        <w:t>;</w:t>
      </w:r>
      <w:r w:rsidR="008E452E" w:rsidRPr="004235D4">
        <w:rPr>
          <w:rFonts w:ascii="Times New Roman" w:eastAsia="Times New Roman" w:hAnsi="Times New Roman" w:cs="Times New Roman"/>
          <w:lang w:val="en-GB"/>
        </w:rPr>
        <w:t xml:space="preserve"> however, they are facing challenges regarding the availability of electricity, which interrupts operation hours. </w:t>
      </w:r>
      <w:r w:rsidRPr="004235D4">
        <w:rPr>
          <w:rFonts w:ascii="Times New Roman" w:hAnsi="Times New Roman" w:cs="Times New Roman"/>
          <w:lang w:val="en-GB"/>
        </w:rPr>
        <w:t xml:space="preserve">Additionally, </w:t>
      </w:r>
      <w:r w:rsidRPr="004235D4">
        <w:rPr>
          <w:rFonts w:ascii="Times New Roman" w:eastAsia="Calibri" w:hAnsi="Times New Roman" w:cs="Times New Roman"/>
          <w:lang w:val="en-GB"/>
        </w:rPr>
        <w:t xml:space="preserve">UNDP provided </w:t>
      </w:r>
      <w:r w:rsidR="00D45981" w:rsidRPr="004235D4">
        <w:rPr>
          <w:rFonts w:ascii="Times New Roman" w:eastAsia="Calibri" w:hAnsi="Times New Roman" w:cs="Times New Roman"/>
          <w:lang w:val="en-GB"/>
        </w:rPr>
        <w:t>VT</w:t>
      </w:r>
      <w:r w:rsidRPr="004235D4">
        <w:rPr>
          <w:rFonts w:ascii="Times New Roman" w:eastAsia="Calibri" w:hAnsi="Times New Roman" w:cs="Times New Roman"/>
          <w:lang w:val="en-GB"/>
        </w:rPr>
        <w:t xml:space="preserve"> to 50 beneficiaries to enhance their skills and equip them with new ones, to help them engage in economic activities, access employment</w:t>
      </w:r>
      <w:r w:rsidR="00621363">
        <w:rPr>
          <w:rFonts w:ascii="Times New Roman" w:eastAsia="Calibri" w:hAnsi="Times New Roman" w:cs="Times New Roman"/>
          <w:lang w:val="en-GB"/>
        </w:rPr>
        <w:t>,</w:t>
      </w:r>
      <w:r w:rsidRPr="004235D4">
        <w:rPr>
          <w:rFonts w:ascii="Times New Roman" w:eastAsia="Calibri" w:hAnsi="Times New Roman" w:cs="Times New Roman"/>
          <w:lang w:val="en-GB"/>
        </w:rPr>
        <w:t xml:space="preserve"> and improve their coping capacities and resilience.</w:t>
      </w:r>
      <w:r w:rsidR="0B80A93C" w:rsidRPr="004235D4">
        <w:rPr>
          <w:rFonts w:ascii="Times New Roman" w:eastAsia="Calibri" w:hAnsi="Times New Roman" w:cs="Times New Roman"/>
          <w:lang w:val="en-GB"/>
        </w:rPr>
        <w:t xml:space="preserve"> UNDP focus</w:t>
      </w:r>
      <w:r w:rsidR="00D74066" w:rsidRPr="004235D4">
        <w:rPr>
          <w:rFonts w:ascii="Times New Roman" w:eastAsia="Calibri" w:hAnsi="Times New Roman" w:cs="Times New Roman"/>
          <w:lang w:val="en-GB"/>
        </w:rPr>
        <w:t>es</w:t>
      </w:r>
      <w:r w:rsidR="0B80A93C" w:rsidRPr="004235D4">
        <w:rPr>
          <w:rFonts w:ascii="Times New Roman" w:eastAsia="Calibri" w:hAnsi="Times New Roman" w:cs="Times New Roman"/>
          <w:lang w:val="en-GB"/>
        </w:rPr>
        <w:t xml:space="preserve"> on </w:t>
      </w:r>
      <w:r w:rsidR="00AD5A41" w:rsidRPr="004235D4">
        <w:rPr>
          <w:rFonts w:ascii="Times New Roman" w:eastAsia="Times New Roman" w:hAnsi="Times New Roman" w:cs="Times New Roman"/>
          <w:lang w:val="en-GB"/>
        </w:rPr>
        <w:t>s</w:t>
      </w:r>
      <w:r w:rsidR="0B80A93C" w:rsidRPr="004235D4">
        <w:rPr>
          <w:rFonts w:ascii="Times New Roman" w:eastAsia="Times New Roman" w:hAnsi="Times New Roman" w:cs="Times New Roman"/>
          <w:lang w:val="en-GB"/>
        </w:rPr>
        <w:t>upporting women-led micro, small and medium enterprises</w:t>
      </w:r>
      <w:bookmarkEnd w:id="57"/>
      <w:r w:rsidR="0B80A93C" w:rsidRPr="004235D4">
        <w:rPr>
          <w:rFonts w:ascii="Times New Roman" w:eastAsia="Times New Roman" w:hAnsi="Times New Roman" w:cs="Times New Roman"/>
          <w:lang w:val="en-GB"/>
        </w:rPr>
        <w:t xml:space="preserve"> and help</w:t>
      </w:r>
      <w:r w:rsidR="00D74066" w:rsidRPr="004235D4">
        <w:rPr>
          <w:rFonts w:ascii="Times New Roman" w:eastAsia="Times New Roman" w:hAnsi="Times New Roman" w:cs="Times New Roman"/>
          <w:lang w:val="en-GB"/>
        </w:rPr>
        <w:t>s</w:t>
      </w:r>
      <w:r w:rsidR="0B80A93C" w:rsidRPr="004235D4">
        <w:rPr>
          <w:rFonts w:ascii="Times New Roman" w:eastAsia="Times New Roman" w:hAnsi="Times New Roman" w:cs="Times New Roman"/>
          <w:lang w:val="en-GB"/>
        </w:rPr>
        <w:t xml:space="preserve"> match women to possible employment opportunities </w:t>
      </w:r>
      <w:r w:rsidR="00D74066" w:rsidRPr="004235D4">
        <w:rPr>
          <w:rFonts w:ascii="Times New Roman" w:eastAsia="Times New Roman" w:hAnsi="Times New Roman" w:cs="Times New Roman"/>
          <w:lang w:val="en-GB"/>
        </w:rPr>
        <w:t>that</w:t>
      </w:r>
      <w:r w:rsidR="0B80A93C" w:rsidRPr="004235D4">
        <w:rPr>
          <w:rFonts w:ascii="Times New Roman" w:eastAsia="Times New Roman" w:hAnsi="Times New Roman" w:cs="Times New Roman"/>
          <w:lang w:val="en-GB"/>
        </w:rPr>
        <w:t xml:space="preserve"> will in turn alleviate frictions over rising inequality.</w:t>
      </w:r>
      <w:r w:rsidR="008E452E" w:rsidRPr="004235D4">
        <w:rPr>
          <w:rFonts w:ascii="Times New Roman" w:eastAsia="Times New Roman" w:hAnsi="Times New Roman" w:cs="Times New Roman"/>
          <w:lang w:val="en-GB"/>
        </w:rPr>
        <w:t xml:space="preserve"> </w:t>
      </w:r>
    </w:p>
    <w:p w14:paraId="43C31564" w14:textId="141CC5B5" w:rsidR="00483A14" w:rsidRPr="004235D4" w:rsidRDefault="008D1B9B" w:rsidP="00507B1E">
      <w:pPr>
        <w:shd w:val="clear" w:color="auto" w:fill="FFFFFF" w:themeFill="background1"/>
        <w:jc w:val="both"/>
        <w:rPr>
          <w:rFonts w:ascii="Times New Roman" w:hAnsi="Times New Roman" w:cs="Times New Roman"/>
          <w:lang w:val="en-GB"/>
        </w:rPr>
      </w:pPr>
      <w:r w:rsidRPr="004235D4">
        <w:rPr>
          <w:rFonts w:ascii="Times New Roman" w:eastAsia="Times New Roman" w:hAnsi="Times New Roman" w:cs="Times New Roman"/>
          <w:lang w:val="en-GB"/>
        </w:rPr>
        <w:t>During the implementation of</w:t>
      </w:r>
      <w:r w:rsidR="00D74066" w:rsidRPr="004235D4">
        <w:rPr>
          <w:rFonts w:ascii="Times New Roman" w:eastAsia="Times New Roman" w:hAnsi="Times New Roman" w:cs="Times New Roman"/>
          <w:lang w:val="en-GB"/>
        </w:rPr>
        <w:t xml:space="preserve"> the</w:t>
      </w:r>
      <w:r w:rsidRPr="004235D4">
        <w:rPr>
          <w:rFonts w:ascii="Times New Roman" w:eastAsia="Times New Roman" w:hAnsi="Times New Roman" w:cs="Times New Roman"/>
          <w:lang w:val="en-GB"/>
        </w:rPr>
        <w:t xml:space="preserve"> Dara’a phase I workplan, UNDP received more than 800 applications, of which only 50 were selected at the beginning</w:t>
      </w:r>
      <w:r w:rsidR="00D74066" w:rsidRPr="004235D4">
        <w:rPr>
          <w:rFonts w:ascii="Times New Roman" w:eastAsia="Times New Roman" w:hAnsi="Times New Roman" w:cs="Times New Roman"/>
          <w:lang w:val="en-GB"/>
        </w:rPr>
        <w:t>,</w:t>
      </w:r>
      <w:r w:rsidRPr="004235D4">
        <w:rPr>
          <w:rFonts w:ascii="Times New Roman" w:eastAsia="Times New Roman" w:hAnsi="Times New Roman" w:cs="Times New Roman"/>
          <w:lang w:val="en-GB"/>
        </w:rPr>
        <w:t xml:space="preserve"> and then</w:t>
      </w:r>
      <w:r w:rsidR="00D74066" w:rsidRPr="004235D4">
        <w:rPr>
          <w:rFonts w:ascii="Times New Roman" w:eastAsia="Times New Roman" w:hAnsi="Times New Roman" w:cs="Times New Roman"/>
          <w:lang w:val="en-GB"/>
        </w:rPr>
        <w:t xml:space="preserve"> an</w:t>
      </w:r>
      <w:r w:rsidRPr="004235D4">
        <w:rPr>
          <w:rFonts w:ascii="Times New Roman" w:eastAsia="Times New Roman" w:hAnsi="Times New Roman" w:cs="Times New Roman"/>
          <w:lang w:val="en-GB"/>
        </w:rPr>
        <w:t xml:space="preserve"> additional 45 were accepted due to budget availability. Under</w:t>
      </w:r>
      <w:r w:rsidR="004C42FF" w:rsidRPr="004235D4">
        <w:rPr>
          <w:rFonts w:ascii="Times New Roman" w:eastAsia="Times New Roman" w:hAnsi="Times New Roman" w:cs="Times New Roman"/>
          <w:lang w:val="en-GB"/>
        </w:rPr>
        <w:t xml:space="preserve"> the</w:t>
      </w:r>
      <w:r w:rsidRPr="004235D4">
        <w:rPr>
          <w:rFonts w:ascii="Times New Roman" w:eastAsia="Times New Roman" w:hAnsi="Times New Roman" w:cs="Times New Roman"/>
          <w:lang w:val="en-GB"/>
        </w:rPr>
        <w:t xml:space="preserve"> Dara</w:t>
      </w:r>
      <w:r w:rsidR="005B216A" w:rsidRPr="004235D4">
        <w:rPr>
          <w:rFonts w:ascii="Times New Roman" w:eastAsia="Times New Roman" w:hAnsi="Times New Roman" w:cs="Times New Roman"/>
          <w:lang w:val="en-GB"/>
        </w:rPr>
        <w:t>’</w:t>
      </w:r>
      <w:r w:rsidRPr="004235D4">
        <w:rPr>
          <w:rFonts w:ascii="Times New Roman" w:eastAsia="Times New Roman" w:hAnsi="Times New Roman" w:cs="Times New Roman"/>
          <w:lang w:val="en-GB"/>
        </w:rPr>
        <w:t xml:space="preserve">a </w:t>
      </w:r>
      <w:r w:rsidR="00154C1D" w:rsidRPr="004235D4">
        <w:rPr>
          <w:rFonts w:ascii="Times New Roman" w:eastAsia="Times New Roman" w:hAnsi="Times New Roman" w:cs="Times New Roman"/>
          <w:lang w:val="en-GB"/>
        </w:rPr>
        <w:t>p</w:t>
      </w:r>
      <w:r w:rsidRPr="004235D4">
        <w:rPr>
          <w:rFonts w:ascii="Times New Roman" w:eastAsia="Times New Roman" w:hAnsi="Times New Roman" w:cs="Times New Roman"/>
          <w:lang w:val="en-GB"/>
        </w:rPr>
        <w:t xml:space="preserve">hase II workplan, UNDP will target another 30 </w:t>
      </w:r>
      <w:r w:rsidR="00D74066" w:rsidRPr="004235D4">
        <w:rPr>
          <w:rFonts w:ascii="Times New Roman" w:eastAsia="Times New Roman" w:hAnsi="Times New Roman" w:cs="Times New Roman"/>
          <w:lang w:val="en-GB"/>
        </w:rPr>
        <w:t>with the goal of continuing</w:t>
      </w:r>
      <w:r w:rsidRPr="004235D4">
        <w:rPr>
          <w:rFonts w:ascii="Times New Roman" w:eastAsia="Times New Roman" w:hAnsi="Times New Roman" w:cs="Times New Roman"/>
          <w:lang w:val="en-GB"/>
        </w:rPr>
        <w:t xml:space="preserve"> its contribution to</w:t>
      </w:r>
      <w:r w:rsidR="00AD5A41" w:rsidRPr="004235D4">
        <w:rPr>
          <w:rFonts w:ascii="Times New Roman" w:eastAsia="Times New Roman" w:hAnsi="Times New Roman" w:cs="Times New Roman"/>
          <w:lang w:val="en-GB"/>
        </w:rPr>
        <w:t xml:space="preserve"> build</w:t>
      </w:r>
      <w:r w:rsidRPr="004235D4">
        <w:rPr>
          <w:rFonts w:ascii="Times New Roman" w:eastAsia="Times New Roman" w:hAnsi="Times New Roman" w:cs="Times New Roman"/>
          <w:lang w:val="en-GB"/>
        </w:rPr>
        <w:t xml:space="preserve"> the resilience of targeted beneficiaries and to enhance human assets (building skills) and physical assets (market</w:t>
      </w:r>
      <w:r w:rsidR="00644D93" w:rsidRPr="004235D4">
        <w:rPr>
          <w:rFonts w:ascii="Times New Roman" w:eastAsia="Times New Roman" w:hAnsi="Times New Roman" w:cs="Times New Roman"/>
          <w:lang w:val="en-GB"/>
        </w:rPr>
        <w:t>s</w:t>
      </w:r>
      <w:r w:rsidRPr="004235D4">
        <w:rPr>
          <w:rFonts w:ascii="Times New Roman" w:eastAsia="Times New Roman" w:hAnsi="Times New Roman" w:cs="Times New Roman"/>
          <w:lang w:val="en-GB"/>
        </w:rPr>
        <w:t>). UNDP kick</w:t>
      </w:r>
      <w:r w:rsidR="00FB5E18" w:rsidRPr="004235D4">
        <w:rPr>
          <w:rFonts w:ascii="Times New Roman" w:eastAsia="Times New Roman" w:hAnsi="Times New Roman" w:cs="Times New Roman"/>
          <w:lang w:val="en-GB"/>
        </w:rPr>
        <w:t>-</w:t>
      </w:r>
      <w:r w:rsidRPr="004235D4">
        <w:rPr>
          <w:rFonts w:ascii="Times New Roman" w:eastAsia="Times New Roman" w:hAnsi="Times New Roman" w:cs="Times New Roman"/>
          <w:lang w:val="en-GB"/>
        </w:rPr>
        <w:t>started the assessment of these remaining applications and the selection of beneficiaries who will receive vocational training.</w:t>
      </w:r>
      <w:r w:rsidR="002C0468" w:rsidRPr="004235D4">
        <w:rPr>
          <w:rFonts w:ascii="Times New Roman" w:eastAsia="Times New Roman" w:hAnsi="Times New Roman" w:cs="Times New Roman"/>
          <w:lang w:val="en-GB"/>
        </w:rPr>
        <w:t xml:space="preserve"> </w:t>
      </w:r>
      <w:r w:rsidR="11BE4727" w:rsidRPr="004235D4">
        <w:rPr>
          <w:rFonts w:ascii="Times New Roman" w:eastAsia="Calibri" w:hAnsi="Times New Roman" w:cs="Times New Roman"/>
          <w:lang w:val="en-GB"/>
        </w:rPr>
        <w:t xml:space="preserve">Also, </w:t>
      </w:r>
      <w:r w:rsidR="00CD296D" w:rsidRPr="004235D4">
        <w:rPr>
          <w:rFonts w:ascii="Times New Roman" w:eastAsia="Calibri" w:hAnsi="Times New Roman" w:cs="Times New Roman"/>
          <w:lang w:val="en-GB"/>
        </w:rPr>
        <w:t>u</w:t>
      </w:r>
      <w:r w:rsidR="11BE4727" w:rsidRPr="004235D4">
        <w:rPr>
          <w:rFonts w:ascii="Times New Roman" w:eastAsia="Calibri" w:hAnsi="Times New Roman" w:cs="Times New Roman"/>
          <w:lang w:val="en-GB"/>
        </w:rPr>
        <w:t>nder Outcome 3, the JP through UNDP provided 45</w:t>
      </w:r>
      <w:r w:rsidR="11BE4727" w:rsidRPr="004235D4">
        <w:rPr>
          <w:rFonts w:ascii="Times New Roman" w:eastAsia="Calibri" w:hAnsi="Times New Roman" w:cs="Times New Roman"/>
          <w:color w:val="000000" w:themeColor="text1"/>
          <w:lang w:val="en-GB"/>
        </w:rPr>
        <w:t xml:space="preserve"> prosthetic services </w:t>
      </w:r>
      <w:bookmarkStart w:id="58" w:name="_Hlk130817033"/>
      <w:r w:rsidR="11BE4727" w:rsidRPr="004235D4">
        <w:rPr>
          <w:rFonts w:ascii="Times New Roman" w:eastAsia="Calibri" w:hAnsi="Times New Roman" w:cs="Times New Roman"/>
          <w:color w:val="000000" w:themeColor="text1"/>
          <w:lang w:val="en-GB"/>
        </w:rPr>
        <w:t>along with psychosocial support and around 180 post</w:t>
      </w:r>
      <w:r w:rsidR="00D74066" w:rsidRPr="004235D4">
        <w:rPr>
          <w:rFonts w:ascii="Times New Roman" w:eastAsia="Calibri" w:hAnsi="Times New Roman" w:cs="Times New Roman"/>
          <w:color w:val="000000" w:themeColor="text1"/>
          <w:lang w:val="en-GB"/>
        </w:rPr>
        <w:t>-</w:t>
      </w:r>
      <w:r w:rsidR="11BE4727" w:rsidRPr="004235D4">
        <w:rPr>
          <w:rFonts w:ascii="Times New Roman" w:eastAsia="Calibri" w:hAnsi="Times New Roman" w:cs="Times New Roman"/>
          <w:color w:val="000000" w:themeColor="text1"/>
          <w:lang w:val="en-GB"/>
        </w:rPr>
        <w:t xml:space="preserve">treatment rehab sessions </w:t>
      </w:r>
      <w:bookmarkEnd w:id="58"/>
      <w:r w:rsidR="11BE4727" w:rsidRPr="004235D4">
        <w:rPr>
          <w:rFonts w:ascii="Times New Roman" w:eastAsia="Calibri" w:hAnsi="Times New Roman" w:cs="Times New Roman"/>
          <w:color w:val="000000" w:themeColor="text1"/>
          <w:lang w:val="en-GB"/>
        </w:rPr>
        <w:t>to P</w:t>
      </w:r>
      <w:r w:rsidR="00B62811" w:rsidRPr="004235D4">
        <w:rPr>
          <w:rFonts w:ascii="Times New Roman" w:eastAsia="Calibri" w:hAnsi="Times New Roman" w:cs="Times New Roman"/>
          <w:color w:val="000000" w:themeColor="text1"/>
          <w:lang w:val="en-GB"/>
        </w:rPr>
        <w:t>w</w:t>
      </w:r>
      <w:r w:rsidR="11BE4727" w:rsidRPr="004235D4">
        <w:rPr>
          <w:rFonts w:ascii="Times New Roman" w:eastAsia="Calibri" w:hAnsi="Times New Roman" w:cs="Times New Roman"/>
          <w:color w:val="000000" w:themeColor="text1"/>
          <w:lang w:val="en-GB"/>
        </w:rPr>
        <w:t>D.</w:t>
      </w:r>
    </w:p>
    <w:p w14:paraId="7DC82563" w14:textId="3B51163A" w:rsidR="00483A14" w:rsidRPr="004235D4" w:rsidRDefault="001731B9" w:rsidP="00507B1E">
      <w:pPr>
        <w:shd w:val="clear" w:color="auto" w:fill="FFFFFF" w:themeFill="background1"/>
        <w:jc w:val="both"/>
        <w:rPr>
          <w:rFonts w:ascii="Times New Roman" w:hAnsi="Times New Roman" w:cs="Times New Roman"/>
          <w:lang w:val="en-GB"/>
        </w:rPr>
      </w:pPr>
      <w:r w:rsidRPr="004235D4">
        <w:rPr>
          <w:rFonts w:ascii="Times New Roman" w:hAnsi="Times New Roman" w:cs="Times New Roman"/>
          <w:lang w:val="en-GB"/>
        </w:rPr>
        <w:t>Under</w:t>
      </w:r>
      <w:r w:rsidR="004C42FF" w:rsidRPr="004235D4">
        <w:rPr>
          <w:rFonts w:ascii="Times New Roman" w:hAnsi="Times New Roman" w:cs="Times New Roman"/>
          <w:lang w:val="en-GB"/>
        </w:rPr>
        <w:t xml:space="preserve"> the</w:t>
      </w:r>
      <w:r w:rsidR="00483A14" w:rsidRPr="004235D4">
        <w:rPr>
          <w:rFonts w:ascii="Times New Roman" w:hAnsi="Times New Roman" w:cs="Times New Roman"/>
          <w:lang w:val="en-GB"/>
        </w:rPr>
        <w:t xml:space="preserve"> Dara’a</w:t>
      </w:r>
      <w:r w:rsidRPr="004235D4">
        <w:rPr>
          <w:rFonts w:ascii="Times New Roman" w:hAnsi="Times New Roman" w:cs="Times New Roman"/>
          <w:lang w:val="en-GB"/>
        </w:rPr>
        <w:t xml:space="preserve"> phase II workplan</w:t>
      </w:r>
      <w:r w:rsidR="00483A14" w:rsidRPr="004235D4">
        <w:rPr>
          <w:rFonts w:ascii="Times New Roman" w:hAnsi="Times New Roman" w:cs="Times New Roman"/>
          <w:lang w:val="en-GB"/>
        </w:rPr>
        <w:t xml:space="preserve"> and in addition to the social support, UNFPA will focus on provision of sustainable economic empowerment support. </w:t>
      </w:r>
      <w:r w:rsidR="00D74066" w:rsidRPr="004235D4">
        <w:rPr>
          <w:rFonts w:ascii="Times New Roman" w:hAnsi="Times New Roman" w:cs="Times New Roman"/>
          <w:lang w:val="en-GB"/>
        </w:rPr>
        <w:t>Furthermore,</w:t>
      </w:r>
      <w:r w:rsidR="00483A14" w:rsidRPr="004235D4">
        <w:rPr>
          <w:rFonts w:ascii="Times New Roman" w:hAnsi="Times New Roman" w:cs="Times New Roman"/>
          <w:lang w:val="en-GB"/>
        </w:rPr>
        <w:t xml:space="preserve"> in cooperation with relevant national and international stakeholders, UNFPA will support </w:t>
      </w:r>
      <w:r w:rsidR="00434239" w:rsidRPr="004235D4">
        <w:rPr>
          <w:rFonts w:ascii="Times New Roman" w:hAnsi="Times New Roman" w:cs="Times New Roman"/>
          <w:lang w:val="en-GB"/>
        </w:rPr>
        <w:t>conducting</w:t>
      </w:r>
      <w:r w:rsidR="00483A14" w:rsidRPr="004235D4">
        <w:rPr>
          <w:rFonts w:ascii="Times New Roman" w:hAnsi="Times New Roman" w:cs="Times New Roman"/>
          <w:lang w:val="en-GB"/>
        </w:rPr>
        <w:t xml:space="preserve"> research to enable communities (with special focus on women) to tackle climate change risks.</w:t>
      </w:r>
    </w:p>
    <w:p w14:paraId="5762A4D9" w14:textId="142FC67D" w:rsidR="00564AEA" w:rsidRPr="004235D4" w:rsidRDefault="042581C6" w:rsidP="00507B1E">
      <w:pPr>
        <w:autoSpaceDE w:val="0"/>
        <w:autoSpaceDN w:val="0"/>
        <w:adjustRightInd w:val="0"/>
        <w:spacing w:after="0" w:line="276" w:lineRule="auto"/>
        <w:jc w:val="both"/>
        <w:rPr>
          <w:rFonts w:asciiTheme="majorBidi" w:eastAsia="Times New Roman" w:hAnsiTheme="majorBidi" w:cstheme="majorBidi"/>
          <w:color w:val="000000" w:themeColor="text1"/>
          <w:lang w:val="en-GB"/>
        </w:rPr>
      </w:pPr>
      <w:r w:rsidRPr="004235D4">
        <w:rPr>
          <w:rFonts w:ascii="Times New Roman" w:hAnsi="Times New Roman" w:cs="Times New Roman"/>
          <w:noProof/>
          <w:lang w:val="en-GB" w:eastAsia="en-GB"/>
        </w:rPr>
        <w:lastRenderedPageBreak/>
        <w:drawing>
          <wp:anchor distT="0" distB="0" distL="114300" distR="114300" simplePos="0" relativeHeight="251658245" behindDoc="0" locked="0" layoutInCell="1" allowOverlap="1" wp14:anchorId="057AA52E" wp14:editId="7EF464F6">
            <wp:simplePos x="0" y="0"/>
            <wp:positionH relativeFrom="margin">
              <wp:align>left</wp:align>
            </wp:positionH>
            <wp:positionV relativeFrom="paragraph">
              <wp:posOffset>9525</wp:posOffset>
            </wp:positionV>
            <wp:extent cx="2327910" cy="1552575"/>
            <wp:effectExtent l="0" t="0" r="0" b="9525"/>
            <wp:wrapSquare wrapText="bothSides"/>
            <wp:docPr id="581213413" name="Picture 15" descr="A picture containing text, person, indoor,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4">
                      <a:extLst>
                        <a:ext uri="{28A0092B-C50C-407E-A947-70E740481C1C}">
                          <a14:useLocalDpi xmlns:a14="http://schemas.microsoft.com/office/drawing/2010/main" val="0"/>
                        </a:ext>
                      </a:extLst>
                    </a:blip>
                    <a:stretch>
                      <a:fillRect/>
                    </a:stretch>
                  </pic:blipFill>
                  <pic:spPr>
                    <a:xfrm>
                      <a:off x="0" y="0"/>
                      <a:ext cx="2327910" cy="1552575"/>
                    </a:xfrm>
                    <a:prstGeom prst="rect">
                      <a:avLst/>
                    </a:prstGeom>
                  </pic:spPr>
                </pic:pic>
              </a:graphicData>
            </a:graphic>
            <wp14:sizeRelH relativeFrom="page">
              <wp14:pctWidth>0</wp14:pctWidth>
            </wp14:sizeRelH>
            <wp14:sizeRelV relativeFrom="page">
              <wp14:pctHeight>0</wp14:pctHeight>
            </wp14:sizeRelV>
          </wp:anchor>
        </w:drawing>
      </w:r>
      <w:r w:rsidR="0FD00C41" w:rsidRPr="004235D4">
        <w:rPr>
          <w:rFonts w:ascii="Times New Roman" w:eastAsia="Calibri" w:hAnsi="Times New Roman" w:cs="Times New Roman"/>
          <w:lang w:val="en-GB"/>
        </w:rPr>
        <w:t>The JP through WFP</w:t>
      </w:r>
      <w:r w:rsidR="54B6D5DC" w:rsidRPr="004235D4">
        <w:rPr>
          <w:rFonts w:ascii="Times New Roman" w:eastAsia="Calibri" w:hAnsi="Times New Roman" w:cs="Times New Roman"/>
          <w:lang w:val="en-GB"/>
        </w:rPr>
        <w:t xml:space="preserve"> and UNFPA</w:t>
      </w:r>
      <w:r w:rsidR="0FD00C41" w:rsidRPr="004235D4">
        <w:rPr>
          <w:rFonts w:ascii="Times New Roman" w:eastAsia="Calibri" w:hAnsi="Times New Roman" w:cs="Times New Roman"/>
          <w:lang w:val="en-GB"/>
        </w:rPr>
        <w:t xml:space="preserve"> has provided nutrition </w:t>
      </w:r>
      <w:r w:rsidR="7715644A" w:rsidRPr="004235D4">
        <w:rPr>
          <w:rFonts w:ascii="Times New Roman" w:eastAsia="Calibri" w:hAnsi="Times New Roman" w:cs="Times New Roman"/>
          <w:lang w:val="en-GB"/>
        </w:rPr>
        <w:t xml:space="preserve">and hygiene </w:t>
      </w:r>
      <w:r w:rsidR="0FD00C41" w:rsidRPr="004235D4">
        <w:rPr>
          <w:rFonts w:ascii="Times New Roman" w:eastAsia="Calibri" w:hAnsi="Times New Roman" w:cs="Times New Roman"/>
          <w:lang w:val="en-GB"/>
        </w:rPr>
        <w:t xml:space="preserve">assistance to </w:t>
      </w:r>
      <w:r w:rsidR="0010380E" w:rsidRPr="004235D4">
        <w:rPr>
          <w:rFonts w:ascii="Times New Roman" w:eastAsia="Calibri" w:hAnsi="Times New Roman" w:cs="Times New Roman"/>
          <w:lang w:val="en-GB"/>
        </w:rPr>
        <w:t>2,000</w:t>
      </w:r>
      <w:r w:rsidR="0FD00C41" w:rsidRPr="004235D4">
        <w:rPr>
          <w:rFonts w:ascii="Times New Roman" w:eastAsia="Calibri" w:hAnsi="Times New Roman" w:cs="Times New Roman"/>
          <w:lang w:val="en-GB"/>
        </w:rPr>
        <w:t xml:space="preserve"> </w:t>
      </w:r>
      <w:r w:rsidR="3F795304" w:rsidRPr="004235D4">
        <w:rPr>
          <w:rFonts w:ascii="Times New Roman" w:eastAsia="Calibri" w:hAnsi="Times New Roman" w:cs="Times New Roman"/>
          <w:lang w:val="en-GB"/>
        </w:rPr>
        <w:t>PLW</w:t>
      </w:r>
      <w:r w:rsidR="00252B49" w:rsidRPr="004235D4">
        <w:rPr>
          <w:rFonts w:ascii="Times New Roman" w:eastAsia="Calibri" w:hAnsi="Times New Roman" w:cs="Times New Roman"/>
          <w:lang w:val="en-GB"/>
        </w:rPr>
        <w:t>G</w:t>
      </w:r>
      <w:r w:rsidR="0FD00C41" w:rsidRPr="004235D4">
        <w:rPr>
          <w:rFonts w:ascii="Times New Roman" w:eastAsia="Calibri" w:hAnsi="Times New Roman" w:cs="Times New Roman"/>
          <w:lang w:val="en-GB"/>
        </w:rPr>
        <w:t xml:space="preserve"> in Dara’a to prevent </w:t>
      </w:r>
      <w:r w:rsidR="0FD00C41" w:rsidRPr="004235D4">
        <w:rPr>
          <w:rFonts w:ascii="Times New Roman" w:eastAsia="Segoe UI" w:hAnsi="Times New Roman" w:cs="Times New Roman"/>
          <w:lang w:val="en-GB"/>
        </w:rPr>
        <w:t>chronic and acute malnutrition and</w:t>
      </w:r>
      <w:r w:rsidR="0034198A" w:rsidRPr="004235D4">
        <w:rPr>
          <w:rFonts w:ascii="Times New Roman" w:eastAsia="Segoe UI" w:hAnsi="Times New Roman" w:cs="Times New Roman"/>
          <w:lang w:val="en-GB"/>
        </w:rPr>
        <w:t xml:space="preserve"> to</w:t>
      </w:r>
      <w:r w:rsidR="0FD00C41" w:rsidRPr="004235D4">
        <w:rPr>
          <w:rFonts w:ascii="Times New Roman" w:eastAsia="Segoe UI" w:hAnsi="Times New Roman" w:cs="Times New Roman"/>
          <w:lang w:val="en-GB"/>
        </w:rPr>
        <w:t xml:space="preserve"> improve their </w:t>
      </w:r>
      <w:r w:rsidR="0FF92A34" w:rsidRPr="004235D4">
        <w:rPr>
          <w:rFonts w:ascii="Times New Roman" w:eastAsia="Segoe UI" w:hAnsi="Times New Roman" w:cs="Times New Roman"/>
          <w:lang w:val="en-GB"/>
        </w:rPr>
        <w:t>dietary</w:t>
      </w:r>
      <w:r w:rsidR="0FD00C41" w:rsidRPr="004235D4">
        <w:rPr>
          <w:rFonts w:ascii="Times New Roman" w:eastAsia="Segoe UI" w:hAnsi="Times New Roman" w:cs="Times New Roman"/>
          <w:lang w:val="en-GB"/>
        </w:rPr>
        <w:t xml:space="preserve"> diversity</w:t>
      </w:r>
      <w:r w:rsidR="72C494FE" w:rsidRPr="004235D4">
        <w:rPr>
          <w:rFonts w:ascii="Times New Roman" w:eastAsia="Segoe UI" w:hAnsi="Times New Roman" w:cs="Times New Roman"/>
          <w:lang w:val="en-GB"/>
        </w:rPr>
        <w:t xml:space="preserve"> and hygiene conditions</w:t>
      </w:r>
      <w:r w:rsidR="0FD00C41" w:rsidRPr="004235D4">
        <w:rPr>
          <w:rFonts w:ascii="Times New Roman" w:eastAsia="Segoe UI" w:hAnsi="Times New Roman" w:cs="Times New Roman"/>
          <w:lang w:val="en-GB"/>
        </w:rPr>
        <w:t xml:space="preserve">, which is </w:t>
      </w:r>
      <w:r w:rsidR="007F64F3" w:rsidRPr="004235D4">
        <w:rPr>
          <w:rFonts w:ascii="Times New Roman" w:eastAsia="Segoe UI" w:hAnsi="Times New Roman" w:cs="Times New Roman"/>
          <w:lang w:val="en-GB"/>
        </w:rPr>
        <w:t>a growing</w:t>
      </w:r>
      <w:r w:rsidR="0FD00C41" w:rsidRPr="004235D4">
        <w:rPr>
          <w:rFonts w:ascii="Times New Roman" w:eastAsia="Segoe UI" w:hAnsi="Times New Roman" w:cs="Times New Roman"/>
          <w:lang w:val="en-GB"/>
        </w:rPr>
        <w:t xml:space="preserve"> concern in Syria.</w:t>
      </w:r>
      <w:r w:rsidR="0FD00C41" w:rsidRPr="004235D4">
        <w:rPr>
          <w:rFonts w:ascii="Times New Roman" w:eastAsia="Calibri" w:hAnsi="Times New Roman" w:cs="Times New Roman"/>
          <w:lang w:val="en-GB"/>
        </w:rPr>
        <w:t xml:space="preserve"> Through WFP cash-based transfer</w:t>
      </w:r>
      <w:r w:rsidR="007F64F3" w:rsidRPr="004235D4">
        <w:rPr>
          <w:rFonts w:ascii="Times New Roman" w:eastAsia="Calibri" w:hAnsi="Times New Roman" w:cs="Times New Roman"/>
          <w:lang w:val="en-GB"/>
        </w:rPr>
        <w:t>s</w:t>
      </w:r>
      <w:r w:rsidR="0FD00C41" w:rsidRPr="004235D4">
        <w:rPr>
          <w:rFonts w:ascii="Times New Roman" w:eastAsia="Calibri" w:hAnsi="Times New Roman" w:cs="Times New Roman"/>
          <w:lang w:val="en-GB"/>
        </w:rPr>
        <w:t xml:space="preserve"> (value vouchers), the JP </w:t>
      </w:r>
      <w:r w:rsidR="00AD5A41" w:rsidRPr="004235D4">
        <w:rPr>
          <w:rFonts w:ascii="Times New Roman" w:eastAsia="Calibri" w:hAnsi="Times New Roman" w:cs="Times New Roman"/>
          <w:lang w:val="en-GB"/>
        </w:rPr>
        <w:t>helps</w:t>
      </w:r>
      <w:r w:rsidR="0FD00C41" w:rsidRPr="004235D4">
        <w:rPr>
          <w:rFonts w:ascii="Times New Roman" w:eastAsia="Calibri" w:hAnsi="Times New Roman" w:cs="Times New Roman"/>
          <w:lang w:val="en-GB"/>
        </w:rPr>
        <w:t xml:space="preserve"> ensur</w:t>
      </w:r>
      <w:r w:rsidR="00AD5A41" w:rsidRPr="004235D4">
        <w:rPr>
          <w:rFonts w:ascii="Times New Roman" w:eastAsia="Calibri" w:hAnsi="Times New Roman" w:cs="Times New Roman"/>
          <w:lang w:val="en-GB"/>
        </w:rPr>
        <w:t>e</w:t>
      </w:r>
      <w:r w:rsidR="0FD00C41" w:rsidRPr="004235D4">
        <w:rPr>
          <w:rFonts w:ascii="Times New Roman" w:eastAsia="Calibri" w:hAnsi="Times New Roman" w:cs="Times New Roman"/>
          <w:lang w:val="en-GB"/>
        </w:rPr>
        <w:t xml:space="preserve"> that poor households, often female-headed households, are able to save and spend money on things related to livelihoods.</w:t>
      </w:r>
      <w:r w:rsidR="006F5E97" w:rsidRPr="004235D4">
        <w:rPr>
          <w:rFonts w:ascii="Times New Roman" w:eastAsia="Calibri" w:hAnsi="Times New Roman" w:cs="Times New Roman"/>
          <w:lang w:val="en-GB"/>
        </w:rPr>
        <w:t xml:space="preserve"> </w:t>
      </w:r>
      <w:r w:rsidR="6D40D394" w:rsidRPr="004235D4">
        <w:rPr>
          <w:rFonts w:asciiTheme="majorBidi" w:eastAsia="Times New Roman" w:hAnsiTheme="majorBidi" w:cstheme="majorBidi"/>
          <w:lang w:val="en-GB"/>
        </w:rPr>
        <w:t>T</w:t>
      </w:r>
      <w:r w:rsidR="71EF5106" w:rsidRPr="004235D4">
        <w:rPr>
          <w:rFonts w:asciiTheme="majorBidi" w:eastAsia="Times New Roman" w:hAnsiTheme="majorBidi" w:cstheme="majorBidi"/>
          <w:lang w:val="en-GB"/>
        </w:rPr>
        <w:t xml:space="preserve">hrough </w:t>
      </w:r>
      <w:r w:rsidR="61215435" w:rsidRPr="004235D4">
        <w:rPr>
          <w:rFonts w:asciiTheme="majorBidi" w:eastAsia="Times New Roman" w:hAnsiTheme="majorBidi" w:cstheme="majorBidi"/>
          <w:lang w:val="en-GB"/>
        </w:rPr>
        <w:t>the</w:t>
      </w:r>
      <w:r w:rsidR="71EF5106" w:rsidRPr="004235D4">
        <w:rPr>
          <w:rFonts w:asciiTheme="majorBidi" w:eastAsia="Times New Roman" w:hAnsiTheme="majorBidi" w:cstheme="majorBidi"/>
          <w:lang w:val="en-GB"/>
        </w:rPr>
        <w:t xml:space="preserve"> multipurpose electronic voucher (e-voucher)</w:t>
      </w:r>
      <w:r w:rsidR="00511F8C" w:rsidRPr="004235D4">
        <w:rPr>
          <w:rFonts w:asciiTheme="majorBidi" w:eastAsia="Times New Roman" w:hAnsiTheme="majorBidi" w:cstheme="majorBidi"/>
          <w:lang w:val="en-GB"/>
        </w:rPr>
        <w:t>,</w:t>
      </w:r>
      <w:r w:rsidR="71EF5106" w:rsidRPr="004235D4">
        <w:rPr>
          <w:rFonts w:asciiTheme="majorBidi" w:eastAsia="Times New Roman" w:hAnsiTheme="majorBidi" w:cstheme="majorBidi"/>
          <w:lang w:val="en-GB"/>
        </w:rPr>
        <w:t xml:space="preserve"> </w:t>
      </w:r>
      <w:r w:rsidR="645D1D28" w:rsidRPr="004235D4">
        <w:rPr>
          <w:rFonts w:asciiTheme="majorBidi" w:eastAsia="Times New Roman" w:hAnsiTheme="majorBidi" w:cstheme="majorBidi"/>
          <w:lang w:val="en-GB"/>
        </w:rPr>
        <w:t>supported by both agencies</w:t>
      </w:r>
      <w:r w:rsidR="71EF5106" w:rsidRPr="004235D4">
        <w:rPr>
          <w:rFonts w:asciiTheme="majorBidi" w:eastAsia="Times New Roman" w:hAnsiTheme="majorBidi" w:cstheme="majorBidi"/>
          <w:lang w:val="en-GB"/>
        </w:rPr>
        <w:t xml:space="preserve"> target</w:t>
      </w:r>
      <w:r w:rsidR="514BB13F" w:rsidRPr="004235D4">
        <w:rPr>
          <w:rFonts w:asciiTheme="majorBidi" w:eastAsia="Times New Roman" w:hAnsiTheme="majorBidi" w:cstheme="majorBidi"/>
          <w:lang w:val="en-GB"/>
        </w:rPr>
        <w:t>ing</w:t>
      </w:r>
      <w:r w:rsidR="71EF5106" w:rsidRPr="004235D4">
        <w:rPr>
          <w:rFonts w:asciiTheme="majorBidi" w:eastAsia="Times New Roman" w:hAnsiTheme="majorBidi" w:cstheme="majorBidi"/>
          <w:lang w:val="en-GB"/>
        </w:rPr>
        <w:t xml:space="preserve"> PLW</w:t>
      </w:r>
      <w:r w:rsidR="00252B49" w:rsidRPr="00621363">
        <w:rPr>
          <w:rFonts w:asciiTheme="majorBidi" w:eastAsia="Times New Roman" w:hAnsiTheme="majorBidi" w:cstheme="majorBidi"/>
          <w:lang w:val="en-GB"/>
        </w:rPr>
        <w:t>G</w:t>
      </w:r>
      <w:r w:rsidR="00511F8C" w:rsidRPr="00621363">
        <w:rPr>
          <w:rFonts w:asciiTheme="majorBidi" w:eastAsia="Times New Roman" w:hAnsiTheme="majorBidi" w:cstheme="majorBidi"/>
          <w:lang w:val="en-GB"/>
        </w:rPr>
        <w:t>, recipients</w:t>
      </w:r>
      <w:r w:rsidR="71EF5106" w:rsidRPr="004235D4">
        <w:rPr>
          <w:rFonts w:asciiTheme="majorBidi" w:eastAsia="Times New Roman" w:hAnsiTheme="majorBidi" w:cstheme="majorBidi"/>
          <w:lang w:val="en-GB"/>
        </w:rPr>
        <w:t xml:space="preserve"> </w:t>
      </w:r>
      <w:r w:rsidR="00AD5A41" w:rsidRPr="00621363">
        <w:rPr>
          <w:rFonts w:asciiTheme="majorBidi" w:eastAsia="Calibri" w:hAnsiTheme="majorBidi" w:cstheme="majorBidi"/>
          <w:lang w:val="en-GB"/>
        </w:rPr>
        <w:t>gain</w:t>
      </w:r>
      <w:r w:rsidR="4674FEBC" w:rsidRPr="004235D4">
        <w:rPr>
          <w:rFonts w:asciiTheme="majorBidi" w:eastAsia="Calibri" w:hAnsiTheme="majorBidi" w:cstheme="majorBidi"/>
          <w:lang w:val="en-GB"/>
        </w:rPr>
        <w:t xml:space="preserve"> access to a wide range of fresh food and hygiene items</w:t>
      </w:r>
      <w:r w:rsidR="71EF5106" w:rsidRPr="004235D4">
        <w:rPr>
          <w:rFonts w:asciiTheme="majorBidi" w:eastAsia="Times New Roman" w:hAnsiTheme="majorBidi" w:cstheme="majorBidi"/>
          <w:lang w:val="en-GB"/>
        </w:rPr>
        <w:t xml:space="preserve"> </w:t>
      </w:r>
      <w:r w:rsidR="002C0468" w:rsidRPr="00621363">
        <w:rPr>
          <w:rFonts w:asciiTheme="majorBidi" w:eastAsia="Times New Roman" w:hAnsiTheme="majorBidi" w:cstheme="majorBidi"/>
          <w:lang w:val="en-GB"/>
        </w:rPr>
        <w:t>from</w:t>
      </w:r>
      <w:r w:rsidR="71EF5106" w:rsidRPr="004235D4">
        <w:rPr>
          <w:rFonts w:asciiTheme="majorBidi" w:eastAsia="Times New Roman" w:hAnsiTheme="majorBidi" w:cstheme="majorBidi"/>
          <w:lang w:val="en-GB"/>
        </w:rPr>
        <w:t xml:space="preserve"> the contracted retailers</w:t>
      </w:r>
      <w:r w:rsidR="00511F8C" w:rsidRPr="00621363">
        <w:rPr>
          <w:rFonts w:asciiTheme="majorBidi" w:eastAsia="Calibri" w:hAnsiTheme="majorBidi" w:cstheme="majorBidi"/>
          <w:lang w:val="en-GB"/>
        </w:rPr>
        <w:t xml:space="preserve"> on a monthly basis</w:t>
      </w:r>
      <w:r w:rsidR="71EF5106" w:rsidRPr="004235D4">
        <w:rPr>
          <w:rFonts w:asciiTheme="majorBidi" w:eastAsia="Times New Roman" w:hAnsiTheme="majorBidi" w:cstheme="majorBidi"/>
          <w:lang w:val="en-GB"/>
        </w:rPr>
        <w:t>.</w:t>
      </w:r>
    </w:p>
    <w:p w14:paraId="7C206EE5" w14:textId="1BCE82B5" w:rsidR="00564AEA" w:rsidRPr="004235D4" w:rsidRDefault="00564AEA" w:rsidP="00507B1E">
      <w:pPr>
        <w:autoSpaceDE w:val="0"/>
        <w:autoSpaceDN w:val="0"/>
        <w:adjustRightInd w:val="0"/>
        <w:spacing w:after="0" w:line="276" w:lineRule="auto"/>
        <w:jc w:val="both"/>
        <w:rPr>
          <w:rFonts w:asciiTheme="majorBidi" w:eastAsia="Times New Roman" w:hAnsiTheme="majorBidi" w:cstheme="majorBidi"/>
          <w:color w:val="000000" w:themeColor="text1"/>
          <w:lang w:val="en-GB"/>
        </w:rPr>
      </w:pPr>
    </w:p>
    <w:p w14:paraId="6C886F1C" w14:textId="15617102" w:rsidR="00564AEA" w:rsidRPr="004235D4" w:rsidRDefault="44AA3CF4" w:rsidP="00507B1E">
      <w:pPr>
        <w:autoSpaceDE w:val="0"/>
        <w:autoSpaceDN w:val="0"/>
        <w:adjustRightInd w:val="0"/>
        <w:spacing w:after="0" w:line="276" w:lineRule="auto"/>
        <w:jc w:val="both"/>
        <w:rPr>
          <w:rFonts w:ascii="Times New Roman" w:eastAsia="Times New Roman" w:hAnsi="Times New Roman" w:cs="Times New Roman"/>
          <w:color w:val="000000" w:themeColor="text1"/>
          <w:lang w:val="en-GB"/>
        </w:rPr>
      </w:pPr>
      <w:r w:rsidRPr="004235D4">
        <w:rPr>
          <w:rFonts w:asciiTheme="majorBidi" w:eastAsia="Calibri" w:hAnsiTheme="majorBidi" w:cstheme="majorBidi"/>
          <w:color w:val="000000" w:themeColor="text1"/>
          <w:lang w:val="en-GB"/>
        </w:rPr>
        <w:t xml:space="preserve">This dignified assistance modality puts the beneficiary and their needs at the </w:t>
      </w:r>
      <w:r w:rsidR="00CC1785" w:rsidRPr="004235D4">
        <w:rPr>
          <w:rFonts w:asciiTheme="majorBidi" w:eastAsia="Calibri" w:hAnsiTheme="majorBidi" w:cstheme="majorBidi"/>
          <w:color w:val="000000" w:themeColor="text1"/>
          <w:lang w:val="en-GB"/>
        </w:rPr>
        <w:t>centre</w:t>
      </w:r>
      <w:r w:rsidRPr="004235D4">
        <w:rPr>
          <w:rFonts w:asciiTheme="majorBidi" w:eastAsia="Calibri" w:hAnsiTheme="majorBidi" w:cstheme="majorBidi"/>
          <w:color w:val="000000" w:themeColor="text1"/>
          <w:lang w:val="en-GB"/>
        </w:rPr>
        <w:t xml:space="preserve"> of humanitarian programming, enabling them to make informed decisions on the assistance they receive. </w:t>
      </w:r>
      <w:r w:rsidR="1CB52FCC" w:rsidRPr="004235D4">
        <w:rPr>
          <w:rFonts w:asciiTheme="majorBidi" w:eastAsia="Calibri" w:hAnsiTheme="majorBidi" w:cstheme="majorBidi"/>
          <w:color w:val="000000" w:themeColor="text1"/>
          <w:lang w:val="en-GB"/>
        </w:rPr>
        <w:t xml:space="preserve">Women participating in the </w:t>
      </w:r>
      <w:r w:rsidR="00BA1C22" w:rsidRPr="004235D4">
        <w:rPr>
          <w:rFonts w:asciiTheme="majorBidi" w:eastAsia="Calibri" w:hAnsiTheme="majorBidi" w:cstheme="majorBidi"/>
          <w:color w:val="000000" w:themeColor="text1"/>
          <w:lang w:val="en-GB"/>
        </w:rPr>
        <w:t>program</w:t>
      </w:r>
      <w:r w:rsidR="00A571B1" w:rsidRPr="004235D4">
        <w:rPr>
          <w:rFonts w:asciiTheme="majorBidi" w:eastAsia="Calibri" w:hAnsiTheme="majorBidi" w:cstheme="majorBidi"/>
          <w:color w:val="000000" w:themeColor="text1"/>
          <w:lang w:val="en-GB"/>
        </w:rPr>
        <w:t>me</w:t>
      </w:r>
      <w:r w:rsidR="1CB52FCC" w:rsidRPr="004235D4">
        <w:rPr>
          <w:rFonts w:asciiTheme="majorBidi" w:eastAsia="Calibri" w:hAnsiTheme="majorBidi" w:cstheme="majorBidi"/>
          <w:color w:val="000000" w:themeColor="text1"/>
          <w:lang w:val="en-GB"/>
        </w:rPr>
        <w:t xml:space="preserve"> not only receive a monthly value voucher for fresh food and selected hygiene items but also benefit from a variety of other services that accompany their pregnancy and breastfeeding period. These include sensitization and assistance on healthy nutrition, </w:t>
      </w:r>
      <w:r w:rsidR="002C0468" w:rsidRPr="004235D4">
        <w:rPr>
          <w:rFonts w:asciiTheme="majorBidi" w:eastAsia="Calibri" w:hAnsiTheme="majorBidi" w:cstheme="majorBidi"/>
          <w:color w:val="000000" w:themeColor="text1"/>
          <w:lang w:val="en-GB"/>
        </w:rPr>
        <w:t>RH</w:t>
      </w:r>
      <w:r w:rsidR="00D64AF0" w:rsidRPr="004235D4">
        <w:rPr>
          <w:rFonts w:asciiTheme="majorBidi" w:eastAsia="Calibri" w:hAnsiTheme="majorBidi" w:cstheme="majorBidi"/>
          <w:color w:val="000000" w:themeColor="text1"/>
          <w:lang w:val="en-GB"/>
        </w:rPr>
        <w:t>,</w:t>
      </w:r>
      <w:r w:rsidR="1CB52FCC" w:rsidRPr="004235D4">
        <w:rPr>
          <w:rFonts w:asciiTheme="majorBidi" w:eastAsia="Calibri" w:hAnsiTheme="majorBidi" w:cstheme="majorBidi"/>
          <w:color w:val="000000" w:themeColor="text1"/>
          <w:lang w:val="en-GB"/>
        </w:rPr>
        <w:t xml:space="preserve"> GBV</w:t>
      </w:r>
      <w:r w:rsidR="00811958" w:rsidRPr="004235D4">
        <w:rPr>
          <w:rFonts w:asciiTheme="majorBidi" w:eastAsia="Times New Roman" w:hAnsiTheme="majorBidi" w:cstheme="majorBidi"/>
          <w:lang w:val="en-GB"/>
        </w:rPr>
        <w:t xml:space="preserve"> and</w:t>
      </w:r>
      <w:r w:rsidR="36F77751" w:rsidRPr="004235D4">
        <w:rPr>
          <w:rFonts w:asciiTheme="majorBidi" w:eastAsia="Calibri" w:hAnsiTheme="majorBidi" w:cstheme="majorBidi"/>
          <w:color w:val="000000" w:themeColor="text1"/>
          <w:lang w:val="en-GB"/>
        </w:rPr>
        <w:t xml:space="preserve"> antenatal/postnatal services in UNFPA-affiliated clinics </w:t>
      </w:r>
      <w:r w:rsidR="00811958" w:rsidRPr="004235D4">
        <w:rPr>
          <w:rFonts w:asciiTheme="majorBidi" w:eastAsia="Calibri" w:hAnsiTheme="majorBidi" w:cstheme="majorBidi"/>
          <w:color w:val="000000" w:themeColor="text1"/>
          <w:lang w:val="en-GB"/>
        </w:rPr>
        <w:t>as well as</w:t>
      </w:r>
      <w:r w:rsidR="36F77751" w:rsidRPr="004235D4">
        <w:rPr>
          <w:rFonts w:asciiTheme="majorBidi" w:eastAsia="Calibri" w:hAnsiTheme="majorBidi" w:cstheme="majorBidi"/>
          <w:color w:val="000000" w:themeColor="text1"/>
          <w:lang w:val="en-GB"/>
        </w:rPr>
        <w:t xml:space="preserve"> access to UNFPA-supported </w:t>
      </w:r>
      <w:r w:rsidR="004514BA" w:rsidRPr="004235D4">
        <w:rPr>
          <w:rFonts w:asciiTheme="majorBidi" w:eastAsia="Calibri" w:hAnsiTheme="majorBidi" w:cstheme="majorBidi"/>
          <w:color w:val="000000" w:themeColor="text1"/>
          <w:lang w:val="en-GB"/>
        </w:rPr>
        <w:t>WGSSs</w:t>
      </w:r>
      <w:r w:rsidR="36F77751" w:rsidRPr="004235D4">
        <w:rPr>
          <w:rFonts w:asciiTheme="majorBidi" w:eastAsia="Calibri" w:hAnsiTheme="majorBidi" w:cstheme="majorBidi"/>
          <w:color w:val="000000" w:themeColor="text1"/>
          <w:lang w:val="en-GB"/>
        </w:rPr>
        <w:t xml:space="preserve"> for integrated reproductive health and GBV-related services.</w:t>
      </w:r>
      <w:r w:rsidR="004514BA" w:rsidRPr="004235D4">
        <w:rPr>
          <w:rFonts w:asciiTheme="majorBidi" w:eastAsia="Times New Roman" w:hAnsiTheme="majorBidi" w:cstheme="majorBidi"/>
          <w:color w:val="000000" w:themeColor="text1"/>
          <w:lang w:val="en-GB"/>
        </w:rPr>
        <w:t xml:space="preserve"> </w:t>
      </w:r>
      <w:r w:rsidR="71EF5106" w:rsidRPr="004235D4">
        <w:rPr>
          <w:rFonts w:asciiTheme="majorBidi" w:eastAsia="Times New Roman" w:hAnsiTheme="majorBidi" w:cstheme="majorBidi"/>
          <w:color w:val="000000" w:themeColor="text1"/>
          <w:lang w:val="en-GB"/>
        </w:rPr>
        <w:t>The value of the e-voucher is regularly adjusted based on the market price trends to preserve</w:t>
      </w:r>
      <w:r w:rsidR="71EF5106" w:rsidRPr="004235D4">
        <w:rPr>
          <w:rFonts w:ascii="Times New Roman" w:eastAsia="Times New Roman" w:hAnsi="Times New Roman" w:cs="Times New Roman"/>
          <w:color w:val="000000" w:themeColor="text1"/>
          <w:lang w:val="en-GB"/>
        </w:rPr>
        <w:t xml:space="preserve"> beneficiaries</w:t>
      </w:r>
      <w:r w:rsidR="004514BA" w:rsidRPr="004235D4">
        <w:rPr>
          <w:rFonts w:ascii="Times New Roman" w:eastAsia="Times New Roman" w:hAnsi="Times New Roman" w:cs="Times New Roman"/>
          <w:color w:val="000000" w:themeColor="text1"/>
          <w:lang w:val="en-GB"/>
        </w:rPr>
        <w:t>’</w:t>
      </w:r>
      <w:r w:rsidR="71EF5106" w:rsidRPr="004235D4">
        <w:rPr>
          <w:rFonts w:ascii="Times New Roman" w:eastAsia="Times New Roman" w:hAnsi="Times New Roman" w:cs="Times New Roman"/>
          <w:color w:val="000000" w:themeColor="text1"/>
          <w:lang w:val="en-GB"/>
        </w:rPr>
        <w:t xml:space="preserve"> purchasing power. The minimum expenditure basket (MEB) is used as a reference for both food and hygiene transfer value. </w:t>
      </w:r>
      <w:r w:rsidR="005C5E8D" w:rsidRPr="004235D4">
        <w:rPr>
          <w:rFonts w:ascii="Times New Roman" w:eastAsia="Times New Roman" w:hAnsi="Times New Roman" w:cs="Times New Roman"/>
          <w:color w:val="000000" w:themeColor="text1"/>
          <w:lang w:val="en-GB"/>
        </w:rPr>
        <w:t>T</w:t>
      </w:r>
      <w:r w:rsidR="10BE4D1D" w:rsidRPr="004235D4">
        <w:rPr>
          <w:rFonts w:ascii="Times New Roman" w:eastAsia="Times New Roman" w:hAnsi="Times New Roman" w:cs="Times New Roman"/>
          <w:color w:val="000000" w:themeColor="text1"/>
          <w:lang w:val="en-GB"/>
        </w:rPr>
        <w:t>he voucher value</w:t>
      </w:r>
      <w:r w:rsidR="34689B2F" w:rsidRPr="004235D4">
        <w:rPr>
          <w:rFonts w:ascii="Times New Roman" w:eastAsia="Times New Roman" w:hAnsi="Times New Roman" w:cs="Times New Roman"/>
          <w:color w:val="000000" w:themeColor="text1"/>
          <w:lang w:val="en-GB"/>
        </w:rPr>
        <w:t xml:space="preserve"> </w:t>
      </w:r>
      <w:r w:rsidR="004514BA" w:rsidRPr="004235D4">
        <w:rPr>
          <w:rFonts w:ascii="Times New Roman" w:eastAsia="Times New Roman" w:hAnsi="Times New Roman" w:cs="Times New Roman"/>
          <w:color w:val="000000" w:themeColor="text1"/>
          <w:lang w:val="en-GB"/>
        </w:rPr>
        <w:t xml:space="preserve">ranged </w:t>
      </w:r>
      <w:r w:rsidR="34689B2F" w:rsidRPr="004235D4">
        <w:rPr>
          <w:rFonts w:ascii="Times New Roman" w:eastAsia="Times New Roman" w:hAnsi="Times New Roman" w:cs="Times New Roman"/>
          <w:color w:val="000000" w:themeColor="text1"/>
          <w:lang w:val="en-GB"/>
        </w:rPr>
        <w:t>during</w:t>
      </w:r>
      <w:r w:rsidR="10BE4D1D" w:rsidRPr="004235D4">
        <w:rPr>
          <w:rFonts w:ascii="Times New Roman" w:eastAsia="Times New Roman" w:hAnsi="Times New Roman" w:cs="Times New Roman"/>
          <w:color w:val="000000" w:themeColor="text1"/>
          <w:lang w:val="en-GB"/>
        </w:rPr>
        <w:t xml:space="preserve"> the reported period</w:t>
      </w:r>
      <w:r w:rsidR="00AD5A41" w:rsidRPr="004235D4">
        <w:rPr>
          <w:rFonts w:ascii="Times New Roman" w:eastAsia="Times New Roman" w:hAnsi="Times New Roman" w:cs="Times New Roman"/>
          <w:color w:val="000000" w:themeColor="text1"/>
          <w:lang w:val="en-GB"/>
        </w:rPr>
        <w:t>,</w:t>
      </w:r>
      <w:r w:rsidR="45DB4C19" w:rsidRPr="004235D4">
        <w:rPr>
          <w:rFonts w:ascii="Times New Roman" w:eastAsia="Times New Roman" w:hAnsi="Times New Roman" w:cs="Times New Roman"/>
          <w:color w:val="000000" w:themeColor="text1"/>
          <w:lang w:val="en-GB"/>
        </w:rPr>
        <w:t xml:space="preserve"> </w:t>
      </w:r>
      <w:r w:rsidR="004514BA" w:rsidRPr="004235D4">
        <w:rPr>
          <w:rFonts w:ascii="Times New Roman" w:eastAsia="Times New Roman" w:hAnsi="Times New Roman" w:cs="Times New Roman"/>
          <w:color w:val="000000" w:themeColor="text1"/>
          <w:lang w:val="en-GB"/>
        </w:rPr>
        <w:t xml:space="preserve">with </w:t>
      </w:r>
      <w:r w:rsidR="45DB4C19" w:rsidRPr="004235D4">
        <w:rPr>
          <w:rFonts w:ascii="Times New Roman" w:eastAsia="Times New Roman" w:hAnsi="Times New Roman" w:cs="Times New Roman"/>
          <w:color w:val="000000" w:themeColor="text1"/>
          <w:lang w:val="en-GB"/>
        </w:rPr>
        <w:t>41</w:t>
      </w:r>
      <w:r w:rsidR="002A3F32" w:rsidRPr="004235D4">
        <w:rPr>
          <w:rFonts w:ascii="Times New Roman" w:eastAsia="Times New Roman" w:hAnsi="Times New Roman" w:cs="Times New Roman"/>
          <w:color w:val="000000" w:themeColor="text1"/>
          <w:lang w:val="en-GB"/>
        </w:rPr>
        <w:t>–</w:t>
      </w:r>
      <w:r w:rsidR="45DB4C19" w:rsidRPr="004235D4">
        <w:rPr>
          <w:rFonts w:ascii="Times New Roman" w:eastAsia="Times New Roman" w:hAnsi="Times New Roman" w:cs="Times New Roman"/>
          <w:color w:val="000000" w:themeColor="text1"/>
          <w:lang w:val="en-GB"/>
        </w:rPr>
        <w:t>45 USD for Dara’</w:t>
      </w:r>
      <w:r w:rsidR="005C5E8D" w:rsidRPr="004235D4">
        <w:rPr>
          <w:rFonts w:ascii="Times New Roman" w:eastAsia="Times New Roman" w:hAnsi="Times New Roman" w:cs="Times New Roman"/>
          <w:color w:val="000000" w:themeColor="text1"/>
          <w:lang w:val="en-GB"/>
        </w:rPr>
        <w:t>a</w:t>
      </w:r>
      <w:r w:rsidR="45DB4C19" w:rsidRPr="004235D4">
        <w:rPr>
          <w:rFonts w:ascii="Times New Roman" w:eastAsia="Times New Roman" w:hAnsi="Times New Roman" w:cs="Times New Roman"/>
          <w:color w:val="000000" w:themeColor="text1"/>
          <w:lang w:val="en-GB"/>
        </w:rPr>
        <w:t xml:space="preserve"> and 34</w:t>
      </w:r>
      <w:r w:rsidR="002A3F32" w:rsidRPr="004235D4">
        <w:rPr>
          <w:rFonts w:ascii="Times New Roman" w:eastAsia="Times New Roman" w:hAnsi="Times New Roman" w:cs="Times New Roman"/>
          <w:color w:val="000000" w:themeColor="text1"/>
          <w:lang w:val="en-GB"/>
        </w:rPr>
        <w:t>–</w:t>
      </w:r>
      <w:r w:rsidR="3A4C6421" w:rsidRPr="004235D4">
        <w:rPr>
          <w:rFonts w:ascii="Times New Roman" w:eastAsia="Times New Roman" w:hAnsi="Times New Roman" w:cs="Times New Roman"/>
          <w:color w:val="000000" w:themeColor="text1"/>
          <w:lang w:val="en-GB"/>
        </w:rPr>
        <w:t>39 USD for DEZ</w:t>
      </w:r>
      <w:r w:rsidR="10BE4D1D" w:rsidRPr="004235D4">
        <w:rPr>
          <w:rFonts w:ascii="Times New Roman" w:eastAsia="Times New Roman" w:hAnsi="Times New Roman" w:cs="Times New Roman"/>
          <w:color w:val="000000" w:themeColor="text1"/>
          <w:lang w:val="en-GB"/>
        </w:rPr>
        <w:t xml:space="preserve"> (WFP’s </w:t>
      </w:r>
      <w:r w:rsidR="6DEA2419" w:rsidRPr="004235D4">
        <w:rPr>
          <w:rFonts w:ascii="Times New Roman" w:eastAsia="Times New Roman" w:hAnsi="Times New Roman" w:cs="Times New Roman"/>
          <w:color w:val="000000" w:themeColor="text1"/>
          <w:lang w:val="en-GB"/>
        </w:rPr>
        <w:t>participation</w:t>
      </w:r>
      <w:r w:rsidR="10BE4D1D" w:rsidRPr="004235D4">
        <w:rPr>
          <w:rFonts w:ascii="Times New Roman" w:eastAsia="Times New Roman" w:hAnsi="Times New Roman" w:cs="Times New Roman"/>
          <w:color w:val="000000" w:themeColor="text1"/>
          <w:lang w:val="en-GB"/>
        </w:rPr>
        <w:t xml:space="preserve"> </w:t>
      </w:r>
      <w:r w:rsidR="00AD5A41" w:rsidRPr="004235D4">
        <w:rPr>
          <w:rFonts w:ascii="Times New Roman" w:eastAsia="Times New Roman" w:hAnsi="Times New Roman" w:cs="Times New Roman"/>
          <w:color w:val="000000" w:themeColor="text1"/>
          <w:lang w:val="en-GB"/>
        </w:rPr>
        <w:t>was</w:t>
      </w:r>
      <w:r w:rsidR="1A453AB1" w:rsidRPr="004235D4">
        <w:rPr>
          <w:rFonts w:ascii="Times New Roman" w:eastAsia="Times New Roman" w:hAnsi="Times New Roman" w:cs="Times New Roman"/>
          <w:color w:val="000000" w:themeColor="text1"/>
          <w:lang w:val="en-GB"/>
        </w:rPr>
        <w:t xml:space="preserve"> 32</w:t>
      </w:r>
      <w:r w:rsidR="002A3F32" w:rsidRPr="004235D4">
        <w:rPr>
          <w:rFonts w:ascii="Times New Roman" w:eastAsia="Times New Roman" w:hAnsi="Times New Roman" w:cs="Times New Roman"/>
          <w:color w:val="000000" w:themeColor="text1"/>
          <w:lang w:val="en-GB"/>
        </w:rPr>
        <w:t>–</w:t>
      </w:r>
      <w:r w:rsidR="2E9949F1" w:rsidRPr="004235D4">
        <w:rPr>
          <w:rFonts w:ascii="Times New Roman" w:eastAsia="Times New Roman" w:hAnsi="Times New Roman" w:cs="Times New Roman"/>
          <w:color w:val="000000" w:themeColor="text1"/>
          <w:lang w:val="en-GB"/>
        </w:rPr>
        <w:t>36 USD for Dara’</w:t>
      </w:r>
      <w:r w:rsidR="005C5E8D" w:rsidRPr="004235D4">
        <w:rPr>
          <w:rFonts w:ascii="Times New Roman" w:eastAsia="Times New Roman" w:hAnsi="Times New Roman" w:cs="Times New Roman"/>
          <w:color w:val="000000" w:themeColor="text1"/>
          <w:lang w:val="en-GB"/>
        </w:rPr>
        <w:t>a</w:t>
      </w:r>
      <w:r w:rsidR="2E9949F1" w:rsidRPr="004235D4">
        <w:rPr>
          <w:rFonts w:ascii="Times New Roman" w:eastAsia="Times New Roman" w:hAnsi="Times New Roman" w:cs="Times New Roman"/>
          <w:color w:val="000000" w:themeColor="text1"/>
          <w:lang w:val="en-GB"/>
        </w:rPr>
        <w:t xml:space="preserve"> and 25</w:t>
      </w:r>
      <w:r w:rsidR="002A3F32" w:rsidRPr="004235D4">
        <w:rPr>
          <w:rFonts w:ascii="Times New Roman" w:eastAsia="Times New Roman" w:hAnsi="Times New Roman" w:cs="Times New Roman"/>
          <w:color w:val="000000" w:themeColor="text1"/>
          <w:lang w:val="en-GB"/>
        </w:rPr>
        <w:t>–</w:t>
      </w:r>
      <w:r w:rsidR="2E9949F1" w:rsidRPr="004235D4">
        <w:rPr>
          <w:rFonts w:ascii="Times New Roman" w:eastAsia="Times New Roman" w:hAnsi="Times New Roman" w:cs="Times New Roman"/>
          <w:color w:val="000000" w:themeColor="text1"/>
          <w:lang w:val="en-GB"/>
        </w:rPr>
        <w:t>30 USD in DEZ</w:t>
      </w:r>
      <w:r w:rsidR="002C0468" w:rsidRPr="004235D4">
        <w:rPr>
          <w:rFonts w:ascii="Times New Roman" w:eastAsia="Times New Roman" w:hAnsi="Times New Roman" w:cs="Times New Roman"/>
          <w:color w:val="000000" w:themeColor="text1"/>
          <w:lang w:val="en-GB"/>
        </w:rPr>
        <w:t>;</w:t>
      </w:r>
      <w:r w:rsidR="31838C5C" w:rsidRPr="004235D4">
        <w:rPr>
          <w:rFonts w:ascii="Times New Roman" w:eastAsia="Times New Roman" w:hAnsi="Times New Roman" w:cs="Times New Roman"/>
          <w:color w:val="000000" w:themeColor="text1"/>
          <w:lang w:val="en-GB"/>
        </w:rPr>
        <w:t xml:space="preserve"> UNFPA’s participation </w:t>
      </w:r>
      <w:r w:rsidR="3503392C" w:rsidRPr="004235D4">
        <w:rPr>
          <w:rFonts w:ascii="Times New Roman" w:eastAsia="Times New Roman" w:hAnsi="Times New Roman" w:cs="Times New Roman"/>
          <w:color w:val="000000" w:themeColor="text1"/>
          <w:lang w:val="en-GB"/>
        </w:rPr>
        <w:t>was</w:t>
      </w:r>
      <w:r w:rsidR="0E7974B7" w:rsidRPr="004235D4">
        <w:rPr>
          <w:rFonts w:ascii="Times New Roman" w:eastAsia="Times New Roman" w:hAnsi="Times New Roman" w:cs="Times New Roman"/>
          <w:color w:val="000000" w:themeColor="text1"/>
          <w:lang w:val="en-GB"/>
        </w:rPr>
        <w:t xml:space="preserve"> </w:t>
      </w:r>
      <w:r w:rsidR="3268CAC3" w:rsidRPr="004235D4">
        <w:rPr>
          <w:rFonts w:ascii="Times New Roman" w:eastAsia="Times New Roman" w:hAnsi="Times New Roman" w:cs="Times New Roman"/>
          <w:color w:val="000000" w:themeColor="text1"/>
          <w:lang w:val="en-GB"/>
        </w:rPr>
        <w:t>8.7</w:t>
      </w:r>
      <w:r w:rsidR="76DA1552" w:rsidRPr="004235D4">
        <w:rPr>
          <w:rFonts w:ascii="Times New Roman" w:eastAsia="Times New Roman" w:hAnsi="Times New Roman" w:cs="Times New Roman"/>
          <w:color w:val="000000" w:themeColor="text1"/>
          <w:lang w:val="en-GB"/>
        </w:rPr>
        <w:t xml:space="preserve"> USD</w:t>
      </w:r>
      <w:r w:rsidR="10BE4D1D" w:rsidRPr="004235D4">
        <w:rPr>
          <w:rFonts w:ascii="Times New Roman" w:eastAsia="Times New Roman" w:hAnsi="Times New Roman" w:cs="Times New Roman"/>
          <w:color w:val="000000" w:themeColor="text1"/>
          <w:lang w:val="en-GB"/>
        </w:rPr>
        <w:t>)</w:t>
      </w:r>
      <w:r w:rsidR="002A3F32" w:rsidRPr="004235D4">
        <w:rPr>
          <w:rFonts w:ascii="Times New Roman" w:eastAsia="Times New Roman" w:hAnsi="Times New Roman" w:cs="Times New Roman"/>
          <w:color w:val="000000" w:themeColor="text1"/>
          <w:lang w:val="en-GB"/>
        </w:rPr>
        <w:t>.</w:t>
      </w:r>
      <w:r w:rsidR="001B21D6" w:rsidRPr="00621363">
        <w:rPr>
          <w:rFonts w:ascii="Times New Roman" w:hAnsi="Times New Roman" w:cs="Times New Roman"/>
          <w:vertAlign w:val="superscript"/>
        </w:rPr>
        <w:footnoteReference w:id="17"/>
      </w:r>
      <w:r w:rsidR="0010380E" w:rsidRPr="004235D4">
        <w:rPr>
          <w:rFonts w:ascii="Times New Roman" w:eastAsia="Times New Roman" w:hAnsi="Times New Roman" w:cs="Times New Roman"/>
          <w:color w:val="000000" w:themeColor="text1"/>
          <w:lang w:val="en-GB"/>
        </w:rPr>
        <w:t xml:space="preserve"> The assistance was provided for </w:t>
      </w:r>
      <w:r w:rsidR="00644D93" w:rsidRPr="004235D4">
        <w:rPr>
          <w:rFonts w:ascii="Times New Roman" w:eastAsia="Times New Roman" w:hAnsi="Times New Roman" w:cs="Times New Roman"/>
          <w:color w:val="000000" w:themeColor="text1"/>
          <w:lang w:val="en-GB"/>
        </w:rPr>
        <w:t>four</w:t>
      </w:r>
      <w:r w:rsidR="0010380E" w:rsidRPr="004235D4">
        <w:rPr>
          <w:rFonts w:ascii="Times New Roman" w:eastAsia="Times New Roman" w:hAnsi="Times New Roman" w:cs="Times New Roman"/>
          <w:color w:val="000000" w:themeColor="text1"/>
          <w:lang w:val="en-GB"/>
        </w:rPr>
        <w:t xml:space="preserve"> months</w:t>
      </w:r>
      <w:r w:rsidR="00644D93" w:rsidRPr="004235D4">
        <w:rPr>
          <w:rFonts w:ascii="Times New Roman" w:eastAsia="Times New Roman" w:hAnsi="Times New Roman" w:cs="Times New Roman"/>
          <w:color w:val="000000" w:themeColor="text1"/>
          <w:lang w:val="en-GB"/>
        </w:rPr>
        <w:t xml:space="preserve">, </w:t>
      </w:r>
      <w:r w:rsidR="0010380E" w:rsidRPr="004235D4">
        <w:rPr>
          <w:rFonts w:ascii="Times New Roman" w:eastAsia="Times New Roman" w:hAnsi="Times New Roman" w:cs="Times New Roman"/>
          <w:color w:val="000000" w:themeColor="text1"/>
          <w:lang w:val="en-GB"/>
        </w:rPr>
        <w:t xml:space="preserve">from September </w:t>
      </w:r>
      <w:r w:rsidR="004514BA" w:rsidRPr="004235D4">
        <w:rPr>
          <w:rFonts w:ascii="Times New Roman" w:eastAsia="Times New Roman" w:hAnsi="Times New Roman" w:cs="Times New Roman"/>
          <w:color w:val="000000" w:themeColor="text1"/>
          <w:lang w:val="en-GB"/>
        </w:rPr>
        <w:t>until</w:t>
      </w:r>
      <w:r w:rsidR="0010380E" w:rsidRPr="004235D4">
        <w:rPr>
          <w:rFonts w:ascii="Times New Roman" w:eastAsia="Times New Roman" w:hAnsi="Times New Roman" w:cs="Times New Roman"/>
          <w:color w:val="000000" w:themeColor="text1"/>
          <w:lang w:val="en-GB"/>
        </w:rPr>
        <w:t xml:space="preserve"> December 2022.</w:t>
      </w:r>
    </w:p>
    <w:p w14:paraId="5DC10681" w14:textId="3A832914" w:rsidR="6AD003C9" w:rsidRPr="004235D4" w:rsidRDefault="6AD003C9" w:rsidP="00507B1E">
      <w:pPr>
        <w:spacing w:after="0" w:line="276" w:lineRule="auto"/>
        <w:jc w:val="both"/>
        <w:rPr>
          <w:rFonts w:ascii="Times New Roman" w:eastAsia="Calibri" w:hAnsi="Times New Roman" w:cs="Times New Roman"/>
          <w:lang w:val="en-GB"/>
        </w:rPr>
      </w:pPr>
    </w:p>
    <w:p w14:paraId="03507158" w14:textId="03CE27D8" w:rsidR="0C1F8D90" w:rsidRPr="004235D4" w:rsidRDefault="0C1F8D90" w:rsidP="00507B1E">
      <w:pPr>
        <w:jc w:val="both"/>
        <w:rPr>
          <w:rFonts w:ascii="Times New Roman" w:eastAsia="Calibri" w:hAnsi="Times New Roman" w:cs="Times New Roman"/>
          <w:lang w:val="en-GB"/>
        </w:rPr>
      </w:pPr>
      <w:r w:rsidRPr="004235D4">
        <w:rPr>
          <w:rFonts w:ascii="Times New Roman" w:eastAsia="Calibri" w:hAnsi="Times New Roman" w:cs="Times New Roman"/>
          <w:lang w:val="en-GB"/>
        </w:rPr>
        <w:t>Like many other cities within Syria, Dara</w:t>
      </w:r>
      <w:r w:rsidR="00AC4033"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a is suffering from </w:t>
      </w:r>
      <w:r w:rsidR="00DB2976" w:rsidRPr="004235D4">
        <w:rPr>
          <w:rFonts w:ascii="Times New Roman" w:eastAsia="Calibri" w:hAnsi="Times New Roman" w:cs="Times New Roman"/>
          <w:lang w:val="en-GB"/>
        </w:rPr>
        <w:t xml:space="preserve">a </w:t>
      </w:r>
      <w:r w:rsidRPr="004235D4">
        <w:rPr>
          <w:rFonts w:ascii="Times New Roman" w:eastAsia="Calibri" w:hAnsi="Times New Roman" w:cs="Times New Roman"/>
          <w:lang w:val="en-GB"/>
        </w:rPr>
        <w:t>high unemployment rate.</w:t>
      </w:r>
      <w:r w:rsidR="00E156DA" w:rsidRPr="004235D4" w:rsidDel="007740F3">
        <w:rPr>
          <w:rFonts w:ascii="Times New Roman" w:eastAsia="Calibri" w:hAnsi="Times New Roman" w:cs="Times New Roman"/>
          <w:lang w:val="en-GB"/>
        </w:rPr>
        <w:t xml:space="preserve"> </w:t>
      </w:r>
      <w:r w:rsidR="00E156DA" w:rsidRPr="004235D4">
        <w:rPr>
          <w:rFonts w:ascii="Times New Roman" w:eastAsia="Calibri" w:hAnsi="Times New Roman" w:cs="Times New Roman"/>
          <w:lang w:val="en-GB"/>
        </w:rPr>
        <w:t>I</w:t>
      </w:r>
      <w:r w:rsidRPr="004235D4" w:rsidDel="007740F3">
        <w:rPr>
          <w:rFonts w:ascii="Times New Roman" w:eastAsia="Calibri" w:hAnsi="Times New Roman" w:cs="Times New Roman"/>
          <w:lang w:val="en-GB"/>
        </w:rPr>
        <w:t>n the emergency employment creation</w:t>
      </w:r>
      <w:r w:rsidR="007E5538" w:rsidRPr="004235D4">
        <w:rPr>
          <w:rFonts w:ascii="Times New Roman" w:eastAsia="Calibri" w:hAnsi="Times New Roman" w:cs="Times New Roman"/>
          <w:lang w:val="en-GB"/>
        </w:rPr>
        <w:t>,</w:t>
      </w:r>
      <w:r w:rsidRPr="004235D4" w:rsidDel="007740F3">
        <w:rPr>
          <w:rFonts w:ascii="Times New Roman" w:eastAsia="Calibri" w:hAnsi="Times New Roman" w:cs="Times New Roman"/>
          <w:lang w:val="en-GB"/>
        </w:rPr>
        <w:t xml:space="preserve"> </w:t>
      </w:r>
      <w:r w:rsidR="00E156DA" w:rsidRPr="004235D4">
        <w:rPr>
          <w:rFonts w:ascii="Times New Roman" w:eastAsia="Calibri" w:hAnsi="Times New Roman" w:cs="Times New Roman"/>
          <w:lang w:val="en-GB"/>
        </w:rPr>
        <w:t>p</w:t>
      </w:r>
      <w:r w:rsidR="00E156DA" w:rsidRPr="004235D4" w:rsidDel="007740F3">
        <w:rPr>
          <w:rFonts w:ascii="Times New Roman" w:eastAsia="Calibri" w:hAnsi="Times New Roman" w:cs="Times New Roman"/>
          <w:lang w:val="en-GB"/>
        </w:rPr>
        <w:t>redominantly</w:t>
      </w:r>
      <w:r w:rsidR="00E156DA" w:rsidRPr="004235D4">
        <w:rPr>
          <w:rFonts w:ascii="Times New Roman" w:eastAsia="Calibri" w:hAnsi="Times New Roman" w:cs="Times New Roman"/>
          <w:lang w:val="en-GB"/>
        </w:rPr>
        <w:t xml:space="preserve"> </w:t>
      </w:r>
      <w:r w:rsidRPr="004235D4" w:rsidDel="007740F3">
        <w:rPr>
          <w:rFonts w:ascii="Times New Roman" w:eastAsia="Calibri" w:hAnsi="Times New Roman" w:cs="Times New Roman"/>
          <w:lang w:val="en-GB"/>
        </w:rPr>
        <w:t xml:space="preserve">unskilled labour is employed to </w:t>
      </w:r>
      <w:r w:rsidR="00E156DA" w:rsidRPr="004235D4" w:rsidDel="007740F3">
        <w:rPr>
          <w:rFonts w:ascii="Times New Roman" w:eastAsia="Calibri" w:hAnsi="Times New Roman" w:cs="Times New Roman"/>
          <w:lang w:val="en-GB"/>
        </w:rPr>
        <w:t>conduct</w:t>
      </w:r>
      <w:r w:rsidRPr="004235D4" w:rsidDel="007740F3">
        <w:rPr>
          <w:rFonts w:ascii="Times New Roman" w:eastAsia="Calibri" w:hAnsi="Times New Roman" w:cs="Times New Roman"/>
          <w:lang w:val="en-GB"/>
        </w:rPr>
        <w:t xml:space="preserve"> public works schemes or other </w:t>
      </w:r>
      <w:r w:rsidR="00647C2A" w:rsidRPr="004235D4" w:rsidDel="007740F3">
        <w:rPr>
          <w:rFonts w:ascii="Times New Roman" w:eastAsia="Calibri" w:hAnsi="Times New Roman" w:cs="Times New Roman"/>
          <w:lang w:val="en-GB"/>
        </w:rPr>
        <w:t>short-term</w:t>
      </w:r>
      <w:r w:rsidRPr="004235D4" w:rsidDel="007740F3">
        <w:rPr>
          <w:rFonts w:ascii="Times New Roman" w:eastAsia="Calibri" w:hAnsi="Times New Roman" w:cs="Times New Roman"/>
          <w:lang w:val="en-GB"/>
        </w:rPr>
        <w:t xml:space="preserve"> activities prioritized by affected communities such as </w:t>
      </w:r>
      <w:r w:rsidR="00740898" w:rsidRPr="004235D4">
        <w:rPr>
          <w:rFonts w:ascii="Times New Roman" w:eastAsia="Calibri" w:hAnsi="Times New Roman" w:cs="Times New Roman"/>
          <w:lang w:val="en-GB"/>
        </w:rPr>
        <w:t>SWM</w:t>
      </w:r>
      <w:r w:rsidRPr="004235D4" w:rsidDel="007740F3">
        <w:rPr>
          <w:rFonts w:ascii="Times New Roman" w:eastAsia="Calibri" w:hAnsi="Times New Roman" w:cs="Times New Roman"/>
          <w:lang w:val="en-GB"/>
        </w:rPr>
        <w:t xml:space="preserve">. </w:t>
      </w:r>
      <w:r w:rsidRPr="004235D4">
        <w:rPr>
          <w:rFonts w:ascii="Times New Roman" w:eastAsia="Calibri" w:hAnsi="Times New Roman" w:cs="Times New Roman"/>
          <w:lang w:val="en-GB"/>
        </w:rPr>
        <w:t xml:space="preserve">The objective of emergency employment is to support immediate livelihood stabilization for vulnerable communities </w:t>
      </w:r>
      <w:r w:rsidR="00762F93" w:rsidRPr="004235D4">
        <w:rPr>
          <w:rFonts w:ascii="Times New Roman" w:eastAsia="Calibri" w:hAnsi="Times New Roman" w:cs="Times New Roman"/>
          <w:lang w:val="en-GB"/>
        </w:rPr>
        <w:t>through</w:t>
      </w:r>
      <w:r w:rsidRPr="004235D4">
        <w:rPr>
          <w:rFonts w:ascii="Times New Roman" w:eastAsia="Calibri" w:hAnsi="Times New Roman" w:cs="Times New Roman"/>
          <w:lang w:val="en-GB"/>
        </w:rPr>
        <w:t xml:space="preserve"> rapid injection of cash into the local economy and </w:t>
      </w:r>
      <w:r w:rsidR="00657027" w:rsidRPr="004235D4">
        <w:rPr>
          <w:rFonts w:ascii="Times New Roman" w:eastAsia="Calibri" w:hAnsi="Times New Roman" w:cs="Times New Roman"/>
          <w:lang w:val="en-GB"/>
        </w:rPr>
        <w:t xml:space="preserve">to </w:t>
      </w:r>
      <w:r w:rsidRPr="004235D4">
        <w:rPr>
          <w:rFonts w:ascii="Times New Roman" w:eastAsia="Calibri" w:hAnsi="Times New Roman" w:cs="Times New Roman"/>
          <w:lang w:val="en-GB"/>
        </w:rPr>
        <w:t xml:space="preserve">mobilize activities that benefit </w:t>
      </w:r>
      <w:r w:rsidR="00AD5A41" w:rsidRPr="004235D4">
        <w:rPr>
          <w:rFonts w:ascii="Times New Roman" w:eastAsia="Calibri" w:hAnsi="Times New Roman" w:cs="Times New Roman"/>
          <w:lang w:val="en-GB"/>
        </w:rPr>
        <w:t xml:space="preserve">the </w:t>
      </w:r>
      <w:r w:rsidRPr="004235D4">
        <w:rPr>
          <w:rFonts w:ascii="Times New Roman" w:eastAsia="Calibri" w:hAnsi="Times New Roman" w:cs="Times New Roman"/>
          <w:lang w:val="en-GB"/>
        </w:rPr>
        <w:t>entire communit</w:t>
      </w:r>
      <w:r w:rsidR="00CA2F0B" w:rsidRPr="004235D4">
        <w:rPr>
          <w:rFonts w:ascii="Times New Roman" w:eastAsia="Calibri" w:hAnsi="Times New Roman" w:cs="Times New Roman"/>
          <w:lang w:val="en-GB"/>
        </w:rPr>
        <w:t>y, in a step that will further support the community’s resilience</w:t>
      </w:r>
      <w:r w:rsidRPr="004235D4">
        <w:rPr>
          <w:rFonts w:ascii="Times New Roman" w:eastAsia="Calibri" w:hAnsi="Times New Roman" w:cs="Times New Roman"/>
          <w:lang w:val="en-GB"/>
        </w:rPr>
        <w:t xml:space="preserve">. </w:t>
      </w:r>
      <w:r w:rsidR="00762F93" w:rsidRPr="004235D4">
        <w:rPr>
          <w:rFonts w:ascii="Times New Roman" w:eastAsia="Calibri" w:hAnsi="Times New Roman" w:cs="Times New Roman"/>
          <w:lang w:val="en-GB"/>
        </w:rPr>
        <w:t xml:space="preserve">UNDP supported emergency employment through its </w:t>
      </w:r>
      <w:r w:rsidR="000411B9" w:rsidRPr="004235D4">
        <w:rPr>
          <w:rFonts w:ascii="Times New Roman" w:eastAsia="Calibri" w:hAnsi="Times New Roman" w:cs="Times New Roman"/>
          <w:lang w:val="en-GB"/>
        </w:rPr>
        <w:t>SWM,</w:t>
      </w:r>
      <w:r w:rsidR="00762F93" w:rsidRPr="004235D4">
        <w:rPr>
          <w:rFonts w:ascii="Times New Roman" w:eastAsia="Calibri" w:hAnsi="Times New Roman" w:cs="Times New Roman"/>
          <w:lang w:val="en-GB"/>
        </w:rPr>
        <w:t xml:space="preserve"> and </w:t>
      </w:r>
      <w:r w:rsidR="5D5D24B6" w:rsidRPr="004235D4">
        <w:rPr>
          <w:rFonts w:ascii="Times New Roman" w:eastAsia="Calibri" w:hAnsi="Times New Roman" w:cs="Times New Roman"/>
          <w:lang w:val="en-GB"/>
        </w:rPr>
        <w:t>other infrastructure works</w:t>
      </w:r>
      <w:r w:rsidR="00762F93" w:rsidRPr="004235D4">
        <w:rPr>
          <w:rFonts w:ascii="Times New Roman" w:eastAsia="Calibri" w:hAnsi="Times New Roman" w:cs="Times New Roman"/>
          <w:lang w:val="en-GB"/>
        </w:rPr>
        <w:t xml:space="preserve"> that were described under Outcome</w:t>
      </w:r>
      <w:r w:rsidR="00CD296D" w:rsidRPr="004235D4">
        <w:rPr>
          <w:rFonts w:ascii="Times New Roman" w:eastAsia="Calibri" w:hAnsi="Times New Roman" w:cs="Times New Roman"/>
          <w:lang w:val="en-GB"/>
        </w:rPr>
        <w:t xml:space="preserve"> </w:t>
      </w:r>
      <w:r w:rsidR="00762F93" w:rsidRPr="004235D4">
        <w:rPr>
          <w:rFonts w:ascii="Times New Roman" w:eastAsia="Calibri" w:hAnsi="Times New Roman" w:cs="Times New Roman"/>
          <w:lang w:val="en-GB"/>
        </w:rPr>
        <w:t>2.</w:t>
      </w:r>
    </w:p>
    <w:p w14:paraId="5A6C80D2" w14:textId="4F733635" w:rsidR="00564AEA" w:rsidRPr="004235D4" w:rsidRDefault="00564AEA" w:rsidP="00507B1E">
      <w:pPr>
        <w:shd w:val="clear" w:color="auto" w:fill="FFFFFF" w:themeFill="background1"/>
        <w:jc w:val="both"/>
        <w:rPr>
          <w:rFonts w:ascii="Times New Roman" w:eastAsia="Calibri" w:hAnsi="Times New Roman" w:cs="Times New Roman"/>
          <w:lang w:val="en-GB"/>
        </w:rPr>
      </w:pPr>
      <w:r w:rsidRPr="004235D4">
        <w:rPr>
          <w:rFonts w:ascii="Times New Roman" w:hAnsi="Times New Roman" w:cs="Times New Roman"/>
          <w:lang w:val="en-GB"/>
        </w:rPr>
        <w:t>Since social cohesion plays an essential role in achieving</w:t>
      </w:r>
      <w:r w:rsidR="008E0B9E" w:rsidRPr="004235D4">
        <w:rPr>
          <w:rFonts w:ascii="Times New Roman" w:hAnsi="Times New Roman" w:cs="Times New Roman"/>
          <w:lang w:val="en-GB"/>
        </w:rPr>
        <w:t xml:space="preserve"> the</w:t>
      </w:r>
      <w:r w:rsidRPr="004235D4">
        <w:rPr>
          <w:rFonts w:ascii="Times New Roman" w:hAnsi="Times New Roman" w:cs="Times New Roman"/>
          <w:lang w:val="en-GB"/>
        </w:rPr>
        <w:t xml:space="preserve"> JP main objectives</w:t>
      </w:r>
      <w:r w:rsidR="00271501" w:rsidRPr="004235D4">
        <w:rPr>
          <w:rFonts w:ascii="Times New Roman" w:hAnsi="Times New Roman" w:cs="Times New Roman"/>
          <w:lang w:val="en-GB"/>
        </w:rPr>
        <w:t>, f</w:t>
      </w:r>
      <w:r w:rsidR="2D55AA82" w:rsidRPr="004235D4">
        <w:rPr>
          <w:rFonts w:ascii="Times New Roman" w:hAnsi="Times New Roman" w:cs="Times New Roman"/>
          <w:lang w:val="en-GB"/>
        </w:rPr>
        <w:t xml:space="preserve">our </w:t>
      </w:r>
      <w:r w:rsidR="006A049F" w:rsidRPr="004235D4">
        <w:rPr>
          <w:rFonts w:ascii="Times New Roman" w:hAnsi="Times New Roman" w:cs="Times New Roman"/>
          <w:lang w:val="en-GB"/>
        </w:rPr>
        <w:t>s</w:t>
      </w:r>
      <w:r w:rsidR="63BC6473" w:rsidRPr="004235D4">
        <w:rPr>
          <w:rFonts w:ascii="Times New Roman" w:hAnsi="Times New Roman" w:cs="Times New Roman"/>
          <w:lang w:val="en-GB"/>
        </w:rPr>
        <w:t>ocial</w:t>
      </w:r>
      <w:r w:rsidR="695458E8" w:rsidRPr="004235D4">
        <w:rPr>
          <w:rFonts w:ascii="Times New Roman" w:hAnsi="Times New Roman" w:cs="Times New Roman"/>
          <w:lang w:val="en-GB"/>
        </w:rPr>
        <w:t xml:space="preserve"> </w:t>
      </w:r>
      <w:r w:rsidR="38AF0054" w:rsidRPr="004235D4">
        <w:rPr>
          <w:rFonts w:ascii="Times New Roman" w:hAnsi="Times New Roman" w:cs="Times New Roman"/>
          <w:lang w:val="en-GB"/>
        </w:rPr>
        <w:t>cohesion</w:t>
      </w:r>
      <w:r w:rsidR="4911444C" w:rsidRPr="004235D4">
        <w:rPr>
          <w:rFonts w:ascii="Times New Roman" w:hAnsi="Times New Roman" w:cs="Times New Roman"/>
          <w:lang w:val="en-GB"/>
        </w:rPr>
        <w:t xml:space="preserve"> </w:t>
      </w:r>
      <w:r w:rsidR="325374B4" w:rsidRPr="004235D4">
        <w:rPr>
          <w:rFonts w:ascii="Times New Roman" w:hAnsi="Times New Roman" w:cs="Times New Roman"/>
          <w:lang w:val="en-GB"/>
        </w:rPr>
        <w:t xml:space="preserve"> </w:t>
      </w:r>
      <w:hyperlink r:id="rId60" w:history="1">
        <w:r w:rsidR="325374B4" w:rsidRPr="004235D4">
          <w:rPr>
            <w:rFonts w:ascii="Times New Roman" w:hAnsi="Times New Roman" w:cs="Times New Roman"/>
            <w:lang w:val="en-GB"/>
          </w:rPr>
          <w:t>initiative</w:t>
        </w:r>
        <w:r w:rsidR="2CF60EE3" w:rsidRPr="004235D4">
          <w:rPr>
            <w:rStyle w:val="Hyperlink"/>
            <w:rFonts w:ascii="Times New Roman" w:hAnsi="Times New Roman" w:cs="Times New Roman"/>
            <w:color w:val="auto"/>
            <w:u w:val="none"/>
            <w:lang w:val="en-GB"/>
          </w:rPr>
          <w:t>s</w:t>
        </w:r>
      </w:hyperlink>
      <w:r w:rsidR="325374B4" w:rsidRPr="004235D4">
        <w:rPr>
          <w:rFonts w:ascii="Times New Roman" w:hAnsi="Times New Roman" w:cs="Times New Roman"/>
          <w:lang w:val="en-GB"/>
        </w:rPr>
        <w:t xml:space="preserve"> took place in Dara’a aiming to f</w:t>
      </w:r>
      <w:r w:rsidR="325374B4" w:rsidRPr="004235D4">
        <w:rPr>
          <w:rFonts w:ascii="Times New Roman" w:eastAsia="Calibri" w:hAnsi="Times New Roman" w:cs="Times New Roman"/>
          <w:lang w:val="en-GB"/>
        </w:rPr>
        <w:t xml:space="preserve">oster community trust and cohesion. </w:t>
      </w:r>
      <w:r w:rsidR="008E0B9E" w:rsidRPr="004235D4">
        <w:rPr>
          <w:rFonts w:ascii="Times New Roman" w:eastAsia="Calibri" w:hAnsi="Times New Roman" w:cs="Times New Roman"/>
          <w:lang w:val="en-GB"/>
        </w:rPr>
        <w:t xml:space="preserve">Overall, </w:t>
      </w:r>
      <w:r w:rsidR="55330596" w:rsidRPr="004235D4">
        <w:rPr>
          <w:rFonts w:ascii="Times New Roman" w:eastAsia="Calibri" w:hAnsi="Times New Roman" w:cs="Times New Roman"/>
          <w:lang w:val="en-GB"/>
        </w:rPr>
        <w:t>247</w:t>
      </w:r>
      <w:r w:rsidRPr="004235D4">
        <w:rPr>
          <w:rFonts w:ascii="Times New Roman" w:eastAsia="Calibri" w:hAnsi="Times New Roman" w:cs="Times New Roman"/>
          <w:lang w:val="en-GB"/>
        </w:rPr>
        <w:t xml:space="preserve"> people participated</w:t>
      </w:r>
      <w:r w:rsidR="00271501"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 and 212 youth </w:t>
      </w:r>
      <w:r w:rsidR="008E0B9E" w:rsidRPr="004235D4">
        <w:rPr>
          <w:rFonts w:ascii="Times New Roman" w:eastAsia="Calibri" w:hAnsi="Times New Roman" w:cs="Times New Roman"/>
          <w:lang w:val="en-GB"/>
        </w:rPr>
        <w:t xml:space="preserve">were </w:t>
      </w:r>
      <w:r w:rsidRPr="004235D4">
        <w:rPr>
          <w:rFonts w:ascii="Times New Roman" w:eastAsia="Calibri" w:hAnsi="Times New Roman" w:cs="Times New Roman"/>
          <w:lang w:val="en-GB"/>
        </w:rPr>
        <w:t>trained on community organization</w:t>
      </w:r>
      <w:r w:rsidR="00271501" w:rsidRPr="004235D4">
        <w:rPr>
          <w:rFonts w:ascii="Times New Roman" w:eastAsia="Calibri" w:hAnsi="Times New Roman" w:cs="Times New Roman"/>
          <w:lang w:val="en-GB"/>
        </w:rPr>
        <w:t xml:space="preserve"> and</w:t>
      </w:r>
      <w:r w:rsidRPr="004235D4">
        <w:rPr>
          <w:rFonts w:ascii="Times New Roman" w:eastAsia="Calibri" w:hAnsi="Times New Roman" w:cs="Times New Roman"/>
          <w:lang w:val="en-GB"/>
        </w:rPr>
        <w:t xml:space="preserve"> dialogue facilitation to </w:t>
      </w:r>
      <w:r w:rsidR="0C1F8D90" w:rsidRPr="004235D4">
        <w:rPr>
          <w:rFonts w:ascii="Times New Roman" w:eastAsia="Calibri" w:hAnsi="Times New Roman" w:cs="Times New Roman"/>
          <w:lang w:val="en-GB"/>
        </w:rPr>
        <w:t>enhance the decision-making process and provide opportunities and mechanisms for participants to voice their opinions in influencing decision</w:t>
      </w:r>
      <w:r w:rsidR="00BB48AA" w:rsidRPr="004235D4">
        <w:rPr>
          <w:rFonts w:ascii="Times New Roman" w:eastAsia="Calibri" w:hAnsi="Times New Roman" w:cs="Times New Roman"/>
          <w:lang w:val="en-GB"/>
        </w:rPr>
        <w:t>-</w:t>
      </w:r>
      <w:r w:rsidR="0C1F8D90" w:rsidRPr="004235D4">
        <w:rPr>
          <w:rFonts w:ascii="Times New Roman" w:eastAsia="Calibri" w:hAnsi="Times New Roman" w:cs="Times New Roman"/>
          <w:lang w:val="en-GB"/>
        </w:rPr>
        <w:t>making and enhance their community participation</w:t>
      </w:r>
      <w:r w:rsidR="00271501" w:rsidRPr="004235D4">
        <w:rPr>
          <w:rFonts w:ascii="Times New Roman" w:eastAsia="Calibri" w:hAnsi="Times New Roman" w:cs="Times New Roman"/>
          <w:lang w:val="en-GB"/>
        </w:rPr>
        <w:t>,</w:t>
      </w:r>
      <w:r w:rsidR="0C1F8D90" w:rsidRPr="004235D4">
        <w:rPr>
          <w:rFonts w:ascii="Times New Roman" w:eastAsia="Calibri" w:hAnsi="Times New Roman" w:cs="Times New Roman"/>
          <w:lang w:val="en-GB"/>
        </w:rPr>
        <w:t xml:space="preserve"> motivating them to be change agents themselves rather than targets for change.</w:t>
      </w:r>
    </w:p>
    <w:p w14:paraId="18537B47" w14:textId="77777777" w:rsidR="00901ADF" w:rsidRPr="004235D4" w:rsidRDefault="0C1F8D90" w:rsidP="00507B1E">
      <w:pPr>
        <w:shd w:val="clear" w:color="auto" w:fill="FFFFFF" w:themeFill="background1"/>
        <w:jc w:val="both"/>
        <w:rPr>
          <w:rFonts w:ascii="Times New Roman" w:eastAsia="Calibri" w:hAnsi="Times New Roman" w:cs="Times New Roman"/>
          <w:lang w:val="en-GB"/>
        </w:rPr>
      </w:pPr>
      <w:r w:rsidRPr="004235D4">
        <w:rPr>
          <w:rFonts w:ascii="Times New Roman" w:eastAsia="Calibri" w:hAnsi="Times New Roman" w:cs="Times New Roman"/>
          <w:lang w:val="en-GB"/>
        </w:rPr>
        <w:t xml:space="preserve">The completed </w:t>
      </w:r>
      <w:r w:rsidR="001D1C7F" w:rsidRPr="004235D4">
        <w:rPr>
          <w:rFonts w:ascii="Times New Roman" w:eastAsia="Calibri" w:hAnsi="Times New Roman" w:cs="Times New Roman"/>
          <w:lang w:val="en-GB"/>
        </w:rPr>
        <w:t>activities</w:t>
      </w:r>
      <w:r w:rsidRPr="004235D4">
        <w:rPr>
          <w:rFonts w:ascii="Times New Roman" w:eastAsia="Calibri" w:hAnsi="Times New Roman" w:cs="Times New Roman"/>
          <w:lang w:val="en-GB"/>
        </w:rPr>
        <w:t xml:space="preserve"> are as follow</w:t>
      </w:r>
      <w:r w:rsidR="006C2FD2" w:rsidRPr="004235D4">
        <w:rPr>
          <w:rFonts w:ascii="Times New Roman" w:eastAsia="Calibri" w:hAnsi="Times New Roman" w:cs="Times New Roman"/>
          <w:lang w:val="en-GB"/>
        </w:rPr>
        <w:t>s:</w:t>
      </w:r>
      <w:r w:rsidRPr="004235D4">
        <w:rPr>
          <w:rFonts w:ascii="Times New Roman" w:eastAsia="Calibri" w:hAnsi="Times New Roman" w:cs="Times New Roman"/>
          <w:lang w:val="en-GB"/>
        </w:rPr>
        <w:t xml:space="preserve"> </w:t>
      </w:r>
    </w:p>
    <w:p w14:paraId="63A807D5" w14:textId="0C5C931B" w:rsidR="0C1F8D90" w:rsidRPr="004235D4" w:rsidRDefault="006A049F">
      <w:pPr>
        <w:pStyle w:val="ListParagraph"/>
        <w:numPr>
          <w:ilvl w:val="0"/>
          <w:numId w:val="30"/>
        </w:numPr>
        <w:shd w:val="clear" w:color="auto" w:fill="FFFFFF" w:themeFill="background1"/>
        <w:jc w:val="both"/>
        <w:rPr>
          <w:rFonts w:ascii="Times New Roman" w:eastAsia="Calibri" w:hAnsi="Times New Roman" w:cs="Times New Roman"/>
          <w:lang w:val="en-GB"/>
        </w:rPr>
      </w:pPr>
      <w:r w:rsidRPr="00621363">
        <w:rPr>
          <w:rFonts w:ascii="Times New Roman" w:eastAsia="Calibri" w:hAnsi="Times New Roman" w:cs="Times New Roman"/>
          <w:b/>
          <w:bCs/>
          <w:lang w:val="en-GB"/>
        </w:rPr>
        <w:lastRenderedPageBreak/>
        <w:t>‘</w:t>
      </w:r>
      <w:r w:rsidR="0C1F8D90" w:rsidRPr="00621363">
        <w:rPr>
          <w:rFonts w:ascii="Times New Roman" w:eastAsia="Calibri" w:hAnsi="Times New Roman" w:cs="Times New Roman"/>
          <w:b/>
          <w:bCs/>
          <w:lang w:val="en-GB"/>
        </w:rPr>
        <w:t>Space</w:t>
      </w:r>
      <w:r w:rsidR="00EE3073" w:rsidRPr="00621363">
        <w:rPr>
          <w:rFonts w:ascii="Times New Roman" w:eastAsia="Calibri" w:hAnsi="Times New Roman" w:cs="Times New Roman"/>
          <w:b/>
          <w:bCs/>
          <w:lang w:val="en-GB"/>
        </w:rPr>
        <w:t xml:space="preserve"> of Peace</w:t>
      </w:r>
      <w:r w:rsidR="000411B9" w:rsidRPr="00621363">
        <w:rPr>
          <w:rFonts w:ascii="Times New Roman" w:eastAsia="Calibri" w:hAnsi="Times New Roman" w:cs="Times New Roman"/>
          <w:b/>
          <w:bCs/>
          <w:lang w:val="en-GB"/>
        </w:rPr>
        <w:t>.’</w:t>
      </w:r>
      <w:r w:rsidR="0C1F8D90" w:rsidRPr="004235D4">
        <w:rPr>
          <w:rFonts w:ascii="Times New Roman" w:eastAsia="Calibri" w:hAnsi="Times New Roman" w:cs="Times New Roman"/>
          <w:lang w:val="en-GB"/>
        </w:rPr>
        <w:t xml:space="preserve"> </w:t>
      </w:r>
      <w:r w:rsidR="00026C0B" w:rsidRPr="004235D4">
        <w:rPr>
          <w:rFonts w:ascii="Times New Roman" w:eastAsia="Calibri" w:hAnsi="Times New Roman" w:cs="Times New Roman"/>
          <w:lang w:val="en-GB"/>
        </w:rPr>
        <w:t xml:space="preserve">This </w:t>
      </w:r>
      <w:r w:rsidR="0C1F8D90" w:rsidRPr="004235D4">
        <w:rPr>
          <w:rFonts w:ascii="Times New Roman" w:eastAsia="Calibri" w:hAnsi="Times New Roman" w:cs="Times New Roman"/>
          <w:lang w:val="en-GB"/>
        </w:rPr>
        <w:t>include</w:t>
      </w:r>
      <w:r w:rsidR="0083299D" w:rsidRPr="004235D4">
        <w:rPr>
          <w:rFonts w:ascii="Times New Roman" w:eastAsia="Calibri" w:hAnsi="Times New Roman" w:cs="Times New Roman"/>
          <w:lang w:val="en-GB"/>
        </w:rPr>
        <w:t>d</w:t>
      </w:r>
      <w:r w:rsidR="0C1F8D90" w:rsidRPr="004235D4">
        <w:rPr>
          <w:rFonts w:ascii="Times New Roman" w:eastAsia="Calibri" w:hAnsi="Times New Roman" w:cs="Times New Roman"/>
          <w:lang w:val="en-GB"/>
        </w:rPr>
        <w:t xml:space="preserve"> organizing a number of social activities and events in the park such as (1) </w:t>
      </w:r>
      <w:r w:rsidR="003F68B9" w:rsidRPr="004235D4">
        <w:rPr>
          <w:rFonts w:ascii="Times New Roman" w:eastAsia="Calibri" w:hAnsi="Times New Roman" w:cs="Times New Roman"/>
          <w:lang w:val="en-GB"/>
        </w:rPr>
        <w:t>c</w:t>
      </w:r>
      <w:r w:rsidR="0C1F8D90" w:rsidRPr="004235D4">
        <w:rPr>
          <w:rFonts w:ascii="Times New Roman" w:eastAsia="Calibri" w:hAnsi="Times New Roman" w:cs="Times New Roman"/>
          <w:lang w:val="en-GB"/>
        </w:rPr>
        <w:t>leaning and beautifying the park</w:t>
      </w:r>
      <w:r w:rsidRPr="004235D4">
        <w:rPr>
          <w:rFonts w:ascii="Times New Roman" w:eastAsia="Calibri" w:hAnsi="Times New Roman" w:cs="Times New Roman"/>
          <w:lang w:val="en-GB"/>
        </w:rPr>
        <w:t>,</w:t>
      </w:r>
      <w:r w:rsidR="0C1F8D90" w:rsidRPr="004235D4">
        <w:rPr>
          <w:rFonts w:ascii="Times New Roman" w:eastAsia="Calibri" w:hAnsi="Times New Roman" w:cs="Times New Roman"/>
          <w:lang w:val="en-GB"/>
        </w:rPr>
        <w:t xml:space="preserve"> (2) </w:t>
      </w:r>
      <w:r w:rsidR="003F68B9" w:rsidRPr="004235D4">
        <w:rPr>
          <w:rFonts w:ascii="Times New Roman" w:eastAsia="Calibri" w:hAnsi="Times New Roman" w:cs="Times New Roman"/>
          <w:lang w:val="en-GB"/>
        </w:rPr>
        <w:t>h</w:t>
      </w:r>
      <w:r w:rsidR="0C1F8D90" w:rsidRPr="004235D4">
        <w:rPr>
          <w:rFonts w:ascii="Times New Roman" w:eastAsia="Calibri" w:hAnsi="Times New Roman" w:cs="Times New Roman"/>
          <w:lang w:val="en-GB"/>
        </w:rPr>
        <w:t xml:space="preserve">olding dialogue and awareness sessions for </w:t>
      </w:r>
      <w:r w:rsidR="003F68B9" w:rsidRPr="004235D4">
        <w:rPr>
          <w:rFonts w:ascii="Times New Roman" w:eastAsia="Calibri" w:hAnsi="Times New Roman" w:cs="Times New Roman"/>
          <w:lang w:val="en-GB"/>
        </w:rPr>
        <w:t>neighbourhood</w:t>
      </w:r>
      <w:r w:rsidR="0C1F8D90" w:rsidRPr="004235D4">
        <w:rPr>
          <w:rFonts w:ascii="Times New Roman" w:eastAsia="Calibri" w:hAnsi="Times New Roman" w:cs="Times New Roman"/>
          <w:lang w:val="en-GB"/>
        </w:rPr>
        <w:t xml:space="preserve"> residents and youth to address the issues facing youth and enhance their knowledge about their rights/duties</w:t>
      </w:r>
      <w:r w:rsidRPr="004235D4">
        <w:rPr>
          <w:rFonts w:ascii="Times New Roman" w:eastAsia="Calibri" w:hAnsi="Times New Roman" w:cs="Times New Roman"/>
          <w:lang w:val="en-GB"/>
        </w:rPr>
        <w:t>,</w:t>
      </w:r>
      <w:r w:rsidR="0C1F8D90" w:rsidRPr="004235D4">
        <w:rPr>
          <w:rFonts w:ascii="Times New Roman" w:eastAsia="Calibri" w:hAnsi="Times New Roman" w:cs="Times New Roman"/>
          <w:lang w:val="en-GB"/>
        </w:rPr>
        <w:t xml:space="preserve"> (3)</w:t>
      </w:r>
      <w:r w:rsidR="003F68B9" w:rsidRPr="004235D4">
        <w:rPr>
          <w:rFonts w:ascii="Times New Roman" w:eastAsia="Calibri" w:hAnsi="Times New Roman" w:cs="Times New Roman"/>
          <w:lang w:val="en-GB"/>
        </w:rPr>
        <w:t xml:space="preserve"> hosting a</w:t>
      </w:r>
      <w:r w:rsidR="0C1F8D90" w:rsidRPr="004235D4">
        <w:rPr>
          <w:rFonts w:ascii="Times New Roman" w:eastAsia="Calibri" w:hAnsi="Times New Roman" w:cs="Times New Roman"/>
          <w:lang w:val="en-GB"/>
        </w:rPr>
        <w:t xml:space="preserve"> </w:t>
      </w:r>
      <w:r w:rsidR="003F68B9" w:rsidRPr="004235D4">
        <w:rPr>
          <w:rFonts w:ascii="Times New Roman" w:eastAsia="Calibri" w:hAnsi="Times New Roman" w:cs="Times New Roman"/>
          <w:lang w:val="en-GB"/>
        </w:rPr>
        <w:t>d</w:t>
      </w:r>
      <w:r w:rsidR="0C1F8D90" w:rsidRPr="004235D4">
        <w:rPr>
          <w:rFonts w:ascii="Times New Roman" w:eastAsia="Calibri" w:hAnsi="Times New Roman" w:cs="Times New Roman"/>
          <w:lang w:val="en-GB"/>
        </w:rPr>
        <w:t xml:space="preserve">rawing </w:t>
      </w:r>
      <w:r w:rsidR="003F68B9" w:rsidRPr="004235D4">
        <w:rPr>
          <w:rFonts w:ascii="Times New Roman" w:eastAsia="Calibri" w:hAnsi="Times New Roman" w:cs="Times New Roman"/>
          <w:lang w:val="en-GB"/>
        </w:rPr>
        <w:t>e</w:t>
      </w:r>
      <w:r w:rsidR="0C1F8D90" w:rsidRPr="004235D4">
        <w:rPr>
          <w:rFonts w:ascii="Times New Roman" w:eastAsia="Calibri" w:hAnsi="Times New Roman" w:cs="Times New Roman"/>
          <w:lang w:val="en-GB"/>
        </w:rPr>
        <w:t xml:space="preserve">xhibition and (4) </w:t>
      </w:r>
      <w:r w:rsidR="003F68B9" w:rsidRPr="004235D4">
        <w:rPr>
          <w:rFonts w:ascii="Times New Roman" w:eastAsia="Calibri" w:hAnsi="Times New Roman" w:cs="Times New Roman"/>
          <w:lang w:val="en-GB"/>
        </w:rPr>
        <w:t>e</w:t>
      </w:r>
      <w:r w:rsidR="0C1F8D90" w:rsidRPr="004235D4">
        <w:rPr>
          <w:rFonts w:ascii="Times New Roman" w:eastAsia="Calibri" w:hAnsi="Times New Roman" w:cs="Times New Roman"/>
          <w:lang w:val="en-GB"/>
        </w:rPr>
        <w:t>stablishing a charitable activity to collect and offer money and children</w:t>
      </w:r>
      <w:r w:rsidRPr="004235D4">
        <w:rPr>
          <w:rFonts w:ascii="Times New Roman" w:eastAsia="Calibri" w:hAnsi="Times New Roman" w:cs="Times New Roman"/>
          <w:lang w:val="en-GB"/>
        </w:rPr>
        <w:t>’</w:t>
      </w:r>
      <w:r w:rsidR="0C1F8D90" w:rsidRPr="004235D4">
        <w:rPr>
          <w:rFonts w:ascii="Times New Roman" w:eastAsia="Calibri" w:hAnsi="Times New Roman" w:cs="Times New Roman"/>
          <w:lang w:val="en-GB"/>
        </w:rPr>
        <w:t>s games to affected famil</w:t>
      </w:r>
      <w:r w:rsidR="003F68B9" w:rsidRPr="004235D4">
        <w:rPr>
          <w:rFonts w:ascii="Times New Roman" w:eastAsia="Calibri" w:hAnsi="Times New Roman" w:cs="Times New Roman"/>
          <w:lang w:val="en-GB"/>
        </w:rPr>
        <w:t>ies</w:t>
      </w:r>
      <w:r w:rsidR="0C1F8D90" w:rsidRPr="004235D4">
        <w:rPr>
          <w:rFonts w:ascii="Times New Roman" w:eastAsia="Calibri" w:hAnsi="Times New Roman" w:cs="Times New Roman"/>
          <w:lang w:val="en-GB"/>
        </w:rPr>
        <w:t xml:space="preserve">. </w:t>
      </w:r>
    </w:p>
    <w:p w14:paraId="63E295DC" w14:textId="53152F7B" w:rsidR="0C1F8D90" w:rsidRPr="004235D4" w:rsidRDefault="006A049F">
      <w:pPr>
        <w:pStyle w:val="ListParagraph"/>
        <w:numPr>
          <w:ilvl w:val="0"/>
          <w:numId w:val="30"/>
        </w:numPr>
        <w:spacing w:line="257" w:lineRule="auto"/>
        <w:jc w:val="both"/>
        <w:rPr>
          <w:rFonts w:ascii="Times New Roman" w:eastAsia="Calibri" w:hAnsi="Times New Roman" w:cs="Times New Roman"/>
          <w:lang w:val="en-GB"/>
        </w:rPr>
      </w:pPr>
      <w:r w:rsidRPr="00621363">
        <w:rPr>
          <w:rFonts w:ascii="Times New Roman" w:eastAsia="Calibri" w:hAnsi="Times New Roman" w:cs="Times New Roman"/>
          <w:b/>
          <w:bCs/>
          <w:lang w:val="en-GB"/>
        </w:rPr>
        <w:t>‘</w:t>
      </w:r>
      <w:r w:rsidR="0C1F8D90" w:rsidRPr="00621363">
        <w:rPr>
          <w:rFonts w:ascii="Times New Roman" w:eastAsia="Calibri" w:hAnsi="Times New Roman" w:cs="Times New Roman"/>
          <w:b/>
          <w:bCs/>
          <w:lang w:val="en-GB"/>
        </w:rPr>
        <w:t>Take A Breath</w:t>
      </w:r>
      <w:r w:rsidR="000411B9" w:rsidRPr="00621363">
        <w:rPr>
          <w:rFonts w:ascii="Times New Roman" w:eastAsia="Calibri" w:hAnsi="Times New Roman" w:cs="Times New Roman"/>
          <w:b/>
          <w:bCs/>
          <w:lang w:val="en-GB"/>
        </w:rPr>
        <w:t>.’</w:t>
      </w:r>
      <w:r w:rsidR="0C1F8D90" w:rsidRPr="004235D4">
        <w:rPr>
          <w:rFonts w:ascii="Times New Roman" w:eastAsia="Calibri" w:hAnsi="Times New Roman" w:cs="Times New Roman"/>
          <w:lang w:val="en-GB"/>
        </w:rPr>
        <w:t xml:space="preserve"> Th</w:t>
      </w:r>
      <w:r w:rsidR="00026C0B" w:rsidRPr="004235D4">
        <w:rPr>
          <w:rFonts w:ascii="Times New Roman" w:eastAsia="Calibri" w:hAnsi="Times New Roman" w:cs="Times New Roman"/>
          <w:lang w:val="en-GB"/>
        </w:rPr>
        <w:t>is</w:t>
      </w:r>
      <w:r w:rsidR="0C1F8D90" w:rsidRPr="004235D4">
        <w:rPr>
          <w:rFonts w:ascii="Times New Roman" w:eastAsia="Calibri" w:hAnsi="Times New Roman" w:cs="Times New Roman"/>
          <w:lang w:val="en-GB"/>
        </w:rPr>
        <w:t xml:space="preserve"> initiative was developed by a group of young people, local leaders</w:t>
      </w:r>
      <w:r w:rsidR="000411B9">
        <w:rPr>
          <w:rFonts w:ascii="Times New Roman" w:eastAsia="Calibri" w:hAnsi="Times New Roman" w:cs="Times New Roman"/>
          <w:lang w:val="en-GB"/>
        </w:rPr>
        <w:t>,</w:t>
      </w:r>
      <w:r w:rsidR="0C1F8D90" w:rsidRPr="004235D4">
        <w:rPr>
          <w:rFonts w:ascii="Times New Roman" w:eastAsia="Calibri" w:hAnsi="Times New Roman" w:cs="Times New Roman"/>
          <w:lang w:val="en-GB"/>
        </w:rPr>
        <w:t xml:space="preserve"> and volunteers in Dara</w:t>
      </w:r>
      <w:r w:rsidR="00AC4033" w:rsidRPr="004235D4">
        <w:rPr>
          <w:rFonts w:ascii="Times New Roman" w:eastAsia="Calibri" w:hAnsi="Times New Roman" w:cs="Times New Roman"/>
          <w:lang w:val="en-GB"/>
        </w:rPr>
        <w:t>’</w:t>
      </w:r>
      <w:r w:rsidR="0C1F8D90" w:rsidRPr="004235D4">
        <w:rPr>
          <w:rFonts w:ascii="Times New Roman" w:eastAsia="Calibri" w:hAnsi="Times New Roman" w:cs="Times New Roman"/>
          <w:lang w:val="en-GB"/>
        </w:rPr>
        <w:t xml:space="preserve">a who received </w:t>
      </w:r>
      <w:r w:rsidR="00A01FD5" w:rsidRPr="004235D4">
        <w:rPr>
          <w:rFonts w:ascii="Times New Roman" w:eastAsia="Calibri" w:hAnsi="Times New Roman" w:cs="Times New Roman"/>
          <w:lang w:val="en-GB"/>
        </w:rPr>
        <w:t>t</w:t>
      </w:r>
      <w:r w:rsidR="0C1F8D90" w:rsidRPr="004235D4">
        <w:rPr>
          <w:rFonts w:ascii="Times New Roman" w:eastAsia="Calibri" w:hAnsi="Times New Roman" w:cs="Times New Roman"/>
          <w:lang w:val="en-GB"/>
        </w:rPr>
        <w:t>raining within the youth capacity</w:t>
      </w:r>
      <w:r w:rsidR="00DF4A4F" w:rsidRPr="004235D4">
        <w:rPr>
          <w:rFonts w:ascii="Times New Roman" w:eastAsia="Calibri" w:hAnsi="Times New Roman" w:cs="Times New Roman"/>
          <w:lang w:val="en-GB"/>
        </w:rPr>
        <w:t>-</w:t>
      </w:r>
      <w:r w:rsidR="0C1F8D90" w:rsidRPr="004235D4">
        <w:rPr>
          <w:rFonts w:ascii="Times New Roman" w:eastAsia="Calibri" w:hAnsi="Times New Roman" w:cs="Times New Roman"/>
          <w:lang w:val="en-GB"/>
        </w:rPr>
        <w:t>building program</w:t>
      </w:r>
      <w:r w:rsidR="00A246B6" w:rsidRPr="004235D4">
        <w:rPr>
          <w:rFonts w:ascii="Times New Roman" w:eastAsia="Calibri" w:hAnsi="Times New Roman" w:cs="Times New Roman"/>
          <w:lang w:val="en-GB"/>
        </w:rPr>
        <w:t>me</w:t>
      </w:r>
      <w:r w:rsidR="0C1F8D90" w:rsidRPr="004235D4">
        <w:rPr>
          <w:rFonts w:ascii="Times New Roman" w:eastAsia="Calibri" w:hAnsi="Times New Roman" w:cs="Times New Roman"/>
          <w:lang w:val="en-GB"/>
        </w:rPr>
        <w:t xml:space="preserve">. The </w:t>
      </w:r>
      <w:r w:rsidR="0083299D" w:rsidRPr="004235D4">
        <w:rPr>
          <w:rFonts w:ascii="Times New Roman" w:eastAsia="Calibri" w:hAnsi="Times New Roman" w:cs="Times New Roman"/>
          <w:lang w:val="en-GB"/>
        </w:rPr>
        <w:t>Al Matar</w:t>
      </w:r>
      <w:r w:rsidR="0C1F8D90" w:rsidRPr="004235D4">
        <w:rPr>
          <w:rFonts w:ascii="Times New Roman" w:eastAsia="Calibri" w:hAnsi="Times New Roman" w:cs="Times New Roman"/>
          <w:lang w:val="en-GB"/>
        </w:rPr>
        <w:t xml:space="preserve"> </w:t>
      </w:r>
      <w:r w:rsidR="0083299D" w:rsidRPr="004235D4">
        <w:rPr>
          <w:rFonts w:ascii="Times New Roman" w:eastAsia="Calibri" w:hAnsi="Times New Roman" w:cs="Times New Roman"/>
          <w:lang w:val="en-GB"/>
        </w:rPr>
        <w:t>neighbourhood</w:t>
      </w:r>
      <w:r w:rsidR="0C1F8D90" w:rsidRPr="004235D4">
        <w:rPr>
          <w:rFonts w:ascii="Times New Roman" w:eastAsia="Calibri" w:hAnsi="Times New Roman" w:cs="Times New Roman"/>
          <w:lang w:val="en-GB"/>
        </w:rPr>
        <w:t xml:space="preserve"> was selected to implement the initiative as one of the densely populated areas. The initiative aimed to promote community cohesion among different social groups and engag</w:t>
      </w:r>
      <w:r w:rsidR="000B297A" w:rsidRPr="004235D4">
        <w:rPr>
          <w:rFonts w:ascii="Times New Roman" w:eastAsia="Calibri" w:hAnsi="Times New Roman" w:cs="Times New Roman"/>
          <w:lang w:val="en-GB"/>
        </w:rPr>
        <w:t>e</w:t>
      </w:r>
      <w:r w:rsidR="0C1F8D90" w:rsidRPr="004235D4">
        <w:rPr>
          <w:rFonts w:ascii="Times New Roman" w:eastAsia="Calibri" w:hAnsi="Times New Roman" w:cs="Times New Roman"/>
          <w:lang w:val="en-GB"/>
        </w:rPr>
        <w:t xml:space="preserve"> them in various community activities to </w:t>
      </w:r>
      <w:r w:rsidR="000411B9" w:rsidRPr="004235D4">
        <w:rPr>
          <w:rFonts w:ascii="Times New Roman" w:eastAsia="Calibri" w:hAnsi="Times New Roman" w:cs="Times New Roman"/>
          <w:lang w:val="en-GB"/>
        </w:rPr>
        <w:t>break the ice, remove barriers between them,</w:t>
      </w:r>
      <w:r w:rsidR="000411B9">
        <w:rPr>
          <w:rFonts w:ascii="Times New Roman" w:eastAsia="Calibri" w:hAnsi="Times New Roman" w:cs="Times New Roman"/>
          <w:lang w:val="en-GB"/>
        </w:rPr>
        <w:t xml:space="preserve"> and</w:t>
      </w:r>
      <w:r w:rsidR="0C1F8D90" w:rsidRPr="004235D4">
        <w:rPr>
          <w:rFonts w:ascii="Times New Roman" w:eastAsia="Calibri" w:hAnsi="Times New Roman" w:cs="Times New Roman"/>
          <w:lang w:val="en-GB"/>
        </w:rPr>
        <w:t xml:space="preserve"> achieve integration</w:t>
      </w:r>
      <w:r w:rsidR="000B297A" w:rsidRPr="004235D4">
        <w:rPr>
          <w:rFonts w:ascii="Times New Roman" w:eastAsia="Calibri" w:hAnsi="Times New Roman" w:cs="Times New Roman"/>
          <w:lang w:val="en-GB"/>
        </w:rPr>
        <w:t>. T</w:t>
      </w:r>
      <w:r w:rsidR="0C1F8D90" w:rsidRPr="004235D4">
        <w:rPr>
          <w:rFonts w:ascii="Times New Roman" w:eastAsia="Calibri" w:hAnsi="Times New Roman" w:cs="Times New Roman"/>
          <w:lang w:val="en-GB"/>
        </w:rPr>
        <w:t xml:space="preserve">he activities under this initiative include revival of the </w:t>
      </w:r>
      <w:r w:rsidR="00A01FD5" w:rsidRPr="004235D4">
        <w:rPr>
          <w:rFonts w:ascii="Times New Roman" w:eastAsia="Calibri" w:hAnsi="Times New Roman" w:cs="Times New Roman"/>
          <w:lang w:val="en-GB"/>
        </w:rPr>
        <w:t xml:space="preserve">Al Matar </w:t>
      </w:r>
      <w:r w:rsidR="0C1F8D90" w:rsidRPr="004235D4">
        <w:rPr>
          <w:rFonts w:ascii="Times New Roman" w:eastAsia="Calibri" w:hAnsi="Times New Roman" w:cs="Times New Roman"/>
          <w:lang w:val="en-GB"/>
        </w:rPr>
        <w:t xml:space="preserve">park by cleaning and beatifying the garden and </w:t>
      </w:r>
      <w:r w:rsidR="00542EAB" w:rsidRPr="004235D4">
        <w:rPr>
          <w:rFonts w:ascii="Times New Roman" w:eastAsia="Calibri" w:hAnsi="Times New Roman" w:cs="Times New Roman"/>
          <w:lang w:val="en-GB"/>
        </w:rPr>
        <w:t>equipping</w:t>
      </w:r>
      <w:r w:rsidR="0C1F8D90" w:rsidRPr="004235D4">
        <w:rPr>
          <w:rFonts w:ascii="Times New Roman" w:eastAsia="Calibri" w:hAnsi="Times New Roman" w:cs="Times New Roman"/>
          <w:lang w:val="en-GB"/>
        </w:rPr>
        <w:t xml:space="preserve"> an outdoor theatre that will bring together </w:t>
      </w:r>
      <w:r w:rsidR="00542EAB" w:rsidRPr="004235D4">
        <w:rPr>
          <w:rFonts w:ascii="Times New Roman" w:eastAsia="Calibri" w:hAnsi="Times New Roman" w:cs="Times New Roman"/>
          <w:lang w:val="en-GB"/>
        </w:rPr>
        <w:t>many</w:t>
      </w:r>
      <w:r w:rsidR="0C1F8D90" w:rsidRPr="004235D4">
        <w:rPr>
          <w:rFonts w:ascii="Times New Roman" w:eastAsia="Calibri" w:hAnsi="Times New Roman" w:cs="Times New Roman"/>
          <w:lang w:val="en-GB"/>
        </w:rPr>
        <w:t xml:space="preserve"> people from </w:t>
      </w:r>
      <w:r w:rsidR="000B297A" w:rsidRPr="004235D4">
        <w:rPr>
          <w:rFonts w:ascii="Times New Roman" w:eastAsia="Calibri" w:hAnsi="Times New Roman" w:cs="Times New Roman"/>
          <w:lang w:val="en-GB"/>
        </w:rPr>
        <w:t xml:space="preserve">the </w:t>
      </w:r>
      <w:r w:rsidR="0C1F8D90" w:rsidRPr="004235D4">
        <w:rPr>
          <w:rFonts w:ascii="Times New Roman" w:eastAsia="Calibri" w:hAnsi="Times New Roman" w:cs="Times New Roman"/>
          <w:lang w:val="en-GB"/>
        </w:rPr>
        <w:t xml:space="preserve">different </w:t>
      </w:r>
      <w:r w:rsidR="00A65B54" w:rsidRPr="004235D4">
        <w:rPr>
          <w:rFonts w:ascii="Times New Roman" w:eastAsia="Calibri" w:hAnsi="Times New Roman" w:cs="Times New Roman"/>
          <w:lang w:val="en-GB"/>
        </w:rPr>
        <w:t>neighbourhoods</w:t>
      </w:r>
      <w:r w:rsidR="0C1F8D90" w:rsidRPr="004235D4">
        <w:rPr>
          <w:rFonts w:ascii="Times New Roman" w:eastAsia="Calibri" w:hAnsi="Times New Roman" w:cs="Times New Roman"/>
          <w:lang w:val="en-GB"/>
        </w:rPr>
        <w:t xml:space="preserve"> of Dara</w:t>
      </w:r>
      <w:r w:rsidR="00AC4033" w:rsidRPr="004235D4">
        <w:rPr>
          <w:rFonts w:ascii="Times New Roman" w:eastAsia="Calibri" w:hAnsi="Times New Roman" w:cs="Times New Roman"/>
          <w:lang w:val="en-GB"/>
        </w:rPr>
        <w:t>’</w:t>
      </w:r>
      <w:r w:rsidR="0C1F8D90" w:rsidRPr="004235D4">
        <w:rPr>
          <w:rFonts w:ascii="Times New Roman" w:eastAsia="Calibri" w:hAnsi="Times New Roman" w:cs="Times New Roman"/>
          <w:lang w:val="en-GB"/>
        </w:rPr>
        <w:t xml:space="preserve">a city through the establishment of interactive social activities and seminars dealing with different community problems. Moreover, cultural events were </w:t>
      </w:r>
      <w:r w:rsidR="00761BFA" w:rsidRPr="00621363">
        <w:rPr>
          <w:rFonts w:ascii="Times New Roman" w:eastAsia="Calibri" w:hAnsi="Times New Roman" w:cs="Times New Roman"/>
          <w:lang w:val="en-GB"/>
        </w:rPr>
        <w:t>organized</w:t>
      </w:r>
      <w:r w:rsidR="0C1F8D90" w:rsidRPr="004235D4">
        <w:rPr>
          <w:rFonts w:ascii="Times New Roman" w:eastAsia="Calibri" w:hAnsi="Times New Roman" w:cs="Times New Roman"/>
          <w:lang w:val="en-GB"/>
        </w:rPr>
        <w:t xml:space="preserve"> to promote positive </w:t>
      </w:r>
      <w:r w:rsidR="00A65B54" w:rsidRPr="004235D4">
        <w:rPr>
          <w:rFonts w:ascii="Times New Roman" w:eastAsia="Calibri" w:hAnsi="Times New Roman" w:cs="Times New Roman"/>
          <w:lang w:val="en-GB"/>
        </w:rPr>
        <w:t>behaviour</w:t>
      </w:r>
      <w:r w:rsidR="0C1F8D90" w:rsidRPr="004235D4">
        <w:rPr>
          <w:rFonts w:ascii="Times New Roman" w:eastAsia="Calibri" w:hAnsi="Times New Roman" w:cs="Times New Roman"/>
          <w:lang w:val="en-GB"/>
        </w:rPr>
        <w:t xml:space="preserve"> in addition to</w:t>
      </w:r>
      <w:r w:rsidR="00542EAB" w:rsidRPr="004235D4">
        <w:rPr>
          <w:rFonts w:ascii="Times New Roman" w:eastAsia="Calibri" w:hAnsi="Times New Roman" w:cs="Times New Roman"/>
          <w:lang w:val="en-GB"/>
        </w:rPr>
        <w:t xml:space="preserve"> showcasing</w:t>
      </w:r>
      <w:r w:rsidR="0C1F8D90" w:rsidRPr="004235D4">
        <w:rPr>
          <w:rFonts w:ascii="Times New Roman" w:eastAsia="Calibri" w:hAnsi="Times New Roman" w:cs="Times New Roman"/>
          <w:lang w:val="en-GB"/>
        </w:rPr>
        <w:t xml:space="preserve"> theatr</w:t>
      </w:r>
      <w:r w:rsidR="00542EAB" w:rsidRPr="004235D4">
        <w:rPr>
          <w:rFonts w:ascii="Times New Roman" w:eastAsia="Calibri" w:hAnsi="Times New Roman" w:cs="Times New Roman"/>
          <w:lang w:val="en-GB"/>
        </w:rPr>
        <w:t>e</w:t>
      </w:r>
      <w:r w:rsidR="0C1F8D90" w:rsidRPr="004235D4">
        <w:rPr>
          <w:rFonts w:ascii="Times New Roman" w:eastAsia="Calibri" w:hAnsi="Times New Roman" w:cs="Times New Roman"/>
          <w:lang w:val="en-GB"/>
        </w:rPr>
        <w:t xml:space="preserve">, storytellers and book sharing within the effectiveness of </w:t>
      </w:r>
      <w:r w:rsidR="00761BFA" w:rsidRPr="00621363">
        <w:rPr>
          <w:rFonts w:ascii="Times New Roman" w:eastAsia="Calibri" w:hAnsi="Times New Roman" w:cs="Times New Roman"/>
          <w:lang w:val="en-GB"/>
        </w:rPr>
        <w:t>the “</w:t>
      </w:r>
      <w:r w:rsidR="0C1F8D90" w:rsidRPr="004235D4">
        <w:rPr>
          <w:rFonts w:ascii="Times New Roman" w:eastAsia="Calibri" w:hAnsi="Times New Roman" w:cs="Times New Roman"/>
          <w:lang w:val="en-GB"/>
        </w:rPr>
        <w:t xml:space="preserve">my book and your </w:t>
      </w:r>
      <w:r w:rsidR="00761BFA" w:rsidRPr="004235D4">
        <w:rPr>
          <w:rFonts w:ascii="Times New Roman" w:eastAsia="Calibri" w:hAnsi="Times New Roman" w:cs="Times New Roman"/>
          <w:lang w:val="en-GB"/>
        </w:rPr>
        <w:t>boo</w:t>
      </w:r>
      <w:r w:rsidR="00761BFA" w:rsidRPr="00621363">
        <w:rPr>
          <w:rFonts w:ascii="Times New Roman" w:eastAsia="Calibri" w:hAnsi="Times New Roman" w:cs="Times New Roman"/>
          <w:lang w:val="en-GB"/>
        </w:rPr>
        <w:t>k” social initiative</w:t>
      </w:r>
      <w:r w:rsidR="0C1F8D90" w:rsidRPr="004235D4">
        <w:rPr>
          <w:rFonts w:ascii="Times New Roman" w:eastAsia="Calibri" w:hAnsi="Times New Roman" w:cs="Times New Roman"/>
          <w:lang w:val="en-GB"/>
        </w:rPr>
        <w:t>.</w:t>
      </w:r>
    </w:p>
    <w:p w14:paraId="410E5B6E" w14:textId="3B370029" w:rsidR="0C1F8D90" w:rsidRPr="004235D4" w:rsidRDefault="00C72EBA">
      <w:pPr>
        <w:pStyle w:val="ListParagraph"/>
        <w:numPr>
          <w:ilvl w:val="0"/>
          <w:numId w:val="30"/>
        </w:numPr>
        <w:shd w:val="clear" w:color="auto" w:fill="FFFFFF" w:themeFill="background1"/>
        <w:jc w:val="both"/>
        <w:rPr>
          <w:rFonts w:ascii="Times New Roman" w:eastAsia="Calibri" w:hAnsi="Times New Roman" w:cs="Times New Roman"/>
          <w:lang w:val="en-GB"/>
        </w:rPr>
      </w:pPr>
      <w:r w:rsidRPr="00621363">
        <w:rPr>
          <w:rFonts w:ascii="Times New Roman" w:eastAsia="Calibri" w:hAnsi="Times New Roman" w:cs="Times New Roman"/>
          <w:b/>
          <w:bCs/>
          <w:noProof/>
          <w:lang w:val="en-GB" w:eastAsia="en-GB"/>
        </w:rPr>
        <w:drawing>
          <wp:anchor distT="0" distB="0" distL="114300" distR="114300" simplePos="0" relativeHeight="251658261" behindDoc="1" locked="0" layoutInCell="1" allowOverlap="1" wp14:anchorId="7456E286" wp14:editId="13491B28">
            <wp:simplePos x="0" y="0"/>
            <wp:positionH relativeFrom="margin">
              <wp:align>right</wp:align>
            </wp:positionH>
            <wp:positionV relativeFrom="paragraph">
              <wp:posOffset>740410</wp:posOffset>
            </wp:positionV>
            <wp:extent cx="2790825" cy="1569720"/>
            <wp:effectExtent l="0" t="0" r="9525" b="0"/>
            <wp:wrapTight wrapText="bothSides">
              <wp:wrapPolygon edited="0">
                <wp:start x="0" y="0"/>
                <wp:lineTo x="0" y="21233"/>
                <wp:lineTo x="21526" y="21233"/>
                <wp:lineTo x="21526" y="0"/>
                <wp:lineTo x="0" y="0"/>
              </wp:wrapPolygon>
            </wp:wrapTight>
            <wp:docPr id="3" name="Picture 3" descr="A group of people standing in front of a wall with pos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standing in front of a wall with posters&#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90825" cy="1569720"/>
                    </a:xfrm>
                    <a:prstGeom prst="rect">
                      <a:avLst/>
                    </a:prstGeom>
                  </pic:spPr>
                </pic:pic>
              </a:graphicData>
            </a:graphic>
            <wp14:sizeRelH relativeFrom="page">
              <wp14:pctWidth>0</wp14:pctWidth>
            </wp14:sizeRelH>
            <wp14:sizeRelV relativeFrom="page">
              <wp14:pctHeight>0</wp14:pctHeight>
            </wp14:sizeRelV>
          </wp:anchor>
        </w:drawing>
      </w:r>
      <w:r w:rsidR="00A23F7A" w:rsidRPr="00621363">
        <w:rPr>
          <w:rFonts w:ascii="Times New Roman" w:eastAsia="Calibri" w:hAnsi="Times New Roman" w:cs="Times New Roman"/>
          <w:b/>
          <w:bCs/>
          <w:noProof/>
          <w:lang w:val="en-GB" w:eastAsia="en-GB"/>
        </w:rPr>
        <w:drawing>
          <wp:anchor distT="0" distB="0" distL="114300" distR="114300" simplePos="0" relativeHeight="251658262" behindDoc="1" locked="0" layoutInCell="1" allowOverlap="1" wp14:anchorId="1D764AF8" wp14:editId="5A87CA8C">
            <wp:simplePos x="0" y="0"/>
            <wp:positionH relativeFrom="margin">
              <wp:posOffset>299085</wp:posOffset>
            </wp:positionH>
            <wp:positionV relativeFrom="paragraph">
              <wp:posOffset>742315</wp:posOffset>
            </wp:positionV>
            <wp:extent cx="2790825" cy="1569720"/>
            <wp:effectExtent l="0" t="0" r="9525" b="0"/>
            <wp:wrapTight wrapText="bothSides">
              <wp:wrapPolygon edited="0">
                <wp:start x="0" y="0"/>
                <wp:lineTo x="0" y="21233"/>
                <wp:lineTo x="21526" y="21233"/>
                <wp:lineTo x="21526" y="0"/>
                <wp:lineTo x="0" y="0"/>
              </wp:wrapPolygon>
            </wp:wrapTight>
            <wp:docPr id="5" name="Picture 5" descr="A group of people on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on stage&#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90825" cy="1569720"/>
                    </a:xfrm>
                    <a:prstGeom prst="rect">
                      <a:avLst/>
                    </a:prstGeom>
                  </pic:spPr>
                </pic:pic>
              </a:graphicData>
            </a:graphic>
            <wp14:sizeRelH relativeFrom="page">
              <wp14:pctWidth>0</wp14:pctWidth>
            </wp14:sizeRelH>
            <wp14:sizeRelV relativeFrom="page">
              <wp14:pctHeight>0</wp14:pctHeight>
            </wp14:sizeRelV>
          </wp:anchor>
        </w:drawing>
      </w:r>
      <w:r w:rsidR="00DF4A4F" w:rsidRPr="00621363">
        <w:rPr>
          <w:rFonts w:ascii="Times New Roman" w:eastAsia="Calibri" w:hAnsi="Times New Roman" w:cs="Times New Roman"/>
          <w:b/>
          <w:bCs/>
          <w:lang w:val="en-GB"/>
        </w:rPr>
        <w:t>‘</w:t>
      </w:r>
      <w:r w:rsidR="0C1F8D90" w:rsidRPr="00621363">
        <w:rPr>
          <w:rFonts w:ascii="Times New Roman" w:eastAsia="Calibri" w:hAnsi="Times New Roman" w:cs="Times New Roman"/>
          <w:b/>
          <w:bCs/>
          <w:lang w:val="en-GB"/>
        </w:rPr>
        <w:t>Sports Pulse</w:t>
      </w:r>
      <w:r w:rsidR="000411B9" w:rsidRPr="00621363">
        <w:rPr>
          <w:rFonts w:ascii="Times New Roman" w:eastAsia="Calibri" w:hAnsi="Times New Roman" w:cs="Times New Roman"/>
          <w:b/>
          <w:bCs/>
          <w:lang w:val="en-GB"/>
        </w:rPr>
        <w:t>.’</w:t>
      </w:r>
      <w:r w:rsidR="001D1C7F" w:rsidRPr="004235D4">
        <w:rPr>
          <w:rFonts w:ascii="Times New Roman" w:eastAsia="Calibri" w:hAnsi="Times New Roman" w:cs="Times New Roman"/>
          <w:lang w:val="en-GB"/>
        </w:rPr>
        <w:t xml:space="preserve"> </w:t>
      </w:r>
      <w:r w:rsidR="00026C0B" w:rsidRPr="004235D4">
        <w:rPr>
          <w:rFonts w:ascii="Times New Roman" w:eastAsia="Calibri" w:hAnsi="Times New Roman" w:cs="Times New Roman"/>
          <w:lang w:val="en-GB"/>
        </w:rPr>
        <w:t>This</w:t>
      </w:r>
      <w:r w:rsidR="0C1F8D90" w:rsidRPr="004235D4">
        <w:rPr>
          <w:rFonts w:ascii="Times New Roman" w:eastAsia="Calibri" w:hAnsi="Times New Roman" w:cs="Times New Roman"/>
          <w:lang w:val="en-GB"/>
        </w:rPr>
        <w:t xml:space="preserve"> initiative </w:t>
      </w:r>
      <w:r w:rsidR="00A01FD5" w:rsidRPr="004235D4">
        <w:rPr>
          <w:rFonts w:ascii="Times New Roman" w:eastAsia="Calibri" w:hAnsi="Times New Roman" w:cs="Times New Roman"/>
          <w:lang w:val="en-GB"/>
        </w:rPr>
        <w:t>included</w:t>
      </w:r>
      <w:r w:rsidR="0C1F8D90" w:rsidRPr="004235D4">
        <w:rPr>
          <w:rFonts w:ascii="Times New Roman" w:eastAsia="Calibri" w:hAnsi="Times New Roman" w:cs="Times New Roman"/>
          <w:lang w:val="en-GB"/>
        </w:rPr>
        <w:t xml:space="preserve"> (1</w:t>
      </w:r>
      <w:r w:rsidR="00621363" w:rsidRPr="004235D4">
        <w:rPr>
          <w:rFonts w:ascii="Times New Roman" w:eastAsia="Calibri" w:hAnsi="Times New Roman" w:cs="Times New Roman"/>
          <w:lang w:val="en-GB"/>
        </w:rPr>
        <w:t>) reactivating</w:t>
      </w:r>
      <w:r w:rsidR="0C1F8D90" w:rsidRPr="004235D4">
        <w:rPr>
          <w:rFonts w:ascii="Times New Roman" w:eastAsia="Calibri" w:hAnsi="Times New Roman" w:cs="Times New Roman"/>
          <w:lang w:val="en-GB"/>
        </w:rPr>
        <w:t xml:space="preserve"> safe spaces for football and basketball, (2) </w:t>
      </w:r>
      <w:r w:rsidR="00026C0B" w:rsidRPr="004235D4">
        <w:rPr>
          <w:rFonts w:ascii="Times New Roman" w:eastAsia="Calibri" w:hAnsi="Times New Roman" w:cs="Times New Roman"/>
          <w:lang w:val="en-GB"/>
        </w:rPr>
        <w:t xml:space="preserve">conducting </w:t>
      </w:r>
      <w:r w:rsidR="00542EAB" w:rsidRPr="004235D4">
        <w:rPr>
          <w:rFonts w:ascii="Times New Roman" w:eastAsia="Calibri" w:hAnsi="Times New Roman" w:cs="Times New Roman"/>
          <w:lang w:val="en-GB"/>
        </w:rPr>
        <w:t xml:space="preserve">an </w:t>
      </w:r>
      <w:r w:rsidR="0C1F8D90" w:rsidRPr="004235D4">
        <w:rPr>
          <w:rFonts w:ascii="Times New Roman" w:eastAsia="Calibri" w:hAnsi="Times New Roman" w:cs="Times New Roman"/>
          <w:lang w:val="en-GB"/>
        </w:rPr>
        <w:t xml:space="preserve">afforestation campaign for the courtyard where the sports league will be held, (3) establishing </w:t>
      </w:r>
      <w:r w:rsidR="00026C0B" w:rsidRPr="004235D4">
        <w:rPr>
          <w:rFonts w:ascii="Times New Roman" w:eastAsia="Calibri" w:hAnsi="Times New Roman" w:cs="Times New Roman"/>
          <w:lang w:val="en-GB"/>
        </w:rPr>
        <w:t>a f</w:t>
      </w:r>
      <w:r w:rsidR="0C1F8D90" w:rsidRPr="004235D4">
        <w:rPr>
          <w:rFonts w:ascii="Times New Roman" w:eastAsia="Calibri" w:hAnsi="Times New Roman" w:cs="Times New Roman"/>
          <w:lang w:val="en-GB"/>
        </w:rPr>
        <w:t xml:space="preserve">ootball </w:t>
      </w:r>
      <w:r w:rsidR="00026C0B" w:rsidRPr="004235D4">
        <w:rPr>
          <w:rFonts w:ascii="Times New Roman" w:eastAsia="Calibri" w:hAnsi="Times New Roman" w:cs="Times New Roman"/>
          <w:lang w:val="en-GB"/>
        </w:rPr>
        <w:t>l</w:t>
      </w:r>
      <w:r w:rsidR="0C1F8D90" w:rsidRPr="004235D4">
        <w:rPr>
          <w:rFonts w:ascii="Times New Roman" w:eastAsia="Calibri" w:hAnsi="Times New Roman" w:cs="Times New Roman"/>
          <w:lang w:val="en-GB"/>
        </w:rPr>
        <w:t xml:space="preserve">eague and (4) </w:t>
      </w:r>
      <w:r w:rsidR="00026C0B" w:rsidRPr="004235D4">
        <w:rPr>
          <w:rFonts w:ascii="Times New Roman" w:eastAsia="Calibri" w:hAnsi="Times New Roman" w:cs="Times New Roman"/>
          <w:lang w:val="en-GB"/>
        </w:rPr>
        <w:t xml:space="preserve">hosting an </w:t>
      </w:r>
      <w:r w:rsidR="0C1F8D90" w:rsidRPr="004235D4">
        <w:rPr>
          <w:rFonts w:ascii="Times New Roman" w:eastAsia="Calibri" w:hAnsi="Times New Roman" w:cs="Times New Roman"/>
          <w:lang w:val="en-GB"/>
        </w:rPr>
        <w:t>honorary friendly match for</w:t>
      </w:r>
      <w:r w:rsidR="005C313C" w:rsidRPr="004235D4">
        <w:rPr>
          <w:rFonts w:ascii="Times New Roman" w:eastAsia="Calibri" w:hAnsi="Times New Roman" w:cs="Times New Roman"/>
          <w:lang w:val="en-GB"/>
        </w:rPr>
        <w:t xml:space="preserve"> the</w:t>
      </w:r>
      <w:r w:rsidR="0C1F8D90" w:rsidRPr="004235D4">
        <w:rPr>
          <w:rFonts w:ascii="Times New Roman" w:eastAsia="Calibri" w:hAnsi="Times New Roman" w:cs="Times New Roman"/>
          <w:lang w:val="en-GB"/>
        </w:rPr>
        <w:t xml:space="preserve"> elderly.</w:t>
      </w:r>
    </w:p>
    <w:p w14:paraId="4A283014" w14:textId="4D179E02" w:rsidR="00C66568" w:rsidRPr="004235D4" w:rsidRDefault="00DF4A4F">
      <w:pPr>
        <w:pStyle w:val="ListParagraph"/>
        <w:numPr>
          <w:ilvl w:val="0"/>
          <w:numId w:val="30"/>
        </w:numPr>
        <w:shd w:val="clear" w:color="auto" w:fill="FFFFFF" w:themeFill="background1"/>
        <w:jc w:val="both"/>
        <w:rPr>
          <w:rFonts w:ascii="Times New Roman" w:eastAsia="Calibri" w:hAnsi="Times New Roman" w:cs="Times New Roman"/>
          <w:lang w:val="en-GB"/>
        </w:rPr>
      </w:pPr>
      <w:r w:rsidRPr="00621363">
        <w:rPr>
          <w:rFonts w:ascii="Times New Roman" w:eastAsia="Calibri" w:hAnsi="Times New Roman" w:cs="Times New Roman"/>
          <w:b/>
          <w:bCs/>
          <w:lang w:val="en-GB"/>
        </w:rPr>
        <w:t>‘</w:t>
      </w:r>
      <w:r w:rsidR="1D13735F" w:rsidRPr="00621363">
        <w:rPr>
          <w:rFonts w:ascii="Times New Roman" w:eastAsia="Calibri" w:hAnsi="Times New Roman" w:cs="Times New Roman"/>
          <w:b/>
          <w:bCs/>
          <w:lang w:val="en-GB"/>
        </w:rPr>
        <w:t>Tune</w:t>
      </w:r>
      <w:r w:rsidR="000411B9" w:rsidRPr="00621363">
        <w:rPr>
          <w:rFonts w:ascii="Times New Roman" w:eastAsia="Calibri" w:hAnsi="Times New Roman" w:cs="Times New Roman"/>
          <w:b/>
          <w:bCs/>
          <w:lang w:val="en-GB"/>
        </w:rPr>
        <w:t>.’</w:t>
      </w:r>
      <w:r w:rsidR="1D13735F" w:rsidRPr="00621363">
        <w:rPr>
          <w:rFonts w:ascii="Times New Roman" w:eastAsia="Calibri" w:hAnsi="Times New Roman" w:cs="Times New Roman"/>
          <w:b/>
          <w:bCs/>
          <w:lang w:val="en-GB"/>
        </w:rPr>
        <w:t xml:space="preserve"> </w:t>
      </w:r>
      <w:r w:rsidR="1D13735F" w:rsidRPr="004235D4">
        <w:rPr>
          <w:rFonts w:ascii="Times New Roman" w:eastAsia="Calibri" w:hAnsi="Times New Roman" w:cs="Times New Roman"/>
          <w:lang w:val="en-GB"/>
        </w:rPr>
        <w:t>Th</w:t>
      </w:r>
      <w:r w:rsidR="00C72EBA" w:rsidRPr="004235D4">
        <w:rPr>
          <w:rFonts w:ascii="Times New Roman" w:eastAsia="Calibri" w:hAnsi="Times New Roman" w:cs="Times New Roman"/>
          <w:lang w:val="en-GB"/>
        </w:rPr>
        <w:t>is</w:t>
      </w:r>
      <w:r w:rsidR="1D13735F" w:rsidRPr="004235D4">
        <w:rPr>
          <w:rFonts w:ascii="Times New Roman" w:eastAsia="Calibri" w:hAnsi="Times New Roman" w:cs="Times New Roman"/>
          <w:lang w:val="en-GB"/>
        </w:rPr>
        <w:t xml:space="preserve"> initiative involve</w:t>
      </w:r>
      <w:r w:rsidR="1D2530DB" w:rsidRPr="004235D4">
        <w:rPr>
          <w:rFonts w:ascii="Times New Roman" w:eastAsia="Calibri" w:hAnsi="Times New Roman" w:cs="Times New Roman"/>
          <w:lang w:val="en-GB"/>
        </w:rPr>
        <w:t>d</w:t>
      </w:r>
      <w:r w:rsidR="1D13735F" w:rsidRPr="004235D4">
        <w:rPr>
          <w:rFonts w:ascii="Times New Roman" w:eastAsia="Calibri" w:hAnsi="Times New Roman" w:cs="Times New Roman"/>
          <w:lang w:val="en-GB"/>
        </w:rPr>
        <w:t xml:space="preserve"> young people in organizing and implementing various musical, heritage, social and cultural events</w:t>
      </w:r>
      <w:r w:rsidR="0BA0BE24" w:rsidRPr="004235D4">
        <w:rPr>
          <w:rFonts w:ascii="Times New Roman" w:eastAsia="Calibri" w:hAnsi="Times New Roman" w:cs="Times New Roman"/>
          <w:lang w:val="en-GB"/>
        </w:rPr>
        <w:t>;</w:t>
      </w:r>
      <w:r w:rsidR="1D13735F" w:rsidRPr="004235D4">
        <w:rPr>
          <w:rFonts w:ascii="Times New Roman" w:eastAsia="Calibri" w:hAnsi="Times New Roman" w:cs="Times New Roman"/>
          <w:lang w:val="en-GB"/>
        </w:rPr>
        <w:t xml:space="preserve"> it include</w:t>
      </w:r>
      <w:r w:rsidR="1D2530DB" w:rsidRPr="004235D4">
        <w:rPr>
          <w:rFonts w:ascii="Times New Roman" w:eastAsia="Calibri" w:hAnsi="Times New Roman" w:cs="Times New Roman"/>
          <w:lang w:val="en-GB"/>
        </w:rPr>
        <w:t>d</w:t>
      </w:r>
      <w:r w:rsidR="1D13735F" w:rsidRPr="004235D4">
        <w:rPr>
          <w:rFonts w:ascii="Times New Roman" w:eastAsia="Calibri" w:hAnsi="Times New Roman" w:cs="Times New Roman"/>
          <w:lang w:val="en-GB"/>
        </w:rPr>
        <w:t xml:space="preserve"> an introductory session where all participants met and opened various discussions</w:t>
      </w:r>
      <w:r w:rsidR="00E20BE5" w:rsidRPr="004235D4">
        <w:rPr>
          <w:rFonts w:ascii="Times New Roman" w:eastAsia="Calibri" w:hAnsi="Times New Roman" w:cs="Times New Roman"/>
          <w:lang w:val="en-GB"/>
        </w:rPr>
        <w:t xml:space="preserve"> on the</w:t>
      </w:r>
      <w:r w:rsidR="00761BFA" w:rsidRPr="004235D4">
        <w:rPr>
          <w:rFonts w:ascii="Times New Roman" w:eastAsia="Calibri" w:hAnsi="Times New Roman" w:cs="Times New Roman"/>
          <w:lang w:val="en-GB"/>
        </w:rPr>
        <w:t xml:space="preserve"> different types of folk art, formation of singing and dancing bands, organizing voluntary theatrical </w:t>
      </w:r>
      <w:r w:rsidR="00761BFA" w:rsidRPr="004235D4">
        <w:rPr>
          <w:rFonts w:ascii="Times New Roman" w:eastAsia="Calibri" w:hAnsi="Times New Roman" w:cs="Times New Roman"/>
          <w:noProof/>
          <w:lang w:val="en-GB" w:eastAsia="en-GB"/>
        </w:rPr>
        <w:t>event for the public</w:t>
      </w:r>
      <w:r w:rsidR="00761BFA" w:rsidRPr="004235D4">
        <w:rPr>
          <w:rFonts w:ascii="Times New Roman" w:eastAsia="Calibri" w:hAnsi="Times New Roman" w:cs="Times New Roman"/>
          <w:lang w:val="en-GB"/>
        </w:rPr>
        <w:t>, etc., in an effort to re-establish social cohesion and strengthen community ties.</w:t>
      </w:r>
    </w:p>
    <w:p w14:paraId="0D1BA0E1" w14:textId="1071BC57" w:rsidR="76A94E1D" w:rsidRPr="004235D4" w:rsidRDefault="76A94E1D"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 xml:space="preserve">During Dara’ </w:t>
      </w:r>
      <w:r w:rsidR="00154C1D" w:rsidRPr="004235D4">
        <w:rPr>
          <w:rFonts w:ascii="Times New Roman" w:eastAsia="Times New Roman" w:hAnsi="Times New Roman" w:cs="Times New Roman"/>
          <w:color w:val="000000" w:themeColor="text1"/>
          <w:lang w:val="en-GB"/>
        </w:rPr>
        <w:t>p</w:t>
      </w:r>
      <w:r w:rsidRPr="004235D4">
        <w:rPr>
          <w:rFonts w:ascii="Times New Roman" w:eastAsia="Times New Roman" w:hAnsi="Times New Roman" w:cs="Times New Roman"/>
          <w:color w:val="000000" w:themeColor="text1"/>
          <w:lang w:val="en-GB"/>
        </w:rPr>
        <w:t>hase I, WFP supported the livelihood</w:t>
      </w:r>
      <w:r w:rsidR="000F73C3" w:rsidRPr="004235D4">
        <w:rPr>
          <w:rFonts w:ascii="Times New Roman" w:eastAsia="Times New Roman" w:hAnsi="Times New Roman" w:cs="Times New Roman"/>
          <w:color w:val="000000" w:themeColor="text1"/>
          <w:lang w:val="en-GB"/>
        </w:rPr>
        <w:t>s</w:t>
      </w:r>
      <w:r w:rsidRPr="004235D4">
        <w:rPr>
          <w:rFonts w:ascii="Times New Roman" w:eastAsia="Times New Roman" w:hAnsi="Times New Roman" w:cs="Times New Roman"/>
          <w:color w:val="000000" w:themeColor="text1"/>
          <w:lang w:val="en-GB"/>
        </w:rPr>
        <w:t xml:space="preserve"> of vulnerable households with poultry, </w:t>
      </w:r>
      <w:r w:rsidR="000411B9" w:rsidRPr="004235D4">
        <w:rPr>
          <w:rFonts w:ascii="Times New Roman" w:eastAsia="Times New Roman" w:hAnsi="Times New Roman" w:cs="Times New Roman"/>
          <w:color w:val="000000" w:themeColor="text1"/>
          <w:lang w:val="en-GB"/>
        </w:rPr>
        <w:t>fertilizers,</w:t>
      </w:r>
      <w:r w:rsidRPr="004235D4">
        <w:rPr>
          <w:rFonts w:ascii="Times New Roman" w:eastAsia="Times New Roman" w:hAnsi="Times New Roman" w:cs="Times New Roman"/>
          <w:color w:val="000000" w:themeColor="text1"/>
          <w:lang w:val="en-GB"/>
        </w:rPr>
        <w:t xml:space="preserve"> and sprayers. This type of intervention was </w:t>
      </w:r>
      <w:r w:rsidR="00967DD6" w:rsidRPr="004235D4">
        <w:rPr>
          <w:rFonts w:ascii="Times New Roman" w:eastAsia="Times New Roman" w:hAnsi="Times New Roman" w:cs="Times New Roman"/>
          <w:color w:val="000000" w:themeColor="text1"/>
          <w:lang w:val="en-GB"/>
        </w:rPr>
        <w:t>timely</w:t>
      </w:r>
      <w:r w:rsidRPr="004235D4">
        <w:rPr>
          <w:rFonts w:ascii="Times New Roman" w:eastAsia="Times New Roman" w:hAnsi="Times New Roman" w:cs="Times New Roman"/>
          <w:color w:val="000000" w:themeColor="text1"/>
          <w:lang w:val="en-GB"/>
        </w:rPr>
        <w:t xml:space="preserve"> </w:t>
      </w:r>
      <w:r w:rsidR="00967DD6" w:rsidRPr="004235D4">
        <w:rPr>
          <w:rFonts w:ascii="Times New Roman" w:eastAsia="Times New Roman" w:hAnsi="Times New Roman" w:cs="Times New Roman"/>
          <w:color w:val="000000" w:themeColor="text1"/>
          <w:lang w:val="en-GB"/>
        </w:rPr>
        <w:t>since</w:t>
      </w:r>
      <w:r w:rsidRPr="004235D4">
        <w:rPr>
          <w:rFonts w:ascii="Times New Roman" w:eastAsia="Times New Roman" w:hAnsi="Times New Roman" w:cs="Times New Roman"/>
          <w:color w:val="000000" w:themeColor="text1"/>
          <w:lang w:val="en-GB"/>
        </w:rPr>
        <w:t xml:space="preserve"> the prices of both fertilizers and eggs</w:t>
      </w:r>
      <w:r w:rsidR="00AD5A41" w:rsidRPr="004235D4">
        <w:rPr>
          <w:rFonts w:ascii="Times New Roman" w:eastAsia="Times New Roman" w:hAnsi="Times New Roman" w:cs="Times New Roman"/>
          <w:color w:val="000000" w:themeColor="text1"/>
          <w:lang w:val="en-GB"/>
        </w:rPr>
        <w:t xml:space="preserve"> saw unexpected</w:t>
      </w:r>
      <w:r w:rsidRPr="004235D4">
        <w:rPr>
          <w:rFonts w:ascii="Times New Roman" w:eastAsia="Times New Roman" w:hAnsi="Times New Roman" w:cs="Times New Roman"/>
          <w:color w:val="000000" w:themeColor="text1"/>
          <w:lang w:val="en-GB"/>
        </w:rPr>
        <w:t xml:space="preserve"> increase</w:t>
      </w:r>
      <w:r w:rsidR="00AD5A41" w:rsidRPr="004235D4">
        <w:rPr>
          <w:rFonts w:ascii="Times New Roman" w:eastAsia="Times New Roman" w:hAnsi="Times New Roman" w:cs="Times New Roman"/>
          <w:color w:val="000000" w:themeColor="text1"/>
          <w:lang w:val="en-GB"/>
        </w:rPr>
        <w:t>s</w:t>
      </w:r>
      <w:r w:rsidRPr="004235D4">
        <w:rPr>
          <w:rFonts w:ascii="Times New Roman" w:eastAsia="Times New Roman" w:hAnsi="Times New Roman" w:cs="Times New Roman"/>
          <w:color w:val="000000" w:themeColor="text1"/>
          <w:lang w:val="en-GB"/>
        </w:rPr>
        <w:t>. WFP supported 500 households with poultry and another 500 households with fertilizers and sprayers</w:t>
      </w:r>
      <w:r w:rsidR="00842007" w:rsidRPr="004235D4">
        <w:rPr>
          <w:rFonts w:ascii="Times New Roman" w:eastAsia="Times New Roman" w:hAnsi="Times New Roman" w:cs="Times New Roman"/>
          <w:color w:val="000000" w:themeColor="text1"/>
          <w:lang w:val="en-GB"/>
        </w:rPr>
        <w:t xml:space="preserve">. </w:t>
      </w:r>
    </w:p>
    <w:p w14:paraId="481E2255" w14:textId="0F03DF49" w:rsidR="00C307B6" w:rsidRPr="004235D4" w:rsidRDefault="76A94E1D"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 xml:space="preserve">WFP finished the discussion with </w:t>
      </w:r>
      <w:r w:rsidR="00C307B6" w:rsidRPr="004235D4">
        <w:rPr>
          <w:rFonts w:ascii="Times New Roman" w:eastAsia="Times New Roman" w:hAnsi="Times New Roman" w:cs="Times New Roman"/>
          <w:color w:val="000000" w:themeColor="text1"/>
          <w:lang w:val="en-GB"/>
        </w:rPr>
        <w:t>the</w:t>
      </w:r>
      <w:r w:rsidRPr="004235D4">
        <w:rPr>
          <w:rFonts w:ascii="Times New Roman" w:eastAsia="Times New Roman" w:hAnsi="Times New Roman" w:cs="Times New Roman"/>
          <w:color w:val="000000" w:themeColor="text1"/>
          <w:lang w:val="en-GB"/>
        </w:rPr>
        <w:t xml:space="preserve"> </w:t>
      </w:r>
      <w:r w:rsidR="00C307B6" w:rsidRPr="004235D4">
        <w:rPr>
          <w:rFonts w:ascii="Times New Roman" w:eastAsia="Times New Roman" w:hAnsi="Times New Roman" w:cs="Times New Roman"/>
          <w:color w:val="000000" w:themeColor="text1"/>
          <w:lang w:val="en-GB"/>
        </w:rPr>
        <w:t>c</w:t>
      </w:r>
      <w:r w:rsidRPr="004235D4">
        <w:rPr>
          <w:rFonts w:ascii="Times New Roman" w:eastAsia="Times New Roman" w:hAnsi="Times New Roman" w:cs="Times New Roman"/>
          <w:color w:val="000000" w:themeColor="text1"/>
          <w:lang w:val="en-GB"/>
        </w:rPr>
        <w:t xml:space="preserve">ooperating </w:t>
      </w:r>
      <w:r w:rsidR="00C307B6" w:rsidRPr="004235D4">
        <w:rPr>
          <w:rFonts w:ascii="Times New Roman" w:eastAsia="Times New Roman" w:hAnsi="Times New Roman" w:cs="Times New Roman"/>
          <w:color w:val="000000" w:themeColor="text1"/>
          <w:lang w:val="en-GB"/>
        </w:rPr>
        <w:t>p</w:t>
      </w:r>
      <w:r w:rsidRPr="004235D4">
        <w:rPr>
          <w:rFonts w:ascii="Times New Roman" w:eastAsia="Times New Roman" w:hAnsi="Times New Roman" w:cs="Times New Roman"/>
          <w:color w:val="000000" w:themeColor="text1"/>
          <w:lang w:val="en-GB"/>
        </w:rPr>
        <w:t xml:space="preserve">artner, </w:t>
      </w:r>
      <w:r w:rsidR="00681F11" w:rsidRPr="004235D4">
        <w:rPr>
          <w:rFonts w:ascii="Times New Roman" w:eastAsia="Times New Roman" w:hAnsi="Times New Roman" w:cs="Times New Roman"/>
          <w:color w:val="000000" w:themeColor="text1"/>
          <w:lang w:val="en-GB"/>
        </w:rPr>
        <w:t xml:space="preserve">ONG </w:t>
      </w:r>
      <w:r w:rsidRPr="004235D4">
        <w:rPr>
          <w:rFonts w:ascii="Times New Roman" w:eastAsia="Times New Roman" w:hAnsi="Times New Roman" w:cs="Times New Roman"/>
          <w:color w:val="000000" w:themeColor="text1"/>
          <w:lang w:val="en-GB"/>
        </w:rPr>
        <w:t>RESCAT</w:t>
      </w:r>
      <w:r w:rsidR="00681F11" w:rsidRPr="004235D4">
        <w:rPr>
          <w:rFonts w:ascii="Times New Roman" w:eastAsia="Times New Roman" w:hAnsi="Times New Roman" w:cs="Times New Roman"/>
          <w:color w:val="000000" w:themeColor="text1"/>
          <w:lang w:val="en-GB"/>
        </w:rPr>
        <w:t>E</w:t>
      </w:r>
      <w:r w:rsidRPr="004235D4">
        <w:rPr>
          <w:rFonts w:ascii="Times New Roman" w:eastAsia="Times New Roman" w:hAnsi="Times New Roman" w:cs="Times New Roman"/>
          <w:color w:val="000000" w:themeColor="text1"/>
          <w:lang w:val="en-GB"/>
        </w:rPr>
        <w:t xml:space="preserve">, to implement the planned livelihood activities. The agreement will be signed </w:t>
      </w:r>
      <w:r w:rsidR="00C307B6" w:rsidRPr="004235D4">
        <w:rPr>
          <w:rFonts w:ascii="Times New Roman" w:eastAsia="Times New Roman" w:hAnsi="Times New Roman" w:cs="Times New Roman"/>
          <w:color w:val="000000" w:themeColor="text1"/>
          <w:lang w:val="en-GB"/>
        </w:rPr>
        <w:t>in January 2023</w:t>
      </w:r>
      <w:r w:rsidRPr="004235D4">
        <w:rPr>
          <w:rFonts w:ascii="Times New Roman" w:eastAsia="Times New Roman" w:hAnsi="Times New Roman" w:cs="Times New Roman"/>
          <w:color w:val="000000" w:themeColor="text1"/>
          <w:lang w:val="en-GB"/>
        </w:rPr>
        <w:t>. Most of the phase</w:t>
      </w:r>
      <w:r w:rsidR="00AF7CE9"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II</w:t>
      </w:r>
      <w:r w:rsidR="00154C1D" w:rsidRPr="004235D4">
        <w:rPr>
          <w:rFonts w:ascii="Times New Roman" w:eastAsia="Times New Roman" w:hAnsi="Times New Roman" w:cs="Times New Roman"/>
          <w:color w:val="000000" w:themeColor="text1"/>
          <w:lang w:val="en-GB"/>
        </w:rPr>
        <w:t xml:space="preserve"> activities</w:t>
      </w:r>
      <w:r w:rsidRPr="004235D4">
        <w:rPr>
          <w:rFonts w:ascii="Times New Roman" w:eastAsia="Times New Roman" w:hAnsi="Times New Roman" w:cs="Times New Roman"/>
          <w:color w:val="000000" w:themeColor="text1"/>
          <w:lang w:val="en-GB"/>
        </w:rPr>
        <w:t xml:space="preserve"> will be implemented in coordination with FAO, e.g.</w:t>
      </w:r>
      <w:r w:rsidR="00621363">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supporting </w:t>
      </w:r>
      <w:r w:rsidR="00C307B6" w:rsidRPr="004235D4">
        <w:rPr>
          <w:rFonts w:ascii="Times New Roman" w:eastAsia="Times New Roman" w:hAnsi="Times New Roman" w:cs="Times New Roman"/>
          <w:color w:val="000000" w:themeColor="text1"/>
          <w:lang w:val="en-GB"/>
        </w:rPr>
        <w:t xml:space="preserve">450 </w:t>
      </w:r>
      <w:r w:rsidRPr="004235D4">
        <w:rPr>
          <w:rFonts w:ascii="Times New Roman" w:eastAsia="Times New Roman" w:hAnsi="Times New Roman" w:cs="Times New Roman"/>
          <w:color w:val="000000" w:themeColor="text1"/>
          <w:lang w:val="en-GB"/>
        </w:rPr>
        <w:t>livestock keepers with fertilizers for their forage crops and fodder for their cows,</w:t>
      </w:r>
      <w:r w:rsidR="00A926AF" w:rsidRPr="004235D4">
        <w:rPr>
          <w:rFonts w:ascii="Times New Roman" w:eastAsia="Times New Roman" w:hAnsi="Times New Roman" w:cs="Times New Roman"/>
          <w:color w:val="000000" w:themeColor="text1"/>
          <w:lang w:val="en-GB"/>
        </w:rPr>
        <w:t xml:space="preserve"> </w:t>
      </w:r>
      <w:r w:rsidRPr="004235D4">
        <w:rPr>
          <w:rFonts w:ascii="Times New Roman" w:eastAsia="Times New Roman" w:hAnsi="Times New Roman" w:cs="Times New Roman"/>
          <w:color w:val="000000" w:themeColor="text1"/>
          <w:lang w:val="en-GB"/>
        </w:rPr>
        <w:t xml:space="preserve">supporting </w:t>
      </w:r>
      <w:r w:rsidR="00A926AF" w:rsidRPr="004235D4">
        <w:rPr>
          <w:rFonts w:ascii="Times New Roman" w:eastAsia="Times New Roman" w:hAnsi="Times New Roman" w:cs="Times New Roman"/>
          <w:color w:val="000000" w:themeColor="text1"/>
          <w:lang w:val="en-GB"/>
        </w:rPr>
        <w:t xml:space="preserve">another </w:t>
      </w:r>
      <w:r w:rsidR="00C307B6" w:rsidRPr="004235D4">
        <w:rPr>
          <w:rFonts w:ascii="Times New Roman" w:eastAsia="Times New Roman" w:hAnsi="Times New Roman" w:cs="Times New Roman"/>
          <w:color w:val="000000" w:themeColor="text1"/>
          <w:lang w:val="en-GB"/>
        </w:rPr>
        <w:t xml:space="preserve">450 </w:t>
      </w:r>
      <w:r w:rsidRPr="004235D4">
        <w:rPr>
          <w:rFonts w:ascii="Times New Roman" w:eastAsia="Times New Roman" w:hAnsi="Times New Roman" w:cs="Times New Roman"/>
          <w:color w:val="000000" w:themeColor="text1"/>
          <w:lang w:val="en-GB"/>
        </w:rPr>
        <w:t xml:space="preserve">farmers with fertilizers </w:t>
      </w:r>
      <w:r w:rsidR="00C307B6" w:rsidRPr="004235D4">
        <w:rPr>
          <w:rFonts w:ascii="Times New Roman" w:eastAsia="Times New Roman" w:hAnsi="Times New Roman" w:cs="Times New Roman"/>
          <w:color w:val="000000" w:themeColor="text1"/>
          <w:lang w:val="en-GB"/>
        </w:rPr>
        <w:t xml:space="preserve">and </w:t>
      </w:r>
      <w:r w:rsidRPr="004235D4">
        <w:rPr>
          <w:rFonts w:ascii="Times New Roman" w:eastAsia="Times New Roman" w:hAnsi="Times New Roman" w:cs="Times New Roman"/>
          <w:color w:val="000000" w:themeColor="text1"/>
          <w:lang w:val="en-GB"/>
        </w:rPr>
        <w:t>drip irrigation nets and</w:t>
      </w:r>
      <w:r w:rsidR="4A2D4600" w:rsidRPr="004235D4">
        <w:rPr>
          <w:rFonts w:ascii="Times New Roman" w:eastAsia="Times New Roman" w:hAnsi="Times New Roman" w:cs="Times New Roman"/>
          <w:color w:val="000000" w:themeColor="text1"/>
          <w:lang w:val="en-GB"/>
        </w:rPr>
        <w:t>/or</w:t>
      </w:r>
      <w:r w:rsidRPr="004235D4">
        <w:rPr>
          <w:rFonts w:ascii="Times New Roman" w:eastAsia="Times New Roman" w:hAnsi="Times New Roman" w:cs="Times New Roman"/>
          <w:color w:val="000000" w:themeColor="text1"/>
          <w:lang w:val="en-GB"/>
        </w:rPr>
        <w:t xml:space="preserve"> fertilizers </w:t>
      </w:r>
      <w:r w:rsidR="00154C1D" w:rsidRPr="004235D4">
        <w:rPr>
          <w:rFonts w:ascii="Times New Roman" w:eastAsia="Times New Roman" w:hAnsi="Times New Roman" w:cs="Times New Roman"/>
          <w:color w:val="000000" w:themeColor="text1"/>
          <w:lang w:val="en-GB"/>
        </w:rPr>
        <w:t xml:space="preserve">and </w:t>
      </w:r>
      <w:r w:rsidRPr="004235D4">
        <w:rPr>
          <w:rFonts w:ascii="Times New Roman" w:eastAsia="Times New Roman" w:hAnsi="Times New Roman" w:cs="Times New Roman"/>
          <w:color w:val="000000" w:themeColor="text1"/>
          <w:lang w:val="en-GB"/>
        </w:rPr>
        <w:t>provid</w:t>
      </w:r>
      <w:r w:rsidR="00C307B6" w:rsidRPr="004235D4">
        <w:rPr>
          <w:rFonts w:ascii="Times New Roman" w:eastAsia="Times New Roman" w:hAnsi="Times New Roman" w:cs="Times New Roman"/>
          <w:color w:val="000000" w:themeColor="text1"/>
          <w:lang w:val="en-GB"/>
        </w:rPr>
        <w:t>ing</w:t>
      </w:r>
      <w:r w:rsidRPr="004235D4">
        <w:rPr>
          <w:rFonts w:ascii="Times New Roman" w:eastAsia="Times New Roman" w:hAnsi="Times New Roman" w:cs="Times New Roman"/>
          <w:color w:val="000000" w:themeColor="text1"/>
          <w:lang w:val="en-GB"/>
        </w:rPr>
        <w:t xml:space="preserve"> </w:t>
      </w:r>
      <w:r w:rsidR="00C307B6" w:rsidRPr="004235D4">
        <w:rPr>
          <w:rFonts w:ascii="Times New Roman" w:eastAsia="Times New Roman" w:hAnsi="Times New Roman" w:cs="Times New Roman"/>
          <w:color w:val="000000" w:themeColor="text1"/>
          <w:lang w:val="en-GB"/>
        </w:rPr>
        <w:t xml:space="preserve">up to 10 </w:t>
      </w:r>
      <w:r w:rsidRPr="004235D4">
        <w:rPr>
          <w:rFonts w:ascii="Times New Roman" w:eastAsia="Times New Roman" w:hAnsi="Times New Roman" w:cs="Times New Roman"/>
          <w:color w:val="000000" w:themeColor="text1"/>
          <w:lang w:val="en-GB"/>
        </w:rPr>
        <w:t>graduates from FAO</w:t>
      </w:r>
      <w:r w:rsidR="00A926AF" w:rsidRPr="004235D4">
        <w:rPr>
          <w:rFonts w:ascii="Times New Roman" w:eastAsia="Times New Roman" w:hAnsi="Times New Roman" w:cs="Times New Roman"/>
          <w:color w:val="000000" w:themeColor="text1"/>
          <w:lang w:val="en-GB"/>
        </w:rPr>
        <w:t>’s</w:t>
      </w:r>
      <w:r w:rsidRPr="004235D4">
        <w:rPr>
          <w:rFonts w:ascii="Times New Roman" w:eastAsia="Times New Roman" w:hAnsi="Times New Roman" w:cs="Times New Roman"/>
          <w:color w:val="000000" w:themeColor="text1"/>
          <w:lang w:val="en-GB"/>
        </w:rPr>
        <w:t xml:space="preserve"> </w:t>
      </w:r>
      <w:r w:rsidR="00C307B6" w:rsidRPr="004235D4">
        <w:rPr>
          <w:rFonts w:ascii="Times New Roman" w:eastAsia="Times New Roman" w:hAnsi="Times New Roman" w:cs="Times New Roman"/>
          <w:color w:val="000000" w:themeColor="text1"/>
          <w:lang w:val="en-GB"/>
        </w:rPr>
        <w:t xml:space="preserve">agri-entrepreneurship </w:t>
      </w:r>
      <w:r w:rsidRPr="004235D4">
        <w:rPr>
          <w:rFonts w:ascii="Times New Roman" w:eastAsia="Times New Roman" w:hAnsi="Times New Roman" w:cs="Times New Roman"/>
          <w:color w:val="000000" w:themeColor="text1"/>
          <w:lang w:val="en-GB"/>
        </w:rPr>
        <w:t xml:space="preserve">training with </w:t>
      </w:r>
      <w:r w:rsidR="00C307B6" w:rsidRPr="004235D4">
        <w:rPr>
          <w:rFonts w:ascii="Times New Roman" w:eastAsia="Times New Roman" w:hAnsi="Times New Roman" w:cs="Times New Roman"/>
          <w:color w:val="000000" w:themeColor="text1"/>
          <w:lang w:val="en-GB"/>
        </w:rPr>
        <w:t>financial grants and support</w:t>
      </w:r>
      <w:r w:rsidRPr="004235D4">
        <w:rPr>
          <w:rFonts w:ascii="Times New Roman" w:eastAsia="Times New Roman" w:hAnsi="Times New Roman" w:cs="Times New Roman"/>
          <w:color w:val="000000" w:themeColor="text1"/>
          <w:lang w:val="en-GB"/>
        </w:rPr>
        <w:t xml:space="preserve"> to start their </w:t>
      </w:r>
      <w:r w:rsidR="00C307B6" w:rsidRPr="004235D4">
        <w:rPr>
          <w:rFonts w:ascii="Times New Roman" w:eastAsia="Times New Roman" w:hAnsi="Times New Roman" w:cs="Times New Roman"/>
          <w:color w:val="000000" w:themeColor="text1"/>
          <w:lang w:val="en-GB"/>
        </w:rPr>
        <w:t>well-designed entrepreneurial projects.</w:t>
      </w:r>
    </w:p>
    <w:p w14:paraId="745BE5B0" w14:textId="796AA19B" w:rsidR="76A94E1D" w:rsidRPr="004235D4" w:rsidRDefault="00AD5A41"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lastRenderedPageBreak/>
        <w:t>Building on</w:t>
      </w:r>
      <w:r w:rsidR="25FCBF9B" w:rsidRPr="004235D4">
        <w:rPr>
          <w:rFonts w:ascii="Times New Roman" w:eastAsia="Times New Roman" w:hAnsi="Times New Roman" w:cs="Times New Roman"/>
          <w:color w:val="000000" w:themeColor="text1"/>
          <w:lang w:val="en-GB"/>
        </w:rPr>
        <w:t xml:space="preserve"> FAO</w:t>
      </w:r>
      <w:r w:rsidR="002C0468" w:rsidRPr="004235D4">
        <w:rPr>
          <w:rFonts w:ascii="Times New Roman" w:eastAsia="Times New Roman" w:hAnsi="Times New Roman" w:cs="Times New Roman"/>
          <w:color w:val="000000" w:themeColor="text1"/>
          <w:lang w:val="en-GB"/>
        </w:rPr>
        <w:t>’s</w:t>
      </w:r>
      <w:r w:rsidR="25FCBF9B" w:rsidRPr="004235D4">
        <w:rPr>
          <w:rFonts w:ascii="Times New Roman" w:eastAsia="Times New Roman" w:hAnsi="Times New Roman" w:cs="Times New Roman"/>
          <w:color w:val="000000" w:themeColor="text1"/>
          <w:lang w:val="en-GB"/>
        </w:rPr>
        <w:t xml:space="preserve"> work </w:t>
      </w:r>
      <w:r w:rsidR="45C3757E" w:rsidRPr="004235D4">
        <w:rPr>
          <w:rFonts w:ascii="Times New Roman" w:eastAsia="Times New Roman" w:hAnsi="Times New Roman" w:cs="Times New Roman"/>
          <w:color w:val="000000" w:themeColor="text1"/>
          <w:lang w:val="en-GB"/>
        </w:rPr>
        <w:t>on</w:t>
      </w:r>
      <w:r w:rsidR="00AF7CE9" w:rsidRPr="004235D4">
        <w:rPr>
          <w:rFonts w:ascii="Times New Roman" w:eastAsia="Times New Roman" w:hAnsi="Times New Roman" w:cs="Times New Roman"/>
          <w:color w:val="000000" w:themeColor="text1"/>
          <w:lang w:val="en-GB"/>
        </w:rPr>
        <w:t xml:space="preserve"> the</w:t>
      </w:r>
      <w:r w:rsidR="45C3757E" w:rsidRPr="004235D4">
        <w:rPr>
          <w:rFonts w:ascii="Times New Roman" w:eastAsia="Times New Roman" w:hAnsi="Times New Roman" w:cs="Times New Roman"/>
          <w:color w:val="000000" w:themeColor="text1"/>
          <w:lang w:val="en-GB"/>
        </w:rPr>
        <w:t xml:space="preserve"> </w:t>
      </w:r>
      <w:r w:rsidR="25FCBF9B" w:rsidRPr="004235D4">
        <w:rPr>
          <w:rFonts w:ascii="Times New Roman" w:eastAsia="Times New Roman" w:hAnsi="Times New Roman" w:cs="Times New Roman"/>
          <w:color w:val="000000" w:themeColor="text1"/>
          <w:lang w:val="en-GB"/>
        </w:rPr>
        <w:t xml:space="preserve">rehabilitation of Al </w:t>
      </w:r>
      <w:r w:rsidR="6432DC22" w:rsidRPr="004235D4">
        <w:rPr>
          <w:rFonts w:ascii="Times New Roman" w:eastAsia="Times New Roman" w:hAnsi="Times New Roman" w:cs="Times New Roman"/>
          <w:color w:val="000000" w:themeColor="text1"/>
          <w:lang w:val="en-GB"/>
        </w:rPr>
        <w:t xml:space="preserve">Badia well in </w:t>
      </w:r>
      <w:r w:rsidR="61308220" w:rsidRPr="004235D4">
        <w:rPr>
          <w:rFonts w:ascii="Times New Roman" w:eastAsia="Times New Roman" w:hAnsi="Times New Roman" w:cs="Times New Roman"/>
          <w:color w:val="000000" w:themeColor="text1"/>
          <w:lang w:val="en-GB"/>
        </w:rPr>
        <w:t>M</w:t>
      </w:r>
      <w:r w:rsidR="6AD2AE4B" w:rsidRPr="004235D4">
        <w:rPr>
          <w:rFonts w:ascii="Times New Roman" w:eastAsia="Times New Roman" w:hAnsi="Times New Roman" w:cs="Times New Roman"/>
          <w:color w:val="000000" w:themeColor="text1"/>
          <w:lang w:val="en-GB"/>
        </w:rPr>
        <w:t>a’</w:t>
      </w:r>
      <w:r w:rsidR="61308220" w:rsidRPr="004235D4">
        <w:rPr>
          <w:rFonts w:ascii="Times New Roman" w:eastAsia="Times New Roman" w:hAnsi="Times New Roman" w:cs="Times New Roman"/>
          <w:color w:val="000000" w:themeColor="text1"/>
          <w:lang w:val="en-GB"/>
        </w:rPr>
        <w:t>arba</w:t>
      </w:r>
      <w:r w:rsidR="00A30560" w:rsidRPr="004235D4">
        <w:rPr>
          <w:rFonts w:ascii="Times New Roman" w:eastAsia="Times New Roman" w:hAnsi="Times New Roman" w:cs="Times New Roman"/>
          <w:color w:val="000000" w:themeColor="text1"/>
          <w:lang w:val="en-GB"/>
        </w:rPr>
        <w:t xml:space="preserve">, </w:t>
      </w:r>
      <w:r w:rsidR="37DF5548" w:rsidRPr="004235D4">
        <w:rPr>
          <w:rFonts w:ascii="Times New Roman" w:eastAsia="Times New Roman" w:hAnsi="Times New Roman" w:cs="Times New Roman"/>
          <w:color w:val="000000" w:themeColor="text1"/>
          <w:lang w:val="en-GB"/>
        </w:rPr>
        <w:t xml:space="preserve">WFP will </w:t>
      </w:r>
      <w:r w:rsidR="00A30560" w:rsidRPr="004235D4">
        <w:rPr>
          <w:rFonts w:ascii="Times New Roman" w:eastAsia="Times New Roman" w:hAnsi="Times New Roman" w:cs="Times New Roman"/>
          <w:color w:val="000000" w:themeColor="text1"/>
          <w:lang w:val="en-GB"/>
        </w:rPr>
        <w:t>rehabilitate</w:t>
      </w:r>
      <w:r w:rsidR="00AF7CE9" w:rsidRPr="004235D4">
        <w:rPr>
          <w:rFonts w:ascii="Times New Roman" w:eastAsia="Times New Roman" w:hAnsi="Times New Roman" w:cs="Times New Roman"/>
          <w:color w:val="000000" w:themeColor="text1"/>
          <w:lang w:val="en-GB"/>
        </w:rPr>
        <w:t xml:space="preserve"> the</w:t>
      </w:r>
      <w:r w:rsidR="76A94E1D" w:rsidRPr="004235D4">
        <w:rPr>
          <w:rFonts w:ascii="Times New Roman" w:eastAsia="Times New Roman" w:hAnsi="Times New Roman" w:cs="Times New Roman"/>
          <w:color w:val="000000" w:themeColor="text1"/>
          <w:lang w:val="en-GB"/>
        </w:rPr>
        <w:t xml:space="preserve"> Al Jalad pastoral </w:t>
      </w:r>
      <w:r w:rsidR="22D7C154" w:rsidRPr="004235D4">
        <w:rPr>
          <w:rFonts w:ascii="Times New Roman" w:eastAsia="Times New Roman" w:hAnsi="Times New Roman" w:cs="Times New Roman"/>
          <w:color w:val="000000" w:themeColor="text1"/>
          <w:lang w:val="en-GB"/>
        </w:rPr>
        <w:t>incubator (</w:t>
      </w:r>
      <w:r w:rsidR="76A94E1D" w:rsidRPr="004235D4">
        <w:rPr>
          <w:rFonts w:ascii="Times New Roman" w:eastAsia="Times New Roman" w:hAnsi="Times New Roman" w:cs="Times New Roman"/>
          <w:color w:val="000000" w:themeColor="text1"/>
          <w:lang w:val="en-GB"/>
        </w:rPr>
        <w:t>reserve</w:t>
      </w:r>
      <w:r w:rsidR="7B78CAAB" w:rsidRPr="004235D4">
        <w:rPr>
          <w:rFonts w:ascii="Times New Roman" w:eastAsia="Times New Roman" w:hAnsi="Times New Roman" w:cs="Times New Roman"/>
          <w:color w:val="000000" w:themeColor="text1"/>
          <w:lang w:val="en-GB"/>
        </w:rPr>
        <w:t>)</w:t>
      </w:r>
      <w:r w:rsidR="4EDB4E95" w:rsidRPr="004235D4">
        <w:rPr>
          <w:rFonts w:ascii="Times New Roman" w:eastAsia="Times New Roman" w:hAnsi="Times New Roman" w:cs="Times New Roman"/>
          <w:color w:val="000000" w:themeColor="text1"/>
          <w:lang w:val="en-GB"/>
        </w:rPr>
        <w:t>.</w:t>
      </w:r>
      <w:r w:rsidR="1EAEF5AF" w:rsidRPr="004235D4">
        <w:rPr>
          <w:rFonts w:ascii="Times New Roman" w:eastAsia="Times New Roman" w:hAnsi="Times New Roman" w:cs="Times New Roman"/>
          <w:color w:val="000000" w:themeColor="text1"/>
          <w:lang w:val="en-GB"/>
        </w:rPr>
        <w:t xml:space="preserve"> The incubator is an area of 70</w:t>
      </w:r>
      <w:r w:rsidR="00A24601" w:rsidRPr="004235D4">
        <w:rPr>
          <w:rFonts w:ascii="Times New Roman" w:eastAsia="Times New Roman" w:hAnsi="Times New Roman" w:cs="Times New Roman"/>
          <w:color w:val="000000" w:themeColor="text1"/>
          <w:lang w:val="en-GB"/>
        </w:rPr>
        <w:t xml:space="preserve"> hectares</w:t>
      </w:r>
      <w:r w:rsidR="00AC0781" w:rsidRPr="004235D4">
        <w:rPr>
          <w:rFonts w:ascii="Times New Roman" w:eastAsia="Times New Roman" w:hAnsi="Times New Roman" w:cs="Times New Roman"/>
          <w:color w:val="000000" w:themeColor="text1"/>
          <w:lang w:val="en-GB"/>
        </w:rPr>
        <w:t xml:space="preserve"> </w:t>
      </w:r>
      <w:r w:rsidR="001B21D6" w:rsidRPr="004235D4">
        <w:rPr>
          <w:rFonts w:ascii="Times New Roman" w:eastAsia="Times New Roman" w:hAnsi="Times New Roman" w:cs="Times New Roman"/>
          <w:color w:val="000000" w:themeColor="text1"/>
          <w:lang w:val="en-GB"/>
        </w:rPr>
        <w:t>that</w:t>
      </w:r>
      <w:r w:rsidR="4C17E78E" w:rsidRPr="004235D4">
        <w:rPr>
          <w:rFonts w:ascii="Times New Roman" w:eastAsia="Times New Roman" w:hAnsi="Times New Roman" w:cs="Times New Roman"/>
          <w:color w:val="000000" w:themeColor="text1"/>
          <w:lang w:val="en-GB"/>
        </w:rPr>
        <w:t xml:space="preserve"> will be cultivated with </w:t>
      </w:r>
      <w:r w:rsidR="3C6503F4" w:rsidRPr="004235D4">
        <w:rPr>
          <w:rFonts w:ascii="Times New Roman" w:eastAsia="Times New Roman" w:hAnsi="Times New Roman" w:cs="Times New Roman"/>
          <w:color w:val="000000" w:themeColor="text1"/>
          <w:lang w:val="en-GB"/>
        </w:rPr>
        <w:t>pastural shrubs.</w:t>
      </w:r>
      <w:r w:rsidR="1EAEF5AF" w:rsidRPr="004235D4">
        <w:rPr>
          <w:rFonts w:ascii="Times New Roman" w:eastAsia="Times New Roman" w:hAnsi="Times New Roman" w:cs="Times New Roman"/>
          <w:color w:val="000000" w:themeColor="text1"/>
          <w:lang w:val="en-GB"/>
        </w:rPr>
        <w:t xml:space="preserve"> </w:t>
      </w:r>
    </w:p>
    <w:p w14:paraId="58AA5B42" w14:textId="1A8CC3FC" w:rsidR="1EEE2E32" w:rsidRPr="004235D4" w:rsidRDefault="00F11874" w:rsidP="00507B1E">
      <w:pPr>
        <w:spacing w:line="240" w:lineRule="auto"/>
        <w:jc w:val="both"/>
        <w:rPr>
          <w:rFonts w:ascii="Times New Roman" w:hAnsi="Times New Roman" w:cs="Times New Roman"/>
          <w:lang w:val="en-GB"/>
        </w:rPr>
      </w:pPr>
      <w:r w:rsidRPr="004235D4">
        <w:rPr>
          <w:rFonts w:ascii="Times New Roman" w:eastAsia="Times New Roman" w:hAnsi="Times New Roman" w:cs="Times New Roman"/>
          <w:color w:val="000000" w:themeColor="text1"/>
          <w:lang w:val="en-GB"/>
        </w:rPr>
        <w:t xml:space="preserve">Adolescents and young people between 10 and 24 years old in Syria have </w:t>
      </w:r>
      <w:r w:rsidR="008A0E21" w:rsidRPr="004235D4">
        <w:rPr>
          <w:rFonts w:ascii="Times New Roman" w:eastAsia="Times New Roman" w:hAnsi="Times New Roman" w:cs="Times New Roman"/>
          <w:color w:val="000000" w:themeColor="text1"/>
          <w:lang w:val="en-GB"/>
        </w:rPr>
        <w:t>missed</w:t>
      </w:r>
      <w:r w:rsidRPr="004235D4">
        <w:rPr>
          <w:rFonts w:ascii="Times New Roman" w:eastAsia="Times New Roman" w:hAnsi="Times New Roman" w:cs="Times New Roman"/>
          <w:color w:val="000000" w:themeColor="text1"/>
          <w:lang w:val="en-GB"/>
        </w:rPr>
        <w:t xml:space="preserve"> opportunities to develop and learn. They have limited access to skills development opportunities and basic services, including supporting their safe transition from school to work. Syrian girls are vulnerable to child and forced marriages and early </w:t>
      </w:r>
      <w:r w:rsidR="00DB51C3" w:rsidRPr="004235D4">
        <w:rPr>
          <w:rFonts w:ascii="Times New Roman" w:eastAsia="Times New Roman" w:hAnsi="Times New Roman" w:cs="Times New Roman"/>
          <w:color w:val="000000" w:themeColor="text1"/>
          <w:lang w:val="en-GB"/>
        </w:rPr>
        <w:t>pregnancy and</w:t>
      </w:r>
      <w:r w:rsidRPr="004235D4">
        <w:rPr>
          <w:rFonts w:ascii="Times New Roman" w:eastAsia="Times New Roman" w:hAnsi="Times New Roman" w:cs="Times New Roman"/>
          <w:color w:val="000000" w:themeColor="text1"/>
          <w:lang w:val="en-GB"/>
        </w:rPr>
        <w:t xml:space="preserve"> have limited or no access to services and learning opportunities. Syrian youth are struggling with</w:t>
      </w:r>
      <w:r w:rsidR="001C7ED8" w:rsidRPr="004235D4">
        <w:rPr>
          <w:rFonts w:ascii="Times New Roman" w:eastAsia="Times New Roman" w:hAnsi="Times New Roman" w:cs="Times New Roman"/>
          <w:color w:val="000000" w:themeColor="text1"/>
          <w:lang w:val="en-GB"/>
        </w:rPr>
        <w:t xml:space="preserve"> a</w:t>
      </w:r>
      <w:r w:rsidRPr="004235D4">
        <w:rPr>
          <w:rFonts w:ascii="Times New Roman" w:eastAsia="Times New Roman" w:hAnsi="Times New Roman" w:cs="Times New Roman"/>
          <w:color w:val="000000" w:themeColor="text1"/>
          <w:lang w:val="en-GB"/>
        </w:rPr>
        <w:t xml:space="preserve"> high unemployment rate, lack of matching between youth skills and labour market needs due to dramatic changes in the economy and poor skills</w:t>
      </w:r>
      <w:r w:rsidR="001C7ED8"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development programmes, lack of access to formal education and poor quality of education including technical and vocational education and training, difficult transition from school to work</w:t>
      </w:r>
      <w:r w:rsidR="001C7ED8" w:rsidRPr="004235D4">
        <w:rPr>
          <w:rFonts w:ascii="Times New Roman" w:eastAsia="Times New Roman" w:hAnsi="Times New Roman" w:cs="Times New Roman"/>
          <w:color w:val="000000" w:themeColor="text1"/>
          <w:lang w:val="en-GB"/>
        </w:rPr>
        <w:t xml:space="preserve"> and</w:t>
      </w:r>
      <w:r w:rsidRPr="004235D4">
        <w:rPr>
          <w:rFonts w:ascii="Times New Roman" w:eastAsia="Times New Roman" w:hAnsi="Times New Roman" w:cs="Times New Roman"/>
          <w:color w:val="000000" w:themeColor="text1"/>
          <w:lang w:val="en-GB"/>
        </w:rPr>
        <w:t xml:space="preserve"> lack of alternative and flexible learning pathways and educational opportunities</w:t>
      </w:r>
      <w:r w:rsidR="00AD5A41" w:rsidRPr="004235D4">
        <w:rPr>
          <w:rFonts w:ascii="Times New Roman" w:eastAsia="Times New Roman" w:hAnsi="Times New Roman" w:cs="Times New Roman"/>
          <w:color w:val="000000" w:themeColor="text1"/>
          <w:lang w:val="en-GB"/>
        </w:rPr>
        <w:t>,</w:t>
      </w:r>
      <w:r w:rsidRPr="004235D4">
        <w:rPr>
          <w:rFonts w:ascii="Times New Roman" w:eastAsia="Times New Roman" w:hAnsi="Times New Roman" w:cs="Times New Roman"/>
          <w:color w:val="000000" w:themeColor="text1"/>
          <w:lang w:val="en-GB"/>
        </w:rPr>
        <w:t xml:space="preserve"> especially for the most marginalized youth (such as youth who dropped out of school). </w:t>
      </w:r>
      <w:r w:rsidRPr="004235D4">
        <w:rPr>
          <w:rFonts w:ascii="Times New Roman" w:hAnsi="Times New Roman" w:cs="Times New Roman"/>
          <w:lang w:val="en-GB"/>
        </w:rPr>
        <w:t xml:space="preserve">In response to these multiple challenges, UNICEF reached 16,678 </w:t>
      </w:r>
      <w:r w:rsidR="001C7ED8" w:rsidRPr="004235D4">
        <w:rPr>
          <w:rFonts w:ascii="Times New Roman" w:hAnsi="Times New Roman" w:cs="Times New Roman"/>
          <w:lang w:val="en-GB"/>
        </w:rPr>
        <w:t>(</w:t>
      </w:r>
      <w:r w:rsidR="00DB51C3" w:rsidRPr="004235D4">
        <w:rPr>
          <w:rFonts w:ascii="Times New Roman" w:hAnsi="Times New Roman" w:cs="Times New Roman"/>
          <w:lang w:val="en-GB"/>
        </w:rPr>
        <w:t xml:space="preserve">of </w:t>
      </w:r>
      <w:r w:rsidR="001C7ED8" w:rsidRPr="004235D4">
        <w:rPr>
          <w:rFonts w:ascii="Times New Roman" w:hAnsi="Times New Roman" w:cs="Times New Roman"/>
          <w:lang w:val="en-GB"/>
        </w:rPr>
        <w:t>whom</w:t>
      </w:r>
      <w:r w:rsidR="00DB51C3" w:rsidRPr="004235D4">
        <w:rPr>
          <w:rFonts w:ascii="Times New Roman" w:hAnsi="Times New Roman" w:cs="Times New Roman"/>
          <w:lang w:val="en-GB"/>
        </w:rPr>
        <w:t xml:space="preserve"> </w:t>
      </w:r>
      <w:r w:rsidRPr="004235D4">
        <w:rPr>
          <w:rFonts w:ascii="Times New Roman" w:hAnsi="Times New Roman" w:cs="Times New Roman"/>
          <w:lang w:val="en-GB"/>
        </w:rPr>
        <w:t xml:space="preserve">9,044 </w:t>
      </w:r>
      <w:r w:rsidR="00DB51C3" w:rsidRPr="004235D4">
        <w:rPr>
          <w:rFonts w:ascii="Times New Roman" w:hAnsi="Times New Roman" w:cs="Times New Roman"/>
          <w:lang w:val="en-GB"/>
        </w:rPr>
        <w:t xml:space="preserve">are </w:t>
      </w:r>
      <w:r w:rsidRPr="004235D4">
        <w:rPr>
          <w:rFonts w:ascii="Times New Roman" w:hAnsi="Times New Roman" w:cs="Times New Roman"/>
          <w:lang w:val="en-GB"/>
        </w:rPr>
        <w:t>female</w:t>
      </w:r>
      <w:r w:rsidR="0085025A" w:rsidRPr="004235D4">
        <w:rPr>
          <w:rFonts w:ascii="Times New Roman" w:hAnsi="Times New Roman" w:cs="Times New Roman"/>
          <w:lang w:val="en-GB"/>
        </w:rPr>
        <w:t>s</w:t>
      </w:r>
      <w:r w:rsidR="001C7ED8" w:rsidRPr="004235D4">
        <w:rPr>
          <w:rFonts w:ascii="Times New Roman" w:hAnsi="Times New Roman" w:cs="Times New Roman"/>
          <w:lang w:val="en-GB"/>
        </w:rPr>
        <w:t>)</w:t>
      </w:r>
      <w:r w:rsidRPr="004235D4">
        <w:rPr>
          <w:rFonts w:ascii="Times New Roman" w:hAnsi="Times New Roman" w:cs="Times New Roman"/>
          <w:lang w:val="en-GB"/>
        </w:rPr>
        <w:t xml:space="preserve"> </w:t>
      </w:r>
      <w:r w:rsidR="001C7ED8" w:rsidRPr="004235D4">
        <w:rPr>
          <w:rFonts w:ascii="Times New Roman" w:hAnsi="Times New Roman" w:cs="Times New Roman"/>
          <w:lang w:val="en-GB"/>
        </w:rPr>
        <w:t>of</w:t>
      </w:r>
      <w:r w:rsidR="7D05E568" w:rsidRPr="004235D4">
        <w:rPr>
          <w:rFonts w:ascii="Times New Roman" w:hAnsi="Times New Roman" w:cs="Times New Roman"/>
          <w:lang w:val="en-GB"/>
        </w:rPr>
        <w:t xml:space="preserve"> the most vulnerable adolescents and youth, especially those who are deprived </w:t>
      </w:r>
      <w:r w:rsidR="00AD5A41" w:rsidRPr="004235D4">
        <w:rPr>
          <w:rFonts w:ascii="Times New Roman" w:hAnsi="Times New Roman" w:cs="Times New Roman"/>
          <w:lang w:val="en-GB"/>
        </w:rPr>
        <w:t>of</w:t>
      </w:r>
      <w:r w:rsidR="7D05E568" w:rsidRPr="004235D4">
        <w:rPr>
          <w:rFonts w:ascii="Times New Roman" w:hAnsi="Times New Roman" w:cs="Times New Roman"/>
          <w:lang w:val="en-GB"/>
        </w:rPr>
        <w:t xml:space="preserve"> education, </w:t>
      </w:r>
      <w:r w:rsidR="000411B9" w:rsidRPr="004235D4">
        <w:rPr>
          <w:rFonts w:ascii="Times New Roman" w:hAnsi="Times New Roman" w:cs="Times New Roman"/>
          <w:lang w:val="en-GB"/>
        </w:rPr>
        <w:t>training,</w:t>
      </w:r>
      <w:r w:rsidR="7D05E568" w:rsidRPr="004235D4">
        <w:rPr>
          <w:rFonts w:ascii="Times New Roman" w:hAnsi="Times New Roman" w:cs="Times New Roman"/>
          <w:lang w:val="en-GB"/>
        </w:rPr>
        <w:t xml:space="preserve"> or employment</w:t>
      </w:r>
      <w:r w:rsidR="001C7ED8" w:rsidRPr="004235D4">
        <w:rPr>
          <w:rFonts w:ascii="Times New Roman" w:hAnsi="Times New Roman" w:cs="Times New Roman"/>
          <w:lang w:val="en-GB"/>
        </w:rPr>
        <w:t>.</w:t>
      </w:r>
      <w:r w:rsidR="7D05E568" w:rsidRPr="004235D4">
        <w:rPr>
          <w:rFonts w:ascii="Times New Roman" w:hAnsi="Times New Roman" w:cs="Times New Roman"/>
          <w:lang w:val="en-GB"/>
        </w:rPr>
        <w:t xml:space="preserve"> </w:t>
      </w:r>
      <w:r w:rsidR="001C7ED8" w:rsidRPr="004235D4">
        <w:rPr>
          <w:rFonts w:ascii="Times New Roman" w:hAnsi="Times New Roman" w:cs="Times New Roman"/>
          <w:lang w:val="en-GB"/>
        </w:rPr>
        <w:t xml:space="preserve">They </w:t>
      </w:r>
      <w:r w:rsidR="7D05E568" w:rsidRPr="004235D4">
        <w:rPr>
          <w:rFonts w:ascii="Times New Roman" w:hAnsi="Times New Roman" w:cs="Times New Roman"/>
          <w:lang w:val="en-GB"/>
        </w:rPr>
        <w:t>have been supported through</w:t>
      </w:r>
      <w:r w:rsidR="001C7ED8" w:rsidRPr="004235D4">
        <w:rPr>
          <w:rFonts w:ascii="Times New Roman" w:hAnsi="Times New Roman" w:cs="Times New Roman"/>
          <w:lang w:val="en-GB"/>
        </w:rPr>
        <w:t xml:space="preserve"> an</w:t>
      </w:r>
      <w:r w:rsidR="7D05E568" w:rsidRPr="004235D4">
        <w:rPr>
          <w:rFonts w:ascii="Times New Roman" w:hAnsi="Times New Roman" w:cs="Times New Roman"/>
          <w:lang w:val="en-GB"/>
        </w:rPr>
        <w:t xml:space="preserve"> integrated package of skills-building services and opportunities</w:t>
      </w:r>
      <w:r w:rsidR="001C7ED8" w:rsidRPr="004235D4">
        <w:rPr>
          <w:rFonts w:ascii="Times New Roman" w:hAnsi="Times New Roman" w:cs="Times New Roman"/>
          <w:lang w:val="en-GB"/>
        </w:rPr>
        <w:t>,</w:t>
      </w:r>
      <w:r w:rsidR="7D05E568" w:rsidRPr="004235D4">
        <w:rPr>
          <w:rFonts w:ascii="Times New Roman" w:hAnsi="Times New Roman" w:cs="Times New Roman"/>
          <w:lang w:val="en-GB"/>
        </w:rPr>
        <w:t xml:space="preserve"> including the development of life skills (communication skills, problem solving, dealing with stressful and challenging situations,</w:t>
      </w:r>
      <w:r w:rsidR="12552F36" w:rsidRPr="004235D4">
        <w:rPr>
          <w:rFonts w:ascii="Times New Roman" w:hAnsi="Times New Roman" w:cs="Times New Roman"/>
          <w:lang w:val="en-GB"/>
        </w:rPr>
        <w:t xml:space="preserve"> </w:t>
      </w:r>
      <w:r w:rsidR="7D05E568" w:rsidRPr="004235D4">
        <w:rPr>
          <w:rFonts w:ascii="Times New Roman" w:hAnsi="Times New Roman" w:cs="Times New Roman"/>
          <w:lang w:val="en-GB"/>
        </w:rPr>
        <w:t>teamwork,</w:t>
      </w:r>
      <w:r w:rsidR="00A55D95" w:rsidRPr="004235D4">
        <w:rPr>
          <w:rFonts w:ascii="Times New Roman" w:hAnsi="Times New Roman" w:cs="Times New Roman"/>
          <w:lang w:val="en-GB"/>
        </w:rPr>
        <w:t xml:space="preserve"> etc.</w:t>
      </w:r>
      <w:r w:rsidR="7D05E568" w:rsidRPr="004235D4">
        <w:rPr>
          <w:rFonts w:ascii="Times New Roman" w:hAnsi="Times New Roman" w:cs="Times New Roman"/>
          <w:lang w:val="en-GB"/>
        </w:rPr>
        <w:t>)</w:t>
      </w:r>
      <w:r w:rsidR="00A571B1" w:rsidRPr="004235D4">
        <w:rPr>
          <w:rFonts w:ascii="Times New Roman" w:hAnsi="Times New Roman" w:cs="Times New Roman"/>
          <w:lang w:val="en-GB"/>
        </w:rPr>
        <w:t>.</w:t>
      </w:r>
    </w:p>
    <w:p w14:paraId="0C18A33F" w14:textId="0C2D47C5" w:rsidR="5FD9B5B6" w:rsidRPr="004235D4" w:rsidRDefault="00F11874" w:rsidP="00507B1E">
      <w:pPr>
        <w:spacing w:after="0" w:line="240" w:lineRule="auto"/>
        <w:jc w:val="both"/>
        <w:rPr>
          <w:rFonts w:ascii="Times New Roman" w:hAnsi="Times New Roman" w:cs="Times New Roman"/>
          <w:lang w:val="en-GB"/>
        </w:rPr>
      </w:pPr>
      <w:r w:rsidRPr="004235D4">
        <w:rPr>
          <w:rFonts w:ascii="Times New Roman" w:hAnsi="Times New Roman" w:cs="Times New Roman"/>
          <w:lang w:val="en-GB"/>
        </w:rPr>
        <w:t xml:space="preserve">Additionally, UNICEF provided 9,368 </w:t>
      </w:r>
      <w:r w:rsidR="7D05E568" w:rsidRPr="004235D4">
        <w:rPr>
          <w:rFonts w:ascii="Times New Roman" w:hAnsi="Times New Roman" w:cs="Times New Roman"/>
          <w:lang w:val="en-GB"/>
        </w:rPr>
        <w:t>adolescents and youth</w:t>
      </w:r>
      <w:r w:rsidR="00A04A77" w:rsidRPr="004235D4">
        <w:rPr>
          <w:rFonts w:ascii="Times New Roman" w:hAnsi="Times New Roman" w:cs="Times New Roman"/>
          <w:lang w:val="en-GB"/>
        </w:rPr>
        <w:t xml:space="preserve"> (of whom 4,083 are female)</w:t>
      </w:r>
      <w:r w:rsidR="7D05E568" w:rsidRPr="004235D4">
        <w:rPr>
          <w:rFonts w:ascii="Times New Roman" w:hAnsi="Times New Roman" w:cs="Times New Roman"/>
          <w:lang w:val="en-GB"/>
        </w:rPr>
        <w:t xml:space="preserve"> with coordinated initiatives to support the development of their social, </w:t>
      </w:r>
      <w:r w:rsidR="000411B9" w:rsidRPr="004235D4">
        <w:rPr>
          <w:rFonts w:ascii="Times New Roman" w:hAnsi="Times New Roman" w:cs="Times New Roman"/>
          <w:lang w:val="en-GB"/>
        </w:rPr>
        <w:t>economic,</w:t>
      </w:r>
      <w:r w:rsidR="7D05E568" w:rsidRPr="004235D4">
        <w:rPr>
          <w:rFonts w:ascii="Times New Roman" w:hAnsi="Times New Roman" w:cs="Times New Roman"/>
          <w:lang w:val="en-GB"/>
        </w:rPr>
        <w:t xml:space="preserve"> and civic skills and opportunities through volunteerism and social cohesion activities.</w:t>
      </w:r>
      <w:r w:rsidR="5FD9B5B6" w:rsidRPr="004235D4">
        <w:rPr>
          <w:rFonts w:ascii="Times New Roman" w:hAnsi="Times New Roman" w:cs="Times New Roman"/>
          <w:lang w:val="en-GB"/>
        </w:rPr>
        <w:t xml:space="preserve"> UNICEF managed to </w:t>
      </w:r>
      <w:r w:rsidR="003D6DF6" w:rsidRPr="004235D4">
        <w:rPr>
          <w:rFonts w:ascii="Times New Roman" w:hAnsi="Times New Roman" w:cs="Times New Roman"/>
          <w:lang w:val="en-GB"/>
        </w:rPr>
        <w:t>exceed</w:t>
      </w:r>
      <w:r w:rsidR="5FD9B5B6" w:rsidRPr="004235D4">
        <w:rPr>
          <w:rFonts w:ascii="Times New Roman" w:hAnsi="Times New Roman" w:cs="Times New Roman"/>
          <w:lang w:val="en-GB"/>
        </w:rPr>
        <w:t xml:space="preserve"> the target because mobile teams </w:t>
      </w:r>
      <w:r w:rsidR="003D6DF6" w:rsidRPr="004235D4">
        <w:rPr>
          <w:rFonts w:ascii="Times New Roman" w:hAnsi="Times New Roman" w:cs="Times New Roman"/>
          <w:lang w:val="en-GB"/>
        </w:rPr>
        <w:t xml:space="preserve">were </w:t>
      </w:r>
      <w:r w:rsidR="00AD5A41" w:rsidRPr="004235D4">
        <w:rPr>
          <w:rFonts w:ascii="Times New Roman" w:hAnsi="Times New Roman" w:cs="Times New Roman"/>
          <w:lang w:val="en-GB"/>
        </w:rPr>
        <w:t>able</w:t>
      </w:r>
      <w:r w:rsidR="003D6DF6" w:rsidRPr="004235D4">
        <w:rPr>
          <w:rFonts w:ascii="Times New Roman" w:hAnsi="Times New Roman" w:cs="Times New Roman"/>
          <w:lang w:val="en-GB"/>
        </w:rPr>
        <w:t xml:space="preserve"> to</w:t>
      </w:r>
      <w:r w:rsidR="5FD9B5B6" w:rsidRPr="004235D4">
        <w:rPr>
          <w:rFonts w:ascii="Times New Roman" w:hAnsi="Times New Roman" w:cs="Times New Roman"/>
          <w:lang w:val="en-GB"/>
        </w:rPr>
        <w:t xml:space="preserve"> reach additional beneficiaries with </w:t>
      </w:r>
      <w:r w:rsidR="003D6DF6" w:rsidRPr="004235D4">
        <w:rPr>
          <w:rFonts w:ascii="Times New Roman" w:hAnsi="Times New Roman" w:cs="Times New Roman"/>
          <w:lang w:val="en-GB"/>
        </w:rPr>
        <w:t>fewer</w:t>
      </w:r>
      <w:r w:rsidR="5FD9B5B6" w:rsidRPr="004235D4">
        <w:rPr>
          <w:rFonts w:ascii="Times New Roman" w:hAnsi="Times New Roman" w:cs="Times New Roman"/>
          <w:lang w:val="en-GB"/>
        </w:rPr>
        <w:t xml:space="preserve"> expenses.</w:t>
      </w:r>
    </w:p>
    <w:p w14:paraId="66552985" w14:textId="1EB17C3B" w:rsidR="15DC1911" w:rsidRPr="004235D4" w:rsidRDefault="15DC1911" w:rsidP="00507B1E">
      <w:pPr>
        <w:spacing w:line="257" w:lineRule="auto"/>
        <w:jc w:val="both"/>
        <w:rPr>
          <w:rFonts w:ascii="Times New Roman" w:eastAsia="Times New Roman" w:hAnsi="Times New Roman" w:cs="Times New Roman"/>
          <w:color w:val="000000" w:themeColor="text1"/>
          <w:lang w:val="en-GB"/>
        </w:rPr>
      </w:pPr>
    </w:p>
    <w:p w14:paraId="695634A5" w14:textId="76646695" w:rsidR="005F3A0F" w:rsidRPr="004235D4" w:rsidRDefault="00D54428" w:rsidP="005420D5">
      <w:pPr>
        <w:pStyle w:val="Heading3"/>
        <w:jc w:val="both"/>
        <w:rPr>
          <w:rFonts w:asciiTheme="majorBidi" w:hAnsiTheme="majorBidi"/>
          <w:b/>
          <w:bCs/>
          <w:color w:val="auto"/>
          <w:lang w:val="en-GB"/>
        </w:rPr>
      </w:pPr>
      <w:bookmarkStart w:id="60" w:name="_Toc132111624"/>
      <w:r w:rsidRPr="004235D4">
        <w:rPr>
          <w:rFonts w:asciiTheme="majorBidi" w:hAnsiTheme="majorBidi"/>
          <w:b/>
          <w:bCs/>
          <w:color w:val="auto"/>
          <w:lang w:val="en-GB"/>
        </w:rPr>
        <w:t>Deir</w:t>
      </w:r>
      <w:r w:rsidR="00EE3073" w:rsidRPr="004235D4">
        <w:rPr>
          <w:rFonts w:asciiTheme="majorBidi" w:hAnsiTheme="majorBidi"/>
          <w:b/>
          <w:bCs/>
          <w:color w:val="auto"/>
          <w:lang w:val="en-GB"/>
        </w:rPr>
        <w:t>-</w:t>
      </w:r>
      <w:r w:rsidRPr="004235D4">
        <w:rPr>
          <w:rFonts w:asciiTheme="majorBidi" w:hAnsiTheme="majorBidi"/>
          <w:b/>
          <w:bCs/>
          <w:color w:val="auto"/>
          <w:lang w:val="en-GB"/>
        </w:rPr>
        <w:t>ez-Zor:</w:t>
      </w:r>
      <w:bookmarkEnd w:id="60"/>
    </w:p>
    <w:p w14:paraId="33B4A492" w14:textId="2777D48C" w:rsidR="001731B9" w:rsidRPr="00621363" w:rsidRDefault="001731B9" w:rsidP="005420D5">
      <w:pPr>
        <w:pStyle w:val="Heading4"/>
        <w:jc w:val="both"/>
        <w:rPr>
          <w:rFonts w:ascii="Times New Roman" w:hAnsi="Times New Roman" w:cs="Times New Roman"/>
          <w:b/>
          <w:bCs/>
          <w:lang w:val="en-GB"/>
        </w:rPr>
      </w:pPr>
      <w:bookmarkStart w:id="61" w:name="_Toc119315143"/>
      <w:bookmarkStart w:id="62" w:name="_Toc132111625"/>
      <w:r w:rsidRPr="00621363">
        <w:rPr>
          <w:rFonts w:ascii="Times New Roman" w:hAnsi="Times New Roman" w:cs="Times New Roman"/>
          <w:b/>
          <w:bCs/>
          <w:lang w:val="en-GB"/>
        </w:rPr>
        <w:t>Output 3.1: Income, sustainable livelihoods opportunities and inclusive local economic development are restored and maintained in both urban and rural catchment areas to increase household incomes, boost food production and enhance local markets</w:t>
      </w:r>
      <w:bookmarkEnd w:id="61"/>
      <w:bookmarkEnd w:id="62"/>
    </w:p>
    <w:p w14:paraId="214E6386" w14:textId="16FAD5A6" w:rsidR="00EA3151" w:rsidRPr="004235D4" w:rsidRDefault="00093829" w:rsidP="00507B1E">
      <w:pPr>
        <w:jc w:val="both"/>
        <w:rPr>
          <w:rFonts w:ascii="Times New Roman" w:eastAsia="Calibri" w:hAnsi="Times New Roman" w:cs="Times New Roman"/>
          <w:lang w:val="en-GB"/>
        </w:rPr>
      </w:pPr>
      <w:r w:rsidRPr="004235D4">
        <w:rPr>
          <w:rFonts w:ascii="Times New Roman" w:eastAsia="Calibri" w:hAnsi="Times New Roman" w:cs="Times New Roman"/>
          <w:lang w:val="en-GB"/>
        </w:rPr>
        <w:t>Adhering to</w:t>
      </w:r>
      <w:r w:rsidR="00EA3151" w:rsidRPr="004235D4">
        <w:rPr>
          <w:rFonts w:ascii="Times New Roman" w:eastAsia="Calibri" w:hAnsi="Times New Roman" w:cs="Times New Roman"/>
          <w:lang w:val="en-GB"/>
        </w:rPr>
        <w:t xml:space="preserve"> the</w:t>
      </w:r>
      <w:r w:rsidR="00F64CD1" w:rsidRPr="004235D4">
        <w:rPr>
          <w:rFonts w:ascii="Times New Roman" w:eastAsia="Calibri" w:hAnsi="Times New Roman" w:cs="Times New Roman"/>
          <w:lang w:val="en-GB"/>
        </w:rPr>
        <w:t xml:space="preserve"> JP’s</w:t>
      </w:r>
      <w:r w:rsidR="00EA3151" w:rsidRPr="004235D4">
        <w:rPr>
          <w:rFonts w:ascii="Times New Roman" w:eastAsia="Calibri" w:hAnsi="Times New Roman" w:cs="Times New Roman"/>
          <w:lang w:val="en-GB"/>
        </w:rPr>
        <w:t xml:space="preserve"> overall </w:t>
      </w:r>
      <w:r w:rsidRPr="004235D4">
        <w:rPr>
          <w:rFonts w:ascii="Times New Roman" w:eastAsia="Calibri" w:hAnsi="Times New Roman" w:cs="Times New Roman"/>
          <w:lang w:val="en-GB"/>
        </w:rPr>
        <w:t xml:space="preserve">objective to enhance people’s </w:t>
      </w:r>
      <w:r w:rsidR="00EA3151" w:rsidRPr="004235D4">
        <w:rPr>
          <w:rFonts w:ascii="Times New Roman" w:eastAsia="Calibri" w:hAnsi="Times New Roman" w:cs="Times New Roman"/>
          <w:lang w:val="en-GB"/>
        </w:rPr>
        <w:t>resilience</w:t>
      </w:r>
      <w:r w:rsidRPr="004235D4">
        <w:rPr>
          <w:rFonts w:ascii="Times New Roman" w:eastAsia="Calibri" w:hAnsi="Times New Roman" w:cs="Times New Roman"/>
          <w:lang w:val="en-GB"/>
        </w:rPr>
        <w:t xml:space="preserve"> </w:t>
      </w:r>
      <w:r w:rsidR="00AD5A41" w:rsidRPr="004235D4">
        <w:rPr>
          <w:rFonts w:ascii="Times New Roman" w:eastAsia="Calibri" w:hAnsi="Times New Roman" w:cs="Times New Roman"/>
          <w:lang w:val="en-GB"/>
        </w:rPr>
        <w:t>by</w:t>
      </w:r>
      <w:r w:rsidRPr="004235D4">
        <w:rPr>
          <w:rFonts w:ascii="Times New Roman" w:eastAsia="Calibri" w:hAnsi="Times New Roman" w:cs="Times New Roman"/>
          <w:lang w:val="en-GB"/>
        </w:rPr>
        <w:t xml:space="preserve"> supporting and availing sustainable livelihoods opportunities</w:t>
      </w:r>
      <w:r w:rsidR="00EA3151" w:rsidRPr="004235D4">
        <w:rPr>
          <w:rFonts w:ascii="Times New Roman" w:eastAsia="Calibri" w:hAnsi="Times New Roman" w:cs="Times New Roman"/>
          <w:lang w:val="en-GB"/>
        </w:rPr>
        <w:t xml:space="preserve">, FAO and WFP joined efforts to support vulnerable farmers in </w:t>
      </w:r>
      <w:r w:rsidRPr="004235D4">
        <w:rPr>
          <w:rFonts w:ascii="Times New Roman" w:eastAsia="Calibri" w:hAnsi="Times New Roman" w:cs="Times New Roman"/>
          <w:lang w:val="en-GB"/>
        </w:rPr>
        <w:t>eastern and western rural areas of Deir-ez-Zor city</w:t>
      </w:r>
      <w:r w:rsidR="00AD5A41" w:rsidRPr="004235D4">
        <w:rPr>
          <w:rFonts w:ascii="Times New Roman" w:eastAsia="Calibri" w:hAnsi="Times New Roman" w:cs="Times New Roman"/>
          <w:lang w:val="en-GB"/>
        </w:rPr>
        <w:t xml:space="preserve"> through </w:t>
      </w:r>
      <w:r w:rsidRPr="004235D4">
        <w:rPr>
          <w:rFonts w:ascii="Times New Roman" w:eastAsia="Calibri" w:hAnsi="Times New Roman" w:cs="Times New Roman"/>
          <w:lang w:val="en-GB"/>
        </w:rPr>
        <w:t xml:space="preserve">synergized and complementary interventions. </w:t>
      </w:r>
    </w:p>
    <w:p w14:paraId="34C68410" w14:textId="768345DB" w:rsidR="0DFD8D30" w:rsidRPr="004235D4" w:rsidRDefault="024C4E0F" w:rsidP="00507B1E">
      <w:pPr>
        <w:jc w:val="both"/>
        <w:rPr>
          <w:rFonts w:ascii="Times New Roman" w:hAnsi="Times New Roman" w:cs="Times New Roman"/>
          <w:lang w:val="en-GB"/>
        </w:rPr>
      </w:pPr>
      <w:r w:rsidRPr="004235D4">
        <w:rPr>
          <w:rFonts w:ascii="Times New Roman" w:eastAsia="Calibri" w:hAnsi="Times New Roman" w:cs="Times New Roman"/>
          <w:lang w:val="en-GB"/>
        </w:rPr>
        <w:t xml:space="preserve">To support </w:t>
      </w:r>
      <w:r w:rsidR="00C33377" w:rsidRPr="004235D4">
        <w:rPr>
          <w:rFonts w:ascii="Times New Roman" w:eastAsia="Calibri" w:hAnsi="Times New Roman" w:cs="Times New Roman"/>
          <w:lang w:val="en-GB"/>
        </w:rPr>
        <w:t>local food production</w:t>
      </w:r>
      <w:r w:rsidRPr="004235D4">
        <w:rPr>
          <w:rFonts w:ascii="Times New Roman" w:eastAsia="Calibri" w:hAnsi="Times New Roman" w:cs="Times New Roman"/>
          <w:color w:val="1F497D"/>
          <w:lang w:val="en-GB"/>
        </w:rPr>
        <w:t>,</w:t>
      </w:r>
      <w:r w:rsidRPr="004235D4">
        <w:rPr>
          <w:rFonts w:ascii="Times New Roman" w:eastAsia="Calibri" w:hAnsi="Times New Roman" w:cs="Times New Roman"/>
          <w:lang w:val="en-GB"/>
        </w:rPr>
        <w:t xml:space="preserve"> </w:t>
      </w:r>
      <w:r w:rsidR="000411B9" w:rsidRPr="004235D4">
        <w:rPr>
          <w:rFonts w:ascii="Times New Roman" w:eastAsia="Calibri" w:hAnsi="Times New Roman" w:cs="Times New Roman"/>
          <w:lang w:val="en-GB"/>
        </w:rPr>
        <w:t>FAO,</w:t>
      </w:r>
      <w:r w:rsidR="36C773A4" w:rsidRPr="004235D4">
        <w:rPr>
          <w:rFonts w:ascii="Times New Roman" w:eastAsia="Calibri" w:hAnsi="Times New Roman" w:cs="Times New Roman"/>
          <w:lang w:val="en-GB"/>
        </w:rPr>
        <w:t xml:space="preserve"> </w:t>
      </w:r>
      <w:r w:rsidR="5351BB83" w:rsidRPr="004235D4">
        <w:rPr>
          <w:rFonts w:ascii="Times New Roman" w:eastAsia="Calibri" w:hAnsi="Times New Roman" w:cs="Times New Roman"/>
          <w:lang w:val="en-GB"/>
        </w:rPr>
        <w:t xml:space="preserve">and </w:t>
      </w:r>
      <w:r w:rsidR="4FB6C6AE" w:rsidRPr="004235D4">
        <w:rPr>
          <w:rFonts w:ascii="Times New Roman" w:eastAsia="Calibri" w:hAnsi="Times New Roman" w:cs="Times New Roman"/>
          <w:lang w:val="en-GB"/>
        </w:rPr>
        <w:t xml:space="preserve">WFP </w:t>
      </w:r>
      <w:r w:rsidRPr="004235D4">
        <w:rPr>
          <w:rFonts w:ascii="Times New Roman" w:eastAsia="Calibri" w:hAnsi="Times New Roman" w:cs="Times New Roman"/>
          <w:lang w:val="en-GB"/>
        </w:rPr>
        <w:t xml:space="preserve">distributed </w:t>
      </w:r>
      <w:r w:rsidR="3E04DDD3" w:rsidRPr="004235D4">
        <w:rPr>
          <w:rFonts w:ascii="Times New Roman" w:eastAsia="Calibri" w:hAnsi="Times New Roman" w:cs="Times New Roman"/>
          <w:lang w:val="en-GB"/>
        </w:rPr>
        <w:t xml:space="preserve">inputs for </w:t>
      </w:r>
      <w:r w:rsidR="36C773A4" w:rsidRPr="004235D4">
        <w:rPr>
          <w:rFonts w:ascii="Times New Roman" w:eastAsia="Calibri" w:hAnsi="Times New Roman" w:cs="Times New Roman"/>
          <w:lang w:val="en-GB"/>
        </w:rPr>
        <w:t xml:space="preserve">vegetable </w:t>
      </w:r>
      <w:r w:rsidR="6E087D79" w:rsidRPr="004235D4">
        <w:rPr>
          <w:rFonts w:ascii="Times New Roman" w:eastAsia="Calibri" w:hAnsi="Times New Roman" w:cs="Times New Roman"/>
          <w:lang w:val="en-GB"/>
        </w:rPr>
        <w:t>production to</w:t>
      </w:r>
      <w:r w:rsidRPr="004235D4">
        <w:rPr>
          <w:rFonts w:ascii="Times New Roman" w:eastAsia="Calibri" w:hAnsi="Times New Roman" w:cs="Times New Roman"/>
          <w:lang w:val="en-GB"/>
        </w:rPr>
        <w:t xml:space="preserve"> </w:t>
      </w:r>
      <w:r w:rsidR="6EA831D5" w:rsidRPr="004235D4">
        <w:rPr>
          <w:rFonts w:ascii="Times New Roman" w:eastAsia="Calibri" w:hAnsi="Times New Roman" w:cs="Times New Roman"/>
          <w:lang w:val="en-GB"/>
        </w:rPr>
        <w:t>1</w:t>
      </w:r>
      <w:r w:rsidR="00DB51C3" w:rsidRPr="004235D4">
        <w:rPr>
          <w:rFonts w:ascii="Times New Roman" w:eastAsia="Calibri" w:hAnsi="Times New Roman" w:cs="Times New Roman"/>
          <w:lang w:val="en-GB"/>
        </w:rPr>
        <w:t>,</w:t>
      </w:r>
      <w:r w:rsidR="6EA831D5" w:rsidRPr="004235D4">
        <w:rPr>
          <w:rFonts w:ascii="Times New Roman" w:eastAsia="Calibri" w:hAnsi="Times New Roman" w:cs="Times New Roman"/>
          <w:lang w:val="en-GB"/>
        </w:rPr>
        <w:t>000</w:t>
      </w:r>
      <w:r w:rsidRPr="004235D4">
        <w:rPr>
          <w:rFonts w:ascii="Times New Roman" w:eastAsia="Calibri" w:hAnsi="Times New Roman" w:cs="Times New Roman"/>
          <w:lang w:val="en-GB"/>
        </w:rPr>
        <w:t xml:space="preserve"> vulnerable farmers in rural Deir-ez-Zor </w:t>
      </w:r>
      <w:r w:rsidR="009B0367" w:rsidRPr="004235D4">
        <w:rPr>
          <w:rFonts w:ascii="Times New Roman" w:eastAsia="Calibri" w:hAnsi="Times New Roman" w:cs="Times New Roman"/>
          <w:lang w:val="en-GB"/>
        </w:rPr>
        <w:t xml:space="preserve">governorate </w:t>
      </w:r>
      <w:r w:rsidRPr="004235D4">
        <w:rPr>
          <w:rFonts w:ascii="Times New Roman" w:eastAsia="Calibri" w:hAnsi="Times New Roman" w:cs="Times New Roman"/>
          <w:lang w:val="en-GB"/>
        </w:rPr>
        <w:t xml:space="preserve">and in the </w:t>
      </w:r>
      <w:r w:rsidR="009B0367" w:rsidRPr="004235D4">
        <w:rPr>
          <w:rFonts w:ascii="Times New Roman" w:eastAsia="Calibri" w:hAnsi="Times New Roman" w:cs="Times New Roman"/>
          <w:lang w:val="en-GB"/>
        </w:rPr>
        <w:t xml:space="preserve">rural suburbs </w:t>
      </w:r>
      <w:r w:rsidRPr="004235D4">
        <w:rPr>
          <w:rFonts w:ascii="Times New Roman" w:eastAsia="Calibri" w:hAnsi="Times New Roman" w:cs="Times New Roman"/>
          <w:lang w:val="en-GB"/>
        </w:rPr>
        <w:t>of Deir-ez-Zor city to support their food security and enhance their sources of income as well as to boost local food production. The distribution of winter vegetable seeds</w:t>
      </w:r>
      <w:r w:rsidR="30E9C98A"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 fertilizers</w:t>
      </w:r>
      <w:r w:rsidR="77D20E9D" w:rsidRPr="004235D4">
        <w:rPr>
          <w:rFonts w:ascii="Times New Roman" w:eastAsia="Calibri" w:hAnsi="Times New Roman" w:cs="Times New Roman"/>
          <w:lang w:val="en-GB"/>
        </w:rPr>
        <w:t xml:space="preserve"> and</w:t>
      </w:r>
      <w:r w:rsidR="5BF00A19" w:rsidRPr="004235D4">
        <w:rPr>
          <w:rFonts w:ascii="Times New Roman" w:eastAsia="Calibri" w:hAnsi="Times New Roman" w:cs="Times New Roman"/>
          <w:lang w:val="en-GB"/>
        </w:rPr>
        <w:t xml:space="preserve"> </w:t>
      </w:r>
      <w:r w:rsidR="36C773A4" w:rsidRPr="004235D4">
        <w:rPr>
          <w:rFonts w:ascii="Times New Roman" w:eastAsia="Calibri" w:hAnsi="Times New Roman" w:cs="Times New Roman"/>
          <w:lang w:val="en-GB"/>
        </w:rPr>
        <w:t>fertili</w:t>
      </w:r>
      <w:r w:rsidR="5CD3514C" w:rsidRPr="004235D4">
        <w:rPr>
          <w:rFonts w:ascii="Times New Roman" w:eastAsia="Calibri" w:hAnsi="Times New Roman" w:cs="Times New Roman"/>
          <w:lang w:val="en-GB"/>
        </w:rPr>
        <w:t xml:space="preserve">zer spraying </w:t>
      </w:r>
      <w:r w:rsidRPr="004235D4">
        <w:rPr>
          <w:rFonts w:ascii="Times New Roman" w:eastAsia="Calibri" w:hAnsi="Times New Roman" w:cs="Times New Roman"/>
          <w:lang w:val="en-GB"/>
        </w:rPr>
        <w:t>toolkits was conducted late 2021</w:t>
      </w:r>
      <w:r w:rsidR="00F3312B" w:rsidRPr="004235D4">
        <w:rPr>
          <w:rFonts w:ascii="Times New Roman" w:eastAsia="Calibri" w:hAnsi="Times New Roman" w:cs="Times New Roman"/>
          <w:lang w:val="en-GB"/>
        </w:rPr>
        <w:t xml:space="preserve"> to 500 vulnerable farmers</w:t>
      </w:r>
      <w:r w:rsidR="00DE1ACB" w:rsidRPr="004235D4">
        <w:rPr>
          <w:rFonts w:ascii="Times New Roman" w:eastAsia="Calibri" w:hAnsi="Times New Roman" w:cs="Times New Roman"/>
          <w:lang w:val="en-GB"/>
        </w:rPr>
        <w:t>’ households</w:t>
      </w:r>
      <w:r w:rsidR="00F64CD1" w:rsidRPr="004235D4">
        <w:rPr>
          <w:rFonts w:ascii="Times New Roman" w:eastAsia="Calibri" w:hAnsi="Times New Roman" w:cs="Times New Roman"/>
          <w:lang w:val="en-GB"/>
        </w:rPr>
        <w:t>. L</w:t>
      </w:r>
      <w:r w:rsidRPr="004235D4">
        <w:rPr>
          <w:rFonts w:ascii="Times New Roman" w:eastAsia="Calibri" w:hAnsi="Times New Roman" w:cs="Times New Roman"/>
          <w:lang w:val="en-GB"/>
        </w:rPr>
        <w:t xml:space="preserve">ater in </w:t>
      </w:r>
      <w:r w:rsidR="00F64CD1" w:rsidRPr="004235D4">
        <w:rPr>
          <w:rFonts w:ascii="Times New Roman" w:eastAsia="Calibri" w:hAnsi="Times New Roman" w:cs="Times New Roman"/>
          <w:lang w:val="en-GB"/>
        </w:rPr>
        <w:t>s</w:t>
      </w:r>
      <w:r w:rsidRPr="004235D4">
        <w:rPr>
          <w:rFonts w:ascii="Times New Roman" w:eastAsia="Calibri" w:hAnsi="Times New Roman" w:cs="Times New Roman"/>
          <w:lang w:val="en-GB"/>
        </w:rPr>
        <w:t>pring 2022</w:t>
      </w:r>
      <w:r w:rsidR="00F64CD1"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 the targeted farmers harvested the yield of this intervention, while also in</w:t>
      </w:r>
      <w:r w:rsidR="3CAED931" w:rsidRPr="004235D4">
        <w:rPr>
          <w:rFonts w:ascii="Times New Roman" w:eastAsia="Calibri" w:hAnsi="Times New Roman" w:cs="Times New Roman"/>
          <w:lang w:val="en-GB"/>
        </w:rPr>
        <w:t xml:space="preserve"> late</w:t>
      </w:r>
      <w:r w:rsidRPr="004235D4">
        <w:rPr>
          <w:rFonts w:ascii="Times New Roman" w:eastAsia="Calibri" w:hAnsi="Times New Roman" w:cs="Times New Roman"/>
          <w:lang w:val="en-GB"/>
        </w:rPr>
        <w:t xml:space="preserve"> </w:t>
      </w:r>
      <w:r w:rsidR="00F64CD1" w:rsidRPr="004235D4">
        <w:rPr>
          <w:rFonts w:ascii="Times New Roman" w:eastAsia="Calibri" w:hAnsi="Times New Roman" w:cs="Times New Roman"/>
          <w:lang w:val="en-GB"/>
        </w:rPr>
        <w:t>s</w:t>
      </w:r>
      <w:r w:rsidR="77F04C27" w:rsidRPr="004235D4">
        <w:rPr>
          <w:rFonts w:ascii="Times New Roman" w:eastAsia="Calibri" w:hAnsi="Times New Roman" w:cs="Times New Roman"/>
          <w:lang w:val="en-GB"/>
        </w:rPr>
        <w:t>pring 2022</w:t>
      </w:r>
      <w:r w:rsidRPr="004235D4">
        <w:rPr>
          <w:rFonts w:ascii="Times New Roman" w:eastAsia="Calibri" w:hAnsi="Times New Roman" w:cs="Times New Roman"/>
          <w:lang w:val="en-GB"/>
        </w:rPr>
        <w:t>, FAO and WFP continued this intervention by targeting</w:t>
      </w:r>
      <w:r w:rsidR="00F64CD1" w:rsidRPr="004235D4">
        <w:rPr>
          <w:rFonts w:ascii="Times New Roman" w:eastAsia="Calibri" w:hAnsi="Times New Roman" w:cs="Times New Roman"/>
          <w:lang w:val="en-GB"/>
        </w:rPr>
        <w:t xml:space="preserve"> an</w:t>
      </w:r>
      <w:r w:rsidRPr="004235D4">
        <w:rPr>
          <w:rFonts w:ascii="Times New Roman" w:eastAsia="Calibri" w:hAnsi="Times New Roman" w:cs="Times New Roman"/>
          <w:lang w:val="en-GB"/>
        </w:rPr>
        <w:t xml:space="preserve"> </w:t>
      </w:r>
      <w:r w:rsidR="5C40AF7C" w:rsidRPr="004235D4">
        <w:rPr>
          <w:rFonts w:ascii="Times New Roman" w:eastAsia="Calibri" w:hAnsi="Times New Roman" w:cs="Times New Roman"/>
          <w:lang w:val="en-GB"/>
        </w:rPr>
        <w:t>additional 500</w:t>
      </w:r>
      <w:r w:rsidRPr="004235D4">
        <w:rPr>
          <w:rFonts w:ascii="Times New Roman" w:eastAsia="Calibri" w:hAnsi="Times New Roman" w:cs="Times New Roman"/>
          <w:lang w:val="en-GB"/>
        </w:rPr>
        <w:t xml:space="preserve"> farmers with distribution of summer vegetable seeds and </w:t>
      </w:r>
      <w:r w:rsidR="6C848841" w:rsidRPr="004235D4">
        <w:rPr>
          <w:rFonts w:ascii="Times New Roman" w:eastAsia="Calibri" w:hAnsi="Times New Roman" w:cs="Times New Roman"/>
          <w:lang w:val="en-GB"/>
        </w:rPr>
        <w:t>fertilization toolkits</w:t>
      </w:r>
      <w:r w:rsidR="7B756055" w:rsidRPr="004235D4">
        <w:rPr>
          <w:rFonts w:ascii="Times New Roman" w:eastAsia="Calibri" w:hAnsi="Times New Roman" w:cs="Times New Roman"/>
          <w:lang w:val="en-GB"/>
        </w:rPr>
        <w:t>, reaching a total target of 1</w:t>
      </w:r>
      <w:r w:rsidR="00CD296D" w:rsidRPr="004235D4">
        <w:rPr>
          <w:rFonts w:ascii="Times New Roman" w:eastAsia="Calibri" w:hAnsi="Times New Roman" w:cs="Times New Roman"/>
          <w:lang w:val="en-GB"/>
        </w:rPr>
        <w:t>,</w:t>
      </w:r>
      <w:r w:rsidR="7B756055" w:rsidRPr="004235D4">
        <w:rPr>
          <w:rFonts w:ascii="Times New Roman" w:eastAsia="Calibri" w:hAnsi="Times New Roman" w:cs="Times New Roman"/>
          <w:lang w:val="en-GB"/>
        </w:rPr>
        <w:t>000 vulnerable farmers</w:t>
      </w:r>
      <w:r w:rsidRPr="004235D4">
        <w:rPr>
          <w:rFonts w:ascii="Times New Roman" w:eastAsia="Calibri" w:hAnsi="Times New Roman" w:cs="Times New Roman"/>
          <w:lang w:val="en-GB"/>
        </w:rPr>
        <w:t>.</w:t>
      </w:r>
      <w:r w:rsidR="0F5E7FFE" w:rsidRPr="004235D4">
        <w:rPr>
          <w:rFonts w:ascii="Times New Roman" w:eastAsia="Calibri" w:hAnsi="Times New Roman" w:cs="Times New Roman"/>
          <w:lang w:val="en-GB"/>
        </w:rPr>
        <w:t xml:space="preserve"> </w:t>
      </w:r>
      <w:r w:rsidR="77F04C27" w:rsidRPr="004235D4">
        <w:rPr>
          <w:rFonts w:ascii="Times New Roman" w:eastAsia="Calibri" w:hAnsi="Times New Roman" w:cs="Times New Roman"/>
          <w:lang w:val="en-GB"/>
        </w:rPr>
        <w:t>T</w:t>
      </w:r>
      <w:r w:rsidR="1F3F8D12" w:rsidRPr="004235D4">
        <w:rPr>
          <w:rFonts w:ascii="Times New Roman" w:eastAsia="Calibri" w:hAnsi="Times New Roman" w:cs="Times New Roman"/>
          <w:lang w:val="en-GB"/>
        </w:rPr>
        <w:t>echnical training and follow</w:t>
      </w:r>
      <w:r w:rsidR="00480B9C" w:rsidRPr="004235D4">
        <w:rPr>
          <w:rFonts w:ascii="Times New Roman" w:eastAsia="Calibri" w:hAnsi="Times New Roman" w:cs="Times New Roman"/>
          <w:lang w:val="en-GB"/>
        </w:rPr>
        <w:t>-</w:t>
      </w:r>
      <w:r w:rsidR="1F3F8D12" w:rsidRPr="004235D4">
        <w:rPr>
          <w:rFonts w:ascii="Times New Roman" w:eastAsia="Calibri" w:hAnsi="Times New Roman" w:cs="Times New Roman"/>
          <w:lang w:val="en-GB"/>
        </w:rPr>
        <w:t xml:space="preserve">up </w:t>
      </w:r>
      <w:r w:rsidR="77F04C27" w:rsidRPr="004235D4">
        <w:rPr>
          <w:rFonts w:ascii="Times New Roman" w:eastAsia="Calibri" w:hAnsi="Times New Roman" w:cs="Times New Roman"/>
          <w:lang w:val="en-GB"/>
        </w:rPr>
        <w:t xml:space="preserve">by technical experts </w:t>
      </w:r>
      <w:r w:rsidR="00F64CD1" w:rsidRPr="004235D4">
        <w:rPr>
          <w:rFonts w:ascii="Times New Roman" w:eastAsia="Calibri" w:hAnsi="Times New Roman" w:cs="Times New Roman"/>
          <w:lang w:val="en-GB"/>
        </w:rPr>
        <w:t>were</w:t>
      </w:r>
      <w:r w:rsidR="77F04C27" w:rsidRPr="004235D4">
        <w:rPr>
          <w:rFonts w:ascii="Times New Roman" w:eastAsia="Calibri" w:hAnsi="Times New Roman" w:cs="Times New Roman"/>
          <w:lang w:val="en-GB"/>
        </w:rPr>
        <w:t xml:space="preserve"> conducted </w:t>
      </w:r>
      <w:r w:rsidR="1F3F8D12" w:rsidRPr="004235D4">
        <w:rPr>
          <w:rFonts w:ascii="Times New Roman" w:eastAsia="Calibri" w:hAnsi="Times New Roman" w:cs="Times New Roman"/>
          <w:lang w:val="en-GB"/>
        </w:rPr>
        <w:t xml:space="preserve">in the field and remotely (through WhatsApp groups) throughout the cultivation season. </w:t>
      </w:r>
    </w:p>
    <w:p w14:paraId="1AAEC0DD" w14:textId="433B822B" w:rsidR="0DFD8D30" w:rsidRPr="004235D4" w:rsidRDefault="000F727B" w:rsidP="00507B1E">
      <w:pPr>
        <w:jc w:val="both"/>
        <w:rPr>
          <w:rFonts w:ascii="Times New Roman" w:eastAsia="Calibri" w:hAnsi="Times New Roman" w:cs="Times New Roman"/>
          <w:lang w:val="en-GB"/>
        </w:rPr>
      </w:pPr>
      <w:r w:rsidRPr="004235D4">
        <w:rPr>
          <w:rFonts w:ascii="Times New Roman" w:hAnsi="Times New Roman" w:cs="Times New Roman"/>
          <w:noProof/>
          <w:lang w:val="en-GB" w:eastAsia="en-GB"/>
        </w:rPr>
        <w:lastRenderedPageBreak/>
        <w:drawing>
          <wp:anchor distT="0" distB="0" distL="114300" distR="114300" simplePos="0" relativeHeight="251701279" behindDoc="1" locked="0" layoutInCell="1" allowOverlap="1" wp14:anchorId="53D8AA08" wp14:editId="439C4B6F">
            <wp:simplePos x="0" y="0"/>
            <wp:positionH relativeFrom="margin">
              <wp:posOffset>3152775</wp:posOffset>
            </wp:positionH>
            <wp:positionV relativeFrom="paragraph">
              <wp:posOffset>79375</wp:posOffset>
            </wp:positionV>
            <wp:extent cx="2771775" cy="2237740"/>
            <wp:effectExtent l="0" t="0" r="9525" b="0"/>
            <wp:wrapTight wrapText="bothSides">
              <wp:wrapPolygon edited="0">
                <wp:start x="0" y="0"/>
                <wp:lineTo x="0" y="21330"/>
                <wp:lineTo x="21526" y="21330"/>
                <wp:lineTo x="21526" y="0"/>
                <wp:lineTo x="0" y="0"/>
              </wp:wrapPolygon>
            </wp:wrapTight>
            <wp:docPr id="56" name="Picture 56" descr="C:\Users\aldebiat\Downloads\Agro-ecological analysis in Livestock FFS- FB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debiat\Downloads\Agro-ecological analysis in Livestock FFS- FBS .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1775" cy="2237740"/>
                    </a:xfrm>
                    <a:prstGeom prst="rect">
                      <a:avLst/>
                    </a:prstGeom>
                    <a:noFill/>
                    <a:ln>
                      <a:noFill/>
                    </a:ln>
                  </pic:spPr>
                </pic:pic>
              </a:graphicData>
            </a:graphic>
            <wp14:sizeRelH relativeFrom="page">
              <wp14:pctWidth>0</wp14:pctWidth>
            </wp14:sizeRelH>
            <wp14:sizeRelV relativeFrom="page">
              <wp14:pctHeight>0</wp14:pctHeight>
            </wp14:sizeRelV>
          </wp:anchor>
        </w:drawing>
      </w:r>
      <w:r w:rsidR="1F3F8D12" w:rsidRPr="004235D4">
        <w:rPr>
          <w:rFonts w:ascii="Times New Roman" w:eastAsia="Calibri" w:hAnsi="Times New Roman" w:cs="Times New Roman"/>
          <w:lang w:val="en-GB"/>
        </w:rPr>
        <w:t>To support smallholder sheep keepers</w:t>
      </w:r>
      <w:r w:rsidR="00C33377" w:rsidRPr="004235D4">
        <w:rPr>
          <w:rFonts w:ascii="Times New Roman" w:eastAsia="Calibri" w:hAnsi="Times New Roman" w:cs="Times New Roman"/>
          <w:lang w:val="en-GB"/>
        </w:rPr>
        <w:t xml:space="preserve"> and improve their technical skills on</w:t>
      </w:r>
      <w:r w:rsidR="000D1348" w:rsidRPr="004235D4">
        <w:rPr>
          <w:rFonts w:ascii="Times New Roman" w:eastAsia="Calibri" w:hAnsi="Times New Roman" w:cs="Times New Roman"/>
          <w:lang w:val="en-GB"/>
        </w:rPr>
        <w:t xml:space="preserve"> best</w:t>
      </w:r>
      <w:r w:rsidR="00C33377" w:rsidRPr="004235D4">
        <w:rPr>
          <w:rFonts w:ascii="Times New Roman" w:eastAsia="Calibri" w:hAnsi="Times New Roman" w:cs="Times New Roman"/>
          <w:lang w:val="en-GB"/>
        </w:rPr>
        <w:t xml:space="preserve"> livestock management practices</w:t>
      </w:r>
      <w:r w:rsidR="5400FE90" w:rsidRPr="004235D4">
        <w:rPr>
          <w:rFonts w:ascii="Times New Roman" w:eastAsia="Calibri" w:hAnsi="Times New Roman" w:cs="Times New Roman"/>
          <w:lang w:val="en-GB"/>
        </w:rPr>
        <w:t>,</w:t>
      </w:r>
      <w:r w:rsidR="1F3F8D12" w:rsidRPr="004235D4">
        <w:rPr>
          <w:rFonts w:ascii="Times New Roman" w:eastAsia="Calibri" w:hAnsi="Times New Roman" w:cs="Times New Roman"/>
          <w:lang w:val="en-GB"/>
        </w:rPr>
        <w:t xml:space="preserve"> FAO established 10 Livestock Farmer Field Schools</w:t>
      </w:r>
      <w:r w:rsidR="77911B07" w:rsidRPr="004235D4">
        <w:rPr>
          <w:rFonts w:ascii="Times New Roman" w:eastAsia="Calibri" w:hAnsi="Times New Roman" w:cs="Times New Roman"/>
          <w:lang w:val="en-GB"/>
        </w:rPr>
        <w:t>,</w:t>
      </w:r>
      <w:r w:rsidR="1F3F8D12" w:rsidRPr="004235D4">
        <w:rPr>
          <w:rFonts w:ascii="Times New Roman" w:eastAsia="Calibri" w:hAnsi="Times New Roman" w:cs="Times New Roman"/>
          <w:lang w:val="en-GB"/>
        </w:rPr>
        <w:t xml:space="preserve"> where 200 vulnerable sheep keepers exchang</w:t>
      </w:r>
      <w:r w:rsidR="77F04C27" w:rsidRPr="004235D4">
        <w:rPr>
          <w:rFonts w:ascii="Times New Roman" w:eastAsia="Calibri" w:hAnsi="Times New Roman" w:cs="Times New Roman"/>
          <w:lang w:val="en-GB"/>
        </w:rPr>
        <w:t>ed</w:t>
      </w:r>
      <w:r w:rsidR="1F3F8D12" w:rsidRPr="004235D4">
        <w:rPr>
          <w:rFonts w:ascii="Times New Roman" w:eastAsia="Calibri" w:hAnsi="Times New Roman" w:cs="Times New Roman"/>
          <w:lang w:val="en-GB"/>
        </w:rPr>
        <w:t xml:space="preserve"> their </w:t>
      </w:r>
      <w:r w:rsidR="77F04C27" w:rsidRPr="004235D4">
        <w:rPr>
          <w:rFonts w:ascii="Times New Roman" w:eastAsia="Calibri" w:hAnsi="Times New Roman" w:cs="Times New Roman"/>
          <w:lang w:val="en-GB"/>
        </w:rPr>
        <w:t xml:space="preserve">knowledge and </w:t>
      </w:r>
      <w:r w:rsidR="000411B9" w:rsidRPr="004235D4">
        <w:rPr>
          <w:rFonts w:ascii="Times New Roman" w:eastAsia="Calibri" w:hAnsi="Times New Roman" w:cs="Times New Roman"/>
          <w:lang w:val="en-GB"/>
        </w:rPr>
        <w:t>expertise</w:t>
      </w:r>
      <w:r w:rsidR="007F7467" w:rsidRPr="004235D4">
        <w:rPr>
          <w:rFonts w:ascii="Times New Roman" w:eastAsia="Calibri" w:hAnsi="Times New Roman" w:cs="Times New Roman"/>
          <w:lang w:val="en-GB"/>
        </w:rPr>
        <w:t xml:space="preserve"> and</w:t>
      </w:r>
      <w:r w:rsidR="30B09C2D" w:rsidRPr="004235D4">
        <w:rPr>
          <w:rFonts w:ascii="Times New Roman" w:eastAsia="Calibri" w:hAnsi="Times New Roman" w:cs="Times New Roman"/>
          <w:lang w:val="en-GB"/>
        </w:rPr>
        <w:t xml:space="preserve"> </w:t>
      </w:r>
      <w:r w:rsidR="70EB77CC" w:rsidRPr="004235D4">
        <w:rPr>
          <w:rFonts w:ascii="Times New Roman" w:eastAsia="Calibri" w:hAnsi="Times New Roman" w:cs="Times New Roman"/>
          <w:lang w:val="en-GB"/>
        </w:rPr>
        <w:t>tested</w:t>
      </w:r>
      <w:r w:rsidR="7F367E61" w:rsidRPr="004235D4">
        <w:rPr>
          <w:rFonts w:ascii="Times New Roman" w:eastAsia="Calibri" w:hAnsi="Times New Roman" w:cs="Times New Roman"/>
          <w:lang w:val="en-GB"/>
        </w:rPr>
        <w:t xml:space="preserve"> and validated </w:t>
      </w:r>
      <w:r w:rsidR="1F3F8D12" w:rsidRPr="004235D4">
        <w:rPr>
          <w:rFonts w:ascii="Times New Roman" w:eastAsia="Calibri" w:hAnsi="Times New Roman" w:cs="Times New Roman"/>
          <w:lang w:val="en-GB"/>
        </w:rPr>
        <w:t xml:space="preserve">new techniques on flock management </w:t>
      </w:r>
      <w:r w:rsidR="78047986" w:rsidRPr="004235D4">
        <w:rPr>
          <w:rFonts w:ascii="Times New Roman" w:eastAsia="Calibri" w:hAnsi="Times New Roman" w:cs="Times New Roman"/>
          <w:lang w:val="en-GB"/>
        </w:rPr>
        <w:t xml:space="preserve">and fodder production </w:t>
      </w:r>
      <w:r w:rsidR="1F3F8D12" w:rsidRPr="004235D4">
        <w:rPr>
          <w:rFonts w:ascii="Times New Roman" w:eastAsia="Calibri" w:hAnsi="Times New Roman" w:cs="Times New Roman"/>
          <w:lang w:val="en-GB"/>
        </w:rPr>
        <w:t>skills for more productive, efficient, market</w:t>
      </w:r>
      <w:r w:rsidR="007F7467" w:rsidRPr="004235D4">
        <w:rPr>
          <w:rFonts w:ascii="Times New Roman" w:eastAsia="Calibri" w:hAnsi="Times New Roman" w:cs="Times New Roman"/>
          <w:lang w:val="en-GB"/>
        </w:rPr>
        <w:t>-</w:t>
      </w:r>
      <w:r w:rsidR="1F3F8D12" w:rsidRPr="004235D4">
        <w:rPr>
          <w:rFonts w:ascii="Times New Roman" w:eastAsia="Calibri" w:hAnsi="Times New Roman" w:cs="Times New Roman"/>
          <w:lang w:val="en-GB"/>
        </w:rPr>
        <w:t xml:space="preserve">oriented and profitable sheep keeping. A team of agronomists and veterinarians </w:t>
      </w:r>
      <w:r w:rsidR="3D8C967E" w:rsidRPr="004235D4">
        <w:rPr>
          <w:rFonts w:ascii="Times New Roman" w:eastAsia="Calibri" w:hAnsi="Times New Roman" w:cs="Times New Roman"/>
          <w:lang w:val="en-GB"/>
        </w:rPr>
        <w:t xml:space="preserve">facilitated the </w:t>
      </w:r>
      <w:r w:rsidR="77F04C27" w:rsidRPr="004235D4">
        <w:rPr>
          <w:rFonts w:ascii="Times New Roman" w:eastAsia="Calibri" w:hAnsi="Times New Roman" w:cs="Times New Roman"/>
          <w:lang w:val="en-GB"/>
        </w:rPr>
        <w:t>implement</w:t>
      </w:r>
      <w:r w:rsidR="47622865" w:rsidRPr="004235D4">
        <w:rPr>
          <w:rFonts w:ascii="Times New Roman" w:eastAsia="Calibri" w:hAnsi="Times New Roman" w:cs="Times New Roman"/>
          <w:lang w:val="en-GB"/>
        </w:rPr>
        <w:t xml:space="preserve">ation of </w:t>
      </w:r>
      <w:r w:rsidR="1F3F8D12" w:rsidRPr="004235D4">
        <w:rPr>
          <w:rFonts w:ascii="Times New Roman" w:eastAsia="Calibri" w:hAnsi="Times New Roman" w:cs="Times New Roman"/>
          <w:lang w:val="en-GB"/>
        </w:rPr>
        <w:t>this activity through regular meetings and technical follow</w:t>
      </w:r>
      <w:r w:rsidR="00480B9C" w:rsidRPr="004235D4">
        <w:rPr>
          <w:rFonts w:ascii="Times New Roman" w:eastAsia="Calibri" w:hAnsi="Times New Roman" w:cs="Times New Roman"/>
          <w:lang w:val="en-GB"/>
        </w:rPr>
        <w:t>-</w:t>
      </w:r>
      <w:r w:rsidR="1F3F8D12" w:rsidRPr="004235D4">
        <w:rPr>
          <w:rFonts w:ascii="Times New Roman" w:eastAsia="Calibri" w:hAnsi="Times New Roman" w:cs="Times New Roman"/>
          <w:lang w:val="en-GB"/>
        </w:rPr>
        <w:t xml:space="preserve">up in the field and remotely (through WhatsApp groups) </w:t>
      </w:r>
      <w:r w:rsidR="77F04C27" w:rsidRPr="004235D4">
        <w:rPr>
          <w:rFonts w:ascii="Times New Roman" w:eastAsia="Calibri" w:hAnsi="Times New Roman" w:cs="Times New Roman"/>
          <w:lang w:val="en-GB"/>
        </w:rPr>
        <w:t xml:space="preserve">over </w:t>
      </w:r>
      <w:r w:rsidR="1F3F8D12" w:rsidRPr="004235D4">
        <w:rPr>
          <w:rFonts w:ascii="Times New Roman" w:eastAsia="Calibri" w:hAnsi="Times New Roman" w:cs="Times New Roman"/>
          <w:lang w:val="en-GB"/>
        </w:rPr>
        <w:t xml:space="preserve">eight </w:t>
      </w:r>
      <w:r w:rsidR="30B09C2D" w:rsidRPr="004235D4">
        <w:rPr>
          <w:rFonts w:ascii="Times New Roman" w:eastAsia="Calibri" w:hAnsi="Times New Roman" w:cs="Times New Roman"/>
          <w:lang w:val="en-GB"/>
        </w:rPr>
        <w:t>months.</w:t>
      </w:r>
      <w:r w:rsidR="1F3F8D12" w:rsidRPr="004235D4">
        <w:rPr>
          <w:rFonts w:ascii="Times New Roman" w:eastAsia="Calibri" w:hAnsi="Times New Roman" w:cs="Times New Roman"/>
          <w:lang w:val="en-GB"/>
        </w:rPr>
        <w:t xml:space="preserve"> WFP </w:t>
      </w:r>
      <w:r w:rsidR="632209BD" w:rsidRPr="004235D4">
        <w:rPr>
          <w:rFonts w:ascii="Times New Roman" w:eastAsia="Calibri" w:hAnsi="Times New Roman" w:cs="Times New Roman"/>
          <w:lang w:val="en-GB"/>
        </w:rPr>
        <w:t xml:space="preserve">finalized the </w:t>
      </w:r>
      <w:r w:rsidR="5609E0C5" w:rsidRPr="004235D4">
        <w:rPr>
          <w:rFonts w:ascii="Times New Roman" w:eastAsia="Calibri" w:hAnsi="Times New Roman" w:cs="Times New Roman"/>
          <w:lang w:val="en-GB"/>
        </w:rPr>
        <w:t xml:space="preserve">technical specifications of </w:t>
      </w:r>
      <w:r w:rsidR="70C2863A" w:rsidRPr="004235D4">
        <w:rPr>
          <w:rFonts w:ascii="Times New Roman" w:eastAsia="Calibri" w:hAnsi="Times New Roman" w:cs="Times New Roman"/>
          <w:lang w:val="en-GB"/>
        </w:rPr>
        <w:t>mobile fences</w:t>
      </w:r>
      <w:r w:rsidR="5609E0C5" w:rsidRPr="004235D4">
        <w:rPr>
          <w:rFonts w:ascii="Times New Roman" w:eastAsia="Calibri" w:hAnsi="Times New Roman" w:cs="Times New Roman"/>
          <w:lang w:val="en-GB"/>
        </w:rPr>
        <w:t xml:space="preserve">, </w:t>
      </w:r>
      <w:r w:rsidR="007F7467" w:rsidRPr="004235D4">
        <w:rPr>
          <w:rFonts w:ascii="Times New Roman" w:eastAsia="Calibri" w:hAnsi="Times New Roman" w:cs="Times New Roman"/>
          <w:lang w:val="en-GB"/>
        </w:rPr>
        <w:t>through</w:t>
      </w:r>
      <w:r w:rsidR="5609E0C5" w:rsidRPr="004235D4">
        <w:rPr>
          <w:rFonts w:ascii="Times New Roman" w:eastAsia="Calibri" w:hAnsi="Times New Roman" w:cs="Times New Roman"/>
          <w:lang w:val="en-GB"/>
        </w:rPr>
        <w:t xml:space="preserve"> which WFP </w:t>
      </w:r>
      <w:r w:rsidR="6106783F" w:rsidRPr="004235D4">
        <w:rPr>
          <w:rFonts w:ascii="Times New Roman" w:eastAsia="Calibri" w:hAnsi="Times New Roman" w:cs="Times New Roman"/>
          <w:lang w:val="en-GB"/>
        </w:rPr>
        <w:t>will support</w:t>
      </w:r>
      <w:r w:rsidR="1F3F8D12" w:rsidRPr="004235D4">
        <w:rPr>
          <w:rFonts w:ascii="Times New Roman" w:eastAsia="Calibri" w:hAnsi="Times New Roman" w:cs="Times New Roman"/>
          <w:lang w:val="en-GB"/>
        </w:rPr>
        <w:t xml:space="preserve"> </w:t>
      </w:r>
      <w:r w:rsidR="00507C9D" w:rsidRPr="004235D4">
        <w:rPr>
          <w:rFonts w:ascii="Times New Roman" w:eastAsia="Calibri" w:hAnsi="Times New Roman" w:cs="Times New Roman"/>
          <w:lang w:val="en-GB"/>
        </w:rPr>
        <w:t>200</w:t>
      </w:r>
      <w:r w:rsidR="1F3F8D12" w:rsidRPr="004235D4">
        <w:rPr>
          <w:rFonts w:ascii="Times New Roman" w:eastAsia="Calibri" w:hAnsi="Times New Roman" w:cs="Times New Roman"/>
          <w:lang w:val="en-GB"/>
        </w:rPr>
        <w:t xml:space="preserve"> sheep keepers to improve their sheep keeping </w:t>
      </w:r>
      <w:r w:rsidR="30B09C2D" w:rsidRPr="004235D4">
        <w:rPr>
          <w:rFonts w:ascii="Times New Roman" w:eastAsia="Calibri" w:hAnsi="Times New Roman" w:cs="Times New Roman"/>
          <w:lang w:val="en-GB"/>
        </w:rPr>
        <w:t>conditions</w:t>
      </w:r>
      <w:r w:rsidR="00507C9D" w:rsidRPr="004235D4">
        <w:rPr>
          <w:rFonts w:ascii="Times New Roman" w:eastAsia="Calibri" w:hAnsi="Times New Roman" w:cs="Times New Roman"/>
          <w:lang w:val="en-GB"/>
        </w:rPr>
        <w:t xml:space="preserve"> and protect them from harsh weather conditions and wild animals in </w:t>
      </w:r>
      <w:r w:rsidR="009B0367" w:rsidRPr="004235D4">
        <w:rPr>
          <w:rFonts w:ascii="Times New Roman" w:eastAsia="Calibri" w:hAnsi="Times New Roman" w:cs="Times New Roman"/>
          <w:lang w:val="en-GB"/>
        </w:rPr>
        <w:t xml:space="preserve">rural </w:t>
      </w:r>
      <w:r w:rsidR="00507C9D" w:rsidRPr="004235D4">
        <w:rPr>
          <w:rFonts w:ascii="Times New Roman" w:eastAsia="Calibri" w:hAnsi="Times New Roman" w:cs="Times New Roman"/>
          <w:lang w:val="en-GB"/>
        </w:rPr>
        <w:t xml:space="preserve">Deir </w:t>
      </w:r>
      <w:r w:rsidR="00D2579B" w:rsidRPr="004235D4">
        <w:rPr>
          <w:rFonts w:ascii="Times New Roman" w:eastAsia="Calibri" w:hAnsi="Times New Roman" w:cs="Times New Roman"/>
          <w:lang w:val="en-GB"/>
        </w:rPr>
        <w:t>e</w:t>
      </w:r>
      <w:r w:rsidR="00507C9D" w:rsidRPr="004235D4">
        <w:rPr>
          <w:rFonts w:ascii="Times New Roman" w:eastAsia="Calibri" w:hAnsi="Times New Roman" w:cs="Times New Roman"/>
          <w:lang w:val="en-GB"/>
        </w:rPr>
        <w:t>z</w:t>
      </w:r>
      <w:r w:rsidR="00D2579B" w:rsidRPr="004235D4">
        <w:rPr>
          <w:rFonts w:ascii="Times New Roman" w:eastAsia="Calibri" w:hAnsi="Times New Roman" w:cs="Times New Roman"/>
          <w:lang w:val="en-GB"/>
        </w:rPr>
        <w:t>-Z</w:t>
      </w:r>
      <w:r w:rsidR="00507C9D" w:rsidRPr="004235D4">
        <w:rPr>
          <w:rFonts w:ascii="Times New Roman" w:eastAsia="Calibri" w:hAnsi="Times New Roman" w:cs="Times New Roman"/>
          <w:lang w:val="en-GB"/>
        </w:rPr>
        <w:t>or</w:t>
      </w:r>
      <w:r w:rsidR="1E97AF09" w:rsidRPr="004235D4">
        <w:rPr>
          <w:rFonts w:ascii="Times New Roman" w:eastAsia="Calibri" w:hAnsi="Times New Roman" w:cs="Times New Roman"/>
          <w:lang w:val="en-GB"/>
        </w:rPr>
        <w:t>.</w:t>
      </w:r>
      <w:r w:rsidR="600EB6AB" w:rsidRPr="004235D4">
        <w:rPr>
          <w:rFonts w:ascii="Times New Roman" w:eastAsia="Calibri" w:hAnsi="Times New Roman" w:cs="Times New Roman"/>
          <w:lang w:val="en-GB"/>
        </w:rPr>
        <w:t xml:space="preserve"> WFP</w:t>
      </w:r>
      <w:r w:rsidR="30B09C2D" w:rsidRPr="004235D4">
        <w:rPr>
          <w:rFonts w:ascii="Times New Roman" w:eastAsia="Calibri" w:hAnsi="Times New Roman" w:cs="Times New Roman"/>
          <w:lang w:val="en-GB"/>
        </w:rPr>
        <w:t xml:space="preserve"> </w:t>
      </w:r>
      <w:r w:rsidR="3D167BC4" w:rsidRPr="004235D4">
        <w:rPr>
          <w:rFonts w:ascii="Times New Roman" w:eastAsia="Calibri" w:hAnsi="Times New Roman" w:cs="Times New Roman"/>
          <w:lang w:val="en-GB"/>
        </w:rPr>
        <w:t xml:space="preserve">also finalized the </w:t>
      </w:r>
      <w:r w:rsidR="10D8439A" w:rsidRPr="004235D4">
        <w:rPr>
          <w:rFonts w:ascii="Times New Roman" w:eastAsia="Calibri" w:hAnsi="Times New Roman" w:cs="Times New Roman"/>
          <w:lang w:val="en-GB"/>
        </w:rPr>
        <w:t xml:space="preserve">technical specifications of </w:t>
      </w:r>
      <w:r w:rsidR="00507C9D" w:rsidRPr="004235D4">
        <w:rPr>
          <w:rFonts w:ascii="Times New Roman" w:eastAsia="Calibri" w:hAnsi="Times New Roman" w:cs="Times New Roman"/>
          <w:lang w:val="en-GB"/>
        </w:rPr>
        <w:t xml:space="preserve">food and </w:t>
      </w:r>
      <w:r w:rsidR="77F04C27" w:rsidRPr="004235D4">
        <w:rPr>
          <w:rFonts w:ascii="Times New Roman" w:eastAsia="Calibri" w:hAnsi="Times New Roman" w:cs="Times New Roman"/>
          <w:lang w:val="en-GB"/>
        </w:rPr>
        <w:t xml:space="preserve">dairy production </w:t>
      </w:r>
      <w:r w:rsidR="30B09C2D" w:rsidRPr="004235D4">
        <w:rPr>
          <w:rFonts w:ascii="Times New Roman" w:eastAsia="Calibri" w:hAnsi="Times New Roman" w:cs="Times New Roman"/>
          <w:lang w:val="en-GB"/>
        </w:rPr>
        <w:t xml:space="preserve">equipment sets </w:t>
      </w:r>
      <w:r w:rsidR="10D8439A" w:rsidRPr="004235D4">
        <w:rPr>
          <w:rFonts w:ascii="Times New Roman" w:eastAsia="Calibri" w:hAnsi="Times New Roman" w:cs="Times New Roman"/>
          <w:lang w:val="en-GB"/>
        </w:rPr>
        <w:t xml:space="preserve">as well as </w:t>
      </w:r>
      <w:r w:rsidR="00507C9D" w:rsidRPr="004235D4">
        <w:rPr>
          <w:rFonts w:ascii="Times New Roman" w:eastAsia="Calibri" w:hAnsi="Times New Roman" w:cs="Times New Roman"/>
          <w:lang w:val="en-GB"/>
        </w:rPr>
        <w:t xml:space="preserve">the </w:t>
      </w:r>
      <w:r w:rsidR="10D8439A" w:rsidRPr="004235D4">
        <w:rPr>
          <w:rFonts w:ascii="Times New Roman" w:eastAsia="Calibri" w:hAnsi="Times New Roman" w:cs="Times New Roman"/>
          <w:lang w:val="en-GB"/>
        </w:rPr>
        <w:t xml:space="preserve">corn dryer </w:t>
      </w:r>
      <w:r w:rsidR="00507C9D" w:rsidRPr="004235D4">
        <w:rPr>
          <w:rFonts w:ascii="Times New Roman" w:eastAsia="Calibri" w:hAnsi="Times New Roman" w:cs="Times New Roman"/>
          <w:lang w:val="en-GB"/>
        </w:rPr>
        <w:t xml:space="preserve">machinery </w:t>
      </w:r>
      <w:r w:rsidR="2E80E3E0" w:rsidRPr="004235D4">
        <w:rPr>
          <w:rFonts w:ascii="Times New Roman" w:eastAsia="Calibri" w:hAnsi="Times New Roman" w:cs="Times New Roman"/>
          <w:lang w:val="en-GB"/>
        </w:rPr>
        <w:t xml:space="preserve">that will be provided </w:t>
      </w:r>
      <w:r w:rsidR="30B09C2D" w:rsidRPr="004235D4">
        <w:rPr>
          <w:rFonts w:ascii="Times New Roman" w:eastAsia="Calibri" w:hAnsi="Times New Roman" w:cs="Times New Roman"/>
          <w:lang w:val="en-GB"/>
        </w:rPr>
        <w:t xml:space="preserve">to </w:t>
      </w:r>
      <w:r w:rsidR="00507C9D" w:rsidRPr="004235D4">
        <w:rPr>
          <w:rFonts w:ascii="Times New Roman" w:eastAsia="Calibri" w:hAnsi="Times New Roman" w:cs="Times New Roman"/>
          <w:lang w:val="en-GB"/>
        </w:rPr>
        <w:t>local</w:t>
      </w:r>
      <w:r w:rsidR="30B09C2D" w:rsidRPr="004235D4">
        <w:rPr>
          <w:rFonts w:ascii="Times New Roman" w:eastAsia="Calibri" w:hAnsi="Times New Roman" w:cs="Times New Roman"/>
          <w:lang w:val="en-GB"/>
        </w:rPr>
        <w:t xml:space="preserve"> farmers</w:t>
      </w:r>
      <w:r w:rsidR="007F7467" w:rsidRPr="004235D4">
        <w:rPr>
          <w:rFonts w:ascii="Times New Roman" w:eastAsia="Calibri" w:hAnsi="Times New Roman" w:cs="Times New Roman"/>
          <w:lang w:val="en-GB"/>
        </w:rPr>
        <w:t>’</w:t>
      </w:r>
      <w:r w:rsidR="30B09C2D" w:rsidRPr="004235D4">
        <w:rPr>
          <w:rFonts w:ascii="Times New Roman" w:eastAsia="Calibri" w:hAnsi="Times New Roman" w:cs="Times New Roman"/>
          <w:lang w:val="en-GB"/>
        </w:rPr>
        <w:t xml:space="preserve"> </w:t>
      </w:r>
      <w:r w:rsidR="00507C9D" w:rsidRPr="004235D4">
        <w:rPr>
          <w:rFonts w:ascii="Times New Roman" w:eastAsia="Calibri" w:hAnsi="Times New Roman" w:cs="Times New Roman"/>
          <w:lang w:val="en-GB"/>
        </w:rPr>
        <w:t xml:space="preserve">communities </w:t>
      </w:r>
      <w:r w:rsidR="30B09C2D" w:rsidRPr="004235D4">
        <w:rPr>
          <w:rFonts w:ascii="Times New Roman" w:eastAsia="Calibri" w:hAnsi="Times New Roman" w:cs="Times New Roman"/>
          <w:lang w:val="en-GB"/>
        </w:rPr>
        <w:t>to enhance their income and livelihoods</w:t>
      </w:r>
      <w:r w:rsidR="7B8C838C" w:rsidRPr="004235D4">
        <w:rPr>
          <w:rFonts w:ascii="Times New Roman" w:eastAsia="Calibri" w:hAnsi="Times New Roman" w:cs="Times New Roman"/>
          <w:lang w:val="en-GB"/>
        </w:rPr>
        <w:t xml:space="preserve"> and </w:t>
      </w:r>
      <w:r w:rsidR="0A2BF899" w:rsidRPr="004235D4">
        <w:rPr>
          <w:rFonts w:ascii="Times New Roman" w:eastAsia="Calibri" w:hAnsi="Times New Roman" w:cs="Times New Roman"/>
          <w:lang w:val="en-GB"/>
        </w:rPr>
        <w:t xml:space="preserve">the </w:t>
      </w:r>
      <w:r w:rsidR="0A5A0F5A" w:rsidRPr="004235D4">
        <w:rPr>
          <w:rFonts w:ascii="Times New Roman" w:eastAsia="Calibri" w:hAnsi="Times New Roman" w:cs="Times New Roman"/>
          <w:lang w:val="en-GB"/>
        </w:rPr>
        <w:t>added</w:t>
      </w:r>
      <w:r w:rsidR="0A2BF899" w:rsidRPr="004235D4">
        <w:rPr>
          <w:rFonts w:ascii="Times New Roman" w:eastAsia="Calibri" w:hAnsi="Times New Roman" w:cs="Times New Roman"/>
          <w:lang w:val="en-GB"/>
        </w:rPr>
        <w:t xml:space="preserve"> </w:t>
      </w:r>
      <w:r w:rsidR="0A5A0F5A" w:rsidRPr="004235D4">
        <w:rPr>
          <w:rFonts w:ascii="Times New Roman" w:eastAsia="Calibri" w:hAnsi="Times New Roman" w:cs="Times New Roman"/>
          <w:lang w:val="en-GB"/>
        </w:rPr>
        <w:t>value that such equipment will bring to them.</w:t>
      </w:r>
    </w:p>
    <w:p w14:paraId="005DED4F" w14:textId="11BE1338" w:rsidR="00F07BE2" w:rsidRPr="004235D4" w:rsidRDefault="00C33377" w:rsidP="00507B1E">
      <w:pPr>
        <w:jc w:val="both"/>
        <w:rPr>
          <w:rFonts w:ascii="Times New Roman" w:eastAsia="Calibri" w:hAnsi="Times New Roman" w:cs="Times New Roman"/>
          <w:lang w:val="en-GB"/>
        </w:rPr>
      </w:pPr>
      <w:r w:rsidRPr="004235D4">
        <w:rPr>
          <w:rFonts w:ascii="Times New Roman" w:eastAsia="Calibri" w:hAnsi="Times New Roman" w:cs="Times New Roman"/>
          <w:lang w:val="en-GB"/>
        </w:rPr>
        <w:t xml:space="preserve">Similar to </w:t>
      </w:r>
      <w:r w:rsidR="000D1348" w:rsidRPr="004235D4">
        <w:rPr>
          <w:rFonts w:ascii="Times New Roman" w:eastAsia="Calibri" w:hAnsi="Times New Roman" w:cs="Times New Roman"/>
          <w:lang w:val="en-GB"/>
        </w:rPr>
        <w:t xml:space="preserve">in </w:t>
      </w:r>
      <w:r w:rsidRPr="004235D4">
        <w:rPr>
          <w:rFonts w:ascii="Times New Roman" w:eastAsia="Calibri" w:hAnsi="Times New Roman" w:cs="Times New Roman"/>
          <w:lang w:val="en-GB"/>
        </w:rPr>
        <w:t>Dara</w:t>
      </w:r>
      <w:r w:rsidR="005B216A" w:rsidRPr="004235D4">
        <w:rPr>
          <w:rFonts w:ascii="Times New Roman" w:eastAsia="Calibri" w:hAnsi="Times New Roman" w:cs="Times New Roman"/>
          <w:lang w:val="en-GB"/>
        </w:rPr>
        <w:t>’</w:t>
      </w:r>
      <w:r w:rsidRPr="004235D4">
        <w:rPr>
          <w:rFonts w:ascii="Times New Roman" w:eastAsia="Calibri" w:hAnsi="Times New Roman" w:cs="Times New Roman"/>
          <w:lang w:val="en-GB"/>
        </w:rPr>
        <w:t>a, and to support young people to start their own business through</w:t>
      </w:r>
      <w:r w:rsidR="007F7467" w:rsidRPr="004235D4">
        <w:rPr>
          <w:rFonts w:ascii="Times New Roman" w:eastAsia="Calibri" w:hAnsi="Times New Roman" w:cs="Times New Roman"/>
          <w:lang w:val="en-GB"/>
        </w:rPr>
        <w:t xml:space="preserve"> the</w:t>
      </w:r>
      <w:r w:rsidRPr="004235D4">
        <w:rPr>
          <w:rFonts w:ascii="Times New Roman" w:eastAsia="Calibri" w:hAnsi="Times New Roman" w:cs="Times New Roman"/>
          <w:lang w:val="en-GB"/>
        </w:rPr>
        <w:t xml:space="preserve"> FAO NABTA programme</w:t>
      </w:r>
      <w:r w:rsidR="007F7467" w:rsidRPr="004235D4">
        <w:rPr>
          <w:rFonts w:ascii="Times New Roman" w:eastAsia="Calibri" w:hAnsi="Times New Roman" w:cs="Times New Roman"/>
          <w:lang w:val="en-GB"/>
        </w:rPr>
        <w:t>,</w:t>
      </w:r>
      <w:r w:rsidRPr="004235D4">
        <w:rPr>
          <w:rFonts w:ascii="Times New Roman" w:eastAsia="Calibri" w:hAnsi="Times New Roman" w:cs="Times New Roman"/>
          <w:lang w:val="en-GB"/>
        </w:rPr>
        <w:t xml:space="preserve"> FAO concluded agricultural entrepreneurial training </w:t>
      </w:r>
      <w:r w:rsidR="000D1348" w:rsidRPr="004235D4">
        <w:rPr>
          <w:rFonts w:ascii="Times New Roman" w:eastAsia="Calibri" w:hAnsi="Times New Roman" w:cs="Times New Roman"/>
          <w:lang w:val="en-GB"/>
        </w:rPr>
        <w:t>for</w:t>
      </w:r>
      <w:r w:rsidRPr="004235D4">
        <w:rPr>
          <w:rFonts w:ascii="Times New Roman" w:eastAsia="Calibri" w:hAnsi="Times New Roman" w:cs="Times New Roman"/>
          <w:lang w:val="en-GB"/>
        </w:rPr>
        <w:t xml:space="preserve"> 100 young men and women (35 male</w:t>
      </w:r>
      <w:r w:rsidR="007F7467" w:rsidRPr="004235D4">
        <w:rPr>
          <w:rFonts w:ascii="Times New Roman" w:eastAsia="Calibri" w:hAnsi="Times New Roman" w:cs="Times New Roman"/>
          <w:lang w:val="en-GB"/>
        </w:rPr>
        <w:t>s</w:t>
      </w:r>
      <w:r w:rsidRPr="004235D4">
        <w:rPr>
          <w:rFonts w:ascii="Times New Roman" w:eastAsia="Calibri" w:hAnsi="Times New Roman" w:cs="Times New Roman"/>
          <w:lang w:val="en-GB"/>
        </w:rPr>
        <w:t xml:space="preserve"> and 65 </w:t>
      </w:r>
      <w:r w:rsidR="007F7467" w:rsidRPr="004235D4">
        <w:rPr>
          <w:rFonts w:ascii="Times New Roman" w:eastAsia="Calibri" w:hAnsi="Times New Roman" w:cs="Times New Roman"/>
          <w:lang w:val="en-GB"/>
        </w:rPr>
        <w:t>f</w:t>
      </w:r>
      <w:r w:rsidRPr="004235D4">
        <w:rPr>
          <w:rFonts w:ascii="Times New Roman" w:eastAsia="Calibri" w:hAnsi="Times New Roman" w:cs="Times New Roman"/>
          <w:lang w:val="en-GB"/>
        </w:rPr>
        <w:t>emale</w:t>
      </w:r>
      <w:r w:rsidR="007F7467" w:rsidRPr="004235D4">
        <w:rPr>
          <w:rFonts w:ascii="Times New Roman" w:eastAsia="Calibri" w:hAnsi="Times New Roman" w:cs="Times New Roman"/>
          <w:lang w:val="en-GB"/>
        </w:rPr>
        <w:t>s</w:t>
      </w:r>
      <w:r w:rsidRPr="004235D4">
        <w:rPr>
          <w:rFonts w:ascii="Times New Roman" w:eastAsia="Calibri" w:hAnsi="Times New Roman" w:cs="Times New Roman"/>
          <w:lang w:val="en-GB"/>
        </w:rPr>
        <w:t xml:space="preserve">) to lay the ground </w:t>
      </w:r>
      <w:r w:rsidR="00F07BE2" w:rsidRPr="004235D4">
        <w:rPr>
          <w:rFonts w:ascii="Times New Roman" w:eastAsia="Calibri" w:hAnsi="Times New Roman" w:cs="Times New Roman"/>
          <w:noProof/>
          <w:lang w:val="en-GB" w:eastAsia="en-GB"/>
        </w:rPr>
        <w:drawing>
          <wp:anchor distT="0" distB="0" distL="114300" distR="114300" simplePos="0" relativeHeight="251703327" behindDoc="1" locked="0" layoutInCell="1" allowOverlap="1" wp14:anchorId="28CC61CD" wp14:editId="4E317BE0">
            <wp:simplePos x="0" y="0"/>
            <wp:positionH relativeFrom="margin">
              <wp:posOffset>3228975</wp:posOffset>
            </wp:positionH>
            <wp:positionV relativeFrom="paragraph">
              <wp:posOffset>53340</wp:posOffset>
            </wp:positionV>
            <wp:extent cx="2724150" cy="1908175"/>
            <wp:effectExtent l="0" t="0" r="0" b="0"/>
            <wp:wrapTight wrapText="bothSides">
              <wp:wrapPolygon edited="0">
                <wp:start x="0" y="0"/>
                <wp:lineTo x="0" y="21348"/>
                <wp:lineTo x="21449" y="21348"/>
                <wp:lineTo x="21449"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4150"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07BE2" w:rsidRPr="004235D4">
        <w:rPr>
          <w:rFonts w:ascii="Times New Roman" w:eastAsia="Calibri" w:hAnsi="Times New Roman" w:cs="Times New Roman"/>
          <w:noProof/>
          <w:lang w:val="en-GB" w:eastAsia="en-GB"/>
        </w:rPr>
        <w:drawing>
          <wp:anchor distT="0" distB="0" distL="114300" distR="114300" simplePos="0" relativeHeight="251695135" behindDoc="1" locked="0" layoutInCell="1" allowOverlap="1" wp14:anchorId="06AEC47A" wp14:editId="65D2D4B5">
            <wp:simplePos x="0" y="0"/>
            <wp:positionH relativeFrom="column">
              <wp:posOffset>1750060</wp:posOffset>
            </wp:positionH>
            <wp:positionV relativeFrom="paragraph">
              <wp:posOffset>57150</wp:posOffset>
            </wp:positionV>
            <wp:extent cx="1393825" cy="1908175"/>
            <wp:effectExtent l="0" t="0" r="0" b="0"/>
            <wp:wrapTight wrapText="bothSides">
              <wp:wrapPolygon edited="0">
                <wp:start x="0" y="0"/>
                <wp:lineTo x="0" y="21348"/>
                <wp:lineTo x="21256" y="21348"/>
                <wp:lineTo x="21256" y="0"/>
                <wp:lineTo x="0" y="0"/>
              </wp:wrapPolygon>
            </wp:wrapTight>
            <wp:docPr id="53" name="Picture 53" descr="C:\Users\aldebiat\Downloads\WhatsApp Image 2023-02-22 at 21.0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debiat\Downloads\WhatsApp Image 2023-02-22 at 21.03.44.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9382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sidR="459CDC0C" w:rsidRPr="004235D4">
        <w:rPr>
          <w:rFonts w:ascii="Times New Roman" w:eastAsia="Calibri" w:hAnsi="Times New Roman" w:cs="Times New Roman"/>
          <w:lang w:val="en-GB"/>
        </w:rPr>
        <w:t>for small income</w:t>
      </w:r>
      <w:r w:rsidR="007F7467" w:rsidRPr="004235D4">
        <w:rPr>
          <w:rFonts w:ascii="Times New Roman" w:eastAsia="Calibri" w:hAnsi="Times New Roman" w:cs="Times New Roman"/>
          <w:lang w:val="en-GB"/>
        </w:rPr>
        <w:t>-</w:t>
      </w:r>
      <w:r w:rsidR="459CDC0C" w:rsidRPr="004235D4">
        <w:rPr>
          <w:rFonts w:ascii="Times New Roman" w:eastAsia="Calibri" w:hAnsi="Times New Roman" w:cs="Times New Roman"/>
          <w:lang w:val="en-GB"/>
        </w:rPr>
        <w:t xml:space="preserve">generating start-up </w:t>
      </w:r>
      <w:r w:rsidR="0F5E7FFE" w:rsidRPr="004235D4">
        <w:rPr>
          <w:rFonts w:ascii="Times New Roman" w:eastAsia="Calibri" w:hAnsi="Times New Roman" w:cs="Times New Roman"/>
          <w:lang w:val="en-GB"/>
        </w:rPr>
        <w:t xml:space="preserve">agricultural </w:t>
      </w:r>
      <w:r w:rsidR="459CDC0C" w:rsidRPr="004235D4">
        <w:rPr>
          <w:rFonts w:ascii="Times New Roman" w:eastAsia="Calibri" w:hAnsi="Times New Roman" w:cs="Times New Roman"/>
          <w:lang w:val="en-GB"/>
        </w:rPr>
        <w:t xml:space="preserve">projects, </w:t>
      </w:r>
      <w:r w:rsidR="00F07BE2" w:rsidRPr="004235D4">
        <w:rPr>
          <w:rFonts w:ascii="Times New Roman" w:eastAsia="Calibri" w:hAnsi="Times New Roman" w:cs="Times New Roman"/>
          <w:lang w:val="en-GB"/>
        </w:rPr>
        <w:t xml:space="preserve">and provided seed funding, coaching and mentorship throughout the inception phase for 10 agricultural projects. </w:t>
      </w:r>
    </w:p>
    <w:p w14:paraId="623B38B5" w14:textId="77777777" w:rsidR="003619C5" w:rsidRPr="004235D4" w:rsidRDefault="003619C5" w:rsidP="00507B1E">
      <w:pPr>
        <w:jc w:val="both"/>
        <w:rPr>
          <w:rFonts w:ascii="Times New Roman" w:eastAsia="Calibri" w:hAnsi="Times New Roman" w:cs="Times New Roman"/>
          <w:lang w:val="en-GB"/>
        </w:rPr>
      </w:pPr>
    </w:p>
    <w:p w14:paraId="1BD5DD49" w14:textId="58798C64" w:rsidR="00726F4A" w:rsidRPr="004235D4" w:rsidRDefault="33BC6E2C" w:rsidP="00507B1E">
      <w:pPr>
        <w:jc w:val="both"/>
        <w:rPr>
          <w:rFonts w:ascii="Times New Roman" w:eastAsia="Calibri" w:hAnsi="Times New Roman" w:cs="Times New Roman"/>
          <w:lang w:val="en-GB"/>
        </w:rPr>
      </w:pPr>
      <w:r w:rsidRPr="004235D4">
        <w:rPr>
          <w:rFonts w:ascii="Times New Roman" w:eastAsia="Calibri" w:hAnsi="Times New Roman" w:cs="Times New Roman"/>
          <w:lang w:val="en-GB"/>
        </w:rPr>
        <w:t xml:space="preserve">Water availability is a key factor for sustaining agricultural livelihoods, and </w:t>
      </w:r>
      <w:r w:rsidR="003619C5" w:rsidRPr="004235D4">
        <w:rPr>
          <w:rFonts w:ascii="Times New Roman" w:eastAsia="Calibri" w:hAnsi="Times New Roman" w:cs="Times New Roman"/>
          <w:lang w:val="en-GB"/>
        </w:rPr>
        <w:t>despite</w:t>
      </w:r>
      <w:r w:rsidRPr="004235D4">
        <w:rPr>
          <w:rFonts w:ascii="Times New Roman" w:eastAsia="Calibri" w:hAnsi="Times New Roman" w:cs="Times New Roman"/>
          <w:lang w:val="en-GB"/>
        </w:rPr>
        <w:t xml:space="preserve"> being</w:t>
      </w:r>
      <w:r w:rsidR="38215BEF" w:rsidRPr="004235D4">
        <w:rPr>
          <w:rFonts w:ascii="Times New Roman" w:eastAsia="Calibri" w:hAnsi="Times New Roman" w:cs="Times New Roman"/>
          <w:lang w:val="en-GB"/>
        </w:rPr>
        <w:t xml:space="preserve"> </w:t>
      </w:r>
      <w:r w:rsidRPr="004235D4">
        <w:rPr>
          <w:rFonts w:ascii="Times New Roman" w:eastAsia="Calibri" w:hAnsi="Times New Roman" w:cs="Times New Roman"/>
          <w:lang w:val="en-GB"/>
        </w:rPr>
        <w:t xml:space="preserve">located on the banks of the Euphrates </w:t>
      </w:r>
      <w:r w:rsidR="38215BEF" w:rsidRPr="004235D4">
        <w:rPr>
          <w:rFonts w:ascii="Times New Roman" w:eastAsia="Calibri" w:hAnsi="Times New Roman" w:cs="Times New Roman"/>
          <w:lang w:val="en-GB"/>
        </w:rPr>
        <w:t>R</w:t>
      </w:r>
      <w:r w:rsidRPr="004235D4">
        <w:rPr>
          <w:rFonts w:ascii="Times New Roman" w:eastAsia="Calibri" w:hAnsi="Times New Roman" w:cs="Times New Roman"/>
          <w:lang w:val="en-GB"/>
        </w:rPr>
        <w:t xml:space="preserve">iver, Deir-ez-Zor rural areas </w:t>
      </w:r>
      <w:r w:rsidR="003619C5" w:rsidRPr="004235D4">
        <w:rPr>
          <w:rFonts w:ascii="Times New Roman" w:eastAsia="Calibri" w:hAnsi="Times New Roman" w:cs="Times New Roman"/>
          <w:lang w:val="en-GB"/>
        </w:rPr>
        <w:t xml:space="preserve">still </w:t>
      </w:r>
      <w:r w:rsidRPr="004235D4">
        <w:rPr>
          <w:rFonts w:ascii="Times New Roman" w:eastAsia="Calibri" w:hAnsi="Times New Roman" w:cs="Times New Roman"/>
          <w:lang w:val="en-GB"/>
        </w:rPr>
        <w:t xml:space="preserve">suffer from </w:t>
      </w:r>
      <w:r w:rsidR="38215BEF" w:rsidRPr="004235D4">
        <w:rPr>
          <w:rFonts w:ascii="Times New Roman" w:eastAsia="Calibri" w:hAnsi="Times New Roman" w:cs="Times New Roman"/>
          <w:lang w:val="en-GB"/>
        </w:rPr>
        <w:t>limited capacities to pump and streamline the water from the river to farming land</w:t>
      </w:r>
      <w:r w:rsidR="1321EF08" w:rsidRPr="004235D4">
        <w:rPr>
          <w:rFonts w:ascii="Times New Roman" w:eastAsia="Calibri" w:hAnsi="Times New Roman" w:cs="Times New Roman"/>
          <w:lang w:val="en-GB"/>
        </w:rPr>
        <w:t>s</w:t>
      </w:r>
      <w:r w:rsidR="38215BEF" w:rsidRPr="004235D4">
        <w:rPr>
          <w:rFonts w:ascii="Times New Roman" w:eastAsia="Calibri" w:hAnsi="Times New Roman" w:cs="Times New Roman"/>
          <w:lang w:val="en-GB"/>
        </w:rPr>
        <w:t>.</w:t>
      </w:r>
      <w:r w:rsidR="000F727B" w:rsidRPr="004235D4">
        <w:rPr>
          <w:rFonts w:ascii="Times New Roman" w:eastAsia="Calibri" w:hAnsi="Times New Roman" w:cs="Times New Roman"/>
          <w:noProof/>
          <w:lang w:val="en-GB" w:eastAsia="en-GB"/>
        </w:rPr>
        <w:drawing>
          <wp:anchor distT="0" distB="0" distL="114300" distR="114300" simplePos="0" relativeHeight="251658270" behindDoc="1" locked="0" layoutInCell="1" allowOverlap="1" wp14:anchorId="0106F596" wp14:editId="164262C6">
            <wp:simplePos x="0" y="0"/>
            <wp:positionH relativeFrom="margin">
              <wp:posOffset>20320</wp:posOffset>
            </wp:positionH>
            <wp:positionV relativeFrom="paragraph">
              <wp:posOffset>44450</wp:posOffset>
            </wp:positionV>
            <wp:extent cx="2891790" cy="1626235"/>
            <wp:effectExtent l="0" t="0" r="3810" b="0"/>
            <wp:wrapTight wrapText="bothSides">
              <wp:wrapPolygon edited="0">
                <wp:start x="0" y="0"/>
                <wp:lineTo x="0" y="21254"/>
                <wp:lineTo x="21486" y="21254"/>
                <wp:lineTo x="21486" y="0"/>
                <wp:lineTo x="0" y="0"/>
              </wp:wrapPolygon>
            </wp:wrapTight>
            <wp:docPr id="37" name="Picture 37" descr="A picture containing ground, outdoor, dirt,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ground, outdoor, dirt, day&#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91790" cy="1626235"/>
                    </a:xfrm>
                    <a:prstGeom prst="rect">
                      <a:avLst/>
                    </a:prstGeom>
                  </pic:spPr>
                </pic:pic>
              </a:graphicData>
            </a:graphic>
            <wp14:sizeRelH relativeFrom="page">
              <wp14:pctWidth>0</wp14:pctWidth>
            </wp14:sizeRelH>
            <wp14:sizeRelV relativeFrom="page">
              <wp14:pctHeight>0</wp14:pctHeight>
            </wp14:sizeRelV>
          </wp:anchor>
        </w:drawing>
      </w:r>
      <w:r w:rsidR="00C900E2" w:rsidRPr="004235D4">
        <w:rPr>
          <w:rFonts w:ascii="Times New Roman" w:eastAsia="Calibri" w:hAnsi="Times New Roman" w:cs="Times New Roman"/>
          <w:lang w:val="en-GB"/>
        </w:rPr>
        <w:t xml:space="preserve"> </w:t>
      </w:r>
      <w:r w:rsidR="3AA58CDD" w:rsidRPr="004235D4">
        <w:rPr>
          <w:rFonts w:ascii="Times New Roman" w:eastAsia="Calibri" w:hAnsi="Times New Roman" w:cs="Times New Roman"/>
          <w:lang w:val="en-GB"/>
        </w:rPr>
        <w:t>WFP</w:t>
      </w:r>
      <w:r w:rsidR="331A5725" w:rsidRPr="004235D4">
        <w:rPr>
          <w:rFonts w:ascii="Times New Roman" w:eastAsia="Calibri" w:hAnsi="Times New Roman" w:cs="Times New Roman"/>
          <w:lang w:val="en-GB"/>
        </w:rPr>
        <w:t xml:space="preserve"> </w:t>
      </w:r>
      <w:r w:rsidR="00DA302D" w:rsidRPr="004235D4">
        <w:rPr>
          <w:rFonts w:ascii="Times New Roman" w:eastAsia="Calibri" w:hAnsi="Times New Roman" w:cs="Times New Roman"/>
          <w:lang w:val="en-GB"/>
        </w:rPr>
        <w:t>will be</w:t>
      </w:r>
      <w:r w:rsidR="331A5725" w:rsidRPr="004235D4">
        <w:rPr>
          <w:rFonts w:ascii="Times New Roman" w:eastAsia="Calibri" w:hAnsi="Times New Roman" w:cs="Times New Roman"/>
          <w:lang w:val="en-GB"/>
        </w:rPr>
        <w:t xml:space="preserve"> work</w:t>
      </w:r>
      <w:r w:rsidR="679FF813" w:rsidRPr="004235D4">
        <w:rPr>
          <w:rFonts w:ascii="Times New Roman" w:eastAsia="Calibri" w:hAnsi="Times New Roman" w:cs="Times New Roman"/>
          <w:lang w:val="en-GB"/>
        </w:rPr>
        <w:t>ing</w:t>
      </w:r>
      <w:r w:rsidR="331A5725" w:rsidRPr="004235D4">
        <w:rPr>
          <w:rFonts w:ascii="Times New Roman" w:eastAsia="Calibri" w:hAnsi="Times New Roman" w:cs="Times New Roman"/>
          <w:lang w:val="en-GB"/>
        </w:rPr>
        <w:t xml:space="preserve"> on </w:t>
      </w:r>
      <w:r w:rsidR="00DA302D" w:rsidRPr="004235D4">
        <w:rPr>
          <w:rFonts w:ascii="Times New Roman" w:eastAsia="Calibri" w:hAnsi="Times New Roman" w:cs="Times New Roman"/>
          <w:lang w:val="en-GB"/>
        </w:rPr>
        <w:t xml:space="preserve">the </w:t>
      </w:r>
      <w:r w:rsidR="331A5725" w:rsidRPr="004235D4">
        <w:rPr>
          <w:rFonts w:ascii="Times New Roman" w:eastAsia="Calibri" w:hAnsi="Times New Roman" w:cs="Times New Roman"/>
          <w:lang w:val="en-GB"/>
        </w:rPr>
        <w:t xml:space="preserve">rehabilitation of irrigation </w:t>
      </w:r>
      <w:r w:rsidR="00992EBF" w:rsidRPr="004235D4">
        <w:rPr>
          <w:rFonts w:ascii="Times New Roman" w:eastAsia="Calibri" w:hAnsi="Times New Roman" w:cs="Times New Roman"/>
          <w:lang w:val="en-GB"/>
        </w:rPr>
        <w:t xml:space="preserve">communal assets </w:t>
      </w:r>
      <w:r w:rsidR="331A5725" w:rsidRPr="004235D4">
        <w:rPr>
          <w:rFonts w:ascii="Times New Roman" w:eastAsia="Calibri" w:hAnsi="Times New Roman" w:cs="Times New Roman"/>
          <w:lang w:val="en-GB"/>
        </w:rPr>
        <w:t xml:space="preserve">including with rehabilitation/replacement of </w:t>
      </w:r>
      <w:r w:rsidR="05D38060" w:rsidRPr="004235D4">
        <w:rPr>
          <w:rFonts w:ascii="Times New Roman" w:eastAsia="Calibri" w:hAnsi="Times New Roman" w:cs="Times New Roman"/>
          <w:lang w:val="en-GB"/>
        </w:rPr>
        <w:t xml:space="preserve">small-scale farmers’ associations </w:t>
      </w:r>
      <w:r w:rsidR="331A5725" w:rsidRPr="004235D4">
        <w:rPr>
          <w:rFonts w:ascii="Times New Roman" w:eastAsia="Calibri" w:hAnsi="Times New Roman" w:cs="Times New Roman"/>
          <w:lang w:val="en-GB"/>
        </w:rPr>
        <w:t>pumping sets</w:t>
      </w:r>
      <w:r w:rsidR="002253FC" w:rsidRPr="004235D4">
        <w:rPr>
          <w:rFonts w:ascii="Times New Roman" w:eastAsia="Calibri" w:hAnsi="Times New Roman" w:cs="Times New Roman"/>
          <w:lang w:val="en-GB"/>
        </w:rPr>
        <w:t>. Through this, WFP aim</w:t>
      </w:r>
      <w:r w:rsidR="003619C5" w:rsidRPr="004235D4">
        <w:rPr>
          <w:rFonts w:ascii="Times New Roman" w:eastAsia="Calibri" w:hAnsi="Times New Roman" w:cs="Times New Roman"/>
          <w:lang w:val="en-GB"/>
        </w:rPr>
        <w:t>s</w:t>
      </w:r>
      <w:r w:rsidR="00A67C61" w:rsidRPr="004235D4">
        <w:rPr>
          <w:rFonts w:ascii="Times New Roman" w:eastAsia="Calibri" w:hAnsi="Times New Roman" w:cs="Times New Roman"/>
          <w:lang w:val="en-GB"/>
        </w:rPr>
        <w:t xml:space="preserve"> </w:t>
      </w:r>
      <w:r w:rsidR="742720C7" w:rsidRPr="004235D4">
        <w:rPr>
          <w:rFonts w:ascii="Times New Roman" w:eastAsia="Calibri" w:hAnsi="Times New Roman" w:cs="Times New Roman"/>
          <w:lang w:val="en-GB"/>
        </w:rPr>
        <w:t xml:space="preserve">to </w:t>
      </w:r>
      <w:r w:rsidR="00726F4A" w:rsidRPr="004235D4">
        <w:rPr>
          <w:rFonts w:ascii="Times New Roman" w:eastAsia="Calibri" w:hAnsi="Times New Roman" w:cs="Times New Roman"/>
          <w:lang w:val="en-GB"/>
        </w:rPr>
        <w:t xml:space="preserve">enhance irrigation efficiency, </w:t>
      </w:r>
      <w:r w:rsidR="742720C7" w:rsidRPr="004235D4">
        <w:rPr>
          <w:rFonts w:ascii="Times New Roman" w:eastAsia="Calibri" w:hAnsi="Times New Roman" w:cs="Times New Roman"/>
          <w:lang w:val="en-GB"/>
        </w:rPr>
        <w:t xml:space="preserve">increase the cultivation </w:t>
      </w:r>
      <w:r w:rsidR="000411B9" w:rsidRPr="004235D4">
        <w:rPr>
          <w:rFonts w:ascii="Times New Roman" w:eastAsia="Calibri" w:hAnsi="Times New Roman" w:cs="Times New Roman"/>
          <w:lang w:val="en-GB"/>
        </w:rPr>
        <w:t>areas,</w:t>
      </w:r>
      <w:r w:rsidR="742720C7" w:rsidRPr="004235D4">
        <w:rPr>
          <w:rFonts w:ascii="Times New Roman" w:eastAsia="Calibri" w:hAnsi="Times New Roman" w:cs="Times New Roman"/>
          <w:lang w:val="en-GB"/>
        </w:rPr>
        <w:t xml:space="preserve"> and </w:t>
      </w:r>
      <w:r w:rsidR="00726F4A" w:rsidRPr="004235D4">
        <w:rPr>
          <w:rFonts w:ascii="Times New Roman" w:eastAsia="Calibri" w:hAnsi="Times New Roman" w:cs="Times New Roman"/>
          <w:lang w:val="en-GB"/>
        </w:rPr>
        <w:t xml:space="preserve">consequently </w:t>
      </w:r>
      <w:r w:rsidR="71845619" w:rsidRPr="004235D4">
        <w:rPr>
          <w:rFonts w:ascii="Times New Roman" w:eastAsia="Calibri" w:hAnsi="Times New Roman" w:cs="Times New Roman"/>
          <w:lang w:val="en-GB"/>
        </w:rPr>
        <w:t>increase production.</w:t>
      </w:r>
      <w:r w:rsidR="331A5725" w:rsidRPr="004235D4">
        <w:rPr>
          <w:rFonts w:ascii="Times New Roman" w:eastAsia="Calibri" w:hAnsi="Times New Roman" w:cs="Times New Roman"/>
          <w:lang w:val="en-GB"/>
        </w:rPr>
        <w:t xml:space="preserve"> In this regard</w:t>
      </w:r>
      <w:r w:rsidR="00C61D1A" w:rsidRPr="004235D4">
        <w:rPr>
          <w:rFonts w:ascii="Times New Roman" w:eastAsia="Calibri" w:hAnsi="Times New Roman" w:cs="Times New Roman"/>
          <w:lang w:val="en-GB"/>
        </w:rPr>
        <w:t xml:space="preserve">, </w:t>
      </w:r>
      <w:r w:rsidR="000D1348" w:rsidRPr="004235D4">
        <w:rPr>
          <w:rFonts w:ascii="Times New Roman" w:eastAsia="Calibri" w:hAnsi="Times New Roman" w:cs="Times New Roman"/>
          <w:lang w:val="en-GB"/>
        </w:rPr>
        <w:t xml:space="preserve">FAO prepared </w:t>
      </w:r>
      <w:r w:rsidR="331A5725" w:rsidRPr="004235D4">
        <w:rPr>
          <w:rFonts w:ascii="Times New Roman" w:eastAsia="Calibri" w:hAnsi="Times New Roman" w:cs="Times New Roman"/>
          <w:lang w:val="en-GB"/>
        </w:rPr>
        <w:t xml:space="preserve">technical </w:t>
      </w:r>
      <w:r w:rsidR="005420D5" w:rsidRPr="004235D4">
        <w:rPr>
          <w:rFonts w:ascii="Times New Roman" w:eastAsia="Calibri" w:hAnsi="Times New Roman" w:cs="Times New Roman"/>
          <w:lang w:val="en-GB"/>
        </w:rPr>
        <w:t>studies</w:t>
      </w:r>
      <w:r w:rsidR="331A5725" w:rsidRPr="004235D4">
        <w:rPr>
          <w:rFonts w:ascii="Times New Roman" w:eastAsia="Calibri" w:hAnsi="Times New Roman" w:cs="Times New Roman"/>
          <w:lang w:val="en-GB"/>
        </w:rPr>
        <w:t xml:space="preserve"> </w:t>
      </w:r>
      <w:r w:rsidR="0C03AC14" w:rsidRPr="004235D4">
        <w:rPr>
          <w:rFonts w:ascii="Times New Roman" w:eastAsia="Calibri" w:hAnsi="Times New Roman" w:cs="Times New Roman"/>
          <w:lang w:val="en-GB"/>
        </w:rPr>
        <w:t xml:space="preserve">and specifications </w:t>
      </w:r>
      <w:r w:rsidR="00F07BE2" w:rsidRPr="004235D4">
        <w:rPr>
          <w:rFonts w:ascii="Times New Roman" w:eastAsia="Calibri" w:hAnsi="Times New Roman" w:cs="Times New Roman"/>
          <w:lang w:val="en-GB"/>
        </w:rPr>
        <w:t xml:space="preserve">for a number of these pumping sets </w:t>
      </w:r>
      <w:r w:rsidR="000D1348" w:rsidRPr="004235D4">
        <w:rPr>
          <w:rFonts w:ascii="Times New Roman" w:eastAsia="Calibri" w:hAnsi="Times New Roman" w:cs="Times New Roman"/>
          <w:lang w:val="en-GB"/>
        </w:rPr>
        <w:t>to enhance complementarity</w:t>
      </w:r>
      <w:r w:rsidR="00C61D1A" w:rsidRPr="004235D4">
        <w:rPr>
          <w:rFonts w:ascii="Times New Roman" w:eastAsia="Calibri" w:hAnsi="Times New Roman" w:cs="Times New Roman"/>
          <w:lang w:val="en-GB"/>
        </w:rPr>
        <w:t>.</w:t>
      </w:r>
    </w:p>
    <w:p w14:paraId="617CFD86" w14:textId="4FBE3D4D" w:rsidR="00726F4A" w:rsidRPr="004235D4" w:rsidRDefault="00C900E2" w:rsidP="00507B1E">
      <w:pPr>
        <w:jc w:val="both"/>
        <w:rPr>
          <w:rFonts w:ascii="Times New Roman" w:eastAsia="Calibri" w:hAnsi="Times New Roman" w:cs="Times New Roman"/>
          <w:lang w:val="en-GB"/>
        </w:rPr>
      </w:pPr>
      <w:r w:rsidRPr="004235D4">
        <w:rPr>
          <w:rFonts w:ascii="Times New Roman" w:eastAsia="Calibri" w:hAnsi="Times New Roman" w:cs="Times New Roman"/>
          <w:noProof/>
          <w:lang w:val="en-GB" w:eastAsia="en-GB"/>
        </w:rPr>
        <w:lastRenderedPageBreak/>
        <w:drawing>
          <wp:anchor distT="0" distB="0" distL="114300" distR="114300" simplePos="0" relativeHeight="251705375" behindDoc="1" locked="0" layoutInCell="1" allowOverlap="1" wp14:anchorId="4D16BAC6" wp14:editId="2C7556CA">
            <wp:simplePos x="0" y="0"/>
            <wp:positionH relativeFrom="column">
              <wp:posOffset>19050</wp:posOffset>
            </wp:positionH>
            <wp:positionV relativeFrom="paragraph">
              <wp:posOffset>1009650</wp:posOffset>
            </wp:positionV>
            <wp:extent cx="2724150" cy="1866900"/>
            <wp:effectExtent l="0" t="0" r="0" b="0"/>
            <wp:wrapTight wrapText="bothSides">
              <wp:wrapPolygon edited="0">
                <wp:start x="0" y="0"/>
                <wp:lineTo x="0" y="21380"/>
                <wp:lineTo x="21449" y="21380"/>
                <wp:lineTo x="21449" y="0"/>
                <wp:lineTo x="0" y="0"/>
              </wp:wrapPolygon>
            </wp:wrapTight>
            <wp:docPr id="32" name="Picture 32" descr="C:\Users\aldebiat\Downloads\IMG_9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debiat\Downloads\IMG_942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2415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5D4">
        <w:rPr>
          <w:noProof/>
          <w:lang w:val="en-GB" w:eastAsia="en-GB"/>
        </w:rPr>
        <w:drawing>
          <wp:anchor distT="0" distB="0" distL="114300" distR="114300" simplePos="0" relativeHeight="251680799" behindDoc="1" locked="0" layoutInCell="1" allowOverlap="1" wp14:anchorId="5CFE3D9E" wp14:editId="62583433">
            <wp:simplePos x="0" y="0"/>
            <wp:positionH relativeFrom="column">
              <wp:posOffset>2782570</wp:posOffset>
            </wp:positionH>
            <wp:positionV relativeFrom="paragraph">
              <wp:posOffset>1009650</wp:posOffset>
            </wp:positionV>
            <wp:extent cx="3225800" cy="1866900"/>
            <wp:effectExtent l="0" t="0" r="0" b="0"/>
            <wp:wrapTight wrapText="bothSides">
              <wp:wrapPolygon edited="0">
                <wp:start x="0" y="0"/>
                <wp:lineTo x="0" y="21380"/>
                <wp:lineTo x="21430" y="21380"/>
                <wp:lineTo x="21430" y="0"/>
                <wp:lineTo x="0" y="0"/>
              </wp:wrapPolygon>
            </wp:wrapTight>
            <wp:docPr id="45" name="Picture 45" descr="A picture containing outdoor, grass, ground,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outdoor, grass, ground, field&#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25800" cy="1866900"/>
                    </a:xfrm>
                    <a:prstGeom prst="rect">
                      <a:avLst/>
                    </a:prstGeom>
                  </pic:spPr>
                </pic:pic>
              </a:graphicData>
            </a:graphic>
            <wp14:sizeRelH relativeFrom="page">
              <wp14:pctWidth>0</wp14:pctWidth>
            </wp14:sizeRelH>
            <wp14:sizeRelV relativeFrom="page">
              <wp14:pctHeight>0</wp14:pctHeight>
            </wp14:sizeRelV>
          </wp:anchor>
        </w:drawing>
      </w:r>
      <w:r w:rsidR="00726F4A" w:rsidRPr="004235D4">
        <w:rPr>
          <w:rFonts w:ascii="Times New Roman" w:eastAsia="Calibri" w:hAnsi="Times New Roman" w:cs="Times New Roman"/>
          <w:lang w:val="en-GB"/>
        </w:rPr>
        <w:t xml:space="preserve">GOPA was selected by WFP </w:t>
      </w:r>
      <w:r w:rsidR="00044F0F" w:rsidRPr="004235D4">
        <w:rPr>
          <w:rFonts w:ascii="Times New Roman" w:eastAsia="Calibri" w:hAnsi="Times New Roman" w:cs="Times New Roman"/>
          <w:lang w:val="en-GB"/>
        </w:rPr>
        <w:t xml:space="preserve">as a cooperating partner </w:t>
      </w:r>
      <w:r w:rsidR="00726F4A" w:rsidRPr="004235D4">
        <w:rPr>
          <w:rFonts w:ascii="Times New Roman" w:eastAsia="Calibri" w:hAnsi="Times New Roman" w:cs="Times New Roman"/>
          <w:lang w:val="en-GB"/>
        </w:rPr>
        <w:t xml:space="preserve">to implement </w:t>
      </w:r>
      <w:r w:rsidR="00C61D1A" w:rsidRPr="004235D4">
        <w:rPr>
          <w:rFonts w:ascii="Times New Roman" w:eastAsia="Calibri" w:hAnsi="Times New Roman" w:cs="Times New Roman"/>
          <w:lang w:val="en-GB"/>
        </w:rPr>
        <w:t>Deir-ez-Zor</w:t>
      </w:r>
      <w:r w:rsidR="00726F4A" w:rsidRPr="004235D4">
        <w:rPr>
          <w:rFonts w:ascii="Times New Roman" w:eastAsia="Calibri" w:hAnsi="Times New Roman" w:cs="Times New Roman"/>
          <w:lang w:val="en-GB"/>
        </w:rPr>
        <w:t xml:space="preserve"> activities</w:t>
      </w:r>
      <w:r w:rsidR="000D1348" w:rsidRPr="004235D4">
        <w:rPr>
          <w:rFonts w:ascii="Times New Roman" w:eastAsia="Calibri" w:hAnsi="Times New Roman" w:cs="Times New Roman"/>
          <w:lang w:val="en-GB"/>
        </w:rPr>
        <w:t>,</w:t>
      </w:r>
      <w:r w:rsidR="00044F0F" w:rsidRPr="004235D4">
        <w:rPr>
          <w:rFonts w:ascii="Times New Roman" w:eastAsia="Calibri" w:hAnsi="Times New Roman" w:cs="Times New Roman"/>
          <w:lang w:val="en-GB"/>
        </w:rPr>
        <w:t xml:space="preserve"> and </w:t>
      </w:r>
      <w:r w:rsidR="00726F4A" w:rsidRPr="004235D4">
        <w:rPr>
          <w:rFonts w:ascii="Times New Roman" w:eastAsia="Times New Roman" w:hAnsi="Times New Roman" w:cs="Times New Roman"/>
          <w:color w:val="000000" w:themeColor="text1"/>
          <w:lang w:val="en-GB"/>
        </w:rPr>
        <w:t xml:space="preserve">WFP </w:t>
      </w:r>
      <w:r w:rsidR="000B3365" w:rsidRPr="004235D4">
        <w:rPr>
          <w:rFonts w:ascii="Times New Roman" w:eastAsia="Times New Roman" w:hAnsi="Times New Roman" w:cs="Times New Roman"/>
          <w:color w:val="000000" w:themeColor="text1"/>
          <w:lang w:val="en-GB"/>
        </w:rPr>
        <w:t>completed</w:t>
      </w:r>
      <w:r w:rsidR="00726F4A" w:rsidRPr="004235D4">
        <w:rPr>
          <w:rFonts w:ascii="Times New Roman" w:eastAsia="Times New Roman" w:hAnsi="Times New Roman" w:cs="Times New Roman"/>
          <w:color w:val="000000" w:themeColor="text1"/>
          <w:lang w:val="en-GB"/>
        </w:rPr>
        <w:t xml:space="preserve"> discussion</w:t>
      </w:r>
      <w:r w:rsidR="00044F0F" w:rsidRPr="004235D4">
        <w:rPr>
          <w:rFonts w:ascii="Times New Roman" w:eastAsia="Times New Roman" w:hAnsi="Times New Roman" w:cs="Times New Roman"/>
          <w:color w:val="000000" w:themeColor="text1"/>
          <w:lang w:val="en-GB"/>
        </w:rPr>
        <w:t>s</w:t>
      </w:r>
      <w:r w:rsidR="00726F4A" w:rsidRPr="004235D4">
        <w:rPr>
          <w:rFonts w:ascii="Times New Roman" w:eastAsia="Times New Roman" w:hAnsi="Times New Roman" w:cs="Times New Roman"/>
          <w:color w:val="000000" w:themeColor="text1"/>
          <w:lang w:val="en-GB"/>
        </w:rPr>
        <w:t xml:space="preserve"> with </w:t>
      </w:r>
      <w:r w:rsidR="00044F0F" w:rsidRPr="004235D4">
        <w:rPr>
          <w:rFonts w:ascii="Times New Roman" w:eastAsia="Times New Roman" w:hAnsi="Times New Roman" w:cs="Times New Roman"/>
          <w:color w:val="000000" w:themeColor="text1"/>
          <w:lang w:val="en-GB"/>
        </w:rPr>
        <w:t xml:space="preserve">them </w:t>
      </w:r>
      <w:r w:rsidR="00726F4A" w:rsidRPr="004235D4">
        <w:rPr>
          <w:rFonts w:ascii="Times New Roman" w:eastAsia="Times New Roman" w:hAnsi="Times New Roman" w:cs="Times New Roman"/>
          <w:color w:val="000000" w:themeColor="text1"/>
          <w:lang w:val="en-GB"/>
        </w:rPr>
        <w:t>to implement the planned livelihood activities</w:t>
      </w:r>
      <w:r w:rsidR="00044F0F" w:rsidRPr="004235D4">
        <w:rPr>
          <w:rFonts w:ascii="Times New Roman" w:eastAsia="Times New Roman" w:hAnsi="Times New Roman" w:cs="Times New Roman"/>
          <w:color w:val="000000" w:themeColor="text1"/>
          <w:lang w:val="en-GB"/>
        </w:rPr>
        <w:t xml:space="preserve"> in Deir </w:t>
      </w:r>
      <w:r w:rsidR="00D2579B" w:rsidRPr="004235D4">
        <w:rPr>
          <w:rFonts w:ascii="Times New Roman" w:eastAsia="Times New Roman" w:hAnsi="Times New Roman" w:cs="Times New Roman"/>
          <w:color w:val="000000" w:themeColor="text1"/>
          <w:lang w:val="en-GB"/>
        </w:rPr>
        <w:t>e</w:t>
      </w:r>
      <w:r w:rsidR="00044F0F" w:rsidRPr="004235D4">
        <w:rPr>
          <w:rFonts w:ascii="Times New Roman" w:eastAsia="Times New Roman" w:hAnsi="Times New Roman" w:cs="Times New Roman"/>
          <w:color w:val="000000" w:themeColor="text1"/>
          <w:lang w:val="en-GB"/>
        </w:rPr>
        <w:t>z</w:t>
      </w:r>
      <w:r w:rsidR="00D2579B" w:rsidRPr="004235D4">
        <w:rPr>
          <w:rFonts w:ascii="Times New Roman" w:eastAsia="Times New Roman" w:hAnsi="Times New Roman" w:cs="Times New Roman"/>
          <w:color w:val="000000" w:themeColor="text1"/>
          <w:lang w:val="en-GB"/>
        </w:rPr>
        <w:t>-Z</w:t>
      </w:r>
      <w:r w:rsidR="00044F0F" w:rsidRPr="004235D4">
        <w:rPr>
          <w:rFonts w:ascii="Times New Roman" w:eastAsia="Times New Roman" w:hAnsi="Times New Roman" w:cs="Times New Roman"/>
          <w:color w:val="000000" w:themeColor="text1"/>
          <w:lang w:val="en-GB"/>
        </w:rPr>
        <w:t>or</w:t>
      </w:r>
      <w:r w:rsidR="00726F4A" w:rsidRPr="004235D4">
        <w:rPr>
          <w:rFonts w:ascii="Times New Roman" w:eastAsia="Calibri" w:hAnsi="Times New Roman" w:cs="Times New Roman"/>
          <w:lang w:val="en-GB"/>
        </w:rPr>
        <w:t xml:space="preserve">. The field level agreement will be signed in January 2023, and </w:t>
      </w:r>
      <w:r w:rsidR="00044F0F" w:rsidRPr="004235D4">
        <w:rPr>
          <w:rFonts w:ascii="Times New Roman" w:eastAsia="Calibri" w:hAnsi="Times New Roman" w:cs="Times New Roman"/>
          <w:lang w:val="en-GB"/>
        </w:rPr>
        <w:t xml:space="preserve">it </w:t>
      </w:r>
      <w:r w:rsidR="00726F4A" w:rsidRPr="004235D4">
        <w:rPr>
          <w:rFonts w:ascii="Times New Roman" w:eastAsia="Calibri" w:hAnsi="Times New Roman" w:cs="Times New Roman"/>
          <w:lang w:val="en-GB"/>
        </w:rPr>
        <w:t>include</w:t>
      </w:r>
      <w:r w:rsidR="00044F0F" w:rsidRPr="004235D4">
        <w:rPr>
          <w:rFonts w:ascii="Times New Roman" w:eastAsia="Calibri" w:hAnsi="Times New Roman" w:cs="Times New Roman"/>
          <w:lang w:val="en-GB"/>
        </w:rPr>
        <w:t>s</w:t>
      </w:r>
      <w:r w:rsidR="00726F4A" w:rsidRPr="004235D4">
        <w:rPr>
          <w:rFonts w:ascii="Times New Roman" w:eastAsia="Calibri" w:hAnsi="Times New Roman" w:cs="Times New Roman"/>
          <w:lang w:val="en-GB"/>
        </w:rPr>
        <w:t xml:space="preserve"> rehabilitation/installation of irrigation water pumping stations in </w:t>
      </w:r>
      <w:r w:rsidR="000D1348" w:rsidRPr="004235D4">
        <w:rPr>
          <w:rFonts w:ascii="Times New Roman" w:eastAsia="Calibri" w:hAnsi="Times New Roman" w:cs="Times New Roman"/>
          <w:lang w:val="en-GB"/>
        </w:rPr>
        <w:t>9</w:t>
      </w:r>
      <w:r w:rsidR="00726F4A" w:rsidRPr="004235D4">
        <w:rPr>
          <w:rFonts w:ascii="Times New Roman" w:eastAsia="Calibri" w:hAnsi="Times New Roman" w:cs="Times New Roman"/>
          <w:lang w:val="en-GB"/>
        </w:rPr>
        <w:t xml:space="preserve"> locations, </w:t>
      </w:r>
      <w:r w:rsidR="005A7E02" w:rsidRPr="004235D4">
        <w:rPr>
          <w:rFonts w:ascii="Times New Roman" w:eastAsia="Calibri" w:hAnsi="Times New Roman" w:cs="Times New Roman"/>
          <w:lang w:val="en-GB"/>
        </w:rPr>
        <w:t>provision of animal sheds to</w:t>
      </w:r>
      <w:r w:rsidR="00726F4A" w:rsidRPr="004235D4">
        <w:rPr>
          <w:rFonts w:ascii="Times New Roman" w:eastAsia="Calibri" w:hAnsi="Times New Roman" w:cs="Times New Roman"/>
          <w:lang w:val="en-GB"/>
        </w:rPr>
        <w:t xml:space="preserve"> 200 livestock keepers, establishment of </w:t>
      </w:r>
      <w:r w:rsidR="000D1348" w:rsidRPr="004235D4">
        <w:rPr>
          <w:rFonts w:ascii="Times New Roman" w:eastAsia="Calibri" w:hAnsi="Times New Roman" w:cs="Times New Roman"/>
          <w:lang w:val="en-GB"/>
        </w:rPr>
        <w:t>3</w:t>
      </w:r>
      <w:r w:rsidR="00726F4A" w:rsidRPr="004235D4">
        <w:rPr>
          <w:rFonts w:ascii="Times New Roman" w:eastAsia="Calibri" w:hAnsi="Times New Roman" w:cs="Times New Roman"/>
          <w:lang w:val="en-GB"/>
        </w:rPr>
        <w:t xml:space="preserve"> food and dairy cooperative processing units and installation of </w:t>
      </w:r>
      <w:r w:rsidR="000D1348" w:rsidRPr="004235D4">
        <w:rPr>
          <w:rFonts w:ascii="Times New Roman" w:eastAsia="Calibri" w:hAnsi="Times New Roman" w:cs="Times New Roman"/>
          <w:lang w:val="en-GB"/>
        </w:rPr>
        <w:t>a</w:t>
      </w:r>
      <w:r w:rsidR="00726F4A" w:rsidRPr="004235D4">
        <w:rPr>
          <w:rFonts w:ascii="Times New Roman" w:eastAsia="Calibri" w:hAnsi="Times New Roman" w:cs="Times New Roman"/>
          <w:lang w:val="en-GB"/>
        </w:rPr>
        <w:t xml:space="preserve"> corn dryer machine</w:t>
      </w:r>
      <w:r w:rsidR="00726F4A" w:rsidRPr="004235D4">
        <w:rPr>
          <w:rFonts w:ascii="Times New Roman" w:hAnsi="Times New Roman" w:cs="Times New Roman"/>
          <w:sz w:val="24"/>
          <w:szCs w:val="24"/>
          <w:lang w:val="en-GB" w:eastAsia="en-GB"/>
        </w:rPr>
        <w:t>.</w:t>
      </w:r>
      <w:r w:rsidR="00DA302D" w:rsidRPr="004235D4">
        <w:rPr>
          <w:noProof/>
          <w:lang w:val="en-GB"/>
        </w:rPr>
        <w:t xml:space="preserve"> </w:t>
      </w:r>
    </w:p>
    <w:p w14:paraId="045DC9AF" w14:textId="3CB28EFD" w:rsidR="006B0B3D" w:rsidRPr="004235D4" w:rsidRDefault="679FF813" w:rsidP="00C33377">
      <w:pPr>
        <w:jc w:val="both"/>
        <w:rPr>
          <w:rFonts w:ascii="Times New Roman" w:eastAsia="Calibri" w:hAnsi="Times New Roman" w:cs="Times New Roman"/>
          <w:lang w:val="en-GB"/>
        </w:rPr>
      </w:pPr>
      <w:r w:rsidRPr="004235D4">
        <w:rPr>
          <w:rFonts w:ascii="Times New Roman" w:eastAsia="Calibri" w:hAnsi="Times New Roman" w:cs="Times New Roman"/>
          <w:lang w:val="en-GB"/>
        </w:rPr>
        <w:t xml:space="preserve">The Euphrates basin </w:t>
      </w:r>
      <w:r w:rsidR="00C33377" w:rsidRPr="004235D4">
        <w:rPr>
          <w:rFonts w:ascii="Times New Roman" w:eastAsia="Calibri" w:hAnsi="Times New Roman" w:cs="Times New Roman"/>
          <w:lang w:val="en-GB"/>
        </w:rPr>
        <w:t>is one of the main wheat producers’ areas in Syria, which is the core</w:t>
      </w:r>
      <w:r w:rsidR="55FB3108" w:rsidRPr="004235D4">
        <w:rPr>
          <w:rFonts w:ascii="Times New Roman" w:eastAsia="Calibri" w:hAnsi="Times New Roman" w:cs="Times New Roman"/>
          <w:lang w:val="en-GB"/>
        </w:rPr>
        <w:t xml:space="preserve"> crop to sustain </w:t>
      </w:r>
      <w:r w:rsidR="13C19DF5" w:rsidRPr="004235D4">
        <w:rPr>
          <w:rFonts w:ascii="Times New Roman" w:eastAsia="Calibri" w:hAnsi="Times New Roman" w:cs="Times New Roman"/>
          <w:lang w:val="en-GB"/>
        </w:rPr>
        <w:t xml:space="preserve">food security, </w:t>
      </w:r>
      <w:r w:rsidR="000411B9" w:rsidRPr="004235D4">
        <w:rPr>
          <w:rFonts w:ascii="Times New Roman" w:eastAsia="Calibri" w:hAnsi="Times New Roman" w:cs="Times New Roman"/>
          <w:lang w:val="en-GB"/>
        </w:rPr>
        <w:t>nutrition,</w:t>
      </w:r>
      <w:r w:rsidR="55FB3108" w:rsidRPr="004235D4">
        <w:rPr>
          <w:rFonts w:ascii="Times New Roman" w:eastAsia="Calibri" w:hAnsi="Times New Roman" w:cs="Times New Roman"/>
          <w:lang w:val="en-GB"/>
        </w:rPr>
        <w:t xml:space="preserve"> and livelihoods</w:t>
      </w:r>
      <w:r w:rsidR="00D24AB6" w:rsidRPr="004235D4">
        <w:rPr>
          <w:rFonts w:ascii="Times New Roman" w:eastAsia="Calibri" w:hAnsi="Times New Roman" w:cs="Times New Roman"/>
          <w:lang w:val="en-GB"/>
        </w:rPr>
        <w:t>. S</w:t>
      </w:r>
      <w:r w:rsidR="55FB3108" w:rsidRPr="004235D4">
        <w:rPr>
          <w:rFonts w:ascii="Times New Roman" w:eastAsia="Calibri" w:hAnsi="Times New Roman" w:cs="Times New Roman"/>
          <w:lang w:val="en-GB"/>
        </w:rPr>
        <w:t xml:space="preserve">ince most of the agricultural machinery </w:t>
      </w:r>
      <w:r w:rsidR="00D24AB6" w:rsidRPr="004235D4">
        <w:rPr>
          <w:rFonts w:ascii="Times New Roman" w:eastAsia="Calibri" w:hAnsi="Times New Roman" w:cs="Times New Roman"/>
          <w:lang w:val="en-GB"/>
        </w:rPr>
        <w:t>was</w:t>
      </w:r>
      <w:r w:rsidR="55FB3108" w:rsidRPr="004235D4">
        <w:rPr>
          <w:rFonts w:ascii="Times New Roman" w:eastAsia="Calibri" w:hAnsi="Times New Roman" w:cs="Times New Roman"/>
          <w:lang w:val="en-GB"/>
        </w:rPr>
        <w:t xml:space="preserve"> destroyed </w:t>
      </w:r>
      <w:r w:rsidR="7C065C67" w:rsidRPr="004235D4">
        <w:rPr>
          <w:rFonts w:ascii="Times New Roman" w:eastAsia="Calibri" w:hAnsi="Times New Roman" w:cs="Times New Roman"/>
          <w:lang w:val="en-GB"/>
        </w:rPr>
        <w:t>or looted</w:t>
      </w:r>
      <w:r w:rsidR="3277E90E" w:rsidRPr="004235D4">
        <w:rPr>
          <w:rFonts w:ascii="Times New Roman" w:eastAsia="Calibri" w:hAnsi="Times New Roman" w:cs="Times New Roman"/>
          <w:lang w:val="en-GB"/>
        </w:rPr>
        <w:t xml:space="preserve"> </w:t>
      </w:r>
      <w:r w:rsidR="55FB3108" w:rsidRPr="004235D4">
        <w:rPr>
          <w:rFonts w:ascii="Times New Roman" w:eastAsia="Calibri" w:hAnsi="Times New Roman" w:cs="Times New Roman"/>
          <w:lang w:val="en-GB"/>
        </w:rPr>
        <w:t xml:space="preserve">during the conflict in Deir-ez-Zor, FAO has filled some gaps </w:t>
      </w:r>
      <w:r w:rsidR="00D24AB6" w:rsidRPr="004235D4">
        <w:rPr>
          <w:rFonts w:ascii="Times New Roman" w:eastAsia="Calibri" w:hAnsi="Times New Roman" w:cs="Times New Roman"/>
          <w:lang w:val="en-GB"/>
        </w:rPr>
        <w:t>by</w:t>
      </w:r>
      <w:r w:rsidR="55FB3108" w:rsidRPr="004235D4">
        <w:rPr>
          <w:rFonts w:ascii="Times New Roman" w:eastAsia="Calibri" w:hAnsi="Times New Roman" w:cs="Times New Roman"/>
          <w:lang w:val="en-GB"/>
        </w:rPr>
        <w:t xml:space="preserve"> supplying 12 seed</w:t>
      </w:r>
      <w:r w:rsidR="12E59A36" w:rsidRPr="004235D4">
        <w:rPr>
          <w:rFonts w:ascii="Times New Roman" w:eastAsia="Calibri" w:hAnsi="Times New Roman" w:cs="Times New Roman"/>
          <w:lang w:val="en-GB"/>
        </w:rPr>
        <w:t>er</w:t>
      </w:r>
      <w:r w:rsidR="2164EA5B" w:rsidRPr="004235D4">
        <w:rPr>
          <w:rFonts w:ascii="Times New Roman" w:eastAsia="Calibri" w:hAnsi="Times New Roman" w:cs="Times New Roman"/>
          <w:lang w:val="en-GB"/>
        </w:rPr>
        <w:t>-</w:t>
      </w:r>
      <w:r w:rsidR="55FB3108" w:rsidRPr="004235D4">
        <w:rPr>
          <w:rFonts w:ascii="Times New Roman" w:eastAsia="Calibri" w:hAnsi="Times New Roman" w:cs="Times New Roman"/>
          <w:lang w:val="en-GB"/>
        </w:rPr>
        <w:t xml:space="preserve">machines </w:t>
      </w:r>
      <w:r w:rsidR="00002EEB" w:rsidRPr="004235D4">
        <w:rPr>
          <w:rFonts w:ascii="Times New Roman" w:eastAsia="Calibri" w:hAnsi="Times New Roman" w:cs="Times New Roman"/>
          <w:lang w:val="en-GB"/>
        </w:rPr>
        <w:t xml:space="preserve">that </w:t>
      </w:r>
      <w:r w:rsidR="00CD296D" w:rsidRPr="004235D4">
        <w:rPr>
          <w:rFonts w:ascii="Times New Roman" w:eastAsia="Calibri" w:hAnsi="Times New Roman" w:cs="Times New Roman"/>
          <w:lang w:val="en-GB"/>
        </w:rPr>
        <w:t>were</w:t>
      </w:r>
      <w:r w:rsidR="00002EEB" w:rsidRPr="004235D4">
        <w:rPr>
          <w:rFonts w:ascii="Times New Roman" w:eastAsia="Calibri" w:hAnsi="Times New Roman" w:cs="Times New Roman"/>
          <w:lang w:val="en-GB"/>
        </w:rPr>
        <w:t xml:space="preserve"> used for the current</w:t>
      </w:r>
      <w:r w:rsidR="55FB3108" w:rsidRPr="004235D4">
        <w:rPr>
          <w:rFonts w:ascii="Times New Roman" w:eastAsia="Calibri" w:hAnsi="Times New Roman" w:cs="Times New Roman"/>
          <w:lang w:val="en-GB"/>
        </w:rPr>
        <w:t xml:space="preserve"> wheat/barley season. </w:t>
      </w:r>
      <w:r w:rsidR="4B10C8D1" w:rsidRPr="004235D4">
        <w:rPr>
          <w:rFonts w:ascii="Times New Roman" w:eastAsia="Calibri" w:hAnsi="Times New Roman" w:cs="Times New Roman"/>
          <w:lang w:val="en-GB"/>
        </w:rPr>
        <w:t>In a similar approach to</w:t>
      </w:r>
      <w:r w:rsidR="00D24AB6" w:rsidRPr="004235D4">
        <w:rPr>
          <w:rFonts w:ascii="Times New Roman" w:eastAsia="Calibri" w:hAnsi="Times New Roman" w:cs="Times New Roman"/>
          <w:lang w:val="en-GB"/>
        </w:rPr>
        <w:t xml:space="preserve"> support</w:t>
      </w:r>
      <w:r w:rsidR="4B10C8D1" w:rsidRPr="004235D4">
        <w:rPr>
          <w:rFonts w:ascii="Times New Roman" w:eastAsia="Calibri" w:hAnsi="Times New Roman" w:cs="Times New Roman"/>
          <w:lang w:val="en-GB"/>
        </w:rPr>
        <w:t xml:space="preserve"> </w:t>
      </w:r>
      <w:r w:rsidR="000D1348" w:rsidRPr="004235D4">
        <w:rPr>
          <w:rFonts w:ascii="Times New Roman" w:eastAsia="Calibri" w:hAnsi="Times New Roman" w:cs="Times New Roman"/>
          <w:lang w:val="en-GB"/>
        </w:rPr>
        <w:t xml:space="preserve">the </w:t>
      </w:r>
      <w:r w:rsidR="4B10C8D1" w:rsidRPr="004235D4">
        <w:rPr>
          <w:rFonts w:ascii="Times New Roman" w:eastAsia="Calibri" w:hAnsi="Times New Roman" w:cs="Times New Roman"/>
          <w:lang w:val="en-GB"/>
        </w:rPr>
        <w:t xml:space="preserve">Water Users’ Associations, </w:t>
      </w:r>
      <w:r w:rsidR="202915EB" w:rsidRPr="004235D4">
        <w:rPr>
          <w:rFonts w:ascii="Times New Roman" w:eastAsia="Calibri" w:hAnsi="Times New Roman" w:cs="Times New Roman"/>
          <w:lang w:val="en-GB"/>
        </w:rPr>
        <w:t>FAO</w:t>
      </w:r>
      <w:r w:rsidR="55FB3108" w:rsidRPr="004235D4">
        <w:rPr>
          <w:rFonts w:ascii="Times New Roman" w:eastAsia="Calibri" w:hAnsi="Times New Roman" w:cs="Times New Roman"/>
          <w:lang w:val="en-GB"/>
        </w:rPr>
        <w:t xml:space="preserve"> </w:t>
      </w:r>
      <w:r w:rsidR="00002EEB" w:rsidRPr="004235D4">
        <w:rPr>
          <w:rFonts w:ascii="Times New Roman" w:eastAsia="Calibri" w:hAnsi="Times New Roman" w:cs="Times New Roman"/>
          <w:lang w:val="en-GB"/>
        </w:rPr>
        <w:t>established</w:t>
      </w:r>
      <w:r w:rsidR="55FB3108" w:rsidRPr="004235D4">
        <w:rPr>
          <w:rFonts w:ascii="Times New Roman" w:eastAsia="Calibri" w:hAnsi="Times New Roman" w:cs="Times New Roman"/>
          <w:lang w:val="en-GB"/>
        </w:rPr>
        <w:t xml:space="preserve"> Agriculture Machinery Users </w:t>
      </w:r>
      <w:r w:rsidR="3E082527" w:rsidRPr="004235D4">
        <w:rPr>
          <w:rFonts w:ascii="Times New Roman" w:eastAsia="Calibri" w:hAnsi="Times New Roman" w:cs="Times New Roman"/>
          <w:lang w:val="en-GB"/>
        </w:rPr>
        <w:t>Groups</w:t>
      </w:r>
      <w:r w:rsidR="55FB3108" w:rsidRPr="004235D4">
        <w:rPr>
          <w:rFonts w:ascii="Times New Roman" w:eastAsia="Calibri" w:hAnsi="Times New Roman" w:cs="Times New Roman"/>
          <w:lang w:val="en-GB"/>
        </w:rPr>
        <w:t xml:space="preserve"> to oversee and govern the use of </w:t>
      </w:r>
      <w:r w:rsidR="3277E90E" w:rsidRPr="004235D4">
        <w:rPr>
          <w:rFonts w:ascii="Times New Roman" w:eastAsia="Calibri" w:hAnsi="Times New Roman" w:cs="Times New Roman"/>
          <w:lang w:val="en-GB"/>
        </w:rPr>
        <w:t>the</w:t>
      </w:r>
      <w:r w:rsidR="423F67DA" w:rsidRPr="004235D4">
        <w:rPr>
          <w:rFonts w:ascii="Times New Roman" w:eastAsia="Calibri" w:hAnsi="Times New Roman" w:cs="Times New Roman"/>
          <w:lang w:val="en-GB"/>
        </w:rPr>
        <w:t>se</w:t>
      </w:r>
      <w:r w:rsidR="55FB3108" w:rsidRPr="004235D4">
        <w:rPr>
          <w:rFonts w:ascii="Times New Roman" w:eastAsia="Calibri" w:hAnsi="Times New Roman" w:cs="Times New Roman"/>
          <w:lang w:val="en-GB"/>
        </w:rPr>
        <w:t xml:space="preserve"> seed</w:t>
      </w:r>
      <w:r w:rsidR="50DCE50C" w:rsidRPr="004235D4">
        <w:rPr>
          <w:rFonts w:ascii="Times New Roman" w:eastAsia="Calibri" w:hAnsi="Times New Roman" w:cs="Times New Roman"/>
          <w:lang w:val="en-GB"/>
        </w:rPr>
        <w:t>er</w:t>
      </w:r>
      <w:r w:rsidR="2164EA5B" w:rsidRPr="004235D4">
        <w:rPr>
          <w:rFonts w:ascii="Times New Roman" w:eastAsia="Calibri" w:hAnsi="Times New Roman" w:cs="Times New Roman"/>
          <w:lang w:val="en-GB"/>
        </w:rPr>
        <w:t>-</w:t>
      </w:r>
      <w:r w:rsidR="55FB3108" w:rsidRPr="004235D4">
        <w:rPr>
          <w:rFonts w:ascii="Times New Roman" w:eastAsia="Calibri" w:hAnsi="Times New Roman" w:cs="Times New Roman"/>
          <w:lang w:val="en-GB"/>
        </w:rPr>
        <w:t>machines.</w:t>
      </w:r>
      <w:r w:rsidR="00E34569" w:rsidRPr="004235D4">
        <w:rPr>
          <w:rFonts w:ascii="Times New Roman" w:eastAsia="Calibri" w:hAnsi="Times New Roman" w:cs="Times New Roman"/>
          <w:lang w:val="en-GB"/>
        </w:rPr>
        <w:t xml:space="preserve"> </w:t>
      </w:r>
      <w:r w:rsidR="00C33377" w:rsidRPr="004235D4">
        <w:rPr>
          <w:rFonts w:ascii="Times New Roman" w:eastAsia="Calibri" w:hAnsi="Times New Roman" w:cs="Times New Roman"/>
          <w:lang w:val="en-GB"/>
        </w:rPr>
        <w:t xml:space="preserve">The machinery will help reduce the cost of seed </w:t>
      </w:r>
      <w:r w:rsidR="00D24AB6" w:rsidRPr="004235D4">
        <w:rPr>
          <w:rFonts w:ascii="Times New Roman" w:eastAsia="Calibri" w:hAnsi="Times New Roman" w:cs="Times New Roman"/>
          <w:lang w:val="en-GB"/>
        </w:rPr>
        <w:t>for</w:t>
      </w:r>
      <w:r w:rsidR="00C33377" w:rsidRPr="004235D4">
        <w:rPr>
          <w:rFonts w:ascii="Times New Roman" w:eastAsia="Calibri" w:hAnsi="Times New Roman" w:cs="Times New Roman"/>
          <w:lang w:val="en-GB"/>
        </w:rPr>
        <w:t xml:space="preserve"> farmers </w:t>
      </w:r>
      <w:r w:rsidR="00D24AB6" w:rsidRPr="004235D4">
        <w:rPr>
          <w:rFonts w:ascii="Times New Roman" w:eastAsia="Calibri" w:hAnsi="Times New Roman" w:cs="Times New Roman"/>
          <w:lang w:val="en-GB"/>
        </w:rPr>
        <w:t>by</w:t>
      </w:r>
      <w:r w:rsidR="00C33377" w:rsidRPr="004235D4">
        <w:rPr>
          <w:rFonts w:ascii="Times New Roman" w:eastAsia="Calibri" w:hAnsi="Times New Roman" w:cs="Times New Roman"/>
          <w:lang w:val="en-GB"/>
        </w:rPr>
        <w:t xml:space="preserve"> optimi</w:t>
      </w:r>
      <w:r w:rsidR="005C313C" w:rsidRPr="004235D4">
        <w:rPr>
          <w:rFonts w:ascii="Times New Roman" w:eastAsia="Calibri" w:hAnsi="Times New Roman" w:cs="Times New Roman"/>
          <w:lang w:val="en-GB"/>
        </w:rPr>
        <w:t>z</w:t>
      </w:r>
      <w:r w:rsidR="00C33377" w:rsidRPr="004235D4">
        <w:rPr>
          <w:rFonts w:ascii="Times New Roman" w:eastAsia="Calibri" w:hAnsi="Times New Roman" w:cs="Times New Roman"/>
          <w:lang w:val="en-GB"/>
        </w:rPr>
        <w:t xml:space="preserve">ing </w:t>
      </w:r>
      <w:r w:rsidR="00D24AB6" w:rsidRPr="004235D4">
        <w:rPr>
          <w:rFonts w:ascii="Times New Roman" w:eastAsia="Calibri" w:hAnsi="Times New Roman" w:cs="Times New Roman"/>
          <w:lang w:val="en-GB"/>
        </w:rPr>
        <w:t xml:space="preserve">the </w:t>
      </w:r>
      <w:r w:rsidR="00C33377" w:rsidRPr="004235D4">
        <w:rPr>
          <w:rFonts w:ascii="Times New Roman" w:eastAsia="Calibri" w:hAnsi="Times New Roman" w:cs="Times New Roman"/>
          <w:lang w:val="en-GB"/>
        </w:rPr>
        <w:t>sowing rate.</w:t>
      </w:r>
    </w:p>
    <w:p w14:paraId="0E246414" w14:textId="79649335" w:rsidR="00B90477" w:rsidRPr="00621363" w:rsidRDefault="00E94461" w:rsidP="00507B1E">
      <w:pPr>
        <w:jc w:val="both"/>
        <w:rPr>
          <w:rFonts w:ascii="Times New Roman" w:hAnsi="Times New Roman" w:cs="Times New Roman"/>
          <w:lang w:val="en-GB"/>
        </w:rPr>
      </w:pPr>
      <w:r w:rsidRPr="004235D4">
        <w:rPr>
          <w:rFonts w:ascii="Times New Roman" w:eastAsia="Calibri" w:hAnsi="Times New Roman" w:cs="Times New Roman"/>
          <w:noProof/>
          <w:lang w:val="en-GB" w:eastAsia="en-GB"/>
        </w:rPr>
        <w:drawing>
          <wp:anchor distT="0" distB="0" distL="114300" distR="114300" simplePos="0" relativeHeight="251684895" behindDoc="1" locked="0" layoutInCell="1" allowOverlap="1" wp14:anchorId="443C774A" wp14:editId="23EFB032">
            <wp:simplePos x="0" y="0"/>
            <wp:positionH relativeFrom="column">
              <wp:posOffset>3008630</wp:posOffset>
            </wp:positionH>
            <wp:positionV relativeFrom="paragraph">
              <wp:posOffset>1637665</wp:posOffset>
            </wp:positionV>
            <wp:extent cx="2936240" cy="1689100"/>
            <wp:effectExtent l="0" t="0" r="0" b="6350"/>
            <wp:wrapTight wrapText="bothSides">
              <wp:wrapPolygon edited="0">
                <wp:start x="0" y="0"/>
                <wp:lineTo x="0" y="21438"/>
                <wp:lineTo x="21441" y="21438"/>
                <wp:lineTo x="21441" y="0"/>
                <wp:lineTo x="0" y="0"/>
              </wp:wrapPolygon>
            </wp:wrapTight>
            <wp:docPr id="40" name="Picture 40" descr="A picture containing sky, outdoor, dirt,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sky, outdoor, dirt, day&#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36240" cy="1689100"/>
                    </a:xfrm>
                    <a:prstGeom prst="rect">
                      <a:avLst/>
                    </a:prstGeom>
                  </pic:spPr>
                </pic:pic>
              </a:graphicData>
            </a:graphic>
            <wp14:sizeRelH relativeFrom="page">
              <wp14:pctWidth>0</wp14:pctWidth>
            </wp14:sizeRelH>
            <wp14:sizeRelV relativeFrom="page">
              <wp14:pctHeight>0</wp14:pctHeight>
            </wp14:sizeRelV>
          </wp:anchor>
        </w:drawing>
      </w:r>
      <w:r w:rsidRPr="004235D4">
        <w:rPr>
          <w:rFonts w:ascii="Times New Roman" w:eastAsia="Calibri" w:hAnsi="Times New Roman" w:cs="Times New Roman"/>
          <w:noProof/>
          <w:lang w:val="en-GB" w:eastAsia="en-GB"/>
        </w:rPr>
        <w:drawing>
          <wp:anchor distT="0" distB="0" distL="114300" distR="114300" simplePos="0" relativeHeight="251686943" behindDoc="1" locked="0" layoutInCell="1" allowOverlap="1" wp14:anchorId="1ACDC144" wp14:editId="028AEF15">
            <wp:simplePos x="0" y="0"/>
            <wp:positionH relativeFrom="column">
              <wp:posOffset>20955</wp:posOffset>
            </wp:positionH>
            <wp:positionV relativeFrom="paragraph">
              <wp:posOffset>1637777</wp:posOffset>
            </wp:positionV>
            <wp:extent cx="2912745" cy="1689100"/>
            <wp:effectExtent l="0" t="0" r="1905" b="6350"/>
            <wp:wrapTight wrapText="bothSides">
              <wp:wrapPolygon edited="0">
                <wp:start x="0" y="0"/>
                <wp:lineTo x="0" y="21438"/>
                <wp:lineTo x="21473" y="21438"/>
                <wp:lineTo x="2147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12745" cy="1689100"/>
                    </a:xfrm>
                    <a:prstGeom prst="rect">
                      <a:avLst/>
                    </a:prstGeom>
                  </pic:spPr>
                </pic:pic>
              </a:graphicData>
            </a:graphic>
            <wp14:sizeRelH relativeFrom="page">
              <wp14:pctWidth>0</wp14:pctWidth>
            </wp14:sizeRelH>
            <wp14:sizeRelV relativeFrom="page">
              <wp14:pctHeight>0</wp14:pctHeight>
            </wp14:sizeRelV>
          </wp:anchor>
        </w:drawing>
      </w:r>
      <w:r w:rsidR="244B8461" w:rsidRPr="004235D4">
        <w:rPr>
          <w:rFonts w:ascii="Times New Roman" w:eastAsia="Calibri" w:hAnsi="Times New Roman" w:cs="Times New Roman"/>
          <w:lang w:val="en-GB"/>
        </w:rPr>
        <w:t>To sustain the economy of rural areas, farmers need to have a reliable solid outlet to be able to sell their final agricultural produce. WFP rehabilitate</w:t>
      </w:r>
      <w:r w:rsidR="0036274B" w:rsidRPr="004235D4">
        <w:rPr>
          <w:rFonts w:ascii="Times New Roman" w:eastAsia="Calibri" w:hAnsi="Times New Roman" w:cs="Times New Roman"/>
          <w:lang w:val="en-GB"/>
        </w:rPr>
        <w:t>d</w:t>
      </w:r>
      <w:r w:rsidR="244B8461" w:rsidRPr="004235D4">
        <w:rPr>
          <w:rFonts w:ascii="Times New Roman" w:eastAsia="Calibri" w:hAnsi="Times New Roman" w:cs="Times New Roman"/>
          <w:lang w:val="en-GB"/>
        </w:rPr>
        <w:t xml:space="preserve"> a wholesale farmers market in Al</w:t>
      </w:r>
      <w:r w:rsidR="00340B44" w:rsidRPr="004235D4">
        <w:rPr>
          <w:rFonts w:ascii="Times New Roman" w:eastAsia="Calibri" w:hAnsi="Times New Roman" w:cs="Times New Roman"/>
          <w:lang w:val="en-GB"/>
        </w:rPr>
        <w:t>-</w:t>
      </w:r>
      <w:r w:rsidR="244B8461" w:rsidRPr="004235D4">
        <w:rPr>
          <w:rFonts w:ascii="Times New Roman" w:eastAsia="Calibri" w:hAnsi="Times New Roman" w:cs="Times New Roman"/>
          <w:lang w:val="en-GB"/>
        </w:rPr>
        <w:t>Shm</w:t>
      </w:r>
      <w:r w:rsidR="00340B44" w:rsidRPr="004235D4">
        <w:rPr>
          <w:rFonts w:ascii="Times New Roman" w:eastAsia="Calibri" w:hAnsi="Times New Roman" w:cs="Times New Roman"/>
          <w:lang w:val="en-GB"/>
        </w:rPr>
        <w:t>e</w:t>
      </w:r>
      <w:r w:rsidR="244B8461" w:rsidRPr="004235D4">
        <w:rPr>
          <w:rFonts w:ascii="Times New Roman" w:eastAsia="Calibri" w:hAnsi="Times New Roman" w:cs="Times New Roman"/>
          <w:lang w:val="en-GB"/>
        </w:rPr>
        <w:t xml:space="preserve">itieh village </w:t>
      </w:r>
      <w:r w:rsidR="00C36F47" w:rsidRPr="004235D4">
        <w:rPr>
          <w:rFonts w:ascii="Times New Roman" w:eastAsia="Calibri" w:hAnsi="Times New Roman" w:cs="Times New Roman"/>
          <w:lang w:val="en-GB"/>
        </w:rPr>
        <w:t xml:space="preserve">in </w:t>
      </w:r>
      <w:r w:rsidR="244B8461" w:rsidRPr="004235D4">
        <w:rPr>
          <w:rFonts w:ascii="Times New Roman" w:eastAsia="Calibri" w:hAnsi="Times New Roman" w:cs="Times New Roman"/>
          <w:lang w:val="en-GB"/>
        </w:rPr>
        <w:t xml:space="preserve">north-western rural Deir-ez-Zor, which will avail </w:t>
      </w:r>
      <w:r w:rsidR="00C02AA7" w:rsidRPr="004235D4">
        <w:rPr>
          <w:rFonts w:ascii="Times New Roman" w:eastAsia="Calibri" w:hAnsi="Times New Roman" w:cs="Times New Roman"/>
          <w:lang w:val="en-GB"/>
        </w:rPr>
        <w:t xml:space="preserve">farmers and cattle herders with </w:t>
      </w:r>
      <w:r w:rsidR="244B8461" w:rsidRPr="004235D4">
        <w:rPr>
          <w:rFonts w:ascii="Times New Roman" w:eastAsia="Calibri" w:hAnsi="Times New Roman" w:cs="Times New Roman"/>
          <w:lang w:val="en-GB"/>
        </w:rPr>
        <w:t>a spacious commercial area to conduct sales transactions</w:t>
      </w:r>
      <w:r w:rsidR="5E28C2C6" w:rsidRPr="004235D4">
        <w:rPr>
          <w:rFonts w:ascii="Times New Roman" w:eastAsia="Calibri" w:hAnsi="Times New Roman" w:cs="Times New Roman"/>
          <w:lang w:val="en-GB"/>
        </w:rPr>
        <w:t xml:space="preserve">, </w:t>
      </w:r>
      <w:r w:rsidR="3CD14F75" w:rsidRPr="004235D4">
        <w:rPr>
          <w:rFonts w:ascii="Times New Roman" w:eastAsia="Calibri" w:hAnsi="Times New Roman" w:cs="Times New Roman"/>
          <w:lang w:val="en-GB"/>
        </w:rPr>
        <w:t xml:space="preserve">hence, </w:t>
      </w:r>
      <w:r w:rsidR="14A2A1C8" w:rsidRPr="004235D4">
        <w:rPr>
          <w:rFonts w:ascii="Times New Roman" w:eastAsia="Calibri" w:hAnsi="Times New Roman" w:cs="Times New Roman"/>
          <w:lang w:val="en-GB"/>
        </w:rPr>
        <w:t xml:space="preserve">reviving agricultural </w:t>
      </w:r>
      <w:r w:rsidR="3CD14F75" w:rsidRPr="004235D4">
        <w:rPr>
          <w:rFonts w:ascii="Times New Roman" w:eastAsia="Calibri" w:hAnsi="Times New Roman" w:cs="Times New Roman"/>
          <w:lang w:val="en-GB"/>
        </w:rPr>
        <w:t xml:space="preserve">produce business </w:t>
      </w:r>
      <w:r w:rsidR="00434239" w:rsidRPr="004235D4">
        <w:rPr>
          <w:rFonts w:ascii="Times New Roman" w:eastAsia="Calibri" w:hAnsi="Times New Roman" w:cs="Times New Roman"/>
          <w:lang w:val="en-GB"/>
        </w:rPr>
        <w:t>and</w:t>
      </w:r>
      <w:r w:rsidR="3CB269F5" w:rsidRPr="004235D4">
        <w:rPr>
          <w:rFonts w:ascii="Times New Roman" w:eastAsia="Calibri" w:hAnsi="Times New Roman" w:cs="Times New Roman"/>
          <w:lang w:val="en-GB"/>
        </w:rPr>
        <w:t xml:space="preserve"> enhancing the food system in the area</w:t>
      </w:r>
      <w:r w:rsidR="44FC6CC1" w:rsidRPr="004235D4">
        <w:rPr>
          <w:rFonts w:ascii="Times New Roman" w:eastAsia="Calibri" w:hAnsi="Times New Roman" w:cs="Times New Roman"/>
          <w:lang w:val="en-GB"/>
        </w:rPr>
        <w:t>.</w:t>
      </w:r>
      <w:r w:rsidR="00221E5D" w:rsidRPr="004235D4">
        <w:rPr>
          <w:rFonts w:ascii="Times New Roman" w:eastAsia="Calibri" w:hAnsi="Times New Roman" w:cs="Times New Roman"/>
          <w:lang w:val="en-GB"/>
        </w:rPr>
        <w:t xml:space="preserve"> </w:t>
      </w:r>
      <w:r w:rsidR="00C05A9E" w:rsidRPr="004235D4">
        <w:rPr>
          <w:rStyle w:val="cf01"/>
          <w:rFonts w:asciiTheme="majorBidi" w:hAnsiTheme="majorBidi" w:cstheme="majorBidi"/>
          <w:sz w:val="22"/>
          <w:szCs w:val="22"/>
          <w:lang w:val="en-GB"/>
        </w:rPr>
        <w:t>The market was always open to the public but operating at minimal capacity</w:t>
      </w:r>
      <w:r w:rsidR="00C02AA7" w:rsidRPr="004235D4">
        <w:rPr>
          <w:rStyle w:val="cf01"/>
          <w:rFonts w:asciiTheme="majorBidi" w:hAnsiTheme="majorBidi" w:cstheme="majorBidi"/>
          <w:sz w:val="22"/>
          <w:szCs w:val="22"/>
          <w:lang w:val="en-GB"/>
        </w:rPr>
        <w:t>,</w:t>
      </w:r>
      <w:r w:rsidR="00C05A9E" w:rsidRPr="004235D4">
        <w:rPr>
          <w:rStyle w:val="cf01"/>
          <w:rFonts w:asciiTheme="majorBidi" w:hAnsiTheme="majorBidi" w:cstheme="majorBidi"/>
          <w:sz w:val="22"/>
          <w:szCs w:val="22"/>
          <w:lang w:val="en-GB"/>
        </w:rPr>
        <w:t xml:space="preserve"> and </w:t>
      </w:r>
      <w:r w:rsidR="00C02AA7" w:rsidRPr="004235D4">
        <w:rPr>
          <w:rStyle w:val="cf01"/>
          <w:rFonts w:asciiTheme="majorBidi" w:hAnsiTheme="majorBidi" w:cstheme="majorBidi"/>
          <w:sz w:val="22"/>
          <w:szCs w:val="22"/>
          <w:lang w:val="en-GB"/>
        </w:rPr>
        <w:t>its</w:t>
      </w:r>
      <w:r w:rsidR="00C05A9E" w:rsidRPr="004235D4">
        <w:rPr>
          <w:rStyle w:val="cf01"/>
          <w:rFonts w:asciiTheme="majorBidi" w:hAnsiTheme="majorBidi" w:cstheme="majorBidi"/>
          <w:sz w:val="22"/>
          <w:szCs w:val="22"/>
          <w:lang w:val="en-GB"/>
        </w:rPr>
        <w:t xml:space="preserve"> overall condition was not convenient</w:t>
      </w:r>
      <w:r w:rsidR="00C02AA7" w:rsidRPr="004235D4">
        <w:rPr>
          <w:rStyle w:val="cf01"/>
          <w:rFonts w:asciiTheme="majorBidi" w:hAnsiTheme="majorBidi" w:cstheme="majorBidi"/>
          <w:sz w:val="22"/>
          <w:szCs w:val="22"/>
          <w:lang w:val="en-GB"/>
        </w:rPr>
        <w:t xml:space="preserve"> when considering</w:t>
      </w:r>
      <w:r w:rsidR="00C05A9E" w:rsidRPr="004235D4">
        <w:rPr>
          <w:rStyle w:val="cf01"/>
          <w:rFonts w:asciiTheme="majorBidi" w:hAnsiTheme="majorBidi" w:cstheme="majorBidi"/>
          <w:sz w:val="22"/>
          <w:szCs w:val="22"/>
          <w:lang w:val="en-GB"/>
        </w:rPr>
        <w:t xml:space="preserve"> the </w:t>
      </w:r>
      <w:r w:rsidR="000A5B53" w:rsidRPr="00621363">
        <w:rPr>
          <w:rStyle w:val="cf01"/>
          <w:rFonts w:asciiTheme="majorBidi" w:hAnsiTheme="majorBidi" w:cstheme="majorBidi"/>
          <w:sz w:val="22"/>
          <w:szCs w:val="22"/>
          <w:lang w:val="en-GB"/>
        </w:rPr>
        <w:t>laborious</w:t>
      </w:r>
      <w:r w:rsidR="00C05A9E" w:rsidRPr="004235D4">
        <w:rPr>
          <w:rStyle w:val="cf01"/>
          <w:rFonts w:asciiTheme="majorBidi" w:hAnsiTheme="majorBidi" w:cstheme="majorBidi"/>
          <w:sz w:val="22"/>
          <w:szCs w:val="22"/>
          <w:lang w:val="en-GB"/>
        </w:rPr>
        <w:t xml:space="preserve"> movements of wholesalers, </w:t>
      </w:r>
      <w:r w:rsidR="000411B9" w:rsidRPr="004235D4">
        <w:rPr>
          <w:rStyle w:val="cf01"/>
          <w:rFonts w:asciiTheme="majorBidi" w:hAnsiTheme="majorBidi" w:cstheme="majorBidi"/>
          <w:sz w:val="22"/>
          <w:szCs w:val="22"/>
          <w:lang w:val="en-GB"/>
        </w:rPr>
        <w:t>farmers,</w:t>
      </w:r>
      <w:r w:rsidR="00C05A9E" w:rsidRPr="004235D4">
        <w:rPr>
          <w:rStyle w:val="cf01"/>
          <w:rFonts w:asciiTheme="majorBidi" w:hAnsiTheme="majorBidi" w:cstheme="majorBidi"/>
          <w:sz w:val="22"/>
          <w:szCs w:val="22"/>
          <w:lang w:val="en-GB"/>
        </w:rPr>
        <w:t xml:space="preserve"> and livestock keepers, including a </w:t>
      </w:r>
      <w:r w:rsidR="009E2F4C" w:rsidRPr="004235D4">
        <w:rPr>
          <w:rStyle w:val="cf01"/>
          <w:rFonts w:asciiTheme="majorBidi" w:hAnsiTheme="majorBidi" w:cstheme="majorBidi"/>
          <w:sz w:val="22"/>
          <w:szCs w:val="22"/>
          <w:lang w:val="en-GB"/>
        </w:rPr>
        <w:t>sizable number</w:t>
      </w:r>
      <w:r w:rsidR="00C05A9E" w:rsidRPr="004235D4">
        <w:rPr>
          <w:rStyle w:val="cf01"/>
          <w:rFonts w:asciiTheme="majorBidi" w:hAnsiTheme="majorBidi" w:cstheme="majorBidi"/>
          <w:sz w:val="22"/>
          <w:szCs w:val="22"/>
          <w:lang w:val="en-GB"/>
        </w:rPr>
        <w:t xml:space="preserve"> of women, </w:t>
      </w:r>
      <w:r w:rsidR="00C02AA7" w:rsidRPr="004235D4">
        <w:rPr>
          <w:rStyle w:val="cf01"/>
          <w:rFonts w:asciiTheme="majorBidi" w:hAnsiTheme="majorBidi" w:cstheme="majorBidi"/>
          <w:sz w:val="22"/>
          <w:szCs w:val="22"/>
          <w:lang w:val="en-GB"/>
        </w:rPr>
        <w:t>given</w:t>
      </w:r>
      <w:r w:rsidR="00C05A9E" w:rsidRPr="004235D4">
        <w:rPr>
          <w:rStyle w:val="cf01"/>
          <w:rFonts w:asciiTheme="majorBidi" w:hAnsiTheme="majorBidi" w:cstheme="majorBidi"/>
          <w:sz w:val="22"/>
          <w:szCs w:val="22"/>
          <w:lang w:val="en-GB"/>
        </w:rPr>
        <w:t xml:space="preserve"> the peak of operation during the early dawn hours. Therefore, the rehabilitation works included steel canopies for the existing vegetable sales outlets, level</w:t>
      </w:r>
      <w:r w:rsidR="004235D4" w:rsidRPr="004235D4">
        <w:rPr>
          <w:rStyle w:val="cf01"/>
          <w:rFonts w:asciiTheme="majorBidi" w:hAnsiTheme="majorBidi" w:cstheme="majorBidi"/>
          <w:sz w:val="22"/>
          <w:szCs w:val="22"/>
          <w:lang w:val="en-GB"/>
        </w:rPr>
        <w:t>l</w:t>
      </w:r>
      <w:r w:rsidR="00C05A9E" w:rsidRPr="004235D4">
        <w:rPr>
          <w:rStyle w:val="cf01"/>
          <w:rFonts w:asciiTheme="majorBidi" w:hAnsiTheme="majorBidi" w:cstheme="majorBidi"/>
          <w:sz w:val="22"/>
          <w:szCs w:val="22"/>
          <w:lang w:val="en-GB"/>
        </w:rPr>
        <w:t xml:space="preserve">ing, paving, asphalting works for the vegetable yard, fencing works, solar light street poles, new gender segregated </w:t>
      </w:r>
      <w:r w:rsidR="000411B9" w:rsidRPr="004235D4">
        <w:rPr>
          <w:rStyle w:val="cf01"/>
          <w:rFonts w:asciiTheme="majorBidi" w:hAnsiTheme="majorBidi" w:cstheme="majorBidi"/>
          <w:sz w:val="22"/>
          <w:szCs w:val="22"/>
          <w:lang w:val="en-GB"/>
        </w:rPr>
        <w:t>lavatory</w:t>
      </w:r>
      <w:r w:rsidR="00C05A9E" w:rsidRPr="004235D4">
        <w:rPr>
          <w:rStyle w:val="cf01"/>
          <w:rFonts w:asciiTheme="majorBidi" w:hAnsiTheme="majorBidi" w:cstheme="majorBidi"/>
          <w:sz w:val="22"/>
          <w:szCs w:val="22"/>
          <w:lang w:val="en-GB"/>
        </w:rPr>
        <w:t xml:space="preserve"> units, and external drinking water points. This </w:t>
      </w:r>
      <w:r w:rsidR="000D1348" w:rsidRPr="004235D4">
        <w:rPr>
          <w:rStyle w:val="cf01"/>
          <w:rFonts w:asciiTheme="majorBidi" w:hAnsiTheme="majorBidi" w:cstheme="majorBidi"/>
          <w:sz w:val="22"/>
          <w:szCs w:val="22"/>
          <w:lang w:val="en-GB"/>
        </w:rPr>
        <w:t xml:space="preserve">has helped </w:t>
      </w:r>
      <w:r w:rsidR="00C05A9E" w:rsidRPr="004235D4">
        <w:rPr>
          <w:rStyle w:val="cf01"/>
          <w:rFonts w:asciiTheme="majorBidi" w:hAnsiTheme="majorBidi" w:cstheme="majorBidi"/>
          <w:sz w:val="22"/>
          <w:szCs w:val="22"/>
          <w:lang w:val="en-GB"/>
        </w:rPr>
        <w:t>to ensur</w:t>
      </w:r>
      <w:r w:rsidR="000D1348" w:rsidRPr="004235D4">
        <w:rPr>
          <w:rStyle w:val="cf01"/>
          <w:rFonts w:asciiTheme="majorBidi" w:hAnsiTheme="majorBidi" w:cstheme="majorBidi"/>
          <w:sz w:val="22"/>
          <w:szCs w:val="22"/>
          <w:lang w:val="en-GB"/>
        </w:rPr>
        <w:t>e</w:t>
      </w:r>
      <w:r w:rsidR="00C05A9E" w:rsidRPr="004235D4">
        <w:rPr>
          <w:rStyle w:val="cf01"/>
          <w:rFonts w:asciiTheme="majorBidi" w:hAnsiTheme="majorBidi" w:cstheme="majorBidi"/>
          <w:sz w:val="22"/>
          <w:szCs w:val="22"/>
          <w:lang w:val="en-GB"/>
        </w:rPr>
        <w:t xml:space="preserve"> that the market is easily accessible</w:t>
      </w:r>
      <w:r w:rsidR="00C02AA7" w:rsidRPr="004235D4">
        <w:rPr>
          <w:rStyle w:val="cf01"/>
          <w:rFonts w:asciiTheme="majorBidi" w:hAnsiTheme="majorBidi" w:cstheme="majorBidi"/>
          <w:sz w:val="22"/>
          <w:szCs w:val="22"/>
          <w:lang w:val="en-GB"/>
        </w:rPr>
        <w:t xml:space="preserve"> and</w:t>
      </w:r>
      <w:r w:rsidR="00C05A9E" w:rsidRPr="004235D4">
        <w:rPr>
          <w:rStyle w:val="cf01"/>
          <w:rFonts w:asciiTheme="majorBidi" w:hAnsiTheme="majorBidi" w:cstheme="majorBidi"/>
          <w:sz w:val="22"/>
          <w:szCs w:val="22"/>
          <w:lang w:val="en-GB"/>
        </w:rPr>
        <w:t xml:space="preserve"> safe and</w:t>
      </w:r>
      <w:r w:rsidR="00C02AA7" w:rsidRPr="004235D4">
        <w:rPr>
          <w:rStyle w:val="cf01"/>
          <w:rFonts w:asciiTheme="majorBidi" w:hAnsiTheme="majorBidi" w:cstheme="majorBidi"/>
          <w:sz w:val="22"/>
          <w:szCs w:val="22"/>
          <w:lang w:val="en-GB"/>
        </w:rPr>
        <w:t xml:space="preserve"> that it</w:t>
      </w:r>
      <w:r w:rsidR="00C05A9E" w:rsidRPr="004235D4">
        <w:rPr>
          <w:rStyle w:val="cf01"/>
          <w:rFonts w:asciiTheme="majorBidi" w:hAnsiTheme="majorBidi" w:cstheme="majorBidi"/>
          <w:sz w:val="22"/>
          <w:szCs w:val="22"/>
          <w:lang w:val="en-GB"/>
        </w:rPr>
        <w:t xml:space="preserve"> provides convenient </w:t>
      </w:r>
      <w:r w:rsidR="002B1A1C" w:rsidRPr="004235D4">
        <w:rPr>
          <w:rStyle w:val="cf01"/>
          <w:rFonts w:asciiTheme="majorBidi" w:hAnsiTheme="majorBidi" w:cstheme="majorBidi"/>
          <w:sz w:val="22"/>
          <w:szCs w:val="22"/>
          <w:lang w:val="en-GB"/>
        </w:rPr>
        <w:t>facilities</w:t>
      </w:r>
      <w:r w:rsidR="00C05A9E" w:rsidRPr="004235D4">
        <w:rPr>
          <w:rStyle w:val="cf01"/>
          <w:rFonts w:asciiTheme="majorBidi" w:hAnsiTheme="majorBidi" w:cstheme="majorBidi"/>
          <w:sz w:val="22"/>
          <w:szCs w:val="22"/>
          <w:lang w:val="en-GB"/>
        </w:rPr>
        <w:t xml:space="preserve"> to strengthen</w:t>
      </w:r>
      <w:r w:rsidR="000D1348" w:rsidRPr="004235D4">
        <w:rPr>
          <w:rFonts w:ascii="Times New Roman" w:hAnsi="Times New Roman" w:cs="Times New Roman"/>
        </w:rPr>
        <w:t xml:space="preserve"> commercial transactions involving</w:t>
      </w:r>
      <w:r w:rsidR="00C05A9E" w:rsidRPr="004235D4">
        <w:rPr>
          <w:rStyle w:val="cf01"/>
          <w:rFonts w:asciiTheme="majorBidi" w:hAnsiTheme="majorBidi" w:cstheme="majorBidi"/>
          <w:sz w:val="22"/>
          <w:szCs w:val="22"/>
          <w:lang w:val="en-GB"/>
        </w:rPr>
        <w:t xml:space="preserve"> </w:t>
      </w:r>
      <w:r w:rsidR="00C05A9E" w:rsidRPr="00621363">
        <w:rPr>
          <w:rFonts w:ascii="Times New Roman" w:hAnsi="Times New Roman" w:cs="Times New Roman"/>
        </w:rPr>
        <w:t xml:space="preserve">agricultural/livestock products. The rehabilitation works contributed to bringing </w:t>
      </w:r>
      <w:r w:rsidR="00C05A9E" w:rsidRPr="00621363">
        <w:rPr>
          <w:rFonts w:ascii="Times New Roman" w:hAnsi="Times New Roman" w:cs="Times New Roman"/>
        </w:rPr>
        <w:lastRenderedPageBreak/>
        <w:t xml:space="preserve">back more wholesalers and retailers from farther areas to conduct economic </w:t>
      </w:r>
      <w:r w:rsidR="005420D5" w:rsidRPr="00621363">
        <w:rPr>
          <w:rFonts w:ascii="Times New Roman" w:hAnsi="Times New Roman" w:cs="Times New Roman"/>
        </w:rPr>
        <w:t>transactions.</w:t>
      </w:r>
      <w:r w:rsidR="0008357B" w:rsidRPr="00621363">
        <w:rPr>
          <w:rFonts w:ascii="Times New Roman" w:hAnsi="Times New Roman" w:cs="Times New Roman"/>
          <w:lang w:val="en-GB"/>
        </w:rPr>
        <w:t xml:space="preserve"> The market was handed over in November 2022 accordingly to the municipality of Al-Shmeitieh village.</w:t>
      </w:r>
      <w:r w:rsidR="007E5538" w:rsidRPr="00621363">
        <w:rPr>
          <w:rFonts w:ascii="Times New Roman" w:hAnsi="Times New Roman" w:cs="Times New Roman"/>
          <w:lang w:val="en-GB"/>
        </w:rPr>
        <w:t xml:space="preserve"> </w:t>
      </w:r>
    </w:p>
    <w:p w14:paraId="514887A8" w14:textId="3E78AD68" w:rsidR="00F935C0" w:rsidRPr="004235D4" w:rsidRDefault="00762957" w:rsidP="00507B1E">
      <w:pPr>
        <w:jc w:val="both"/>
        <w:rPr>
          <w:rFonts w:ascii="Times New Roman" w:hAnsi="Times New Roman" w:cs="Times New Roman"/>
          <w:lang w:val="en-GB"/>
        </w:rPr>
      </w:pPr>
      <w:r w:rsidRPr="00621363">
        <w:rPr>
          <w:rFonts w:ascii="Times New Roman" w:hAnsi="Times New Roman" w:cs="Times New Roman"/>
          <w:noProof/>
          <w:lang w:val="en-GB"/>
        </w:rPr>
        <w:drawing>
          <wp:anchor distT="0" distB="0" distL="114300" distR="114300" simplePos="0" relativeHeight="251658271" behindDoc="1" locked="0" layoutInCell="1" allowOverlap="1" wp14:anchorId="4D1F28FD" wp14:editId="2D8A0FB9">
            <wp:simplePos x="0" y="0"/>
            <wp:positionH relativeFrom="margin">
              <wp:posOffset>2872267</wp:posOffset>
            </wp:positionH>
            <wp:positionV relativeFrom="paragraph">
              <wp:posOffset>406400</wp:posOffset>
            </wp:positionV>
            <wp:extent cx="3072765" cy="1727835"/>
            <wp:effectExtent l="0" t="0" r="0" b="5715"/>
            <wp:wrapTight wrapText="bothSides">
              <wp:wrapPolygon edited="0">
                <wp:start x="0" y="0"/>
                <wp:lineTo x="0" y="21433"/>
                <wp:lineTo x="21426" y="21433"/>
                <wp:lineTo x="21426" y="0"/>
                <wp:lineTo x="0" y="0"/>
              </wp:wrapPolygon>
            </wp:wrapTight>
            <wp:docPr id="50" name="Picture 50" descr="A picture containing outdoor,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outdoor, person, person&#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72765" cy="1727835"/>
                    </a:xfrm>
                    <a:prstGeom prst="rect">
                      <a:avLst/>
                    </a:prstGeom>
                  </pic:spPr>
                </pic:pic>
              </a:graphicData>
            </a:graphic>
            <wp14:sizeRelH relativeFrom="page">
              <wp14:pctWidth>0</wp14:pctWidth>
            </wp14:sizeRelH>
            <wp14:sizeRelV relativeFrom="page">
              <wp14:pctHeight>0</wp14:pctHeight>
            </wp14:sizeRelV>
          </wp:anchor>
        </w:drawing>
      </w:r>
      <w:r w:rsidR="00F935C0" w:rsidRPr="004235D4">
        <w:rPr>
          <w:rFonts w:ascii="Times New Roman" w:hAnsi="Times New Roman" w:cs="Times New Roman"/>
          <w:lang w:val="en-GB"/>
        </w:rPr>
        <w:t xml:space="preserve">At the urban level, UNDP is currently working on </w:t>
      </w:r>
      <w:r w:rsidR="002B1A1C" w:rsidRPr="004235D4">
        <w:rPr>
          <w:rFonts w:ascii="Times New Roman" w:hAnsi="Times New Roman" w:cs="Times New Roman"/>
          <w:lang w:val="en-GB"/>
        </w:rPr>
        <w:t>reviving</w:t>
      </w:r>
      <w:r w:rsidR="00F935C0" w:rsidRPr="004235D4">
        <w:rPr>
          <w:rFonts w:ascii="Times New Roman" w:hAnsi="Times New Roman" w:cs="Times New Roman"/>
          <w:lang w:val="en-GB"/>
        </w:rPr>
        <w:t xml:space="preserve"> SMEs in the industrial zone </w:t>
      </w:r>
      <w:r w:rsidR="2B61B452" w:rsidRPr="004235D4">
        <w:rPr>
          <w:rFonts w:ascii="Times New Roman" w:hAnsi="Times New Roman" w:cs="Times New Roman"/>
          <w:lang w:val="en-GB"/>
        </w:rPr>
        <w:t>and other areas</w:t>
      </w:r>
      <w:r w:rsidR="000D1348" w:rsidRPr="004235D4">
        <w:rPr>
          <w:rFonts w:ascii="Times New Roman" w:hAnsi="Times New Roman" w:cs="Times New Roman"/>
          <w:lang w:val="en-GB"/>
        </w:rPr>
        <w:t xml:space="preserve"> in Deir-ez-Zor</w:t>
      </w:r>
      <w:r w:rsidR="2B61B452" w:rsidRPr="004235D4">
        <w:rPr>
          <w:rFonts w:ascii="Times New Roman" w:hAnsi="Times New Roman" w:cs="Times New Roman"/>
          <w:lang w:val="en-GB"/>
        </w:rPr>
        <w:t xml:space="preserve"> that </w:t>
      </w:r>
      <w:r w:rsidR="002253FC" w:rsidRPr="004235D4">
        <w:rPr>
          <w:rFonts w:ascii="Times New Roman" w:hAnsi="Times New Roman" w:cs="Times New Roman"/>
          <w:lang w:val="en-GB"/>
        </w:rPr>
        <w:t xml:space="preserve">have </w:t>
      </w:r>
      <w:r w:rsidR="2B61B452" w:rsidRPr="004235D4">
        <w:rPr>
          <w:rFonts w:ascii="Times New Roman" w:hAnsi="Times New Roman" w:cs="Times New Roman"/>
          <w:lang w:val="en-GB"/>
        </w:rPr>
        <w:t xml:space="preserve">seen </w:t>
      </w:r>
      <w:r w:rsidR="002B1A1C" w:rsidRPr="004235D4">
        <w:rPr>
          <w:rFonts w:ascii="Times New Roman" w:hAnsi="Times New Roman" w:cs="Times New Roman"/>
          <w:lang w:val="en-GB"/>
        </w:rPr>
        <w:t xml:space="preserve">a </w:t>
      </w:r>
      <w:r w:rsidR="2B61B452" w:rsidRPr="004235D4">
        <w:rPr>
          <w:rFonts w:ascii="Times New Roman" w:hAnsi="Times New Roman" w:cs="Times New Roman"/>
          <w:lang w:val="en-GB"/>
        </w:rPr>
        <w:t>r</w:t>
      </w:r>
      <w:r w:rsidR="2300221D" w:rsidRPr="004235D4">
        <w:rPr>
          <w:rFonts w:ascii="Times New Roman" w:hAnsi="Times New Roman" w:cs="Times New Roman"/>
          <w:lang w:val="en-GB"/>
        </w:rPr>
        <w:t xml:space="preserve">eturn </w:t>
      </w:r>
      <w:r w:rsidR="00F935C0" w:rsidRPr="004235D4">
        <w:rPr>
          <w:rFonts w:ascii="Times New Roman" w:hAnsi="Times New Roman" w:cs="Times New Roman"/>
          <w:lang w:val="en-GB"/>
        </w:rPr>
        <w:t>to enable craftsmen (inc</w:t>
      </w:r>
      <w:r w:rsidR="00A246B6" w:rsidRPr="004235D4">
        <w:rPr>
          <w:rFonts w:ascii="Times New Roman" w:hAnsi="Times New Roman" w:cs="Times New Roman"/>
          <w:lang w:val="en-GB"/>
        </w:rPr>
        <w:t>luding</w:t>
      </w:r>
      <w:r w:rsidR="00F935C0" w:rsidRPr="004235D4">
        <w:rPr>
          <w:rFonts w:ascii="Times New Roman" w:hAnsi="Times New Roman" w:cs="Times New Roman"/>
          <w:lang w:val="en-GB"/>
        </w:rPr>
        <w:t xml:space="preserve"> car mechanics, blacksmiths, metal workers, </w:t>
      </w:r>
      <w:r w:rsidR="000411B9" w:rsidRPr="004235D4">
        <w:rPr>
          <w:rFonts w:ascii="Times New Roman" w:hAnsi="Times New Roman" w:cs="Times New Roman"/>
          <w:lang w:val="en-GB"/>
        </w:rPr>
        <w:t>carpenters,</w:t>
      </w:r>
      <w:r w:rsidR="00F935C0" w:rsidRPr="004235D4">
        <w:rPr>
          <w:rFonts w:ascii="Times New Roman" w:hAnsi="Times New Roman" w:cs="Times New Roman"/>
          <w:lang w:val="en-GB"/>
        </w:rPr>
        <w:t xml:space="preserve"> and many others) </w:t>
      </w:r>
      <w:r w:rsidR="002B1A1C" w:rsidRPr="004235D4">
        <w:rPr>
          <w:rFonts w:ascii="Times New Roman" w:hAnsi="Times New Roman" w:cs="Times New Roman"/>
          <w:lang w:val="en-GB"/>
        </w:rPr>
        <w:t xml:space="preserve">to </w:t>
      </w:r>
      <w:r w:rsidR="00F935C0" w:rsidRPr="004235D4">
        <w:rPr>
          <w:rFonts w:ascii="Times New Roman" w:hAnsi="Times New Roman" w:cs="Times New Roman"/>
          <w:lang w:val="en-GB"/>
        </w:rPr>
        <w:t>recommence and</w:t>
      </w:r>
      <w:r w:rsidR="00083C24" w:rsidRPr="004235D4">
        <w:rPr>
          <w:rFonts w:ascii="Times New Roman" w:hAnsi="Times New Roman" w:cs="Times New Roman"/>
          <w:lang w:val="en-GB"/>
        </w:rPr>
        <w:t>/or</w:t>
      </w:r>
      <w:r w:rsidR="00F935C0" w:rsidRPr="004235D4">
        <w:rPr>
          <w:rFonts w:ascii="Times New Roman" w:hAnsi="Times New Roman" w:cs="Times New Roman"/>
          <w:lang w:val="en-GB"/>
        </w:rPr>
        <w:t xml:space="preserve"> resume their business activities in the</w:t>
      </w:r>
      <w:r w:rsidR="002B1A1C" w:rsidRPr="004235D4">
        <w:rPr>
          <w:rFonts w:ascii="Times New Roman" w:hAnsi="Times New Roman" w:cs="Times New Roman"/>
          <w:lang w:val="en-GB"/>
        </w:rPr>
        <w:t>ir proper locations</w:t>
      </w:r>
      <w:r w:rsidR="00F935C0" w:rsidRPr="004235D4">
        <w:rPr>
          <w:rFonts w:ascii="Times New Roman" w:hAnsi="Times New Roman" w:cs="Times New Roman"/>
          <w:lang w:val="en-GB"/>
        </w:rPr>
        <w:t xml:space="preserve">. SMEs </w:t>
      </w:r>
      <w:r w:rsidR="002B1A1C" w:rsidRPr="004235D4">
        <w:rPr>
          <w:rFonts w:ascii="Times New Roman" w:hAnsi="Times New Roman" w:cs="Times New Roman"/>
          <w:lang w:val="en-GB"/>
        </w:rPr>
        <w:t>have</w:t>
      </w:r>
      <w:r w:rsidR="00F935C0" w:rsidRPr="004235D4">
        <w:rPr>
          <w:rFonts w:ascii="Times New Roman" w:hAnsi="Times New Roman" w:cs="Times New Roman"/>
          <w:lang w:val="en-GB"/>
        </w:rPr>
        <w:t xml:space="preserve"> an essential role in the </w:t>
      </w:r>
      <w:r w:rsidR="000D1348" w:rsidRPr="004235D4">
        <w:rPr>
          <w:rFonts w:ascii="Times New Roman" w:hAnsi="Times New Roman" w:cs="Times New Roman"/>
          <w:lang w:val="en-GB"/>
        </w:rPr>
        <w:t xml:space="preserve">Deir-ez-Zor </w:t>
      </w:r>
      <w:r w:rsidR="00F935C0" w:rsidRPr="004235D4">
        <w:rPr>
          <w:rFonts w:ascii="Times New Roman" w:hAnsi="Times New Roman" w:cs="Times New Roman"/>
          <w:lang w:val="en-GB"/>
        </w:rPr>
        <w:t xml:space="preserve">economy since </w:t>
      </w:r>
      <w:r w:rsidR="002B1A1C" w:rsidRPr="004235D4">
        <w:rPr>
          <w:rFonts w:ascii="Times New Roman" w:hAnsi="Times New Roman" w:cs="Times New Roman"/>
          <w:lang w:val="en-GB"/>
        </w:rPr>
        <w:t>they</w:t>
      </w:r>
      <w:r w:rsidR="00F935C0" w:rsidRPr="004235D4">
        <w:rPr>
          <w:rFonts w:ascii="Times New Roman" w:hAnsi="Times New Roman" w:cs="Times New Roman"/>
          <w:lang w:val="en-GB"/>
        </w:rPr>
        <w:t xml:space="preserve"> avail numerous work opportunities for various levels of workers from professionals to apprentices, </w:t>
      </w:r>
      <w:r w:rsidR="000411B9" w:rsidRPr="004235D4">
        <w:rPr>
          <w:rFonts w:ascii="Times New Roman" w:hAnsi="Times New Roman" w:cs="Times New Roman"/>
          <w:lang w:val="en-GB"/>
        </w:rPr>
        <w:t>hence, providing</w:t>
      </w:r>
      <w:r w:rsidR="002B1A1C" w:rsidRPr="004235D4">
        <w:rPr>
          <w:rFonts w:ascii="Times New Roman" w:hAnsi="Times New Roman" w:cs="Times New Roman"/>
          <w:lang w:val="en-GB"/>
        </w:rPr>
        <w:t xml:space="preserve"> a</w:t>
      </w:r>
      <w:r w:rsidR="00F935C0" w:rsidRPr="004235D4">
        <w:rPr>
          <w:rFonts w:ascii="Times New Roman" w:hAnsi="Times New Roman" w:cs="Times New Roman"/>
          <w:lang w:val="en-GB"/>
        </w:rPr>
        <w:t xml:space="preserve"> steady source of income and supporting urban livelihoods.</w:t>
      </w:r>
      <w:r w:rsidR="6C25BF99" w:rsidRPr="004235D4">
        <w:rPr>
          <w:rFonts w:ascii="Times New Roman" w:hAnsi="Times New Roman" w:cs="Times New Roman"/>
          <w:lang w:val="en-GB"/>
        </w:rPr>
        <w:t xml:space="preserve"> </w:t>
      </w:r>
      <w:r w:rsidR="005420D5" w:rsidRPr="004235D4">
        <w:rPr>
          <w:rFonts w:ascii="Times New Roman" w:hAnsi="Times New Roman" w:cs="Times New Roman"/>
          <w:lang w:val="en-GB"/>
        </w:rPr>
        <w:t>Simultaneously,</w:t>
      </w:r>
      <w:r w:rsidR="00F935C0" w:rsidRPr="004235D4">
        <w:rPr>
          <w:rFonts w:ascii="Times New Roman" w:hAnsi="Times New Roman" w:cs="Times New Roman"/>
          <w:lang w:val="en-GB"/>
        </w:rPr>
        <w:t xml:space="preserve"> </w:t>
      </w:r>
      <w:bookmarkStart w:id="63" w:name="_Hlk130986117"/>
      <w:r w:rsidR="61F95817" w:rsidRPr="004235D4">
        <w:rPr>
          <w:rFonts w:ascii="Times New Roman" w:hAnsi="Times New Roman" w:cs="Times New Roman"/>
          <w:lang w:val="en-GB"/>
        </w:rPr>
        <w:t xml:space="preserve">UNDP </w:t>
      </w:r>
      <w:r w:rsidR="09B58066" w:rsidRPr="004235D4">
        <w:rPr>
          <w:rFonts w:ascii="Times New Roman" w:hAnsi="Times New Roman" w:cs="Times New Roman"/>
          <w:lang w:val="en-GB"/>
        </w:rPr>
        <w:t xml:space="preserve">finalized the revival of </w:t>
      </w:r>
      <w:r w:rsidR="7AFACC48" w:rsidRPr="004235D4">
        <w:rPr>
          <w:rFonts w:ascii="Times New Roman" w:hAnsi="Times New Roman" w:cs="Times New Roman"/>
          <w:lang w:val="en-GB"/>
        </w:rPr>
        <w:t xml:space="preserve">80 workshops in the industrial area </w:t>
      </w:r>
      <w:r w:rsidR="2761C363" w:rsidRPr="004235D4">
        <w:rPr>
          <w:rFonts w:ascii="Times New Roman" w:hAnsi="Times New Roman" w:cs="Times New Roman"/>
          <w:lang w:val="en-GB"/>
        </w:rPr>
        <w:t xml:space="preserve">and </w:t>
      </w:r>
      <w:r w:rsidR="002B1A1C" w:rsidRPr="004235D4">
        <w:rPr>
          <w:rFonts w:ascii="Times New Roman" w:hAnsi="Times New Roman" w:cs="Times New Roman"/>
          <w:lang w:val="en-GB"/>
        </w:rPr>
        <w:t>an</w:t>
      </w:r>
      <w:r w:rsidR="2761C363" w:rsidRPr="004235D4">
        <w:rPr>
          <w:rFonts w:ascii="Times New Roman" w:hAnsi="Times New Roman" w:cs="Times New Roman"/>
          <w:lang w:val="en-GB"/>
        </w:rPr>
        <w:t>other 45 outside the industrial area. Out of th</w:t>
      </w:r>
      <w:r w:rsidR="00F611BF" w:rsidRPr="004235D4">
        <w:rPr>
          <w:rFonts w:ascii="Times New Roman" w:hAnsi="Times New Roman" w:cs="Times New Roman"/>
          <w:lang w:val="en-GB"/>
        </w:rPr>
        <w:t>ese</w:t>
      </w:r>
      <w:r w:rsidR="2761C363" w:rsidRPr="004235D4">
        <w:rPr>
          <w:rFonts w:ascii="Times New Roman" w:hAnsi="Times New Roman" w:cs="Times New Roman"/>
          <w:lang w:val="en-GB"/>
        </w:rPr>
        <w:t xml:space="preserve"> 45, 10 </w:t>
      </w:r>
      <w:r w:rsidR="00A23DDE" w:rsidRPr="004235D4">
        <w:rPr>
          <w:rFonts w:ascii="Times New Roman" w:hAnsi="Times New Roman" w:cs="Times New Roman"/>
          <w:lang w:val="en-GB"/>
        </w:rPr>
        <w:t xml:space="preserve">are </w:t>
      </w:r>
      <w:r w:rsidR="2761C363" w:rsidRPr="004235D4">
        <w:rPr>
          <w:rFonts w:ascii="Times New Roman" w:hAnsi="Times New Roman" w:cs="Times New Roman"/>
          <w:lang w:val="en-GB"/>
        </w:rPr>
        <w:t>women</w:t>
      </w:r>
      <w:r w:rsidR="00A23DDE" w:rsidRPr="004235D4">
        <w:rPr>
          <w:rFonts w:ascii="Times New Roman" w:hAnsi="Times New Roman" w:cs="Times New Roman"/>
          <w:lang w:val="en-GB"/>
        </w:rPr>
        <w:t>-owned</w:t>
      </w:r>
      <w:r w:rsidR="2761C363" w:rsidRPr="004235D4">
        <w:rPr>
          <w:rFonts w:ascii="Times New Roman" w:hAnsi="Times New Roman" w:cs="Times New Roman"/>
          <w:lang w:val="en-GB"/>
        </w:rPr>
        <w:t xml:space="preserve"> and 5 </w:t>
      </w:r>
      <w:r w:rsidR="00A23DDE" w:rsidRPr="004235D4">
        <w:rPr>
          <w:rFonts w:ascii="Times New Roman" w:hAnsi="Times New Roman" w:cs="Times New Roman"/>
          <w:lang w:val="en-GB"/>
        </w:rPr>
        <w:t xml:space="preserve">are owned by </w:t>
      </w:r>
      <w:r w:rsidR="2761C363" w:rsidRPr="004235D4">
        <w:rPr>
          <w:rFonts w:ascii="Times New Roman" w:hAnsi="Times New Roman" w:cs="Times New Roman"/>
          <w:lang w:val="en-GB"/>
        </w:rPr>
        <w:t>P</w:t>
      </w:r>
      <w:r w:rsidR="00B62811" w:rsidRPr="004235D4">
        <w:rPr>
          <w:rFonts w:ascii="Times New Roman" w:hAnsi="Times New Roman" w:cs="Times New Roman"/>
          <w:lang w:val="en-GB"/>
        </w:rPr>
        <w:t>w</w:t>
      </w:r>
      <w:r w:rsidR="2761C363" w:rsidRPr="004235D4">
        <w:rPr>
          <w:rFonts w:ascii="Times New Roman" w:hAnsi="Times New Roman" w:cs="Times New Roman"/>
          <w:lang w:val="en-GB"/>
        </w:rPr>
        <w:t>D</w:t>
      </w:r>
      <w:r w:rsidR="001114EA" w:rsidRPr="004235D4">
        <w:rPr>
          <w:rFonts w:ascii="Times New Roman" w:hAnsi="Times New Roman" w:cs="Times New Roman"/>
          <w:lang w:val="en-GB"/>
        </w:rPr>
        <w:t>.</w:t>
      </w:r>
      <w:r w:rsidR="00F935C0" w:rsidRPr="004235D4">
        <w:rPr>
          <w:rFonts w:ascii="Times New Roman" w:hAnsi="Times New Roman" w:cs="Times New Roman"/>
          <w:lang w:val="en-GB"/>
        </w:rPr>
        <w:t xml:space="preserve"> </w:t>
      </w:r>
      <w:r w:rsidR="006A5510" w:rsidRPr="004235D4">
        <w:rPr>
          <w:rFonts w:ascii="Times New Roman" w:hAnsi="Times New Roman" w:cs="Times New Roman"/>
          <w:lang w:val="en-GB"/>
        </w:rPr>
        <w:t>This activity contributed to the creation of 12 temporary job opportunities and 125 permanent jobs</w:t>
      </w:r>
      <w:bookmarkEnd w:id="63"/>
      <w:r w:rsidR="006A5510" w:rsidRPr="004235D4">
        <w:rPr>
          <w:rFonts w:ascii="Times New Roman" w:hAnsi="Times New Roman" w:cs="Times New Roman"/>
          <w:lang w:val="en-GB"/>
        </w:rPr>
        <w:t>.</w:t>
      </w:r>
    </w:p>
    <w:p w14:paraId="64B72D2B" w14:textId="4310E906" w:rsidR="001731B9" w:rsidRPr="00621363" w:rsidRDefault="001731B9" w:rsidP="005420D5">
      <w:pPr>
        <w:pStyle w:val="Heading4"/>
        <w:jc w:val="both"/>
        <w:rPr>
          <w:rFonts w:ascii="Times New Roman" w:hAnsi="Times New Roman" w:cs="Times New Roman"/>
          <w:b/>
          <w:bCs/>
          <w:lang w:val="en-GB"/>
        </w:rPr>
      </w:pPr>
      <w:bookmarkStart w:id="64" w:name="_Toc119315144"/>
      <w:bookmarkStart w:id="65" w:name="_Toc132111626"/>
      <w:r w:rsidRPr="00621363">
        <w:rPr>
          <w:rFonts w:ascii="Times New Roman" w:hAnsi="Times New Roman" w:cs="Times New Roman"/>
          <w:b/>
          <w:bCs/>
          <w:lang w:val="en-GB"/>
        </w:rPr>
        <w:t xml:space="preserve">Output 3.2: Social and </w:t>
      </w:r>
      <w:r w:rsidR="004C42FF" w:rsidRPr="00621363">
        <w:rPr>
          <w:rFonts w:ascii="Times New Roman" w:hAnsi="Times New Roman" w:cs="Times New Roman"/>
          <w:b/>
          <w:bCs/>
          <w:lang w:val="en-GB"/>
        </w:rPr>
        <w:t>e</w:t>
      </w:r>
      <w:r w:rsidRPr="00621363">
        <w:rPr>
          <w:rFonts w:ascii="Times New Roman" w:hAnsi="Times New Roman" w:cs="Times New Roman"/>
          <w:b/>
          <w:bCs/>
          <w:lang w:val="en-GB"/>
        </w:rPr>
        <w:t>conomic needs of the most vulnerable groups are identified and addressed</w:t>
      </w:r>
      <w:bookmarkEnd w:id="64"/>
      <w:bookmarkEnd w:id="65"/>
    </w:p>
    <w:p w14:paraId="74B7AD06" w14:textId="6B0AA6B4" w:rsidR="00B129E8" w:rsidRPr="004235D4" w:rsidRDefault="00BE06CB" w:rsidP="00507B1E">
      <w:pPr>
        <w:jc w:val="both"/>
        <w:rPr>
          <w:rFonts w:ascii="Times New Roman" w:hAnsi="Times New Roman" w:cs="Times New Roman"/>
          <w:lang w:val="en-GB"/>
        </w:rPr>
      </w:pPr>
      <w:r w:rsidRPr="004235D4">
        <w:rPr>
          <w:rFonts w:ascii="Times New Roman" w:eastAsia="Calibri" w:hAnsi="Times New Roman" w:cs="Times New Roman"/>
          <w:noProof/>
          <w:lang w:val="en-GB" w:eastAsia="en-GB"/>
        </w:rPr>
        <w:drawing>
          <wp:anchor distT="0" distB="0" distL="114300" distR="114300" simplePos="0" relativeHeight="251682847" behindDoc="1" locked="0" layoutInCell="1" allowOverlap="1" wp14:anchorId="72A2EB0E" wp14:editId="45D8AAB6">
            <wp:simplePos x="0" y="0"/>
            <wp:positionH relativeFrom="margin">
              <wp:align>right</wp:align>
            </wp:positionH>
            <wp:positionV relativeFrom="paragraph">
              <wp:posOffset>872490</wp:posOffset>
            </wp:positionV>
            <wp:extent cx="2872740" cy="1616075"/>
            <wp:effectExtent l="0" t="0" r="3810" b="3175"/>
            <wp:wrapTight wrapText="bothSides">
              <wp:wrapPolygon edited="0">
                <wp:start x="0" y="0"/>
                <wp:lineTo x="0" y="21388"/>
                <wp:lineTo x="21485" y="21388"/>
                <wp:lineTo x="21485" y="0"/>
                <wp:lineTo x="0" y="0"/>
              </wp:wrapPolygon>
            </wp:wrapTight>
            <wp:docPr id="7" name="Picture 7"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in a room&#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72740" cy="1616075"/>
                    </a:xfrm>
                    <a:prstGeom prst="rect">
                      <a:avLst/>
                    </a:prstGeom>
                  </pic:spPr>
                </pic:pic>
              </a:graphicData>
            </a:graphic>
            <wp14:sizeRelH relativeFrom="page">
              <wp14:pctWidth>0</wp14:pctWidth>
            </wp14:sizeRelH>
            <wp14:sizeRelV relativeFrom="page">
              <wp14:pctHeight>0</wp14:pctHeight>
            </wp14:sizeRelV>
          </wp:anchor>
        </w:drawing>
      </w:r>
      <w:r w:rsidR="00DB51C3" w:rsidRPr="004235D4">
        <w:rPr>
          <w:rFonts w:ascii="Times New Roman" w:eastAsia="Calibri" w:hAnsi="Times New Roman" w:cs="Times New Roman"/>
          <w:noProof/>
          <w:lang w:val="en-GB" w:eastAsia="en-GB"/>
        </w:rPr>
        <w:drawing>
          <wp:anchor distT="0" distB="0" distL="114300" distR="114300" simplePos="0" relativeHeight="251683871" behindDoc="1" locked="0" layoutInCell="1" allowOverlap="1" wp14:anchorId="25FB0865" wp14:editId="1C19CADF">
            <wp:simplePos x="0" y="0"/>
            <wp:positionH relativeFrom="column">
              <wp:posOffset>3070860</wp:posOffset>
            </wp:positionH>
            <wp:positionV relativeFrom="paragraph">
              <wp:posOffset>2619375</wp:posOffset>
            </wp:positionV>
            <wp:extent cx="2873375" cy="1637030"/>
            <wp:effectExtent l="0" t="0" r="3175" b="1270"/>
            <wp:wrapTight wrapText="bothSides">
              <wp:wrapPolygon edited="0">
                <wp:start x="0" y="0"/>
                <wp:lineTo x="0" y="21365"/>
                <wp:lineTo x="21481" y="21365"/>
                <wp:lineTo x="21481" y="0"/>
                <wp:lineTo x="0" y="0"/>
              </wp:wrapPolygon>
            </wp:wrapTight>
            <wp:docPr id="34" name="Picture 3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person&#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73375" cy="1637030"/>
                    </a:xfrm>
                    <a:prstGeom prst="rect">
                      <a:avLst/>
                    </a:prstGeom>
                  </pic:spPr>
                </pic:pic>
              </a:graphicData>
            </a:graphic>
            <wp14:sizeRelH relativeFrom="page">
              <wp14:pctWidth>0</wp14:pctWidth>
            </wp14:sizeRelH>
            <wp14:sizeRelV relativeFrom="page">
              <wp14:pctHeight>0</wp14:pctHeight>
            </wp14:sizeRelV>
          </wp:anchor>
        </w:drawing>
      </w:r>
      <w:r w:rsidR="002D07AE" w:rsidRPr="004235D4">
        <w:rPr>
          <w:rFonts w:ascii="Times New Roman" w:hAnsi="Times New Roman" w:cs="Times New Roman"/>
          <w:lang w:val="en-GB"/>
        </w:rPr>
        <w:t xml:space="preserve">Through their multiple VT initiatives, UNDP is preparing young people in Deir-ez-Zor to enter the job market by </w:t>
      </w:r>
      <w:r w:rsidR="006A5510" w:rsidRPr="004235D4">
        <w:rPr>
          <w:rFonts w:ascii="Times New Roman" w:hAnsi="Times New Roman" w:cs="Times New Roman"/>
          <w:lang w:val="en-GB"/>
        </w:rPr>
        <w:t>conducting employment event</w:t>
      </w:r>
      <w:r w:rsidRPr="004235D4">
        <w:rPr>
          <w:rFonts w:ascii="Times New Roman" w:hAnsi="Times New Roman" w:cs="Times New Roman"/>
          <w:lang w:val="en-GB"/>
        </w:rPr>
        <w:t>s</w:t>
      </w:r>
      <w:r w:rsidR="006A5510" w:rsidRPr="004235D4">
        <w:rPr>
          <w:rFonts w:ascii="Times New Roman" w:hAnsi="Times New Roman" w:cs="Times New Roman"/>
          <w:lang w:val="en-GB"/>
        </w:rPr>
        <w:t xml:space="preserve"> and training beneficiaries on various professions, then launching them as apprentices in UNDP’s SME rehab activities.</w:t>
      </w:r>
      <w:r w:rsidRPr="004235D4">
        <w:rPr>
          <w:rFonts w:ascii="Times New Roman" w:hAnsi="Times New Roman" w:cs="Times New Roman"/>
          <w:lang w:val="en-GB"/>
        </w:rPr>
        <w:t xml:space="preserve"> Some </w:t>
      </w:r>
      <w:r w:rsidR="006A5510" w:rsidRPr="004235D4">
        <w:rPr>
          <w:rFonts w:ascii="Times New Roman" w:hAnsi="Times New Roman" w:cs="Times New Roman"/>
          <w:lang w:val="en-GB"/>
        </w:rPr>
        <w:t xml:space="preserve">154 beneficiaries received employment support services, 253 beneficiaries received </w:t>
      </w:r>
      <w:r w:rsidR="00D45981" w:rsidRPr="004235D4">
        <w:rPr>
          <w:rFonts w:ascii="Times New Roman" w:hAnsi="Times New Roman" w:cs="Times New Roman"/>
          <w:lang w:val="en-GB"/>
        </w:rPr>
        <w:t>VT</w:t>
      </w:r>
      <w:r w:rsidRPr="004235D4">
        <w:rPr>
          <w:rFonts w:ascii="Times New Roman" w:hAnsi="Times New Roman" w:cs="Times New Roman"/>
          <w:lang w:val="en-GB"/>
        </w:rPr>
        <w:t xml:space="preserve"> and</w:t>
      </w:r>
      <w:r w:rsidR="006A5510" w:rsidRPr="004235D4">
        <w:rPr>
          <w:rFonts w:ascii="Times New Roman" w:hAnsi="Times New Roman" w:cs="Times New Roman"/>
          <w:lang w:val="en-GB"/>
        </w:rPr>
        <w:t xml:space="preserve"> 62 beneficiaries received entrepreneurship skills training</w:t>
      </w:r>
      <w:r w:rsidRPr="004235D4">
        <w:rPr>
          <w:rFonts w:ascii="Times New Roman" w:hAnsi="Times New Roman" w:cs="Times New Roman"/>
          <w:lang w:val="en-GB"/>
        </w:rPr>
        <w:t>. In</w:t>
      </w:r>
      <w:r w:rsidR="006A5510" w:rsidRPr="004235D4">
        <w:rPr>
          <w:rFonts w:ascii="Times New Roman" w:hAnsi="Times New Roman" w:cs="Times New Roman"/>
          <w:lang w:val="en-GB"/>
        </w:rPr>
        <w:t xml:space="preserve"> </w:t>
      </w:r>
      <w:r w:rsidR="000411B9" w:rsidRPr="004235D4">
        <w:rPr>
          <w:rFonts w:ascii="Times New Roman" w:hAnsi="Times New Roman" w:cs="Times New Roman"/>
          <w:lang w:val="en-GB"/>
        </w:rPr>
        <w:t>addition,</w:t>
      </w:r>
      <w:r w:rsidR="006A5510" w:rsidRPr="004235D4">
        <w:rPr>
          <w:rFonts w:ascii="Times New Roman" w:hAnsi="Times New Roman" w:cs="Times New Roman"/>
          <w:lang w:val="en-GB"/>
        </w:rPr>
        <w:t xml:space="preserve"> </w:t>
      </w:r>
      <w:r w:rsidRPr="004235D4">
        <w:rPr>
          <w:rFonts w:ascii="Times New Roman" w:hAnsi="Times New Roman" w:cs="Times New Roman"/>
          <w:lang w:val="en-GB"/>
        </w:rPr>
        <w:t>nine</w:t>
      </w:r>
      <w:r w:rsidR="006A5510" w:rsidRPr="004235D4">
        <w:rPr>
          <w:rFonts w:ascii="Times New Roman" w:hAnsi="Times New Roman" w:cs="Times New Roman"/>
          <w:lang w:val="en-GB"/>
        </w:rPr>
        <w:t xml:space="preserve"> beneficiaries received </w:t>
      </w:r>
      <w:r w:rsidRPr="004235D4">
        <w:rPr>
          <w:rFonts w:ascii="Times New Roman" w:hAnsi="Times New Roman" w:cs="Times New Roman"/>
          <w:lang w:val="en-GB"/>
        </w:rPr>
        <w:t>s</w:t>
      </w:r>
      <w:r w:rsidR="006A5510" w:rsidRPr="004235D4">
        <w:rPr>
          <w:rFonts w:ascii="Times New Roman" w:hAnsi="Times New Roman" w:cs="Times New Roman"/>
          <w:lang w:val="en-GB"/>
        </w:rPr>
        <w:t>tart-up grant</w:t>
      </w:r>
      <w:r w:rsidRPr="004235D4">
        <w:rPr>
          <w:rFonts w:ascii="Times New Roman" w:hAnsi="Times New Roman" w:cs="Times New Roman"/>
          <w:lang w:val="en-GB"/>
        </w:rPr>
        <w:t>s that led to the establishment of seven</w:t>
      </w:r>
      <w:r w:rsidR="000D1348" w:rsidRPr="004235D4">
        <w:rPr>
          <w:rFonts w:ascii="Times New Roman" w:hAnsi="Times New Roman" w:cs="Times New Roman"/>
          <w:lang w:val="en-GB"/>
        </w:rPr>
        <w:t xml:space="preserve"> local</w:t>
      </w:r>
      <w:r w:rsidR="006A5510" w:rsidRPr="004235D4">
        <w:rPr>
          <w:rFonts w:ascii="Times New Roman" w:hAnsi="Times New Roman" w:cs="Times New Roman"/>
          <w:lang w:val="en-GB"/>
        </w:rPr>
        <w:t xml:space="preserve"> start</w:t>
      </w:r>
      <w:r w:rsidR="000B3365" w:rsidRPr="004235D4">
        <w:rPr>
          <w:rFonts w:ascii="Times New Roman" w:hAnsi="Times New Roman" w:cs="Times New Roman"/>
          <w:lang w:val="en-GB"/>
        </w:rPr>
        <w:t>-</w:t>
      </w:r>
      <w:r w:rsidR="006A5510" w:rsidRPr="004235D4">
        <w:rPr>
          <w:rFonts w:ascii="Times New Roman" w:hAnsi="Times New Roman" w:cs="Times New Roman"/>
          <w:lang w:val="en-GB"/>
        </w:rPr>
        <w:t>up businesses. This activity contributed to the creation of 43 emergency job opportunities and</w:t>
      </w:r>
      <w:r w:rsidRPr="004235D4">
        <w:rPr>
          <w:rFonts w:ascii="Times New Roman" w:hAnsi="Times New Roman" w:cs="Times New Roman"/>
          <w:lang w:val="en-GB"/>
        </w:rPr>
        <w:t xml:space="preserve"> the realization of</w:t>
      </w:r>
      <w:r w:rsidR="006A5510" w:rsidRPr="004235D4">
        <w:rPr>
          <w:rFonts w:ascii="Times New Roman" w:hAnsi="Times New Roman" w:cs="Times New Roman"/>
          <w:lang w:val="en-GB"/>
        </w:rPr>
        <w:t xml:space="preserve"> 70 actual employment opportunities. </w:t>
      </w:r>
      <w:r w:rsidR="00F935C0" w:rsidRPr="004235D4">
        <w:rPr>
          <w:rFonts w:ascii="Times New Roman" w:hAnsi="Times New Roman" w:cs="Times New Roman"/>
          <w:lang w:val="en-GB"/>
        </w:rPr>
        <w:t xml:space="preserve">Youth development and economic empowerment is a key factor for recovery and sustainable resilience. In this regard, </w:t>
      </w:r>
      <w:r w:rsidR="00DF5C99" w:rsidRPr="004235D4">
        <w:rPr>
          <w:rFonts w:ascii="Times New Roman" w:hAnsi="Times New Roman" w:cs="Times New Roman"/>
          <w:lang w:val="en-GB"/>
        </w:rPr>
        <w:t xml:space="preserve">UNDP, UNFPA and UNICEF </w:t>
      </w:r>
      <w:r w:rsidR="006423A0" w:rsidRPr="004235D4">
        <w:rPr>
          <w:rFonts w:ascii="Times New Roman" w:hAnsi="Times New Roman" w:cs="Times New Roman"/>
          <w:lang w:val="en-GB"/>
        </w:rPr>
        <w:t>collaborate</w:t>
      </w:r>
      <w:r w:rsidR="006C3728" w:rsidRPr="004235D4">
        <w:rPr>
          <w:rFonts w:ascii="Times New Roman" w:hAnsi="Times New Roman" w:cs="Times New Roman"/>
          <w:lang w:val="en-GB"/>
        </w:rPr>
        <w:t>d</w:t>
      </w:r>
      <w:r w:rsidR="00D5085E" w:rsidRPr="004235D4">
        <w:rPr>
          <w:rFonts w:ascii="Times New Roman" w:hAnsi="Times New Roman" w:cs="Times New Roman"/>
          <w:lang w:val="en-GB"/>
        </w:rPr>
        <w:t xml:space="preserve"> </w:t>
      </w:r>
      <w:r w:rsidR="006423A0" w:rsidRPr="004235D4">
        <w:rPr>
          <w:rFonts w:ascii="Times New Roman" w:hAnsi="Times New Roman" w:cs="Times New Roman"/>
          <w:lang w:val="en-GB"/>
        </w:rPr>
        <w:t xml:space="preserve">on laying plans to establish a </w:t>
      </w:r>
      <w:r w:rsidR="008C0E74" w:rsidRPr="004235D4">
        <w:rPr>
          <w:rFonts w:ascii="Times New Roman" w:hAnsi="Times New Roman" w:cs="Times New Roman"/>
          <w:lang w:val="en-GB"/>
        </w:rPr>
        <w:t>full-fledged community centre</w:t>
      </w:r>
      <w:r w:rsidR="00B519E1" w:rsidRPr="004235D4">
        <w:rPr>
          <w:rFonts w:ascii="Times New Roman" w:hAnsi="Times New Roman" w:cs="Times New Roman"/>
          <w:lang w:val="en-GB"/>
        </w:rPr>
        <w:t xml:space="preserve"> under agreement with </w:t>
      </w:r>
      <w:r w:rsidR="006C3728" w:rsidRPr="004235D4">
        <w:rPr>
          <w:rFonts w:ascii="Times New Roman" w:hAnsi="Times New Roman" w:cs="Times New Roman"/>
          <w:lang w:val="en-GB"/>
        </w:rPr>
        <w:t>the selected</w:t>
      </w:r>
      <w:r w:rsidR="00B519E1" w:rsidRPr="004235D4">
        <w:rPr>
          <w:rFonts w:ascii="Times New Roman" w:hAnsi="Times New Roman" w:cs="Times New Roman"/>
          <w:lang w:val="en-GB"/>
        </w:rPr>
        <w:t xml:space="preserve"> IP</w:t>
      </w:r>
      <w:r w:rsidR="006C3728" w:rsidRPr="004235D4">
        <w:rPr>
          <w:rFonts w:ascii="Times New Roman" w:hAnsi="Times New Roman" w:cs="Times New Roman"/>
          <w:lang w:val="en-GB"/>
        </w:rPr>
        <w:t>,</w:t>
      </w:r>
      <w:r w:rsidRPr="004235D4">
        <w:rPr>
          <w:rFonts w:ascii="Times New Roman" w:hAnsi="Times New Roman" w:cs="Times New Roman"/>
          <w:lang w:val="en-GB"/>
        </w:rPr>
        <w:t xml:space="preserve"> namely</w:t>
      </w:r>
      <w:r w:rsidR="006C3728" w:rsidRPr="004235D4">
        <w:rPr>
          <w:rFonts w:ascii="Times New Roman" w:hAnsi="Times New Roman" w:cs="Times New Roman"/>
          <w:lang w:val="en-GB"/>
        </w:rPr>
        <w:t xml:space="preserve"> </w:t>
      </w:r>
      <w:r w:rsidR="006C3728" w:rsidRPr="004235D4">
        <w:rPr>
          <w:rFonts w:ascii="Times New Roman" w:eastAsia="Calibri" w:hAnsi="Times New Roman" w:cs="Times New Roman"/>
          <w:lang w:val="en-GB"/>
        </w:rPr>
        <w:t>IECD</w:t>
      </w:r>
      <w:r w:rsidR="008953EA" w:rsidRPr="004235D4">
        <w:rPr>
          <w:rFonts w:ascii="Times New Roman" w:eastAsia="Calibri" w:hAnsi="Times New Roman" w:cs="Times New Roman"/>
          <w:lang w:val="en-GB"/>
        </w:rPr>
        <w:t>,</w:t>
      </w:r>
      <w:r w:rsidR="006C3728" w:rsidRPr="004235D4">
        <w:rPr>
          <w:rFonts w:ascii="Times New Roman" w:eastAsia="Calibri" w:hAnsi="Times New Roman" w:cs="Times New Roman"/>
          <w:lang w:val="en-GB"/>
        </w:rPr>
        <w:t xml:space="preserve"> </w:t>
      </w:r>
      <w:r w:rsidR="008C0E74" w:rsidRPr="004235D4">
        <w:rPr>
          <w:rFonts w:ascii="Times New Roman" w:hAnsi="Times New Roman" w:cs="Times New Roman"/>
          <w:lang w:val="en-GB"/>
        </w:rPr>
        <w:t>to implement one major</w:t>
      </w:r>
      <w:r w:rsidRPr="004235D4">
        <w:rPr>
          <w:rFonts w:ascii="Times New Roman" w:hAnsi="Times New Roman" w:cs="Times New Roman"/>
          <w:lang w:val="en-GB"/>
        </w:rPr>
        <w:t xml:space="preserve"> </w:t>
      </w:r>
      <w:r w:rsidR="008C0E74" w:rsidRPr="004235D4">
        <w:rPr>
          <w:rFonts w:ascii="Times New Roman" w:hAnsi="Times New Roman" w:cs="Times New Roman"/>
          <w:lang w:val="en-GB"/>
        </w:rPr>
        <w:t xml:space="preserve">joint </w:t>
      </w:r>
      <w:r w:rsidR="001D3326" w:rsidRPr="004235D4">
        <w:rPr>
          <w:rFonts w:ascii="Times New Roman" w:hAnsi="Times New Roman" w:cs="Times New Roman"/>
          <w:lang w:val="en-GB"/>
        </w:rPr>
        <w:t xml:space="preserve">multipronged </w:t>
      </w:r>
      <w:r w:rsidR="008C0E74" w:rsidRPr="004235D4">
        <w:rPr>
          <w:rFonts w:ascii="Times New Roman" w:hAnsi="Times New Roman" w:cs="Times New Roman"/>
          <w:lang w:val="en-GB"/>
        </w:rPr>
        <w:t xml:space="preserve">activity </w:t>
      </w:r>
      <w:r w:rsidR="001D3326" w:rsidRPr="004235D4">
        <w:rPr>
          <w:rFonts w:ascii="Times New Roman" w:hAnsi="Times New Roman" w:cs="Times New Roman"/>
          <w:lang w:val="en-GB"/>
        </w:rPr>
        <w:t>in the domain</w:t>
      </w:r>
      <w:r w:rsidR="009F7E86" w:rsidRPr="004235D4">
        <w:rPr>
          <w:rFonts w:ascii="Times New Roman" w:hAnsi="Times New Roman" w:cs="Times New Roman"/>
          <w:lang w:val="en-GB"/>
        </w:rPr>
        <w:t xml:space="preserve"> of </w:t>
      </w:r>
      <w:r w:rsidR="008C0E74" w:rsidRPr="004235D4">
        <w:rPr>
          <w:rFonts w:ascii="Times New Roman" w:hAnsi="Times New Roman" w:cs="Times New Roman"/>
          <w:lang w:val="en-GB"/>
        </w:rPr>
        <w:t>social cohesion</w:t>
      </w:r>
      <w:r w:rsidR="001D3326" w:rsidRPr="004235D4">
        <w:rPr>
          <w:rFonts w:ascii="Times New Roman" w:hAnsi="Times New Roman" w:cs="Times New Roman"/>
          <w:lang w:val="en-GB"/>
        </w:rPr>
        <w:t xml:space="preserve">. Each agency as per its mandate and area of expertise shall implement a set of </w:t>
      </w:r>
      <w:r w:rsidR="00DB7ADA" w:rsidRPr="004235D4">
        <w:rPr>
          <w:rFonts w:ascii="Times New Roman" w:hAnsi="Times New Roman" w:cs="Times New Roman"/>
          <w:lang w:val="en-GB"/>
        </w:rPr>
        <w:t>integrated interventions t</w:t>
      </w:r>
      <w:r w:rsidR="001D3326" w:rsidRPr="004235D4">
        <w:rPr>
          <w:rFonts w:ascii="Times New Roman" w:hAnsi="Times New Roman" w:cs="Times New Roman"/>
          <w:lang w:val="en-GB"/>
        </w:rPr>
        <w:t xml:space="preserve">argeting </w:t>
      </w:r>
      <w:r w:rsidR="00E57225" w:rsidRPr="004235D4">
        <w:rPr>
          <w:rFonts w:ascii="Times New Roman" w:hAnsi="Times New Roman" w:cs="Times New Roman"/>
          <w:lang w:val="en-GB"/>
        </w:rPr>
        <w:t>young people</w:t>
      </w:r>
      <w:r w:rsidR="008C0E74" w:rsidRPr="004235D4">
        <w:rPr>
          <w:rFonts w:ascii="Times New Roman" w:hAnsi="Times New Roman" w:cs="Times New Roman"/>
          <w:lang w:val="en-GB"/>
        </w:rPr>
        <w:t xml:space="preserve"> </w:t>
      </w:r>
      <w:r w:rsidR="00E57225" w:rsidRPr="004235D4">
        <w:rPr>
          <w:rFonts w:ascii="Times New Roman" w:hAnsi="Times New Roman" w:cs="Times New Roman"/>
          <w:lang w:val="en-GB"/>
        </w:rPr>
        <w:t xml:space="preserve">to enhance their role and engagement </w:t>
      </w:r>
      <w:r w:rsidR="004D7601" w:rsidRPr="004235D4">
        <w:rPr>
          <w:rFonts w:ascii="Times New Roman" w:hAnsi="Times New Roman" w:cs="Times New Roman"/>
          <w:lang w:val="en-GB"/>
        </w:rPr>
        <w:t>in s</w:t>
      </w:r>
      <w:r w:rsidR="00E57225" w:rsidRPr="004235D4">
        <w:rPr>
          <w:rFonts w:ascii="Times New Roman" w:hAnsi="Times New Roman" w:cs="Times New Roman"/>
          <w:lang w:val="en-GB"/>
        </w:rPr>
        <w:t>ocioeconom</w:t>
      </w:r>
      <w:r w:rsidR="008953EA" w:rsidRPr="004235D4">
        <w:rPr>
          <w:rFonts w:ascii="Times New Roman" w:hAnsi="Times New Roman" w:cs="Times New Roman"/>
          <w:lang w:val="en-GB"/>
        </w:rPr>
        <w:t>ic</w:t>
      </w:r>
      <w:r w:rsidR="00E57225" w:rsidRPr="004235D4">
        <w:rPr>
          <w:rFonts w:ascii="Times New Roman" w:hAnsi="Times New Roman" w:cs="Times New Roman"/>
          <w:lang w:val="en-GB"/>
        </w:rPr>
        <w:t xml:space="preserve"> recovery and resilience, through developing initiatives to solve the problems that impede recovery</w:t>
      </w:r>
      <w:r w:rsidR="00380BD6" w:rsidRPr="004235D4">
        <w:rPr>
          <w:rFonts w:ascii="Times New Roman" w:hAnsi="Times New Roman" w:cs="Times New Roman"/>
          <w:lang w:val="en-GB"/>
        </w:rPr>
        <w:t xml:space="preserve">, including with provision of </w:t>
      </w:r>
      <w:r w:rsidR="00D45981" w:rsidRPr="004235D4">
        <w:rPr>
          <w:rFonts w:ascii="Times New Roman" w:hAnsi="Times New Roman" w:cs="Times New Roman"/>
          <w:lang w:val="en-GB"/>
        </w:rPr>
        <w:t>VT</w:t>
      </w:r>
      <w:r w:rsidR="00180476" w:rsidRPr="004235D4">
        <w:rPr>
          <w:rFonts w:ascii="Times New Roman" w:hAnsi="Times New Roman" w:cs="Times New Roman"/>
          <w:lang w:val="en-GB"/>
        </w:rPr>
        <w:t xml:space="preserve">, specialized training, </w:t>
      </w:r>
      <w:r w:rsidR="00746E67" w:rsidRPr="004235D4">
        <w:rPr>
          <w:rFonts w:ascii="Times New Roman" w:hAnsi="Times New Roman" w:cs="Times New Roman"/>
          <w:lang w:val="en-GB"/>
        </w:rPr>
        <w:t xml:space="preserve">case management and awareness </w:t>
      </w:r>
      <w:r w:rsidR="00BC069B" w:rsidRPr="004235D4">
        <w:rPr>
          <w:rFonts w:ascii="Times New Roman" w:hAnsi="Times New Roman" w:cs="Times New Roman"/>
          <w:lang w:val="en-GB"/>
        </w:rPr>
        <w:t>session</w:t>
      </w:r>
      <w:r w:rsidR="00C45B91" w:rsidRPr="004235D4">
        <w:rPr>
          <w:rFonts w:ascii="Times New Roman" w:hAnsi="Times New Roman" w:cs="Times New Roman"/>
          <w:lang w:val="en-GB"/>
        </w:rPr>
        <w:t>s along with</w:t>
      </w:r>
      <w:r w:rsidR="00BC069B" w:rsidRPr="004235D4">
        <w:rPr>
          <w:rFonts w:ascii="Times New Roman" w:hAnsi="Times New Roman" w:cs="Times New Roman"/>
          <w:lang w:val="en-GB"/>
        </w:rPr>
        <w:t xml:space="preserve"> provision of </w:t>
      </w:r>
      <w:r w:rsidR="00746E67" w:rsidRPr="004235D4">
        <w:rPr>
          <w:rFonts w:ascii="Times New Roman" w:hAnsi="Times New Roman" w:cs="Times New Roman"/>
          <w:lang w:val="en-GB"/>
        </w:rPr>
        <w:t>productive toolkits and seed funding</w:t>
      </w:r>
      <w:r w:rsidR="00043943" w:rsidRPr="004235D4">
        <w:rPr>
          <w:rFonts w:ascii="Times New Roman" w:hAnsi="Times New Roman" w:cs="Times New Roman"/>
          <w:lang w:val="en-GB"/>
        </w:rPr>
        <w:t>.</w:t>
      </w:r>
      <w:r w:rsidR="00380BD6" w:rsidRPr="004235D4">
        <w:rPr>
          <w:rFonts w:ascii="Times New Roman" w:hAnsi="Times New Roman" w:cs="Times New Roman"/>
          <w:lang w:val="en-GB"/>
        </w:rPr>
        <w:t xml:space="preserve"> </w:t>
      </w:r>
      <w:r w:rsidR="00DB421B" w:rsidRPr="004235D4">
        <w:rPr>
          <w:rFonts w:ascii="Times New Roman" w:eastAsia="Calibri" w:hAnsi="Times New Roman" w:cs="Times New Roman"/>
          <w:lang w:val="en-GB"/>
        </w:rPr>
        <w:t xml:space="preserve">IECD established a </w:t>
      </w:r>
      <w:r w:rsidR="009E4AEF" w:rsidRPr="004235D4">
        <w:rPr>
          <w:rFonts w:ascii="Times New Roman" w:eastAsia="Calibri" w:hAnsi="Times New Roman" w:cs="Times New Roman"/>
          <w:lang w:val="en-GB"/>
        </w:rPr>
        <w:t>y</w:t>
      </w:r>
      <w:r w:rsidR="00DB421B" w:rsidRPr="004235D4">
        <w:rPr>
          <w:rFonts w:ascii="Times New Roman" w:eastAsia="Calibri" w:hAnsi="Times New Roman" w:cs="Times New Roman"/>
          <w:lang w:val="en-GB"/>
        </w:rPr>
        <w:t>outh</w:t>
      </w:r>
      <w:r w:rsidR="001B1DE8" w:rsidRPr="004235D4">
        <w:rPr>
          <w:rFonts w:ascii="Times New Roman" w:eastAsia="Calibri" w:hAnsi="Times New Roman" w:cs="Times New Roman"/>
          <w:lang w:val="en-GB"/>
        </w:rPr>
        <w:t>-</w:t>
      </w:r>
      <w:r w:rsidR="009E4AEF" w:rsidRPr="004235D4">
        <w:rPr>
          <w:rFonts w:ascii="Times New Roman" w:eastAsia="Calibri" w:hAnsi="Times New Roman" w:cs="Times New Roman"/>
          <w:lang w:val="en-GB"/>
        </w:rPr>
        <w:t>f</w:t>
      </w:r>
      <w:r w:rsidR="00DB421B" w:rsidRPr="004235D4">
        <w:rPr>
          <w:rFonts w:ascii="Times New Roman" w:eastAsia="Calibri" w:hAnsi="Times New Roman" w:cs="Times New Roman"/>
          <w:lang w:val="en-GB"/>
        </w:rPr>
        <w:t xml:space="preserve">riendly </w:t>
      </w:r>
      <w:r w:rsidR="009E4AEF" w:rsidRPr="004235D4">
        <w:rPr>
          <w:rFonts w:ascii="Times New Roman" w:eastAsia="Calibri" w:hAnsi="Times New Roman" w:cs="Times New Roman"/>
          <w:lang w:val="en-GB"/>
        </w:rPr>
        <w:t>s</w:t>
      </w:r>
      <w:r w:rsidR="00DB421B" w:rsidRPr="004235D4">
        <w:rPr>
          <w:rFonts w:ascii="Times New Roman" w:eastAsia="Calibri" w:hAnsi="Times New Roman" w:cs="Times New Roman"/>
          <w:lang w:val="en-GB"/>
        </w:rPr>
        <w:t>pace (YFS) to deliver youth</w:t>
      </w:r>
      <w:r w:rsidR="00C45B91" w:rsidRPr="004235D4">
        <w:rPr>
          <w:rFonts w:ascii="Times New Roman" w:eastAsia="Calibri" w:hAnsi="Times New Roman" w:cs="Times New Roman"/>
          <w:lang w:val="en-GB"/>
        </w:rPr>
        <w:t>-</w:t>
      </w:r>
      <w:r w:rsidR="00DB421B" w:rsidRPr="004235D4">
        <w:rPr>
          <w:rFonts w:ascii="Times New Roman" w:eastAsia="Calibri" w:hAnsi="Times New Roman" w:cs="Times New Roman"/>
          <w:lang w:val="en-GB"/>
        </w:rPr>
        <w:t xml:space="preserve">supported activities funded by the three agencies. IECD </w:t>
      </w:r>
      <w:r w:rsidR="0069559F" w:rsidRPr="004235D4">
        <w:rPr>
          <w:rFonts w:ascii="Times New Roman" w:eastAsia="Calibri" w:hAnsi="Times New Roman" w:cs="Times New Roman"/>
          <w:lang w:val="en-GB"/>
        </w:rPr>
        <w:t xml:space="preserve">also </w:t>
      </w:r>
      <w:r w:rsidR="00DB421B" w:rsidRPr="004235D4">
        <w:rPr>
          <w:rFonts w:ascii="Times New Roman" w:eastAsia="Calibri" w:hAnsi="Times New Roman" w:cs="Times New Roman"/>
          <w:lang w:val="en-GB"/>
        </w:rPr>
        <w:t xml:space="preserve">put in place efficient pathways to link beneficiaries with services delivered by other agencies. To ensure sustainable income-generating opportunities, IECD is </w:t>
      </w:r>
      <w:r w:rsidR="00381C01" w:rsidRPr="004235D4">
        <w:rPr>
          <w:rFonts w:ascii="Times New Roman" w:eastAsia="Calibri" w:hAnsi="Times New Roman" w:cs="Times New Roman"/>
          <w:lang w:val="en-GB"/>
        </w:rPr>
        <w:t>conducting</w:t>
      </w:r>
      <w:r w:rsidR="00DB421B" w:rsidRPr="004235D4">
        <w:rPr>
          <w:rFonts w:ascii="Times New Roman" w:eastAsia="Calibri" w:hAnsi="Times New Roman" w:cs="Times New Roman"/>
          <w:lang w:val="en-GB"/>
        </w:rPr>
        <w:t xml:space="preserve"> a rapid market assessment to </w:t>
      </w:r>
      <w:r w:rsidR="00F35A7D" w:rsidRPr="004235D4">
        <w:rPr>
          <w:rFonts w:ascii="Times New Roman" w:eastAsia="Calibri" w:hAnsi="Times New Roman" w:cs="Times New Roman"/>
          <w:lang w:val="en-GB"/>
        </w:rPr>
        <w:t xml:space="preserve">gather </w:t>
      </w:r>
      <w:r w:rsidR="00DB421B" w:rsidRPr="004235D4">
        <w:rPr>
          <w:rFonts w:ascii="Times New Roman" w:eastAsia="Calibri" w:hAnsi="Times New Roman" w:cs="Times New Roman"/>
          <w:lang w:val="en-GB"/>
        </w:rPr>
        <w:t>inform</w:t>
      </w:r>
      <w:r w:rsidR="00F35A7D" w:rsidRPr="004235D4">
        <w:rPr>
          <w:rFonts w:ascii="Times New Roman" w:eastAsia="Calibri" w:hAnsi="Times New Roman" w:cs="Times New Roman"/>
          <w:lang w:val="en-GB"/>
        </w:rPr>
        <w:t>ation</w:t>
      </w:r>
      <w:r w:rsidR="00DB421B" w:rsidRPr="004235D4">
        <w:rPr>
          <w:rFonts w:ascii="Times New Roman" w:eastAsia="Calibri" w:hAnsi="Times New Roman" w:cs="Times New Roman"/>
          <w:lang w:val="en-GB"/>
        </w:rPr>
        <w:t xml:space="preserve"> on the livelihood support activities. Through this assessment, </w:t>
      </w:r>
      <w:r w:rsidR="00DB421B" w:rsidRPr="004235D4">
        <w:rPr>
          <w:rFonts w:ascii="Times New Roman" w:eastAsia="Calibri" w:hAnsi="Times New Roman" w:cs="Times New Roman"/>
          <w:lang w:val="en-GB"/>
        </w:rPr>
        <w:lastRenderedPageBreak/>
        <w:t>IECD will identify market opportunities suitable for women and P</w:t>
      </w:r>
      <w:r w:rsidR="00B62811" w:rsidRPr="004235D4">
        <w:rPr>
          <w:rFonts w:ascii="Times New Roman" w:eastAsia="Calibri" w:hAnsi="Times New Roman" w:cs="Times New Roman"/>
          <w:lang w:val="en-GB"/>
        </w:rPr>
        <w:t>w</w:t>
      </w:r>
      <w:r w:rsidR="00DB421B" w:rsidRPr="004235D4">
        <w:rPr>
          <w:rFonts w:ascii="Times New Roman" w:eastAsia="Calibri" w:hAnsi="Times New Roman" w:cs="Times New Roman"/>
          <w:lang w:val="en-GB"/>
        </w:rPr>
        <w:t>D.</w:t>
      </w:r>
      <w:r w:rsidR="00FE5514" w:rsidRPr="004235D4">
        <w:rPr>
          <w:rFonts w:ascii="Times New Roman" w:eastAsia="Calibri" w:hAnsi="Times New Roman" w:cs="Times New Roman"/>
          <w:lang w:val="en-GB"/>
        </w:rPr>
        <w:t xml:space="preserve"> </w:t>
      </w:r>
      <w:r w:rsidR="00DB421B" w:rsidRPr="004235D4">
        <w:rPr>
          <w:rFonts w:ascii="Times New Roman" w:eastAsia="Calibri" w:hAnsi="Times New Roman" w:cs="Times New Roman"/>
          <w:lang w:val="en-GB"/>
        </w:rPr>
        <w:t>For youth-led initiatives, IECD is also running a community consultative process to identify the initiatives that will contribute to building the resilience of the targeted communities with special focus on women and P</w:t>
      </w:r>
      <w:r w:rsidR="00B62811" w:rsidRPr="004235D4">
        <w:rPr>
          <w:rFonts w:ascii="Times New Roman" w:eastAsia="Calibri" w:hAnsi="Times New Roman" w:cs="Times New Roman"/>
          <w:lang w:val="en-GB"/>
        </w:rPr>
        <w:t>w</w:t>
      </w:r>
      <w:r w:rsidR="00DB421B" w:rsidRPr="004235D4">
        <w:rPr>
          <w:rFonts w:ascii="Times New Roman" w:eastAsia="Calibri" w:hAnsi="Times New Roman" w:cs="Times New Roman"/>
          <w:lang w:val="en-GB"/>
        </w:rPr>
        <w:t xml:space="preserve">D. </w:t>
      </w:r>
      <w:r w:rsidR="003C137F" w:rsidRPr="004235D4">
        <w:rPr>
          <w:rFonts w:ascii="Times New Roman" w:hAnsi="Times New Roman" w:cs="Times New Roman"/>
          <w:lang w:val="en-GB"/>
        </w:rPr>
        <w:t xml:space="preserve">The </w:t>
      </w:r>
      <w:r w:rsidR="006C3728" w:rsidRPr="004235D4">
        <w:rPr>
          <w:rFonts w:ascii="Times New Roman" w:hAnsi="Times New Roman" w:cs="Times New Roman"/>
          <w:lang w:val="en-GB"/>
        </w:rPr>
        <w:t xml:space="preserve">training </w:t>
      </w:r>
      <w:r w:rsidR="003C137F" w:rsidRPr="004235D4">
        <w:rPr>
          <w:rFonts w:ascii="Times New Roman" w:hAnsi="Times New Roman" w:cs="Times New Roman"/>
          <w:lang w:val="en-GB"/>
        </w:rPr>
        <w:t xml:space="preserve">centre </w:t>
      </w:r>
      <w:r w:rsidR="006C3728" w:rsidRPr="004235D4">
        <w:rPr>
          <w:rFonts w:ascii="Times New Roman" w:hAnsi="Times New Roman" w:cs="Times New Roman"/>
          <w:lang w:val="en-GB"/>
        </w:rPr>
        <w:t xml:space="preserve">location was selected in an accessible area in Deir-ez-Zor city, </w:t>
      </w:r>
      <w:r w:rsidR="004B313C" w:rsidRPr="004235D4">
        <w:rPr>
          <w:rFonts w:ascii="Times New Roman" w:hAnsi="Times New Roman" w:cs="Times New Roman"/>
          <w:lang w:val="en-GB"/>
        </w:rPr>
        <w:t xml:space="preserve">and then </w:t>
      </w:r>
      <w:r w:rsidR="006C3728" w:rsidRPr="004235D4">
        <w:rPr>
          <w:rFonts w:ascii="Times New Roman" w:hAnsi="Times New Roman" w:cs="Times New Roman"/>
          <w:lang w:val="en-GB"/>
        </w:rPr>
        <w:t xml:space="preserve">prepared, </w:t>
      </w:r>
      <w:r w:rsidR="000411B9" w:rsidRPr="004235D4">
        <w:rPr>
          <w:rFonts w:ascii="Times New Roman" w:hAnsi="Times New Roman" w:cs="Times New Roman"/>
          <w:lang w:val="en-GB"/>
        </w:rPr>
        <w:t>furnished,</w:t>
      </w:r>
      <w:r w:rsidR="006C3728" w:rsidRPr="004235D4">
        <w:rPr>
          <w:rFonts w:ascii="Times New Roman" w:hAnsi="Times New Roman" w:cs="Times New Roman"/>
          <w:lang w:val="en-GB"/>
        </w:rPr>
        <w:t xml:space="preserve"> and equipped</w:t>
      </w:r>
      <w:r w:rsidR="004B313C" w:rsidRPr="004235D4">
        <w:rPr>
          <w:rFonts w:ascii="Times New Roman" w:hAnsi="Times New Roman" w:cs="Times New Roman"/>
          <w:lang w:val="en-GB"/>
        </w:rPr>
        <w:t>.</w:t>
      </w:r>
      <w:r w:rsidR="006C3728" w:rsidRPr="004235D4">
        <w:rPr>
          <w:rFonts w:ascii="Times New Roman" w:hAnsi="Times New Roman" w:cs="Times New Roman"/>
          <w:lang w:val="en-GB"/>
        </w:rPr>
        <w:t xml:space="preserve"> </w:t>
      </w:r>
      <w:r w:rsidR="004B313C" w:rsidRPr="004235D4">
        <w:rPr>
          <w:rFonts w:ascii="Times New Roman" w:hAnsi="Times New Roman" w:cs="Times New Roman"/>
          <w:lang w:val="en-GB"/>
        </w:rPr>
        <w:t>It</w:t>
      </w:r>
      <w:r w:rsidR="006C3728" w:rsidRPr="004235D4">
        <w:rPr>
          <w:rFonts w:ascii="Times New Roman" w:hAnsi="Times New Roman" w:cs="Times New Roman"/>
          <w:lang w:val="en-GB"/>
        </w:rPr>
        <w:t xml:space="preserve"> </w:t>
      </w:r>
      <w:r w:rsidR="004B313C" w:rsidRPr="004235D4">
        <w:rPr>
          <w:rFonts w:ascii="Times New Roman" w:hAnsi="Times New Roman" w:cs="Times New Roman"/>
          <w:lang w:val="en-GB"/>
        </w:rPr>
        <w:t>was</w:t>
      </w:r>
      <w:r w:rsidR="006C3728" w:rsidRPr="004235D4">
        <w:rPr>
          <w:rFonts w:ascii="Times New Roman" w:hAnsi="Times New Roman" w:cs="Times New Roman"/>
          <w:lang w:val="en-GB"/>
        </w:rPr>
        <w:t xml:space="preserve"> put into operation </w:t>
      </w:r>
      <w:r w:rsidR="000A5B53" w:rsidRPr="004235D4">
        <w:rPr>
          <w:rFonts w:ascii="Times New Roman" w:hAnsi="Times New Roman" w:cs="Times New Roman"/>
          <w:lang w:val="en-GB"/>
        </w:rPr>
        <w:t>by</w:t>
      </w:r>
      <w:r w:rsidR="006C3728" w:rsidRPr="004235D4">
        <w:rPr>
          <w:rFonts w:ascii="Times New Roman" w:hAnsi="Times New Roman" w:cs="Times New Roman"/>
          <w:lang w:val="en-GB"/>
        </w:rPr>
        <w:t xml:space="preserve"> mid-second quarter 2022.</w:t>
      </w:r>
      <w:r w:rsidR="006A5510" w:rsidRPr="004235D4">
        <w:rPr>
          <w:rFonts w:ascii="Times New Roman" w:hAnsi="Times New Roman" w:cs="Times New Roman"/>
          <w:lang w:val="en-GB"/>
        </w:rPr>
        <w:t xml:space="preserve"> </w:t>
      </w:r>
      <w:r w:rsidR="00B129E8" w:rsidRPr="004235D4">
        <w:rPr>
          <w:rFonts w:ascii="Times New Roman" w:hAnsi="Times New Roman" w:cs="Times New Roman"/>
          <w:lang w:val="en-GB"/>
        </w:rPr>
        <w:t xml:space="preserve">UNICEF was able to provide employability skills including life skills, </w:t>
      </w:r>
      <w:r w:rsidR="000411B9" w:rsidRPr="004235D4">
        <w:rPr>
          <w:rFonts w:ascii="Times New Roman" w:hAnsi="Times New Roman" w:cs="Times New Roman"/>
          <w:lang w:val="en-GB"/>
        </w:rPr>
        <w:t>VT,</w:t>
      </w:r>
      <w:r w:rsidR="00B129E8" w:rsidRPr="004235D4">
        <w:rPr>
          <w:rFonts w:ascii="Times New Roman" w:hAnsi="Times New Roman" w:cs="Times New Roman"/>
          <w:lang w:val="en-GB"/>
        </w:rPr>
        <w:t xml:space="preserve"> and entrepreneurship skills to </w:t>
      </w:r>
      <w:r w:rsidR="001C254E" w:rsidRPr="004235D4">
        <w:rPr>
          <w:rFonts w:ascii="Times New Roman" w:hAnsi="Times New Roman" w:cs="Times New Roman"/>
          <w:lang w:val="en-GB"/>
        </w:rPr>
        <w:t>2,481</w:t>
      </w:r>
      <w:r w:rsidR="00B129E8" w:rsidRPr="004235D4">
        <w:rPr>
          <w:rFonts w:ascii="Times New Roman" w:hAnsi="Times New Roman" w:cs="Times New Roman"/>
          <w:lang w:val="en-GB"/>
        </w:rPr>
        <w:t xml:space="preserve"> </w:t>
      </w:r>
      <w:r w:rsidR="001C254E" w:rsidRPr="004235D4">
        <w:rPr>
          <w:rFonts w:ascii="Times New Roman" w:hAnsi="Times New Roman" w:cs="Times New Roman"/>
          <w:lang w:val="en-GB"/>
        </w:rPr>
        <w:t>adolescents and youth</w:t>
      </w:r>
      <w:r w:rsidR="006163AB" w:rsidRPr="004235D4">
        <w:rPr>
          <w:rFonts w:ascii="Times New Roman" w:hAnsi="Times New Roman" w:cs="Times New Roman"/>
          <w:lang w:val="en-GB"/>
        </w:rPr>
        <w:t xml:space="preserve"> </w:t>
      </w:r>
      <w:r w:rsidR="00B129E8" w:rsidRPr="004235D4">
        <w:rPr>
          <w:rFonts w:ascii="Times New Roman" w:hAnsi="Times New Roman" w:cs="Times New Roman"/>
          <w:lang w:val="en-GB"/>
        </w:rPr>
        <w:t>(</w:t>
      </w:r>
      <w:r w:rsidR="001C254E" w:rsidRPr="004235D4">
        <w:rPr>
          <w:rFonts w:ascii="Times New Roman" w:hAnsi="Times New Roman" w:cs="Times New Roman"/>
          <w:lang w:val="en-GB"/>
        </w:rPr>
        <w:t>1,489</w:t>
      </w:r>
      <w:r w:rsidR="00B129E8" w:rsidRPr="004235D4">
        <w:rPr>
          <w:rFonts w:ascii="Times New Roman" w:hAnsi="Times New Roman" w:cs="Times New Roman"/>
          <w:lang w:val="en-GB"/>
        </w:rPr>
        <w:t xml:space="preserve"> girls and </w:t>
      </w:r>
      <w:r w:rsidR="001C254E" w:rsidRPr="004235D4">
        <w:rPr>
          <w:rFonts w:ascii="Times New Roman" w:hAnsi="Times New Roman" w:cs="Times New Roman"/>
          <w:lang w:val="en-GB"/>
        </w:rPr>
        <w:t>992</w:t>
      </w:r>
      <w:r w:rsidR="00B129E8" w:rsidRPr="004235D4">
        <w:rPr>
          <w:rFonts w:ascii="Times New Roman" w:hAnsi="Times New Roman" w:cs="Times New Roman"/>
          <w:lang w:val="en-GB"/>
        </w:rPr>
        <w:t xml:space="preserve"> boys). The trainings included mobile </w:t>
      </w:r>
      <w:r w:rsidR="001C254E" w:rsidRPr="004235D4">
        <w:rPr>
          <w:rFonts w:ascii="Times New Roman" w:hAnsi="Times New Roman" w:cs="Times New Roman"/>
          <w:lang w:val="en-GB"/>
        </w:rPr>
        <w:t xml:space="preserve">phone </w:t>
      </w:r>
      <w:r w:rsidR="00B129E8" w:rsidRPr="004235D4">
        <w:rPr>
          <w:rFonts w:ascii="Times New Roman" w:hAnsi="Times New Roman" w:cs="Times New Roman"/>
          <w:lang w:val="en-GB"/>
        </w:rPr>
        <w:t>and computer maintenance, sewing, electric</w:t>
      </w:r>
      <w:r w:rsidR="004B313C" w:rsidRPr="004235D4">
        <w:rPr>
          <w:rFonts w:ascii="Times New Roman" w:hAnsi="Times New Roman" w:cs="Times New Roman"/>
          <w:lang w:val="en-GB"/>
        </w:rPr>
        <w:t>al skills</w:t>
      </w:r>
      <w:r w:rsidR="00B129E8" w:rsidRPr="004235D4">
        <w:rPr>
          <w:rFonts w:ascii="Times New Roman" w:hAnsi="Times New Roman" w:cs="Times New Roman"/>
          <w:lang w:val="en-GB"/>
        </w:rPr>
        <w:t xml:space="preserve">, solar system installation, </w:t>
      </w:r>
      <w:r w:rsidR="00B129E8" w:rsidRPr="00621363">
        <w:rPr>
          <w:rFonts w:ascii="Times New Roman" w:hAnsi="Times New Roman" w:cs="Times New Roman"/>
          <w:lang w:val="en-GB"/>
        </w:rPr>
        <w:t xml:space="preserve">etc. </w:t>
      </w:r>
      <w:r w:rsidR="004B313C" w:rsidRPr="00621363">
        <w:rPr>
          <w:rFonts w:ascii="Times New Roman" w:hAnsi="Times New Roman" w:cs="Times New Roman"/>
          <w:lang w:val="en-GB"/>
        </w:rPr>
        <w:t xml:space="preserve">Among them, </w:t>
      </w:r>
      <w:r w:rsidR="00B129E8" w:rsidRPr="00621363">
        <w:rPr>
          <w:rFonts w:ascii="Times New Roman" w:hAnsi="Times New Roman" w:cs="Times New Roman"/>
          <w:lang w:val="en-GB"/>
        </w:rPr>
        <w:t>47</w:t>
      </w:r>
      <w:r w:rsidR="00B129E8" w:rsidRPr="004235D4">
        <w:rPr>
          <w:rFonts w:ascii="Times New Roman" w:hAnsi="Times New Roman" w:cs="Times New Roman"/>
          <w:lang w:val="en-GB"/>
        </w:rPr>
        <w:t xml:space="preserve"> </w:t>
      </w:r>
      <w:r w:rsidR="004B313C" w:rsidRPr="004235D4">
        <w:rPr>
          <w:rFonts w:ascii="Times New Roman" w:hAnsi="Times New Roman" w:cs="Times New Roman"/>
          <w:lang w:val="en-GB"/>
        </w:rPr>
        <w:t xml:space="preserve">participants </w:t>
      </w:r>
      <w:r w:rsidR="00B129E8" w:rsidRPr="004235D4">
        <w:rPr>
          <w:rFonts w:ascii="Times New Roman" w:hAnsi="Times New Roman" w:cs="Times New Roman"/>
          <w:lang w:val="en-GB"/>
        </w:rPr>
        <w:t xml:space="preserve">(30 girls and 17 boys) were </w:t>
      </w:r>
      <w:r w:rsidR="00B129E8" w:rsidRPr="00621363">
        <w:rPr>
          <w:rFonts w:ascii="Times New Roman" w:hAnsi="Times New Roman" w:cs="Times New Roman"/>
          <w:lang w:val="en-GB"/>
        </w:rPr>
        <w:t>capacitated</w:t>
      </w:r>
      <w:r w:rsidR="00B437E8" w:rsidRPr="004235D4">
        <w:rPr>
          <w:rFonts w:ascii="Times New Roman" w:hAnsi="Times New Roman" w:cs="Times New Roman"/>
          <w:lang w:val="en-GB"/>
        </w:rPr>
        <w:t xml:space="preserve"> </w:t>
      </w:r>
      <w:r w:rsidR="00B129E8" w:rsidRPr="004235D4">
        <w:rPr>
          <w:rFonts w:ascii="Times New Roman" w:hAnsi="Times New Roman" w:cs="Times New Roman"/>
          <w:lang w:val="en-GB"/>
        </w:rPr>
        <w:t>as train</w:t>
      </w:r>
      <w:r w:rsidR="00B437E8" w:rsidRPr="004235D4">
        <w:rPr>
          <w:rFonts w:ascii="Times New Roman" w:hAnsi="Times New Roman" w:cs="Times New Roman"/>
          <w:lang w:val="en-GB"/>
        </w:rPr>
        <w:t>ers</w:t>
      </w:r>
      <w:r w:rsidR="00B129E8" w:rsidRPr="004235D4">
        <w:rPr>
          <w:rFonts w:ascii="Times New Roman" w:hAnsi="Times New Roman" w:cs="Times New Roman"/>
          <w:lang w:val="en-GB"/>
        </w:rPr>
        <w:t xml:space="preserve"> of traine</w:t>
      </w:r>
      <w:r w:rsidR="00B437E8" w:rsidRPr="004235D4">
        <w:rPr>
          <w:rFonts w:ascii="Times New Roman" w:hAnsi="Times New Roman" w:cs="Times New Roman"/>
          <w:lang w:val="en-GB"/>
        </w:rPr>
        <w:t>e</w:t>
      </w:r>
      <w:r w:rsidR="00B129E8" w:rsidRPr="004235D4">
        <w:rPr>
          <w:rFonts w:ascii="Times New Roman" w:hAnsi="Times New Roman" w:cs="Times New Roman"/>
          <w:lang w:val="en-GB"/>
        </w:rPr>
        <w:t xml:space="preserve">s, especially to deliver sessions to their peers on solar system installation and English language. </w:t>
      </w:r>
      <w:r w:rsidR="001C254E" w:rsidRPr="004235D4">
        <w:rPr>
          <w:rFonts w:ascii="Times New Roman" w:hAnsi="Times New Roman" w:cs="Times New Roman"/>
          <w:lang w:val="en-GB"/>
        </w:rPr>
        <w:t xml:space="preserve">Furthermore, </w:t>
      </w:r>
      <w:r w:rsidR="00B129E8" w:rsidRPr="004235D4">
        <w:rPr>
          <w:rFonts w:ascii="Times New Roman" w:hAnsi="Times New Roman" w:cs="Times New Roman"/>
          <w:lang w:val="en-GB"/>
        </w:rPr>
        <w:t>40</w:t>
      </w:r>
      <w:r w:rsidR="004B313C" w:rsidRPr="004235D4">
        <w:rPr>
          <w:rFonts w:ascii="Times New Roman" w:hAnsi="Times New Roman" w:cs="Times New Roman"/>
          <w:lang w:val="en-GB"/>
        </w:rPr>
        <w:t xml:space="preserve"> participants</w:t>
      </w:r>
      <w:r w:rsidR="00B129E8" w:rsidRPr="004235D4">
        <w:rPr>
          <w:rFonts w:ascii="Times New Roman" w:hAnsi="Times New Roman" w:cs="Times New Roman"/>
          <w:lang w:val="en-GB"/>
        </w:rPr>
        <w:t xml:space="preserve"> (23 girls</w:t>
      </w:r>
      <w:r w:rsidR="00B437E8" w:rsidRPr="004235D4">
        <w:rPr>
          <w:rFonts w:ascii="Times New Roman" w:hAnsi="Times New Roman" w:cs="Times New Roman"/>
          <w:lang w:val="en-GB"/>
        </w:rPr>
        <w:t xml:space="preserve"> and</w:t>
      </w:r>
      <w:r w:rsidR="00B129E8" w:rsidRPr="004235D4">
        <w:rPr>
          <w:rFonts w:ascii="Times New Roman" w:hAnsi="Times New Roman" w:cs="Times New Roman"/>
          <w:lang w:val="en-GB"/>
        </w:rPr>
        <w:t xml:space="preserve"> 17 boys) benefited from community</w:t>
      </w:r>
      <w:r w:rsidR="00DF4A4F" w:rsidRPr="004235D4">
        <w:rPr>
          <w:rFonts w:ascii="Times New Roman" w:hAnsi="Times New Roman" w:cs="Times New Roman"/>
          <w:lang w:val="en-GB"/>
        </w:rPr>
        <w:t>-</w:t>
      </w:r>
      <w:r w:rsidR="00B129E8" w:rsidRPr="004235D4">
        <w:rPr>
          <w:rFonts w:ascii="Times New Roman" w:hAnsi="Times New Roman" w:cs="Times New Roman"/>
          <w:lang w:val="en-GB"/>
        </w:rPr>
        <w:t xml:space="preserve">based civic engagement and social cohesion activities. </w:t>
      </w:r>
      <w:r w:rsidR="004B313C" w:rsidRPr="004235D4">
        <w:rPr>
          <w:rFonts w:ascii="Times New Roman" w:hAnsi="Times New Roman" w:cs="Times New Roman"/>
          <w:lang w:val="en-GB"/>
        </w:rPr>
        <w:t>After completing their entrepreneurial training, s</w:t>
      </w:r>
      <w:r w:rsidR="00B437E8" w:rsidRPr="004235D4">
        <w:rPr>
          <w:rFonts w:ascii="Times New Roman" w:hAnsi="Times New Roman" w:cs="Times New Roman"/>
          <w:lang w:val="en-GB"/>
        </w:rPr>
        <w:t>ix</w:t>
      </w:r>
      <w:r w:rsidR="00B129E8" w:rsidRPr="004235D4">
        <w:rPr>
          <w:rFonts w:ascii="Times New Roman" w:hAnsi="Times New Roman" w:cs="Times New Roman"/>
          <w:lang w:val="en-GB"/>
        </w:rPr>
        <w:t xml:space="preserve"> young people gain</w:t>
      </w:r>
      <w:r w:rsidR="004B313C" w:rsidRPr="004235D4">
        <w:rPr>
          <w:rFonts w:ascii="Times New Roman" w:hAnsi="Times New Roman" w:cs="Times New Roman"/>
          <w:lang w:val="en-GB"/>
        </w:rPr>
        <w:t>ed</w:t>
      </w:r>
      <w:r w:rsidR="00B129E8" w:rsidRPr="004235D4">
        <w:rPr>
          <w:rFonts w:ascii="Times New Roman" w:hAnsi="Times New Roman" w:cs="Times New Roman"/>
          <w:lang w:val="en-GB"/>
        </w:rPr>
        <w:t xml:space="preserve"> seed funding for their successful projects.</w:t>
      </w:r>
    </w:p>
    <w:p w14:paraId="65E7A9E9" w14:textId="371F01F5" w:rsidR="00DF5C99" w:rsidRPr="004235D4" w:rsidRDefault="006A5510" w:rsidP="00507B1E">
      <w:pPr>
        <w:jc w:val="both"/>
        <w:rPr>
          <w:rFonts w:ascii="Times New Roman" w:hAnsi="Times New Roman" w:cs="Times New Roman"/>
          <w:lang w:val="en-GB"/>
        </w:rPr>
      </w:pPr>
      <w:r w:rsidRPr="004235D4">
        <w:rPr>
          <w:rFonts w:ascii="Times New Roman" w:hAnsi="Times New Roman" w:cs="Times New Roman"/>
          <w:lang w:val="en-GB"/>
        </w:rPr>
        <w:t xml:space="preserve">UNDP </w:t>
      </w:r>
      <w:r w:rsidR="004B313C" w:rsidRPr="004235D4">
        <w:rPr>
          <w:rFonts w:ascii="Times New Roman" w:hAnsi="Times New Roman" w:cs="Times New Roman"/>
          <w:lang w:val="en-GB"/>
        </w:rPr>
        <w:t>completed</w:t>
      </w:r>
      <w:r w:rsidRPr="004235D4">
        <w:rPr>
          <w:rFonts w:ascii="Times New Roman" w:hAnsi="Times New Roman" w:cs="Times New Roman"/>
          <w:lang w:val="en-GB"/>
        </w:rPr>
        <w:t xml:space="preserve"> the training stage where 125 project volunteers and community leaders were </w:t>
      </w:r>
      <w:r w:rsidR="004B313C" w:rsidRPr="004235D4">
        <w:rPr>
          <w:rFonts w:ascii="Times New Roman" w:hAnsi="Times New Roman" w:cs="Times New Roman"/>
          <w:lang w:val="en-GB"/>
        </w:rPr>
        <w:t>engaged</w:t>
      </w:r>
      <w:r w:rsidRPr="004235D4">
        <w:rPr>
          <w:rFonts w:ascii="Times New Roman" w:hAnsi="Times New Roman" w:cs="Times New Roman"/>
          <w:lang w:val="en-GB"/>
        </w:rPr>
        <w:t xml:space="preserve"> to support in the designing of community initiatives. The initiative proposals have been developed and </w:t>
      </w:r>
      <w:r w:rsidR="004B313C" w:rsidRPr="004235D4">
        <w:rPr>
          <w:rFonts w:ascii="Times New Roman" w:hAnsi="Times New Roman" w:cs="Times New Roman"/>
          <w:lang w:val="en-GB"/>
        </w:rPr>
        <w:t>will be launched</w:t>
      </w:r>
      <w:r w:rsidRPr="004235D4">
        <w:rPr>
          <w:rFonts w:ascii="Times New Roman" w:hAnsi="Times New Roman" w:cs="Times New Roman"/>
          <w:lang w:val="en-GB"/>
        </w:rPr>
        <w:t xml:space="preserve"> once the necessary approvals to implement the initiatives are obtained.</w:t>
      </w:r>
    </w:p>
    <w:p w14:paraId="678D5633" w14:textId="77D3831C" w:rsidR="00F13431" w:rsidRPr="004235D4" w:rsidRDefault="0DFD8D30" w:rsidP="00507B1E">
      <w:pPr>
        <w:spacing w:before="240" w:line="257" w:lineRule="auto"/>
        <w:jc w:val="both"/>
        <w:rPr>
          <w:rFonts w:ascii="Times New Roman" w:eastAsia="Calibri" w:hAnsi="Times New Roman" w:cs="Times New Roman"/>
          <w:lang w:val="en-GB"/>
        </w:rPr>
      </w:pPr>
      <w:r w:rsidRPr="004235D4">
        <w:rPr>
          <w:rFonts w:ascii="Times New Roman" w:eastAsia="Calibri" w:hAnsi="Times New Roman" w:cs="Times New Roman"/>
          <w:lang w:val="en-GB"/>
        </w:rPr>
        <w:t xml:space="preserve">UNFPA assessed the capacities of </w:t>
      </w:r>
      <w:r w:rsidR="00B857CA" w:rsidRPr="004235D4">
        <w:rPr>
          <w:rFonts w:ascii="Times New Roman" w:eastAsia="Calibri" w:hAnsi="Times New Roman" w:cs="Times New Roman"/>
          <w:lang w:val="en-GB"/>
        </w:rPr>
        <w:t>IECD</w:t>
      </w:r>
      <w:r w:rsidRPr="004235D4">
        <w:rPr>
          <w:rFonts w:ascii="Times New Roman" w:eastAsia="Calibri" w:hAnsi="Times New Roman" w:cs="Times New Roman"/>
          <w:lang w:val="en-GB"/>
        </w:rPr>
        <w:t xml:space="preserve"> </w:t>
      </w:r>
      <w:r w:rsidR="006F530C" w:rsidRPr="004235D4">
        <w:rPr>
          <w:rFonts w:ascii="Times New Roman" w:eastAsia="Calibri" w:hAnsi="Times New Roman" w:cs="Times New Roman"/>
          <w:lang w:val="en-GB"/>
        </w:rPr>
        <w:t xml:space="preserve">to implement specialty programmes in the domains of GBV and RH </w:t>
      </w:r>
      <w:r w:rsidR="00B857CA" w:rsidRPr="004235D4">
        <w:rPr>
          <w:rFonts w:ascii="Times New Roman" w:eastAsia="Calibri" w:hAnsi="Times New Roman" w:cs="Times New Roman"/>
          <w:lang w:val="en-GB"/>
        </w:rPr>
        <w:t xml:space="preserve">and </w:t>
      </w:r>
      <w:r w:rsidRPr="004235D4">
        <w:rPr>
          <w:rFonts w:ascii="Times New Roman" w:eastAsia="Calibri" w:hAnsi="Times New Roman" w:cs="Times New Roman"/>
          <w:lang w:val="en-GB"/>
        </w:rPr>
        <w:t>noticed that IECD</w:t>
      </w:r>
      <w:r w:rsidR="000D1348" w:rsidRPr="004235D4">
        <w:rPr>
          <w:rFonts w:ascii="Times New Roman" w:eastAsia="Calibri" w:hAnsi="Times New Roman" w:cs="Times New Roman"/>
          <w:lang w:val="en-GB"/>
        </w:rPr>
        <w:t xml:space="preserve"> has</w:t>
      </w:r>
      <w:r w:rsidR="006F530C" w:rsidRPr="004235D4">
        <w:rPr>
          <w:rFonts w:ascii="Times New Roman" w:eastAsia="Calibri" w:hAnsi="Times New Roman" w:cs="Times New Roman"/>
          <w:lang w:val="en-GB"/>
        </w:rPr>
        <w:t xml:space="preserve"> some limitations in </w:t>
      </w:r>
      <w:r w:rsidR="0058630E" w:rsidRPr="004235D4">
        <w:rPr>
          <w:rFonts w:ascii="Times New Roman" w:eastAsia="Calibri" w:hAnsi="Times New Roman" w:cs="Times New Roman"/>
          <w:lang w:val="en-GB"/>
        </w:rPr>
        <w:t>these</w:t>
      </w:r>
      <w:r w:rsidR="006F530C" w:rsidRPr="004235D4">
        <w:rPr>
          <w:rFonts w:ascii="Times New Roman" w:eastAsia="Calibri" w:hAnsi="Times New Roman" w:cs="Times New Roman"/>
          <w:lang w:val="en-GB"/>
        </w:rPr>
        <w:t xml:space="preserve"> domains, therefore, UNFPA in coordination with UNICEF and UNDP</w:t>
      </w:r>
      <w:r w:rsidRPr="004235D4">
        <w:rPr>
          <w:rFonts w:ascii="Times New Roman" w:eastAsia="Calibri" w:hAnsi="Times New Roman" w:cs="Times New Roman"/>
          <w:lang w:val="en-GB"/>
        </w:rPr>
        <w:t xml:space="preserve"> decided to limit the partnership with IECD to youth support</w:t>
      </w:r>
      <w:r w:rsidR="006F530C" w:rsidRPr="004235D4">
        <w:rPr>
          <w:rFonts w:ascii="Times New Roman" w:eastAsia="Calibri" w:hAnsi="Times New Roman" w:cs="Times New Roman"/>
          <w:lang w:val="en-GB"/>
        </w:rPr>
        <w:t xml:space="preserve"> and empowerment</w:t>
      </w:r>
      <w:r w:rsidR="0058630E" w:rsidRPr="004235D4">
        <w:rPr>
          <w:rFonts w:ascii="Times New Roman" w:eastAsia="Calibri" w:hAnsi="Times New Roman" w:cs="Times New Roman"/>
          <w:lang w:val="en-GB"/>
        </w:rPr>
        <w:t>-</w:t>
      </w:r>
      <w:r w:rsidR="006F530C" w:rsidRPr="004235D4">
        <w:rPr>
          <w:rFonts w:ascii="Times New Roman" w:eastAsia="Calibri" w:hAnsi="Times New Roman" w:cs="Times New Roman"/>
          <w:lang w:val="en-GB"/>
        </w:rPr>
        <w:t>related</w:t>
      </w:r>
      <w:r w:rsidRPr="004235D4">
        <w:rPr>
          <w:rFonts w:ascii="Times New Roman" w:eastAsia="Calibri" w:hAnsi="Times New Roman" w:cs="Times New Roman"/>
          <w:lang w:val="en-GB"/>
        </w:rPr>
        <w:t xml:space="preserve"> activities only, </w:t>
      </w:r>
      <w:r w:rsidR="006F530C" w:rsidRPr="004235D4">
        <w:rPr>
          <w:rFonts w:ascii="Times New Roman" w:eastAsia="Calibri" w:hAnsi="Times New Roman" w:cs="Times New Roman"/>
          <w:lang w:val="en-GB"/>
        </w:rPr>
        <w:t>while</w:t>
      </w:r>
      <w:r w:rsidRPr="004235D4">
        <w:rPr>
          <w:rFonts w:ascii="Times New Roman" w:eastAsia="Calibri" w:hAnsi="Times New Roman" w:cs="Times New Roman"/>
          <w:lang w:val="en-GB"/>
        </w:rPr>
        <w:t xml:space="preserve"> engag</w:t>
      </w:r>
      <w:r w:rsidR="006F530C" w:rsidRPr="004235D4">
        <w:rPr>
          <w:rFonts w:ascii="Times New Roman" w:eastAsia="Calibri" w:hAnsi="Times New Roman" w:cs="Times New Roman"/>
          <w:lang w:val="en-GB"/>
        </w:rPr>
        <w:t>ing</w:t>
      </w:r>
      <w:r w:rsidR="000757FA" w:rsidRPr="004235D4">
        <w:rPr>
          <w:rFonts w:ascii="Times New Roman" w:eastAsia="Calibri" w:hAnsi="Times New Roman" w:cs="Times New Roman"/>
          <w:lang w:val="en-GB"/>
        </w:rPr>
        <w:t xml:space="preserve"> </w:t>
      </w:r>
      <w:r w:rsidRPr="004235D4">
        <w:rPr>
          <w:rFonts w:ascii="Times New Roman" w:eastAsia="Calibri" w:hAnsi="Times New Roman" w:cs="Times New Roman"/>
          <w:lang w:val="en-GB"/>
        </w:rPr>
        <w:t>another IP to deliver GBV</w:t>
      </w:r>
      <w:r w:rsidR="006F530C" w:rsidRPr="004235D4">
        <w:rPr>
          <w:rFonts w:ascii="Times New Roman" w:eastAsia="Calibri" w:hAnsi="Times New Roman" w:cs="Times New Roman"/>
          <w:lang w:val="en-GB"/>
        </w:rPr>
        <w:t>, RH</w:t>
      </w:r>
      <w:r w:rsidRPr="004235D4">
        <w:rPr>
          <w:rFonts w:ascii="Times New Roman" w:eastAsia="Calibri" w:hAnsi="Times New Roman" w:cs="Times New Roman"/>
          <w:lang w:val="en-GB"/>
        </w:rPr>
        <w:t xml:space="preserve"> and cash-for-work activities under Outcome 3. UNFPA </w:t>
      </w:r>
      <w:r w:rsidR="006F530C" w:rsidRPr="004235D4">
        <w:rPr>
          <w:rFonts w:ascii="Times New Roman" w:eastAsia="Calibri" w:hAnsi="Times New Roman" w:cs="Times New Roman"/>
          <w:lang w:val="en-GB"/>
        </w:rPr>
        <w:t xml:space="preserve">identified </w:t>
      </w:r>
      <w:r w:rsidRPr="004235D4">
        <w:rPr>
          <w:rFonts w:ascii="Times New Roman" w:eastAsia="Calibri" w:hAnsi="Times New Roman" w:cs="Times New Roman"/>
          <w:lang w:val="en-GB"/>
        </w:rPr>
        <w:t>Greek Orthodox Patriarchate of Antioch and All East (</w:t>
      </w:r>
      <w:r w:rsidR="00E0719B" w:rsidRPr="004235D4">
        <w:rPr>
          <w:rFonts w:ascii="Times New Roman" w:eastAsia="Calibri" w:hAnsi="Times New Roman" w:cs="Times New Roman"/>
          <w:lang w:val="en-GB"/>
        </w:rPr>
        <w:t>GOPA</w:t>
      </w:r>
      <w:r w:rsidRPr="004235D4">
        <w:rPr>
          <w:rFonts w:ascii="Times New Roman" w:eastAsia="Calibri" w:hAnsi="Times New Roman" w:cs="Times New Roman"/>
          <w:lang w:val="en-GB"/>
        </w:rPr>
        <w:t>)</w:t>
      </w:r>
      <w:r w:rsidR="006F530C" w:rsidRPr="004235D4">
        <w:rPr>
          <w:rFonts w:ascii="Times New Roman" w:eastAsia="Calibri" w:hAnsi="Times New Roman" w:cs="Times New Roman"/>
          <w:lang w:val="en-GB"/>
        </w:rPr>
        <w:t xml:space="preserve"> as </w:t>
      </w:r>
      <w:r w:rsidR="0058630E" w:rsidRPr="004235D4">
        <w:rPr>
          <w:rFonts w:ascii="Times New Roman" w:eastAsia="Calibri" w:hAnsi="Times New Roman" w:cs="Times New Roman"/>
          <w:lang w:val="en-GB"/>
        </w:rPr>
        <w:t xml:space="preserve">a </w:t>
      </w:r>
      <w:r w:rsidR="006F530C" w:rsidRPr="004235D4">
        <w:rPr>
          <w:rFonts w:ascii="Times New Roman" w:eastAsia="Calibri" w:hAnsi="Times New Roman" w:cs="Times New Roman"/>
          <w:lang w:val="en-GB"/>
        </w:rPr>
        <w:t>potential I</w:t>
      </w:r>
      <w:r w:rsidR="00DB421B" w:rsidRPr="004235D4">
        <w:rPr>
          <w:rFonts w:ascii="Times New Roman" w:eastAsia="Calibri" w:hAnsi="Times New Roman" w:cs="Times New Roman"/>
          <w:lang w:val="en-GB"/>
        </w:rPr>
        <w:t>P</w:t>
      </w:r>
      <w:r w:rsidR="006F530C" w:rsidRPr="004235D4">
        <w:rPr>
          <w:rFonts w:ascii="Times New Roman" w:eastAsia="Calibri" w:hAnsi="Times New Roman" w:cs="Times New Roman"/>
          <w:lang w:val="en-GB"/>
        </w:rPr>
        <w:t xml:space="preserve"> and discussed </w:t>
      </w:r>
      <w:r w:rsidRPr="004235D4">
        <w:rPr>
          <w:rFonts w:ascii="Times New Roman" w:eastAsia="Calibri" w:hAnsi="Times New Roman" w:cs="Times New Roman"/>
          <w:lang w:val="en-GB"/>
        </w:rPr>
        <w:t xml:space="preserve">project modalities </w:t>
      </w:r>
      <w:r w:rsidR="006F530C" w:rsidRPr="004235D4">
        <w:rPr>
          <w:rFonts w:ascii="Times New Roman" w:eastAsia="Calibri" w:hAnsi="Times New Roman" w:cs="Times New Roman"/>
          <w:lang w:val="en-GB"/>
        </w:rPr>
        <w:t xml:space="preserve">and </w:t>
      </w:r>
      <w:r w:rsidRPr="004235D4">
        <w:rPr>
          <w:rFonts w:ascii="Times New Roman" w:eastAsia="Calibri" w:hAnsi="Times New Roman" w:cs="Times New Roman"/>
          <w:lang w:val="en-GB"/>
        </w:rPr>
        <w:t>risks</w:t>
      </w:r>
      <w:r w:rsidR="0058630E" w:rsidRPr="004235D4">
        <w:rPr>
          <w:rFonts w:ascii="Times New Roman" w:eastAsia="Calibri" w:hAnsi="Times New Roman" w:cs="Times New Roman"/>
          <w:lang w:val="en-GB"/>
        </w:rPr>
        <w:t xml:space="preserve"> with them</w:t>
      </w:r>
      <w:r w:rsidRPr="004235D4">
        <w:rPr>
          <w:rFonts w:ascii="Times New Roman" w:eastAsia="Calibri" w:hAnsi="Times New Roman" w:cs="Times New Roman"/>
          <w:lang w:val="en-GB"/>
        </w:rPr>
        <w:t xml:space="preserve"> and agreed on the supported mitigation measures</w:t>
      </w:r>
      <w:r w:rsidR="006F530C" w:rsidRPr="004235D4">
        <w:rPr>
          <w:rFonts w:ascii="Times New Roman" w:eastAsia="Calibri" w:hAnsi="Times New Roman" w:cs="Times New Roman"/>
          <w:lang w:val="en-GB"/>
        </w:rPr>
        <w:t>, then</w:t>
      </w:r>
      <w:r w:rsidRPr="004235D4">
        <w:rPr>
          <w:rFonts w:ascii="Times New Roman" w:eastAsia="Calibri" w:hAnsi="Times New Roman" w:cs="Times New Roman"/>
          <w:lang w:val="en-GB"/>
        </w:rPr>
        <w:t xml:space="preserve"> finalized the </w:t>
      </w:r>
      <w:r w:rsidR="009F7E86" w:rsidRPr="004235D4">
        <w:rPr>
          <w:rFonts w:ascii="Times New Roman" w:eastAsia="Calibri" w:hAnsi="Times New Roman" w:cs="Times New Roman"/>
          <w:lang w:val="en-GB"/>
        </w:rPr>
        <w:t>w</w:t>
      </w:r>
      <w:r w:rsidRPr="004235D4">
        <w:rPr>
          <w:rFonts w:ascii="Times New Roman" w:eastAsia="Calibri" w:hAnsi="Times New Roman" w:cs="Times New Roman"/>
          <w:lang w:val="en-GB"/>
        </w:rPr>
        <w:t>ork</w:t>
      </w:r>
      <w:r w:rsidR="009F7E86" w:rsidRPr="004235D4">
        <w:rPr>
          <w:rFonts w:ascii="Times New Roman" w:eastAsia="Calibri" w:hAnsi="Times New Roman" w:cs="Times New Roman"/>
          <w:lang w:val="en-GB"/>
        </w:rPr>
        <w:t>p</w:t>
      </w:r>
      <w:r w:rsidRPr="004235D4">
        <w:rPr>
          <w:rFonts w:ascii="Times New Roman" w:eastAsia="Calibri" w:hAnsi="Times New Roman" w:cs="Times New Roman"/>
          <w:lang w:val="en-GB"/>
        </w:rPr>
        <w:t xml:space="preserve">lan for </w:t>
      </w:r>
      <w:r w:rsidR="0058630E" w:rsidRPr="004235D4">
        <w:rPr>
          <w:rFonts w:ascii="Times New Roman" w:eastAsia="Calibri" w:hAnsi="Times New Roman" w:cs="Times New Roman"/>
          <w:lang w:val="en-GB"/>
        </w:rPr>
        <w:t>Q1</w:t>
      </w:r>
      <w:r w:rsidRPr="004235D4">
        <w:rPr>
          <w:rFonts w:ascii="Times New Roman" w:eastAsia="Calibri" w:hAnsi="Times New Roman" w:cs="Times New Roman"/>
          <w:lang w:val="en-GB"/>
        </w:rPr>
        <w:t xml:space="preserve"> of 2022. </w:t>
      </w:r>
    </w:p>
    <w:p w14:paraId="6E05EAE9" w14:textId="58E31A6B" w:rsidR="2B64E5DA" w:rsidRPr="004235D4" w:rsidRDefault="2B64E5DA" w:rsidP="00507B1E">
      <w:pPr>
        <w:spacing w:line="257" w:lineRule="auto"/>
        <w:jc w:val="both"/>
        <w:rPr>
          <w:rFonts w:asciiTheme="majorBidi" w:eastAsia="Calibri" w:hAnsiTheme="majorBidi" w:cstheme="majorBidi"/>
          <w:lang w:val="en-GB"/>
        </w:rPr>
      </w:pPr>
      <w:r w:rsidRPr="004235D4">
        <w:rPr>
          <w:rFonts w:asciiTheme="majorBidi" w:eastAsia="Times New Roman" w:hAnsiTheme="majorBidi" w:cstheme="majorBidi"/>
          <w:lang w:val="en-GB"/>
        </w:rPr>
        <w:t>In partnership with GOPA, UNFPA</w:t>
      </w:r>
      <w:r w:rsidRPr="004235D4">
        <w:rPr>
          <w:rFonts w:asciiTheme="majorBidi" w:eastAsia="Calibri" w:hAnsiTheme="majorBidi" w:cstheme="majorBidi"/>
          <w:lang w:val="en-GB"/>
        </w:rPr>
        <w:t xml:space="preserve"> established one </w:t>
      </w:r>
      <w:r w:rsidR="00F63007" w:rsidRPr="004235D4">
        <w:rPr>
          <w:rFonts w:asciiTheme="majorBidi" w:eastAsia="Calibri" w:hAnsiTheme="majorBidi" w:cstheme="majorBidi"/>
          <w:lang w:val="en-GB"/>
        </w:rPr>
        <w:t>c</w:t>
      </w:r>
      <w:r w:rsidRPr="004235D4">
        <w:rPr>
          <w:rFonts w:asciiTheme="majorBidi" w:eastAsia="Calibri" w:hAnsiTheme="majorBidi" w:cstheme="majorBidi"/>
          <w:lang w:val="en-GB"/>
        </w:rPr>
        <w:t xml:space="preserve">ommunity </w:t>
      </w:r>
      <w:r w:rsidR="00F63007" w:rsidRPr="004235D4">
        <w:rPr>
          <w:rFonts w:asciiTheme="majorBidi" w:eastAsia="Calibri" w:hAnsiTheme="majorBidi" w:cstheme="majorBidi"/>
          <w:lang w:val="en-GB"/>
        </w:rPr>
        <w:t>w</w:t>
      </w:r>
      <w:r w:rsidRPr="004235D4">
        <w:rPr>
          <w:rFonts w:asciiTheme="majorBidi" w:eastAsia="Calibri" w:hAnsiTheme="majorBidi" w:cstheme="majorBidi"/>
          <w:lang w:val="en-GB"/>
        </w:rPr>
        <w:t xml:space="preserve">ell-being </w:t>
      </w:r>
      <w:r w:rsidR="00F63007" w:rsidRPr="004235D4">
        <w:rPr>
          <w:rFonts w:asciiTheme="majorBidi" w:eastAsia="Calibri" w:hAnsiTheme="majorBidi" w:cstheme="majorBidi"/>
          <w:lang w:val="en-GB"/>
        </w:rPr>
        <w:t>c</w:t>
      </w:r>
      <w:r w:rsidRPr="004235D4">
        <w:rPr>
          <w:rFonts w:asciiTheme="majorBidi" w:eastAsia="Calibri" w:hAnsiTheme="majorBidi" w:cstheme="majorBidi"/>
          <w:lang w:val="en-GB"/>
        </w:rPr>
        <w:t>entre (CWC) in the city of DEZ, connected to three</w:t>
      </w:r>
      <w:r w:rsidR="000D69F3" w:rsidRPr="004235D4">
        <w:rPr>
          <w:rStyle w:val="FootnoteReference"/>
          <w:rFonts w:asciiTheme="majorBidi" w:eastAsia="Calibri" w:hAnsiTheme="majorBidi" w:cstheme="majorBidi"/>
          <w:lang w:val="en-GB"/>
        </w:rPr>
        <w:footnoteReference w:id="18"/>
      </w:r>
      <w:r w:rsidR="0058630E" w:rsidRPr="004235D4">
        <w:rPr>
          <w:rFonts w:asciiTheme="majorBidi" w:eastAsia="Calibri" w:hAnsiTheme="majorBidi" w:cstheme="majorBidi"/>
          <w:lang w:val="en-GB"/>
        </w:rPr>
        <w:t xml:space="preserve"> </w:t>
      </w:r>
      <w:r w:rsidRPr="004235D4">
        <w:rPr>
          <w:rFonts w:asciiTheme="majorBidi" w:eastAsia="Calibri" w:hAnsiTheme="majorBidi" w:cstheme="majorBidi"/>
          <w:lang w:val="en-GB"/>
        </w:rPr>
        <w:t>SP</w:t>
      </w:r>
      <w:r w:rsidR="00ED4C93" w:rsidRPr="004235D4">
        <w:rPr>
          <w:rFonts w:asciiTheme="majorBidi" w:eastAsia="Calibri" w:hAnsiTheme="majorBidi" w:cstheme="majorBidi"/>
          <w:lang w:val="en-GB"/>
        </w:rPr>
        <w:t>s</w:t>
      </w:r>
      <w:r w:rsidRPr="004235D4">
        <w:rPr>
          <w:rFonts w:asciiTheme="majorBidi" w:eastAsia="Calibri" w:hAnsiTheme="majorBidi" w:cstheme="majorBidi"/>
          <w:lang w:val="en-GB"/>
        </w:rPr>
        <w:t xml:space="preserve"> in the surrounding rural communities</w:t>
      </w:r>
      <w:r w:rsidR="4E77E1C4" w:rsidRPr="004235D4">
        <w:rPr>
          <w:rFonts w:asciiTheme="majorBidi" w:eastAsia="Calibri" w:hAnsiTheme="majorBidi" w:cstheme="majorBidi"/>
          <w:lang w:val="en-GB"/>
        </w:rPr>
        <w:t xml:space="preserve"> to deliver case man</w:t>
      </w:r>
      <w:r w:rsidR="3726CE9E" w:rsidRPr="004235D4">
        <w:rPr>
          <w:rFonts w:asciiTheme="majorBidi" w:eastAsia="Calibri" w:hAnsiTheme="majorBidi" w:cstheme="majorBidi"/>
          <w:lang w:val="en-GB"/>
        </w:rPr>
        <w:t>agement</w:t>
      </w:r>
      <w:r w:rsidR="4E77E1C4" w:rsidRPr="004235D4">
        <w:rPr>
          <w:rFonts w:asciiTheme="majorBidi" w:eastAsia="Calibri" w:hAnsiTheme="majorBidi" w:cstheme="majorBidi"/>
          <w:lang w:val="en-GB"/>
        </w:rPr>
        <w:t xml:space="preserve">, </w:t>
      </w:r>
      <w:r w:rsidR="5280613A" w:rsidRPr="004235D4">
        <w:rPr>
          <w:rFonts w:asciiTheme="majorBidi" w:eastAsia="Calibri" w:hAnsiTheme="majorBidi" w:cstheme="majorBidi"/>
          <w:lang w:val="en-GB"/>
        </w:rPr>
        <w:t>psychosocial</w:t>
      </w:r>
      <w:r w:rsidR="4E77E1C4" w:rsidRPr="004235D4">
        <w:rPr>
          <w:rFonts w:asciiTheme="majorBidi" w:eastAsia="Calibri" w:hAnsiTheme="majorBidi" w:cstheme="majorBidi"/>
          <w:lang w:val="en-GB"/>
        </w:rPr>
        <w:t xml:space="preserve">, family planning, </w:t>
      </w:r>
      <w:r w:rsidR="000411B9" w:rsidRPr="004235D4">
        <w:rPr>
          <w:rFonts w:asciiTheme="majorBidi" w:eastAsia="Calibri" w:hAnsiTheme="majorBidi" w:cstheme="majorBidi"/>
          <w:lang w:val="en-GB"/>
        </w:rPr>
        <w:t>RH,</w:t>
      </w:r>
      <w:r w:rsidR="4E77E1C4" w:rsidRPr="004235D4">
        <w:rPr>
          <w:rFonts w:asciiTheme="majorBidi" w:eastAsia="Calibri" w:hAnsiTheme="majorBidi" w:cstheme="majorBidi"/>
          <w:lang w:val="en-GB"/>
        </w:rPr>
        <w:t xml:space="preserve"> and economic</w:t>
      </w:r>
      <w:r w:rsidR="0058630E" w:rsidRPr="004235D4">
        <w:rPr>
          <w:rFonts w:asciiTheme="majorBidi" w:eastAsia="Calibri" w:hAnsiTheme="majorBidi" w:cstheme="majorBidi"/>
          <w:lang w:val="en-GB"/>
        </w:rPr>
        <w:t>-</w:t>
      </w:r>
      <w:r w:rsidR="4E77E1C4" w:rsidRPr="004235D4">
        <w:rPr>
          <w:rFonts w:asciiTheme="majorBidi" w:eastAsia="Calibri" w:hAnsiTheme="majorBidi" w:cstheme="majorBidi"/>
          <w:lang w:val="en-GB"/>
        </w:rPr>
        <w:t>support activiti</w:t>
      </w:r>
      <w:r w:rsidR="0BA43114" w:rsidRPr="004235D4">
        <w:rPr>
          <w:rFonts w:asciiTheme="majorBidi" w:eastAsia="Calibri" w:hAnsiTheme="majorBidi" w:cstheme="majorBidi"/>
          <w:lang w:val="en-GB"/>
        </w:rPr>
        <w:t>es</w:t>
      </w:r>
      <w:r w:rsidR="0058630E" w:rsidRPr="004235D4">
        <w:rPr>
          <w:rFonts w:asciiTheme="majorBidi" w:eastAsia="Calibri" w:hAnsiTheme="majorBidi" w:cstheme="majorBidi"/>
          <w:lang w:val="en-GB"/>
        </w:rPr>
        <w:t>.</w:t>
      </w:r>
      <w:r w:rsidR="004B1520" w:rsidRPr="004235D4">
        <w:rPr>
          <w:rStyle w:val="FootnoteReference"/>
          <w:rFonts w:asciiTheme="majorBidi" w:eastAsia="Calibri" w:hAnsiTheme="majorBidi" w:cstheme="majorBidi"/>
          <w:lang w:val="en-GB"/>
        </w:rPr>
        <w:footnoteReference w:id="19"/>
      </w:r>
      <w:r w:rsidRPr="004235D4">
        <w:rPr>
          <w:rFonts w:asciiTheme="majorBidi" w:eastAsia="Calibri" w:hAnsiTheme="majorBidi" w:cstheme="majorBidi"/>
          <w:lang w:val="en-GB"/>
        </w:rPr>
        <w:t xml:space="preserve"> All of the supported facilities are accessible and adapted to accommodate the needs of P</w:t>
      </w:r>
      <w:r w:rsidR="00B62811" w:rsidRPr="004235D4">
        <w:rPr>
          <w:rFonts w:asciiTheme="majorBidi" w:eastAsia="Calibri" w:hAnsiTheme="majorBidi" w:cstheme="majorBidi"/>
          <w:lang w:val="en-GB"/>
        </w:rPr>
        <w:t>w</w:t>
      </w:r>
      <w:r w:rsidRPr="004235D4">
        <w:rPr>
          <w:rFonts w:asciiTheme="majorBidi" w:eastAsia="Calibri" w:hAnsiTheme="majorBidi" w:cstheme="majorBidi"/>
          <w:lang w:val="en-GB"/>
        </w:rPr>
        <w:t xml:space="preserve">D. Additionally, given the electricity and fuel shortage in DEZ, the facilities are solar operated. </w:t>
      </w:r>
    </w:p>
    <w:p w14:paraId="2491469B" w14:textId="5B768551" w:rsidR="2B64E5DA" w:rsidRPr="004235D4" w:rsidRDefault="2B64E5DA" w:rsidP="00507B1E">
      <w:pPr>
        <w:spacing w:line="257" w:lineRule="auto"/>
        <w:jc w:val="both"/>
        <w:rPr>
          <w:rFonts w:asciiTheme="majorBidi" w:eastAsia="Calibri" w:hAnsiTheme="majorBidi" w:cstheme="majorBidi"/>
          <w:lang w:val="en-GB"/>
        </w:rPr>
      </w:pPr>
      <w:r w:rsidRPr="004235D4">
        <w:rPr>
          <w:rFonts w:asciiTheme="majorBidi" w:eastAsia="Calibri" w:hAnsiTheme="majorBidi" w:cstheme="majorBidi"/>
          <w:lang w:val="en-GB"/>
        </w:rPr>
        <w:t xml:space="preserve">Since establishing the CWC and SPs in </w:t>
      </w:r>
      <w:r w:rsidR="0058630E" w:rsidRPr="004235D4">
        <w:rPr>
          <w:rFonts w:asciiTheme="majorBidi" w:eastAsia="Calibri" w:hAnsiTheme="majorBidi" w:cstheme="majorBidi"/>
          <w:lang w:val="en-GB"/>
        </w:rPr>
        <w:t>Q2</w:t>
      </w:r>
      <w:r w:rsidRPr="004235D4">
        <w:rPr>
          <w:rFonts w:asciiTheme="majorBidi" w:eastAsia="Calibri" w:hAnsiTheme="majorBidi" w:cstheme="majorBidi"/>
          <w:lang w:val="en-GB"/>
        </w:rPr>
        <w:t xml:space="preserve"> of 2022, every month, </w:t>
      </w:r>
      <w:r w:rsidR="00A27119" w:rsidRPr="004235D4">
        <w:rPr>
          <w:rFonts w:asciiTheme="majorBidi" w:eastAsia="Calibri" w:hAnsiTheme="majorBidi" w:cstheme="majorBidi"/>
          <w:lang w:val="en-GB"/>
        </w:rPr>
        <w:t xml:space="preserve">about </w:t>
      </w:r>
      <w:r w:rsidR="0058630E" w:rsidRPr="004235D4">
        <w:rPr>
          <w:rFonts w:asciiTheme="majorBidi" w:eastAsia="Calibri" w:hAnsiTheme="majorBidi" w:cstheme="majorBidi"/>
          <w:lang w:val="en-GB"/>
        </w:rPr>
        <w:t>2,000</w:t>
      </w:r>
      <w:r w:rsidRPr="004235D4">
        <w:rPr>
          <w:rFonts w:asciiTheme="majorBidi" w:eastAsia="Calibri" w:hAnsiTheme="majorBidi" w:cstheme="majorBidi"/>
          <w:lang w:val="en-GB"/>
        </w:rPr>
        <w:t xml:space="preserve"> women, men, girls, boys and P</w:t>
      </w:r>
      <w:r w:rsidR="00B62811" w:rsidRPr="004235D4">
        <w:rPr>
          <w:rFonts w:asciiTheme="majorBidi" w:eastAsia="Calibri" w:hAnsiTheme="majorBidi" w:cstheme="majorBidi"/>
          <w:lang w:val="en-GB"/>
        </w:rPr>
        <w:t>w</w:t>
      </w:r>
      <w:r w:rsidRPr="004235D4">
        <w:rPr>
          <w:rFonts w:asciiTheme="majorBidi" w:eastAsia="Calibri" w:hAnsiTheme="majorBidi" w:cstheme="majorBidi"/>
          <w:lang w:val="en-GB"/>
        </w:rPr>
        <w:t xml:space="preserve">D report to them to receive health services from the established family clinics. </w:t>
      </w:r>
      <w:r w:rsidR="0058630E" w:rsidRPr="004235D4">
        <w:rPr>
          <w:rFonts w:asciiTheme="majorBidi" w:eastAsia="Calibri" w:hAnsiTheme="majorBidi" w:cstheme="majorBidi"/>
          <w:lang w:val="en-GB"/>
        </w:rPr>
        <w:t>Besides</w:t>
      </w:r>
      <w:r w:rsidRPr="004235D4">
        <w:rPr>
          <w:rFonts w:asciiTheme="majorBidi" w:eastAsia="Calibri" w:hAnsiTheme="majorBidi" w:cstheme="majorBidi"/>
          <w:lang w:val="en-GB"/>
        </w:rPr>
        <w:t xml:space="preserve"> improved access to health services, the facilities also provide GBV response and prevention</w:t>
      </w:r>
      <w:r w:rsidRPr="004235D4">
        <w:rPr>
          <w:rFonts w:ascii="Calibri" w:eastAsia="Calibri" w:hAnsi="Calibri" w:cs="Calibri"/>
          <w:lang w:val="en-GB"/>
        </w:rPr>
        <w:t xml:space="preserve"> </w:t>
      </w:r>
      <w:r w:rsidRPr="004235D4">
        <w:rPr>
          <w:rFonts w:asciiTheme="majorBidi" w:eastAsia="Calibri" w:hAnsiTheme="majorBidi" w:cstheme="majorBidi"/>
          <w:lang w:val="en-GB"/>
        </w:rPr>
        <w:t>support to vulnerable men and women. Beneficiaries receive case management, PSS, RH and GBV awareness and economic empowerment services. Given the transportation difficulties, the facilities offer transportation services for women coming from remote and hard</w:t>
      </w:r>
      <w:r w:rsidR="0058630E" w:rsidRPr="004235D4">
        <w:rPr>
          <w:rFonts w:asciiTheme="majorBidi" w:eastAsia="Calibri" w:hAnsiTheme="majorBidi" w:cstheme="majorBidi"/>
          <w:lang w:val="en-GB"/>
        </w:rPr>
        <w:t>-</w:t>
      </w:r>
      <w:r w:rsidRPr="004235D4">
        <w:rPr>
          <w:rFonts w:asciiTheme="majorBidi" w:eastAsia="Calibri" w:hAnsiTheme="majorBidi" w:cstheme="majorBidi"/>
          <w:lang w:val="en-GB"/>
        </w:rPr>
        <w:t>to</w:t>
      </w:r>
      <w:r w:rsidR="0058630E" w:rsidRPr="004235D4">
        <w:rPr>
          <w:rFonts w:asciiTheme="majorBidi" w:eastAsia="Calibri" w:hAnsiTheme="majorBidi" w:cstheme="majorBidi"/>
          <w:lang w:val="en-GB"/>
        </w:rPr>
        <w:t>-</w:t>
      </w:r>
      <w:r w:rsidRPr="004235D4">
        <w:rPr>
          <w:rFonts w:asciiTheme="majorBidi" w:eastAsia="Calibri" w:hAnsiTheme="majorBidi" w:cstheme="majorBidi"/>
          <w:lang w:val="en-GB"/>
        </w:rPr>
        <w:t>reach areas and for referral cases. As part of the GBV prevention, UNFPA provides economic support to women through skills development and productive assets, and through linking women with suitable livelihood support delivered by other JP partners (</w:t>
      </w:r>
      <w:r w:rsidR="0058630E" w:rsidRPr="004235D4">
        <w:rPr>
          <w:rFonts w:asciiTheme="majorBidi" w:eastAsia="Calibri" w:hAnsiTheme="majorBidi" w:cstheme="majorBidi"/>
          <w:lang w:val="en-GB"/>
        </w:rPr>
        <w:t>b</w:t>
      </w:r>
      <w:r w:rsidRPr="004235D4">
        <w:rPr>
          <w:rFonts w:asciiTheme="majorBidi" w:eastAsia="Calibri" w:hAnsiTheme="majorBidi" w:cstheme="majorBidi"/>
          <w:lang w:val="en-GB"/>
        </w:rPr>
        <w:t xml:space="preserve">usiness </w:t>
      </w:r>
      <w:r w:rsidR="009F7E86" w:rsidRPr="004235D4">
        <w:rPr>
          <w:rFonts w:asciiTheme="majorBidi" w:eastAsia="Calibri" w:hAnsiTheme="majorBidi" w:cstheme="majorBidi"/>
          <w:lang w:val="en-GB"/>
        </w:rPr>
        <w:t>c</w:t>
      </w:r>
      <w:r w:rsidRPr="004235D4">
        <w:rPr>
          <w:rFonts w:asciiTheme="majorBidi" w:eastAsia="Calibri" w:hAnsiTheme="majorBidi" w:cstheme="majorBidi"/>
          <w:lang w:val="en-GB"/>
        </w:rPr>
        <w:t>ounselling services). Economic</w:t>
      </w:r>
      <w:r w:rsidR="0058630E" w:rsidRPr="004235D4">
        <w:rPr>
          <w:rFonts w:asciiTheme="majorBidi" w:eastAsia="Calibri" w:hAnsiTheme="majorBidi" w:cstheme="majorBidi"/>
          <w:lang w:val="en-GB"/>
        </w:rPr>
        <w:t>-</w:t>
      </w:r>
      <w:r w:rsidRPr="004235D4">
        <w:rPr>
          <w:rFonts w:asciiTheme="majorBidi" w:eastAsia="Calibri" w:hAnsiTheme="majorBidi" w:cstheme="majorBidi"/>
          <w:lang w:val="en-GB"/>
        </w:rPr>
        <w:t xml:space="preserve">support activities are informed by a gender-focused market analysis. UNFPA is also coordinating with other health agencies to increase medicine supply in DEZ and is working on evidence-based advocacy on this regard. </w:t>
      </w:r>
    </w:p>
    <w:p w14:paraId="4F014138" w14:textId="48842615" w:rsidR="0010380E" w:rsidRPr="004235D4" w:rsidRDefault="00F63007"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lastRenderedPageBreak/>
        <w:t>Table 3</w:t>
      </w:r>
      <w:r w:rsidR="0010380E" w:rsidRPr="004235D4">
        <w:rPr>
          <w:rFonts w:ascii="Times New Roman" w:eastAsia="Times New Roman" w:hAnsi="Times New Roman" w:cs="Times New Roman"/>
          <w:color w:val="000000" w:themeColor="text1"/>
          <w:lang w:val="en-GB"/>
        </w:rPr>
        <w:t xml:space="preserve"> shows the cumulative number of beneficiaries served under the GBV component in the C</w:t>
      </w:r>
      <w:r w:rsidRPr="004235D4">
        <w:rPr>
          <w:rFonts w:ascii="Times New Roman" w:eastAsia="Times New Roman" w:hAnsi="Times New Roman" w:cs="Times New Roman"/>
          <w:color w:val="000000" w:themeColor="text1"/>
          <w:lang w:val="en-GB"/>
        </w:rPr>
        <w:t>WC</w:t>
      </w:r>
      <w:r w:rsidR="0010380E" w:rsidRPr="004235D4">
        <w:rPr>
          <w:rFonts w:ascii="Times New Roman" w:eastAsia="Times New Roman" w:hAnsi="Times New Roman" w:cs="Times New Roman"/>
          <w:color w:val="000000" w:themeColor="text1"/>
          <w:lang w:val="en-GB"/>
        </w:rPr>
        <w:t xml:space="preserve"> and </w:t>
      </w:r>
      <w:r w:rsidR="00ED4C93" w:rsidRPr="004235D4">
        <w:rPr>
          <w:rFonts w:ascii="Times New Roman" w:eastAsia="Times New Roman" w:hAnsi="Times New Roman" w:cs="Times New Roman"/>
          <w:color w:val="000000" w:themeColor="text1"/>
          <w:lang w:val="en-GB"/>
        </w:rPr>
        <w:t>SPs</w:t>
      </w:r>
      <w:r w:rsidR="005B216A" w:rsidRPr="004235D4">
        <w:rPr>
          <w:rFonts w:ascii="Times New Roman" w:eastAsia="Times New Roman" w:hAnsi="Times New Roman" w:cs="Times New Roman"/>
          <w:color w:val="000000" w:themeColor="text1"/>
          <w:lang w:val="en-GB"/>
        </w:rPr>
        <w:t xml:space="preserve"> until</w:t>
      </w:r>
      <w:r w:rsidR="0010380E" w:rsidRPr="004235D4">
        <w:rPr>
          <w:rFonts w:ascii="Times New Roman" w:eastAsia="Times New Roman" w:hAnsi="Times New Roman" w:cs="Times New Roman"/>
          <w:color w:val="000000" w:themeColor="text1"/>
          <w:lang w:val="en-GB"/>
        </w:rPr>
        <w:t xml:space="preserve"> December 2022. </w:t>
      </w:r>
      <w:r w:rsidR="00BD38B3" w:rsidRPr="004235D4">
        <w:rPr>
          <w:rFonts w:ascii="Times New Roman" w:eastAsia="Times New Roman" w:hAnsi="Times New Roman" w:cs="Times New Roman"/>
          <w:color w:val="000000" w:themeColor="text1"/>
          <w:lang w:val="en-GB"/>
        </w:rPr>
        <w:t>The provided numbers are representative of unique beneficiaries without double counting. UNFPA’s M&amp;E counts the beneficiary one time even if she received several services.</w:t>
      </w:r>
    </w:p>
    <w:p w14:paraId="0F469FFF" w14:textId="37CEA073" w:rsidR="00F63007" w:rsidRPr="004235D4" w:rsidRDefault="00F63007" w:rsidP="00507B1E">
      <w:pPr>
        <w:spacing w:line="257" w:lineRule="auto"/>
        <w:jc w:val="both"/>
        <w:rPr>
          <w:rFonts w:ascii="Times New Roman" w:eastAsia="Times New Roman" w:hAnsi="Times New Roman" w:cs="Times New Roman"/>
          <w:color w:val="000000" w:themeColor="text1"/>
          <w:lang w:val="en-GB"/>
        </w:rPr>
      </w:pPr>
      <w:r w:rsidRPr="004235D4">
        <w:rPr>
          <w:rFonts w:asciiTheme="majorBidi" w:eastAsia="Calibri" w:hAnsiTheme="majorBidi" w:cstheme="majorBidi"/>
          <w:i/>
          <w:iCs/>
          <w:color w:val="44546A" w:themeColor="text2"/>
          <w:sz w:val="18"/>
          <w:szCs w:val="18"/>
          <w:lang w:val="en-GB"/>
        </w:rPr>
        <w:t>Table 3: B</w:t>
      </w:r>
      <w:r w:rsidRPr="00621363">
        <w:rPr>
          <w:rFonts w:asciiTheme="majorBidi" w:eastAsia="Calibri" w:hAnsiTheme="majorBidi" w:cstheme="majorBidi"/>
          <w:i/>
          <w:iCs/>
          <w:color w:val="44546A" w:themeColor="text2"/>
          <w:sz w:val="18"/>
          <w:szCs w:val="18"/>
          <w:lang w:val="en-GB"/>
        </w:rPr>
        <w:t>eneficiaries served under the GBV component in the CWC and SPs until December 2022</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547"/>
        <w:gridCol w:w="2235"/>
        <w:gridCol w:w="630"/>
        <w:gridCol w:w="875"/>
        <w:gridCol w:w="1304"/>
        <w:gridCol w:w="1101"/>
        <w:gridCol w:w="951"/>
        <w:gridCol w:w="1701"/>
      </w:tblGrid>
      <w:tr w:rsidR="00221E5D" w:rsidRPr="004235D4" w14:paraId="25369E89" w14:textId="77777777" w:rsidTr="00621363">
        <w:trPr>
          <w:trHeight w:val="315"/>
        </w:trPr>
        <w:tc>
          <w:tcPr>
            <w:tcW w:w="293" w:type="pct"/>
            <w:vMerge w:val="restart"/>
            <w:shd w:val="clear" w:color="auto" w:fill="auto"/>
            <w:tcMar>
              <w:top w:w="0" w:type="dxa"/>
              <w:left w:w="45" w:type="dxa"/>
              <w:bottom w:w="0" w:type="dxa"/>
              <w:right w:w="45" w:type="dxa"/>
            </w:tcMar>
            <w:vAlign w:val="center"/>
            <w:hideMark/>
          </w:tcPr>
          <w:p w14:paraId="7E2FD6AF"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Index</w:t>
            </w:r>
          </w:p>
        </w:tc>
        <w:tc>
          <w:tcPr>
            <w:tcW w:w="1196" w:type="pct"/>
            <w:vMerge w:val="restart"/>
            <w:shd w:val="clear" w:color="auto" w:fill="auto"/>
            <w:tcMar>
              <w:top w:w="0" w:type="dxa"/>
              <w:left w:w="45" w:type="dxa"/>
              <w:bottom w:w="0" w:type="dxa"/>
              <w:right w:w="45" w:type="dxa"/>
            </w:tcMar>
            <w:vAlign w:val="center"/>
            <w:hideMark/>
          </w:tcPr>
          <w:p w14:paraId="0C4BF382"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Indicator</w:t>
            </w:r>
          </w:p>
        </w:tc>
        <w:tc>
          <w:tcPr>
            <w:tcW w:w="337" w:type="pct"/>
            <w:vMerge w:val="restart"/>
            <w:shd w:val="clear" w:color="auto" w:fill="auto"/>
            <w:tcMar>
              <w:top w:w="0" w:type="dxa"/>
              <w:left w:w="45" w:type="dxa"/>
              <w:bottom w:w="0" w:type="dxa"/>
              <w:right w:w="45" w:type="dxa"/>
            </w:tcMar>
            <w:vAlign w:val="center"/>
            <w:hideMark/>
          </w:tcPr>
          <w:p w14:paraId="58C9867C"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Unit</w:t>
            </w:r>
          </w:p>
        </w:tc>
        <w:tc>
          <w:tcPr>
            <w:tcW w:w="468" w:type="pct"/>
            <w:vMerge w:val="restart"/>
            <w:shd w:val="clear" w:color="auto" w:fill="auto"/>
            <w:tcMar>
              <w:top w:w="0" w:type="dxa"/>
              <w:left w:w="45" w:type="dxa"/>
              <w:bottom w:w="0" w:type="dxa"/>
              <w:right w:w="45" w:type="dxa"/>
            </w:tcMar>
            <w:vAlign w:val="center"/>
            <w:hideMark/>
          </w:tcPr>
          <w:p w14:paraId="46392F18" w14:textId="287E92F1"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Total </w:t>
            </w:r>
            <w:r w:rsidR="00B62811"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 xml:space="preserve">verall </w:t>
            </w:r>
            <w:r w:rsidR="00B62811" w:rsidRPr="004235D4">
              <w:rPr>
                <w:rFonts w:asciiTheme="majorBidi" w:eastAsia="Times New Roman" w:hAnsiTheme="majorBidi" w:cstheme="majorBidi"/>
                <w:sz w:val="20"/>
                <w:szCs w:val="20"/>
                <w:lang w:val="en-GB"/>
              </w:rPr>
              <w:t>t</w:t>
            </w:r>
            <w:r w:rsidRPr="004235D4">
              <w:rPr>
                <w:rFonts w:asciiTheme="majorBidi" w:eastAsia="Times New Roman" w:hAnsiTheme="majorBidi" w:cstheme="majorBidi"/>
                <w:sz w:val="20"/>
                <w:szCs w:val="20"/>
                <w:lang w:val="en-GB"/>
              </w:rPr>
              <w:t>arget</w:t>
            </w:r>
          </w:p>
        </w:tc>
        <w:tc>
          <w:tcPr>
            <w:tcW w:w="698" w:type="pct"/>
            <w:vMerge w:val="restart"/>
            <w:shd w:val="clear" w:color="auto" w:fill="auto"/>
            <w:tcMar>
              <w:top w:w="0" w:type="dxa"/>
              <w:left w:w="45" w:type="dxa"/>
              <w:bottom w:w="0" w:type="dxa"/>
              <w:right w:w="45" w:type="dxa"/>
            </w:tcMar>
            <w:vAlign w:val="center"/>
            <w:hideMark/>
          </w:tcPr>
          <w:p w14:paraId="1AD082B7" w14:textId="1AD7EECF"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Total </w:t>
            </w:r>
            <w:r w:rsidR="00B62811"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verall achievement</w:t>
            </w:r>
          </w:p>
        </w:tc>
        <w:tc>
          <w:tcPr>
            <w:tcW w:w="589" w:type="pct"/>
            <w:vMerge w:val="restart"/>
            <w:shd w:val="clear" w:color="auto" w:fill="auto"/>
            <w:tcMar>
              <w:top w:w="0" w:type="dxa"/>
              <w:left w:w="45" w:type="dxa"/>
              <w:bottom w:w="0" w:type="dxa"/>
              <w:right w:w="45" w:type="dxa"/>
            </w:tcMar>
            <w:vAlign w:val="center"/>
            <w:hideMark/>
          </w:tcPr>
          <w:p w14:paraId="4C335589" w14:textId="68F14B12"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f achievement</w:t>
            </w:r>
          </w:p>
        </w:tc>
        <w:tc>
          <w:tcPr>
            <w:tcW w:w="509" w:type="pct"/>
            <w:vMerge w:val="restart"/>
            <w:shd w:val="clear" w:color="auto" w:fill="auto"/>
            <w:tcMar>
              <w:top w:w="0" w:type="dxa"/>
              <w:left w:w="45" w:type="dxa"/>
              <w:bottom w:w="0" w:type="dxa"/>
              <w:right w:w="45" w:type="dxa"/>
            </w:tcMar>
            <w:vAlign w:val="center"/>
            <w:hideMark/>
          </w:tcPr>
          <w:p w14:paraId="6865454E" w14:textId="40F9B044"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B62811" w:rsidRPr="004235D4">
              <w:rPr>
                <w:rFonts w:asciiTheme="majorBidi" w:eastAsia="Times New Roman" w:hAnsiTheme="majorBidi" w:cstheme="majorBidi"/>
                <w:sz w:val="20"/>
                <w:szCs w:val="20"/>
                <w:lang w:val="en-GB"/>
              </w:rPr>
              <w:t>w</w:t>
            </w:r>
            <w:r w:rsidRPr="004235D4">
              <w:rPr>
                <w:rFonts w:asciiTheme="majorBidi" w:eastAsia="Times New Roman" w:hAnsiTheme="majorBidi" w:cstheme="majorBidi"/>
                <w:sz w:val="20"/>
                <w:szCs w:val="20"/>
                <w:lang w:val="en-GB"/>
              </w:rPr>
              <w:t>D</w:t>
            </w:r>
          </w:p>
        </w:tc>
        <w:tc>
          <w:tcPr>
            <w:tcW w:w="910" w:type="pct"/>
            <w:shd w:val="clear" w:color="auto" w:fill="auto"/>
          </w:tcPr>
          <w:p w14:paraId="1020A7B1" w14:textId="4A9AFF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Remark</w:t>
            </w:r>
            <w:r w:rsidR="00B62811" w:rsidRPr="004235D4">
              <w:rPr>
                <w:rFonts w:asciiTheme="majorBidi" w:eastAsia="Times New Roman" w:hAnsiTheme="majorBidi" w:cstheme="majorBidi"/>
                <w:sz w:val="20"/>
                <w:szCs w:val="20"/>
                <w:lang w:val="en-GB"/>
              </w:rPr>
              <w:t>s</w:t>
            </w:r>
          </w:p>
        </w:tc>
      </w:tr>
      <w:tr w:rsidR="00221E5D" w:rsidRPr="004235D4" w14:paraId="1D661660" w14:textId="77777777" w:rsidTr="00621363">
        <w:trPr>
          <w:trHeight w:val="315"/>
        </w:trPr>
        <w:tc>
          <w:tcPr>
            <w:tcW w:w="293" w:type="pct"/>
            <w:vMerge/>
            <w:shd w:val="clear" w:color="auto" w:fill="auto"/>
            <w:vAlign w:val="center"/>
            <w:hideMark/>
          </w:tcPr>
          <w:p w14:paraId="2980AFF3"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p>
        </w:tc>
        <w:tc>
          <w:tcPr>
            <w:tcW w:w="1196" w:type="pct"/>
            <w:vMerge/>
            <w:shd w:val="clear" w:color="auto" w:fill="auto"/>
            <w:vAlign w:val="center"/>
            <w:hideMark/>
          </w:tcPr>
          <w:p w14:paraId="48EABD57"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p>
        </w:tc>
        <w:tc>
          <w:tcPr>
            <w:tcW w:w="337" w:type="pct"/>
            <w:vMerge/>
            <w:shd w:val="clear" w:color="auto" w:fill="auto"/>
            <w:vAlign w:val="center"/>
            <w:hideMark/>
          </w:tcPr>
          <w:p w14:paraId="706E980E"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p>
        </w:tc>
        <w:tc>
          <w:tcPr>
            <w:tcW w:w="468" w:type="pct"/>
            <w:vMerge/>
            <w:shd w:val="clear" w:color="auto" w:fill="auto"/>
            <w:vAlign w:val="center"/>
            <w:hideMark/>
          </w:tcPr>
          <w:p w14:paraId="5DCC4F0A"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p>
        </w:tc>
        <w:tc>
          <w:tcPr>
            <w:tcW w:w="698" w:type="pct"/>
            <w:vMerge/>
            <w:shd w:val="clear" w:color="auto" w:fill="auto"/>
            <w:vAlign w:val="center"/>
            <w:hideMark/>
          </w:tcPr>
          <w:p w14:paraId="02011983"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p>
        </w:tc>
        <w:tc>
          <w:tcPr>
            <w:tcW w:w="589" w:type="pct"/>
            <w:vMerge/>
            <w:shd w:val="clear" w:color="auto" w:fill="auto"/>
            <w:vAlign w:val="center"/>
            <w:hideMark/>
          </w:tcPr>
          <w:p w14:paraId="7F3C791F"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p>
        </w:tc>
        <w:tc>
          <w:tcPr>
            <w:tcW w:w="509" w:type="pct"/>
            <w:vMerge/>
            <w:shd w:val="clear" w:color="auto" w:fill="auto"/>
            <w:vAlign w:val="center"/>
            <w:hideMark/>
          </w:tcPr>
          <w:p w14:paraId="4DFFA5DB"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p>
        </w:tc>
        <w:tc>
          <w:tcPr>
            <w:tcW w:w="910" w:type="pct"/>
            <w:shd w:val="clear" w:color="auto" w:fill="auto"/>
          </w:tcPr>
          <w:p w14:paraId="638A9C3F"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p>
        </w:tc>
      </w:tr>
      <w:tr w:rsidR="00221E5D" w:rsidRPr="004235D4" w14:paraId="3E67E0DD" w14:textId="77777777" w:rsidTr="00621363">
        <w:trPr>
          <w:trHeight w:val="315"/>
        </w:trPr>
        <w:tc>
          <w:tcPr>
            <w:tcW w:w="293" w:type="pct"/>
            <w:shd w:val="clear" w:color="auto" w:fill="auto"/>
            <w:tcMar>
              <w:top w:w="0" w:type="dxa"/>
              <w:left w:w="45" w:type="dxa"/>
              <w:bottom w:w="0" w:type="dxa"/>
              <w:right w:w="45" w:type="dxa"/>
            </w:tcMar>
            <w:vAlign w:val="center"/>
            <w:hideMark/>
          </w:tcPr>
          <w:p w14:paraId="24ADD32E"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3.2.2</w:t>
            </w:r>
          </w:p>
        </w:tc>
        <w:tc>
          <w:tcPr>
            <w:tcW w:w="1196" w:type="pct"/>
            <w:shd w:val="clear" w:color="auto" w:fill="auto"/>
            <w:tcMar>
              <w:top w:w="0" w:type="dxa"/>
              <w:left w:w="45" w:type="dxa"/>
              <w:bottom w:w="0" w:type="dxa"/>
              <w:right w:w="45" w:type="dxa"/>
            </w:tcMar>
            <w:vAlign w:val="center"/>
            <w:hideMark/>
          </w:tcPr>
          <w:p w14:paraId="3B8B5930" w14:textId="58C7954F" w:rsidR="0010380E" w:rsidRPr="004235D4" w:rsidRDefault="00BC12D9"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Number</w:t>
            </w:r>
            <w:r w:rsidR="0010380E"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0010380E" w:rsidRPr="004235D4">
              <w:rPr>
                <w:rFonts w:asciiTheme="majorBidi" w:eastAsia="Times New Roman" w:hAnsiTheme="majorBidi" w:cstheme="majorBidi"/>
                <w:sz w:val="20"/>
                <w:szCs w:val="20"/>
                <w:lang w:val="en-GB"/>
              </w:rPr>
              <w:t xml:space="preserve">f vulnerable people supported with resilient temporary </w:t>
            </w:r>
            <w:r w:rsidR="0069559F" w:rsidRPr="004235D4">
              <w:rPr>
                <w:rFonts w:asciiTheme="majorBidi" w:eastAsia="Times New Roman" w:hAnsiTheme="majorBidi" w:cstheme="majorBidi"/>
                <w:sz w:val="20"/>
                <w:szCs w:val="20"/>
                <w:lang w:val="en-GB"/>
              </w:rPr>
              <w:t>cash-for-work</w:t>
            </w:r>
            <w:r w:rsidR="0010380E" w:rsidRPr="004235D4">
              <w:rPr>
                <w:rFonts w:asciiTheme="majorBidi" w:eastAsia="Times New Roman" w:hAnsiTheme="majorBidi" w:cstheme="majorBidi"/>
                <w:sz w:val="20"/>
                <w:szCs w:val="20"/>
                <w:lang w:val="en-GB"/>
              </w:rPr>
              <w:t xml:space="preserve"> employment opportunities (segregated by gender, </w:t>
            </w:r>
            <w:r w:rsidR="000411B9" w:rsidRPr="004235D4">
              <w:rPr>
                <w:rFonts w:asciiTheme="majorBidi" w:eastAsia="Times New Roman" w:hAnsiTheme="majorBidi" w:cstheme="majorBidi"/>
                <w:sz w:val="20"/>
                <w:szCs w:val="20"/>
                <w:lang w:val="en-GB"/>
              </w:rPr>
              <w:t>location,</w:t>
            </w:r>
            <w:r w:rsidR="0010380E" w:rsidRPr="004235D4">
              <w:rPr>
                <w:rFonts w:asciiTheme="majorBidi" w:eastAsia="Times New Roman" w:hAnsiTheme="majorBidi" w:cstheme="majorBidi"/>
                <w:sz w:val="20"/>
                <w:szCs w:val="20"/>
                <w:lang w:val="en-GB"/>
              </w:rPr>
              <w:t xml:space="preserve"> and payment for the type of employment-service) by UNFPA.</w:t>
            </w:r>
          </w:p>
        </w:tc>
        <w:tc>
          <w:tcPr>
            <w:tcW w:w="337" w:type="pct"/>
            <w:shd w:val="clear" w:color="auto" w:fill="auto"/>
            <w:tcMar>
              <w:top w:w="0" w:type="dxa"/>
              <w:left w:w="45" w:type="dxa"/>
              <w:bottom w:w="0" w:type="dxa"/>
              <w:right w:w="45" w:type="dxa"/>
            </w:tcMar>
            <w:vAlign w:val="center"/>
            <w:hideMark/>
          </w:tcPr>
          <w:p w14:paraId="6BE9593B" w14:textId="0ED56675" w:rsidR="0010380E" w:rsidRPr="004235D4" w:rsidRDefault="00F25EA6"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10380E" w:rsidRPr="004235D4">
              <w:rPr>
                <w:rFonts w:asciiTheme="majorBidi" w:eastAsia="Times New Roman" w:hAnsiTheme="majorBidi" w:cstheme="majorBidi"/>
                <w:sz w:val="20"/>
                <w:szCs w:val="20"/>
                <w:lang w:val="en-GB"/>
              </w:rPr>
              <w:t>er</w:t>
            </w:r>
            <w:r w:rsidRPr="004235D4">
              <w:rPr>
                <w:rFonts w:asciiTheme="majorBidi" w:eastAsia="Times New Roman" w:hAnsiTheme="majorBidi" w:cstheme="majorBidi"/>
                <w:sz w:val="20"/>
                <w:szCs w:val="20"/>
                <w:lang w:val="en-GB"/>
              </w:rPr>
              <w:t>-</w:t>
            </w:r>
            <w:r w:rsidR="0010380E" w:rsidRPr="004235D4">
              <w:rPr>
                <w:rFonts w:asciiTheme="majorBidi" w:eastAsia="Times New Roman" w:hAnsiTheme="majorBidi" w:cstheme="majorBidi"/>
                <w:sz w:val="20"/>
                <w:szCs w:val="20"/>
                <w:lang w:val="en-GB"/>
              </w:rPr>
              <w:t>son</w:t>
            </w:r>
          </w:p>
        </w:tc>
        <w:tc>
          <w:tcPr>
            <w:tcW w:w="468" w:type="pct"/>
            <w:shd w:val="clear" w:color="auto" w:fill="auto"/>
            <w:tcMar>
              <w:top w:w="0" w:type="dxa"/>
              <w:left w:w="45" w:type="dxa"/>
              <w:bottom w:w="0" w:type="dxa"/>
              <w:right w:w="45" w:type="dxa"/>
            </w:tcMar>
            <w:vAlign w:val="center"/>
            <w:hideMark/>
          </w:tcPr>
          <w:p w14:paraId="67FF04C8" w14:textId="77777777" w:rsidR="00F63007" w:rsidRPr="004235D4" w:rsidRDefault="00F63007">
            <w:pPr>
              <w:spacing w:after="0" w:line="240" w:lineRule="auto"/>
              <w:jc w:val="center"/>
              <w:rPr>
                <w:rFonts w:asciiTheme="majorBidi" w:eastAsia="Times New Roman" w:hAnsiTheme="majorBidi" w:cstheme="majorBidi"/>
                <w:sz w:val="20"/>
                <w:szCs w:val="20"/>
                <w:lang w:val="en-GB"/>
              </w:rPr>
            </w:pPr>
          </w:p>
          <w:p w14:paraId="436929DD" w14:textId="77777777" w:rsidR="00F63007" w:rsidRPr="004235D4" w:rsidRDefault="00F63007">
            <w:pPr>
              <w:spacing w:after="0" w:line="240" w:lineRule="auto"/>
              <w:jc w:val="center"/>
              <w:rPr>
                <w:rFonts w:asciiTheme="majorBidi" w:eastAsia="Times New Roman" w:hAnsiTheme="majorBidi" w:cstheme="majorBidi"/>
                <w:sz w:val="20"/>
                <w:szCs w:val="20"/>
                <w:lang w:val="en-GB"/>
              </w:rPr>
            </w:pPr>
          </w:p>
          <w:p w14:paraId="4242B007" w14:textId="77777777" w:rsidR="00F63007" w:rsidRPr="004235D4" w:rsidRDefault="00F63007">
            <w:pPr>
              <w:spacing w:after="0" w:line="240" w:lineRule="auto"/>
              <w:jc w:val="center"/>
              <w:rPr>
                <w:rFonts w:asciiTheme="majorBidi" w:eastAsia="Times New Roman" w:hAnsiTheme="majorBidi" w:cstheme="majorBidi"/>
                <w:sz w:val="20"/>
                <w:szCs w:val="20"/>
                <w:lang w:val="en-GB"/>
              </w:rPr>
            </w:pPr>
          </w:p>
          <w:p w14:paraId="74D1BA02" w14:textId="77777777" w:rsidR="00F63007" w:rsidRPr="004235D4" w:rsidRDefault="00F63007">
            <w:pPr>
              <w:spacing w:after="0" w:line="240" w:lineRule="auto"/>
              <w:jc w:val="center"/>
              <w:rPr>
                <w:rFonts w:asciiTheme="majorBidi" w:eastAsia="Times New Roman" w:hAnsiTheme="majorBidi" w:cstheme="majorBidi"/>
                <w:sz w:val="20"/>
                <w:szCs w:val="20"/>
                <w:lang w:val="en-GB"/>
              </w:rPr>
            </w:pPr>
          </w:p>
          <w:p w14:paraId="028449B3" w14:textId="77777777" w:rsidR="00F63007" w:rsidRPr="004235D4" w:rsidRDefault="00F63007">
            <w:pPr>
              <w:spacing w:after="0" w:line="240" w:lineRule="auto"/>
              <w:jc w:val="center"/>
              <w:rPr>
                <w:rFonts w:asciiTheme="majorBidi" w:eastAsia="Times New Roman" w:hAnsiTheme="majorBidi" w:cstheme="majorBidi"/>
                <w:sz w:val="20"/>
                <w:szCs w:val="20"/>
                <w:lang w:val="en-GB"/>
              </w:rPr>
            </w:pPr>
          </w:p>
          <w:p w14:paraId="07567763" w14:textId="77777777" w:rsidR="00F63007" w:rsidRPr="004235D4" w:rsidRDefault="00F63007">
            <w:pPr>
              <w:spacing w:after="0" w:line="240" w:lineRule="auto"/>
              <w:jc w:val="center"/>
              <w:rPr>
                <w:rFonts w:asciiTheme="majorBidi" w:eastAsia="Times New Roman" w:hAnsiTheme="majorBidi" w:cstheme="majorBidi"/>
                <w:sz w:val="20"/>
                <w:szCs w:val="20"/>
                <w:lang w:val="en-GB"/>
              </w:rPr>
            </w:pPr>
          </w:p>
          <w:p w14:paraId="53B46AC7" w14:textId="77777777" w:rsidR="00F63007" w:rsidRPr="004235D4" w:rsidRDefault="00F63007">
            <w:pPr>
              <w:spacing w:after="0" w:line="240" w:lineRule="auto"/>
              <w:jc w:val="center"/>
              <w:rPr>
                <w:rFonts w:asciiTheme="majorBidi" w:eastAsia="Times New Roman" w:hAnsiTheme="majorBidi" w:cstheme="majorBidi"/>
                <w:sz w:val="20"/>
                <w:szCs w:val="20"/>
                <w:lang w:val="en-GB"/>
              </w:rPr>
            </w:pPr>
          </w:p>
          <w:p w14:paraId="35C4E6FA"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7211219E" w14:textId="155D424B"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500</w:t>
            </w:r>
          </w:p>
        </w:tc>
        <w:tc>
          <w:tcPr>
            <w:tcW w:w="698" w:type="pct"/>
            <w:shd w:val="clear" w:color="auto" w:fill="auto"/>
            <w:tcMar>
              <w:top w:w="0" w:type="dxa"/>
              <w:left w:w="45" w:type="dxa"/>
              <w:bottom w:w="0" w:type="dxa"/>
              <w:right w:w="45" w:type="dxa"/>
            </w:tcMar>
            <w:vAlign w:val="bottom"/>
            <w:hideMark/>
          </w:tcPr>
          <w:p w14:paraId="1643ADE7"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532</w:t>
            </w:r>
          </w:p>
        </w:tc>
        <w:tc>
          <w:tcPr>
            <w:tcW w:w="589" w:type="pct"/>
            <w:shd w:val="clear" w:color="auto" w:fill="auto"/>
            <w:tcMar>
              <w:top w:w="0" w:type="dxa"/>
              <w:left w:w="45" w:type="dxa"/>
              <w:bottom w:w="0" w:type="dxa"/>
              <w:right w:w="45" w:type="dxa"/>
            </w:tcMar>
            <w:vAlign w:val="bottom"/>
            <w:hideMark/>
          </w:tcPr>
          <w:p w14:paraId="3D732201"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106%</w:t>
            </w:r>
          </w:p>
        </w:tc>
        <w:tc>
          <w:tcPr>
            <w:tcW w:w="509" w:type="pct"/>
            <w:shd w:val="clear" w:color="auto" w:fill="auto"/>
            <w:tcMar>
              <w:top w:w="0" w:type="dxa"/>
              <w:left w:w="45" w:type="dxa"/>
              <w:bottom w:w="0" w:type="dxa"/>
              <w:right w:w="45" w:type="dxa"/>
            </w:tcMar>
            <w:vAlign w:val="bottom"/>
            <w:hideMark/>
          </w:tcPr>
          <w:p w14:paraId="04EC44DA"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0</w:t>
            </w:r>
          </w:p>
        </w:tc>
        <w:tc>
          <w:tcPr>
            <w:tcW w:w="910" w:type="pct"/>
            <w:shd w:val="clear" w:color="auto" w:fill="auto"/>
          </w:tcPr>
          <w:p w14:paraId="771A136B" w14:textId="77777777" w:rsidR="0010380E" w:rsidRPr="004235D4" w:rsidRDefault="0010380E" w:rsidP="00621363">
            <w:pPr>
              <w:spacing w:after="0" w:line="240" w:lineRule="auto"/>
              <w:rPr>
                <w:rFonts w:asciiTheme="majorBidi" w:eastAsia="Times New Roman" w:hAnsiTheme="majorBidi" w:cstheme="majorBidi"/>
                <w:sz w:val="20"/>
                <w:szCs w:val="20"/>
                <w:lang w:val="en-GB"/>
              </w:rPr>
            </w:pPr>
          </w:p>
        </w:tc>
      </w:tr>
      <w:tr w:rsidR="00221E5D" w:rsidRPr="004235D4" w14:paraId="0B81C164" w14:textId="77777777" w:rsidTr="00621363">
        <w:trPr>
          <w:trHeight w:val="315"/>
        </w:trPr>
        <w:tc>
          <w:tcPr>
            <w:tcW w:w="293" w:type="pct"/>
            <w:shd w:val="clear" w:color="auto" w:fill="auto"/>
            <w:tcMar>
              <w:top w:w="0" w:type="dxa"/>
              <w:left w:w="45" w:type="dxa"/>
              <w:bottom w:w="0" w:type="dxa"/>
              <w:right w:w="45" w:type="dxa"/>
            </w:tcMar>
            <w:vAlign w:val="center"/>
            <w:hideMark/>
          </w:tcPr>
          <w:p w14:paraId="322A54D4"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3.2.3</w:t>
            </w:r>
          </w:p>
        </w:tc>
        <w:tc>
          <w:tcPr>
            <w:tcW w:w="1196" w:type="pct"/>
            <w:shd w:val="clear" w:color="auto" w:fill="auto"/>
            <w:tcMar>
              <w:top w:w="0" w:type="dxa"/>
              <w:left w:w="45" w:type="dxa"/>
              <w:bottom w:w="0" w:type="dxa"/>
              <w:right w:w="45" w:type="dxa"/>
            </w:tcMar>
            <w:vAlign w:val="center"/>
            <w:hideMark/>
          </w:tcPr>
          <w:p w14:paraId="1D051AFD" w14:textId="5C32BC99" w:rsidR="0010380E" w:rsidRPr="004235D4" w:rsidRDefault="00BC12D9"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Number</w:t>
            </w:r>
            <w:r w:rsidR="0010380E"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0010380E" w:rsidRPr="004235D4">
              <w:rPr>
                <w:rFonts w:asciiTheme="majorBidi" w:eastAsia="Times New Roman" w:hAnsiTheme="majorBidi" w:cstheme="majorBidi"/>
                <w:sz w:val="20"/>
                <w:szCs w:val="20"/>
                <w:lang w:val="en-GB"/>
              </w:rPr>
              <w:t>f vulnerable people (inc</w:t>
            </w:r>
            <w:r w:rsidR="00A246B6" w:rsidRPr="004235D4">
              <w:rPr>
                <w:rFonts w:asciiTheme="majorBidi" w:eastAsia="Times New Roman" w:hAnsiTheme="majorBidi" w:cstheme="majorBidi"/>
                <w:sz w:val="20"/>
                <w:szCs w:val="20"/>
                <w:lang w:val="en-GB"/>
              </w:rPr>
              <w:t>luding</w:t>
            </w:r>
            <w:r w:rsidR="0010380E" w:rsidRPr="004235D4">
              <w:rPr>
                <w:rFonts w:asciiTheme="majorBidi" w:eastAsia="Times New Roman" w:hAnsiTheme="majorBidi" w:cstheme="majorBidi"/>
                <w:sz w:val="20"/>
                <w:szCs w:val="20"/>
                <w:lang w:val="en-GB"/>
              </w:rPr>
              <w:t xml:space="preserve"> </w:t>
            </w:r>
            <w:r w:rsidR="0010380E" w:rsidRPr="00621363">
              <w:rPr>
                <w:rFonts w:asciiTheme="majorBidi" w:eastAsia="Times New Roman" w:hAnsiTheme="majorBidi" w:cstheme="majorBidi"/>
                <w:sz w:val="20"/>
                <w:szCs w:val="20"/>
                <w:lang w:val="en-GB"/>
              </w:rPr>
              <w:t>P</w:t>
            </w:r>
            <w:r w:rsidR="00B62811" w:rsidRPr="00621363">
              <w:rPr>
                <w:rFonts w:asciiTheme="majorBidi" w:eastAsia="Times New Roman" w:hAnsiTheme="majorBidi" w:cstheme="majorBidi"/>
                <w:sz w:val="20"/>
                <w:szCs w:val="20"/>
                <w:lang w:val="en-GB"/>
              </w:rPr>
              <w:t>w</w:t>
            </w:r>
            <w:r w:rsidR="0010380E" w:rsidRPr="00621363">
              <w:rPr>
                <w:rFonts w:asciiTheme="majorBidi" w:eastAsia="Times New Roman" w:hAnsiTheme="majorBidi" w:cstheme="majorBidi"/>
                <w:sz w:val="20"/>
                <w:szCs w:val="20"/>
                <w:lang w:val="en-GB"/>
              </w:rPr>
              <w:t>D)</w:t>
            </w:r>
            <w:r w:rsidR="0010380E" w:rsidRPr="004235D4">
              <w:rPr>
                <w:rFonts w:asciiTheme="majorBidi" w:eastAsia="Times New Roman" w:hAnsiTheme="majorBidi" w:cstheme="majorBidi"/>
                <w:sz w:val="20"/>
                <w:szCs w:val="20"/>
                <w:lang w:val="en-GB"/>
              </w:rPr>
              <w:t xml:space="preserve"> benefiting from inclusive social protection schemes including physical rehabilitation interventions, and cash and hygiene support through </w:t>
            </w:r>
            <w:r w:rsidR="004374B3" w:rsidRPr="004235D4">
              <w:rPr>
                <w:rFonts w:asciiTheme="majorBidi" w:eastAsia="Times New Roman" w:hAnsiTheme="majorBidi" w:cstheme="majorBidi"/>
                <w:sz w:val="20"/>
                <w:szCs w:val="20"/>
                <w:lang w:val="en-GB"/>
              </w:rPr>
              <w:t xml:space="preserve">a </w:t>
            </w:r>
            <w:r w:rsidR="0010380E" w:rsidRPr="004235D4">
              <w:rPr>
                <w:rFonts w:asciiTheme="majorBidi" w:eastAsia="Times New Roman" w:hAnsiTheme="majorBidi" w:cstheme="majorBidi"/>
                <w:sz w:val="20"/>
                <w:szCs w:val="20"/>
                <w:lang w:val="en-GB"/>
              </w:rPr>
              <w:t xml:space="preserve">voucher system </w:t>
            </w:r>
          </w:p>
        </w:tc>
        <w:tc>
          <w:tcPr>
            <w:tcW w:w="337" w:type="pct"/>
            <w:shd w:val="clear" w:color="auto" w:fill="auto"/>
            <w:tcMar>
              <w:top w:w="0" w:type="dxa"/>
              <w:left w:w="45" w:type="dxa"/>
              <w:bottom w:w="0" w:type="dxa"/>
              <w:right w:w="45" w:type="dxa"/>
            </w:tcMar>
            <w:vAlign w:val="center"/>
            <w:hideMark/>
          </w:tcPr>
          <w:p w14:paraId="67E92ACF" w14:textId="217A2388" w:rsidR="0010380E" w:rsidRPr="004235D4" w:rsidRDefault="00F25EA6"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10380E" w:rsidRPr="004235D4">
              <w:rPr>
                <w:rFonts w:asciiTheme="majorBidi" w:eastAsia="Times New Roman" w:hAnsiTheme="majorBidi" w:cstheme="majorBidi"/>
                <w:sz w:val="20"/>
                <w:szCs w:val="20"/>
                <w:lang w:val="en-GB"/>
              </w:rPr>
              <w:t>er</w:t>
            </w:r>
            <w:r w:rsidRPr="004235D4">
              <w:rPr>
                <w:rFonts w:asciiTheme="majorBidi" w:eastAsia="Times New Roman" w:hAnsiTheme="majorBidi" w:cstheme="majorBidi"/>
                <w:sz w:val="20"/>
                <w:szCs w:val="20"/>
                <w:lang w:val="en-GB"/>
              </w:rPr>
              <w:t>-</w:t>
            </w:r>
            <w:r w:rsidR="0010380E" w:rsidRPr="004235D4">
              <w:rPr>
                <w:rFonts w:asciiTheme="majorBidi" w:eastAsia="Times New Roman" w:hAnsiTheme="majorBidi" w:cstheme="majorBidi"/>
                <w:sz w:val="20"/>
                <w:szCs w:val="20"/>
                <w:lang w:val="en-GB"/>
              </w:rPr>
              <w:t>son</w:t>
            </w:r>
          </w:p>
        </w:tc>
        <w:tc>
          <w:tcPr>
            <w:tcW w:w="468" w:type="pct"/>
            <w:shd w:val="clear" w:color="auto" w:fill="auto"/>
            <w:tcMar>
              <w:top w:w="0" w:type="dxa"/>
              <w:left w:w="45" w:type="dxa"/>
              <w:bottom w:w="0" w:type="dxa"/>
              <w:right w:w="45" w:type="dxa"/>
            </w:tcMar>
            <w:vAlign w:val="center"/>
            <w:hideMark/>
          </w:tcPr>
          <w:p w14:paraId="146B0399"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0E399F5E"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5B98EBFA"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25629611"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1F40E859"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1EED22D9"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454D7023"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669A363B"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7FF455D0"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5431F944"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771C2B4D" w14:textId="18F6EEC0"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500</w:t>
            </w:r>
          </w:p>
        </w:tc>
        <w:tc>
          <w:tcPr>
            <w:tcW w:w="698" w:type="pct"/>
            <w:shd w:val="clear" w:color="auto" w:fill="auto"/>
            <w:tcMar>
              <w:top w:w="0" w:type="dxa"/>
              <w:left w:w="45" w:type="dxa"/>
              <w:bottom w:w="0" w:type="dxa"/>
              <w:right w:w="45" w:type="dxa"/>
            </w:tcMar>
            <w:vAlign w:val="bottom"/>
            <w:hideMark/>
          </w:tcPr>
          <w:p w14:paraId="0EB61C97"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1,020</w:t>
            </w:r>
          </w:p>
        </w:tc>
        <w:tc>
          <w:tcPr>
            <w:tcW w:w="589" w:type="pct"/>
            <w:shd w:val="clear" w:color="auto" w:fill="auto"/>
            <w:tcMar>
              <w:top w:w="0" w:type="dxa"/>
              <w:left w:w="45" w:type="dxa"/>
              <w:bottom w:w="0" w:type="dxa"/>
              <w:right w:w="45" w:type="dxa"/>
            </w:tcMar>
            <w:vAlign w:val="bottom"/>
            <w:hideMark/>
          </w:tcPr>
          <w:p w14:paraId="7B738AD1"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200%</w:t>
            </w:r>
          </w:p>
        </w:tc>
        <w:tc>
          <w:tcPr>
            <w:tcW w:w="509" w:type="pct"/>
            <w:shd w:val="clear" w:color="auto" w:fill="auto"/>
            <w:tcMar>
              <w:top w:w="0" w:type="dxa"/>
              <w:left w:w="45" w:type="dxa"/>
              <w:bottom w:w="0" w:type="dxa"/>
              <w:right w:w="45" w:type="dxa"/>
            </w:tcMar>
            <w:vAlign w:val="bottom"/>
            <w:hideMark/>
          </w:tcPr>
          <w:p w14:paraId="1AA17C73"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p>
        </w:tc>
        <w:tc>
          <w:tcPr>
            <w:tcW w:w="910" w:type="pct"/>
            <w:shd w:val="clear" w:color="auto" w:fill="auto"/>
          </w:tcPr>
          <w:p w14:paraId="402FF975" w14:textId="75BB7729" w:rsidR="0010380E" w:rsidRPr="004235D4" w:rsidRDefault="00F068AA" w:rsidP="00621363">
            <w:pPr>
              <w:spacing w:after="0" w:line="240" w:lineRule="auto"/>
              <w:rPr>
                <w:rFonts w:asciiTheme="majorBidi" w:eastAsia="Times New Roman" w:hAnsiTheme="majorBidi" w:cstheme="majorBidi"/>
                <w:sz w:val="20"/>
                <w:szCs w:val="20"/>
                <w:lang w:val="en-GB"/>
              </w:rPr>
            </w:pPr>
            <w:r w:rsidRPr="004235D4">
              <w:rPr>
                <w:rFonts w:asciiTheme="majorBidi" w:hAnsiTheme="majorBidi" w:cstheme="majorBidi"/>
                <w:sz w:val="20"/>
                <w:szCs w:val="20"/>
                <w:shd w:val="clear" w:color="auto" w:fill="FFFFFF"/>
                <w:lang w:val="en-GB"/>
              </w:rPr>
              <w:t>D</w:t>
            </w:r>
            <w:r w:rsidR="0010380E" w:rsidRPr="004235D4">
              <w:rPr>
                <w:rFonts w:asciiTheme="majorBidi" w:hAnsiTheme="majorBidi" w:cstheme="majorBidi"/>
                <w:sz w:val="20"/>
                <w:szCs w:val="20"/>
                <w:shd w:val="clear" w:color="auto" w:fill="FFFFFF"/>
                <w:lang w:val="en-GB"/>
              </w:rPr>
              <w:t>ue to</w:t>
            </w:r>
            <w:r w:rsidRPr="004235D4">
              <w:rPr>
                <w:rFonts w:asciiTheme="majorBidi" w:hAnsiTheme="majorBidi" w:cstheme="majorBidi"/>
                <w:sz w:val="20"/>
                <w:szCs w:val="20"/>
                <w:shd w:val="clear" w:color="auto" w:fill="FFFFFF"/>
                <w:lang w:val="en-GB"/>
              </w:rPr>
              <w:t xml:space="preserve"> the</w:t>
            </w:r>
            <w:r w:rsidR="0010380E" w:rsidRPr="004235D4">
              <w:rPr>
                <w:rFonts w:asciiTheme="majorBidi" w:hAnsiTheme="majorBidi" w:cstheme="majorBidi"/>
                <w:sz w:val="20"/>
                <w:szCs w:val="20"/>
                <w:shd w:val="clear" w:color="auto" w:fill="FFFFFF"/>
                <w:lang w:val="en-GB"/>
              </w:rPr>
              <w:t xml:space="preserve"> increase in the official exchange rate and given that the value voucher is fixed in SYP, UNFPA had the financial capacity to target 100% of the caseload in the targeted areas.</w:t>
            </w:r>
          </w:p>
        </w:tc>
      </w:tr>
      <w:tr w:rsidR="00221E5D" w:rsidRPr="004235D4" w14:paraId="349A9339" w14:textId="77777777" w:rsidTr="00621363">
        <w:trPr>
          <w:trHeight w:val="315"/>
        </w:trPr>
        <w:tc>
          <w:tcPr>
            <w:tcW w:w="293" w:type="pct"/>
            <w:shd w:val="clear" w:color="auto" w:fill="auto"/>
            <w:tcMar>
              <w:top w:w="0" w:type="dxa"/>
              <w:left w:w="45" w:type="dxa"/>
              <w:bottom w:w="0" w:type="dxa"/>
              <w:right w:w="45" w:type="dxa"/>
            </w:tcMar>
            <w:vAlign w:val="center"/>
            <w:hideMark/>
          </w:tcPr>
          <w:p w14:paraId="0BE4E289"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3.2.7</w:t>
            </w:r>
          </w:p>
        </w:tc>
        <w:tc>
          <w:tcPr>
            <w:tcW w:w="1196" w:type="pct"/>
            <w:shd w:val="clear" w:color="auto" w:fill="auto"/>
            <w:tcMar>
              <w:top w:w="0" w:type="dxa"/>
              <w:left w:w="45" w:type="dxa"/>
              <w:bottom w:w="0" w:type="dxa"/>
              <w:right w:w="45" w:type="dxa"/>
            </w:tcMar>
            <w:vAlign w:val="center"/>
            <w:hideMark/>
          </w:tcPr>
          <w:p w14:paraId="66D36700" w14:textId="6E22D4E7" w:rsidR="0010380E" w:rsidRPr="004235D4" w:rsidRDefault="00BC12D9"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Number</w:t>
            </w:r>
            <w:r w:rsidR="0010380E"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0010380E" w:rsidRPr="004235D4">
              <w:rPr>
                <w:rFonts w:asciiTheme="majorBidi" w:eastAsia="Times New Roman" w:hAnsiTheme="majorBidi" w:cstheme="majorBidi"/>
                <w:sz w:val="20"/>
                <w:szCs w:val="20"/>
                <w:lang w:val="en-GB"/>
              </w:rPr>
              <w:t xml:space="preserve">f beneficiaries </w:t>
            </w:r>
            <w:r w:rsidR="00AA3E70" w:rsidRPr="004235D4">
              <w:rPr>
                <w:rFonts w:asciiTheme="majorBidi" w:eastAsia="Times New Roman" w:hAnsiTheme="majorBidi" w:cstheme="majorBidi"/>
                <w:sz w:val="20"/>
                <w:szCs w:val="20"/>
                <w:lang w:val="en-GB"/>
              </w:rPr>
              <w:t>receiving UNFPA s</w:t>
            </w:r>
            <w:r w:rsidR="0010380E" w:rsidRPr="004235D4">
              <w:rPr>
                <w:rFonts w:asciiTheme="majorBidi" w:eastAsia="Times New Roman" w:hAnsiTheme="majorBidi" w:cstheme="majorBidi"/>
                <w:sz w:val="20"/>
                <w:szCs w:val="20"/>
                <w:lang w:val="en-GB"/>
              </w:rPr>
              <w:t>pecialized services</w:t>
            </w:r>
            <w:r w:rsidR="00AA3E70" w:rsidRPr="00621363">
              <w:rPr>
                <w:rFonts w:asciiTheme="majorBidi" w:eastAsia="Times New Roman" w:hAnsiTheme="majorBidi" w:cstheme="majorBidi"/>
                <w:sz w:val="20"/>
                <w:szCs w:val="20"/>
                <w:lang w:val="en-GB"/>
              </w:rPr>
              <w:t>,</w:t>
            </w:r>
            <w:r w:rsidR="0010380E" w:rsidRPr="004235D4">
              <w:rPr>
                <w:rFonts w:asciiTheme="majorBidi" w:eastAsia="Times New Roman" w:hAnsiTheme="majorBidi" w:cstheme="majorBidi"/>
                <w:sz w:val="20"/>
                <w:szCs w:val="20"/>
                <w:lang w:val="en-GB"/>
              </w:rPr>
              <w:t xml:space="preserve"> inc</w:t>
            </w:r>
            <w:r w:rsidR="00A246B6" w:rsidRPr="004235D4">
              <w:rPr>
                <w:rFonts w:asciiTheme="majorBidi" w:eastAsia="Times New Roman" w:hAnsiTheme="majorBidi" w:cstheme="majorBidi"/>
                <w:sz w:val="20"/>
                <w:szCs w:val="20"/>
                <w:lang w:val="en-GB"/>
              </w:rPr>
              <w:t>luding</w:t>
            </w:r>
            <w:r w:rsidR="00AA3E70" w:rsidRPr="00621363">
              <w:rPr>
                <w:rFonts w:asciiTheme="majorBidi" w:eastAsia="Times New Roman" w:hAnsiTheme="majorBidi" w:cstheme="majorBidi"/>
                <w:sz w:val="20"/>
                <w:szCs w:val="20"/>
                <w:lang w:val="en-GB"/>
              </w:rPr>
              <w:t xml:space="preserve"> mental health</w:t>
            </w:r>
            <w:r w:rsidR="0010380E" w:rsidRPr="004235D4">
              <w:rPr>
                <w:rFonts w:asciiTheme="majorBidi" w:eastAsia="Times New Roman" w:hAnsiTheme="majorBidi" w:cstheme="majorBidi"/>
                <w:sz w:val="20"/>
                <w:szCs w:val="20"/>
                <w:lang w:val="en-GB"/>
              </w:rPr>
              <w:t xml:space="preserve">, GBV, RH, </w:t>
            </w:r>
            <w:r w:rsidR="000411B9" w:rsidRPr="004235D4">
              <w:rPr>
                <w:rFonts w:asciiTheme="majorBidi" w:eastAsia="Times New Roman" w:hAnsiTheme="majorBidi" w:cstheme="majorBidi"/>
                <w:sz w:val="20"/>
                <w:szCs w:val="20"/>
                <w:lang w:val="en-GB"/>
              </w:rPr>
              <w:t>PSS,</w:t>
            </w:r>
            <w:r w:rsidR="0010380E" w:rsidRPr="004235D4">
              <w:rPr>
                <w:rFonts w:asciiTheme="majorBidi" w:eastAsia="Times New Roman" w:hAnsiTheme="majorBidi" w:cstheme="majorBidi"/>
                <w:sz w:val="20"/>
                <w:szCs w:val="20"/>
                <w:lang w:val="en-GB"/>
              </w:rPr>
              <w:t xml:space="preserve"> and case management</w:t>
            </w:r>
            <w:r w:rsidR="00AA3E70" w:rsidRPr="004235D4">
              <w:rPr>
                <w:rFonts w:asciiTheme="majorBidi" w:eastAsia="Times New Roman" w:hAnsiTheme="majorBidi" w:cstheme="majorBidi"/>
                <w:sz w:val="20"/>
                <w:szCs w:val="20"/>
                <w:lang w:val="en-GB"/>
              </w:rPr>
              <w:t>,</w:t>
            </w:r>
            <w:r w:rsidR="0010380E" w:rsidRPr="004235D4">
              <w:rPr>
                <w:rFonts w:asciiTheme="majorBidi" w:eastAsia="Times New Roman" w:hAnsiTheme="majorBidi" w:cstheme="majorBidi"/>
                <w:sz w:val="20"/>
                <w:szCs w:val="20"/>
                <w:lang w:val="en-GB"/>
              </w:rPr>
              <w:t xml:space="preserve"> segregated by gender, age and type of service</w:t>
            </w:r>
          </w:p>
        </w:tc>
        <w:tc>
          <w:tcPr>
            <w:tcW w:w="337" w:type="pct"/>
            <w:shd w:val="clear" w:color="auto" w:fill="auto"/>
            <w:tcMar>
              <w:top w:w="0" w:type="dxa"/>
              <w:left w:w="45" w:type="dxa"/>
              <w:bottom w:w="0" w:type="dxa"/>
              <w:right w:w="45" w:type="dxa"/>
            </w:tcMar>
            <w:vAlign w:val="center"/>
            <w:hideMark/>
          </w:tcPr>
          <w:p w14:paraId="572364E8" w14:textId="301DD415" w:rsidR="0010380E" w:rsidRPr="004235D4" w:rsidRDefault="00F25EA6"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10380E" w:rsidRPr="004235D4">
              <w:rPr>
                <w:rFonts w:asciiTheme="majorBidi" w:eastAsia="Times New Roman" w:hAnsiTheme="majorBidi" w:cstheme="majorBidi"/>
                <w:sz w:val="20"/>
                <w:szCs w:val="20"/>
                <w:lang w:val="en-GB"/>
              </w:rPr>
              <w:t>er</w:t>
            </w:r>
            <w:r w:rsidRPr="004235D4">
              <w:rPr>
                <w:rFonts w:asciiTheme="majorBidi" w:eastAsia="Times New Roman" w:hAnsiTheme="majorBidi" w:cstheme="majorBidi"/>
                <w:sz w:val="20"/>
                <w:szCs w:val="20"/>
                <w:lang w:val="en-GB"/>
              </w:rPr>
              <w:t>-</w:t>
            </w:r>
            <w:r w:rsidR="0010380E" w:rsidRPr="004235D4">
              <w:rPr>
                <w:rFonts w:asciiTheme="majorBidi" w:eastAsia="Times New Roman" w:hAnsiTheme="majorBidi" w:cstheme="majorBidi"/>
                <w:sz w:val="20"/>
                <w:szCs w:val="20"/>
                <w:lang w:val="en-GB"/>
              </w:rPr>
              <w:t>son</w:t>
            </w:r>
          </w:p>
        </w:tc>
        <w:tc>
          <w:tcPr>
            <w:tcW w:w="468" w:type="pct"/>
            <w:shd w:val="clear" w:color="auto" w:fill="auto"/>
            <w:tcMar>
              <w:top w:w="0" w:type="dxa"/>
              <w:left w:w="45" w:type="dxa"/>
              <w:bottom w:w="0" w:type="dxa"/>
              <w:right w:w="45" w:type="dxa"/>
            </w:tcMar>
            <w:vAlign w:val="center"/>
            <w:hideMark/>
          </w:tcPr>
          <w:p w14:paraId="4488DF4B"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1CD4F3F7"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664B2F94"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6E346024"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7D16E44B"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7D5302F4"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4A69B87E"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03E3066E" w14:textId="1A9111EF"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25,000</w:t>
            </w:r>
          </w:p>
        </w:tc>
        <w:tc>
          <w:tcPr>
            <w:tcW w:w="698" w:type="pct"/>
            <w:shd w:val="clear" w:color="auto" w:fill="auto"/>
            <w:tcMar>
              <w:top w:w="0" w:type="dxa"/>
              <w:left w:w="45" w:type="dxa"/>
              <w:bottom w:w="0" w:type="dxa"/>
              <w:right w:w="45" w:type="dxa"/>
            </w:tcMar>
            <w:vAlign w:val="bottom"/>
            <w:hideMark/>
          </w:tcPr>
          <w:p w14:paraId="377A5DE3" w14:textId="5052738C"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19,632</w:t>
            </w:r>
          </w:p>
        </w:tc>
        <w:tc>
          <w:tcPr>
            <w:tcW w:w="589" w:type="pct"/>
            <w:shd w:val="clear" w:color="auto" w:fill="auto"/>
            <w:tcMar>
              <w:top w:w="0" w:type="dxa"/>
              <w:left w:w="45" w:type="dxa"/>
              <w:bottom w:w="0" w:type="dxa"/>
              <w:right w:w="45" w:type="dxa"/>
            </w:tcMar>
            <w:vAlign w:val="bottom"/>
            <w:hideMark/>
          </w:tcPr>
          <w:p w14:paraId="6C70A295"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79%</w:t>
            </w:r>
          </w:p>
        </w:tc>
        <w:tc>
          <w:tcPr>
            <w:tcW w:w="509" w:type="pct"/>
            <w:shd w:val="clear" w:color="auto" w:fill="auto"/>
            <w:tcMar>
              <w:top w:w="0" w:type="dxa"/>
              <w:left w:w="45" w:type="dxa"/>
              <w:bottom w:w="0" w:type="dxa"/>
              <w:right w:w="45" w:type="dxa"/>
            </w:tcMar>
            <w:vAlign w:val="bottom"/>
            <w:hideMark/>
          </w:tcPr>
          <w:p w14:paraId="381A1528"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115</w:t>
            </w:r>
          </w:p>
        </w:tc>
        <w:tc>
          <w:tcPr>
            <w:tcW w:w="910" w:type="pct"/>
            <w:shd w:val="clear" w:color="auto" w:fill="auto"/>
          </w:tcPr>
          <w:p w14:paraId="5BAA7014" w14:textId="77777777" w:rsidR="0010380E" w:rsidRPr="004235D4" w:rsidRDefault="0010380E" w:rsidP="00621363">
            <w:pPr>
              <w:spacing w:after="0" w:line="240" w:lineRule="auto"/>
              <w:rPr>
                <w:rFonts w:asciiTheme="majorBidi" w:eastAsia="Times New Roman" w:hAnsiTheme="majorBidi" w:cstheme="majorBidi"/>
                <w:sz w:val="20"/>
                <w:szCs w:val="20"/>
                <w:lang w:val="en-GB"/>
              </w:rPr>
            </w:pPr>
          </w:p>
        </w:tc>
      </w:tr>
      <w:tr w:rsidR="00EF1184" w:rsidRPr="004235D4" w14:paraId="4699733E" w14:textId="77777777" w:rsidTr="00621363">
        <w:trPr>
          <w:trHeight w:val="975"/>
        </w:trPr>
        <w:tc>
          <w:tcPr>
            <w:tcW w:w="293" w:type="pct"/>
            <w:shd w:val="clear" w:color="auto" w:fill="auto"/>
            <w:tcMar>
              <w:top w:w="0" w:type="dxa"/>
              <w:left w:w="45" w:type="dxa"/>
              <w:bottom w:w="0" w:type="dxa"/>
              <w:right w:w="45" w:type="dxa"/>
            </w:tcMar>
            <w:vAlign w:val="center"/>
            <w:hideMark/>
          </w:tcPr>
          <w:p w14:paraId="290EB106" w14:textId="77777777" w:rsidR="00EF1184" w:rsidRPr="004235D4" w:rsidRDefault="00EF1184"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3.2.8</w:t>
            </w:r>
          </w:p>
        </w:tc>
        <w:tc>
          <w:tcPr>
            <w:tcW w:w="1196" w:type="pct"/>
            <w:shd w:val="clear" w:color="auto" w:fill="auto"/>
            <w:tcMar>
              <w:top w:w="0" w:type="dxa"/>
              <w:left w:w="45" w:type="dxa"/>
              <w:bottom w:w="0" w:type="dxa"/>
              <w:right w:w="45" w:type="dxa"/>
            </w:tcMar>
            <w:vAlign w:val="center"/>
            <w:hideMark/>
          </w:tcPr>
          <w:p w14:paraId="33A9F950" w14:textId="10C7F188" w:rsidR="00EF1184" w:rsidRPr="004235D4" w:rsidRDefault="00BC12D9"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Number</w:t>
            </w:r>
            <w:r w:rsidR="00EF1184" w:rsidRPr="004235D4">
              <w:rPr>
                <w:rFonts w:asciiTheme="majorBidi" w:eastAsia="Times New Roman" w:hAnsiTheme="majorBidi" w:cstheme="majorBidi"/>
                <w:sz w:val="20"/>
                <w:szCs w:val="20"/>
                <w:lang w:val="en-GB"/>
              </w:rPr>
              <w:t xml:space="preserve"> </w:t>
            </w:r>
            <w:r w:rsidR="00B62811" w:rsidRPr="004235D4">
              <w:rPr>
                <w:rFonts w:asciiTheme="majorBidi" w:eastAsia="Times New Roman" w:hAnsiTheme="majorBidi" w:cstheme="majorBidi"/>
                <w:sz w:val="20"/>
                <w:szCs w:val="20"/>
                <w:lang w:val="en-GB"/>
              </w:rPr>
              <w:t>o</w:t>
            </w:r>
            <w:r w:rsidR="00EF1184" w:rsidRPr="004235D4">
              <w:rPr>
                <w:rFonts w:asciiTheme="majorBidi" w:eastAsia="Times New Roman" w:hAnsiTheme="majorBidi" w:cstheme="majorBidi"/>
                <w:sz w:val="20"/>
                <w:szCs w:val="20"/>
                <w:lang w:val="en-GB"/>
              </w:rPr>
              <w:t xml:space="preserve">f </w:t>
            </w:r>
            <w:r w:rsidR="00F068AA" w:rsidRPr="004235D4">
              <w:rPr>
                <w:rFonts w:asciiTheme="majorBidi" w:eastAsia="Times New Roman" w:hAnsiTheme="majorBidi" w:cstheme="majorBidi"/>
                <w:sz w:val="20"/>
                <w:szCs w:val="20"/>
                <w:lang w:val="en-GB"/>
              </w:rPr>
              <w:t>SP</w:t>
            </w:r>
            <w:r w:rsidR="00EF1184" w:rsidRPr="004235D4">
              <w:rPr>
                <w:rFonts w:asciiTheme="majorBidi" w:eastAsia="Times New Roman" w:hAnsiTheme="majorBidi" w:cstheme="majorBidi"/>
                <w:sz w:val="20"/>
                <w:szCs w:val="20"/>
                <w:lang w:val="en-GB"/>
              </w:rPr>
              <w:t xml:space="preserve">s and </w:t>
            </w:r>
            <w:r w:rsidR="00F068AA" w:rsidRPr="004235D4">
              <w:rPr>
                <w:rFonts w:asciiTheme="majorBidi" w:eastAsia="Times New Roman" w:hAnsiTheme="majorBidi" w:cstheme="majorBidi"/>
                <w:sz w:val="20"/>
                <w:szCs w:val="20"/>
                <w:lang w:val="en-GB"/>
              </w:rPr>
              <w:t>CWCs</w:t>
            </w:r>
            <w:r w:rsidR="00EF1184" w:rsidRPr="004235D4">
              <w:rPr>
                <w:rFonts w:asciiTheme="majorBidi" w:eastAsia="Times New Roman" w:hAnsiTheme="majorBidi" w:cstheme="majorBidi"/>
                <w:sz w:val="20"/>
                <w:szCs w:val="20"/>
                <w:lang w:val="en-GB"/>
              </w:rPr>
              <w:t xml:space="preserve"> established</w:t>
            </w:r>
          </w:p>
        </w:tc>
        <w:tc>
          <w:tcPr>
            <w:tcW w:w="337" w:type="pct"/>
            <w:shd w:val="clear" w:color="auto" w:fill="auto"/>
            <w:tcMar>
              <w:top w:w="0" w:type="dxa"/>
              <w:left w:w="45" w:type="dxa"/>
              <w:bottom w:w="0" w:type="dxa"/>
              <w:right w:w="45" w:type="dxa"/>
            </w:tcMar>
            <w:vAlign w:val="center"/>
            <w:hideMark/>
          </w:tcPr>
          <w:p w14:paraId="1ACE4C81" w14:textId="61899CB6" w:rsidR="00EF1184" w:rsidRPr="004235D4" w:rsidRDefault="00F25EA6"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U</w:t>
            </w:r>
            <w:r w:rsidR="00EF1184" w:rsidRPr="004235D4">
              <w:rPr>
                <w:rFonts w:asciiTheme="majorBidi" w:eastAsia="Times New Roman" w:hAnsiTheme="majorBidi" w:cstheme="majorBidi"/>
                <w:sz w:val="20"/>
                <w:szCs w:val="20"/>
                <w:lang w:val="en-GB"/>
              </w:rPr>
              <w:t>nit</w:t>
            </w:r>
          </w:p>
        </w:tc>
        <w:tc>
          <w:tcPr>
            <w:tcW w:w="468" w:type="pct"/>
            <w:shd w:val="clear" w:color="auto" w:fill="auto"/>
            <w:tcMar>
              <w:top w:w="0" w:type="dxa"/>
              <w:left w:w="45" w:type="dxa"/>
              <w:bottom w:w="0" w:type="dxa"/>
              <w:right w:w="45" w:type="dxa"/>
            </w:tcMar>
            <w:vAlign w:val="center"/>
            <w:hideMark/>
          </w:tcPr>
          <w:p w14:paraId="1956D8C9"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39894A83"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772CE007"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042D67B9"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65D2D405"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0B80627C"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7A19F078"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204BF0F8"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4FBC1C0E"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65FE6DE5"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676E14AA"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470E6355"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1CFF88FC"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298F3008"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42E23FD0"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2435029C" w14:textId="77777777" w:rsidR="0069559F" w:rsidRPr="004235D4" w:rsidRDefault="0069559F" w:rsidP="00F068AA">
            <w:pPr>
              <w:spacing w:after="0" w:line="240" w:lineRule="auto"/>
              <w:rPr>
                <w:rFonts w:asciiTheme="majorBidi" w:eastAsia="Times New Roman" w:hAnsiTheme="majorBidi" w:cstheme="majorBidi"/>
                <w:sz w:val="20"/>
                <w:szCs w:val="20"/>
                <w:lang w:val="en-GB"/>
              </w:rPr>
            </w:pPr>
          </w:p>
          <w:p w14:paraId="0B9CA6BA" w14:textId="0C5B4364" w:rsidR="00F068AA" w:rsidRPr="004235D4" w:rsidRDefault="00EF1184" w:rsidP="00F068AA">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5 </w:t>
            </w:r>
          </w:p>
          <w:p w14:paraId="7759AD8D" w14:textId="660A5705" w:rsidR="00EF1184" w:rsidRPr="004235D4" w:rsidRDefault="00EF1184"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(1 </w:t>
            </w:r>
            <w:r w:rsidR="00F068AA" w:rsidRPr="004235D4">
              <w:rPr>
                <w:rFonts w:asciiTheme="majorBidi" w:eastAsia="Times New Roman" w:hAnsiTheme="majorBidi" w:cstheme="majorBidi"/>
                <w:sz w:val="20"/>
                <w:szCs w:val="20"/>
                <w:lang w:val="en-GB"/>
              </w:rPr>
              <w:t>CWC</w:t>
            </w:r>
            <w:r w:rsidRPr="004235D4">
              <w:rPr>
                <w:rFonts w:asciiTheme="majorBidi" w:eastAsia="Times New Roman" w:hAnsiTheme="majorBidi" w:cstheme="majorBidi"/>
                <w:sz w:val="20"/>
                <w:szCs w:val="20"/>
                <w:lang w:val="en-GB"/>
              </w:rPr>
              <w:t xml:space="preserve"> + 4 </w:t>
            </w:r>
            <w:r w:rsidR="00F068AA" w:rsidRPr="004235D4">
              <w:rPr>
                <w:rFonts w:asciiTheme="majorBidi" w:eastAsia="Times New Roman" w:hAnsiTheme="majorBidi" w:cstheme="majorBidi"/>
                <w:sz w:val="20"/>
                <w:szCs w:val="20"/>
                <w:lang w:val="en-GB"/>
              </w:rPr>
              <w:t>SP</w:t>
            </w:r>
            <w:r w:rsidRPr="004235D4">
              <w:rPr>
                <w:rFonts w:asciiTheme="majorBidi" w:eastAsia="Times New Roman" w:hAnsiTheme="majorBidi" w:cstheme="majorBidi"/>
                <w:sz w:val="20"/>
                <w:szCs w:val="20"/>
                <w:lang w:val="en-GB"/>
              </w:rPr>
              <w:t>s)</w:t>
            </w:r>
          </w:p>
        </w:tc>
        <w:tc>
          <w:tcPr>
            <w:tcW w:w="698" w:type="pct"/>
            <w:shd w:val="clear" w:color="auto" w:fill="auto"/>
            <w:vAlign w:val="bottom"/>
            <w:hideMark/>
          </w:tcPr>
          <w:p w14:paraId="4663FF5F" w14:textId="2104DF5B" w:rsidR="00EF1184" w:rsidRPr="004235D4" w:rsidRDefault="00EF1184"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4 (1 large </w:t>
            </w:r>
            <w:r w:rsidR="00F068AA" w:rsidRPr="004235D4">
              <w:rPr>
                <w:rFonts w:asciiTheme="majorBidi" w:eastAsia="Times New Roman" w:hAnsiTheme="majorBidi" w:cstheme="majorBidi"/>
                <w:sz w:val="20"/>
                <w:szCs w:val="20"/>
                <w:lang w:val="en-GB"/>
              </w:rPr>
              <w:t>CWC</w:t>
            </w:r>
            <w:r w:rsidRPr="004235D4">
              <w:rPr>
                <w:rFonts w:asciiTheme="majorBidi" w:eastAsia="Times New Roman" w:hAnsiTheme="majorBidi" w:cstheme="majorBidi"/>
                <w:sz w:val="20"/>
                <w:szCs w:val="20"/>
                <w:lang w:val="en-GB"/>
              </w:rPr>
              <w:t xml:space="preserve"> + 3 </w:t>
            </w:r>
            <w:r w:rsidR="00F068AA" w:rsidRPr="004235D4">
              <w:rPr>
                <w:rFonts w:asciiTheme="majorBidi" w:eastAsia="Times New Roman" w:hAnsiTheme="majorBidi" w:cstheme="majorBidi"/>
                <w:sz w:val="20"/>
                <w:szCs w:val="20"/>
                <w:lang w:val="en-GB"/>
              </w:rPr>
              <w:t>SP</w:t>
            </w:r>
            <w:r w:rsidRPr="004235D4">
              <w:rPr>
                <w:rFonts w:asciiTheme="majorBidi" w:eastAsia="Times New Roman" w:hAnsiTheme="majorBidi" w:cstheme="majorBidi"/>
                <w:sz w:val="20"/>
                <w:szCs w:val="20"/>
                <w:lang w:val="en-GB"/>
              </w:rPr>
              <w:t xml:space="preserve">s) </w:t>
            </w:r>
          </w:p>
        </w:tc>
        <w:tc>
          <w:tcPr>
            <w:tcW w:w="589" w:type="pct"/>
            <w:shd w:val="clear" w:color="auto" w:fill="auto"/>
            <w:vAlign w:val="bottom"/>
            <w:hideMark/>
          </w:tcPr>
          <w:p w14:paraId="0548B0D0" w14:textId="77777777" w:rsidR="00EF1184" w:rsidRPr="004235D4" w:rsidRDefault="00EF1184" w:rsidP="00621363">
            <w:pPr>
              <w:spacing w:after="0" w:line="240" w:lineRule="auto"/>
              <w:rPr>
                <w:rFonts w:asciiTheme="majorBidi" w:eastAsia="Times New Roman" w:hAnsiTheme="majorBidi" w:cstheme="majorBidi"/>
                <w:sz w:val="20"/>
                <w:szCs w:val="20"/>
                <w:lang w:val="en-GB"/>
              </w:rPr>
            </w:pPr>
          </w:p>
        </w:tc>
        <w:tc>
          <w:tcPr>
            <w:tcW w:w="509" w:type="pct"/>
            <w:shd w:val="clear" w:color="auto" w:fill="auto"/>
            <w:tcMar>
              <w:top w:w="0" w:type="dxa"/>
              <w:left w:w="45" w:type="dxa"/>
              <w:bottom w:w="0" w:type="dxa"/>
              <w:right w:w="45" w:type="dxa"/>
            </w:tcMar>
            <w:vAlign w:val="bottom"/>
          </w:tcPr>
          <w:p w14:paraId="50B3D21C" w14:textId="48BD3ABF" w:rsidR="00EF1184" w:rsidRPr="004235D4" w:rsidRDefault="00B515FD"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100%</w:t>
            </w:r>
          </w:p>
        </w:tc>
        <w:tc>
          <w:tcPr>
            <w:tcW w:w="910" w:type="pct"/>
            <w:shd w:val="clear" w:color="auto" w:fill="auto"/>
            <w:vAlign w:val="bottom"/>
          </w:tcPr>
          <w:p w14:paraId="1D905F01" w14:textId="613BD7EF" w:rsidR="00EF1184" w:rsidRPr="004235D4" w:rsidRDefault="00EF1184"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Originally, UNFPA planned to establish </w:t>
            </w:r>
            <w:r w:rsidR="00F068AA" w:rsidRPr="004235D4">
              <w:rPr>
                <w:rFonts w:asciiTheme="majorBidi" w:eastAsia="Times New Roman" w:hAnsiTheme="majorBidi" w:cstheme="majorBidi"/>
                <w:sz w:val="20"/>
                <w:szCs w:val="20"/>
                <w:lang w:val="en-GB"/>
              </w:rPr>
              <w:t>1</w:t>
            </w:r>
            <w:r w:rsidRPr="004235D4">
              <w:rPr>
                <w:rFonts w:asciiTheme="majorBidi" w:eastAsia="Times New Roman" w:hAnsiTheme="majorBidi" w:cstheme="majorBidi"/>
                <w:sz w:val="20"/>
                <w:szCs w:val="20"/>
                <w:lang w:val="en-GB"/>
              </w:rPr>
              <w:t xml:space="preserve"> small CWC and 4 </w:t>
            </w:r>
            <w:r w:rsidR="00F068AA" w:rsidRPr="004235D4">
              <w:rPr>
                <w:rFonts w:asciiTheme="majorBidi" w:eastAsia="Times New Roman" w:hAnsiTheme="majorBidi" w:cstheme="majorBidi"/>
                <w:sz w:val="20"/>
                <w:szCs w:val="20"/>
                <w:lang w:val="en-GB"/>
              </w:rPr>
              <w:t>SP</w:t>
            </w:r>
            <w:r w:rsidRPr="004235D4">
              <w:rPr>
                <w:rFonts w:asciiTheme="majorBidi" w:eastAsia="Times New Roman" w:hAnsiTheme="majorBidi" w:cstheme="majorBidi"/>
                <w:sz w:val="20"/>
                <w:szCs w:val="20"/>
                <w:lang w:val="en-GB"/>
              </w:rPr>
              <w:t>s, then after the consultations with</w:t>
            </w:r>
            <w:r w:rsidR="00F068AA" w:rsidRPr="004235D4">
              <w:rPr>
                <w:rFonts w:asciiTheme="majorBidi" w:eastAsia="Times New Roman" w:hAnsiTheme="majorBidi" w:cstheme="majorBidi"/>
                <w:sz w:val="20"/>
                <w:szCs w:val="20"/>
                <w:lang w:val="en-GB"/>
              </w:rPr>
              <w:t xml:space="preserve"> </w:t>
            </w:r>
            <w:r w:rsidRPr="004235D4">
              <w:rPr>
                <w:rFonts w:asciiTheme="majorBidi" w:eastAsia="Times New Roman" w:hAnsiTheme="majorBidi" w:cstheme="majorBidi"/>
                <w:sz w:val="20"/>
                <w:szCs w:val="20"/>
                <w:lang w:val="en-GB"/>
              </w:rPr>
              <w:t>relevant stakeholders, and given that the needs are very high in the urban area (DEZ</w:t>
            </w:r>
            <w:r w:rsidR="00F068AA" w:rsidRPr="004235D4">
              <w:rPr>
                <w:rFonts w:asciiTheme="majorBidi" w:eastAsia="Times New Roman" w:hAnsiTheme="majorBidi" w:cstheme="majorBidi"/>
                <w:sz w:val="20"/>
                <w:szCs w:val="20"/>
                <w:lang w:val="en-GB"/>
              </w:rPr>
              <w:t xml:space="preserve"> city</w:t>
            </w:r>
            <w:r w:rsidRPr="004235D4">
              <w:rPr>
                <w:rFonts w:asciiTheme="majorBidi" w:eastAsia="Times New Roman" w:hAnsiTheme="majorBidi" w:cstheme="majorBidi"/>
                <w:sz w:val="20"/>
                <w:szCs w:val="20"/>
                <w:lang w:val="en-GB"/>
              </w:rPr>
              <w:t>)</w:t>
            </w:r>
            <w:r w:rsidR="00F068AA" w:rsidRPr="004235D4">
              <w:rPr>
                <w:rFonts w:asciiTheme="majorBidi" w:eastAsia="Times New Roman" w:hAnsiTheme="majorBidi" w:cstheme="majorBidi"/>
                <w:sz w:val="20"/>
                <w:szCs w:val="20"/>
                <w:lang w:val="en-GB"/>
              </w:rPr>
              <w:t>,</w:t>
            </w:r>
            <w:r w:rsidRPr="004235D4">
              <w:rPr>
                <w:rFonts w:asciiTheme="majorBidi" w:eastAsia="Times New Roman" w:hAnsiTheme="majorBidi" w:cstheme="majorBidi"/>
                <w:sz w:val="20"/>
                <w:szCs w:val="20"/>
                <w:lang w:val="en-GB"/>
              </w:rPr>
              <w:t xml:space="preserve"> UNFPA </w:t>
            </w:r>
            <w:r w:rsidR="00F068AA" w:rsidRPr="004235D4">
              <w:rPr>
                <w:rFonts w:asciiTheme="majorBidi" w:eastAsia="Times New Roman" w:hAnsiTheme="majorBidi" w:cstheme="majorBidi"/>
                <w:sz w:val="20"/>
                <w:szCs w:val="20"/>
                <w:lang w:val="en-GB"/>
              </w:rPr>
              <w:t>and the</w:t>
            </w:r>
            <w:r w:rsidRPr="004235D4">
              <w:rPr>
                <w:rFonts w:asciiTheme="majorBidi" w:eastAsia="Times New Roman" w:hAnsiTheme="majorBidi" w:cstheme="majorBidi"/>
                <w:sz w:val="20"/>
                <w:szCs w:val="20"/>
                <w:lang w:val="en-GB"/>
              </w:rPr>
              <w:t xml:space="preserve"> IP decided to establish </w:t>
            </w:r>
            <w:r w:rsidR="00F068AA" w:rsidRPr="004235D4">
              <w:rPr>
                <w:rFonts w:asciiTheme="majorBidi" w:eastAsia="Times New Roman" w:hAnsiTheme="majorBidi" w:cstheme="majorBidi"/>
                <w:sz w:val="20"/>
                <w:szCs w:val="20"/>
                <w:lang w:val="en-GB"/>
              </w:rPr>
              <w:t>1</w:t>
            </w:r>
            <w:r w:rsidRPr="004235D4">
              <w:rPr>
                <w:rFonts w:asciiTheme="majorBidi" w:eastAsia="Times New Roman" w:hAnsiTheme="majorBidi" w:cstheme="majorBidi"/>
                <w:sz w:val="20"/>
                <w:szCs w:val="20"/>
                <w:lang w:val="en-GB"/>
              </w:rPr>
              <w:t xml:space="preserve"> </w:t>
            </w:r>
            <w:r w:rsidR="00F63007" w:rsidRPr="004235D4">
              <w:rPr>
                <w:rFonts w:asciiTheme="majorBidi" w:eastAsia="Times New Roman" w:hAnsiTheme="majorBidi" w:cstheme="majorBidi"/>
                <w:sz w:val="20"/>
                <w:szCs w:val="20"/>
                <w:lang w:val="en-GB"/>
              </w:rPr>
              <w:t>large</w:t>
            </w:r>
            <w:r w:rsidRPr="004235D4">
              <w:rPr>
                <w:rFonts w:asciiTheme="majorBidi" w:eastAsia="Times New Roman" w:hAnsiTheme="majorBidi" w:cstheme="majorBidi"/>
                <w:sz w:val="20"/>
                <w:szCs w:val="20"/>
                <w:lang w:val="en-GB"/>
              </w:rPr>
              <w:t xml:space="preserve"> CWC equipped with 4 clinics and </w:t>
            </w:r>
            <w:r w:rsidR="00F068AA" w:rsidRPr="004235D4">
              <w:rPr>
                <w:rFonts w:asciiTheme="majorBidi" w:eastAsia="Times New Roman" w:hAnsiTheme="majorBidi" w:cstheme="majorBidi"/>
                <w:sz w:val="20"/>
                <w:szCs w:val="20"/>
                <w:lang w:val="en-GB"/>
              </w:rPr>
              <w:t xml:space="preserve">to </w:t>
            </w:r>
            <w:r w:rsidRPr="004235D4">
              <w:rPr>
                <w:rFonts w:asciiTheme="majorBidi" w:eastAsia="Times New Roman" w:hAnsiTheme="majorBidi" w:cstheme="majorBidi"/>
                <w:sz w:val="20"/>
                <w:szCs w:val="20"/>
                <w:lang w:val="en-GB"/>
              </w:rPr>
              <w:t xml:space="preserve">decrease the number of the SPs from 4 to </w:t>
            </w:r>
            <w:r w:rsidR="00A15291" w:rsidRPr="004235D4">
              <w:rPr>
                <w:rFonts w:asciiTheme="majorBidi" w:eastAsia="Times New Roman" w:hAnsiTheme="majorBidi" w:cstheme="majorBidi"/>
                <w:sz w:val="20"/>
                <w:szCs w:val="20"/>
                <w:lang w:val="en-GB"/>
              </w:rPr>
              <w:t>3</w:t>
            </w:r>
            <w:r w:rsidRPr="004235D4">
              <w:rPr>
                <w:rFonts w:asciiTheme="majorBidi" w:eastAsia="Times New Roman" w:hAnsiTheme="majorBidi" w:cstheme="majorBidi"/>
                <w:sz w:val="20"/>
                <w:szCs w:val="20"/>
                <w:lang w:val="en-GB"/>
              </w:rPr>
              <w:t xml:space="preserve">, especially </w:t>
            </w:r>
            <w:r w:rsidR="00F068AA" w:rsidRPr="004235D4">
              <w:rPr>
                <w:rFonts w:asciiTheme="majorBidi" w:eastAsia="Times New Roman" w:hAnsiTheme="majorBidi" w:cstheme="majorBidi"/>
                <w:sz w:val="20"/>
                <w:szCs w:val="20"/>
                <w:lang w:val="en-GB"/>
              </w:rPr>
              <w:t>since</w:t>
            </w:r>
            <w:r w:rsidRPr="004235D4">
              <w:rPr>
                <w:rFonts w:asciiTheme="majorBidi" w:eastAsia="Times New Roman" w:hAnsiTheme="majorBidi" w:cstheme="majorBidi"/>
                <w:sz w:val="20"/>
                <w:szCs w:val="20"/>
                <w:lang w:val="en-GB"/>
              </w:rPr>
              <w:t xml:space="preserve"> the</w:t>
            </w:r>
            <w:r w:rsidR="00F068AA" w:rsidRPr="004235D4">
              <w:rPr>
                <w:rFonts w:asciiTheme="majorBidi" w:eastAsia="Times New Roman" w:hAnsiTheme="majorBidi" w:cstheme="majorBidi"/>
                <w:sz w:val="20"/>
                <w:szCs w:val="20"/>
                <w:lang w:val="en-GB"/>
              </w:rPr>
              <w:t>re are 3</w:t>
            </w:r>
            <w:r w:rsidRPr="004235D4">
              <w:rPr>
                <w:rFonts w:asciiTheme="majorBidi" w:eastAsia="Times New Roman" w:hAnsiTheme="majorBidi" w:cstheme="majorBidi"/>
                <w:sz w:val="20"/>
                <w:szCs w:val="20"/>
                <w:lang w:val="en-GB"/>
              </w:rPr>
              <w:t xml:space="preserve"> rural </w:t>
            </w:r>
            <w:r w:rsidRPr="004235D4">
              <w:rPr>
                <w:rFonts w:asciiTheme="majorBidi" w:eastAsia="Times New Roman" w:hAnsiTheme="majorBidi" w:cstheme="majorBidi"/>
                <w:sz w:val="20"/>
                <w:szCs w:val="20"/>
                <w:lang w:val="en-GB"/>
              </w:rPr>
              <w:lastRenderedPageBreak/>
              <w:t xml:space="preserve">neighbourhoods where UNFPA can install and </w:t>
            </w:r>
            <w:r w:rsidR="00F068AA" w:rsidRPr="004235D4">
              <w:rPr>
                <w:rFonts w:asciiTheme="majorBidi" w:eastAsia="Times New Roman" w:hAnsiTheme="majorBidi" w:cstheme="majorBidi"/>
                <w:sz w:val="20"/>
                <w:szCs w:val="20"/>
                <w:lang w:val="en-GB"/>
              </w:rPr>
              <w:t xml:space="preserve">operate </w:t>
            </w:r>
            <w:r w:rsidRPr="004235D4">
              <w:rPr>
                <w:rFonts w:asciiTheme="majorBidi" w:eastAsia="Times New Roman" w:hAnsiTheme="majorBidi" w:cstheme="majorBidi"/>
                <w:sz w:val="20"/>
                <w:szCs w:val="20"/>
                <w:lang w:val="en-GB"/>
              </w:rPr>
              <w:t>the SPs</w:t>
            </w:r>
            <w:r w:rsidR="00A15291" w:rsidRPr="004235D4">
              <w:rPr>
                <w:rFonts w:asciiTheme="majorBidi" w:eastAsia="Times New Roman" w:hAnsiTheme="majorBidi" w:cstheme="majorBidi"/>
                <w:sz w:val="20"/>
                <w:szCs w:val="20"/>
                <w:lang w:val="en-GB"/>
              </w:rPr>
              <w:t>.</w:t>
            </w:r>
          </w:p>
        </w:tc>
      </w:tr>
    </w:tbl>
    <w:p w14:paraId="07E6EF1D" w14:textId="77777777" w:rsidR="0010380E" w:rsidRPr="004235D4" w:rsidRDefault="0010380E" w:rsidP="00507B1E">
      <w:pPr>
        <w:spacing w:line="257" w:lineRule="auto"/>
        <w:jc w:val="both"/>
        <w:rPr>
          <w:rFonts w:ascii="Times New Roman" w:eastAsia="Times New Roman" w:hAnsi="Times New Roman" w:cs="Times New Roman"/>
          <w:color w:val="000000" w:themeColor="text1"/>
          <w:lang w:val="en-GB"/>
        </w:rPr>
      </w:pPr>
    </w:p>
    <w:p w14:paraId="416FD9FE" w14:textId="1C780D80" w:rsidR="0010380E" w:rsidRPr="004235D4" w:rsidRDefault="0069559F" w:rsidP="00507B1E">
      <w:pPr>
        <w:spacing w:line="257" w:lineRule="auto"/>
        <w:jc w:val="both"/>
        <w:rPr>
          <w:rFonts w:ascii="Times New Roman" w:eastAsia="Times New Roman" w:hAnsi="Times New Roman" w:cs="Times New Roman"/>
          <w:color w:val="000000" w:themeColor="text1"/>
          <w:lang w:val="en-GB"/>
        </w:rPr>
      </w:pPr>
      <w:r w:rsidRPr="004235D4">
        <w:rPr>
          <w:rFonts w:ascii="Times New Roman" w:eastAsia="Times New Roman" w:hAnsi="Times New Roman" w:cs="Times New Roman"/>
          <w:color w:val="000000" w:themeColor="text1"/>
          <w:lang w:val="en-GB"/>
        </w:rPr>
        <w:t>Table 4</w:t>
      </w:r>
      <w:r w:rsidR="0010380E" w:rsidRPr="004235D4">
        <w:rPr>
          <w:rFonts w:ascii="Times New Roman" w:eastAsia="Times New Roman" w:hAnsi="Times New Roman" w:cs="Times New Roman"/>
          <w:color w:val="000000" w:themeColor="text1"/>
          <w:lang w:val="en-GB"/>
        </w:rPr>
        <w:t xml:space="preserve"> shows the cumulative number of the beneficiaries served under the </w:t>
      </w:r>
      <w:r w:rsidR="006138AA" w:rsidRPr="004235D4">
        <w:rPr>
          <w:rFonts w:ascii="Times New Roman" w:eastAsia="Times New Roman" w:hAnsi="Times New Roman" w:cs="Times New Roman"/>
          <w:color w:val="000000" w:themeColor="text1"/>
          <w:lang w:val="en-GB"/>
        </w:rPr>
        <w:t>y</w:t>
      </w:r>
      <w:r w:rsidR="0010380E" w:rsidRPr="004235D4">
        <w:rPr>
          <w:rFonts w:ascii="Times New Roman" w:eastAsia="Times New Roman" w:hAnsi="Times New Roman" w:cs="Times New Roman"/>
          <w:color w:val="000000" w:themeColor="text1"/>
          <w:lang w:val="en-GB"/>
        </w:rPr>
        <w:t xml:space="preserve">outh component supported by UNFPA </w:t>
      </w:r>
      <w:r w:rsidR="004374B3" w:rsidRPr="004235D4">
        <w:rPr>
          <w:rFonts w:ascii="Times New Roman" w:eastAsia="Times New Roman" w:hAnsi="Times New Roman" w:cs="Times New Roman"/>
          <w:color w:val="000000" w:themeColor="text1"/>
          <w:lang w:val="en-GB"/>
        </w:rPr>
        <w:t>until</w:t>
      </w:r>
      <w:r w:rsidR="0010380E" w:rsidRPr="004235D4">
        <w:rPr>
          <w:rFonts w:ascii="Times New Roman" w:eastAsia="Times New Roman" w:hAnsi="Times New Roman" w:cs="Times New Roman"/>
          <w:color w:val="000000" w:themeColor="text1"/>
          <w:lang w:val="en-GB"/>
        </w:rPr>
        <w:t xml:space="preserve"> December 2022.</w:t>
      </w:r>
      <w:r w:rsidR="00BD38B3" w:rsidRPr="004235D4">
        <w:rPr>
          <w:rFonts w:ascii="Times New Roman" w:eastAsia="Times New Roman" w:hAnsi="Times New Roman" w:cs="Times New Roman"/>
          <w:color w:val="000000" w:themeColor="text1"/>
          <w:lang w:val="en-GB"/>
        </w:rPr>
        <w:t xml:space="preserve"> The provided numbers represent unique beneficiaries without double counting. UNFPA’s M&amp;E counts the beneficiary one time even if she received several services.</w:t>
      </w:r>
    </w:p>
    <w:p w14:paraId="728A4588" w14:textId="4445A246" w:rsidR="00F63007" w:rsidRPr="004235D4" w:rsidRDefault="00F63007" w:rsidP="00507B1E">
      <w:pPr>
        <w:spacing w:line="257" w:lineRule="auto"/>
        <w:jc w:val="both"/>
        <w:rPr>
          <w:rFonts w:ascii="Times New Roman" w:eastAsia="Times New Roman" w:hAnsi="Times New Roman" w:cs="Times New Roman"/>
          <w:color w:val="000000" w:themeColor="text1"/>
          <w:lang w:val="en-GB"/>
        </w:rPr>
      </w:pPr>
      <w:r w:rsidRPr="004235D4">
        <w:rPr>
          <w:rFonts w:asciiTheme="majorBidi" w:eastAsia="Calibri" w:hAnsiTheme="majorBidi" w:cstheme="majorBidi"/>
          <w:i/>
          <w:iCs/>
          <w:color w:val="44546A" w:themeColor="text2"/>
          <w:sz w:val="18"/>
          <w:szCs w:val="18"/>
          <w:lang w:val="en-GB"/>
        </w:rPr>
        <w:t>Table 4: Beneficiaries</w:t>
      </w:r>
      <w:r w:rsidRPr="00621363">
        <w:rPr>
          <w:rFonts w:asciiTheme="majorBidi" w:eastAsia="Calibri" w:hAnsiTheme="majorBidi" w:cstheme="majorBidi"/>
          <w:i/>
          <w:iCs/>
          <w:color w:val="44546A" w:themeColor="text2"/>
          <w:sz w:val="18"/>
          <w:szCs w:val="18"/>
          <w:lang w:val="en-GB"/>
        </w:rPr>
        <w:t xml:space="preserve"> served under the youth component supported by UNFPA until December 2022</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546"/>
        <w:gridCol w:w="3792"/>
        <w:gridCol w:w="635"/>
        <w:gridCol w:w="682"/>
        <w:gridCol w:w="1101"/>
        <w:gridCol w:w="1101"/>
        <w:gridCol w:w="1487"/>
      </w:tblGrid>
      <w:tr w:rsidR="00221E5D" w:rsidRPr="004235D4" w14:paraId="1FB8713E" w14:textId="77777777" w:rsidTr="00621363">
        <w:trPr>
          <w:trHeight w:val="315"/>
        </w:trPr>
        <w:tc>
          <w:tcPr>
            <w:tcW w:w="292" w:type="pct"/>
            <w:vMerge w:val="restart"/>
            <w:shd w:val="clear" w:color="auto" w:fill="auto"/>
            <w:tcMar>
              <w:top w:w="0" w:type="dxa"/>
              <w:left w:w="45" w:type="dxa"/>
              <w:bottom w:w="0" w:type="dxa"/>
              <w:right w:w="45" w:type="dxa"/>
            </w:tcMar>
            <w:vAlign w:val="center"/>
            <w:hideMark/>
          </w:tcPr>
          <w:p w14:paraId="641F268E"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Index</w:t>
            </w:r>
          </w:p>
        </w:tc>
        <w:tc>
          <w:tcPr>
            <w:tcW w:w="2091" w:type="pct"/>
            <w:vMerge w:val="restart"/>
            <w:shd w:val="clear" w:color="auto" w:fill="auto"/>
            <w:tcMar>
              <w:top w:w="0" w:type="dxa"/>
              <w:left w:w="45" w:type="dxa"/>
              <w:bottom w:w="0" w:type="dxa"/>
              <w:right w:w="45" w:type="dxa"/>
            </w:tcMar>
            <w:vAlign w:val="center"/>
            <w:hideMark/>
          </w:tcPr>
          <w:p w14:paraId="1A16F13A"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Indicator</w:t>
            </w:r>
          </w:p>
        </w:tc>
        <w:tc>
          <w:tcPr>
            <w:tcW w:w="334" w:type="pct"/>
            <w:vMerge w:val="restart"/>
            <w:shd w:val="clear" w:color="auto" w:fill="auto"/>
            <w:tcMar>
              <w:top w:w="0" w:type="dxa"/>
              <w:left w:w="45" w:type="dxa"/>
              <w:bottom w:w="0" w:type="dxa"/>
              <w:right w:w="45" w:type="dxa"/>
            </w:tcMar>
            <w:vAlign w:val="center"/>
            <w:hideMark/>
          </w:tcPr>
          <w:p w14:paraId="7D30F72A"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Unit</w:t>
            </w:r>
          </w:p>
        </w:tc>
        <w:tc>
          <w:tcPr>
            <w:tcW w:w="427" w:type="pct"/>
            <w:vMerge w:val="restart"/>
            <w:shd w:val="clear" w:color="auto" w:fill="auto"/>
            <w:tcMar>
              <w:top w:w="0" w:type="dxa"/>
              <w:left w:w="45" w:type="dxa"/>
              <w:bottom w:w="0" w:type="dxa"/>
              <w:right w:w="45" w:type="dxa"/>
            </w:tcMar>
            <w:vAlign w:val="center"/>
            <w:hideMark/>
          </w:tcPr>
          <w:p w14:paraId="5A86EFD5" w14:textId="5F5322A3"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Total </w:t>
            </w:r>
            <w:r w:rsidR="00F63007"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 xml:space="preserve">verall </w:t>
            </w:r>
            <w:r w:rsidR="00F63007" w:rsidRPr="004235D4">
              <w:rPr>
                <w:rFonts w:asciiTheme="majorBidi" w:eastAsia="Times New Roman" w:hAnsiTheme="majorBidi" w:cstheme="majorBidi"/>
                <w:sz w:val="20"/>
                <w:szCs w:val="20"/>
                <w:lang w:val="en-GB"/>
              </w:rPr>
              <w:t>t</w:t>
            </w:r>
            <w:r w:rsidRPr="004235D4">
              <w:rPr>
                <w:rFonts w:asciiTheme="majorBidi" w:eastAsia="Times New Roman" w:hAnsiTheme="majorBidi" w:cstheme="majorBidi"/>
                <w:sz w:val="20"/>
                <w:szCs w:val="20"/>
                <w:lang w:val="en-GB"/>
              </w:rPr>
              <w:t>arget</w:t>
            </w:r>
          </w:p>
        </w:tc>
        <w:tc>
          <w:tcPr>
            <w:tcW w:w="646" w:type="pct"/>
            <w:vMerge w:val="restart"/>
            <w:shd w:val="clear" w:color="auto" w:fill="auto"/>
            <w:tcMar>
              <w:top w:w="0" w:type="dxa"/>
              <w:left w:w="45" w:type="dxa"/>
              <w:bottom w:w="0" w:type="dxa"/>
              <w:right w:w="45" w:type="dxa"/>
            </w:tcMar>
            <w:vAlign w:val="center"/>
            <w:hideMark/>
          </w:tcPr>
          <w:p w14:paraId="05AB95AD" w14:textId="1364BE0E"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Total </w:t>
            </w:r>
            <w:r w:rsidR="00F63007" w:rsidRPr="004235D4">
              <w:rPr>
                <w:rFonts w:asciiTheme="majorBidi" w:eastAsia="Times New Roman" w:hAnsiTheme="majorBidi" w:cstheme="majorBidi"/>
                <w:sz w:val="20"/>
                <w:szCs w:val="20"/>
                <w:lang w:val="en-GB"/>
              </w:rPr>
              <w:t>o</w:t>
            </w:r>
            <w:r w:rsidRPr="004235D4">
              <w:rPr>
                <w:rFonts w:asciiTheme="majorBidi" w:eastAsia="Times New Roman" w:hAnsiTheme="majorBidi" w:cstheme="majorBidi"/>
                <w:sz w:val="20"/>
                <w:szCs w:val="20"/>
                <w:lang w:val="en-GB"/>
              </w:rPr>
              <w:t>verall achievement</w:t>
            </w:r>
          </w:p>
        </w:tc>
        <w:tc>
          <w:tcPr>
            <w:tcW w:w="347" w:type="pct"/>
            <w:vMerge w:val="restart"/>
            <w:shd w:val="clear" w:color="auto" w:fill="auto"/>
            <w:tcMar>
              <w:top w:w="0" w:type="dxa"/>
              <w:left w:w="45" w:type="dxa"/>
              <w:bottom w:w="0" w:type="dxa"/>
              <w:right w:w="45" w:type="dxa"/>
            </w:tcMar>
            <w:vAlign w:val="center"/>
            <w:hideMark/>
          </w:tcPr>
          <w:p w14:paraId="2299B26A" w14:textId="16DB48F0"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 xml:space="preserve">% </w:t>
            </w:r>
            <w:r w:rsidR="00983920" w:rsidRPr="004235D4">
              <w:rPr>
                <w:rFonts w:asciiTheme="majorBidi" w:eastAsia="Times New Roman" w:hAnsiTheme="majorBidi" w:cstheme="majorBidi"/>
                <w:sz w:val="20"/>
                <w:szCs w:val="20"/>
                <w:lang w:val="en-GB"/>
              </w:rPr>
              <w:t>o</w:t>
            </w:r>
            <w:r w:rsidR="00C35D35" w:rsidRPr="004235D4">
              <w:rPr>
                <w:rFonts w:asciiTheme="majorBidi" w:eastAsia="Times New Roman" w:hAnsiTheme="majorBidi" w:cstheme="majorBidi"/>
                <w:sz w:val="20"/>
                <w:szCs w:val="20"/>
                <w:lang w:val="en-GB"/>
              </w:rPr>
              <w:t>f</w:t>
            </w:r>
            <w:r w:rsidRPr="004235D4">
              <w:rPr>
                <w:rFonts w:asciiTheme="majorBidi" w:eastAsia="Times New Roman" w:hAnsiTheme="majorBidi" w:cstheme="majorBidi"/>
                <w:sz w:val="20"/>
                <w:szCs w:val="20"/>
                <w:lang w:val="en-GB"/>
              </w:rPr>
              <w:t xml:space="preserve"> achievement</w:t>
            </w:r>
          </w:p>
        </w:tc>
        <w:tc>
          <w:tcPr>
            <w:tcW w:w="863" w:type="pct"/>
            <w:shd w:val="clear" w:color="auto" w:fill="auto"/>
          </w:tcPr>
          <w:p w14:paraId="7D5E588E" w14:textId="433CCEEE"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Remark</w:t>
            </w:r>
            <w:r w:rsidR="00983920" w:rsidRPr="004235D4">
              <w:rPr>
                <w:rFonts w:asciiTheme="majorBidi" w:eastAsia="Times New Roman" w:hAnsiTheme="majorBidi" w:cstheme="majorBidi"/>
                <w:sz w:val="20"/>
                <w:szCs w:val="20"/>
                <w:lang w:val="en-GB"/>
              </w:rPr>
              <w:t>s</w:t>
            </w:r>
          </w:p>
        </w:tc>
      </w:tr>
      <w:tr w:rsidR="00221E5D" w:rsidRPr="004235D4" w14:paraId="3BB28881" w14:textId="77777777" w:rsidTr="00621363">
        <w:trPr>
          <w:trHeight w:val="315"/>
        </w:trPr>
        <w:tc>
          <w:tcPr>
            <w:tcW w:w="292" w:type="pct"/>
            <w:vMerge/>
            <w:shd w:val="clear" w:color="auto" w:fill="auto"/>
            <w:vAlign w:val="center"/>
            <w:hideMark/>
          </w:tcPr>
          <w:p w14:paraId="4D4D8205"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p>
        </w:tc>
        <w:tc>
          <w:tcPr>
            <w:tcW w:w="2091" w:type="pct"/>
            <w:vMerge/>
            <w:shd w:val="clear" w:color="auto" w:fill="auto"/>
            <w:vAlign w:val="center"/>
            <w:hideMark/>
          </w:tcPr>
          <w:p w14:paraId="3181DDC6"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p>
        </w:tc>
        <w:tc>
          <w:tcPr>
            <w:tcW w:w="334" w:type="pct"/>
            <w:vMerge/>
            <w:shd w:val="clear" w:color="auto" w:fill="auto"/>
            <w:vAlign w:val="center"/>
            <w:hideMark/>
          </w:tcPr>
          <w:p w14:paraId="5E25B43E"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p>
        </w:tc>
        <w:tc>
          <w:tcPr>
            <w:tcW w:w="427" w:type="pct"/>
            <w:vMerge/>
            <w:shd w:val="clear" w:color="auto" w:fill="auto"/>
            <w:vAlign w:val="center"/>
            <w:hideMark/>
          </w:tcPr>
          <w:p w14:paraId="67809B04"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p>
        </w:tc>
        <w:tc>
          <w:tcPr>
            <w:tcW w:w="646" w:type="pct"/>
            <w:vMerge/>
            <w:shd w:val="clear" w:color="auto" w:fill="auto"/>
            <w:vAlign w:val="center"/>
            <w:hideMark/>
          </w:tcPr>
          <w:p w14:paraId="4BC7E941"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p>
        </w:tc>
        <w:tc>
          <w:tcPr>
            <w:tcW w:w="347" w:type="pct"/>
            <w:vMerge/>
            <w:shd w:val="clear" w:color="auto" w:fill="auto"/>
            <w:vAlign w:val="center"/>
            <w:hideMark/>
          </w:tcPr>
          <w:p w14:paraId="4F4C45AB"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p>
        </w:tc>
        <w:tc>
          <w:tcPr>
            <w:tcW w:w="863" w:type="pct"/>
            <w:shd w:val="clear" w:color="auto" w:fill="auto"/>
          </w:tcPr>
          <w:p w14:paraId="3C198FE8"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p>
        </w:tc>
      </w:tr>
      <w:tr w:rsidR="00221E5D" w:rsidRPr="004235D4" w14:paraId="3951BE24" w14:textId="77777777" w:rsidTr="00621363">
        <w:trPr>
          <w:trHeight w:val="315"/>
        </w:trPr>
        <w:tc>
          <w:tcPr>
            <w:tcW w:w="292" w:type="pct"/>
            <w:shd w:val="clear" w:color="auto" w:fill="auto"/>
            <w:tcMar>
              <w:top w:w="0" w:type="dxa"/>
              <w:left w:w="45" w:type="dxa"/>
              <w:bottom w:w="0" w:type="dxa"/>
              <w:right w:w="45" w:type="dxa"/>
            </w:tcMar>
            <w:vAlign w:val="center"/>
            <w:hideMark/>
          </w:tcPr>
          <w:p w14:paraId="4B2B92CE" w14:textId="77777777" w:rsidR="0010380E" w:rsidRPr="004235D4" w:rsidRDefault="0010380E"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3.2.1</w:t>
            </w:r>
          </w:p>
        </w:tc>
        <w:tc>
          <w:tcPr>
            <w:tcW w:w="2091" w:type="pct"/>
            <w:shd w:val="clear" w:color="auto" w:fill="auto"/>
            <w:tcMar>
              <w:top w:w="0" w:type="dxa"/>
              <w:left w:w="45" w:type="dxa"/>
              <w:bottom w:w="0" w:type="dxa"/>
              <w:right w:w="45" w:type="dxa"/>
            </w:tcMar>
            <w:vAlign w:val="center"/>
            <w:hideMark/>
          </w:tcPr>
          <w:p w14:paraId="61ABCFC9" w14:textId="6EC3400A" w:rsidR="0010380E" w:rsidRPr="004235D4" w:rsidRDefault="0010380E" w:rsidP="00621363">
            <w:pPr>
              <w:spacing w:after="0" w:line="240" w:lineRule="auto"/>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Number of youths who benefitted from the three participating agencies</w:t>
            </w:r>
            <w:r w:rsidR="00434239" w:rsidRPr="004235D4">
              <w:rPr>
                <w:rFonts w:asciiTheme="majorBidi" w:eastAsia="Times New Roman" w:hAnsiTheme="majorBidi" w:cstheme="majorBidi"/>
                <w:sz w:val="20"/>
                <w:szCs w:val="20"/>
                <w:lang w:val="en-GB"/>
              </w:rPr>
              <w:t>’</w:t>
            </w:r>
            <w:r w:rsidRPr="004235D4">
              <w:rPr>
                <w:rFonts w:asciiTheme="majorBidi" w:eastAsia="Times New Roman" w:hAnsiTheme="majorBidi" w:cstheme="majorBidi"/>
                <w:sz w:val="20"/>
                <w:szCs w:val="20"/>
                <w:lang w:val="en-GB"/>
              </w:rPr>
              <w:t xml:space="preserve"> services </w:t>
            </w:r>
            <w:r w:rsidR="002A3F32" w:rsidRPr="004235D4">
              <w:rPr>
                <w:rFonts w:asciiTheme="majorBidi" w:eastAsia="Times New Roman" w:hAnsiTheme="majorBidi" w:cstheme="majorBidi"/>
                <w:sz w:val="20"/>
                <w:szCs w:val="20"/>
                <w:lang w:val="en-GB"/>
              </w:rPr>
              <w:t xml:space="preserve">– </w:t>
            </w:r>
            <w:r w:rsidRPr="004235D4">
              <w:rPr>
                <w:rFonts w:asciiTheme="majorBidi" w:eastAsia="Times New Roman" w:hAnsiTheme="majorBidi" w:cstheme="majorBidi"/>
                <w:sz w:val="20"/>
                <w:szCs w:val="20"/>
                <w:lang w:val="en-GB"/>
              </w:rPr>
              <w:t xml:space="preserve">per mandate </w:t>
            </w:r>
            <w:r w:rsidR="002A3F32" w:rsidRPr="004235D4">
              <w:rPr>
                <w:rFonts w:asciiTheme="majorBidi" w:eastAsia="Times New Roman" w:hAnsiTheme="majorBidi" w:cstheme="majorBidi"/>
                <w:sz w:val="20"/>
                <w:szCs w:val="20"/>
                <w:lang w:val="en-GB"/>
              </w:rPr>
              <w:t>–</w:t>
            </w:r>
            <w:r w:rsidRPr="004235D4">
              <w:rPr>
                <w:rFonts w:asciiTheme="majorBidi" w:eastAsia="Times New Roman" w:hAnsiTheme="majorBidi" w:cstheme="majorBidi"/>
                <w:sz w:val="20"/>
                <w:szCs w:val="20"/>
                <w:lang w:val="en-GB"/>
              </w:rPr>
              <w:t xml:space="preserve"> in terms life skills, </w:t>
            </w:r>
            <w:r w:rsidR="000411B9" w:rsidRPr="004235D4">
              <w:rPr>
                <w:rFonts w:asciiTheme="majorBidi" w:eastAsia="Times New Roman" w:hAnsiTheme="majorBidi" w:cstheme="majorBidi"/>
                <w:sz w:val="20"/>
                <w:szCs w:val="20"/>
                <w:lang w:val="en-GB"/>
              </w:rPr>
              <w:t>citizenship,</w:t>
            </w:r>
            <w:r w:rsidRPr="004235D4">
              <w:rPr>
                <w:rFonts w:asciiTheme="majorBidi" w:eastAsia="Times New Roman" w:hAnsiTheme="majorBidi" w:cstheme="majorBidi"/>
                <w:sz w:val="20"/>
                <w:szCs w:val="20"/>
                <w:lang w:val="en-GB"/>
              </w:rPr>
              <w:t xml:space="preserve"> and capacity</w:t>
            </w:r>
            <w:r w:rsidR="00DF4A4F" w:rsidRPr="004235D4">
              <w:rPr>
                <w:rFonts w:asciiTheme="majorBidi" w:eastAsia="Times New Roman" w:hAnsiTheme="majorBidi" w:cstheme="majorBidi"/>
                <w:sz w:val="20"/>
                <w:szCs w:val="20"/>
                <w:lang w:val="en-GB"/>
              </w:rPr>
              <w:t>-</w:t>
            </w:r>
            <w:r w:rsidRPr="004235D4">
              <w:rPr>
                <w:rFonts w:asciiTheme="majorBidi" w:eastAsia="Times New Roman" w:hAnsiTheme="majorBidi" w:cstheme="majorBidi"/>
                <w:sz w:val="20"/>
                <w:szCs w:val="20"/>
                <w:lang w:val="en-GB"/>
              </w:rPr>
              <w:t>building on planning for recovery</w:t>
            </w:r>
            <w:r w:rsidR="00434239" w:rsidRPr="004235D4">
              <w:rPr>
                <w:rFonts w:asciiTheme="majorBidi" w:eastAsia="Times New Roman" w:hAnsiTheme="majorBidi" w:cstheme="majorBidi"/>
                <w:sz w:val="20"/>
                <w:szCs w:val="20"/>
                <w:lang w:val="en-GB"/>
              </w:rPr>
              <w:t xml:space="preserve"> in addition to</w:t>
            </w:r>
            <w:r w:rsidR="00BC12D9" w:rsidRPr="004235D4">
              <w:rPr>
                <w:rFonts w:asciiTheme="majorBidi" w:eastAsia="Times New Roman" w:hAnsiTheme="majorBidi" w:cstheme="majorBidi"/>
                <w:sz w:val="20"/>
                <w:szCs w:val="20"/>
                <w:lang w:val="en-GB"/>
              </w:rPr>
              <w:t xml:space="preserve"> VT</w:t>
            </w:r>
            <w:r w:rsidRPr="004235D4">
              <w:rPr>
                <w:rFonts w:asciiTheme="majorBidi" w:eastAsia="Times New Roman" w:hAnsiTheme="majorBidi" w:cstheme="majorBidi"/>
                <w:sz w:val="20"/>
                <w:szCs w:val="20"/>
                <w:lang w:val="en-GB"/>
              </w:rPr>
              <w:t xml:space="preserve"> to enhance their livelihoods and social and civic engagement </w:t>
            </w:r>
          </w:p>
        </w:tc>
        <w:tc>
          <w:tcPr>
            <w:tcW w:w="334" w:type="pct"/>
            <w:shd w:val="clear" w:color="auto" w:fill="auto"/>
            <w:tcMar>
              <w:top w:w="0" w:type="dxa"/>
              <w:left w:w="45" w:type="dxa"/>
              <w:bottom w:w="0" w:type="dxa"/>
              <w:right w:w="45" w:type="dxa"/>
            </w:tcMar>
            <w:vAlign w:val="center"/>
            <w:hideMark/>
          </w:tcPr>
          <w:p w14:paraId="174F41E4" w14:textId="266D086E" w:rsidR="0010380E" w:rsidRPr="004235D4" w:rsidRDefault="00F63007"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P</w:t>
            </w:r>
            <w:r w:rsidR="0010380E" w:rsidRPr="004235D4">
              <w:rPr>
                <w:rFonts w:asciiTheme="majorBidi" w:eastAsia="Times New Roman" w:hAnsiTheme="majorBidi" w:cstheme="majorBidi"/>
                <w:sz w:val="20"/>
                <w:szCs w:val="20"/>
                <w:lang w:val="en-GB"/>
              </w:rPr>
              <w:t>erson</w:t>
            </w:r>
          </w:p>
        </w:tc>
        <w:tc>
          <w:tcPr>
            <w:tcW w:w="427" w:type="pct"/>
            <w:shd w:val="clear" w:color="auto" w:fill="auto"/>
            <w:tcMar>
              <w:top w:w="0" w:type="dxa"/>
              <w:left w:w="45" w:type="dxa"/>
              <w:bottom w:w="0" w:type="dxa"/>
              <w:right w:w="45" w:type="dxa"/>
            </w:tcMar>
            <w:vAlign w:val="center"/>
            <w:hideMark/>
          </w:tcPr>
          <w:p w14:paraId="051BDB1D"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696D6081"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781001A4"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38899F43"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3805195B"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7A7E3204"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16CC204D"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65C6DB0E"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4EC50C92"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788B6CEE"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369E0D7E"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61A6BED9" w14:textId="77777777" w:rsidR="0069559F" w:rsidRPr="004235D4" w:rsidRDefault="0069559F">
            <w:pPr>
              <w:spacing w:after="0" w:line="240" w:lineRule="auto"/>
              <w:jc w:val="center"/>
              <w:rPr>
                <w:rFonts w:asciiTheme="majorBidi" w:eastAsia="Times New Roman" w:hAnsiTheme="majorBidi" w:cstheme="majorBidi"/>
                <w:sz w:val="20"/>
                <w:szCs w:val="20"/>
                <w:lang w:val="en-GB"/>
              </w:rPr>
            </w:pPr>
          </w:p>
          <w:p w14:paraId="569F8292" w14:textId="7CCD0E33"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180</w:t>
            </w:r>
          </w:p>
        </w:tc>
        <w:tc>
          <w:tcPr>
            <w:tcW w:w="646" w:type="pct"/>
            <w:shd w:val="clear" w:color="auto" w:fill="auto"/>
            <w:tcMar>
              <w:top w:w="0" w:type="dxa"/>
              <w:left w:w="45" w:type="dxa"/>
              <w:bottom w:w="0" w:type="dxa"/>
              <w:right w:w="45" w:type="dxa"/>
            </w:tcMar>
            <w:vAlign w:val="bottom"/>
            <w:hideMark/>
          </w:tcPr>
          <w:p w14:paraId="40610477" w14:textId="5E2FA7F4" w:rsidR="0010380E" w:rsidRPr="004235D4" w:rsidRDefault="0010380E"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115 (</w:t>
            </w:r>
            <w:r w:rsidR="004374B3" w:rsidRPr="004235D4">
              <w:rPr>
                <w:rFonts w:asciiTheme="majorBidi" w:eastAsia="Times New Roman" w:hAnsiTheme="majorBidi" w:cstheme="majorBidi"/>
                <w:sz w:val="20"/>
                <w:szCs w:val="20"/>
                <w:lang w:val="en-GB"/>
              </w:rPr>
              <w:t>e</w:t>
            </w:r>
            <w:r w:rsidRPr="004235D4">
              <w:rPr>
                <w:rFonts w:asciiTheme="majorBidi" w:eastAsia="Times New Roman" w:hAnsiTheme="majorBidi" w:cstheme="majorBidi"/>
                <w:sz w:val="20"/>
                <w:szCs w:val="20"/>
                <w:lang w:val="en-GB"/>
              </w:rPr>
              <w:t>conomic support</w:t>
            </w:r>
            <w:r w:rsidR="000411B9" w:rsidRPr="004235D4">
              <w:rPr>
                <w:rFonts w:asciiTheme="majorBidi" w:eastAsia="Times New Roman" w:hAnsiTheme="majorBidi" w:cstheme="majorBidi"/>
                <w:sz w:val="20"/>
                <w:szCs w:val="20"/>
                <w:lang w:val="en-GB"/>
              </w:rPr>
              <w:t>).</w:t>
            </w:r>
            <w:r w:rsidRPr="004235D4">
              <w:rPr>
                <w:rFonts w:asciiTheme="majorBidi" w:eastAsia="Times New Roman" w:hAnsiTheme="majorBidi" w:cstheme="majorBidi"/>
                <w:sz w:val="20"/>
                <w:szCs w:val="20"/>
                <w:lang w:val="en-GB"/>
              </w:rPr>
              <w:t xml:space="preserve"> </w:t>
            </w:r>
          </w:p>
          <w:p w14:paraId="64F51282" w14:textId="6FB2ED23" w:rsidR="0010380E" w:rsidRPr="004235D4" w:rsidRDefault="0010380E" w:rsidP="005420D5">
            <w:pPr>
              <w:spacing w:after="0" w:line="240" w:lineRule="auto"/>
              <w:jc w:val="both"/>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1832 (</w:t>
            </w:r>
            <w:r w:rsidR="004374B3" w:rsidRPr="004235D4">
              <w:rPr>
                <w:rFonts w:asciiTheme="majorBidi" w:eastAsia="Times New Roman" w:hAnsiTheme="majorBidi" w:cstheme="majorBidi"/>
                <w:sz w:val="20"/>
                <w:szCs w:val="20"/>
                <w:lang w:val="en-GB"/>
              </w:rPr>
              <w:t>s</w:t>
            </w:r>
            <w:r w:rsidRPr="004235D4">
              <w:rPr>
                <w:rFonts w:asciiTheme="majorBidi" w:eastAsia="Times New Roman" w:hAnsiTheme="majorBidi" w:cstheme="majorBidi"/>
                <w:sz w:val="20"/>
                <w:szCs w:val="20"/>
                <w:lang w:val="en-GB"/>
              </w:rPr>
              <w:t xml:space="preserve">ocial support) </w:t>
            </w:r>
          </w:p>
        </w:tc>
        <w:tc>
          <w:tcPr>
            <w:tcW w:w="347" w:type="pct"/>
            <w:shd w:val="clear" w:color="auto" w:fill="auto"/>
            <w:tcMar>
              <w:top w:w="0" w:type="dxa"/>
              <w:left w:w="45" w:type="dxa"/>
              <w:bottom w:w="0" w:type="dxa"/>
              <w:right w:w="45" w:type="dxa"/>
            </w:tcMar>
            <w:vAlign w:val="bottom"/>
            <w:hideMark/>
          </w:tcPr>
          <w:p w14:paraId="28D3F7CB" w14:textId="77777777" w:rsidR="0010380E" w:rsidRPr="004235D4" w:rsidRDefault="0010380E" w:rsidP="00621363">
            <w:pPr>
              <w:spacing w:after="0" w:line="240" w:lineRule="auto"/>
              <w:jc w:val="center"/>
              <w:rPr>
                <w:rFonts w:asciiTheme="majorBidi" w:eastAsia="Times New Roman" w:hAnsiTheme="majorBidi" w:cstheme="majorBidi"/>
                <w:sz w:val="20"/>
                <w:szCs w:val="20"/>
                <w:lang w:val="en-GB"/>
              </w:rPr>
            </w:pPr>
            <w:r w:rsidRPr="004235D4">
              <w:rPr>
                <w:rFonts w:asciiTheme="majorBidi" w:eastAsia="Times New Roman" w:hAnsiTheme="majorBidi" w:cstheme="majorBidi"/>
                <w:sz w:val="20"/>
                <w:szCs w:val="20"/>
                <w:lang w:val="en-GB"/>
              </w:rPr>
              <w:t>64%</w:t>
            </w:r>
          </w:p>
        </w:tc>
        <w:tc>
          <w:tcPr>
            <w:tcW w:w="863" w:type="pct"/>
            <w:shd w:val="clear" w:color="auto" w:fill="auto"/>
          </w:tcPr>
          <w:p w14:paraId="66D5F62B" w14:textId="430F9FD9" w:rsidR="0010380E" w:rsidRPr="004235D4" w:rsidRDefault="0010380E" w:rsidP="00621363">
            <w:pPr>
              <w:spacing w:after="0" w:line="240" w:lineRule="auto"/>
              <w:rPr>
                <w:rFonts w:asciiTheme="majorBidi" w:eastAsia="Times New Roman" w:hAnsiTheme="majorBidi" w:cstheme="majorBidi"/>
                <w:sz w:val="20"/>
                <w:szCs w:val="20"/>
                <w:lang w:val="en-GB"/>
              </w:rPr>
            </w:pPr>
            <w:r w:rsidRPr="004235D4">
              <w:rPr>
                <w:rFonts w:asciiTheme="majorBidi" w:hAnsiTheme="majorBidi" w:cstheme="majorBidi"/>
                <w:sz w:val="20"/>
                <w:szCs w:val="20"/>
                <w:shd w:val="clear" w:color="auto" w:fill="FFFFFF"/>
                <w:lang w:val="en-GB"/>
              </w:rPr>
              <w:t xml:space="preserve">UNFPA served 115 beneficiaries (out of planned 180) with </w:t>
            </w:r>
            <w:r w:rsidR="00BC12D9" w:rsidRPr="004235D4">
              <w:rPr>
                <w:rFonts w:asciiTheme="majorBidi" w:hAnsiTheme="majorBidi" w:cstheme="majorBidi"/>
                <w:sz w:val="20"/>
                <w:szCs w:val="20"/>
                <w:shd w:val="clear" w:color="auto" w:fill="FFFFFF"/>
                <w:lang w:val="en-GB"/>
              </w:rPr>
              <w:t>VT</w:t>
            </w:r>
            <w:r w:rsidRPr="004235D4">
              <w:rPr>
                <w:rFonts w:asciiTheme="majorBidi" w:hAnsiTheme="majorBidi" w:cstheme="majorBidi"/>
                <w:sz w:val="20"/>
                <w:szCs w:val="20"/>
                <w:shd w:val="clear" w:color="auto" w:fill="FFFFFF"/>
                <w:lang w:val="en-GB"/>
              </w:rPr>
              <w:t xml:space="preserve"> and productive toolkits. Also</w:t>
            </w:r>
            <w:r w:rsidR="00EF1184" w:rsidRPr="004235D4">
              <w:rPr>
                <w:rFonts w:asciiTheme="majorBidi" w:hAnsiTheme="majorBidi" w:cstheme="majorBidi"/>
                <w:sz w:val="20"/>
                <w:szCs w:val="20"/>
                <w:shd w:val="clear" w:color="auto" w:fill="FFFFFF"/>
                <w:lang w:val="en-GB"/>
              </w:rPr>
              <w:t>,</w:t>
            </w:r>
            <w:r w:rsidRPr="004235D4">
              <w:rPr>
                <w:rFonts w:asciiTheme="majorBidi" w:hAnsiTheme="majorBidi" w:cstheme="majorBidi"/>
                <w:sz w:val="20"/>
                <w:szCs w:val="20"/>
                <w:shd w:val="clear" w:color="auto" w:fill="FFFFFF"/>
                <w:lang w:val="en-GB"/>
              </w:rPr>
              <w:t xml:space="preserve"> UNFPA served 1</w:t>
            </w:r>
            <w:r w:rsidR="004374B3" w:rsidRPr="004235D4">
              <w:rPr>
                <w:rFonts w:asciiTheme="majorBidi" w:hAnsiTheme="majorBidi" w:cstheme="majorBidi"/>
                <w:sz w:val="20"/>
                <w:szCs w:val="20"/>
                <w:shd w:val="clear" w:color="auto" w:fill="FFFFFF"/>
                <w:lang w:val="en-GB"/>
              </w:rPr>
              <w:t>,</w:t>
            </w:r>
            <w:r w:rsidRPr="004235D4">
              <w:rPr>
                <w:rFonts w:asciiTheme="majorBidi" w:hAnsiTheme="majorBidi" w:cstheme="majorBidi"/>
                <w:sz w:val="20"/>
                <w:szCs w:val="20"/>
                <w:shd w:val="clear" w:color="auto" w:fill="FFFFFF"/>
                <w:lang w:val="en-GB"/>
              </w:rPr>
              <w:t>832</w:t>
            </w:r>
            <w:r w:rsidR="004374B3" w:rsidRPr="004235D4">
              <w:rPr>
                <w:rFonts w:asciiTheme="majorBidi" w:hAnsiTheme="majorBidi" w:cstheme="majorBidi"/>
                <w:sz w:val="20"/>
                <w:szCs w:val="20"/>
                <w:shd w:val="clear" w:color="auto" w:fill="FFFFFF"/>
                <w:lang w:val="en-GB"/>
              </w:rPr>
              <w:t xml:space="preserve"> beneficiaries</w:t>
            </w:r>
            <w:r w:rsidRPr="004235D4">
              <w:rPr>
                <w:rFonts w:asciiTheme="majorBidi" w:hAnsiTheme="majorBidi" w:cstheme="majorBidi"/>
                <w:sz w:val="20"/>
                <w:szCs w:val="20"/>
                <w:shd w:val="clear" w:color="auto" w:fill="FFFFFF"/>
                <w:lang w:val="en-GB"/>
              </w:rPr>
              <w:t xml:space="preserve"> with other activities like: life skills, soft skills, Y-peer</w:t>
            </w:r>
            <w:r w:rsidR="004374B3" w:rsidRPr="004235D4">
              <w:rPr>
                <w:rFonts w:asciiTheme="majorBidi" w:hAnsiTheme="majorBidi" w:cstheme="majorBidi"/>
                <w:sz w:val="20"/>
                <w:szCs w:val="20"/>
                <w:shd w:val="clear" w:color="auto" w:fill="FFFFFF"/>
                <w:lang w:val="en-GB"/>
              </w:rPr>
              <w:t xml:space="preserve"> and</w:t>
            </w:r>
            <w:r w:rsidRPr="004235D4">
              <w:rPr>
                <w:rFonts w:asciiTheme="majorBidi" w:hAnsiTheme="majorBidi" w:cstheme="majorBidi"/>
                <w:sz w:val="20"/>
                <w:szCs w:val="20"/>
                <w:shd w:val="clear" w:color="auto" w:fill="FFFFFF"/>
                <w:lang w:val="en-GB"/>
              </w:rPr>
              <w:t xml:space="preserve"> initiatives. </w:t>
            </w:r>
          </w:p>
        </w:tc>
      </w:tr>
    </w:tbl>
    <w:p w14:paraId="4A39CCE4" w14:textId="77777777" w:rsidR="00EF1184" w:rsidRPr="004235D4" w:rsidRDefault="00EF1184" w:rsidP="00507B1E">
      <w:pPr>
        <w:spacing w:line="257" w:lineRule="auto"/>
        <w:jc w:val="both"/>
        <w:rPr>
          <w:rFonts w:ascii="Times New Roman" w:hAnsi="Times New Roman" w:cs="Times New Roman"/>
          <w:lang w:val="en-GB"/>
        </w:rPr>
      </w:pPr>
    </w:p>
    <w:p w14:paraId="6A102196" w14:textId="40C531C2" w:rsidR="2B64E5DA" w:rsidRPr="004235D4" w:rsidRDefault="2B64E5DA" w:rsidP="00507B1E">
      <w:pPr>
        <w:spacing w:line="257" w:lineRule="auto"/>
        <w:jc w:val="both"/>
        <w:rPr>
          <w:rFonts w:ascii="Calibri" w:eastAsia="Calibri" w:hAnsi="Calibri" w:cs="Calibri"/>
          <w:lang w:val="en-GB"/>
        </w:rPr>
      </w:pPr>
      <w:r w:rsidRPr="004235D4">
        <w:rPr>
          <w:rFonts w:ascii="Times New Roman" w:hAnsi="Times New Roman" w:cs="Times New Roman"/>
          <w:lang w:val="en-GB"/>
        </w:rPr>
        <w:t xml:space="preserve">For the implementation of the </w:t>
      </w:r>
      <w:r w:rsidR="001679AF" w:rsidRPr="004235D4">
        <w:rPr>
          <w:rFonts w:ascii="Times New Roman" w:hAnsi="Times New Roman" w:cs="Times New Roman"/>
          <w:lang w:val="en-GB"/>
        </w:rPr>
        <w:t>c</w:t>
      </w:r>
      <w:r w:rsidRPr="004235D4">
        <w:rPr>
          <w:rFonts w:ascii="Times New Roman" w:hAnsi="Times New Roman" w:cs="Times New Roman"/>
          <w:lang w:val="en-GB"/>
        </w:rPr>
        <w:t>ash</w:t>
      </w:r>
      <w:r w:rsidR="00983920" w:rsidRPr="004235D4">
        <w:rPr>
          <w:rFonts w:ascii="Times New Roman" w:hAnsi="Times New Roman" w:cs="Times New Roman"/>
          <w:lang w:val="en-GB"/>
        </w:rPr>
        <w:t>-</w:t>
      </w:r>
      <w:r w:rsidRPr="004235D4">
        <w:rPr>
          <w:rFonts w:ascii="Times New Roman" w:hAnsi="Times New Roman" w:cs="Times New Roman"/>
          <w:lang w:val="en-GB"/>
        </w:rPr>
        <w:t>for</w:t>
      </w:r>
      <w:r w:rsidR="00983920" w:rsidRPr="004235D4">
        <w:rPr>
          <w:rFonts w:ascii="Times New Roman" w:hAnsi="Times New Roman" w:cs="Times New Roman"/>
          <w:lang w:val="en-GB"/>
        </w:rPr>
        <w:t>-</w:t>
      </w:r>
      <w:r w:rsidR="001679AF" w:rsidRPr="004235D4">
        <w:rPr>
          <w:rFonts w:ascii="Times New Roman" w:hAnsi="Times New Roman" w:cs="Times New Roman"/>
          <w:lang w:val="en-GB"/>
        </w:rPr>
        <w:t>w</w:t>
      </w:r>
      <w:r w:rsidRPr="004235D4">
        <w:rPr>
          <w:rFonts w:ascii="Times New Roman" w:hAnsi="Times New Roman" w:cs="Times New Roman"/>
          <w:lang w:val="en-GB"/>
        </w:rPr>
        <w:t xml:space="preserve">ork activities, UNFPA adopted a strict community-based approach, including the establishment of </w:t>
      </w:r>
      <w:r w:rsidR="001679AF" w:rsidRPr="004235D4">
        <w:rPr>
          <w:rFonts w:ascii="Times New Roman" w:hAnsi="Times New Roman" w:cs="Times New Roman"/>
          <w:lang w:val="en-GB"/>
        </w:rPr>
        <w:t>c</w:t>
      </w:r>
      <w:r w:rsidRPr="004235D4">
        <w:rPr>
          <w:rFonts w:ascii="Times New Roman" w:hAnsi="Times New Roman" w:cs="Times New Roman"/>
          <w:lang w:val="en-GB"/>
        </w:rPr>
        <w:t xml:space="preserve">ommunity </w:t>
      </w:r>
      <w:r w:rsidR="00F63007" w:rsidRPr="004235D4">
        <w:rPr>
          <w:rFonts w:ascii="Times New Roman" w:hAnsi="Times New Roman" w:cs="Times New Roman"/>
          <w:lang w:val="en-GB"/>
        </w:rPr>
        <w:t>w</w:t>
      </w:r>
      <w:r w:rsidRPr="004235D4">
        <w:rPr>
          <w:rFonts w:ascii="Times New Roman" w:hAnsi="Times New Roman" w:cs="Times New Roman"/>
          <w:lang w:val="en-GB"/>
        </w:rPr>
        <w:t>omen</w:t>
      </w:r>
      <w:r w:rsidR="001679AF" w:rsidRPr="004235D4">
        <w:rPr>
          <w:rFonts w:ascii="Times New Roman" w:hAnsi="Times New Roman" w:cs="Times New Roman"/>
          <w:lang w:val="en-GB"/>
        </w:rPr>
        <w:t>’s</w:t>
      </w:r>
      <w:r w:rsidRPr="004235D4">
        <w:rPr>
          <w:rFonts w:ascii="Times New Roman" w:hAnsi="Times New Roman" w:cs="Times New Roman"/>
          <w:lang w:val="en-GB"/>
        </w:rPr>
        <w:t xml:space="preserve"> </w:t>
      </w:r>
      <w:r w:rsidR="001679AF" w:rsidRPr="004235D4">
        <w:rPr>
          <w:rFonts w:ascii="Times New Roman" w:hAnsi="Times New Roman" w:cs="Times New Roman"/>
          <w:lang w:val="en-GB"/>
        </w:rPr>
        <w:t>c</w:t>
      </w:r>
      <w:r w:rsidRPr="004235D4">
        <w:rPr>
          <w:rFonts w:ascii="Times New Roman" w:hAnsi="Times New Roman" w:cs="Times New Roman"/>
          <w:lang w:val="en-GB"/>
        </w:rPr>
        <w:t xml:space="preserve">ommittees to support in the planning, </w:t>
      </w:r>
      <w:r w:rsidR="000411B9" w:rsidRPr="004235D4">
        <w:rPr>
          <w:rFonts w:ascii="Times New Roman" w:hAnsi="Times New Roman" w:cs="Times New Roman"/>
          <w:lang w:val="en-GB"/>
        </w:rPr>
        <w:t>targeting,</w:t>
      </w:r>
      <w:r w:rsidRPr="004235D4">
        <w:rPr>
          <w:rFonts w:ascii="Times New Roman" w:hAnsi="Times New Roman" w:cs="Times New Roman"/>
          <w:lang w:val="en-GB"/>
        </w:rPr>
        <w:t xml:space="preserve"> and monitoring of the JP activities in DEZ. The committee also supported the identification of the most vulnerable women and men based on specific criteria</w:t>
      </w:r>
      <w:r w:rsidRPr="004235D4">
        <w:rPr>
          <w:rFonts w:ascii="Calibri" w:eastAsia="Calibri" w:hAnsi="Calibri" w:cs="Calibri"/>
          <w:lang w:val="en-GB"/>
        </w:rPr>
        <w:t xml:space="preserve">. </w:t>
      </w:r>
    </w:p>
    <w:p w14:paraId="453F19E7" w14:textId="3FB43E5E" w:rsidR="00684578" w:rsidRPr="004235D4" w:rsidRDefault="00684578" w:rsidP="00507B1E">
      <w:pPr>
        <w:jc w:val="both"/>
        <w:rPr>
          <w:rFonts w:ascii="Times New Roman" w:hAnsi="Times New Roman" w:cs="Times New Roman"/>
          <w:lang w:val="en-GB"/>
        </w:rPr>
      </w:pPr>
      <w:r w:rsidRPr="004235D4">
        <w:rPr>
          <w:rFonts w:ascii="Times New Roman" w:hAnsi="Times New Roman" w:cs="Times New Roman"/>
          <w:lang w:val="en-GB"/>
        </w:rPr>
        <w:t xml:space="preserve">Social cohesion </w:t>
      </w:r>
      <w:r w:rsidR="00AB5EB6" w:rsidRPr="004235D4">
        <w:rPr>
          <w:rFonts w:ascii="Times New Roman" w:hAnsi="Times New Roman" w:cs="Times New Roman"/>
          <w:lang w:val="en-GB"/>
        </w:rPr>
        <w:t>is not separate</w:t>
      </w:r>
      <w:r w:rsidRPr="004235D4">
        <w:rPr>
          <w:rFonts w:ascii="Times New Roman" w:hAnsi="Times New Roman" w:cs="Times New Roman"/>
          <w:lang w:val="en-GB"/>
        </w:rPr>
        <w:t xml:space="preserve"> from support to livelihoods and economic empowerment</w:t>
      </w:r>
      <w:r w:rsidR="006C4A11">
        <w:rPr>
          <w:rFonts w:ascii="Times New Roman" w:hAnsi="Times New Roman" w:cs="Times New Roman"/>
          <w:lang w:val="en-GB"/>
        </w:rPr>
        <w:t xml:space="preserve"> and</w:t>
      </w:r>
      <w:r w:rsidRPr="004235D4">
        <w:rPr>
          <w:rFonts w:ascii="Times New Roman" w:hAnsi="Times New Roman" w:cs="Times New Roman"/>
          <w:lang w:val="en-GB"/>
        </w:rPr>
        <w:t xml:space="preserve"> </w:t>
      </w:r>
      <w:r w:rsidR="006C4A11">
        <w:rPr>
          <w:rFonts w:ascii="Times New Roman" w:hAnsi="Times New Roman" w:cs="Times New Roman"/>
          <w:lang w:val="en-GB"/>
        </w:rPr>
        <w:t>the s</w:t>
      </w:r>
      <w:r w:rsidRPr="004235D4">
        <w:rPr>
          <w:rFonts w:ascii="Times New Roman" w:hAnsi="Times New Roman" w:cs="Times New Roman"/>
          <w:lang w:val="en-GB"/>
        </w:rPr>
        <w:t xml:space="preserve">ocial protection schemes under the JP contributes to the resilience and social inclusion of families who have </w:t>
      </w:r>
      <w:r w:rsidR="006C4A11">
        <w:rPr>
          <w:rFonts w:ascii="Times New Roman" w:hAnsi="Times New Roman" w:cs="Times New Roman"/>
          <w:lang w:val="en-GB"/>
        </w:rPr>
        <w:t>children with disabilities (</w:t>
      </w:r>
      <w:r w:rsidR="000B297A" w:rsidRPr="004235D4">
        <w:rPr>
          <w:rFonts w:ascii="Times New Roman" w:hAnsi="Times New Roman" w:cs="Times New Roman"/>
          <w:lang w:val="en-GB"/>
        </w:rPr>
        <w:t>CwD</w:t>
      </w:r>
      <w:r w:rsidR="006C4A11">
        <w:rPr>
          <w:rFonts w:ascii="Times New Roman" w:hAnsi="Times New Roman" w:cs="Times New Roman"/>
          <w:lang w:val="en-GB"/>
        </w:rPr>
        <w:t>s)</w:t>
      </w:r>
      <w:r w:rsidRPr="004235D4">
        <w:rPr>
          <w:rFonts w:ascii="Times New Roman" w:hAnsi="Times New Roman" w:cs="Times New Roman"/>
          <w:lang w:val="en-GB"/>
        </w:rPr>
        <w:t xml:space="preserve"> as well as families who have </w:t>
      </w:r>
      <w:r w:rsidR="00AB5EB6" w:rsidRPr="004235D4">
        <w:rPr>
          <w:rFonts w:ascii="Times New Roman" w:hAnsi="Times New Roman" w:cs="Times New Roman"/>
          <w:lang w:val="en-GB"/>
        </w:rPr>
        <w:t>PLW</w:t>
      </w:r>
      <w:r w:rsidR="006C4A11">
        <w:rPr>
          <w:rFonts w:ascii="Times New Roman" w:hAnsi="Times New Roman" w:cs="Times New Roman"/>
          <w:lang w:val="en-GB"/>
        </w:rPr>
        <w:t>s</w:t>
      </w:r>
      <w:r w:rsidRPr="004235D4">
        <w:rPr>
          <w:rFonts w:ascii="Times New Roman" w:hAnsi="Times New Roman" w:cs="Times New Roman"/>
          <w:lang w:val="en-GB"/>
        </w:rPr>
        <w:t>, who are considered among the most vulnerable people in Deir-ez-Zor.</w:t>
      </w:r>
    </w:p>
    <w:p w14:paraId="72D43043" w14:textId="7E4F2589" w:rsidR="006A5510" w:rsidRPr="004235D4" w:rsidRDefault="00114751" w:rsidP="00592C66">
      <w:pPr>
        <w:jc w:val="both"/>
        <w:rPr>
          <w:rFonts w:ascii="Times New Roman" w:hAnsi="Times New Roman" w:cs="Times New Roman"/>
          <w:lang w:val="en-GB"/>
        </w:rPr>
      </w:pPr>
      <w:r w:rsidRPr="004235D4">
        <w:rPr>
          <w:rFonts w:ascii="Times New Roman" w:hAnsi="Times New Roman" w:cs="Times New Roman"/>
          <w:lang w:val="en-GB"/>
        </w:rPr>
        <w:t xml:space="preserve">WFP is collaborating with UNFPA to support </w:t>
      </w:r>
      <w:r w:rsidR="00C27CC6" w:rsidRPr="004235D4">
        <w:rPr>
          <w:rFonts w:ascii="Times New Roman" w:hAnsi="Times New Roman" w:cs="Times New Roman"/>
          <w:lang w:val="en-GB"/>
        </w:rPr>
        <w:t>PLW</w:t>
      </w:r>
      <w:r w:rsidR="00592C66">
        <w:rPr>
          <w:rFonts w:ascii="Times New Roman" w:hAnsi="Times New Roman" w:cs="Times New Roman"/>
          <w:lang w:val="en-GB"/>
        </w:rPr>
        <w:t>s</w:t>
      </w:r>
      <w:r w:rsidRPr="004235D4">
        <w:rPr>
          <w:rFonts w:ascii="Times New Roman" w:hAnsi="Times New Roman" w:cs="Times New Roman"/>
          <w:lang w:val="en-GB"/>
        </w:rPr>
        <w:t xml:space="preserve"> with hygiene and nutrition cash-based assistance in an approach to contribute to the</w:t>
      </w:r>
      <w:r w:rsidR="00C32F3F" w:rsidRPr="004235D4">
        <w:rPr>
          <w:rFonts w:ascii="Times New Roman" w:hAnsi="Times New Roman" w:cs="Times New Roman"/>
          <w:lang w:val="en-GB"/>
        </w:rPr>
        <w:t>ir families’</w:t>
      </w:r>
      <w:r w:rsidRPr="004235D4">
        <w:rPr>
          <w:rFonts w:ascii="Times New Roman" w:hAnsi="Times New Roman" w:cs="Times New Roman"/>
          <w:lang w:val="en-GB"/>
        </w:rPr>
        <w:t xml:space="preserve"> resilience</w:t>
      </w:r>
      <w:r w:rsidR="00592C66">
        <w:rPr>
          <w:rFonts w:ascii="Times New Roman" w:hAnsi="Times New Roman" w:cs="Times New Roman"/>
          <w:lang w:val="en-GB"/>
        </w:rPr>
        <w:t>, while t</w:t>
      </w:r>
      <w:r w:rsidR="009521CB" w:rsidRPr="004235D4">
        <w:rPr>
          <w:rFonts w:asciiTheme="majorBidi" w:eastAsia="Calibri" w:hAnsiTheme="majorBidi" w:cstheme="majorBidi"/>
          <w:lang w:val="en-GB"/>
        </w:rPr>
        <w:t xml:space="preserve">o support </w:t>
      </w:r>
      <w:r w:rsidR="00592C66">
        <w:rPr>
          <w:rFonts w:asciiTheme="majorBidi" w:eastAsia="Calibri" w:hAnsiTheme="majorBidi" w:cstheme="majorBidi"/>
          <w:lang w:val="en-GB"/>
        </w:rPr>
        <w:t xml:space="preserve">the </w:t>
      </w:r>
      <w:r w:rsidR="009521CB" w:rsidRPr="004235D4">
        <w:rPr>
          <w:rFonts w:asciiTheme="majorBidi" w:eastAsia="Calibri" w:hAnsiTheme="majorBidi" w:cstheme="majorBidi"/>
          <w:lang w:val="en-GB"/>
        </w:rPr>
        <w:t xml:space="preserve">social inclusion of </w:t>
      </w:r>
      <w:r w:rsidR="00592C66">
        <w:rPr>
          <w:rFonts w:asciiTheme="majorBidi" w:eastAsia="Calibri" w:hAnsiTheme="majorBidi" w:cstheme="majorBidi"/>
          <w:lang w:val="en-GB"/>
        </w:rPr>
        <w:t>people with disabilities (</w:t>
      </w:r>
      <w:r w:rsidR="00A3575C" w:rsidRPr="004235D4">
        <w:rPr>
          <w:rFonts w:asciiTheme="majorBidi" w:eastAsia="Calibri" w:hAnsiTheme="majorBidi" w:cstheme="majorBidi"/>
          <w:lang w:val="en-GB"/>
        </w:rPr>
        <w:t>PwD</w:t>
      </w:r>
      <w:r w:rsidR="00592C66">
        <w:rPr>
          <w:rFonts w:asciiTheme="majorBidi" w:eastAsia="Calibri" w:hAnsiTheme="majorBidi" w:cstheme="majorBidi"/>
          <w:lang w:val="en-GB"/>
        </w:rPr>
        <w:t>s)</w:t>
      </w:r>
      <w:r w:rsidR="009521CB" w:rsidRPr="004235D4">
        <w:rPr>
          <w:rFonts w:asciiTheme="majorBidi" w:eastAsia="Calibri" w:hAnsiTheme="majorBidi" w:cstheme="majorBidi"/>
          <w:lang w:val="en-GB"/>
        </w:rPr>
        <w:t xml:space="preserve">, </w:t>
      </w:r>
      <w:r w:rsidR="006A5510" w:rsidRPr="004235D4">
        <w:rPr>
          <w:rFonts w:asciiTheme="majorBidi" w:eastAsia="Calibri" w:hAnsiTheme="majorBidi" w:cstheme="majorBidi"/>
          <w:lang w:val="en-GB"/>
        </w:rPr>
        <w:t xml:space="preserve">UNDP </w:t>
      </w:r>
      <w:r w:rsidR="009521CB" w:rsidRPr="004235D4">
        <w:rPr>
          <w:rFonts w:asciiTheme="majorBidi" w:eastAsia="Calibri" w:hAnsiTheme="majorBidi" w:cstheme="majorBidi"/>
          <w:lang w:val="en-GB"/>
        </w:rPr>
        <w:t>under</w:t>
      </w:r>
      <w:r w:rsidR="006A5510" w:rsidRPr="004235D4">
        <w:rPr>
          <w:rFonts w:asciiTheme="majorBidi" w:eastAsia="Calibri" w:hAnsiTheme="majorBidi" w:cstheme="majorBidi"/>
          <w:lang w:val="en-GB"/>
        </w:rPr>
        <w:t xml:space="preserve"> the Joint Programme delivered </w:t>
      </w:r>
      <w:r w:rsidR="00C27CC6" w:rsidRPr="004235D4">
        <w:rPr>
          <w:rFonts w:asciiTheme="majorBidi" w:eastAsia="Calibri" w:hAnsiTheme="majorBidi" w:cstheme="majorBidi"/>
          <w:lang w:val="en-GB"/>
        </w:rPr>
        <w:t>5</w:t>
      </w:r>
      <w:r w:rsidR="006A5510" w:rsidRPr="004235D4">
        <w:rPr>
          <w:rFonts w:asciiTheme="majorBidi" w:eastAsia="Calibri" w:hAnsiTheme="majorBidi" w:cstheme="majorBidi"/>
          <w:lang w:val="en-GB"/>
        </w:rPr>
        <w:t xml:space="preserve"> hearing aids and </w:t>
      </w:r>
      <w:r w:rsidR="00C27CC6" w:rsidRPr="004235D4">
        <w:rPr>
          <w:rFonts w:asciiTheme="majorBidi" w:eastAsia="Calibri" w:hAnsiTheme="majorBidi" w:cstheme="majorBidi"/>
          <w:lang w:val="en-GB"/>
        </w:rPr>
        <w:t>2</w:t>
      </w:r>
      <w:r w:rsidR="006A5510" w:rsidRPr="004235D4">
        <w:rPr>
          <w:rFonts w:asciiTheme="majorBidi" w:eastAsia="Calibri" w:hAnsiTheme="majorBidi" w:cstheme="majorBidi"/>
          <w:lang w:val="en-GB"/>
        </w:rPr>
        <w:t xml:space="preserve"> air mattresses and distributed mobility aid </w:t>
      </w:r>
      <w:r w:rsidR="004D3CBD" w:rsidRPr="004235D4">
        <w:rPr>
          <w:rFonts w:asciiTheme="majorBidi" w:eastAsia="Calibri" w:hAnsiTheme="majorBidi" w:cstheme="majorBidi"/>
          <w:lang w:val="en-GB"/>
        </w:rPr>
        <w:t xml:space="preserve">including </w:t>
      </w:r>
      <w:r w:rsidR="00C27CC6" w:rsidRPr="004235D4">
        <w:rPr>
          <w:rFonts w:asciiTheme="majorBidi" w:eastAsia="Calibri" w:hAnsiTheme="majorBidi" w:cstheme="majorBidi"/>
          <w:lang w:val="en-GB"/>
        </w:rPr>
        <w:t>6</w:t>
      </w:r>
      <w:r w:rsidR="006A5510" w:rsidRPr="004235D4">
        <w:rPr>
          <w:rFonts w:asciiTheme="majorBidi" w:eastAsia="Calibri" w:hAnsiTheme="majorBidi" w:cstheme="majorBidi"/>
          <w:lang w:val="en-GB"/>
        </w:rPr>
        <w:t xml:space="preserve"> electric wheelchairs, </w:t>
      </w:r>
      <w:r w:rsidR="00C27CC6" w:rsidRPr="004235D4">
        <w:rPr>
          <w:rFonts w:asciiTheme="majorBidi" w:eastAsia="Calibri" w:hAnsiTheme="majorBidi" w:cstheme="majorBidi"/>
          <w:lang w:val="en-GB"/>
        </w:rPr>
        <w:t>2</w:t>
      </w:r>
      <w:r w:rsidR="006A5510" w:rsidRPr="004235D4">
        <w:rPr>
          <w:rFonts w:asciiTheme="majorBidi" w:eastAsia="Calibri" w:hAnsiTheme="majorBidi" w:cstheme="majorBidi"/>
          <w:lang w:val="en-GB"/>
        </w:rPr>
        <w:t xml:space="preserve"> </w:t>
      </w:r>
      <w:r w:rsidR="00E94461" w:rsidRPr="004235D4">
        <w:rPr>
          <w:rFonts w:asciiTheme="majorBidi" w:eastAsia="Calibri" w:hAnsiTheme="majorBidi" w:cstheme="majorBidi"/>
          <w:lang w:val="en-GB"/>
        </w:rPr>
        <w:t>m</w:t>
      </w:r>
      <w:r w:rsidR="006A5510" w:rsidRPr="004235D4">
        <w:rPr>
          <w:rFonts w:asciiTheme="majorBidi" w:eastAsia="Calibri" w:hAnsiTheme="majorBidi" w:cstheme="majorBidi"/>
          <w:lang w:val="en-GB"/>
        </w:rPr>
        <w:t xml:space="preserve">anual </w:t>
      </w:r>
      <w:r w:rsidR="00E94461" w:rsidRPr="004235D4">
        <w:rPr>
          <w:rFonts w:asciiTheme="majorBidi" w:eastAsia="Calibri" w:hAnsiTheme="majorBidi" w:cstheme="majorBidi"/>
          <w:lang w:val="en-GB"/>
        </w:rPr>
        <w:t>w</w:t>
      </w:r>
      <w:r w:rsidR="006A5510" w:rsidRPr="004235D4">
        <w:rPr>
          <w:rFonts w:asciiTheme="majorBidi" w:eastAsia="Calibri" w:hAnsiTheme="majorBidi" w:cstheme="majorBidi"/>
          <w:lang w:val="en-GB"/>
        </w:rPr>
        <w:t>heelchairs and 12 blind sticks</w:t>
      </w:r>
      <w:r w:rsidR="004D3CBD" w:rsidRPr="004235D4">
        <w:rPr>
          <w:rFonts w:asciiTheme="majorBidi" w:eastAsia="Calibri" w:hAnsiTheme="majorBidi" w:cstheme="majorBidi"/>
          <w:lang w:val="en-GB"/>
        </w:rPr>
        <w:t>.</w:t>
      </w:r>
    </w:p>
    <w:p w14:paraId="38AB4B4C" w14:textId="22BFF42B" w:rsidR="00635939" w:rsidRPr="004235D4" w:rsidRDefault="009521CB" w:rsidP="00507B1E">
      <w:pPr>
        <w:jc w:val="both"/>
        <w:rPr>
          <w:rFonts w:ascii="Times New Roman" w:hAnsi="Times New Roman" w:cs="Times New Roman"/>
          <w:lang w:val="en-GB"/>
        </w:rPr>
      </w:pPr>
      <w:r w:rsidRPr="004235D4">
        <w:rPr>
          <w:rFonts w:ascii="Times New Roman" w:hAnsi="Times New Roman" w:cs="Times New Roman"/>
          <w:lang w:val="en-GB"/>
        </w:rPr>
        <w:t xml:space="preserve">In the same regard, </w:t>
      </w:r>
      <w:r w:rsidR="00684578" w:rsidRPr="004235D4">
        <w:rPr>
          <w:rFonts w:ascii="Times New Roman" w:hAnsi="Times New Roman" w:cs="Times New Roman"/>
          <w:lang w:val="en-GB"/>
        </w:rPr>
        <w:t>UNICEF’s</w:t>
      </w:r>
      <w:r w:rsidR="00635939" w:rsidRPr="004235D4">
        <w:rPr>
          <w:rFonts w:ascii="Times New Roman" w:hAnsi="Times New Roman" w:cs="Times New Roman"/>
          <w:lang w:val="en-GB"/>
        </w:rPr>
        <w:t xml:space="preserve"> Integrated Social Protection Programme </w:t>
      </w:r>
      <w:r w:rsidR="00684578" w:rsidRPr="004235D4">
        <w:rPr>
          <w:rFonts w:ascii="Times New Roman" w:hAnsi="Times New Roman" w:cs="Times New Roman"/>
          <w:lang w:val="en-GB"/>
        </w:rPr>
        <w:t xml:space="preserve">aims </w:t>
      </w:r>
      <w:r w:rsidR="00155087" w:rsidRPr="004235D4">
        <w:rPr>
          <w:rFonts w:ascii="Times New Roman" w:hAnsi="Times New Roman" w:cs="Times New Roman"/>
          <w:lang w:val="en-GB"/>
        </w:rPr>
        <w:t xml:space="preserve">to provide </w:t>
      </w:r>
      <w:r w:rsidR="00635939" w:rsidRPr="004235D4">
        <w:rPr>
          <w:rFonts w:ascii="Times New Roman" w:hAnsi="Times New Roman" w:cs="Times New Roman"/>
          <w:lang w:val="en-GB"/>
        </w:rPr>
        <w:t>children living with severe disabilit</w:t>
      </w:r>
      <w:r w:rsidR="00155087" w:rsidRPr="004235D4">
        <w:rPr>
          <w:rFonts w:ascii="Times New Roman" w:hAnsi="Times New Roman" w:cs="Times New Roman"/>
          <w:lang w:val="en-GB"/>
        </w:rPr>
        <w:t>ies</w:t>
      </w:r>
      <w:r w:rsidR="00635939" w:rsidRPr="004235D4">
        <w:rPr>
          <w:rFonts w:ascii="Times New Roman" w:hAnsi="Times New Roman" w:cs="Times New Roman"/>
          <w:lang w:val="en-GB"/>
        </w:rPr>
        <w:t xml:space="preserve"> with regular cash transfer</w:t>
      </w:r>
      <w:r w:rsidR="00155087" w:rsidRPr="004235D4">
        <w:rPr>
          <w:rFonts w:ascii="Times New Roman" w:hAnsi="Times New Roman" w:cs="Times New Roman"/>
          <w:lang w:val="en-GB"/>
        </w:rPr>
        <w:t>s</w:t>
      </w:r>
      <w:r w:rsidR="00635939" w:rsidRPr="004235D4">
        <w:rPr>
          <w:rFonts w:ascii="Times New Roman" w:hAnsi="Times New Roman" w:cs="Times New Roman"/>
          <w:lang w:val="en-GB"/>
        </w:rPr>
        <w:t xml:space="preserve"> (US</w:t>
      </w:r>
      <w:r w:rsidR="00A3575C" w:rsidRPr="004235D4">
        <w:rPr>
          <w:rFonts w:ascii="Times New Roman" w:hAnsi="Times New Roman" w:cs="Times New Roman"/>
          <w:lang w:val="en-GB"/>
        </w:rPr>
        <w:t>D</w:t>
      </w:r>
      <w:r w:rsidR="00635939" w:rsidRPr="004235D4">
        <w:rPr>
          <w:rFonts w:ascii="Times New Roman" w:hAnsi="Times New Roman" w:cs="Times New Roman"/>
          <w:lang w:val="en-GB"/>
        </w:rPr>
        <w:t xml:space="preserve"> 40 per month/US</w:t>
      </w:r>
      <w:r w:rsidR="00A3575C" w:rsidRPr="004235D4">
        <w:rPr>
          <w:rFonts w:ascii="Times New Roman" w:hAnsi="Times New Roman" w:cs="Times New Roman"/>
          <w:lang w:val="en-GB"/>
        </w:rPr>
        <w:t>D</w:t>
      </w:r>
      <w:r w:rsidR="00635939" w:rsidRPr="004235D4">
        <w:rPr>
          <w:rFonts w:ascii="Times New Roman" w:hAnsi="Times New Roman" w:cs="Times New Roman"/>
          <w:lang w:val="en-GB"/>
        </w:rPr>
        <w:t xml:space="preserve"> 120 per quarter)</w:t>
      </w:r>
      <w:r w:rsidR="00155087" w:rsidRPr="004235D4">
        <w:rPr>
          <w:rFonts w:ascii="Times New Roman" w:hAnsi="Times New Roman" w:cs="Times New Roman"/>
          <w:lang w:val="en-GB"/>
        </w:rPr>
        <w:t>,</w:t>
      </w:r>
      <w:r w:rsidR="009C1503" w:rsidRPr="004235D4">
        <w:rPr>
          <w:rFonts w:ascii="Times New Roman" w:hAnsi="Times New Roman" w:cs="Times New Roman"/>
          <w:lang w:val="en-GB"/>
        </w:rPr>
        <w:t xml:space="preserve"> </w:t>
      </w:r>
      <w:r w:rsidR="00801190" w:rsidRPr="004235D4">
        <w:rPr>
          <w:rFonts w:ascii="Times New Roman" w:hAnsi="Times New Roman" w:cs="Times New Roman"/>
          <w:lang w:val="en-GB"/>
        </w:rPr>
        <w:t xml:space="preserve">to be </w:t>
      </w:r>
      <w:r w:rsidR="00F63007" w:rsidRPr="004235D4">
        <w:rPr>
          <w:rFonts w:ascii="Times New Roman" w:hAnsi="Times New Roman" w:cs="Times New Roman"/>
          <w:lang w:val="en-GB"/>
        </w:rPr>
        <w:t>implemented</w:t>
      </w:r>
      <w:r w:rsidR="00801190" w:rsidRPr="004235D4">
        <w:rPr>
          <w:rFonts w:ascii="Times New Roman" w:hAnsi="Times New Roman" w:cs="Times New Roman"/>
          <w:lang w:val="en-GB"/>
        </w:rPr>
        <w:t xml:space="preserve"> by a vetted money transfer company</w:t>
      </w:r>
      <w:r w:rsidR="00F13AD9" w:rsidRPr="004235D4">
        <w:rPr>
          <w:rFonts w:ascii="Times New Roman" w:hAnsi="Times New Roman" w:cs="Times New Roman"/>
          <w:lang w:val="en-GB"/>
        </w:rPr>
        <w:t>,</w:t>
      </w:r>
      <w:r w:rsidR="00635939" w:rsidRPr="004235D4">
        <w:rPr>
          <w:rFonts w:ascii="Times New Roman" w:hAnsi="Times New Roman" w:cs="Times New Roman"/>
          <w:lang w:val="en-GB"/>
        </w:rPr>
        <w:t xml:space="preserve"> and case management services for </w:t>
      </w:r>
      <w:r w:rsidR="00155087" w:rsidRPr="004235D4">
        <w:rPr>
          <w:rFonts w:ascii="Times New Roman" w:hAnsi="Times New Roman" w:cs="Times New Roman"/>
          <w:lang w:val="en-GB"/>
        </w:rPr>
        <w:t xml:space="preserve">a </w:t>
      </w:r>
      <w:r w:rsidR="00635939" w:rsidRPr="004235D4">
        <w:rPr>
          <w:rFonts w:ascii="Times New Roman" w:hAnsi="Times New Roman" w:cs="Times New Roman"/>
          <w:lang w:val="en-GB"/>
        </w:rPr>
        <w:t xml:space="preserve">24-month period. Children with </w:t>
      </w:r>
      <w:r w:rsidR="007325AE" w:rsidRPr="004235D4">
        <w:rPr>
          <w:rFonts w:ascii="Times New Roman" w:hAnsi="Times New Roman" w:cs="Times New Roman"/>
          <w:lang w:val="en-GB"/>
        </w:rPr>
        <w:t>d</w:t>
      </w:r>
      <w:r w:rsidR="00635939" w:rsidRPr="004235D4">
        <w:rPr>
          <w:rFonts w:ascii="Times New Roman" w:hAnsi="Times New Roman" w:cs="Times New Roman"/>
          <w:lang w:val="en-GB"/>
        </w:rPr>
        <w:t>isabilities are among the most vulnerable and disadvantaged children in Syria. Through an integrated social protection approach that combines cash transfer</w:t>
      </w:r>
      <w:r w:rsidR="00155087" w:rsidRPr="004235D4">
        <w:rPr>
          <w:rFonts w:ascii="Times New Roman" w:hAnsi="Times New Roman" w:cs="Times New Roman"/>
          <w:lang w:val="en-GB"/>
        </w:rPr>
        <w:t>s</w:t>
      </w:r>
      <w:r w:rsidR="00635939" w:rsidRPr="004235D4">
        <w:rPr>
          <w:rFonts w:ascii="Times New Roman" w:hAnsi="Times New Roman" w:cs="Times New Roman"/>
          <w:lang w:val="en-GB"/>
        </w:rPr>
        <w:t xml:space="preserve"> and case management services, the contribution addresses both economic and social vulnerabilities of </w:t>
      </w:r>
      <w:r w:rsidR="0085338A" w:rsidRPr="004235D4">
        <w:rPr>
          <w:rFonts w:ascii="Times New Roman" w:hAnsi="Times New Roman" w:cs="Times New Roman"/>
          <w:lang w:val="en-GB"/>
        </w:rPr>
        <w:t>CwD</w:t>
      </w:r>
      <w:r w:rsidR="00635939" w:rsidRPr="004235D4">
        <w:rPr>
          <w:rFonts w:ascii="Times New Roman" w:hAnsi="Times New Roman" w:cs="Times New Roman"/>
          <w:lang w:val="en-GB"/>
        </w:rPr>
        <w:t xml:space="preserve"> and their families. </w:t>
      </w:r>
    </w:p>
    <w:p w14:paraId="70A1233B" w14:textId="557DBA20" w:rsidR="00114751" w:rsidRPr="004235D4" w:rsidRDefault="00635939" w:rsidP="00507B1E">
      <w:pPr>
        <w:jc w:val="both"/>
        <w:rPr>
          <w:rFonts w:ascii="Times New Roman" w:hAnsi="Times New Roman" w:cs="Times New Roman"/>
          <w:lang w:val="en-GB"/>
        </w:rPr>
      </w:pPr>
      <w:r w:rsidRPr="004235D4">
        <w:rPr>
          <w:rFonts w:ascii="Times New Roman" w:hAnsi="Times New Roman" w:cs="Times New Roman"/>
          <w:lang w:val="en-GB"/>
        </w:rPr>
        <w:lastRenderedPageBreak/>
        <w:t>UNICEF identif</w:t>
      </w:r>
      <w:r w:rsidR="00F772E1" w:rsidRPr="004235D4">
        <w:rPr>
          <w:rFonts w:ascii="Times New Roman" w:hAnsi="Times New Roman" w:cs="Times New Roman"/>
          <w:lang w:val="en-GB"/>
        </w:rPr>
        <w:t>ied</w:t>
      </w:r>
      <w:r w:rsidRPr="004235D4">
        <w:rPr>
          <w:rFonts w:ascii="Times New Roman" w:hAnsi="Times New Roman" w:cs="Times New Roman"/>
          <w:lang w:val="en-GB"/>
        </w:rPr>
        <w:t xml:space="preserve"> a qualified partner to implement the integrated programme to reach 500 </w:t>
      </w:r>
      <w:r w:rsidR="0085338A" w:rsidRPr="004235D4">
        <w:rPr>
          <w:rFonts w:ascii="Times New Roman" w:hAnsi="Times New Roman" w:cs="Times New Roman"/>
          <w:lang w:val="en-GB"/>
        </w:rPr>
        <w:t>CwD</w:t>
      </w:r>
      <w:r w:rsidR="00F63007" w:rsidRPr="004235D4">
        <w:rPr>
          <w:rFonts w:ascii="Times New Roman" w:hAnsi="Times New Roman" w:cs="Times New Roman"/>
          <w:lang w:val="en-GB"/>
        </w:rPr>
        <w:t>,</w:t>
      </w:r>
      <w:r w:rsidRPr="004235D4">
        <w:rPr>
          <w:rFonts w:ascii="Times New Roman" w:hAnsi="Times New Roman" w:cs="Times New Roman"/>
          <w:lang w:val="en-GB"/>
        </w:rPr>
        <w:t xml:space="preserve"> </w:t>
      </w:r>
      <w:r w:rsidR="00E94461" w:rsidRPr="004235D4">
        <w:rPr>
          <w:rFonts w:ascii="Times New Roman" w:hAnsi="Times New Roman" w:cs="Times New Roman"/>
          <w:lang w:val="en-GB"/>
        </w:rPr>
        <w:t xml:space="preserve">of </w:t>
      </w:r>
      <w:r w:rsidR="00155087" w:rsidRPr="004235D4">
        <w:rPr>
          <w:rFonts w:ascii="Times New Roman" w:hAnsi="Times New Roman" w:cs="Times New Roman"/>
          <w:lang w:val="en-GB"/>
        </w:rPr>
        <w:t>whom</w:t>
      </w:r>
      <w:r w:rsidR="00E94461" w:rsidRPr="004235D4">
        <w:rPr>
          <w:rFonts w:ascii="Times New Roman" w:hAnsi="Times New Roman" w:cs="Times New Roman"/>
          <w:lang w:val="en-GB"/>
        </w:rPr>
        <w:t xml:space="preserve"> </w:t>
      </w:r>
      <w:r w:rsidRPr="004235D4">
        <w:rPr>
          <w:rFonts w:ascii="Times New Roman" w:hAnsi="Times New Roman" w:cs="Times New Roman"/>
          <w:lang w:val="en-GB"/>
        </w:rPr>
        <w:t xml:space="preserve">40 percent </w:t>
      </w:r>
      <w:r w:rsidR="00E94461" w:rsidRPr="004235D4">
        <w:rPr>
          <w:rFonts w:ascii="Times New Roman" w:hAnsi="Times New Roman" w:cs="Times New Roman"/>
          <w:lang w:val="en-GB"/>
        </w:rPr>
        <w:t>are girls</w:t>
      </w:r>
      <w:r w:rsidR="00F63007" w:rsidRPr="004235D4">
        <w:rPr>
          <w:rFonts w:ascii="Times New Roman" w:hAnsi="Times New Roman" w:cs="Times New Roman"/>
          <w:lang w:val="en-GB"/>
        </w:rPr>
        <w:t>,</w:t>
      </w:r>
      <w:r w:rsidRPr="004235D4">
        <w:rPr>
          <w:rFonts w:ascii="Times New Roman" w:hAnsi="Times New Roman" w:cs="Times New Roman"/>
          <w:lang w:val="en-GB"/>
        </w:rPr>
        <w:t xml:space="preserve"> with regular cash </w:t>
      </w:r>
      <w:r w:rsidR="007D6C94" w:rsidRPr="004235D4">
        <w:rPr>
          <w:rFonts w:ascii="Times New Roman" w:hAnsi="Times New Roman" w:cs="Times New Roman"/>
          <w:lang w:val="en-GB"/>
        </w:rPr>
        <w:t>assistance</w:t>
      </w:r>
      <w:r w:rsidRPr="004235D4">
        <w:rPr>
          <w:rFonts w:ascii="Times New Roman" w:hAnsi="Times New Roman" w:cs="Times New Roman"/>
          <w:lang w:val="en-GB"/>
        </w:rPr>
        <w:t>.</w:t>
      </w:r>
      <w:r w:rsidR="00627E80" w:rsidRPr="004235D4">
        <w:rPr>
          <w:rFonts w:ascii="Times New Roman" w:hAnsi="Times New Roman" w:cs="Times New Roman"/>
          <w:lang w:val="en-GB"/>
        </w:rPr>
        <w:t xml:space="preserve"> </w:t>
      </w:r>
      <w:r w:rsidRPr="004235D4">
        <w:rPr>
          <w:rFonts w:ascii="Times New Roman" w:hAnsi="Times New Roman" w:cs="Times New Roman"/>
          <w:lang w:val="en-GB"/>
        </w:rPr>
        <w:t xml:space="preserve">The selected partner </w:t>
      </w:r>
      <w:r w:rsidR="00684578" w:rsidRPr="004235D4">
        <w:rPr>
          <w:rFonts w:ascii="Times New Roman" w:hAnsi="Times New Roman" w:cs="Times New Roman"/>
          <w:lang w:val="en-GB"/>
        </w:rPr>
        <w:t>is</w:t>
      </w:r>
      <w:r w:rsidRPr="004235D4">
        <w:rPr>
          <w:rFonts w:ascii="Times New Roman" w:hAnsi="Times New Roman" w:cs="Times New Roman"/>
          <w:lang w:val="en-GB"/>
        </w:rPr>
        <w:t xml:space="preserve"> responsible for the identification, registration and verification of beneficiaries and the provision of case management services. There is a </w:t>
      </w:r>
      <w:r w:rsidR="00684578" w:rsidRPr="004235D4">
        <w:rPr>
          <w:rFonts w:ascii="Times New Roman" w:hAnsi="Times New Roman" w:cs="Times New Roman"/>
          <w:lang w:val="en-GB"/>
        </w:rPr>
        <w:t xml:space="preserve">clear </w:t>
      </w:r>
      <w:r w:rsidRPr="004235D4">
        <w:rPr>
          <w:rFonts w:ascii="Times New Roman" w:hAnsi="Times New Roman" w:cs="Times New Roman"/>
          <w:lang w:val="en-GB"/>
        </w:rPr>
        <w:t xml:space="preserve">division of roles whereby UNICEF </w:t>
      </w:r>
      <w:r w:rsidR="002F5AEA" w:rsidRPr="004235D4">
        <w:rPr>
          <w:rFonts w:ascii="Times New Roman" w:hAnsi="Times New Roman" w:cs="Times New Roman"/>
          <w:lang w:val="en-GB"/>
        </w:rPr>
        <w:t xml:space="preserve">utilizes </w:t>
      </w:r>
      <w:r w:rsidRPr="004235D4">
        <w:rPr>
          <w:rFonts w:ascii="Times New Roman" w:hAnsi="Times New Roman" w:cs="Times New Roman"/>
          <w:lang w:val="en-GB"/>
        </w:rPr>
        <w:t xml:space="preserve">the services of a third-party </w:t>
      </w:r>
      <w:r w:rsidR="00E94461" w:rsidRPr="004235D4">
        <w:rPr>
          <w:rFonts w:ascii="Times New Roman" w:hAnsi="Times New Roman" w:cs="Times New Roman"/>
          <w:lang w:val="en-GB"/>
        </w:rPr>
        <w:t>f</w:t>
      </w:r>
      <w:r w:rsidRPr="004235D4">
        <w:rPr>
          <w:rFonts w:ascii="Times New Roman" w:hAnsi="Times New Roman" w:cs="Times New Roman"/>
          <w:lang w:val="en-GB"/>
        </w:rPr>
        <w:t xml:space="preserve">inancial </w:t>
      </w:r>
      <w:r w:rsidR="00E94461" w:rsidRPr="004235D4">
        <w:rPr>
          <w:rFonts w:ascii="Times New Roman" w:hAnsi="Times New Roman" w:cs="Times New Roman"/>
          <w:lang w:val="en-GB"/>
        </w:rPr>
        <w:t>s</w:t>
      </w:r>
      <w:r w:rsidRPr="004235D4">
        <w:rPr>
          <w:rFonts w:ascii="Times New Roman" w:hAnsi="Times New Roman" w:cs="Times New Roman"/>
          <w:lang w:val="en-GB"/>
        </w:rPr>
        <w:t xml:space="preserve">ervice </w:t>
      </w:r>
      <w:r w:rsidR="00E94461" w:rsidRPr="004235D4">
        <w:rPr>
          <w:rFonts w:ascii="Times New Roman" w:hAnsi="Times New Roman" w:cs="Times New Roman"/>
          <w:lang w:val="en-GB"/>
        </w:rPr>
        <w:t>p</w:t>
      </w:r>
      <w:r w:rsidRPr="004235D4">
        <w:rPr>
          <w:rFonts w:ascii="Times New Roman" w:hAnsi="Times New Roman" w:cs="Times New Roman"/>
          <w:lang w:val="en-GB"/>
        </w:rPr>
        <w:t xml:space="preserve">rovider to transfer the cash grants to families, while </w:t>
      </w:r>
      <w:r w:rsidR="002F5AEA" w:rsidRPr="004235D4">
        <w:rPr>
          <w:rFonts w:ascii="Times New Roman" w:hAnsi="Times New Roman" w:cs="Times New Roman"/>
          <w:lang w:val="en-GB"/>
        </w:rPr>
        <w:t xml:space="preserve">relying on </w:t>
      </w:r>
      <w:r w:rsidRPr="004235D4">
        <w:rPr>
          <w:rFonts w:ascii="Times New Roman" w:hAnsi="Times New Roman" w:cs="Times New Roman"/>
          <w:lang w:val="en-GB"/>
        </w:rPr>
        <w:t xml:space="preserve">a national </w:t>
      </w:r>
      <w:r w:rsidR="00155087" w:rsidRPr="004235D4">
        <w:rPr>
          <w:rFonts w:ascii="Times New Roman" w:hAnsi="Times New Roman" w:cs="Times New Roman"/>
          <w:lang w:val="en-GB"/>
        </w:rPr>
        <w:t>IP</w:t>
      </w:r>
      <w:r w:rsidRPr="004235D4">
        <w:rPr>
          <w:rFonts w:ascii="Times New Roman" w:hAnsi="Times New Roman" w:cs="Times New Roman"/>
          <w:lang w:val="en-GB"/>
        </w:rPr>
        <w:t xml:space="preserve"> to implement the case management component. </w:t>
      </w:r>
      <w:r w:rsidR="00114751" w:rsidRPr="004235D4">
        <w:rPr>
          <w:rFonts w:ascii="Times New Roman" w:hAnsi="Times New Roman" w:cs="Times New Roman"/>
          <w:lang w:val="en-GB"/>
        </w:rPr>
        <w:t>While the cash helps families meet the basic needs of children and households, the case management component facilitates the referral of CwD to available social services, increase</w:t>
      </w:r>
      <w:r w:rsidR="00155087" w:rsidRPr="004235D4">
        <w:rPr>
          <w:rFonts w:ascii="Times New Roman" w:hAnsi="Times New Roman" w:cs="Times New Roman"/>
          <w:lang w:val="en-GB"/>
        </w:rPr>
        <w:t>s</w:t>
      </w:r>
      <w:r w:rsidR="00114751" w:rsidRPr="004235D4">
        <w:rPr>
          <w:rFonts w:ascii="Times New Roman" w:hAnsi="Times New Roman" w:cs="Times New Roman"/>
          <w:lang w:val="en-GB"/>
        </w:rPr>
        <w:t xml:space="preserve"> their social inclusion and respond</w:t>
      </w:r>
      <w:r w:rsidR="00155087" w:rsidRPr="004235D4">
        <w:rPr>
          <w:rFonts w:ascii="Times New Roman" w:hAnsi="Times New Roman" w:cs="Times New Roman"/>
          <w:lang w:val="en-GB"/>
        </w:rPr>
        <w:t>s</w:t>
      </w:r>
      <w:r w:rsidR="00114751" w:rsidRPr="004235D4">
        <w:rPr>
          <w:rFonts w:ascii="Times New Roman" w:hAnsi="Times New Roman" w:cs="Times New Roman"/>
          <w:lang w:val="en-GB"/>
        </w:rPr>
        <w:t xml:space="preserve"> to their specific protection concerns</w:t>
      </w:r>
      <w:r w:rsidR="00F11874" w:rsidRPr="004235D4">
        <w:rPr>
          <w:rFonts w:ascii="Times New Roman" w:hAnsi="Times New Roman" w:cs="Times New Roman"/>
          <w:lang w:val="en-GB"/>
        </w:rPr>
        <w:t>.</w:t>
      </w:r>
    </w:p>
    <w:p w14:paraId="37438892" w14:textId="7846F943" w:rsidR="00F11874" w:rsidRPr="004235D4" w:rsidRDefault="00F11874" w:rsidP="00507B1E">
      <w:pPr>
        <w:spacing w:after="0" w:line="240" w:lineRule="auto"/>
        <w:jc w:val="both"/>
        <w:rPr>
          <w:rFonts w:ascii="Times New Roman" w:eastAsia="Calibri" w:hAnsi="Times New Roman" w:cs="Times New Roman"/>
          <w:lang w:val="en-GB"/>
        </w:rPr>
      </w:pPr>
      <w:r w:rsidRPr="004235D4">
        <w:rPr>
          <w:rFonts w:ascii="Times New Roman" w:eastAsia="Calibri" w:hAnsi="Times New Roman" w:cs="Times New Roman"/>
          <w:lang w:val="en-GB"/>
        </w:rPr>
        <w:t>The JP fund</w:t>
      </w:r>
      <w:r w:rsidR="00F63007" w:rsidRPr="004235D4">
        <w:rPr>
          <w:rFonts w:ascii="Times New Roman" w:eastAsia="Calibri" w:hAnsi="Times New Roman" w:cs="Times New Roman"/>
          <w:lang w:val="en-GB"/>
        </w:rPr>
        <w:t xml:space="preserve"> contribution</w:t>
      </w:r>
      <w:r w:rsidRPr="004235D4">
        <w:rPr>
          <w:rFonts w:ascii="Times New Roman" w:eastAsia="Calibri" w:hAnsi="Times New Roman" w:cs="Times New Roman"/>
          <w:lang w:val="en-GB"/>
        </w:rPr>
        <w:t xml:space="preserve"> to UNICEF was instrumental to </w:t>
      </w:r>
      <w:r w:rsidR="00001AA1" w:rsidRPr="004235D4">
        <w:rPr>
          <w:rFonts w:ascii="Times New Roman" w:eastAsia="Calibri" w:hAnsi="Times New Roman" w:cs="Times New Roman"/>
          <w:lang w:val="en-GB"/>
        </w:rPr>
        <w:t>reach</w:t>
      </w:r>
      <w:r w:rsidR="00155087" w:rsidRPr="004235D4">
        <w:rPr>
          <w:rFonts w:ascii="Times New Roman" w:eastAsia="Calibri" w:hAnsi="Times New Roman" w:cs="Times New Roman"/>
          <w:lang w:val="en-GB"/>
        </w:rPr>
        <w:t>ing</w:t>
      </w:r>
      <w:r w:rsidR="00350C2E" w:rsidRPr="004235D4">
        <w:rPr>
          <w:rFonts w:ascii="Times New Roman" w:eastAsia="Calibri" w:hAnsi="Times New Roman" w:cs="Times New Roman"/>
          <w:lang w:val="en-GB"/>
        </w:rPr>
        <w:t xml:space="preserve"> </w:t>
      </w:r>
      <w:r w:rsidR="00627E80" w:rsidRPr="004235D4">
        <w:rPr>
          <w:rFonts w:ascii="Times New Roman" w:eastAsia="Calibri" w:hAnsi="Times New Roman" w:cs="Times New Roman"/>
          <w:lang w:val="en-GB"/>
        </w:rPr>
        <w:t xml:space="preserve">the targeted </w:t>
      </w:r>
      <w:r w:rsidRPr="004235D4">
        <w:rPr>
          <w:rFonts w:ascii="Times New Roman" w:eastAsia="Calibri" w:hAnsi="Times New Roman" w:cs="Times New Roman"/>
          <w:lang w:val="en-GB"/>
        </w:rPr>
        <w:t xml:space="preserve">500 </w:t>
      </w:r>
      <w:r w:rsidR="000B297A" w:rsidRPr="004235D4">
        <w:rPr>
          <w:rFonts w:ascii="Times New Roman" w:eastAsia="Calibri" w:hAnsi="Times New Roman" w:cs="Times New Roman"/>
          <w:lang w:val="en-GB"/>
        </w:rPr>
        <w:t>CwD</w:t>
      </w:r>
      <w:r w:rsidRPr="004235D4">
        <w:rPr>
          <w:rFonts w:ascii="Times New Roman" w:eastAsia="Calibri" w:hAnsi="Times New Roman" w:cs="Times New Roman"/>
          <w:lang w:val="en-GB"/>
        </w:rPr>
        <w:t xml:space="preserve"> (208 girls and 292 boys) with one quarterly payment of </w:t>
      </w:r>
      <w:r w:rsidR="00A3575C" w:rsidRPr="004235D4">
        <w:rPr>
          <w:rFonts w:ascii="Times New Roman" w:eastAsia="Calibri" w:hAnsi="Times New Roman" w:cs="Times New Roman"/>
          <w:lang w:val="en-GB"/>
        </w:rPr>
        <w:t>USD</w:t>
      </w:r>
      <w:r w:rsidR="00F63007" w:rsidRPr="004235D4">
        <w:rPr>
          <w:rFonts w:ascii="Times New Roman" w:eastAsia="Calibri" w:hAnsi="Times New Roman" w:cs="Times New Roman"/>
          <w:lang w:val="en-GB"/>
        </w:rPr>
        <w:t xml:space="preserve"> </w:t>
      </w:r>
      <w:r w:rsidRPr="004235D4">
        <w:rPr>
          <w:rFonts w:ascii="Times New Roman" w:eastAsia="Calibri" w:hAnsi="Times New Roman" w:cs="Times New Roman"/>
          <w:lang w:val="en-GB"/>
        </w:rPr>
        <w:t xml:space="preserve">120 </w:t>
      </w:r>
      <w:r w:rsidR="00F40947" w:rsidRPr="004235D4">
        <w:rPr>
          <w:rFonts w:ascii="Times New Roman" w:eastAsia="Calibri" w:hAnsi="Times New Roman" w:cs="Times New Roman"/>
          <w:lang w:val="en-GB"/>
        </w:rPr>
        <w:t xml:space="preserve">for </w:t>
      </w:r>
      <w:r w:rsidRPr="004235D4">
        <w:rPr>
          <w:rFonts w:ascii="Times New Roman" w:eastAsia="Calibri" w:hAnsi="Times New Roman" w:cs="Times New Roman"/>
          <w:lang w:val="en-GB"/>
        </w:rPr>
        <w:t xml:space="preserve">each child and </w:t>
      </w:r>
      <w:r w:rsidR="00155087" w:rsidRPr="004235D4">
        <w:rPr>
          <w:rFonts w:ascii="Times New Roman" w:eastAsia="Calibri" w:hAnsi="Times New Roman" w:cs="Times New Roman"/>
          <w:lang w:val="en-GB"/>
        </w:rPr>
        <w:t xml:space="preserve">delivery of </w:t>
      </w:r>
      <w:r w:rsidRPr="004235D4">
        <w:rPr>
          <w:rFonts w:ascii="Times New Roman" w:eastAsia="Calibri" w:hAnsi="Times New Roman" w:cs="Times New Roman"/>
          <w:lang w:val="en-GB"/>
        </w:rPr>
        <w:t>case management services in Deir</w:t>
      </w:r>
      <w:r w:rsidR="004D3CBD" w:rsidRPr="004235D4">
        <w:rPr>
          <w:rFonts w:ascii="Times New Roman" w:eastAsia="Calibri" w:hAnsi="Times New Roman" w:cs="Times New Roman"/>
          <w:lang w:val="en-GB"/>
        </w:rPr>
        <w:t>-</w:t>
      </w:r>
      <w:r w:rsidRPr="004235D4">
        <w:rPr>
          <w:rFonts w:ascii="Times New Roman" w:eastAsia="Calibri" w:hAnsi="Times New Roman" w:cs="Times New Roman"/>
          <w:lang w:val="en-GB"/>
        </w:rPr>
        <w:t>ez-</w:t>
      </w:r>
      <w:r w:rsidR="004D3CBD" w:rsidRPr="004235D4">
        <w:rPr>
          <w:rFonts w:ascii="Times New Roman" w:eastAsia="Calibri" w:hAnsi="Times New Roman" w:cs="Times New Roman"/>
          <w:lang w:val="en-GB"/>
        </w:rPr>
        <w:t>Z</w:t>
      </w:r>
      <w:r w:rsidRPr="004235D4">
        <w:rPr>
          <w:rFonts w:ascii="Times New Roman" w:eastAsia="Calibri" w:hAnsi="Times New Roman" w:cs="Times New Roman"/>
          <w:lang w:val="en-GB"/>
        </w:rPr>
        <w:t>or governorate in November 2022. Using</w:t>
      </w:r>
      <w:r w:rsidR="00155087" w:rsidRPr="004235D4">
        <w:rPr>
          <w:rFonts w:ascii="Times New Roman" w:eastAsia="Calibri" w:hAnsi="Times New Roman" w:cs="Times New Roman"/>
          <w:lang w:val="en-GB"/>
        </w:rPr>
        <w:t xml:space="preserve"> the</w:t>
      </w:r>
      <w:r w:rsidRPr="004235D4">
        <w:rPr>
          <w:rFonts w:ascii="Times New Roman" w:eastAsia="Calibri" w:hAnsi="Times New Roman" w:cs="Times New Roman"/>
          <w:lang w:val="en-GB"/>
        </w:rPr>
        <w:t xml:space="preserve"> JP fund along with its other resources, UNICEF will continue the support to all identified enrolled children providing cash assistance and case management services till the end of their </w:t>
      </w:r>
      <w:r w:rsidR="00DE48FA" w:rsidRPr="004235D4">
        <w:rPr>
          <w:rFonts w:ascii="Times New Roman" w:eastAsia="Calibri" w:hAnsi="Times New Roman" w:cs="Times New Roman"/>
          <w:lang w:val="en-GB"/>
        </w:rPr>
        <w:t>two</w:t>
      </w:r>
      <w:r w:rsidRPr="004235D4">
        <w:rPr>
          <w:rFonts w:ascii="Times New Roman" w:eastAsia="Calibri" w:hAnsi="Times New Roman" w:cs="Times New Roman"/>
          <w:lang w:val="en-GB"/>
        </w:rPr>
        <w:t xml:space="preserve">-year programme cycle in Deir </w:t>
      </w:r>
      <w:r w:rsidR="00D2579B" w:rsidRPr="004235D4">
        <w:rPr>
          <w:rFonts w:ascii="Times New Roman" w:eastAsia="Calibri" w:hAnsi="Times New Roman" w:cs="Times New Roman"/>
          <w:lang w:val="en-GB"/>
        </w:rPr>
        <w:t>e</w:t>
      </w:r>
      <w:r w:rsidRPr="004235D4">
        <w:rPr>
          <w:rFonts w:ascii="Times New Roman" w:eastAsia="Calibri" w:hAnsi="Times New Roman" w:cs="Times New Roman"/>
          <w:lang w:val="en-GB"/>
        </w:rPr>
        <w:t>z</w:t>
      </w:r>
      <w:r w:rsidR="00D2579B" w:rsidRPr="004235D4">
        <w:rPr>
          <w:rFonts w:ascii="Times New Roman" w:eastAsia="Calibri" w:hAnsi="Times New Roman" w:cs="Times New Roman"/>
          <w:lang w:val="en-GB"/>
        </w:rPr>
        <w:t>-Z</w:t>
      </w:r>
      <w:r w:rsidRPr="004235D4">
        <w:rPr>
          <w:rFonts w:ascii="Times New Roman" w:eastAsia="Calibri" w:hAnsi="Times New Roman" w:cs="Times New Roman"/>
          <w:lang w:val="en-GB"/>
        </w:rPr>
        <w:t xml:space="preserve">or </w:t>
      </w:r>
      <w:r w:rsidR="00155087" w:rsidRPr="004235D4">
        <w:rPr>
          <w:rFonts w:ascii="Times New Roman" w:eastAsia="Calibri" w:hAnsi="Times New Roman" w:cs="Times New Roman"/>
          <w:lang w:val="en-GB"/>
        </w:rPr>
        <w:t>g</w:t>
      </w:r>
      <w:r w:rsidRPr="004235D4">
        <w:rPr>
          <w:rFonts w:ascii="Times New Roman" w:eastAsia="Calibri" w:hAnsi="Times New Roman" w:cs="Times New Roman"/>
          <w:lang w:val="en-GB"/>
        </w:rPr>
        <w:t>overnorate.</w:t>
      </w:r>
    </w:p>
    <w:p w14:paraId="34DB08A7" w14:textId="77777777" w:rsidR="00F11874" w:rsidRPr="004235D4" w:rsidRDefault="00F11874" w:rsidP="00507B1E">
      <w:pPr>
        <w:spacing w:after="0" w:line="240" w:lineRule="auto"/>
        <w:jc w:val="both"/>
        <w:rPr>
          <w:rFonts w:ascii="Times New Roman" w:eastAsia="Calibri" w:hAnsi="Times New Roman" w:cs="Times New Roman"/>
          <w:lang w:val="en-GB"/>
        </w:rPr>
      </w:pPr>
    </w:p>
    <w:p w14:paraId="1BF2F198" w14:textId="4AA1DED0" w:rsidR="00CB511D" w:rsidRPr="004235D4" w:rsidRDefault="00CB511D" w:rsidP="00507B1E">
      <w:pPr>
        <w:spacing w:after="0" w:line="240" w:lineRule="auto"/>
        <w:jc w:val="both"/>
        <w:rPr>
          <w:rFonts w:ascii="Times New Roman" w:eastAsia="Calibri" w:hAnsi="Times New Roman" w:cs="Times New Roman"/>
          <w:lang w:val="en-GB"/>
        </w:rPr>
      </w:pPr>
      <w:r w:rsidRPr="004235D4">
        <w:rPr>
          <w:rFonts w:ascii="Times New Roman" w:eastAsia="Calibri" w:hAnsi="Times New Roman" w:cs="Times New Roman"/>
          <w:lang w:val="en-GB"/>
        </w:rPr>
        <w:t>Abundant</w:t>
      </w:r>
      <w:r w:rsidR="00F11874" w:rsidRPr="004235D4">
        <w:rPr>
          <w:rFonts w:ascii="Times New Roman" w:eastAsia="Calibri" w:hAnsi="Times New Roman" w:cs="Times New Roman"/>
          <w:lang w:val="en-GB"/>
        </w:rPr>
        <w:t xml:space="preserve"> evidence about the impact of the programme and the living conditions of families caring for</w:t>
      </w:r>
      <w:r w:rsidR="000B297A" w:rsidRPr="004235D4">
        <w:rPr>
          <w:rFonts w:ascii="Times New Roman" w:eastAsia="Calibri" w:hAnsi="Times New Roman" w:cs="Times New Roman"/>
          <w:lang w:val="en-GB"/>
        </w:rPr>
        <w:t xml:space="preserve"> CwD</w:t>
      </w:r>
      <w:r w:rsidR="00F11874" w:rsidRPr="004235D4">
        <w:rPr>
          <w:rFonts w:ascii="Times New Roman" w:eastAsia="Calibri" w:hAnsi="Times New Roman" w:cs="Times New Roman"/>
          <w:lang w:val="en-GB"/>
        </w:rPr>
        <w:t xml:space="preserve"> was made available. </w:t>
      </w:r>
      <w:r w:rsidR="000377CC" w:rsidRPr="004235D4">
        <w:rPr>
          <w:rFonts w:ascii="Times New Roman" w:eastAsia="Calibri" w:hAnsi="Times New Roman" w:cs="Times New Roman"/>
          <w:lang w:val="en-GB"/>
        </w:rPr>
        <w:t xml:space="preserve">During 2022, four </w:t>
      </w:r>
      <w:hyperlink r:id="rId74" w:history="1">
        <w:r w:rsidR="000377CC" w:rsidRPr="004235D4">
          <w:rPr>
            <w:rFonts w:ascii="Times New Roman" w:eastAsia="Calibri" w:hAnsi="Times New Roman" w:cs="Times New Roman"/>
            <w:lang w:val="en-GB"/>
          </w:rPr>
          <w:t>baseline household monitoring surveys</w:t>
        </w:r>
      </w:hyperlink>
      <w:r w:rsidR="000377CC" w:rsidRPr="004235D4">
        <w:rPr>
          <w:rFonts w:ascii="Times New Roman" w:eastAsia="Calibri" w:hAnsi="Times New Roman" w:cs="Times New Roman"/>
          <w:lang w:val="en-GB"/>
        </w:rPr>
        <w:t xml:space="preserve"> for the programme were conducted in the governorates of Al Hassakeh, Aleppo, Hama and Rural Damascus</w:t>
      </w:r>
      <w:r w:rsidRPr="004235D4">
        <w:rPr>
          <w:rFonts w:ascii="Times New Roman" w:eastAsia="Calibri" w:hAnsi="Times New Roman" w:cs="Times New Roman"/>
          <w:lang w:val="en-GB"/>
        </w:rPr>
        <w:t>.</w:t>
      </w:r>
      <w:r w:rsidR="00F40947" w:rsidRPr="004235D4">
        <w:rPr>
          <w:rStyle w:val="FootnoteReference"/>
          <w:rFonts w:ascii="Times New Roman" w:eastAsia="Calibri" w:hAnsi="Times New Roman" w:cs="Times New Roman"/>
          <w:lang w:val="en-GB"/>
        </w:rPr>
        <w:footnoteReference w:id="20"/>
      </w:r>
      <w:r w:rsidR="00F11874" w:rsidRPr="004235D4">
        <w:rPr>
          <w:rFonts w:ascii="Times New Roman" w:eastAsia="Calibri" w:hAnsi="Times New Roman" w:cs="Times New Roman"/>
          <w:lang w:val="en-GB"/>
        </w:rPr>
        <w:t xml:space="preserve"> UNICEF is planning to </w:t>
      </w:r>
      <w:r w:rsidR="000377CC" w:rsidRPr="004235D4">
        <w:rPr>
          <w:rFonts w:ascii="Times New Roman" w:eastAsia="Calibri" w:hAnsi="Times New Roman" w:cs="Times New Roman"/>
          <w:lang w:val="en-GB"/>
        </w:rPr>
        <w:t>conduct</w:t>
      </w:r>
      <w:r w:rsidR="00F11874" w:rsidRPr="004235D4">
        <w:rPr>
          <w:rFonts w:ascii="Times New Roman" w:eastAsia="Calibri" w:hAnsi="Times New Roman" w:cs="Times New Roman"/>
          <w:lang w:val="en-GB"/>
        </w:rPr>
        <w:t xml:space="preserve"> </w:t>
      </w:r>
      <w:r w:rsidRPr="004235D4">
        <w:rPr>
          <w:rFonts w:ascii="Times New Roman" w:eastAsia="Calibri" w:hAnsi="Times New Roman" w:cs="Times New Roman"/>
          <w:lang w:val="en-GB"/>
        </w:rPr>
        <w:t xml:space="preserve">a </w:t>
      </w:r>
      <w:r w:rsidR="00F11874" w:rsidRPr="004235D4">
        <w:rPr>
          <w:rFonts w:ascii="Times New Roman" w:eastAsia="Calibri" w:hAnsi="Times New Roman" w:cs="Times New Roman"/>
          <w:lang w:val="en-GB"/>
        </w:rPr>
        <w:t xml:space="preserve">baseline household monitoring survey among families of </w:t>
      </w:r>
      <w:r w:rsidR="000B297A" w:rsidRPr="004235D4">
        <w:rPr>
          <w:rFonts w:ascii="Times New Roman" w:eastAsia="Calibri" w:hAnsi="Times New Roman" w:cs="Times New Roman"/>
          <w:lang w:val="en-GB"/>
        </w:rPr>
        <w:t>CwD</w:t>
      </w:r>
      <w:r w:rsidR="00F11874" w:rsidRPr="004235D4">
        <w:rPr>
          <w:rFonts w:ascii="Times New Roman" w:eastAsia="Calibri" w:hAnsi="Times New Roman" w:cs="Times New Roman"/>
          <w:lang w:val="en-GB"/>
        </w:rPr>
        <w:t xml:space="preserve"> who benefitted from the Integrated Social Protection Programme for Children with Disabilities in Deir ez-</w:t>
      </w:r>
      <w:r w:rsidR="00A90899" w:rsidRPr="004235D4">
        <w:rPr>
          <w:rFonts w:ascii="Times New Roman" w:eastAsia="Calibri" w:hAnsi="Times New Roman" w:cs="Times New Roman"/>
          <w:lang w:val="en-GB"/>
        </w:rPr>
        <w:t>Zor</w:t>
      </w:r>
      <w:r w:rsidR="00F11874" w:rsidRPr="004235D4">
        <w:rPr>
          <w:rFonts w:ascii="Times New Roman" w:eastAsia="Calibri" w:hAnsi="Times New Roman" w:cs="Times New Roman"/>
          <w:lang w:val="en-GB"/>
        </w:rPr>
        <w:t xml:space="preserve"> </w:t>
      </w:r>
      <w:r w:rsidR="00F252B0" w:rsidRPr="004235D4">
        <w:rPr>
          <w:rFonts w:ascii="Times New Roman" w:eastAsia="Calibri" w:hAnsi="Times New Roman" w:cs="Times New Roman"/>
          <w:lang w:val="en-GB"/>
        </w:rPr>
        <w:t>g</w:t>
      </w:r>
      <w:r w:rsidR="00F11874" w:rsidRPr="004235D4">
        <w:rPr>
          <w:rFonts w:ascii="Times New Roman" w:eastAsia="Calibri" w:hAnsi="Times New Roman" w:cs="Times New Roman"/>
          <w:lang w:val="en-GB"/>
        </w:rPr>
        <w:t xml:space="preserve">overnorate towards </w:t>
      </w:r>
      <w:r w:rsidR="00DE48FA" w:rsidRPr="004235D4">
        <w:rPr>
          <w:rFonts w:ascii="Times New Roman" w:eastAsia="Calibri" w:hAnsi="Times New Roman" w:cs="Times New Roman"/>
          <w:lang w:val="en-GB"/>
        </w:rPr>
        <w:t xml:space="preserve">the </w:t>
      </w:r>
      <w:r w:rsidR="00F11874" w:rsidRPr="004235D4">
        <w:rPr>
          <w:rFonts w:ascii="Times New Roman" w:eastAsia="Calibri" w:hAnsi="Times New Roman" w:cs="Times New Roman"/>
          <w:lang w:val="en-GB"/>
        </w:rPr>
        <w:t>end of February 2023. The survey</w:t>
      </w:r>
      <w:r w:rsidRPr="004235D4">
        <w:rPr>
          <w:rFonts w:ascii="Times New Roman" w:eastAsia="Calibri" w:hAnsi="Times New Roman" w:cs="Times New Roman"/>
          <w:lang w:val="en-GB"/>
        </w:rPr>
        <w:t xml:space="preserve"> objective</w:t>
      </w:r>
      <w:r w:rsidR="00F11874" w:rsidRPr="004235D4">
        <w:rPr>
          <w:rFonts w:ascii="Times New Roman" w:eastAsia="Calibri" w:hAnsi="Times New Roman" w:cs="Times New Roman"/>
          <w:lang w:val="en-GB"/>
        </w:rPr>
        <w:t xml:space="preserve"> is to: (</w:t>
      </w:r>
      <w:r w:rsidR="00DE48FA" w:rsidRPr="004235D4">
        <w:rPr>
          <w:rFonts w:ascii="Times New Roman" w:eastAsia="Calibri" w:hAnsi="Times New Roman" w:cs="Times New Roman"/>
          <w:lang w:val="en-GB"/>
        </w:rPr>
        <w:t>1</w:t>
      </w:r>
      <w:r w:rsidR="00F11874" w:rsidRPr="004235D4">
        <w:rPr>
          <w:rFonts w:ascii="Times New Roman" w:eastAsia="Calibri" w:hAnsi="Times New Roman" w:cs="Times New Roman"/>
          <w:lang w:val="en-GB"/>
        </w:rPr>
        <w:t>) understand the socioeconomic characteristics of families benefiting from the programme</w:t>
      </w:r>
      <w:r w:rsidR="00F252B0" w:rsidRPr="004235D4">
        <w:rPr>
          <w:rFonts w:ascii="Times New Roman" w:eastAsia="Calibri" w:hAnsi="Times New Roman" w:cs="Times New Roman"/>
          <w:lang w:val="en-GB"/>
        </w:rPr>
        <w:t>,</w:t>
      </w:r>
      <w:r w:rsidR="00F11874" w:rsidRPr="004235D4">
        <w:rPr>
          <w:rFonts w:ascii="Times New Roman" w:eastAsia="Calibri" w:hAnsi="Times New Roman" w:cs="Times New Roman"/>
          <w:lang w:val="en-GB"/>
        </w:rPr>
        <w:t xml:space="preserve"> (</w:t>
      </w:r>
      <w:r w:rsidR="00DE48FA" w:rsidRPr="004235D4">
        <w:rPr>
          <w:rFonts w:ascii="Times New Roman" w:eastAsia="Calibri" w:hAnsi="Times New Roman" w:cs="Times New Roman"/>
          <w:lang w:val="en-GB"/>
        </w:rPr>
        <w:t>2</w:t>
      </w:r>
      <w:r w:rsidR="00F11874" w:rsidRPr="004235D4">
        <w:rPr>
          <w:rFonts w:ascii="Times New Roman" w:eastAsia="Calibri" w:hAnsi="Times New Roman" w:cs="Times New Roman"/>
          <w:lang w:val="en-GB"/>
        </w:rPr>
        <w:t>) assess the effectiveness, efficiency and impact of the programme following three months of implementation and (</w:t>
      </w:r>
      <w:r w:rsidR="00DE48FA" w:rsidRPr="004235D4">
        <w:rPr>
          <w:rFonts w:ascii="Times New Roman" w:eastAsia="Calibri" w:hAnsi="Times New Roman" w:cs="Times New Roman"/>
          <w:lang w:val="en-GB"/>
        </w:rPr>
        <w:t>3</w:t>
      </w:r>
      <w:r w:rsidR="00F11874" w:rsidRPr="004235D4">
        <w:rPr>
          <w:rFonts w:ascii="Times New Roman" w:eastAsia="Calibri" w:hAnsi="Times New Roman" w:cs="Times New Roman"/>
          <w:lang w:val="en-GB"/>
        </w:rPr>
        <w:t>) collect feedback about beneficiaries’ perceptions of and satisfaction with the programme.</w:t>
      </w:r>
    </w:p>
    <w:p w14:paraId="17FACC99" w14:textId="77777777" w:rsidR="00B45301" w:rsidRPr="004235D4" w:rsidRDefault="00B45301" w:rsidP="00621363">
      <w:pPr>
        <w:spacing w:after="0" w:line="240" w:lineRule="auto"/>
        <w:jc w:val="both"/>
        <w:rPr>
          <w:rFonts w:asciiTheme="majorBidi" w:hAnsiTheme="majorBidi" w:cstheme="majorBidi"/>
          <w:lang w:val="en-GB"/>
        </w:rPr>
      </w:pPr>
    </w:p>
    <w:p w14:paraId="009B8EAC" w14:textId="5C19DA6F" w:rsidR="18927FB1" w:rsidRPr="004235D4" w:rsidRDefault="7C5997A2" w:rsidP="00507B1E">
      <w:pPr>
        <w:jc w:val="both"/>
        <w:rPr>
          <w:rFonts w:ascii="Times New Roman" w:eastAsia="Times New Roman" w:hAnsi="Times New Roman" w:cs="Times New Roman"/>
          <w:lang w:val="en-GB"/>
        </w:rPr>
      </w:pPr>
      <w:r w:rsidRPr="004235D4">
        <w:rPr>
          <w:rFonts w:asciiTheme="majorBidi" w:hAnsiTheme="majorBidi" w:cstheme="majorBidi"/>
          <w:lang w:val="en-GB"/>
        </w:rPr>
        <w:t>On</w:t>
      </w:r>
      <w:r w:rsidR="460D9ED0" w:rsidRPr="004235D4">
        <w:rPr>
          <w:rFonts w:asciiTheme="majorBidi" w:hAnsiTheme="majorBidi" w:cstheme="majorBidi"/>
          <w:lang w:val="en-GB"/>
        </w:rPr>
        <w:t xml:space="preserve"> a different dimension of social cohesion</w:t>
      </w:r>
      <w:r w:rsidR="00F252B0" w:rsidRPr="004235D4">
        <w:rPr>
          <w:rFonts w:asciiTheme="majorBidi" w:hAnsiTheme="majorBidi" w:cstheme="majorBidi"/>
          <w:lang w:val="en-GB"/>
        </w:rPr>
        <w:t>,</w:t>
      </w:r>
      <w:r w:rsidR="460D9ED0" w:rsidRPr="004235D4">
        <w:rPr>
          <w:rFonts w:asciiTheme="majorBidi" w:hAnsiTheme="majorBidi" w:cstheme="majorBidi"/>
          <w:lang w:val="en-GB"/>
        </w:rPr>
        <w:t xml:space="preserve"> UN-</w:t>
      </w:r>
      <w:r w:rsidR="1FA6A5DF" w:rsidRPr="004235D4">
        <w:rPr>
          <w:rFonts w:asciiTheme="majorBidi" w:hAnsiTheme="majorBidi" w:cstheme="majorBidi"/>
          <w:lang w:val="en-GB"/>
        </w:rPr>
        <w:t>H</w:t>
      </w:r>
      <w:r w:rsidR="460D9ED0" w:rsidRPr="004235D4">
        <w:rPr>
          <w:rFonts w:asciiTheme="majorBidi" w:hAnsiTheme="majorBidi" w:cstheme="majorBidi"/>
          <w:lang w:val="en-GB"/>
        </w:rPr>
        <w:t>abitat is coordinating with UN</w:t>
      </w:r>
      <w:r w:rsidR="1FA6A5DF" w:rsidRPr="004235D4">
        <w:rPr>
          <w:rFonts w:asciiTheme="majorBidi" w:hAnsiTheme="majorBidi" w:cstheme="majorBidi"/>
          <w:lang w:val="en-GB"/>
        </w:rPr>
        <w:t>ICEF</w:t>
      </w:r>
      <w:r w:rsidRPr="004235D4">
        <w:rPr>
          <w:rFonts w:asciiTheme="majorBidi" w:hAnsiTheme="majorBidi" w:cstheme="majorBidi"/>
          <w:lang w:val="en-GB"/>
        </w:rPr>
        <w:t xml:space="preserve"> to bring parents, children, school </w:t>
      </w:r>
      <w:r w:rsidR="3C8501B2" w:rsidRPr="004235D4">
        <w:rPr>
          <w:rFonts w:asciiTheme="majorBidi" w:hAnsiTheme="majorBidi" w:cstheme="majorBidi"/>
          <w:lang w:val="en-GB"/>
        </w:rPr>
        <w:t>principals</w:t>
      </w:r>
      <w:r w:rsidRPr="004235D4">
        <w:rPr>
          <w:rFonts w:asciiTheme="majorBidi" w:hAnsiTheme="majorBidi" w:cstheme="majorBidi"/>
          <w:lang w:val="en-GB"/>
        </w:rPr>
        <w:t xml:space="preserve"> and teachers together to draft designs of public greenspaces and safer access to venues to be used by school children and women in the city</w:t>
      </w:r>
      <w:r w:rsidR="000B5836" w:rsidRPr="004235D4">
        <w:rPr>
          <w:rFonts w:asciiTheme="majorBidi" w:hAnsiTheme="majorBidi" w:cstheme="majorBidi"/>
          <w:lang w:val="en-GB"/>
        </w:rPr>
        <w:t>, a</w:t>
      </w:r>
      <w:r w:rsidRPr="004235D4">
        <w:rPr>
          <w:rFonts w:asciiTheme="majorBidi" w:hAnsiTheme="majorBidi" w:cstheme="majorBidi"/>
          <w:lang w:val="en-GB"/>
        </w:rPr>
        <w:t xml:space="preserve"> step that further enhances social interaction and strengthen</w:t>
      </w:r>
      <w:r w:rsidR="00F252B0" w:rsidRPr="004235D4">
        <w:rPr>
          <w:rFonts w:asciiTheme="majorBidi" w:hAnsiTheme="majorBidi" w:cstheme="majorBidi"/>
          <w:lang w:val="en-GB"/>
        </w:rPr>
        <w:t>s</w:t>
      </w:r>
      <w:r w:rsidRPr="004235D4">
        <w:rPr>
          <w:rFonts w:asciiTheme="majorBidi" w:hAnsiTheme="majorBidi" w:cstheme="majorBidi"/>
          <w:lang w:val="en-GB"/>
        </w:rPr>
        <w:t xml:space="preserve"> community buy-in of the JP interventions.</w:t>
      </w:r>
      <w:r w:rsidR="000B5836" w:rsidRPr="004235D4">
        <w:rPr>
          <w:rFonts w:ascii="Times New Roman" w:eastAsia="Times New Roman" w:hAnsi="Times New Roman" w:cs="Times New Roman"/>
          <w:lang w:val="en-GB"/>
        </w:rPr>
        <w:t xml:space="preserve"> </w:t>
      </w:r>
      <w:r w:rsidR="18927FB1" w:rsidRPr="004235D4">
        <w:rPr>
          <w:rFonts w:ascii="Times New Roman" w:eastAsia="Times New Roman" w:hAnsi="Times New Roman" w:cs="Times New Roman"/>
          <w:lang w:val="en-GB"/>
        </w:rPr>
        <w:t>Moreover, UN-Habitat, UNDP and UNFPA have carried out a consultation session with women from Deir</w:t>
      </w:r>
      <w:r w:rsidR="00CD1813" w:rsidRPr="004235D4">
        <w:rPr>
          <w:rFonts w:ascii="Times New Roman" w:eastAsia="Times New Roman" w:hAnsi="Times New Roman" w:cs="Times New Roman"/>
          <w:lang w:val="en-GB"/>
        </w:rPr>
        <w:t>-e</w:t>
      </w:r>
      <w:r w:rsidR="18927FB1" w:rsidRPr="004235D4">
        <w:rPr>
          <w:rFonts w:ascii="Times New Roman" w:eastAsia="Times New Roman" w:hAnsi="Times New Roman" w:cs="Times New Roman"/>
          <w:lang w:val="en-GB"/>
        </w:rPr>
        <w:t>z</w:t>
      </w:r>
      <w:r w:rsidR="00CD1813" w:rsidRPr="004235D4">
        <w:rPr>
          <w:rFonts w:ascii="Times New Roman" w:eastAsia="Times New Roman" w:hAnsi="Times New Roman" w:cs="Times New Roman"/>
          <w:lang w:val="en-GB"/>
        </w:rPr>
        <w:t>-</w:t>
      </w:r>
      <w:r w:rsidR="18927FB1" w:rsidRPr="004235D4">
        <w:rPr>
          <w:rFonts w:ascii="Times New Roman" w:eastAsia="Times New Roman" w:hAnsi="Times New Roman" w:cs="Times New Roman"/>
          <w:lang w:val="en-GB"/>
        </w:rPr>
        <w:t>Zor city and surrounding rural areas to identify and prioritize women’s needs regarding safer access to basic services/public spaces</w:t>
      </w:r>
      <w:r w:rsidR="00111424" w:rsidRPr="004235D4">
        <w:rPr>
          <w:rFonts w:ascii="Times New Roman" w:eastAsia="Times New Roman" w:hAnsi="Times New Roman" w:cs="Times New Roman"/>
          <w:lang w:val="en-GB"/>
        </w:rPr>
        <w:t xml:space="preserve">, where the participants </w:t>
      </w:r>
      <w:r w:rsidR="00F252B0" w:rsidRPr="004235D4">
        <w:rPr>
          <w:rFonts w:ascii="Times New Roman" w:eastAsia="Times New Roman" w:hAnsi="Times New Roman" w:cs="Times New Roman"/>
          <w:lang w:val="en-GB"/>
        </w:rPr>
        <w:t>identified</w:t>
      </w:r>
      <w:r w:rsidR="00111424" w:rsidRPr="004235D4">
        <w:rPr>
          <w:rFonts w:ascii="Times New Roman" w:eastAsia="Times New Roman" w:hAnsi="Times New Roman" w:cs="Times New Roman"/>
          <w:lang w:val="en-GB"/>
        </w:rPr>
        <w:t xml:space="preserve"> a small garden next to the local market that would </w:t>
      </w:r>
      <w:r w:rsidR="000B5836" w:rsidRPr="004235D4">
        <w:rPr>
          <w:rFonts w:ascii="Times New Roman" w:eastAsia="Times New Roman" w:hAnsi="Times New Roman" w:cs="Times New Roman"/>
          <w:lang w:val="en-GB"/>
        </w:rPr>
        <w:t xml:space="preserve">give </w:t>
      </w:r>
      <w:r w:rsidR="00111424" w:rsidRPr="004235D4">
        <w:rPr>
          <w:rFonts w:ascii="Times New Roman" w:eastAsia="Times New Roman" w:hAnsi="Times New Roman" w:cs="Times New Roman"/>
          <w:lang w:val="en-GB"/>
        </w:rPr>
        <w:t>them a safe space to rest after finishing their selling activities and before travelling back to their villages.</w:t>
      </w:r>
    </w:p>
    <w:p w14:paraId="36D271A7" w14:textId="4BADA51E" w:rsidR="00D3292F" w:rsidRPr="004235D4" w:rsidRDefault="002F5AEA">
      <w:pPr>
        <w:pStyle w:val="Heading2"/>
        <w:numPr>
          <w:ilvl w:val="0"/>
          <w:numId w:val="31"/>
        </w:numPr>
        <w:jc w:val="both"/>
        <w:rPr>
          <w:rFonts w:ascii="Times New Roman" w:hAnsi="Times New Roman" w:cs="Times New Roman"/>
          <w:b/>
          <w:bCs/>
          <w:sz w:val="22"/>
          <w:szCs w:val="22"/>
          <w:lang w:val="en-GB"/>
        </w:rPr>
      </w:pPr>
      <w:bookmarkStart w:id="66" w:name="_Toc119315145"/>
      <w:bookmarkStart w:id="67" w:name="_Toc132111627"/>
      <w:r w:rsidRPr="004235D4">
        <w:rPr>
          <w:rFonts w:ascii="Times New Roman" w:hAnsi="Times New Roman" w:cs="Times New Roman"/>
          <w:b/>
          <w:bCs/>
          <w:sz w:val="22"/>
          <w:szCs w:val="22"/>
          <w:lang w:val="en-GB"/>
        </w:rPr>
        <w:t xml:space="preserve">Current JP </w:t>
      </w:r>
      <w:r w:rsidR="00984C76" w:rsidRPr="004235D4">
        <w:rPr>
          <w:rFonts w:ascii="Times New Roman" w:hAnsi="Times New Roman" w:cs="Times New Roman"/>
          <w:b/>
          <w:bCs/>
          <w:sz w:val="22"/>
          <w:szCs w:val="22"/>
          <w:lang w:val="en-GB"/>
        </w:rPr>
        <w:t>l</w:t>
      </w:r>
      <w:r w:rsidR="00D3292F" w:rsidRPr="004235D4">
        <w:rPr>
          <w:rFonts w:ascii="Times New Roman" w:hAnsi="Times New Roman" w:cs="Times New Roman"/>
          <w:b/>
          <w:bCs/>
          <w:sz w:val="22"/>
          <w:szCs w:val="22"/>
          <w:lang w:val="en-GB"/>
        </w:rPr>
        <w:t xml:space="preserve">ocation </w:t>
      </w:r>
      <w:r w:rsidR="00984C76" w:rsidRPr="004235D4">
        <w:rPr>
          <w:rFonts w:ascii="Times New Roman" w:hAnsi="Times New Roman" w:cs="Times New Roman"/>
          <w:b/>
          <w:bCs/>
          <w:sz w:val="22"/>
          <w:szCs w:val="22"/>
          <w:lang w:val="en-GB"/>
        </w:rPr>
        <w:t>i</w:t>
      </w:r>
      <w:r w:rsidR="00D3292F" w:rsidRPr="004235D4">
        <w:rPr>
          <w:rFonts w:ascii="Times New Roman" w:hAnsi="Times New Roman" w:cs="Times New Roman"/>
          <w:b/>
          <w:bCs/>
          <w:sz w:val="22"/>
          <w:szCs w:val="22"/>
          <w:lang w:val="en-GB"/>
        </w:rPr>
        <w:t xml:space="preserve">dentification and </w:t>
      </w:r>
      <w:r w:rsidR="00984C76" w:rsidRPr="004235D4">
        <w:rPr>
          <w:rFonts w:ascii="Times New Roman" w:hAnsi="Times New Roman" w:cs="Times New Roman"/>
          <w:b/>
          <w:bCs/>
          <w:sz w:val="22"/>
          <w:szCs w:val="22"/>
          <w:lang w:val="en-GB"/>
        </w:rPr>
        <w:t>s</w:t>
      </w:r>
      <w:r w:rsidR="00D3292F" w:rsidRPr="004235D4">
        <w:rPr>
          <w:rFonts w:ascii="Times New Roman" w:hAnsi="Times New Roman" w:cs="Times New Roman"/>
          <w:b/>
          <w:bCs/>
          <w:sz w:val="22"/>
          <w:szCs w:val="22"/>
          <w:lang w:val="en-GB"/>
        </w:rPr>
        <w:t>election</w:t>
      </w:r>
      <w:bookmarkEnd w:id="66"/>
      <w:bookmarkEnd w:id="67"/>
    </w:p>
    <w:p w14:paraId="39F2850A" w14:textId="28405B09" w:rsidR="006532A1" w:rsidRPr="004235D4" w:rsidRDefault="006532A1" w:rsidP="00507B1E">
      <w:pPr>
        <w:jc w:val="both"/>
        <w:rPr>
          <w:rFonts w:ascii="Times New Roman" w:hAnsi="Times New Roman" w:cs="Times New Roman"/>
          <w:lang w:val="en-GB"/>
        </w:rPr>
      </w:pPr>
      <w:r w:rsidRPr="004235D4">
        <w:rPr>
          <w:rFonts w:ascii="Times New Roman" w:hAnsi="Times New Roman" w:cs="Times New Roman"/>
          <w:lang w:val="en-GB"/>
        </w:rPr>
        <w:t>Based on a 2019 comprehensive inception report that offered detailed local contextual analysis, area needs, risks, potential interventions</w:t>
      </w:r>
      <w:r w:rsidR="008D6278" w:rsidRPr="004235D4">
        <w:rPr>
          <w:rFonts w:ascii="Times New Roman" w:hAnsi="Times New Roman" w:cs="Times New Roman"/>
          <w:lang w:val="en-GB"/>
        </w:rPr>
        <w:t>,</w:t>
      </w:r>
      <w:r w:rsidRPr="004235D4">
        <w:rPr>
          <w:rFonts w:ascii="Times New Roman" w:hAnsi="Times New Roman" w:cs="Times New Roman"/>
          <w:lang w:val="en-GB"/>
        </w:rPr>
        <w:t xml:space="preserve"> and partner mapping</w:t>
      </w:r>
      <w:r w:rsidR="000B5836" w:rsidRPr="004235D4">
        <w:rPr>
          <w:rFonts w:ascii="Times New Roman" w:hAnsi="Times New Roman" w:cs="Times New Roman"/>
          <w:lang w:val="en-GB"/>
        </w:rPr>
        <w:t>,</w:t>
      </w:r>
      <w:r w:rsidRPr="004235D4">
        <w:rPr>
          <w:rFonts w:ascii="Times New Roman" w:hAnsi="Times New Roman" w:cs="Times New Roman"/>
          <w:lang w:val="en-GB"/>
        </w:rPr>
        <w:t xml:space="preserve"> Deir-ez-Zor </w:t>
      </w:r>
      <w:r w:rsidR="00984C76" w:rsidRPr="004235D4">
        <w:rPr>
          <w:rFonts w:ascii="Times New Roman" w:hAnsi="Times New Roman" w:cs="Times New Roman"/>
          <w:lang w:val="en-GB"/>
        </w:rPr>
        <w:t>c</w:t>
      </w:r>
      <w:r w:rsidRPr="004235D4">
        <w:rPr>
          <w:rFonts w:ascii="Times New Roman" w:hAnsi="Times New Roman" w:cs="Times New Roman"/>
          <w:lang w:val="en-GB"/>
        </w:rPr>
        <w:t>ity/</w:t>
      </w:r>
      <w:r w:rsidR="00984C76" w:rsidRPr="004235D4">
        <w:rPr>
          <w:rFonts w:ascii="Times New Roman" w:hAnsi="Times New Roman" w:cs="Times New Roman"/>
          <w:lang w:val="en-GB"/>
        </w:rPr>
        <w:t>d</w:t>
      </w:r>
      <w:r w:rsidRPr="004235D4">
        <w:rPr>
          <w:rFonts w:ascii="Times New Roman" w:hAnsi="Times New Roman" w:cs="Times New Roman"/>
          <w:lang w:val="en-GB"/>
        </w:rPr>
        <w:t xml:space="preserve">istrict and Dara’a </w:t>
      </w:r>
      <w:r w:rsidR="00984C76" w:rsidRPr="004235D4">
        <w:rPr>
          <w:rFonts w:ascii="Times New Roman" w:hAnsi="Times New Roman" w:cs="Times New Roman"/>
          <w:lang w:val="en-GB"/>
        </w:rPr>
        <w:t>c</w:t>
      </w:r>
      <w:r w:rsidRPr="004235D4">
        <w:rPr>
          <w:rFonts w:ascii="Times New Roman" w:hAnsi="Times New Roman" w:cs="Times New Roman"/>
          <w:lang w:val="en-GB"/>
        </w:rPr>
        <w:t>ity/</w:t>
      </w:r>
      <w:r w:rsidR="007D6C94" w:rsidRPr="004235D4">
        <w:rPr>
          <w:rFonts w:ascii="Times New Roman" w:hAnsi="Times New Roman" w:cs="Times New Roman"/>
          <w:lang w:val="en-GB"/>
        </w:rPr>
        <w:t xml:space="preserve">Dara’a </w:t>
      </w:r>
      <w:bookmarkStart w:id="68" w:name="_Hlk99629957"/>
      <w:r w:rsidR="000B5836" w:rsidRPr="004235D4">
        <w:rPr>
          <w:rFonts w:ascii="Times New Roman" w:hAnsi="Times New Roman" w:cs="Times New Roman"/>
          <w:lang w:val="en-GB"/>
        </w:rPr>
        <w:t>d</w:t>
      </w:r>
      <w:r w:rsidR="007D6C94" w:rsidRPr="004235D4">
        <w:rPr>
          <w:rFonts w:ascii="Times New Roman" w:hAnsi="Times New Roman" w:cs="Times New Roman"/>
          <w:lang w:val="en-GB"/>
        </w:rPr>
        <w:t>istrict and</w:t>
      </w:r>
      <w:bookmarkEnd w:id="68"/>
      <w:r w:rsidR="007D6C94" w:rsidRPr="004235D4">
        <w:rPr>
          <w:rFonts w:ascii="Times New Roman" w:hAnsi="Times New Roman" w:cs="Times New Roman"/>
          <w:lang w:val="en-GB"/>
        </w:rPr>
        <w:t xml:space="preserve"> </w:t>
      </w:r>
      <w:r w:rsidR="00984C76" w:rsidRPr="004235D4">
        <w:rPr>
          <w:rFonts w:ascii="Times New Roman" w:hAnsi="Times New Roman" w:cs="Times New Roman"/>
          <w:lang w:val="en-GB"/>
        </w:rPr>
        <w:t>s</w:t>
      </w:r>
      <w:r w:rsidRPr="004235D4">
        <w:rPr>
          <w:rFonts w:ascii="Times New Roman" w:hAnsi="Times New Roman" w:cs="Times New Roman"/>
          <w:lang w:val="en-GB"/>
        </w:rPr>
        <w:t>ub</w:t>
      </w:r>
      <w:r w:rsidR="00984C76" w:rsidRPr="004235D4">
        <w:rPr>
          <w:rFonts w:ascii="Times New Roman" w:hAnsi="Times New Roman" w:cs="Times New Roman"/>
          <w:lang w:val="en-GB"/>
        </w:rPr>
        <w:t>d</w:t>
      </w:r>
      <w:r w:rsidRPr="004235D4">
        <w:rPr>
          <w:rFonts w:ascii="Times New Roman" w:hAnsi="Times New Roman" w:cs="Times New Roman"/>
          <w:lang w:val="en-GB"/>
        </w:rPr>
        <w:t>istrict were eventually selected as the final locations for interventions under the JP and were approved by the JSC.</w:t>
      </w:r>
      <w:r w:rsidR="001E7A02" w:rsidRPr="004235D4">
        <w:rPr>
          <w:rFonts w:ascii="Times New Roman" w:hAnsi="Times New Roman" w:cs="Times New Roman"/>
          <w:lang w:val="en-GB"/>
        </w:rPr>
        <w:t xml:space="preserve"> </w:t>
      </w:r>
      <w:r w:rsidRPr="004235D4">
        <w:rPr>
          <w:rFonts w:ascii="Times New Roman" w:hAnsi="Times New Roman" w:cs="Times New Roman"/>
          <w:lang w:val="en-GB"/>
        </w:rPr>
        <w:t>Following the selection of locations, the participating UN agencies commenced planning for their preliminary assessments to be conducted in these two locations. The participating UN agencies adhered to the location and activit</w:t>
      </w:r>
      <w:r w:rsidR="00783EDA" w:rsidRPr="004235D4">
        <w:rPr>
          <w:rFonts w:ascii="Times New Roman" w:hAnsi="Times New Roman" w:cs="Times New Roman"/>
          <w:lang w:val="en-GB"/>
        </w:rPr>
        <w:t>y</w:t>
      </w:r>
      <w:r w:rsidRPr="004235D4">
        <w:rPr>
          <w:rFonts w:ascii="Times New Roman" w:hAnsi="Times New Roman" w:cs="Times New Roman"/>
          <w:lang w:val="en-GB"/>
        </w:rPr>
        <w:t xml:space="preserve"> selection criteria as stipulated in the </w:t>
      </w:r>
      <w:r w:rsidR="004A4469" w:rsidRPr="004235D4">
        <w:rPr>
          <w:rFonts w:ascii="Times New Roman" w:hAnsi="Times New Roman" w:cs="Times New Roman"/>
          <w:lang w:val="en-GB"/>
        </w:rPr>
        <w:t>description of action</w:t>
      </w:r>
      <w:r w:rsidRPr="004235D4">
        <w:rPr>
          <w:rFonts w:ascii="Times New Roman" w:hAnsi="Times New Roman" w:cs="Times New Roman"/>
          <w:lang w:val="en-GB"/>
        </w:rPr>
        <w:t>.</w:t>
      </w:r>
    </w:p>
    <w:p w14:paraId="45DAAC39" w14:textId="3EAAD530" w:rsidR="006532A1" w:rsidRPr="004235D4" w:rsidRDefault="1795E2AC" w:rsidP="00507B1E">
      <w:pPr>
        <w:jc w:val="both"/>
        <w:rPr>
          <w:rFonts w:ascii="Times New Roman" w:hAnsi="Times New Roman" w:cs="Times New Roman"/>
          <w:lang w:val="en-GB"/>
        </w:rPr>
      </w:pPr>
      <w:r w:rsidRPr="004235D4">
        <w:rPr>
          <w:rFonts w:ascii="Times New Roman" w:hAnsi="Times New Roman" w:cs="Times New Roman"/>
          <w:lang w:val="en-GB"/>
        </w:rPr>
        <w:t>From UN-</w:t>
      </w:r>
      <w:r w:rsidR="0025750F" w:rsidRPr="004235D4">
        <w:rPr>
          <w:rFonts w:ascii="Times New Roman" w:hAnsi="Times New Roman" w:cs="Times New Roman"/>
          <w:lang w:val="en-GB"/>
        </w:rPr>
        <w:t xml:space="preserve">Habitat’s </w:t>
      </w:r>
      <w:r w:rsidRPr="004235D4">
        <w:rPr>
          <w:rFonts w:ascii="Times New Roman" w:hAnsi="Times New Roman" w:cs="Times New Roman"/>
          <w:lang w:val="en-GB"/>
        </w:rPr>
        <w:t>point of view, Dar</w:t>
      </w:r>
      <w:r w:rsidR="4500AB3F" w:rsidRPr="004235D4">
        <w:rPr>
          <w:rFonts w:ascii="Times New Roman" w:hAnsi="Times New Roman" w:cs="Times New Roman"/>
          <w:lang w:val="en-GB"/>
        </w:rPr>
        <w:t>a</w:t>
      </w:r>
      <w:r w:rsidRPr="004235D4">
        <w:rPr>
          <w:rFonts w:ascii="Times New Roman" w:hAnsi="Times New Roman" w:cs="Times New Roman"/>
          <w:lang w:val="en-GB"/>
        </w:rPr>
        <w:t>’a and Deir-ez-Zor scored high level</w:t>
      </w:r>
      <w:r w:rsidR="6970C584" w:rsidRPr="004235D4">
        <w:rPr>
          <w:rFonts w:ascii="Times New Roman" w:hAnsi="Times New Roman" w:cs="Times New Roman"/>
          <w:lang w:val="en-GB"/>
        </w:rPr>
        <w:t>s</w:t>
      </w:r>
      <w:r w:rsidRPr="004235D4">
        <w:rPr>
          <w:rFonts w:ascii="Times New Roman" w:hAnsi="Times New Roman" w:cs="Times New Roman"/>
          <w:lang w:val="en-GB"/>
        </w:rPr>
        <w:t xml:space="preserve"> of population vulnerability and resilience needs. Added value could be gained in terms of confidence-building and bridging differences to enhance social cohesion.</w:t>
      </w:r>
      <w:r w:rsidR="13BF5F23" w:rsidRPr="004235D4">
        <w:rPr>
          <w:rFonts w:ascii="Times New Roman" w:hAnsi="Times New Roman" w:cs="Times New Roman"/>
          <w:lang w:val="en-GB"/>
        </w:rPr>
        <w:t xml:space="preserve"> </w:t>
      </w:r>
      <w:r w:rsidRPr="004235D4">
        <w:rPr>
          <w:rFonts w:ascii="Times New Roman" w:hAnsi="Times New Roman" w:cs="Times New Roman"/>
          <w:lang w:val="en-GB"/>
        </w:rPr>
        <w:t>Dar</w:t>
      </w:r>
      <w:r w:rsidR="4500AB3F" w:rsidRPr="004235D4">
        <w:rPr>
          <w:rFonts w:ascii="Times New Roman" w:hAnsi="Times New Roman" w:cs="Times New Roman"/>
          <w:lang w:val="en-GB"/>
        </w:rPr>
        <w:t>a</w:t>
      </w:r>
      <w:r w:rsidRPr="004235D4">
        <w:rPr>
          <w:rFonts w:ascii="Times New Roman" w:hAnsi="Times New Roman" w:cs="Times New Roman"/>
          <w:lang w:val="en-GB"/>
        </w:rPr>
        <w:t xml:space="preserve">’a </w:t>
      </w:r>
      <w:r w:rsidR="00783EDA" w:rsidRPr="004235D4">
        <w:rPr>
          <w:rFonts w:ascii="Times New Roman" w:hAnsi="Times New Roman" w:cs="Times New Roman"/>
          <w:lang w:val="en-GB"/>
        </w:rPr>
        <w:t>c</w:t>
      </w:r>
      <w:r w:rsidRPr="004235D4">
        <w:rPr>
          <w:rFonts w:ascii="Times New Roman" w:hAnsi="Times New Roman" w:cs="Times New Roman"/>
          <w:lang w:val="en-GB"/>
        </w:rPr>
        <w:t>ity is considered a key hub in the southern area, close to</w:t>
      </w:r>
      <w:r w:rsidR="00783EDA" w:rsidRPr="004235D4">
        <w:rPr>
          <w:rFonts w:ascii="Times New Roman" w:hAnsi="Times New Roman" w:cs="Times New Roman"/>
          <w:lang w:val="en-GB"/>
        </w:rPr>
        <w:t xml:space="preserve"> the</w:t>
      </w:r>
      <w:r w:rsidRPr="004235D4">
        <w:rPr>
          <w:rFonts w:ascii="Times New Roman" w:hAnsi="Times New Roman" w:cs="Times New Roman"/>
          <w:lang w:val="en-GB"/>
        </w:rPr>
        <w:t xml:space="preserve"> border with Jordan</w:t>
      </w:r>
      <w:r w:rsidR="00783EDA" w:rsidRPr="004235D4">
        <w:rPr>
          <w:rFonts w:ascii="Times New Roman" w:hAnsi="Times New Roman" w:cs="Times New Roman"/>
          <w:lang w:val="en-GB"/>
        </w:rPr>
        <w:t xml:space="preserve"> and</w:t>
      </w:r>
      <w:r w:rsidRPr="004235D4">
        <w:rPr>
          <w:rFonts w:ascii="Times New Roman" w:hAnsi="Times New Roman" w:cs="Times New Roman"/>
          <w:lang w:val="en-GB"/>
        </w:rPr>
        <w:t xml:space="preserve"> </w:t>
      </w:r>
      <w:r w:rsidR="00783EDA" w:rsidRPr="004235D4">
        <w:rPr>
          <w:rFonts w:ascii="Times New Roman" w:hAnsi="Times New Roman" w:cs="Times New Roman"/>
          <w:lang w:val="en-GB"/>
        </w:rPr>
        <w:t xml:space="preserve">a </w:t>
      </w:r>
      <w:r w:rsidRPr="004235D4">
        <w:rPr>
          <w:rFonts w:ascii="Times New Roman" w:hAnsi="Times New Roman" w:cs="Times New Roman"/>
          <w:lang w:val="en-GB"/>
        </w:rPr>
        <w:t xml:space="preserve">food basket </w:t>
      </w:r>
      <w:r w:rsidR="00783EDA" w:rsidRPr="004235D4">
        <w:rPr>
          <w:rFonts w:ascii="Times New Roman" w:hAnsi="Times New Roman" w:cs="Times New Roman"/>
          <w:lang w:val="en-GB"/>
        </w:rPr>
        <w:t xml:space="preserve">source </w:t>
      </w:r>
      <w:r w:rsidRPr="004235D4">
        <w:rPr>
          <w:rFonts w:ascii="Times New Roman" w:hAnsi="Times New Roman" w:cs="Times New Roman"/>
          <w:lang w:val="en-GB"/>
        </w:rPr>
        <w:t xml:space="preserve">for Damascus and </w:t>
      </w:r>
      <w:r w:rsidR="5C9A4DF6" w:rsidRPr="004235D4">
        <w:rPr>
          <w:rFonts w:ascii="Times New Roman" w:hAnsi="Times New Roman" w:cs="Times New Roman"/>
          <w:lang w:val="en-GB"/>
        </w:rPr>
        <w:t xml:space="preserve">the </w:t>
      </w:r>
      <w:r w:rsidRPr="004235D4">
        <w:rPr>
          <w:rFonts w:ascii="Times New Roman" w:hAnsi="Times New Roman" w:cs="Times New Roman"/>
          <w:lang w:val="en-GB"/>
        </w:rPr>
        <w:t>southern areas</w:t>
      </w:r>
      <w:r w:rsidR="00783EDA" w:rsidRPr="004235D4">
        <w:rPr>
          <w:rFonts w:ascii="Times New Roman" w:hAnsi="Times New Roman" w:cs="Times New Roman"/>
          <w:lang w:val="en-GB"/>
        </w:rPr>
        <w:t>,</w:t>
      </w:r>
      <w:r w:rsidRPr="004235D4">
        <w:rPr>
          <w:rFonts w:ascii="Times New Roman" w:hAnsi="Times New Roman" w:cs="Times New Roman"/>
          <w:lang w:val="en-GB"/>
        </w:rPr>
        <w:t xml:space="preserve"> especially</w:t>
      </w:r>
      <w:r w:rsidR="000B5836" w:rsidRPr="004235D4">
        <w:rPr>
          <w:rFonts w:ascii="Times New Roman" w:hAnsi="Times New Roman" w:cs="Times New Roman"/>
          <w:lang w:val="en-GB"/>
        </w:rPr>
        <w:t xml:space="preserve"> for</w:t>
      </w:r>
      <w:r w:rsidRPr="004235D4">
        <w:rPr>
          <w:rFonts w:ascii="Times New Roman" w:hAnsi="Times New Roman" w:cs="Times New Roman"/>
          <w:lang w:val="en-GB"/>
        </w:rPr>
        <w:t xml:space="preserve"> vegetables and </w:t>
      </w:r>
      <w:r w:rsidRPr="004235D4">
        <w:rPr>
          <w:rFonts w:ascii="Times New Roman" w:hAnsi="Times New Roman" w:cs="Times New Roman"/>
          <w:lang w:val="en-GB"/>
        </w:rPr>
        <w:lastRenderedPageBreak/>
        <w:t xml:space="preserve">grain. Any amelioration in the situation of the city and its population shall entail </w:t>
      </w:r>
      <w:r w:rsidR="00897B89" w:rsidRPr="004235D4">
        <w:rPr>
          <w:rFonts w:ascii="Times New Roman" w:hAnsi="Times New Roman" w:cs="Times New Roman"/>
          <w:lang w:val="en-GB"/>
        </w:rPr>
        <w:t xml:space="preserve">a </w:t>
      </w:r>
      <w:r w:rsidRPr="004235D4">
        <w:rPr>
          <w:rFonts w:ascii="Times New Roman" w:hAnsi="Times New Roman" w:cs="Times New Roman"/>
          <w:lang w:val="en-GB"/>
        </w:rPr>
        <w:t>positive impact on the whole southern area.</w:t>
      </w:r>
      <w:bookmarkStart w:id="69" w:name="_Hlk66198909"/>
      <w:r w:rsidR="13BF5F23" w:rsidRPr="004235D4">
        <w:rPr>
          <w:rFonts w:ascii="Times New Roman" w:hAnsi="Times New Roman" w:cs="Times New Roman"/>
          <w:lang w:val="en-GB"/>
        </w:rPr>
        <w:t xml:space="preserve"> </w:t>
      </w:r>
      <w:r w:rsidRPr="004235D4">
        <w:rPr>
          <w:rFonts w:ascii="Times New Roman" w:hAnsi="Times New Roman" w:cs="Times New Roman"/>
          <w:lang w:val="en-GB"/>
        </w:rPr>
        <w:t xml:space="preserve">Likewise, Deir-ez-Zor </w:t>
      </w:r>
      <w:r w:rsidR="00897B89" w:rsidRPr="004235D4">
        <w:rPr>
          <w:rFonts w:ascii="Times New Roman" w:hAnsi="Times New Roman" w:cs="Times New Roman"/>
          <w:lang w:val="en-GB"/>
        </w:rPr>
        <w:t>c</w:t>
      </w:r>
      <w:r w:rsidRPr="004235D4">
        <w:rPr>
          <w:rFonts w:ascii="Times New Roman" w:hAnsi="Times New Roman" w:cs="Times New Roman"/>
          <w:lang w:val="en-GB"/>
        </w:rPr>
        <w:t xml:space="preserve">ity </w:t>
      </w:r>
      <w:bookmarkEnd w:id="69"/>
      <w:r w:rsidRPr="004235D4">
        <w:rPr>
          <w:rFonts w:ascii="Times New Roman" w:hAnsi="Times New Roman" w:cs="Times New Roman"/>
          <w:lang w:val="en-GB"/>
        </w:rPr>
        <w:t xml:space="preserve">is considered a main pole on the </w:t>
      </w:r>
      <w:r w:rsidR="008D6278" w:rsidRPr="004235D4">
        <w:rPr>
          <w:rFonts w:ascii="Times New Roman" w:hAnsi="Times New Roman" w:cs="Times New Roman"/>
          <w:lang w:val="en-GB"/>
        </w:rPr>
        <w:t>Euphrates River</w:t>
      </w:r>
      <w:r w:rsidRPr="004235D4">
        <w:rPr>
          <w:rFonts w:ascii="Times New Roman" w:hAnsi="Times New Roman" w:cs="Times New Roman"/>
          <w:lang w:val="en-GB"/>
        </w:rPr>
        <w:t xml:space="preserve"> in the eastern area and the source of many strategic agricultural products and livestock. Any progress of the city will have</w:t>
      </w:r>
      <w:r w:rsidR="00897B89" w:rsidRPr="004235D4">
        <w:rPr>
          <w:rFonts w:ascii="Times New Roman" w:hAnsi="Times New Roman" w:cs="Times New Roman"/>
          <w:lang w:val="en-GB"/>
        </w:rPr>
        <w:t xml:space="preserve"> a</w:t>
      </w:r>
      <w:r w:rsidRPr="004235D4">
        <w:rPr>
          <w:rFonts w:ascii="Times New Roman" w:hAnsi="Times New Roman" w:cs="Times New Roman"/>
          <w:lang w:val="en-GB"/>
        </w:rPr>
        <w:t xml:space="preserve"> positive impact for the whole region and the eastern area.</w:t>
      </w:r>
    </w:p>
    <w:p w14:paraId="50941430" w14:textId="0597A039" w:rsidR="0DFD8D30" w:rsidRPr="004235D4" w:rsidRDefault="0DFD8D30" w:rsidP="00507B1E">
      <w:pPr>
        <w:spacing w:line="257" w:lineRule="auto"/>
        <w:jc w:val="both"/>
        <w:rPr>
          <w:rFonts w:ascii="Times New Roman" w:eastAsia="Arial" w:hAnsi="Times New Roman" w:cs="Times New Roman"/>
          <w:color w:val="000000" w:themeColor="text1"/>
          <w:lang w:val="en-GB"/>
        </w:rPr>
      </w:pPr>
      <w:r w:rsidRPr="004235D4">
        <w:rPr>
          <w:rFonts w:ascii="Times New Roman" w:eastAsia="Times New Roman" w:hAnsi="Times New Roman" w:cs="Times New Roman"/>
          <w:lang w:val="en-GB"/>
        </w:rPr>
        <w:t>UNFPA identified the targeted locations in Dara’a following joint consultations and assessments with UNICEF, FAO and UNDP, along with the nature and type of resilien</w:t>
      </w:r>
      <w:r w:rsidR="001E7A02" w:rsidRPr="004235D4">
        <w:rPr>
          <w:rFonts w:ascii="Times New Roman" w:eastAsia="Times New Roman" w:hAnsi="Times New Roman" w:cs="Times New Roman"/>
          <w:lang w:val="en-GB"/>
        </w:rPr>
        <w:t>ce</w:t>
      </w:r>
      <w:r w:rsidRPr="004235D4">
        <w:rPr>
          <w:rFonts w:ascii="Times New Roman" w:eastAsia="Times New Roman" w:hAnsi="Times New Roman" w:cs="Times New Roman"/>
          <w:lang w:val="en-GB"/>
        </w:rPr>
        <w:t xml:space="preserve"> and livelihood activities set out in the </w:t>
      </w:r>
      <w:r w:rsidR="009B0F99" w:rsidRPr="004235D4">
        <w:rPr>
          <w:rFonts w:ascii="Times New Roman" w:eastAsia="Times New Roman" w:hAnsi="Times New Roman" w:cs="Times New Roman"/>
          <w:lang w:val="en-GB"/>
        </w:rPr>
        <w:t>Description of Action document (</w:t>
      </w:r>
      <w:r w:rsidR="000411B9" w:rsidRPr="004235D4">
        <w:rPr>
          <w:rFonts w:ascii="Times New Roman" w:eastAsia="Times New Roman" w:hAnsi="Times New Roman" w:cs="Times New Roman"/>
          <w:lang w:val="en-GB"/>
        </w:rPr>
        <w:t>i.e.,</w:t>
      </w:r>
      <w:r w:rsidR="009B0F99" w:rsidRPr="004235D4">
        <w:rPr>
          <w:rFonts w:ascii="Times New Roman" w:eastAsia="Times New Roman" w:hAnsi="Times New Roman" w:cs="Times New Roman"/>
          <w:lang w:val="en-GB"/>
        </w:rPr>
        <w:t xml:space="preserve"> ProDoc)</w:t>
      </w:r>
      <w:r w:rsidRPr="004235D4">
        <w:rPr>
          <w:rFonts w:ascii="Times New Roman" w:eastAsia="Times New Roman" w:hAnsi="Times New Roman" w:cs="Times New Roman"/>
          <w:lang w:val="en-GB"/>
        </w:rPr>
        <w:t>. Activities and services are aligned with criteria set out in the</w:t>
      </w:r>
      <w:r w:rsidR="00AF7B08" w:rsidRPr="004235D4">
        <w:rPr>
          <w:rFonts w:ascii="Times New Roman" w:eastAsia="Times New Roman" w:hAnsi="Times New Roman" w:cs="Times New Roman"/>
          <w:lang w:val="en-GB"/>
        </w:rPr>
        <w:t xml:space="preserve"> </w:t>
      </w:r>
      <w:r w:rsidRPr="004235D4">
        <w:rPr>
          <w:rFonts w:ascii="Times New Roman" w:eastAsia="Times New Roman" w:hAnsi="Times New Roman" w:cs="Times New Roman"/>
          <w:lang w:val="en-GB"/>
        </w:rPr>
        <w:t xml:space="preserve">ProDoc. Activities </w:t>
      </w:r>
      <w:r w:rsidR="005D0055" w:rsidRPr="004235D4">
        <w:rPr>
          <w:rFonts w:ascii="Times New Roman" w:eastAsia="Times New Roman" w:hAnsi="Times New Roman" w:cs="Times New Roman"/>
          <w:lang w:val="en-GB"/>
        </w:rPr>
        <w:t>are</w:t>
      </w:r>
      <w:r w:rsidRPr="004235D4">
        <w:rPr>
          <w:rFonts w:ascii="Times New Roman" w:eastAsia="Times New Roman" w:hAnsi="Times New Roman" w:cs="Times New Roman"/>
          <w:lang w:val="en-GB"/>
        </w:rPr>
        <w:t xml:space="preserve"> implemented at the city level with</w:t>
      </w:r>
      <w:r w:rsidR="001E7A02" w:rsidRPr="004235D4">
        <w:rPr>
          <w:rFonts w:ascii="Times New Roman" w:eastAsia="Times New Roman" w:hAnsi="Times New Roman" w:cs="Times New Roman"/>
          <w:lang w:val="en-GB"/>
        </w:rPr>
        <w:t xml:space="preserve"> a</w:t>
      </w:r>
      <w:r w:rsidRPr="004235D4">
        <w:rPr>
          <w:rFonts w:ascii="Times New Roman" w:eastAsia="Times New Roman" w:hAnsi="Times New Roman" w:cs="Times New Roman"/>
          <w:lang w:val="en-GB"/>
        </w:rPr>
        <w:t xml:space="preserve"> focus on the most critical areas, including the city </w:t>
      </w:r>
      <w:r w:rsidR="008D6278" w:rsidRPr="004235D4">
        <w:rPr>
          <w:rFonts w:ascii="Times New Roman" w:eastAsia="Times New Roman" w:hAnsi="Times New Roman" w:cs="Times New Roman"/>
          <w:lang w:val="en-GB"/>
        </w:rPr>
        <w:t>centre</w:t>
      </w:r>
      <w:r w:rsidRPr="004235D4">
        <w:rPr>
          <w:rFonts w:ascii="Times New Roman" w:eastAsia="Times New Roman" w:hAnsi="Times New Roman" w:cs="Times New Roman"/>
          <w:lang w:val="en-GB"/>
        </w:rPr>
        <w:t xml:space="preserve"> and near</w:t>
      </w:r>
      <w:r w:rsidR="00897B89" w:rsidRPr="004235D4">
        <w:rPr>
          <w:rFonts w:ascii="Times New Roman" w:eastAsia="Times New Roman" w:hAnsi="Times New Roman" w:cs="Times New Roman"/>
          <w:lang w:val="en-GB"/>
        </w:rPr>
        <w:t>by</w:t>
      </w:r>
      <w:r w:rsidRPr="004235D4">
        <w:rPr>
          <w:rFonts w:ascii="Times New Roman" w:eastAsia="Times New Roman" w:hAnsi="Times New Roman" w:cs="Times New Roman"/>
          <w:lang w:val="en-GB"/>
        </w:rPr>
        <w:t xml:space="preserve"> rural areas, and on vulnerable groups such as women, youth and P</w:t>
      </w:r>
      <w:r w:rsidR="00B62811" w:rsidRPr="004235D4">
        <w:rPr>
          <w:rFonts w:ascii="Times New Roman" w:eastAsia="Times New Roman" w:hAnsi="Times New Roman" w:cs="Times New Roman"/>
          <w:lang w:val="en-GB"/>
        </w:rPr>
        <w:t>w</w:t>
      </w:r>
      <w:r w:rsidRPr="004235D4">
        <w:rPr>
          <w:rFonts w:ascii="Times New Roman" w:eastAsia="Times New Roman" w:hAnsi="Times New Roman" w:cs="Times New Roman"/>
          <w:lang w:val="en-GB"/>
        </w:rPr>
        <w:t>D. In Deir</w:t>
      </w:r>
      <w:r w:rsidR="002B0D5E" w:rsidRPr="004235D4">
        <w:rPr>
          <w:rFonts w:ascii="Times New Roman" w:eastAsia="Times New Roman" w:hAnsi="Times New Roman" w:cs="Times New Roman"/>
          <w:lang w:val="en-GB"/>
        </w:rPr>
        <w:t>-</w:t>
      </w:r>
      <w:r w:rsidRPr="004235D4">
        <w:rPr>
          <w:rFonts w:ascii="Times New Roman" w:eastAsia="Times New Roman" w:hAnsi="Times New Roman" w:cs="Times New Roman"/>
          <w:lang w:val="en-GB"/>
        </w:rPr>
        <w:t xml:space="preserve">ez-Zor, UNFPA identified the locations based on the availability of other UNFPA facilities in each district, needs, geographical reach </w:t>
      </w:r>
      <w:r w:rsidR="009E04C0" w:rsidRPr="004235D4">
        <w:rPr>
          <w:rFonts w:ascii="Times New Roman" w:eastAsia="Times New Roman" w:hAnsi="Times New Roman" w:cs="Times New Roman"/>
          <w:lang w:val="en-GB"/>
        </w:rPr>
        <w:t xml:space="preserve">and </w:t>
      </w:r>
      <w:r w:rsidRPr="004235D4">
        <w:rPr>
          <w:rFonts w:ascii="Times New Roman" w:eastAsia="Times New Roman" w:hAnsi="Times New Roman" w:cs="Times New Roman"/>
          <w:lang w:val="en-GB"/>
        </w:rPr>
        <w:t>accessibilit</w:t>
      </w:r>
      <w:r w:rsidR="009E04C0" w:rsidRPr="004235D4">
        <w:rPr>
          <w:rFonts w:ascii="Times New Roman" w:eastAsia="Times New Roman" w:hAnsi="Times New Roman" w:cs="Times New Roman"/>
          <w:lang w:val="en-GB"/>
        </w:rPr>
        <w:t>y</w:t>
      </w:r>
      <w:r w:rsidRPr="004235D4">
        <w:rPr>
          <w:rFonts w:ascii="Times New Roman" w:eastAsia="Times New Roman" w:hAnsi="Times New Roman" w:cs="Times New Roman"/>
          <w:lang w:val="en-GB"/>
        </w:rPr>
        <w:t xml:space="preserve">, </w:t>
      </w:r>
      <w:r w:rsidR="000411B9" w:rsidRPr="004235D4">
        <w:rPr>
          <w:rFonts w:ascii="Times New Roman" w:eastAsia="Times New Roman" w:hAnsi="Times New Roman" w:cs="Times New Roman"/>
          <w:lang w:val="en-GB"/>
        </w:rPr>
        <w:t>security,</w:t>
      </w:r>
      <w:r w:rsidRPr="004235D4">
        <w:rPr>
          <w:rFonts w:ascii="Times New Roman" w:eastAsia="Times New Roman" w:hAnsi="Times New Roman" w:cs="Times New Roman"/>
          <w:lang w:val="en-GB"/>
        </w:rPr>
        <w:t xml:space="preserve"> and </w:t>
      </w:r>
      <w:r w:rsidR="00897B89" w:rsidRPr="004235D4">
        <w:rPr>
          <w:rFonts w:ascii="Times New Roman" w:eastAsia="Times New Roman" w:hAnsi="Times New Roman" w:cs="Times New Roman"/>
          <w:lang w:val="en-GB"/>
        </w:rPr>
        <w:t xml:space="preserve">the </w:t>
      </w:r>
      <w:r w:rsidRPr="004235D4">
        <w:rPr>
          <w:rFonts w:ascii="Times New Roman" w:eastAsia="Times New Roman" w:hAnsi="Times New Roman" w:cs="Times New Roman"/>
          <w:lang w:val="en-GB"/>
        </w:rPr>
        <w:t xml:space="preserve">possibility of referrals, if needed. Five locations inside the governorate were selected to </w:t>
      </w:r>
      <w:r w:rsidR="000B5836" w:rsidRPr="004235D4">
        <w:rPr>
          <w:rFonts w:ascii="Times New Roman" w:eastAsia="Times New Roman" w:hAnsi="Times New Roman" w:cs="Times New Roman"/>
          <w:lang w:val="en-GB"/>
        </w:rPr>
        <w:t>implement</w:t>
      </w:r>
      <w:r w:rsidRPr="004235D4">
        <w:rPr>
          <w:rFonts w:ascii="Times New Roman" w:eastAsia="Times New Roman" w:hAnsi="Times New Roman" w:cs="Times New Roman"/>
          <w:lang w:val="en-GB"/>
        </w:rPr>
        <w:t xml:space="preserve"> the activities and services based on the approved workplan as follows: the YFS that </w:t>
      </w:r>
      <w:r w:rsidR="005D0055" w:rsidRPr="004235D4">
        <w:rPr>
          <w:rFonts w:ascii="Times New Roman" w:eastAsia="Times New Roman" w:hAnsi="Times New Roman" w:cs="Times New Roman"/>
          <w:lang w:val="en-GB"/>
        </w:rPr>
        <w:t>is</w:t>
      </w:r>
      <w:r w:rsidRPr="004235D4">
        <w:rPr>
          <w:rFonts w:ascii="Times New Roman" w:eastAsia="Times New Roman" w:hAnsi="Times New Roman" w:cs="Times New Roman"/>
          <w:lang w:val="en-GB"/>
        </w:rPr>
        <w:t xml:space="preserve"> established jointly with UNICEF and UNDP as well as the CWC in the city </w:t>
      </w:r>
      <w:r w:rsidR="00AF7B08" w:rsidRPr="004235D4">
        <w:rPr>
          <w:rFonts w:ascii="Times New Roman" w:eastAsia="Times New Roman" w:hAnsi="Times New Roman" w:cs="Times New Roman"/>
          <w:lang w:val="en-GB"/>
        </w:rPr>
        <w:t>centre</w:t>
      </w:r>
      <w:r w:rsidRPr="004235D4">
        <w:rPr>
          <w:rFonts w:ascii="Times New Roman" w:eastAsia="Times New Roman" w:hAnsi="Times New Roman" w:cs="Times New Roman"/>
          <w:lang w:val="en-GB"/>
        </w:rPr>
        <w:t xml:space="preserve">, and the </w:t>
      </w:r>
      <w:r w:rsidR="00EB7414" w:rsidRPr="004235D4">
        <w:rPr>
          <w:rFonts w:ascii="Times New Roman" w:eastAsia="Times New Roman" w:hAnsi="Times New Roman" w:cs="Times New Roman"/>
          <w:lang w:val="en-GB"/>
        </w:rPr>
        <w:t>SPs</w:t>
      </w:r>
      <w:r w:rsidRPr="004235D4">
        <w:rPr>
          <w:rFonts w:ascii="Times New Roman" w:eastAsia="Times New Roman" w:hAnsi="Times New Roman" w:cs="Times New Roman"/>
          <w:lang w:val="en-GB"/>
        </w:rPr>
        <w:t xml:space="preserve"> in </w:t>
      </w:r>
      <w:r w:rsidR="00283DC0" w:rsidRPr="004235D4">
        <w:rPr>
          <w:rFonts w:ascii="Times New Roman" w:eastAsia="Times New Roman" w:hAnsi="Times New Roman" w:cs="Times New Roman"/>
          <w:lang w:val="en-GB"/>
        </w:rPr>
        <w:t xml:space="preserve">Al </w:t>
      </w:r>
      <w:r w:rsidRPr="004235D4">
        <w:rPr>
          <w:rFonts w:ascii="Times New Roman" w:eastAsia="Times New Roman" w:hAnsi="Times New Roman" w:cs="Times New Roman"/>
          <w:lang w:val="en-GB"/>
        </w:rPr>
        <w:t>Shme</w:t>
      </w:r>
      <w:r w:rsidR="009E04C0" w:rsidRPr="004235D4">
        <w:rPr>
          <w:rFonts w:ascii="Times New Roman" w:eastAsia="Times New Roman" w:hAnsi="Times New Roman" w:cs="Times New Roman"/>
          <w:lang w:val="en-GB"/>
        </w:rPr>
        <w:t>i</w:t>
      </w:r>
      <w:r w:rsidRPr="004235D4">
        <w:rPr>
          <w:rFonts w:ascii="Times New Roman" w:eastAsia="Times New Roman" w:hAnsi="Times New Roman" w:cs="Times New Roman"/>
          <w:lang w:val="en-GB"/>
        </w:rPr>
        <w:t>t</w:t>
      </w:r>
      <w:r w:rsidR="00183485" w:rsidRPr="004235D4">
        <w:rPr>
          <w:rFonts w:ascii="Times New Roman" w:eastAsia="Times New Roman" w:hAnsi="Times New Roman" w:cs="Times New Roman"/>
          <w:lang w:val="en-GB"/>
        </w:rPr>
        <w:t>ie</w:t>
      </w:r>
      <w:r w:rsidRPr="004235D4">
        <w:rPr>
          <w:rFonts w:ascii="Times New Roman" w:eastAsia="Times New Roman" w:hAnsi="Times New Roman" w:cs="Times New Roman"/>
          <w:lang w:val="en-GB"/>
        </w:rPr>
        <w:t>h, Har</w:t>
      </w:r>
      <w:r w:rsidR="004C227B" w:rsidRPr="004235D4">
        <w:rPr>
          <w:rFonts w:ascii="Times New Roman" w:eastAsia="Times New Roman" w:hAnsi="Times New Roman" w:cs="Times New Roman"/>
          <w:lang w:val="en-GB"/>
        </w:rPr>
        <w:t>a</w:t>
      </w:r>
      <w:r w:rsidRPr="004235D4">
        <w:rPr>
          <w:rFonts w:ascii="Times New Roman" w:eastAsia="Times New Roman" w:hAnsi="Times New Roman" w:cs="Times New Roman"/>
          <w:lang w:val="en-GB"/>
        </w:rPr>
        <w:t xml:space="preserve">bish and Marat </w:t>
      </w:r>
      <w:r w:rsidR="00AF7B08" w:rsidRPr="004235D4">
        <w:rPr>
          <w:rFonts w:ascii="Times New Roman" w:eastAsia="Times New Roman" w:hAnsi="Times New Roman" w:cs="Times New Roman"/>
          <w:lang w:val="en-GB"/>
        </w:rPr>
        <w:t>neighbourhoods</w:t>
      </w:r>
      <w:r w:rsidRPr="004235D4">
        <w:rPr>
          <w:rFonts w:ascii="Times New Roman" w:eastAsia="Times New Roman" w:hAnsi="Times New Roman" w:cs="Times New Roman"/>
          <w:lang w:val="en-GB"/>
        </w:rPr>
        <w:t>.</w:t>
      </w:r>
    </w:p>
    <w:p w14:paraId="1A0EF16A" w14:textId="6B54FC37" w:rsidR="0079313E" w:rsidRPr="004235D4" w:rsidRDefault="00896731" w:rsidP="00507B1E">
      <w:pPr>
        <w:jc w:val="both"/>
        <w:rPr>
          <w:rFonts w:ascii="Times New Roman" w:eastAsia="Times New Roman" w:hAnsi="Times New Roman" w:cs="Times New Roman"/>
          <w:lang w:val="en-GB" w:eastAsia="x-none"/>
        </w:rPr>
      </w:pPr>
      <w:r w:rsidRPr="004235D4">
        <w:rPr>
          <w:rFonts w:ascii="Times New Roman" w:eastAsia="Times New Roman" w:hAnsi="Times New Roman" w:cs="Times New Roman"/>
          <w:lang w:val="en-GB" w:eastAsia="x-none"/>
        </w:rPr>
        <w:t>Also, t</w:t>
      </w:r>
      <w:r w:rsidR="00C94083" w:rsidRPr="004235D4">
        <w:rPr>
          <w:rFonts w:ascii="Times New Roman" w:eastAsia="Times New Roman" w:hAnsi="Times New Roman" w:cs="Times New Roman"/>
          <w:lang w:val="en-GB" w:eastAsia="x-none"/>
        </w:rPr>
        <w:t xml:space="preserve">he identified locations for </w:t>
      </w:r>
      <w:r w:rsidR="001E7A02" w:rsidRPr="004235D4">
        <w:rPr>
          <w:rFonts w:ascii="Times New Roman" w:eastAsia="Times New Roman" w:hAnsi="Times New Roman" w:cs="Times New Roman"/>
          <w:lang w:val="en-GB" w:eastAsia="x-none"/>
        </w:rPr>
        <w:t xml:space="preserve">the </w:t>
      </w:r>
      <w:r w:rsidR="000B5836" w:rsidRPr="004235D4">
        <w:rPr>
          <w:rFonts w:ascii="Times New Roman" w:eastAsia="Times New Roman" w:hAnsi="Times New Roman" w:cs="Times New Roman"/>
          <w:lang w:val="en-GB" w:eastAsia="x-none"/>
        </w:rPr>
        <w:t xml:space="preserve">FAO </w:t>
      </w:r>
      <w:r w:rsidR="00C94083" w:rsidRPr="004235D4">
        <w:rPr>
          <w:rFonts w:ascii="Times New Roman" w:eastAsia="Times New Roman" w:hAnsi="Times New Roman" w:cs="Times New Roman"/>
          <w:lang w:val="en-GB" w:eastAsia="x-none"/>
        </w:rPr>
        <w:t>intervention</w:t>
      </w:r>
      <w:r w:rsidR="000B5836" w:rsidRPr="004235D4">
        <w:rPr>
          <w:rFonts w:ascii="Times New Roman" w:eastAsia="Times New Roman" w:hAnsi="Times New Roman" w:cs="Times New Roman"/>
          <w:lang w:val="en-GB" w:eastAsia="x-none"/>
        </w:rPr>
        <w:t xml:space="preserve"> </w:t>
      </w:r>
      <w:r w:rsidR="00C94083" w:rsidRPr="004235D4">
        <w:rPr>
          <w:rFonts w:ascii="Times New Roman" w:eastAsia="Times New Roman" w:hAnsi="Times New Roman" w:cs="Times New Roman"/>
          <w:lang w:val="en-GB" w:eastAsia="x-none"/>
        </w:rPr>
        <w:t xml:space="preserve">considered the vulnerability of people and the levels of current and potential urban-rural linkages. Interventions were designed to respond to the identified needs and </w:t>
      </w:r>
      <w:r w:rsidR="004A04E1" w:rsidRPr="004235D4">
        <w:rPr>
          <w:rFonts w:ascii="Times New Roman" w:eastAsia="Times New Roman" w:hAnsi="Times New Roman" w:cs="Times New Roman"/>
          <w:lang w:val="en-GB" w:eastAsia="x-none"/>
        </w:rPr>
        <w:t xml:space="preserve">to </w:t>
      </w:r>
      <w:r w:rsidR="00C94083" w:rsidRPr="004235D4">
        <w:rPr>
          <w:rFonts w:ascii="Times New Roman" w:eastAsia="Times New Roman" w:hAnsi="Times New Roman" w:cs="Times New Roman"/>
          <w:lang w:val="en-GB" w:eastAsia="x-none"/>
        </w:rPr>
        <w:t>contribute to the project objective to strengthen urban-rural linkages and recover agricultural livelihood activities.</w:t>
      </w:r>
    </w:p>
    <w:p w14:paraId="584BB89E" w14:textId="5017024A" w:rsidR="00E75018" w:rsidRPr="004235D4" w:rsidRDefault="00E75018" w:rsidP="00507B1E">
      <w:pPr>
        <w:jc w:val="both"/>
        <w:rPr>
          <w:rFonts w:ascii="Times New Roman" w:eastAsiaTheme="minorEastAsia" w:hAnsi="Times New Roman" w:cs="Times New Roman"/>
          <w:lang w:val="en-GB"/>
        </w:rPr>
      </w:pPr>
      <w:r w:rsidRPr="004235D4">
        <w:rPr>
          <w:rFonts w:ascii="Times New Roman" w:eastAsiaTheme="minorEastAsia" w:hAnsi="Times New Roman" w:cs="Times New Roman"/>
          <w:lang w:val="en-GB"/>
        </w:rPr>
        <w:t xml:space="preserve">UNICEF identified locations in </w:t>
      </w:r>
      <w:r w:rsidR="009B0F99" w:rsidRPr="004235D4">
        <w:rPr>
          <w:rFonts w:ascii="Times New Roman" w:eastAsiaTheme="minorEastAsia" w:hAnsi="Times New Roman" w:cs="Times New Roman"/>
          <w:lang w:val="en-GB"/>
        </w:rPr>
        <w:t>Dara’a</w:t>
      </w:r>
      <w:r w:rsidRPr="004235D4">
        <w:rPr>
          <w:rFonts w:ascii="Times New Roman" w:eastAsiaTheme="minorEastAsia" w:hAnsi="Times New Roman" w:cs="Times New Roman"/>
          <w:lang w:val="en-GB"/>
        </w:rPr>
        <w:t xml:space="preserve"> and</w:t>
      </w:r>
      <w:r w:rsidR="002B0D5E" w:rsidRPr="004235D4">
        <w:rPr>
          <w:rFonts w:ascii="Times New Roman" w:eastAsiaTheme="minorEastAsia" w:hAnsi="Times New Roman" w:cs="Times New Roman"/>
          <w:lang w:val="en-GB"/>
        </w:rPr>
        <w:t xml:space="preserve"> </w:t>
      </w:r>
      <w:r w:rsidRPr="004235D4">
        <w:rPr>
          <w:rFonts w:ascii="Times New Roman" w:eastAsiaTheme="minorEastAsia" w:hAnsi="Times New Roman" w:cs="Times New Roman"/>
          <w:lang w:val="en-GB"/>
        </w:rPr>
        <w:t>Deir-ez-Zor as</w:t>
      </w:r>
      <w:r w:rsidR="009D5B88" w:rsidRPr="004235D4">
        <w:rPr>
          <w:rFonts w:ascii="Times New Roman" w:eastAsiaTheme="minorEastAsia" w:hAnsi="Times New Roman" w:cs="Times New Roman"/>
          <w:lang w:val="en-GB"/>
        </w:rPr>
        <w:t xml:space="preserve"> </w:t>
      </w:r>
      <w:r w:rsidRPr="004235D4">
        <w:rPr>
          <w:rFonts w:ascii="Times New Roman" w:eastAsiaTheme="minorEastAsia" w:hAnsi="Times New Roman" w:cs="Times New Roman"/>
          <w:lang w:val="en-GB"/>
        </w:rPr>
        <w:t xml:space="preserve">follows: </w:t>
      </w:r>
    </w:p>
    <w:p w14:paraId="6BF67AF6" w14:textId="30E704C0" w:rsidR="00E75018" w:rsidRPr="004235D4" w:rsidRDefault="00E75018">
      <w:pPr>
        <w:numPr>
          <w:ilvl w:val="0"/>
          <w:numId w:val="5"/>
        </w:numPr>
        <w:jc w:val="both"/>
        <w:rPr>
          <w:rFonts w:ascii="Times New Roman" w:eastAsiaTheme="minorEastAsia" w:hAnsi="Times New Roman" w:cs="Times New Roman"/>
          <w:u w:val="single"/>
          <w:lang w:val="en-GB"/>
        </w:rPr>
      </w:pPr>
      <w:r w:rsidRPr="004235D4">
        <w:rPr>
          <w:rFonts w:ascii="Times New Roman" w:eastAsiaTheme="minorEastAsia" w:hAnsi="Times New Roman" w:cs="Times New Roman"/>
          <w:lang w:val="en-GB"/>
        </w:rPr>
        <w:t xml:space="preserve">There are </w:t>
      </w:r>
      <w:r w:rsidR="00F45D6E" w:rsidRPr="004235D4">
        <w:rPr>
          <w:rFonts w:ascii="Times New Roman" w:eastAsiaTheme="minorEastAsia" w:hAnsi="Times New Roman" w:cs="Times New Roman"/>
          <w:lang w:val="en-GB"/>
        </w:rPr>
        <w:t xml:space="preserve">several </w:t>
      </w:r>
      <w:r w:rsidRPr="004235D4">
        <w:rPr>
          <w:rFonts w:ascii="Times New Roman" w:eastAsiaTheme="minorEastAsia" w:hAnsi="Times New Roman" w:cs="Times New Roman"/>
          <w:lang w:val="en-GB"/>
        </w:rPr>
        <w:t>communities</w:t>
      </w:r>
      <w:r w:rsidR="00625C09" w:rsidRPr="004235D4">
        <w:rPr>
          <w:rFonts w:ascii="Times New Roman" w:eastAsiaTheme="minorEastAsia" w:hAnsi="Times New Roman" w:cs="Times New Roman"/>
          <w:lang w:val="en-GB"/>
        </w:rPr>
        <w:t xml:space="preserve"> that</w:t>
      </w:r>
      <w:r w:rsidRPr="004235D4">
        <w:rPr>
          <w:rFonts w:ascii="Times New Roman" w:eastAsiaTheme="minorEastAsia" w:hAnsi="Times New Roman" w:cs="Times New Roman"/>
          <w:lang w:val="en-GB"/>
        </w:rPr>
        <w:t xml:space="preserve"> have witnessed extensive damage during the crisis in Dara’a and are currently witnessing a gradual flow of returnees. These communities include the following: Ataman</w:t>
      </w:r>
      <w:r w:rsidR="00F45D6E" w:rsidRPr="004235D4">
        <w:rPr>
          <w:rFonts w:ascii="Times New Roman" w:eastAsiaTheme="minorEastAsia" w:hAnsi="Times New Roman" w:cs="Times New Roman"/>
          <w:lang w:val="en-GB"/>
        </w:rPr>
        <w:t xml:space="preserve">, Kherbet </w:t>
      </w:r>
      <w:r w:rsidRPr="004235D4">
        <w:rPr>
          <w:rFonts w:ascii="Times New Roman" w:eastAsiaTheme="minorEastAsia" w:hAnsi="Times New Roman" w:cs="Times New Roman"/>
          <w:lang w:val="en-GB"/>
        </w:rPr>
        <w:t>Ghazala</w:t>
      </w:r>
      <w:r w:rsidR="00F45D6E" w:rsidRPr="004235D4">
        <w:rPr>
          <w:rFonts w:ascii="Times New Roman" w:eastAsiaTheme="minorEastAsia" w:hAnsi="Times New Roman" w:cs="Times New Roman"/>
          <w:lang w:val="en-GB"/>
        </w:rPr>
        <w:t xml:space="preserve">, Mokhayam </w:t>
      </w:r>
      <w:r w:rsidRPr="004235D4">
        <w:rPr>
          <w:rFonts w:ascii="Times New Roman" w:eastAsiaTheme="minorEastAsia" w:hAnsi="Times New Roman" w:cs="Times New Roman"/>
          <w:lang w:val="en-GB"/>
        </w:rPr>
        <w:t>Dar</w:t>
      </w:r>
      <w:r w:rsidR="009E04C0" w:rsidRPr="004235D4">
        <w:rPr>
          <w:rFonts w:ascii="Times New Roman" w:eastAsiaTheme="minorEastAsia" w:hAnsi="Times New Roman" w:cs="Times New Roman"/>
          <w:lang w:val="en-GB"/>
        </w:rPr>
        <w:t>a</w:t>
      </w:r>
      <w:r w:rsidR="002F5AEA" w:rsidRPr="004235D4">
        <w:rPr>
          <w:rFonts w:ascii="Times New Roman" w:eastAsiaTheme="minorEastAsia" w:hAnsi="Times New Roman" w:cs="Times New Roman"/>
          <w:lang w:val="en-GB"/>
        </w:rPr>
        <w:t>’</w:t>
      </w:r>
      <w:r w:rsidRPr="004235D4">
        <w:rPr>
          <w:rFonts w:ascii="Times New Roman" w:eastAsiaTheme="minorEastAsia" w:hAnsi="Times New Roman" w:cs="Times New Roman"/>
          <w:lang w:val="en-GB"/>
        </w:rPr>
        <w:t xml:space="preserve">a and </w:t>
      </w:r>
      <w:r w:rsidR="00F45D6E" w:rsidRPr="004235D4">
        <w:rPr>
          <w:rFonts w:ascii="Times New Roman" w:eastAsiaTheme="minorEastAsia" w:hAnsi="Times New Roman" w:cs="Times New Roman"/>
          <w:lang w:val="en-GB"/>
        </w:rPr>
        <w:t xml:space="preserve">Naeimeh in Dara’a </w:t>
      </w:r>
      <w:r w:rsidRPr="004235D4">
        <w:rPr>
          <w:rFonts w:ascii="Times New Roman" w:eastAsiaTheme="minorEastAsia" w:hAnsi="Times New Roman" w:cs="Times New Roman"/>
          <w:lang w:val="en-GB"/>
        </w:rPr>
        <w:t xml:space="preserve">subdistrict; </w:t>
      </w:r>
      <w:r w:rsidR="00F45D6E" w:rsidRPr="004235D4">
        <w:rPr>
          <w:rFonts w:ascii="Times New Roman" w:eastAsiaTheme="minorEastAsia" w:hAnsi="Times New Roman" w:cs="Times New Roman"/>
          <w:lang w:val="en-GB"/>
        </w:rPr>
        <w:t xml:space="preserve">Deir Adas </w:t>
      </w:r>
      <w:r w:rsidRPr="004235D4">
        <w:rPr>
          <w:rFonts w:ascii="Times New Roman" w:eastAsiaTheme="minorEastAsia" w:hAnsi="Times New Roman" w:cs="Times New Roman"/>
          <w:lang w:val="en-GB"/>
        </w:rPr>
        <w:t>in As-</w:t>
      </w:r>
      <w:r w:rsidR="00F45D6E" w:rsidRPr="004235D4">
        <w:rPr>
          <w:rFonts w:ascii="Times New Roman" w:eastAsiaTheme="minorEastAsia" w:hAnsi="Times New Roman" w:cs="Times New Roman"/>
          <w:lang w:val="en-GB"/>
        </w:rPr>
        <w:t xml:space="preserve">Sanamyn </w:t>
      </w:r>
      <w:r w:rsidRPr="004235D4">
        <w:rPr>
          <w:rFonts w:ascii="Times New Roman" w:eastAsiaTheme="minorEastAsia" w:hAnsi="Times New Roman" w:cs="Times New Roman"/>
          <w:lang w:val="en-GB"/>
        </w:rPr>
        <w:t xml:space="preserve">subdistrict; </w:t>
      </w:r>
      <w:r w:rsidR="00F45D6E" w:rsidRPr="004235D4">
        <w:rPr>
          <w:rFonts w:ascii="Times New Roman" w:eastAsiaTheme="minorEastAsia" w:hAnsi="Times New Roman" w:cs="Times New Roman"/>
          <w:lang w:val="en-GB"/>
        </w:rPr>
        <w:t xml:space="preserve">Sheikh </w:t>
      </w:r>
      <w:r w:rsidRPr="004235D4">
        <w:rPr>
          <w:rFonts w:ascii="Times New Roman" w:eastAsiaTheme="minorEastAsia" w:hAnsi="Times New Roman" w:cs="Times New Roman"/>
          <w:lang w:val="en-GB"/>
        </w:rPr>
        <w:t>Meskin</w:t>
      </w:r>
      <w:r w:rsidR="00F45D6E" w:rsidRPr="004235D4">
        <w:rPr>
          <w:rFonts w:ascii="Times New Roman" w:eastAsiaTheme="minorEastAsia" w:hAnsi="Times New Roman" w:cs="Times New Roman"/>
          <w:lang w:val="en-GB"/>
        </w:rPr>
        <w:t xml:space="preserve">, </w:t>
      </w:r>
      <w:r w:rsidR="00392A1B" w:rsidRPr="004235D4">
        <w:rPr>
          <w:rFonts w:ascii="Times New Roman" w:eastAsiaTheme="minorEastAsia" w:hAnsi="Times New Roman" w:cs="Times New Roman"/>
          <w:lang w:val="en-GB"/>
        </w:rPr>
        <w:t>N</w:t>
      </w:r>
      <w:r w:rsidRPr="004235D4">
        <w:rPr>
          <w:rFonts w:ascii="Times New Roman" w:eastAsiaTheme="minorEastAsia" w:hAnsi="Times New Roman" w:cs="Times New Roman"/>
          <w:lang w:val="en-GB"/>
        </w:rPr>
        <w:t>amer</w:t>
      </w:r>
      <w:r w:rsidR="00F45D6E" w:rsidRPr="004235D4">
        <w:rPr>
          <w:rFonts w:ascii="Times New Roman" w:eastAsiaTheme="minorEastAsia" w:hAnsi="Times New Roman" w:cs="Times New Roman"/>
          <w:lang w:val="en-GB"/>
        </w:rPr>
        <w:t xml:space="preserve">, Bosr Al </w:t>
      </w:r>
      <w:r w:rsidRPr="004235D4">
        <w:rPr>
          <w:rFonts w:ascii="Times New Roman" w:eastAsiaTheme="minorEastAsia" w:hAnsi="Times New Roman" w:cs="Times New Roman"/>
          <w:lang w:val="en-GB"/>
        </w:rPr>
        <w:t>Harir</w:t>
      </w:r>
      <w:r w:rsidR="00552B23" w:rsidRPr="004235D4">
        <w:rPr>
          <w:rFonts w:ascii="Times New Roman" w:eastAsiaTheme="minorEastAsia" w:hAnsi="Times New Roman" w:cs="Times New Roman"/>
          <w:lang w:val="en-GB"/>
        </w:rPr>
        <w:t xml:space="preserve"> </w:t>
      </w:r>
      <w:r w:rsidR="00F45D6E" w:rsidRPr="004235D4">
        <w:rPr>
          <w:rFonts w:ascii="Times New Roman" w:eastAsiaTheme="minorEastAsia" w:hAnsi="Times New Roman" w:cs="Times New Roman"/>
          <w:lang w:val="en-GB"/>
        </w:rPr>
        <w:t xml:space="preserve">and Hrak in Izra </w:t>
      </w:r>
      <w:r w:rsidRPr="004235D4">
        <w:rPr>
          <w:rFonts w:ascii="Times New Roman" w:eastAsiaTheme="minorEastAsia" w:hAnsi="Times New Roman" w:cs="Times New Roman"/>
          <w:lang w:val="en-GB"/>
        </w:rPr>
        <w:t>subdistrict</w:t>
      </w:r>
      <w:r w:rsidR="00F45D6E" w:rsidRPr="004235D4">
        <w:rPr>
          <w:rFonts w:ascii="Times New Roman" w:eastAsiaTheme="minorEastAsia" w:hAnsi="Times New Roman" w:cs="Times New Roman"/>
          <w:lang w:val="en-GB"/>
        </w:rPr>
        <w:t xml:space="preserve">; </w:t>
      </w:r>
      <w:r w:rsidRPr="004235D4">
        <w:rPr>
          <w:rFonts w:ascii="Times New Roman" w:eastAsiaTheme="minorEastAsia" w:hAnsi="Times New Roman" w:cs="Times New Roman"/>
          <w:lang w:val="en-GB"/>
        </w:rPr>
        <w:t xml:space="preserve">Nahta and </w:t>
      </w:r>
      <w:r w:rsidR="00F45D6E" w:rsidRPr="004235D4">
        <w:rPr>
          <w:rFonts w:ascii="Times New Roman" w:eastAsiaTheme="minorEastAsia" w:hAnsi="Times New Roman" w:cs="Times New Roman"/>
          <w:lang w:val="en-GB"/>
        </w:rPr>
        <w:t xml:space="preserve">Al Kark </w:t>
      </w:r>
      <w:r w:rsidRPr="004235D4">
        <w:rPr>
          <w:rFonts w:ascii="Times New Roman" w:eastAsiaTheme="minorEastAsia" w:hAnsi="Times New Roman" w:cs="Times New Roman"/>
          <w:lang w:val="en-GB"/>
        </w:rPr>
        <w:t>in Bosra subdistrict</w:t>
      </w:r>
      <w:r w:rsidR="00625C09" w:rsidRPr="004235D4">
        <w:rPr>
          <w:rFonts w:ascii="Times New Roman" w:eastAsiaTheme="minorEastAsia" w:hAnsi="Times New Roman" w:cs="Times New Roman"/>
          <w:lang w:val="en-GB"/>
        </w:rPr>
        <w:t>;</w:t>
      </w:r>
      <w:r w:rsidRPr="004235D4">
        <w:rPr>
          <w:rFonts w:ascii="Times New Roman" w:eastAsiaTheme="minorEastAsia" w:hAnsi="Times New Roman" w:cs="Times New Roman"/>
          <w:lang w:val="en-GB"/>
        </w:rPr>
        <w:t xml:space="preserve"> and </w:t>
      </w:r>
      <w:r w:rsidR="00625C09" w:rsidRPr="004235D4">
        <w:rPr>
          <w:rFonts w:ascii="Times New Roman" w:eastAsiaTheme="minorEastAsia" w:hAnsi="Times New Roman" w:cs="Times New Roman"/>
          <w:lang w:val="en-GB"/>
        </w:rPr>
        <w:t xml:space="preserve">the </w:t>
      </w:r>
      <w:r w:rsidR="00F45D6E" w:rsidRPr="004235D4">
        <w:rPr>
          <w:rFonts w:ascii="Times New Roman" w:eastAsiaTheme="minorEastAsia" w:hAnsi="Times New Roman" w:cs="Times New Roman"/>
          <w:lang w:val="en-GB"/>
        </w:rPr>
        <w:t xml:space="preserve">Al Shajara </w:t>
      </w:r>
      <w:r w:rsidRPr="004235D4">
        <w:rPr>
          <w:rFonts w:ascii="Times New Roman" w:eastAsiaTheme="minorEastAsia" w:hAnsi="Times New Roman" w:cs="Times New Roman"/>
          <w:lang w:val="en-GB"/>
        </w:rPr>
        <w:t xml:space="preserve">area. </w:t>
      </w:r>
      <w:r w:rsidR="000740FF" w:rsidRPr="004235D4">
        <w:rPr>
          <w:rFonts w:ascii="Times New Roman" w:eastAsiaTheme="minorEastAsia" w:hAnsi="Times New Roman" w:cs="Times New Roman"/>
          <w:lang w:val="en-GB"/>
        </w:rPr>
        <w:t xml:space="preserve">Under the Dara phase I and </w:t>
      </w:r>
      <w:r w:rsidR="00154C1D" w:rsidRPr="004235D4">
        <w:rPr>
          <w:rFonts w:ascii="Times New Roman" w:eastAsiaTheme="minorEastAsia" w:hAnsi="Times New Roman" w:cs="Times New Roman"/>
          <w:lang w:val="en-GB"/>
        </w:rPr>
        <w:t>p</w:t>
      </w:r>
      <w:r w:rsidR="00355992" w:rsidRPr="004235D4">
        <w:rPr>
          <w:rFonts w:ascii="Times New Roman" w:eastAsiaTheme="minorEastAsia" w:hAnsi="Times New Roman" w:cs="Times New Roman"/>
          <w:lang w:val="en-GB"/>
        </w:rPr>
        <w:t>hase II workplans, UNICEF focused on Dara’a city including Dara’a Al Balad neighbourhoods</w:t>
      </w:r>
      <w:r w:rsidR="000B5836" w:rsidRPr="00621363">
        <w:rPr>
          <w:rFonts w:ascii="Times New Roman" w:eastAsiaTheme="minorEastAsia" w:hAnsi="Times New Roman" w:cs="Times New Roman"/>
          <w:lang w:val="en-GB"/>
        </w:rPr>
        <w:t xml:space="preserve"> and </w:t>
      </w:r>
      <w:r w:rsidR="001A76E5" w:rsidRPr="004235D4">
        <w:rPr>
          <w:rFonts w:ascii="Times New Roman" w:eastAsiaTheme="minorEastAsia" w:hAnsi="Times New Roman" w:cs="Times New Roman"/>
          <w:lang w:val="en-GB"/>
        </w:rPr>
        <w:t xml:space="preserve">Tafas, </w:t>
      </w:r>
      <w:r w:rsidR="00D1489C" w:rsidRPr="004235D4">
        <w:rPr>
          <w:rFonts w:ascii="Times New Roman" w:eastAsiaTheme="minorEastAsia" w:hAnsi="Times New Roman" w:cs="Times New Roman"/>
          <w:lang w:val="en-GB"/>
        </w:rPr>
        <w:t>N</w:t>
      </w:r>
      <w:r w:rsidR="001A76E5" w:rsidRPr="004235D4">
        <w:rPr>
          <w:rFonts w:ascii="Times New Roman" w:eastAsiaTheme="minorEastAsia" w:hAnsi="Times New Roman" w:cs="Times New Roman"/>
          <w:lang w:val="en-GB"/>
        </w:rPr>
        <w:t xml:space="preserve">assib, </w:t>
      </w:r>
      <w:r w:rsidR="003714E1" w:rsidRPr="004235D4">
        <w:rPr>
          <w:rFonts w:ascii="Times New Roman" w:eastAsiaTheme="minorEastAsia" w:hAnsi="Times New Roman" w:cs="Times New Roman"/>
          <w:lang w:val="en-GB"/>
        </w:rPr>
        <w:t xml:space="preserve">Naeimeh, </w:t>
      </w:r>
      <w:r w:rsidR="00BC237D" w:rsidRPr="004235D4">
        <w:rPr>
          <w:rFonts w:ascii="Times New Roman" w:eastAsiaTheme="minorEastAsia" w:hAnsi="Times New Roman" w:cs="Times New Roman"/>
          <w:lang w:val="en-GB"/>
        </w:rPr>
        <w:t>and other villages in Dara’a subdistrict</w:t>
      </w:r>
      <w:r w:rsidR="00226A24" w:rsidRPr="004235D4">
        <w:rPr>
          <w:rFonts w:ascii="Times New Roman" w:eastAsiaTheme="minorEastAsia" w:hAnsi="Times New Roman" w:cs="Times New Roman"/>
          <w:lang w:val="en-GB"/>
        </w:rPr>
        <w:t>.</w:t>
      </w:r>
    </w:p>
    <w:p w14:paraId="69D81471" w14:textId="70CFB870" w:rsidR="00E75018" w:rsidRPr="004235D4" w:rsidRDefault="00E75018">
      <w:pPr>
        <w:numPr>
          <w:ilvl w:val="0"/>
          <w:numId w:val="5"/>
        </w:numPr>
        <w:jc w:val="both"/>
        <w:rPr>
          <w:rFonts w:ascii="Times New Roman" w:hAnsi="Times New Roman" w:cs="Times New Roman"/>
          <w:lang w:val="en-GB"/>
        </w:rPr>
      </w:pPr>
      <w:r w:rsidRPr="004235D4">
        <w:rPr>
          <w:rFonts w:ascii="Times New Roman" w:eastAsiaTheme="minorEastAsia" w:hAnsi="Times New Roman" w:cs="Times New Roman"/>
          <w:lang w:val="en-GB"/>
        </w:rPr>
        <w:t xml:space="preserve">For locations in Deir-ez-Zor, UNICEF’s planned interventions </w:t>
      </w:r>
      <w:r w:rsidR="005D0055" w:rsidRPr="004235D4">
        <w:rPr>
          <w:rFonts w:ascii="Times New Roman" w:eastAsiaTheme="minorEastAsia" w:hAnsi="Times New Roman" w:cs="Times New Roman"/>
          <w:lang w:val="en-GB"/>
        </w:rPr>
        <w:t>focused</w:t>
      </w:r>
      <w:r w:rsidRPr="004235D4">
        <w:rPr>
          <w:rFonts w:ascii="Times New Roman" w:eastAsiaTheme="minorEastAsia" w:hAnsi="Times New Roman" w:cs="Times New Roman"/>
          <w:lang w:val="en-GB"/>
        </w:rPr>
        <w:t xml:space="preserve"> on Al Ham</w:t>
      </w:r>
      <w:r w:rsidR="00392A1B" w:rsidRPr="004235D4">
        <w:rPr>
          <w:rFonts w:ascii="Times New Roman" w:eastAsiaTheme="minorEastAsia" w:hAnsi="Times New Roman" w:cs="Times New Roman"/>
          <w:lang w:val="en-GB"/>
        </w:rPr>
        <w:t>e</w:t>
      </w:r>
      <w:r w:rsidRPr="004235D4">
        <w:rPr>
          <w:rFonts w:ascii="Times New Roman" w:eastAsiaTheme="minorEastAsia" w:hAnsi="Times New Roman" w:cs="Times New Roman"/>
          <w:lang w:val="en-GB"/>
        </w:rPr>
        <w:t>di</w:t>
      </w:r>
      <w:r w:rsidR="00A05505" w:rsidRPr="004235D4">
        <w:rPr>
          <w:rFonts w:ascii="Times New Roman" w:eastAsiaTheme="minorEastAsia" w:hAnsi="Times New Roman" w:cs="Times New Roman"/>
          <w:lang w:val="en-GB"/>
        </w:rPr>
        <w:t>eh</w:t>
      </w:r>
      <w:r w:rsidRPr="004235D4">
        <w:rPr>
          <w:rFonts w:ascii="Times New Roman" w:eastAsiaTheme="minorEastAsia" w:hAnsi="Times New Roman" w:cs="Times New Roman"/>
          <w:lang w:val="en-GB"/>
        </w:rPr>
        <w:t>, Baajen, Jbe</w:t>
      </w:r>
      <w:r w:rsidR="007D6C94" w:rsidRPr="004235D4">
        <w:rPr>
          <w:rFonts w:ascii="Times New Roman" w:eastAsiaTheme="minorEastAsia" w:hAnsi="Times New Roman" w:cs="Times New Roman"/>
          <w:lang w:val="en-GB"/>
        </w:rPr>
        <w:t>i</w:t>
      </w:r>
      <w:r w:rsidRPr="004235D4">
        <w:rPr>
          <w:rFonts w:ascii="Times New Roman" w:eastAsiaTheme="minorEastAsia" w:hAnsi="Times New Roman" w:cs="Times New Roman"/>
          <w:lang w:val="en-GB"/>
        </w:rPr>
        <w:t>l</w:t>
      </w:r>
      <w:r w:rsidR="00CF4860" w:rsidRPr="004235D4">
        <w:rPr>
          <w:rFonts w:ascii="Times New Roman" w:eastAsiaTheme="minorEastAsia" w:hAnsi="Times New Roman" w:cs="Times New Roman"/>
          <w:lang w:val="en-GB"/>
        </w:rPr>
        <w:t>e</w:t>
      </w:r>
      <w:r w:rsidR="007D6C94" w:rsidRPr="004235D4">
        <w:rPr>
          <w:rFonts w:ascii="Times New Roman" w:eastAsiaTheme="minorEastAsia" w:hAnsi="Times New Roman" w:cs="Times New Roman"/>
          <w:lang w:val="en-GB"/>
        </w:rPr>
        <w:t>h</w:t>
      </w:r>
      <w:r w:rsidRPr="004235D4">
        <w:rPr>
          <w:rFonts w:ascii="Times New Roman" w:eastAsiaTheme="minorEastAsia" w:hAnsi="Times New Roman" w:cs="Times New Roman"/>
          <w:lang w:val="en-GB"/>
        </w:rPr>
        <w:t xml:space="preserve">, Sheikh Yaseen and </w:t>
      </w:r>
      <w:r w:rsidR="00625C09" w:rsidRPr="004235D4">
        <w:rPr>
          <w:rFonts w:ascii="Times New Roman" w:eastAsiaTheme="minorEastAsia" w:hAnsi="Times New Roman" w:cs="Times New Roman"/>
          <w:lang w:val="en-GB"/>
        </w:rPr>
        <w:t xml:space="preserve">the </w:t>
      </w:r>
      <w:r w:rsidRPr="004235D4">
        <w:rPr>
          <w:rFonts w:ascii="Times New Roman" w:eastAsiaTheme="minorEastAsia" w:hAnsi="Times New Roman" w:cs="Times New Roman"/>
          <w:lang w:val="en-GB"/>
        </w:rPr>
        <w:t>old airport neighbourhoods.</w:t>
      </w:r>
    </w:p>
    <w:p w14:paraId="1ED9E2B4" w14:textId="4C9D0C6B" w:rsidR="002F5AEA" w:rsidRPr="004235D4" w:rsidRDefault="002F5AEA">
      <w:pPr>
        <w:pStyle w:val="Heading2"/>
        <w:numPr>
          <w:ilvl w:val="0"/>
          <w:numId w:val="31"/>
        </w:numPr>
        <w:jc w:val="both"/>
        <w:rPr>
          <w:rFonts w:ascii="Times New Roman" w:hAnsi="Times New Roman" w:cs="Times New Roman"/>
          <w:b/>
          <w:bCs/>
          <w:sz w:val="22"/>
          <w:szCs w:val="22"/>
          <w:lang w:val="en-GB"/>
        </w:rPr>
      </w:pPr>
      <w:bookmarkStart w:id="70" w:name="_Toc119315146"/>
      <w:bookmarkStart w:id="71" w:name="_Toc132111628"/>
      <w:r w:rsidRPr="004235D4">
        <w:rPr>
          <w:rFonts w:ascii="Times New Roman" w:hAnsi="Times New Roman" w:cs="Times New Roman"/>
          <w:b/>
          <w:bCs/>
          <w:sz w:val="22"/>
          <w:szCs w:val="22"/>
          <w:lang w:val="en-GB"/>
        </w:rPr>
        <w:t>Prosp</w:t>
      </w:r>
      <w:r w:rsidR="00B971B1" w:rsidRPr="004235D4">
        <w:rPr>
          <w:rFonts w:ascii="Times New Roman" w:hAnsi="Times New Roman" w:cs="Times New Roman"/>
          <w:b/>
          <w:bCs/>
          <w:sz w:val="22"/>
          <w:szCs w:val="22"/>
          <w:lang w:val="en-GB"/>
        </w:rPr>
        <w:t>e</w:t>
      </w:r>
      <w:r w:rsidRPr="004235D4">
        <w:rPr>
          <w:rFonts w:ascii="Times New Roman" w:hAnsi="Times New Roman" w:cs="Times New Roman"/>
          <w:b/>
          <w:bCs/>
          <w:sz w:val="22"/>
          <w:szCs w:val="22"/>
          <w:lang w:val="en-GB"/>
        </w:rPr>
        <w:t xml:space="preserve">ctive JP </w:t>
      </w:r>
      <w:r w:rsidR="00217D31" w:rsidRPr="004235D4">
        <w:rPr>
          <w:rFonts w:ascii="Times New Roman" w:hAnsi="Times New Roman" w:cs="Times New Roman"/>
          <w:b/>
          <w:bCs/>
          <w:sz w:val="22"/>
          <w:szCs w:val="22"/>
          <w:lang w:val="en-GB"/>
        </w:rPr>
        <w:t>l</w:t>
      </w:r>
      <w:r w:rsidRPr="004235D4">
        <w:rPr>
          <w:rFonts w:ascii="Times New Roman" w:hAnsi="Times New Roman" w:cs="Times New Roman"/>
          <w:b/>
          <w:bCs/>
          <w:sz w:val="22"/>
          <w:szCs w:val="22"/>
          <w:lang w:val="en-GB"/>
        </w:rPr>
        <w:t>ocation</w:t>
      </w:r>
      <w:r w:rsidR="00B971B1" w:rsidRPr="004235D4">
        <w:rPr>
          <w:rFonts w:ascii="Times New Roman" w:hAnsi="Times New Roman" w:cs="Times New Roman"/>
          <w:b/>
          <w:bCs/>
          <w:sz w:val="22"/>
          <w:szCs w:val="22"/>
          <w:lang w:val="en-GB"/>
        </w:rPr>
        <w:t>s</w:t>
      </w:r>
      <w:r w:rsidRPr="004235D4">
        <w:rPr>
          <w:rFonts w:ascii="Times New Roman" w:hAnsi="Times New Roman" w:cs="Times New Roman"/>
          <w:b/>
          <w:bCs/>
          <w:sz w:val="22"/>
          <w:szCs w:val="22"/>
          <w:lang w:val="en-GB"/>
        </w:rPr>
        <w:t xml:space="preserve"> </w:t>
      </w:r>
      <w:r w:rsidR="00217D31" w:rsidRPr="004235D4">
        <w:rPr>
          <w:rFonts w:ascii="Times New Roman" w:hAnsi="Times New Roman" w:cs="Times New Roman"/>
          <w:b/>
          <w:bCs/>
          <w:sz w:val="22"/>
          <w:szCs w:val="22"/>
          <w:lang w:val="en-GB"/>
        </w:rPr>
        <w:t>i</w:t>
      </w:r>
      <w:r w:rsidRPr="004235D4">
        <w:rPr>
          <w:rFonts w:ascii="Times New Roman" w:hAnsi="Times New Roman" w:cs="Times New Roman"/>
          <w:b/>
          <w:bCs/>
          <w:sz w:val="22"/>
          <w:szCs w:val="22"/>
          <w:lang w:val="en-GB"/>
        </w:rPr>
        <w:t xml:space="preserve">dentification and </w:t>
      </w:r>
      <w:r w:rsidR="00217D31" w:rsidRPr="004235D4">
        <w:rPr>
          <w:rFonts w:ascii="Times New Roman" w:hAnsi="Times New Roman" w:cs="Times New Roman"/>
          <w:b/>
          <w:bCs/>
          <w:sz w:val="22"/>
          <w:szCs w:val="22"/>
          <w:lang w:val="en-GB"/>
        </w:rPr>
        <w:t>s</w:t>
      </w:r>
      <w:r w:rsidRPr="004235D4">
        <w:rPr>
          <w:rFonts w:ascii="Times New Roman" w:hAnsi="Times New Roman" w:cs="Times New Roman"/>
          <w:b/>
          <w:bCs/>
          <w:sz w:val="22"/>
          <w:szCs w:val="22"/>
          <w:lang w:val="en-GB"/>
        </w:rPr>
        <w:t>election</w:t>
      </w:r>
      <w:bookmarkEnd w:id="70"/>
      <w:bookmarkEnd w:id="71"/>
    </w:p>
    <w:p w14:paraId="3CF058DF" w14:textId="27A86C95" w:rsidR="005646F9" w:rsidRPr="004235D4" w:rsidRDefault="005646F9" w:rsidP="00507B1E">
      <w:pPr>
        <w:jc w:val="both"/>
        <w:rPr>
          <w:rFonts w:ascii="Times New Roman" w:hAnsi="Times New Roman" w:cs="Times New Roman"/>
          <w:lang w:val="en-GB"/>
        </w:rPr>
      </w:pPr>
      <w:r w:rsidRPr="004235D4">
        <w:rPr>
          <w:rFonts w:ascii="Times New Roman" w:hAnsi="Times New Roman" w:cs="Times New Roman"/>
          <w:lang w:val="en-GB"/>
        </w:rPr>
        <w:t>In light of the possibility of receiving additional funding and in the lead</w:t>
      </w:r>
      <w:r w:rsidR="000B5836" w:rsidRPr="004235D4">
        <w:rPr>
          <w:rFonts w:ascii="Times New Roman" w:hAnsi="Times New Roman" w:cs="Times New Roman"/>
          <w:lang w:val="en-GB"/>
        </w:rPr>
        <w:t>-</w:t>
      </w:r>
      <w:r w:rsidRPr="004235D4">
        <w:rPr>
          <w:rFonts w:ascii="Times New Roman" w:hAnsi="Times New Roman" w:cs="Times New Roman"/>
          <w:lang w:val="en-GB"/>
        </w:rPr>
        <w:t>up to the next phase of the JP, the PMU along with the focal points of the participating UN agencies, with</w:t>
      </w:r>
      <w:r w:rsidR="003920EF" w:rsidRPr="004235D4">
        <w:rPr>
          <w:rFonts w:ascii="Times New Roman" w:hAnsi="Times New Roman" w:cs="Times New Roman"/>
          <w:lang w:val="en-GB"/>
        </w:rPr>
        <w:t xml:space="preserve"> the</w:t>
      </w:r>
      <w:r w:rsidRPr="004235D4">
        <w:rPr>
          <w:rFonts w:ascii="Times New Roman" w:hAnsi="Times New Roman" w:cs="Times New Roman"/>
          <w:lang w:val="en-GB"/>
        </w:rPr>
        <w:t xml:space="preserve"> support of context analysis experts and other technical experts from the agencies, held a location selection workshop on 2 August 2022. Four new prospective locations were identified (Aleppo, Homs, Rural </w:t>
      </w:r>
      <w:r w:rsidR="000411B9" w:rsidRPr="004235D4">
        <w:rPr>
          <w:rFonts w:ascii="Times New Roman" w:hAnsi="Times New Roman" w:cs="Times New Roman"/>
          <w:lang w:val="en-GB"/>
        </w:rPr>
        <w:t>Damascus,</w:t>
      </w:r>
      <w:r w:rsidRPr="004235D4">
        <w:rPr>
          <w:rFonts w:ascii="Times New Roman" w:hAnsi="Times New Roman" w:cs="Times New Roman"/>
          <w:lang w:val="en-GB"/>
        </w:rPr>
        <w:t xml:space="preserve"> and Hama)</w:t>
      </w:r>
      <w:r w:rsidR="00B5212C" w:rsidRPr="004235D4">
        <w:rPr>
          <w:rFonts w:ascii="Times New Roman" w:hAnsi="Times New Roman" w:cs="Times New Roman"/>
          <w:lang w:val="en-GB"/>
        </w:rPr>
        <w:t xml:space="preserve"> and assessed based on analytical information gathered from the field by the PUNO field staff in the identified locations.</w:t>
      </w:r>
      <w:r w:rsidR="001E7A02" w:rsidRPr="004235D4">
        <w:rPr>
          <w:rFonts w:ascii="Times New Roman" w:hAnsi="Times New Roman" w:cs="Times New Roman"/>
          <w:lang w:val="en-GB"/>
        </w:rPr>
        <w:t xml:space="preserve"> </w:t>
      </w:r>
      <w:r w:rsidR="4822A254" w:rsidRPr="004235D4">
        <w:rPr>
          <w:rFonts w:ascii="Times New Roman" w:hAnsi="Times New Roman" w:cs="Times New Roman"/>
          <w:lang w:val="en-GB"/>
        </w:rPr>
        <w:t>A</w:t>
      </w:r>
      <w:r w:rsidR="578F9DE7" w:rsidRPr="004235D4">
        <w:rPr>
          <w:rFonts w:ascii="Times New Roman" w:hAnsi="Times New Roman" w:cs="Times New Roman"/>
          <w:lang w:val="en-GB"/>
        </w:rPr>
        <w:t>ccording to the selection criteria and scoring, Aleppo and Homs scored the highest</w:t>
      </w:r>
      <w:r w:rsidR="33CF623B" w:rsidRPr="004235D4">
        <w:rPr>
          <w:rFonts w:ascii="Times New Roman" w:hAnsi="Times New Roman" w:cs="Times New Roman"/>
          <w:lang w:val="en-GB"/>
        </w:rPr>
        <w:t xml:space="preserve"> in </w:t>
      </w:r>
      <w:r w:rsidR="003920EF" w:rsidRPr="004235D4">
        <w:rPr>
          <w:rFonts w:ascii="Times New Roman" w:hAnsi="Times New Roman" w:cs="Times New Roman"/>
          <w:lang w:val="en-GB"/>
        </w:rPr>
        <w:t xml:space="preserve">a </w:t>
      </w:r>
      <w:r w:rsidR="33CF623B" w:rsidRPr="004235D4">
        <w:rPr>
          <w:rFonts w:ascii="Times New Roman" w:hAnsi="Times New Roman" w:cs="Times New Roman"/>
          <w:lang w:val="en-GB"/>
        </w:rPr>
        <w:t>tie,</w:t>
      </w:r>
      <w:r w:rsidR="578F9DE7" w:rsidRPr="004235D4">
        <w:rPr>
          <w:rFonts w:ascii="Times New Roman" w:hAnsi="Times New Roman" w:cs="Times New Roman"/>
          <w:lang w:val="en-GB"/>
        </w:rPr>
        <w:t xml:space="preserve"> then Rural Damascus</w:t>
      </w:r>
      <w:r w:rsidR="33CF623B" w:rsidRPr="004235D4">
        <w:rPr>
          <w:rFonts w:ascii="Times New Roman" w:hAnsi="Times New Roman" w:cs="Times New Roman"/>
          <w:lang w:val="en-GB"/>
        </w:rPr>
        <w:t xml:space="preserve"> came</w:t>
      </w:r>
      <w:r w:rsidR="003920EF" w:rsidRPr="004235D4">
        <w:rPr>
          <w:rFonts w:ascii="Times New Roman" w:hAnsi="Times New Roman" w:cs="Times New Roman"/>
          <w:lang w:val="en-GB"/>
        </w:rPr>
        <w:t xml:space="preserve"> in</w:t>
      </w:r>
      <w:r w:rsidR="33CF623B" w:rsidRPr="004235D4">
        <w:rPr>
          <w:rFonts w:ascii="Times New Roman" w:hAnsi="Times New Roman" w:cs="Times New Roman"/>
          <w:lang w:val="en-GB"/>
        </w:rPr>
        <w:t xml:space="preserve"> second</w:t>
      </w:r>
      <w:r w:rsidR="578F9DE7" w:rsidRPr="004235D4">
        <w:rPr>
          <w:rFonts w:ascii="Times New Roman" w:hAnsi="Times New Roman" w:cs="Times New Roman"/>
          <w:lang w:val="en-GB"/>
        </w:rPr>
        <w:t xml:space="preserve">, while Hama </w:t>
      </w:r>
      <w:r w:rsidR="000B6BC7" w:rsidRPr="004235D4">
        <w:rPr>
          <w:rFonts w:ascii="Times New Roman" w:hAnsi="Times New Roman" w:cs="Times New Roman"/>
          <w:lang w:val="en-GB"/>
        </w:rPr>
        <w:t>came</w:t>
      </w:r>
      <w:r w:rsidR="003920EF" w:rsidRPr="004235D4">
        <w:rPr>
          <w:rFonts w:ascii="Times New Roman" w:hAnsi="Times New Roman" w:cs="Times New Roman"/>
          <w:lang w:val="en-GB"/>
        </w:rPr>
        <w:t xml:space="preserve"> in</w:t>
      </w:r>
      <w:r w:rsidR="000B6BC7" w:rsidRPr="004235D4">
        <w:rPr>
          <w:rFonts w:ascii="Times New Roman" w:hAnsi="Times New Roman" w:cs="Times New Roman"/>
          <w:lang w:val="en-GB"/>
        </w:rPr>
        <w:t xml:space="preserve"> third</w:t>
      </w:r>
      <w:r w:rsidR="578F9DE7" w:rsidRPr="004235D4">
        <w:rPr>
          <w:rFonts w:ascii="Times New Roman" w:hAnsi="Times New Roman" w:cs="Times New Roman"/>
          <w:lang w:val="en-GB"/>
        </w:rPr>
        <w:t xml:space="preserve">. </w:t>
      </w:r>
    </w:p>
    <w:p w14:paraId="74028ACB" w14:textId="175FA0B6" w:rsidR="00D3292F" w:rsidRPr="004235D4" w:rsidRDefault="00D3292F">
      <w:pPr>
        <w:pStyle w:val="Heading2"/>
        <w:numPr>
          <w:ilvl w:val="0"/>
          <w:numId w:val="31"/>
        </w:numPr>
        <w:jc w:val="both"/>
        <w:rPr>
          <w:rFonts w:ascii="Times New Roman" w:hAnsi="Times New Roman" w:cs="Times New Roman"/>
          <w:b/>
          <w:bCs/>
          <w:sz w:val="22"/>
          <w:szCs w:val="22"/>
          <w:lang w:val="en-GB"/>
        </w:rPr>
      </w:pPr>
      <w:bookmarkStart w:id="72" w:name="_Toc119315147"/>
      <w:bookmarkStart w:id="73" w:name="_Toc132111629"/>
      <w:r w:rsidRPr="004235D4">
        <w:rPr>
          <w:rFonts w:ascii="Times New Roman" w:hAnsi="Times New Roman" w:cs="Times New Roman"/>
          <w:b/>
          <w:bCs/>
          <w:sz w:val="22"/>
          <w:szCs w:val="22"/>
          <w:lang w:val="en-GB"/>
        </w:rPr>
        <w:t>Cross</w:t>
      </w:r>
      <w:r w:rsidR="006E1F70" w:rsidRPr="004235D4">
        <w:rPr>
          <w:rFonts w:ascii="Times New Roman" w:hAnsi="Times New Roman" w:cs="Times New Roman"/>
          <w:b/>
          <w:bCs/>
          <w:sz w:val="22"/>
          <w:szCs w:val="22"/>
          <w:lang w:val="en-GB"/>
        </w:rPr>
        <w:t>-</w:t>
      </w:r>
      <w:r w:rsidRPr="004235D4">
        <w:rPr>
          <w:rFonts w:ascii="Times New Roman" w:hAnsi="Times New Roman" w:cs="Times New Roman"/>
          <w:b/>
          <w:bCs/>
          <w:sz w:val="22"/>
          <w:szCs w:val="22"/>
          <w:lang w:val="en-GB"/>
        </w:rPr>
        <w:t xml:space="preserve">cutting </w:t>
      </w:r>
      <w:r w:rsidR="00217D31" w:rsidRPr="004235D4">
        <w:rPr>
          <w:rFonts w:ascii="Times New Roman" w:hAnsi="Times New Roman" w:cs="Times New Roman"/>
          <w:b/>
          <w:bCs/>
          <w:sz w:val="22"/>
          <w:szCs w:val="22"/>
          <w:lang w:val="en-GB"/>
        </w:rPr>
        <w:t>i</w:t>
      </w:r>
      <w:r w:rsidRPr="004235D4">
        <w:rPr>
          <w:rFonts w:ascii="Times New Roman" w:hAnsi="Times New Roman" w:cs="Times New Roman"/>
          <w:b/>
          <w:bCs/>
          <w:sz w:val="22"/>
          <w:szCs w:val="22"/>
          <w:lang w:val="en-GB"/>
        </w:rPr>
        <w:t>ssues</w:t>
      </w:r>
      <w:bookmarkEnd w:id="72"/>
      <w:bookmarkEnd w:id="73"/>
    </w:p>
    <w:p w14:paraId="1EC04128" w14:textId="009F202B" w:rsidR="00DB2CDE" w:rsidRPr="004235D4" w:rsidRDefault="00F45D6E" w:rsidP="00507B1E">
      <w:pPr>
        <w:jc w:val="both"/>
        <w:rPr>
          <w:rFonts w:ascii="Times New Roman" w:hAnsi="Times New Roman" w:cs="Times New Roman"/>
          <w:lang w:val="en-GB"/>
        </w:rPr>
      </w:pPr>
      <w:bookmarkStart w:id="74" w:name="_Hlk67735048"/>
      <w:r w:rsidRPr="004235D4">
        <w:rPr>
          <w:rFonts w:ascii="Times New Roman" w:hAnsi="Times New Roman" w:cs="Times New Roman"/>
          <w:lang w:val="en-GB"/>
        </w:rPr>
        <w:t xml:space="preserve">The JP </w:t>
      </w:r>
      <w:r w:rsidR="00DB2CDE" w:rsidRPr="004235D4">
        <w:rPr>
          <w:rFonts w:ascii="Times New Roman" w:hAnsi="Times New Roman" w:cs="Times New Roman"/>
          <w:lang w:val="en-GB"/>
        </w:rPr>
        <w:t xml:space="preserve">is the multi-agency </w:t>
      </w:r>
      <w:r w:rsidR="007C3B1C" w:rsidRPr="004235D4">
        <w:rPr>
          <w:rFonts w:ascii="Times New Roman" w:hAnsi="Times New Roman" w:cs="Times New Roman"/>
          <w:lang w:val="en-GB"/>
        </w:rPr>
        <w:t xml:space="preserve">programme, </w:t>
      </w:r>
      <w:r w:rsidR="00DB2CDE" w:rsidRPr="004235D4">
        <w:rPr>
          <w:rFonts w:ascii="Times New Roman" w:hAnsi="Times New Roman" w:cs="Times New Roman"/>
          <w:lang w:val="en-GB"/>
        </w:rPr>
        <w:t xml:space="preserve">which builds </w:t>
      </w:r>
      <w:r w:rsidRPr="004235D4">
        <w:rPr>
          <w:rFonts w:ascii="Times New Roman" w:hAnsi="Times New Roman" w:cs="Times New Roman"/>
          <w:lang w:val="en-GB"/>
        </w:rPr>
        <w:t xml:space="preserve">on </w:t>
      </w:r>
      <w:r w:rsidR="00DB2CDE" w:rsidRPr="004235D4">
        <w:rPr>
          <w:rFonts w:ascii="Times New Roman" w:hAnsi="Times New Roman" w:cs="Times New Roman"/>
          <w:lang w:val="en-GB"/>
        </w:rPr>
        <w:t>the experience and</w:t>
      </w:r>
      <w:r w:rsidRPr="004235D4">
        <w:rPr>
          <w:rFonts w:ascii="Times New Roman" w:hAnsi="Times New Roman" w:cs="Times New Roman"/>
          <w:lang w:val="en-GB"/>
        </w:rPr>
        <w:t xml:space="preserve"> </w:t>
      </w:r>
      <w:r w:rsidR="00DB2CDE" w:rsidRPr="004235D4">
        <w:rPr>
          <w:rFonts w:ascii="Times New Roman" w:hAnsi="Times New Roman" w:cs="Times New Roman"/>
          <w:lang w:val="en-GB"/>
        </w:rPr>
        <w:t xml:space="preserve">comparative </w:t>
      </w:r>
      <w:r w:rsidRPr="004235D4">
        <w:rPr>
          <w:rFonts w:ascii="Times New Roman" w:hAnsi="Times New Roman" w:cs="Times New Roman"/>
          <w:lang w:val="en-GB"/>
        </w:rPr>
        <w:t xml:space="preserve">advantages of six participating </w:t>
      </w:r>
      <w:r w:rsidR="00DB2CDE" w:rsidRPr="004235D4">
        <w:rPr>
          <w:rFonts w:ascii="Times New Roman" w:hAnsi="Times New Roman" w:cs="Times New Roman"/>
          <w:lang w:val="en-GB"/>
        </w:rPr>
        <w:t xml:space="preserve">UN agencies, to provide </w:t>
      </w:r>
      <w:r w:rsidRPr="004235D4">
        <w:rPr>
          <w:rFonts w:ascii="Times New Roman" w:hAnsi="Times New Roman" w:cs="Times New Roman"/>
          <w:lang w:val="en-GB"/>
        </w:rPr>
        <w:t xml:space="preserve">a </w:t>
      </w:r>
      <w:r w:rsidR="00DB2CDE" w:rsidRPr="004235D4">
        <w:rPr>
          <w:rFonts w:ascii="Times New Roman" w:hAnsi="Times New Roman" w:cs="Times New Roman"/>
          <w:lang w:val="en-GB"/>
        </w:rPr>
        <w:t xml:space="preserve">harmonized </w:t>
      </w:r>
      <w:r w:rsidRPr="004235D4">
        <w:rPr>
          <w:rFonts w:ascii="Times New Roman" w:hAnsi="Times New Roman" w:cs="Times New Roman"/>
          <w:lang w:val="en-GB"/>
        </w:rPr>
        <w:t xml:space="preserve">and </w:t>
      </w:r>
      <w:r w:rsidR="00DB2CDE" w:rsidRPr="004235D4">
        <w:rPr>
          <w:rFonts w:ascii="Times New Roman" w:hAnsi="Times New Roman" w:cs="Times New Roman"/>
          <w:lang w:val="en-GB"/>
        </w:rPr>
        <w:t xml:space="preserve">integrated response to </w:t>
      </w:r>
      <w:r w:rsidRPr="004235D4">
        <w:rPr>
          <w:rFonts w:ascii="Times New Roman" w:hAnsi="Times New Roman" w:cs="Times New Roman"/>
          <w:lang w:val="en-GB"/>
        </w:rPr>
        <w:t xml:space="preserve">the complex challenges and </w:t>
      </w:r>
      <w:r w:rsidR="00DB2CDE" w:rsidRPr="004235D4">
        <w:rPr>
          <w:rFonts w:ascii="Times New Roman" w:hAnsi="Times New Roman" w:cs="Times New Roman"/>
          <w:lang w:val="en-GB"/>
        </w:rPr>
        <w:t xml:space="preserve">essential </w:t>
      </w:r>
      <w:r w:rsidRPr="004235D4">
        <w:rPr>
          <w:rFonts w:ascii="Times New Roman" w:hAnsi="Times New Roman" w:cs="Times New Roman"/>
          <w:lang w:val="en-GB"/>
        </w:rPr>
        <w:t xml:space="preserve">population </w:t>
      </w:r>
      <w:r w:rsidR="00DB2CDE" w:rsidRPr="004235D4">
        <w:rPr>
          <w:rFonts w:ascii="Times New Roman" w:hAnsi="Times New Roman" w:cs="Times New Roman"/>
          <w:lang w:val="en-GB"/>
        </w:rPr>
        <w:t xml:space="preserve">needs in two </w:t>
      </w:r>
      <w:r w:rsidRPr="004235D4">
        <w:rPr>
          <w:rFonts w:ascii="Times New Roman" w:hAnsi="Times New Roman" w:cs="Times New Roman"/>
          <w:lang w:val="en-GB"/>
        </w:rPr>
        <w:t xml:space="preserve">targeted </w:t>
      </w:r>
      <w:r w:rsidR="004C40C1" w:rsidRPr="004235D4">
        <w:rPr>
          <w:rFonts w:ascii="Times New Roman" w:hAnsi="Times New Roman" w:cs="Times New Roman"/>
          <w:lang w:val="en-GB"/>
        </w:rPr>
        <w:t>areas</w:t>
      </w:r>
      <w:r w:rsidRPr="004235D4">
        <w:rPr>
          <w:rFonts w:ascii="Times New Roman" w:hAnsi="Times New Roman" w:cs="Times New Roman"/>
          <w:lang w:val="en-GB"/>
        </w:rPr>
        <w:t xml:space="preserve">: Dara’a </w:t>
      </w:r>
      <w:r w:rsidR="00DB2CDE" w:rsidRPr="004235D4">
        <w:rPr>
          <w:rFonts w:ascii="Times New Roman" w:hAnsi="Times New Roman" w:cs="Times New Roman"/>
          <w:lang w:val="en-GB"/>
        </w:rPr>
        <w:t>and Deir</w:t>
      </w:r>
      <w:r w:rsidR="002B0D5E" w:rsidRPr="004235D4">
        <w:rPr>
          <w:rFonts w:ascii="Times New Roman" w:hAnsi="Times New Roman" w:cs="Times New Roman"/>
          <w:lang w:val="en-GB"/>
        </w:rPr>
        <w:t>-e</w:t>
      </w:r>
      <w:r w:rsidR="00DB2CDE" w:rsidRPr="004235D4">
        <w:rPr>
          <w:rFonts w:ascii="Times New Roman" w:hAnsi="Times New Roman" w:cs="Times New Roman"/>
          <w:lang w:val="en-GB"/>
        </w:rPr>
        <w:t xml:space="preserve">z-Zor. It </w:t>
      </w:r>
      <w:r w:rsidRPr="004235D4">
        <w:rPr>
          <w:rFonts w:ascii="Times New Roman" w:hAnsi="Times New Roman" w:cs="Times New Roman"/>
          <w:lang w:val="en-GB"/>
        </w:rPr>
        <w:t xml:space="preserve">is </w:t>
      </w:r>
      <w:r w:rsidR="00DB2CDE" w:rsidRPr="004235D4">
        <w:rPr>
          <w:rFonts w:ascii="Times New Roman" w:hAnsi="Times New Roman" w:cs="Times New Roman"/>
          <w:lang w:val="en-GB"/>
        </w:rPr>
        <w:t>a rational response to addressing the</w:t>
      </w:r>
      <w:r w:rsidR="003920EF" w:rsidRPr="004235D4">
        <w:rPr>
          <w:rFonts w:ascii="Times New Roman" w:hAnsi="Times New Roman" w:cs="Times New Roman"/>
          <w:lang w:val="en-GB"/>
        </w:rPr>
        <w:t xml:space="preserve"> communities’</w:t>
      </w:r>
      <w:r w:rsidR="00DB2CDE" w:rsidRPr="004235D4">
        <w:rPr>
          <w:rFonts w:ascii="Times New Roman" w:hAnsi="Times New Roman" w:cs="Times New Roman"/>
          <w:lang w:val="en-GB"/>
        </w:rPr>
        <w:t xml:space="preserve"> vulnerabilities in a coordinated, </w:t>
      </w:r>
      <w:r w:rsidR="000411B9" w:rsidRPr="004235D4">
        <w:rPr>
          <w:rFonts w:ascii="Times New Roman" w:hAnsi="Times New Roman" w:cs="Times New Roman"/>
          <w:lang w:val="en-GB"/>
        </w:rPr>
        <w:t>streamlined,</w:t>
      </w:r>
      <w:r w:rsidR="00DB2CDE" w:rsidRPr="004235D4">
        <w:rPr>
          <w:rFonts w:ascii="Times New Roman" w:hAnsi="Times New Roman" w:cs="Times New Roman"/>
          <w:lang w:val="en-GB"/>
        </w:rPr>
        <w:t xml:space="preserve"> and cost-effective </w:t>
      </w:r>
      <w:r w:rsidRPr="004235D4">
        <w:rPr>
          <w:rFonts w:ascii="Times New Roman" w:hAnsi="Times New Roman" w:cs="Times New Roman"/>
          <w:lang w:val="en-GB"/>
        </w:rPr>
        <w:t xml:space="preserve">way while </w:t>
      </w:r>
      <w:r w:rsidR="00DB2CDE" w:rsidRPr="004235D4">
        <w:rPr>
          <w:rFonts w:ascii="Times New Roman" w:hAnsi="Times New Roman" w:cs="Times New Roman"/>
          <w:lang w:val="en-GB"/>
        </w:rPr>
        <w:t xml:space="preserve">maximizing synergies among </w:t>
      </w:r>
      <w:r w:rsidR="003920EF" w:rsidRPr="004235D4">
        <w:rPr>
          <w:rFonts w:ascii="Times New Roman" w:hAnsi="Times New Roman" w:cs="Times New Roman"/>
          <w:lang w:val="en-GB"/>
        </w:rPr>
        <w:t>IPs</w:t>
      </w:r>
      <w:r w:rsidR="00DB2CDE" w:rsidRPr="004235D4">
        <w:rPr>
          <w:rFonts w:ascii="Times New Roman" w:hAnsi="Times New Roman" w:cs="Times New Roman"/>
          <w:lang w:val="en-GB"/>
        </w:rPr>
        <w:t xml:space="preserve"> and drawing on UN agencies’ expertise and presence </w:t>
      </w:r>
      <w:r w:rsidRPr="004235D4">
        <w:rPr>
          <w:rFonts w:ascii="Times New Roman" w:hAnsi="Times New Roman" w:cs="Times New Roman"/>
          <w:lang w:val="en-GB"/>
        </w:rPr>
        <w:t xml:space="preserve">in </w:t>
      </w:r>
      <w:r w:rsidR="00DB2CDE" w:rsidRPr="004235D4">
        <w:rPr>
          <w:rFonts w:ascii="Times New Roman" w:hAnsi="Times New Roman" w:cs="Times New Roman"/>
          <w:lang w:val="en-GB"/>
        </w:rPr>
        <w:t>the field.</w:t>
      </w:r>
    </w:p>
    <w:p w14:paraId="2CA54F58" w14:textId="0797F30A" w:rsidR="00EA420E" w:rsidRPr="004235D4" w:rsidRDefault="5266AE47" w:rsidP="001E7A02">
      <w:pPr>
        <w:spacing w:after="0" w:line="240" w:lineRule="auto"/>
        <w:jc w:val="both"/>
        <w:rPr>
          <w:rFonts w:ascii="Times New Roman" w:hAnsi="Times New Roman" w:cs="Times New Roman"/>
          <w:lang w:val="en-GB"/>
        </w:rPr>
      </w:pPr>
      <w:r w:rsidRPr="004235D4">
        <w:rPr>
          <w:rFonts w:ascii="Times New Roman" w:hAnsi="Times New Roman" w:cs="Times New Roman"/>
          <w:lang w:val="en-GB"/>
        </w:rPr>
        <w:lastRenderedPageBreak/>
        <w:t>According to the</w:t>
      </w:r>
      <w:r w:rsidR="003920EF" w:rsidRPr="004235D4">
        <w:rPr>
          <w:rFonts w:ascii="Times New Roman" w:hAnsi="Times New Roman" w:cs="Times New Roman"/>
          <w:lang w:val="en-GB"/>
        </w:rPr>
        <w:t xml:space="preserve"> 2022</w:t>
      </w:r>
      <w:r w:rsidRPr="004235D4">
        <w:rPr>
          <w:rFonts w:ascii="Times New Roman" w:hAnsi="Times New Roman" w:cs="Times New Roman"/>
          <w:lang w:val="en-GB"/>
        </w:rPr>
        <w:t xml:space="preserve"> </w:t>
      </w:r>
      <w:r w:rsidR="00C40940" w:rsidRPr="004235D4">
        <w:rPr>
          <w:rFonts w:ascii="Times New Roman" w:hAnsi="Times New Roman" w:cs="Times New Roman"/>
          <w:lang w:val="en-GB"/>
        </w:rPr>
        <w:t xml:space="preserve">Humanitarian Needs Overview (HNO) </w:t>
      </w:r>
      <w:r w:rsidR="003920EF" w:rsidRPr="004235D4">
        <w:rPr>
          <w:rFonts w:ascii="Times New Roman" w:hAnsi="Times New Roman" w:cs="Times New Roman"/>
          <w:lang w:val="en-GB"/>
        </w:rPr>
        <w:t>document</w:t>
      </w:r>
      <w:r w:rsidRPr="004235D4">
        <w:rPr>
          <w:rFonts w:ascii="Times New Roman" w:hAnsi="Times New Roman" w:cs="Times New Roman"/>
          <w:lang w:val="en-GB"/>
        </w:rPr>
        <w:t xml:space="preserve">, the Deir-ez-Zor city population is estimated at 239,984 people </w:t>
      </w:r>
      <w:r w:rsidR="003920EF" w:rsidRPr="004235D4">
        <w:rPr>
          <w:rFonts w:ascii="Times New Roman" w:hAnsi="Times New Roman" w:cs="Times New Roman"/>
          <w:lang w:val="en-GB"/>
        </w:rPr>
        <w:t>among whom</w:t>
      </w:r>
      <w:r w:rsidRPr="004235D4">
        <w:rPr>
          <w:rFonts w:ascii="Times New Roman" w:hAnsi="Times New Roman" w:cs="Times New Roman"/>
          <w:lang w:val="en-GB"/>
        </w:rPr>
        <w:t xml:space="preserve"> around 51,451 people are</w:t>
      </w:r>
      <w:r w:rsidR="003920EF" w:rsidRPr="004235D4">
        <w:rPr>
          <w:rFonts w:ascii="Times New Roman" w:hAnsi="Times New Roman" w:cs="Times New Roman"/>
          <w:lang w:val="en-GB"/>
        </w:rPr>
        <w:t xml:space="preserve"> </w:t>
      </w:r>
      <w:r w:rsidR="003920EF" w:rsidRPr="004235D4">
        <w:rPr>
          <w:rFonts w:asciiTheme="majorBidi" w:eastAsia="Times New Roman" w:hAnsiTheme="majorBidi" w:cstheme="majorBidi"/>
          <w:color w:val="000000"/>
          <w:lang w:val="en-GB"/>
        </w:rPr>
        <w:t>internally displaced persons</w:t>
      </w:r>
      <w:r w:rsidR="001E7A02" w:rsidRPr="004235D4">
        <w:rPr>
          <w:rFonts w:asciiTheme="majorBidi" w:eastAsia="Times New Roman" w:hAnsiTheme="majorBidi" w:cstheme="majorBidi"/>
          <w:color w:val="000000"/>
          <w:lang w:val="en-GB"/>
        </w:rPr>
        <w:t xml:space="preserve"> </w:t>
      </w:r>
      <w:r w:rsidR="003920EF" w:rsidRPr="004235D4">
        <w:rPr>
          <w:rFonts w:ascii="Times New Roman" w:hAnsi="Times New Roman" w:cs="Times New Roman"/>
          <w:lang w:val="en-GB"/>
        </w:rPr>
        <w:t>(</w:t>
      </w:r>
      <w:r w:rsidRPr="004235D4">
        <w:rPr>
          <w:rFonts w:ascii="Times New Roman" w:hAnsi="Times New Roman" w:cs="Times New Roman"/>
          <w:lang w:val="en-GB"/>
        </w:rPr>
        <w:t>IDPs</w:t>
      </w:r>
      <w:r w:rsidR="003920EF" w:rsidRPr="004235D4">
        <w:rPr>
          <w:rFonts w:ascii="Times New Roman" w:hAnsi="Times New Roman" w:cs="Times New Roman"/>
          <w:lang w:val="en-GB"/>
        </w:rPr>
        <w:t>)</w:t>
      </w:r>
      <w:r w:rsidRPr="004235D4">
        <w:rPr>
          <w:rFonts w:ascii="Times New Roman" w:hAnsi="Times New Roman" w:cs="Times New Roman"/>
          <w:lang w:val="en-GB"/>
        </w:rPr>
        <w:t>. According to OCHA sources</w:t>
      </w:r>
      <w:r w:rsidR="00444A7E" w:rsidRPr="004235D4">
        <w:rPr>
          <w:rFonts w:ascii="Times New Roman" w:hAnsi="Times New Roman" w:cs="Times New Roman"/>
          <w:lang w:val="en-GB"/>
        </w:rPr>
        <w:t>,</w:t>
      </w:r>
      <w:r w:rsidRPr="004235D4">
        <w:rPr>
          <w:rFonts w:ascii="Times New Roman" w:hAnsi="Times New Roman" w:cs="Times New Roman"/>
          <w:lang w:val="en-GB"/>
        </w:rPr>
        <w:t xml:space="preserve"> the total population of</w:t>
      </w:r>
      <w:r w:rsidR="00444A7E" w:rsidRPr="004235D4">
        <w:rPr>
          <w:rFonts w:ascii="Times New Roman" w:hAnsi="Times New Roman" w:cs="Times New Roman"/>
          <w:lang w:val="en-GB"/>
        </w:rPr>
        <w:t xml:space="preserve"> the</w:t>
      </w:r>
      <w:r w:rsidRPr="004235D4">
        <w:rPr>
          <w:rFonts w:ascii="Times New Roman" w:hAnsi="Times New Roman" w:cs="Times New Roman"/>
          <w:lang w:val="en-GB"/>
        </w:rPr>
        <w:t xml:space="preserve"> Deir-ez-Zor governorate is </w:t>
      </w:r>
      <w:r w:rsidR="4C0FAE8B" w:rsidRPr="004235D4">
        <w:rPr>
          <w:rFonts w:ascii="Times New Roman" w:hAnsi="Times New Roman" w:cs="Times New Roman"/>
          <w:lang w:val="en-GB"/>
        </w:rPr>
        <w:t>1,107,720</w:t>
      </w:r>
      <w:r w:rsidRPr="004235D4">
        <w:rPr>
          <w:rFonts w:ascii="Times New Roman" w:hAnsi="Times New Roman" w:cs="Times New Roman"/>
          <w:lang w:val="en-GB"/>
        </w:rPr>
        <w:t xml:space="preserve"> including 153,257 children under </w:t>
      </w:r>
      <w:r w:rsidR="00444A7E" w:rsidRPr="004235D4">
        <w:rPr>
          <w:rFonts w:ascii="Times New Roman" w:hAnsi="Times New Roman" w:cs="Times New Roman"/>
          <w:lang w:val="en-GB"/>
        </w:rPr>
        <w:t>5</w:t>
      </w:r>
      <w:r w:rsidRPr="004235D4">
        <w:rPr>
          <w:rFonts w:ascii="Times New Roman" w:hAnsi="Times New Roman" w:cs="Times New Roman"/>
          <w:lang w:val="en-GB"/>
        </w:rPr>
        <w:t xml:space="preserve"> years old; 411,652 people </w:t>
      </w:r>
      <w:r w:rsidR="000411B9" w:rsidRPr="004235D4">
        <w:rPr>
          <w:rFonts w:ascii="Times New Roman" w:hAnsi="Times New Roman" w:cs="Times New Roman"/>
          <w:lang w:val="en-GB"/>
        </w:rPr>
        <w:t>aged</w:t>
      </w:r>
      <w:r w:rsidR="00936FD1" w:rsidRPr="004235D4">
        <w:rPr>
          <w:rFonts w:ascii="Times New Roman" w:hAnsi="Times New Roman" w:cs="Times New Roman"/>
          <w:lang w:val="en-GB"/>
        </w:rPr>
        <w:t xml:space="preserve"> </w:t>
      </w:r>
      <w:r w:rsidRPr="004235D4">
        <w:rPr>
          <w:rFonts w:ascii="Times New Roman" w:hAnsi="Times New Roman" w:cs="Times New Roman"/>
          <w:lang w:val="en-GB"/>
        </w:rPr>
        <w:t>5</w:t>
      </w:r>
      <w:r w:rsidR="002A3F32" w:rsidRPr="004235D4">
        <w:rPr>
          <w:rFonts w:ascii="Times New Roman" w:eastAsia="Times New Roman" w:hAnsi="Times New Roman" w:cs="Times New Roman"/>
          <w:color w:val="000000" w:themeColor="text1"/>
          <w:lang w:val="en-GB"/>
        </w:rPr>
        <w:t>–</w:t>
      </w:r>
      <w:r w:rsidRPr="004235D4">
        <w:rPr>
          <w:rFonts w:ascii="Times New Roman" w:hAnsi="Times New Roman" w:cs="Times New Roman"/>
          <w:lang w:val="en-GB"/>
        </w:rPr>
        <w:t>17 years</w:t>
      </w:r>
      <w:r w:rsidR="00444A7E" w:rsidRPr="004235D4">
        <w:rPr>
          <w:rFonts w:ascii="Times New Roman" w:hAnsi="Times New Roman" w:cs="Times New Roman"/>
          <w:lang w:val="en-GB"/>
        </w:rPr>
        <w:t>,</w:t>
      </w:r>
      <w:r w:rsidRPr="004235D4">
        <w:rPr>
          <w:rFonts w:ascii="Times New Roman" w:hAnsi="Times New Roman" w:cs="Times New Roman"/>
          <w:lang w:val="en-GB"/>
        </w:rPr>
        <w:t xml:space="preserve"> 488,355 people </w:t>
      </w:r>
      <w:r w:rsidR="00936FD1" w:rsidRPr="004235D4">
        <w:rPr>
          <w:rFonts w:ascii="Times New Roman" w:hAnsi="Times New Roman" w:cs="Times New Roman"/>
          <w:lang w:val="en-GB"/>
        </w:rPr>
        <w:t>age</w:t>
      </w:r>
      <w:r w:rsidR="000411B9">
        <w:rPr>
          <w:rFonts w:ascii="Times New Roman" w:hAnsi="Times New Roman" w:cs="Times New Roman"/>
          <w:lang w:val="en-GB"/>
        </w:rPr>
        <w:t>d</w:t>
      </w:r>
      <w:r w:rsidRPr="004235D4">
        <w:rPr>
          <w:rFonts w:ascii="Times New Roman" w:hAnsi="Times New Roman" w:cs="Times New Roman"/>
          <w:lang w:val="en-GB"/>
        </w:rPr>
        <w:t xml:space="preserve"> 18</w:t>
      </w:r>
      <w:r w:rsidR="002A3F32" w:rsidRPr="004235D4">
        <w:rPr>
          <w:rFonts w:ascii="Times New Roman" w:eastAsia="Times New Roman" w:hAnsi="Times New Roman" w:cs="Times New Roman"/>
          <w:color w:val="000000" w:themeColor="text1"/>
          <w:lang w:val="en-GB"/>
        </w:rPr>
        <w:t>–</w:t>
      </w:r>
      <w:r w:rsidRPr="004235D4">
        <w:rPr>
          <w:rFonts w:ascii="Times New Roman" w:hAnsi="Times New Roman" w:cs="Times New Roman"/>
          <w:lang w:val="en-GB"/>
        </w:rPr>
        <w:t xml:space="preserve">59 </w:t>
      </w:r>
      <w:r w:rsidR="00444A7E" w:rsidRPr="004235D4">
        <w:rPr>
          <w:rFonts w:ascii="Times New Roman" w:hAnsi="Times New Roman" w:cs="Times New Roman"/>
          <w:lang w:val="en-GB"/>
        </w:rPr>
        <w:t>years</w:t>
      </w:r>
      <w:r w:rsidRPr="004235D4">
        <w:rPr>
          <w:rFonts w:ascii="Times New Roman" w:hAnsi="Times New Roman" w:cs="Times New Roman"/>
          <w:lang w:val="en-GB"/>
        </w:rPr>
        <w:t xml:space="preserve"> and 54,485 people above 60 years old. </w:t>
      </w:r>
    </w:p>
    <w:p w14:paraId="78238049" w14:textId="77777777" w:rsidR="001E7A02" w:rsidRPr="00621363" w:rsidRDefault="001E7A02" w:rsidP="00621363">
      <w:pPr>
        <w:spacing w:after="0" w:line="240" w:lineRule="auto"/>
        <w:jc w:val="both"/>
        <w:rPr>
          <w:rFonts w:asciiTheme="majorBidi" w:eastAsia="Times New Roman" w:hAnsiTheme="majorBidi" w:cstheme="majorBidi"/>
          <w:color w:val="000000"/>
          <w:lang w:val="en-GB"/>
        </w:rPr>
      </w:pPr>
    </w:p>
    <w:p w14:paraId="42744A01" w14:textId="6B537190" w:rsidR="00C8481B" w:rsidRPr="004235D4" w:rsidRDefault="00C8481B" w:rsidP="00507B1E">
      <w:pPr>
        <w:jc w:val="both"/>
        <w:rPr>
          <w:rFonts w:ascii="Times New Roman" w:hAnsi="Times New Roman" w:cs="Times New Roman"/>
          <w:lang w:val="en-GB"/>
        </w:rPr>
      </w:pPr>
      <w:r w:rsidRPr="004235D4">
        <w:rPr>
          <w:rFonts w:ascii="Times New Roman" w:hAnsi="Times New Roman" w:cs="Times New Roman"/>
          <w:lang w:val="en-GB"/>
        </w:rPr>
        <w:t>In Dara’a, women represent more than 51</w:t>
      </w:r>
      <w:r w:rsidR="00A246B6" w:rsidRPr="004235D4">
        <w:rPr>
          <w:rFonts w:ascii="Times New Roman" w:hAnsi="Times New Roman" w:cs="Times New Roman"/>
          <w:lang w:val="en-GB"/>
        </w:rPr>
        <w:t xml:space="preserve"> percent</w:t>
      </w:r>
      <w:r w:rsidRPr="004235D4">
        <w:rPr>
          <w:rFonts w:ascii="Times New Roman" w:hAnsi="Times New Roman" w:cs="Times New Roman"/>
          <w:lang w:val="en-GB"/>
        </w:rPr>
        <w:t xml:space="preserve"> of the entire population. There are critical shortages in the provision of </w:t>
      </w:r>
      <w:r w:rsidR="001E7A02" w:rsidRPr="004235D4">
        <w:rPr>
          <w:rFonts w:ascii="Times New Roman" w:hAnsi="Times New Roman" w:cs="Times New Roman"/>
          <w:lang w:val="en-GB"/>
        </w:rPr>
        <w:t>RH</w:t>
      </w:r>
      <w:r w:rsidRPr="004235D4">
        <w:rPr>
          <w:rFonts w:ascii="Times New Roman" w:hAnsi="Times New Roman" w:cs="Times New Roman"/>
          <w:lang w:val="en-GB"/>
        </w:rPr>
        <w:t xml:space="preserve"> services – from family planning to antenatal and postpartum care – and new-born care. Yet early or forced marriage is a human rights violation, and it often leads to early pregnancy, which exposes girls to significant health risks. The most recent available data show that </w:t>
      </w:r>
      <w:r w:rsidR="00DB0CBD" w:rsidRPr="004235D4">
        <w:rPr>
          <w:rFonts w:ascii="Times New Roman" w:hAnsi="Times New Roman" w:cs="Times New Roman"/>
          <w:lang w:val="en-GB"/>
        </w:rPr>
        <w:t xml:space="preserve">early </w:t>
      </w:r>
      <w:r w:rsidRPr="004235D4">
        <w:rPr>
          <w:rFonts w:ascii="Times New Roman" w:hAnsi="Times New Roman" w:cs="Times New Roman"/>
          <w:lang w:val="en-GB"/>
        </w:rPr>
        <w:t>marriage was most prevalent in Dara’a</w:t>
      </w:r>
      <w:r w:rsidR="006B2732" w:rsidRPr="004235D4">
        <w:rPr>
          <w:rFonts w:ascii="Times New Roman" w:hAnsi="Times New Roman" w:cs="Times New Roman"/>
          <w:lang w:val="en-GB"/>
        </w:rPr>
        <w:t>,</w:t>
      </w:r>
      <w:r w:rsidRPr="004235D4">
        <w:rPr>
          <w:rFonts w:ascii="Times New Roman" w:hAnsi="Times New Roman" w:cs="Times New Roman"/>
          <w:lang w:val="en-GB"/>
        </w:rPr>
        <w:t xml:space="preserve"> where 26</w:t>
      </w:r>
      <w:r w:rsidR="00A246B6" w:rsidRPr="004235D4">
        <w:rPr>
          <w:rFonts w:ascii="Times New Roman" w:hAnsi="Times New Roman" w:cs="Times New Roman"/>
          <w:lang w:val="en-GB"/>
        </w:rPr>
        <w:t xml:space="preserve"> percent</w:t>
      </w:r>
      <w:r w:rsidRPr="004235D4">
        <w:rPr>
          <w:rFonts w:ascii="Times New Roman" w:hAnsi="Times New Roman" w:cs="Times New Roman"/>
          <w:lang w:val="en-GB"/>
        </w:rPr>
        <w:t xml:space="preserve"> of women age</w:t>
      </w:r>
      <w:r w:rsidR="000411B9">
        <w:rPr>
          <w:rFonts w:ascii="Times New Roman" w:hAnsi="Times New Roman" w:cs="Times New Roman"/>
          <w:lang w:val="en-GB"/>
        </w:rPr>
        <w:t>d</w:t>
      </w:r>
      <w:r w:rsidRPr="004235D4">
        <w:rPr>
          <w:rFonts w:ascii="Times New Roman" w:hAnsi="Times New Roman" w:cs="Times New Roman"/>
          <w:lang w:val="en-GB"/>
        </w:rPr>
        <w:t xml:space="preserve"> 20</w:t>
      </w:r>
      <w:r w:rsidR="002601AB" w:rsidRPr="004235D4">
        <w:rPr>
          <w:rFonts w:ascii="Times New Roman" w:eastAsia="Times New Roman" w:hAnsi="Times New Roman" w:cs="Times New Roman"/>
          <w:color w:val="000000" w:themeColor="text1"/>
          <w:lang w:val="en-GB"/>
        </w:rPr>
        <w:t>–</w:t>
      </w:r>
      <w:r w:rsidRPr="004235D4">
        <w:rPr>
          <w:rFonts w:ascii="Times New Roman" w:hAnsi="Times New Roman" w:cs="Times New Roman"/>
          <w:lang w:val="en-GB"/>
        </w:rPr>
        <w:t xml:space="preserve">49 were married before the age of </w:t>
      </w:r>
      <w:r w:rsidR="002601AB" w:rsidRPr="004235D4">
        <w:rPr>
          <w:rFonts w:ascii="Times New Roman" w:hAnsi="Times New Roman" w:cs="Times New Roman"/>
          <w:lang w:val="en-GB"/>
        </w:rPr>
        <w:t>18</w:t>
      </w:r>
      <w:r w:rsidR="006B2732" w:rsidRPr="004235D4">
        <w:rPr>
          <w:rFonts w:ascii="Times New Roman" w:hAnsi="Times New Roman" w:cs="Times New Roman"/>
          <w:lang w:val="en-GB"/>
        </w:rPr>
        <w:t>.</w:t>
      </w:r>
      <w:r w:rsidRPr="004235D4">
        <w:rPr>
          <w:rFonts w:ascii="Times New Roman" w:hAnsi="Times New Roman" w:cs="Times New Roman"/>
          <w:lang w:val="en-GB"/>
        </w:rPr>
        <w:t xml:space="preserve"> </w:t>
      </w:r>
      <w:r w:rsidR="006B2732" w:rsidRPr="004235D4">
        <w:rPr>
          <w:rFonts w:ascii="Times New Roman" w:hAnsi="Times New Roman" w:cs="Times New Roman"/>
          <w:lang w:val="en-GB"/>
        </w:rPr>
        <w:t>E</w:t>
      </w:r>
      <w:r w:rsidR="00DB0CBD" w:rsidRPr="004235D4">
        <w:rPr>
          <w:rFonts w:ascii="Times New Roman" w:hAnsi="Times New Roman" w:cs="Times New Roman"/>
          <w:lang w:val="en-GB"/>
        </w:rPr>
        <w:t xml:space="preserve">arly </w:t>
      </w:r>
      <w:r w:rsidRPr="004235D4">
        <w:rPr>
          <w:rFonts w:ascii="Times New Roman" w:hAnsi="Times New Roman" w:cs="Times New Roman"/>
          <w:lang w:val="en-GB"/>
        </w:rPr>
        <w:t>marriage</w:t>
      </w:r>
      <w:r w:rsidR="006B2732" w:rsidRPr="004235D4">
        <w:rPr>
          <w:rFonts w:ascii="Times New Roman" w:hAnsi="Times New Roman" w:cs="Times New Roman"/>
          <w:lang w:val="en-GB"/>
        </w:rPr>
        <w:t xml:space="preserve"> has</w:t>
      </w:r>
      <w:r w:rsidRPr="004235D4">
        <w:rPr>
          <w:rFonts w:ascii="Times New Roman" w:hAnsi="Times New Roman" w:cs="Times New Roman"/>
          <w:lang w:val="en-GB"/>
        </w:rPr>
        <w:t xml:space="preserve"> occurred in both rural and urban areas of Syria as of 2006.</w:t>
      </w:r>
      <w:r w:rsidR="00936FD1" w:rsidRPr="004235D4">
        <w:rPr>
          <w:rFonts w:ascii="Times New Roman" w:hAnsi="Times New Roman" w:cs="Times New Roman"/>
          <w:lang w:val="en-GB"/>
        </w:rPr>
        <w:t xml:space="preserve"> </w:t>
      </w:r>
      <w:r w:rsidRPr="004235D4">
        <w:rPr>
          <w:rFonts w:ascii="Times New Roman" w:hAnsi="Times New Roman" w:cs="Times New Roman"/>
          <w:lang w:val="en-GB"/>
        </w:rPr>
        <w:t xml:space="preserve">Regarding </w:t>
      </w:r>
      <w:r w:rsidR="00A3575C" w:rsidRPr="004235D4">
        <w:rPr>
          <w:rFonts w:ascii="Times New Roman" w:hAnsi="Times New Roman" w:cs="Times New Roman"/>
          <w:lang w:val="en-GB"/>
        </w:rPr>
        <w:t>PwD</w:t>
      </w:r>
      <w:r w:rsidRPr="004235D4">
        <w:rPr>
          <w:rFonts w:ascii="Times New Roman" w:hAnsi="Times New Roman" w:cs="Times New Roman"/>
          <w:lang w:val="en-GB"/>
        </w:rPr>
        <w:t>, it is estimated that 45</w:t>
      </w:r>
      <w:r w:rsidR="00A246B6" w:rsidRPr="004235D4">
        <w:rPr>
          <w:rFonts w:ascii="Times New Roman" w:hAnsi="Times New Roman" w:cs="Times New Roman"/>
          <w:lang w:val="en-GB"/>
        </w:rPr>
        <w:t xml:space="preserve"> percent</w:t>
      </w:r>
      <w:r w:rsidRPr="004235D4">
        <w:rPr>
          <w:rFonts w:ascii="Times New Roman" w:hAnsi="Times New Roman" w:cs="Times New Roman"/>
          <w:lang w:val="en-GB"/>
        </w:rPr>
        <w:t xml:space="preserve"> of the injured population are expected to sustain a permanent impairment</w:t>
      </w:r>
      <w:r w:rsidR="002601AB" w:rsidRPr="004235D4">
        <w:rPr>
          <w:rFonts w:ascii="Times New Roman" w:hAnsi="Times New Roman" w:cs="Times New Roman"/>
          <w:lang w:val="en-GB"/>
        </w:rPr>
        <w:t>,</w:t>
      </w:r>
      <w:r w:rsidRPr="004235D4">
        <w:rPr>
          <w:rFonts w:ascii="Times New Roman" w:hAnsi="Times New Roman" w:cs="Times New Roman"/>
          <w:lang w:val="en-GB"/>
        </w:rPr>
        <w:t xml:space="preserve"> </w:t>
      </w:r>
      <w:r w:rsidR="006B2732" w:rsidRPr="004235D4">
        <w:rPr>
          <w:rFonts w:ascii="Times New Roman" w:hAnsi="Times New Roman" w:cs="Times New Roman"/>
          <w:lang w:val="en-GB"/>
        </w:rPr>
        <w:t>exceeding</w:t>
      </w:r>
      <w:r w:rsidRPr="004235D4">
        <w:rPr>
          <w:rFonts w:ascii="Times New Roman" w:hAnsi="Times New Roman" w:cs="Times New Roman"/>
          <w:lang w:val="en-GB"/>
        </w:rPr>
        <w:t xml:space="preserve"> the</w:t>
      </w:r>
      <w:r w:rsidR="002B2CD7" w:rsidRPr="004235D4">
        <w:rPr>
          <w:rFonts w:ascii="Times New Roman" w:hAnsi="Times New Roman" w:cs="Times New Roman"/>
          <w:lang w:val="en-GB"/>
        </w:rPr>
        <w:t xml:space="preserve"> global average</w:t>
      </w:r>
      <w:r w:rsidRPr="004235D4">
        <w:rPr>
          <w:rFonts w:ascii="Times New Roman" w:hAnsi="Times New Roman" w:cs="Times New Roman"/>
          <w:lang w:val="en-GB"/>
        </w:rPr>
        <w:t xml:space="preserve"> rate of </w:t>
      </w:r>
      <w:r w:rsidR="00A3575C" w:rsidRPr="004235D4">
        <w:rPr>
          <w:rFonts w:ascii="Times New Roman" w:hAnsi="Times New Roman" w:cs="Times New Roman"/>
          <w:lang w:val="en-GB"/>
        </w:rPr>
        <w:t>PwD</w:t>
      </w:r>
      <w:r w:rsidRPr="004235D4">
        <w:rPr>
          <w:rFonts w:ascii="Times New Roman" w:hAnsi="Times New Roman" w:cs="Times New Roman"/>
          <w:lang w:val="en-GB"/>
        </w:rPr>
        <w:t xml:space="preserve"> of 15</w:t>
      </w:r>
      <w:r w:rsidR="002A3F32" w:rsidRPr="004235D4">
        <w:rPr>
          <w:rFonts w:ascii="Times New Roman" w:eastAsia="Times New Roman" w:hAnsi="Times New Roman" w:cs="Times New Roman"/>
          <w:color w:val="000000" w:themeColor="text1"/>
          <w:lang w:val="en-GB"/>
        </w:rPr>
        <w:t>–</w:t>
      </w:r>
      <w:r w:rsidRPr="004235D4">
        <w:rPr>
          <w:rFonts w:ascii="Times New Roman" w:hAnsi="Times New Roman" w:cs="Times New Roman"/>
          <w:lang w:val="en-GB"/>
        </w:rPr>
        <w:t>30</w:t>
      </w:r>
      <w:r w:rsidR="00A246B6" w:rsidRPr="004235D4">
        <w:rPr>
          <w:rFonts w:ascii="Times New Roman" w:hAnsi="Times New Roman" w:cs="Times New Roman"/>
          <w:lang w:val="en-GB"/>
        </w:rPr>
        <w:t xml:space="preserve"> percent</w:t>
      </w:r>
      <w:r w:rsidR="001E7A02" w:rsidRPr="004235D4">
        <w:rPr>
          <w:rFonts w:ascii="Times New Roman" w:hAnsi="Times New Roman" w:cs="Times New Roman"/>
          <w:lang w:val="en-GB"/>
        </w:rPr>
        <w:t>. This</w:t>
      </w:r>
      <w:r w:rsidRPr="004235D4">
        <w:rPr>
          <w:rFonts w:ascii="Times New Roman" w:hAnsi="Times New Roman" w:cs="Times New Roman"/>
          <w:lang w:val="en-GB"/>
        </w:rPr>
        <w:t xml:space="preserve"> requires further attention and specialized services.</w:t>
      </w:r>
    </w:p>
    <w:bookmarkEnd w:id="74"/>
    <w:p w14:paraId="7D217B99" w14:textId="5108BEDC" w:rsidR="00EA420E" w:rsidRPr="004235D4" w:rsidRDefault="00EA420E" w:rsidP="00507B1E">
      <w:pPr>
        <w:jc w:val="both"/>
        <w:rPr>
          <w:rFonts w:ascii="Times New Roman" w:hAnsi="Times New Roman" w:cs="Times New Roman"/>
          <w:lang w:val="en-GB"/>
        </w:rPr>
      </w:pPr>
      <w:r w:rsidRPr="004235D4">
        <w:rPr>
          <w:rFonts w:ascii="Times New Roman" w:hAnsi="Times New Roman" w:cs="Times New Roman"/>
          <w:lang w:val="en-GB"/>
        </w:rPr>
        <w:t xml:space="preserve">In coordination with the participating UN agencies and </w:t>
      </w:r>
      <w:r w:rsidR="008C543B" w:rsidRPr="004235D4">
        <w:rPr>
          <w:rFonts w:ascii="Times New Roman" w:hAnsi="Times New Roman" w:cs="Times New Roman"/>
          <w:lang w:val="en-GB"/>
        </w:rPr>
        <w:t xml:space="preserve">the </w:t>
      </w:r>
      <w:r w:rsidRPr="004235D4">
        <w:rPr>
          <w:rFonts w:ascii="Times New Roman" w:hAnsi="Times New Roman" w:cs="Times New Roman"/>
          <w:lang w:val="en-GB"/>
        </w:rPr>
        <w:t xml:space="preserve">JP PMU, UNFPA focuses its efforts on leveraging gender equality, enhancing the quality of interventions and engagement of beneficiaries, empowering </w:t>
      </w:r>
      <w:r w:rsidR="000411B9" w:rsidRPr="004235D4">
        <w:rPr>
          <w:rFonts w:ascii="Times New Roman" w:hAnsi="Times New Roman" w:cs="Times New Roman"/>
          <w:lang w:val="en-GB"/>
        </w:rPr>
        <w:t>women,</w:t>
      </w:r>
      <w:r w:rsidRPr="004235D4">
        <w:rPr>
          <w:rFonts w:ascii="Times New Roman" w:hAnsi="Times New Roman" w:cs="Times New Roman"/>
          <w:lang w:val="en-GB"/>
        </w:rPr>
        <w:t xml:space="preserve"> and supporting youth participation through adaptation and fine-tuning of JP activities to streamline gender and protection issues into them. This will help in addressing different types of vulnerabilities whether related to gender, youth, disabilities, etc., through tailored activities to support the vulnerable groups’ access to UNFPA services in particular and to other UN agencies</w:t>
      </w:r>
      <w:r w:rsidR="00936FD1" w:rsidRPr="004235D4">
        <w:rPr>
          <w:rFonts w:ascii="Times New Roman" w:hAnsi="Times New Roman" w:cs="Times New Roman"/>
          <w:lang w:val="en-GB"/>
        </w:rPr>
        <w:t>’</w:t>
      </w:r>
      <w:r w:rsidRPr="004235D4">
        <w:rPr>
          <w:rFonts w:ascii="Times New Roman" w:hAnsi="Times New Roman" w:cs="Times New Roman"/>
          <w:lang w:val="en-GB"/>
        </w:rPr>
        <w:t xml:space="preserve"> services provided through the JP, with the long-term objective of changing social norms and </w:t>
      </w:r>
      <w:r w:rsidR="00F24661" w:rsidRPr="004235D4">
        <w:rPr>
          <w:rFonts w:ascii="Times New Roman" w:hAnsi="Times New Roman" w:cs="Times New Roman"/>
          <w:lang w:val="en-GB"/>
        </w:rPr>
        <w:t xml:space="preserve">preventing </w:t>
      </w:r>
      <w:r w:rsidRPr="004235D4">
        <w:rPr>
          <w:rFonts w:ascii="Times New Roman" w:hAnsi="Times New Roman" w:cs="Times New Roman"/>
          <w:lang w:val="en-GB"/>
        </w:rPr>
        <w:t>negative coping mechanisms.</w:t>
      </w:r>
      <w:r w:rsidR="00C8357F" w:rsidRPr="004235D4">
        <w:rPr>
          <w:rFonts w:ascii="Times New Roman" w:hAnsi="Times New Roman" w:cs="Times New Roman"/>
          <w:lang w:val="en-GB"/>
        </w:rPr>
        <w:t xml:space="preserve"> Furthermore, UNFPA stretches out its capacities to support women</w:t>
      </w:r>
      <w:r w:rsidR="00CA1508" w:rsidRPr="004235D4">
        <w:rPr>
          <w:rFonts w:ascii="Times New Roman" w:hAnsi="Times New Roman" w:cs="Times New Roman"/>
          <w:lang w:val="en-GB"/>
        </w:rPr>
        <w:t>’s</w:t>
      </w:r>
      <w:r w:rsidR="00C8357F" w:rsidRPr="004235D4">
        <w:rPr>
          <w:rFonts w:ascii="Times New Roman" w:hAnsi="Times New Roman" w:cs="Times New Roman"/>
          <w:lang w:val="en-GB"/>
        </w:rPr>
        <w:t xml:space="preserve"> empowerment and access to markets by means of provision of </w:t>
      </w:r>
      <w:r w:rsidR="00BC12D9" w:rsidRPr="004235D4">
        <w:rPr>
          <w:rFonts w:ascii="Times New Roman" w:hAnsi="Times New Roman" w:cs="Times New Roman"/>
          <w:lang w:val="en-GB"/>
        </w:rPr>
        <w:t>VT</w:t>
      </w:r>
      <w:r w:rsidR="00C8357F" w:rsidRPr="004235D4">
        <w:rPr>
          <w:rFonts w:ascii="Times New Roman" w:hAnsi="Times New Roman" w:cs="Times New Roman"/>
          <w:lang w:val="en-GB"/>
        </w:rPr>
        <w:t xml:space="preserve">, </w:t>
      </w:r>
      <w:r w:rsidR="000411B9" w:rsidRPr="004235D4">
        <w:rPr>
          <w:rFonts w:ascii="Times New Roman" w:hAnsi="Times New Roman" w:cs="Times New Roman"/>
          <w:lang w:val="en-GB"/>
        </w:rPr>
        <w:t>toolkits,</w:t>
      </w:r>
      <w:r w:rsidR="00C8357F" w:rsidRPr="004235D4">
        <w:rPr>
          <w:rFonts w:ascii="Times New Roman" w:hAnsi="Times New Roman" w:cs="Times New Roman"/>
          <w:lang w:val="en-GB"/>
        </w:rPr>
        <w:t xml:space="preserve"> and seed funding in collaboration with FAO and other UN agencies.</w:t>
      </w:r>
    </w:p>
    <w:p w14:paraId="73B84298" w14:textId="4986C905" w:rsidR="00DB2BC7" w:rsidRPr="004235D4" w:rsidRDefault="70B08E75" w:rsidP="00507B1E">
      <w:pPr>
        <w:jc w:val="both"/>
        <w:rPr>
          <w:rFonts w:ascii="Times New Roman" w:hAnsi="Times New Roman" w:cs="Times New Roman"/>
          <w:lang w:val="en-GB"/>
        </w:rPr>
      </w:pPr>
      <w:r w:rsidRPr="004235D4">
        <w:rPr>
          <w:rFonts w:ascii="Times New Roman" w:hAnsi="Times New Roman" w:cs="Times New Roman"/>
          <w:lang w:val="en-GB"/>
        </w:rPr>
        <w:t>The Whole School Approach and Skill</w:t>
      </w:r>
      <w:r w:rsidR="00CA1508" w:rsidRPr="004235D4">
        <w:rPr>
          <w:rFonts w:ascii="Times New Roman" w:hAnsi="Times New Roman" w:cs="Times New Roman"/>
          <w:lang w:val="en-GB"/>
        </w:rPr>
        <w:t>-</w:t>
      </w:r>
      <w:r w:rsidRPr="004235D4">
        <w:rPr>
          <w:rFonts w:ascii="Times New Roman" w:hAnsi="Times New Roman" w:cs="Times New Roman"/>
          <w:lang w:val="en-GB"/>
        </w:rPr>
        <w:t>Building Opportunities</w:t>
      </w:r>
      <w:r w:rsidR="385BD065" w:rsidRPr="004235D4">
        <w:rPr>
          <w:rFonts w:ascii="Times New Roman" w:hAnsi="Times New Roman" w:cs="Times New Roman"/>
          <w:lang w:val="en-GB"/>
        </w:rPr>
        <w:t xml:space="preserve"> by UNICEF implies that</w:t>
      </w:r>
      <w:r w:rsidRPr="004235D4">
        <w:rPr>
          <w:rFonts w:ascii="Times New Roman" w:hAnsi="Times New Roman" w:cs="Times New Roman"/>
          <w:lang w:val="en-GB"/>
        </w:rPr>
        <w:t xml:space="preserve"> </w:t>
      </w:r>
      <w:r w:rsidR="00B631D1" w:rsidRPr="004235D4">
        <w:rPr>
          <w:rFonts w:ascii="Times New Roman" w:hAnsi="Times New Roman" w:cs="Times New Roman"/>
          <w:lang w:val="en-GB"/>
        </w:rPr>
        <w:t>schools are</w:t>
      </w:r>
      <w:r w:rsidRPr="004235D4">
        <w:rPr>
          <w:rFonts w:ascii="Times New Roman" w:hAnsi="Times New Roman" w:cs="Times New Roman"/>
          <w:lang w:val="en-GB"/>
        </w:rPr>
        <w:t xml:space="preserve"> an entry point for local communities, </w:t>
      </w:r>
      <w:r w:rsidR="000411B9" w:rsidRPr="004235D4">
        <w:rPr>
          <w:rFonts w:ascii="Times New Roman" w:hAnsi="Times New Roman" w:cs="Times New Roman"/>
          <w:lang w:val="en-GB"/>
        </w:rPr>
        <w:t>NGOs,</w:t>
      </w:r>
      <w:r w:rsidRPr="004235D4">
        <w:rPr>
          <w:rFonts w:ascii="Times New Roman" w:hAnsi="Times New Roman" w:cs="Times New Roman"/>
          <w:lang w:val="en-GB"/>
        </w:rPr>
        <w:t xml:space="preserve"> and the UN to invest </w:t>
      </w:r>
      <w:r w:rsidR="00936FD1" w:rsidRPr="004235D4">
        <w:rPr>
          <w:rFonts w:ascii="Times New Roman" w:hAnsi="Times New Roman" w:cs="Times New Roman"/>
          <w:lang w:val="en-GB"/>
        </w:rPr>
        <w:t xml:space="preserve">in </w:t>
      </w:r>
      <w:r w:rsidRPr="004235D4">
        <w:rPr>
          <w:rFonts w:ascii="Times New Roman" w:hAnsi="Times New Roman" w:cs="Times New Roman"/>
          <w:lang w:val="en-GB"/>
        </w:rPr>
        <w:t>and leverage resources to maximize collective efforts and results. More specifically, schools can serve as a common platform where children access protective and inclusive environments and quality learning</w:t>
      </w:r>
      <w:r w:rsidR="00CA1508" w:rsidRPr="004235D4">
        <w:rPr>
          <w:rFonts w:ascii="Times New Roman" w:hAnsi="Times New Roman" w:cs="Times New Roman"/>
          <w:lang w:val="en-GB"/>
        </w:rPr>
        <w:t>;</w:t>
      </w:r>
      <w:r w:rsidRPr="004235D4">
        <w:rPr>
          <w:rFonts w:ascii="Times New Roman" w:hAnsi="Times New Roman" w:cs="Times New Roman"/>
          <w:lang w:val="en-GB"/>
        </w:rPr>
        <w:t xml:space="preserve"> teachers benefit from professional development</w:t>
      </w:r>
      <w:r w:rsidR="00CA1508" w:rsidRPr="004235D4">
        <w:rPr>
          <w:rFonts w:ascii="Times New Roman" w:hAnsi="Times New Roman" w:cs="Times New Roman"/>
          <w:lang w:val="en-GB"/>
        </w:rPr>
        <w:t>;</w:t>
      </w:r>
      <w:r w:rsidRPr="004235D4">
        <w:rPr>
          <w:rFonts w:ascii="Times New Roman" w:hAnsi="Times New Roman" w:cs="Times New Roman"/>
          <w:lang w:val="en-GB"/>
        </w:rPr>
        <w:t xml:space="preserve"> and communities access awareness-raising activities, social protection services, as well as essential education supplies. </w:t>
      </w:r>
    </w:p>
    <w:p w14:paraId="7EDFA458" w14:textId="39CC262D" w:rsidR="00DB2BC7" w:rsidRPr="004235D4" w:rsidRDefault="00DB2BC7" w:rsidP="00507B1E">
      <w:pPr>
        <w:jc w:val="both"/>
        <w:rPr>
          <w:rFonts w:ascii="Times New Roman" w:hAnsi="Times New Roman" w:cs="Times New Roman"/>
          <w:lang w:val="en-GB"/>
        </w:rPr>
      </w:pPr>
      <w:r w:rsidRPr="004235D4">
        <w:rPr>
          <w:rFonts w:ascii="Times New Roman" w:hAnsi="Times New Roman" w:cs="Times New Roman"/>
          <w:lang w:val="en-GB"/>
        </w:rPr>
        <w:t xml:space="preserve">As part of its resilience development agenda and drawing on the experience of the ‘No Lost Generation Initiative’ promoted in the region, UNICEF focuses on addressing the social needs of children, </w:t>
      </w:r>
      <w:r w:rsidR="000411B9" w:rsidRPr="004235D4">
        <w:rPr>
          <w:rFonts w:ascii="Times New Roman" w:hAnsi="Times New Roman" w:cs="Times New Roman"/>
          <w:lang w:val="en-GB"/>
        </w:rPr>
        <w:t>adolescents,</w:t>
      </w:r>
      <w:r w:rsidRPr="004235D4">
        <w:rPr>
          <w:rFonts w:ascii="Times New Roman" w:hAnsi="Times New Roman" w:cs="Times New Roman"/>
          <w:lang w:val="en-GB"/>
        </w:rPr>
        <w:t xml:space="preserve"> and youth by promoting an integrated package of services</w:t>
      </w:r>
      <w:r w:rsidR="007E5538" w:rsidRPr="004235D4">
        <w:rPr>
          <w:rFonts w:ascii="Times New Roman" w:hAnsi="Times New Roman" w:cs="Times New Roman"/>
          <w:lang w:val="en-GB"/>
        </w:rPr>
        <w:t xml:space="preserve">. </w:t>
      </w:r>
      <w:r w:rsidRPr="004235D4">
        <w:rPr>
          <w:rFonts w:ascii="Times New Roman" w:hAnsi="Times New Roman" w:cs="Times New Roman"/>
          <w:lang w:val="en-GB"/>
        </w:rPr>
        <w:t>Starting from the school as a place for positive social exchanges in the community – as well as a safe learning environment – UNICEF will promote programmes aimed at increasing access to quality education for children and</w:t>
      </w:r>
      <w:r w:rsidR="00035EB1" w:rsidRPr="004235D4">
        <w:rPr>
          <w:rFonts w:ascii="Times New Roman" w:hAnsi="Times New Roman" w:cs="Times New Roman"/>
          <w:lang w:val="en-GB"/>
        </w:rPr>
        <w:t>,</w:t>
      </w:r>
      <w:r w:rsidRPr="004235D4">
        <w:rPr>
          <w:rFonts w:ascii="Times New Roman" w:hAnsi="Times New Roman" w:cs="Times New Roman"/>
          <w:lang w:val="en-GB"/>
        </w:rPr>
        <w:t xml:space="preserve"> at the same time</w:t>
      </w:r>
      <w:r w:rsidR="00035EB1" w:rsidRPr="004235D4">
        <w:rPr>
          <w:rFonts w:ascii="Times New Roman" w:hAnsi="Times New Roman" w:cs="Times New Roman"/>
          <w:lang w:val="en-GB"/>
        </w:rPr>
        <w:t>,</w:t>
      </w:r>
      <w:r w:rsidRPr="004235D4">
        <w:rPr>
          <w:rFonts w:ascii="Times New Roman" w:hAnsi="Times New Roman" w:cs="Times New Roman"/>
          <w:lang w:val="en-GB"/>
        </w:rPr>
        <w:t xml:space="preserve"> supporting families with basic income to address the needs of their children. Winterization, NFE activities, </w:t>
      </w:r>
      <w:r w:rsidR="000411B9" w:rsidRPr="004235D4">
        <w:rPr>
          <w:rFonts w:ascii="Times New Roman" w:hAnsi="Times New Roman" w:cs="Times New Roman"/>
          <w:lang w:val="en-GB"/>
        </w:rPr>
        <w:t>community based</w:t>
      </w:r>
      <w:r w:rsidRPr="004235D4">
        <w:rPr>
          <w:rFonts w:ascii="Times New Roman" w:hAnsi="Times New Roman" w:cs="Times New Roman"/>
          <w:lang w:val="en-GB"/>
        </w:rPr>
        <w:t xml:space="preserve"> ECE, self-learning initiatives as well as seed funding for social entrepreneurship promoted among young people involved in vocational and life skills training will contribute to the injection</w:t>
      </w:r>
      <w:r w:rsidR="00936FD1" w:rsidRPr="004235D4">
        <w:rPr>
          <w:rFonts w:ascii="Times New Roman" w:hAnsi="Times New Roman" w:cs="Times New Roman"/>
          <w:lang w:val="en-GB"/>
        </w:rPr>
        <w:t xml:space="preserve"> of resources</w:t>
      </w:r>
      <w:r w:rsidRPr="004235D4">
        <w:rPr>
          <w:rFonts w:ascii="Times New Roman" w:hAnsi="Times New Roman" w:cs="Times New Roman"/>
          <w:lang w:val="en-GB"/>
        </w:rPr>
        <w:t xml:space="preserve"> in the selected communities addressed at increasing social inclusion and social cohesion</w:t>
      </w:r>
      <w:r w:rsidR="00F45D6E" w:rsidRPr="004235D4">
        <w:rPr>
          <w:rFonts w:ascii="Times New Roman" w:hAnsi="Times New Roman" w:cs="Times New Roman"/>
          <w:lang w:val="en-GB"/>
        </w:rPr>
        <w:t xml:space="preserve">. </w:t>
      </w:r>
    </w:p>
    <w:p w14:paraId="64B0D028" w14:textId="20EC7F9B" w:rsidR="00DB2BC7" w:rsidRPr="004235D4" w:rsidRDefault="00DB2BC7" w:rsidP="00507B1E">
      <w:pPr>
        <w:jc w:val="both"/>
        <w:rPr>
          <w:rFonts w:ascii="Times New Roman" w:hAnsi="Times New Roman" w:cs="Times New Roman"/>
          <w:lang w:val="en-GB"/>
        </w:rPr>
      </w:pPr>
      <w:r w:rsidRPr="004235D4">
        <w:rPr>
          <w:rFonts w:ascii="Times New Roman" w:hAnsi="Times New Roman" w:cs="Times New Roman"/>
          <w:lang w:val="en-GB"/>
        </w:rPr>
        <w:t xml:space="preserve">Skills-building, entrepreneurship, </w:t>
      </w:r>
      <w:r w:rsidR="000411B9" w:rsidRPr="004235D4">
        <w:rPr>
          <w:rFonts w:ascii="Times New Roman" w:hAnsi="Times New Roman" w:cs="Times New Roman"/>
          <w:lang w:val="en-GB"/>
        </w:rPr>
        <w:t>employment,</w:t>
      </w:r>
      <w:r w:rsidRPr="004235D4">
        <w:rPr>
          <w:rFonts w:ascii="Times New Roman" w:hAnsi="Times New Roman" w:cs="Times New Roman"/>
          <w:lang w:val="en-GB"/>
        </w:rPr>
        <w:t xml:space="preserve"> and livelihoods will be addressed in an integrated manner. The JP will support meaningful adolescent participation and social/civic engagement of girls and boys in local communities</w:t>
      </w:r>
      <w:r w:rsidR="00936FD1" w:rsidRPr="00621363">
        <w:rPr>
          <w:rFonts w:ascii="Times New Roman" w:hAnsi="Times New Roman" w:cs="Times New Roman"/>
          <w:lang w:val="en-GB"/>
        </w:rPr>
        <w:t>,</w:t>
      </w:r>
      <w:r w:rsidRPr="004235D4">
        <w:rPr>
          <w:rFonts w:ascii="Times New Roman" w:hAnsi="Times New Roman" w:cs="Times New Roman"/>
          <w:lang w:val="en-GB"/>
        </w:rPr>
        <w:t xml:space="preserve"> giving them equitable access to safe spaces to be seen and heard, where they practice acquired life skills through either social entrepreneurship initiatives, or wider citizenship and social mobilization. The ultimate objective is for adolescents and youth to improve their capacities to contribute </w:t>
      </w:r>
      <w:r w:rsidRPr="004235D4">
        <w:rPr>
          <w:rFonts w:ascii="Times New Roman" w:hAnsi="Times New Roman" w:cs="Times New Roman"/>
          <w:lang w:val="en-GB"/>
        </w:rPr>
        <w:lastRenderedPageBreak/>
        <w:t>to enhancing resilience and social cohesion in their communities and hence transition to adulthood with purpose. </w:t>
      </w:r>
    </w:p>
    <w:p w14:paraId="4306B581" w14:textId="1FCD5B26" w:rsidR="00FB2910" w:rsidRPr="00621363" w:rsidRDefault="00DB2BC7" w:rsidP="00621363">
      <w:pPr>
        <w:jc w:val="both"/>
        <w:rPr>
          <w:rFonts w:ascii="Times New Roman" w:hAnsi="Times New Roman" w:cs="Times New Roman"/>
        </w:rPr>
      </w:pPr>
      <w:r w:rsidRPr="004235D4">
        <w:rPr>
          <w:rFonts w:ascii="Times New Roman" w:hAnsi="Times New Roman" w:cs="Times New Roman"/>
          <w:lang w:val="en-GB"/>
        </w:rPr>
        <w:t>Within the ‘Whole School Approach’ model, the school</w:t>
      </w:r>
      <w:r w:rsidR="00A3575C" w:rsidRPr="004235D4">
        <w:rPr>
          <w:rFonts w:ascii="Times New Roman" w:hAnsi="Times New Roman" w:cs="Times New Roman"/>
          <w:lang w:val="en-GB"/>
        </w:rPr>
        <w:t>-</w:t>
      </w:r>
      <w:r w:rsidR="00F45D6E" w:rsidRPr="004235D4">
        <w:rPr>
          <w:rFonts w:ascii="Times New Roman" w:hAnsi="Times New Roman" w:cs="Times New Roman"/>
          <w:lang w:val="en-GB"/>
        </w:rPr>
        <w:t xml:space="preserve">feeding programme </w:t>
      </w:r>
      <w:r w:rsidRPr="004235D4">
        <w:rPr>
          <w:rFonts w:ascii="Times New Roman" w:hAnsi="Times New Roman" w:cs="Times New Roman"/>
          <w:lang w:val="en-GB"/>
        </w:rPr>
        <w:t xml:space="preserve">offers the opportunity to achieve multiple objectives ranging from education, social protection, increasing food production and revitalizing </w:t>
      </w:r>
      <w:r w:rsidR="00936FD1" w:rsidRPr="004235D4">
        <w:rPr>
          <w:rFonts w:ascii="Times New Roman" w:hAnsi="Times New Roman" w:cs="Times New Roman"/>
          <w:lang w:val="en-GB"/>
        </w:rPr>
        <w:t xml:space="preserve">the </w:t>
      </w:r>
      <w:r w:rsidRPr="004235D4">
        <w:rPr>
          <w:rFonts w:ascii="Times New Roman" w:hAnsi="Times New Roman" w:cs="Times New Roman"/>
          <w:lang w:val="en-GB"/>
        </w:rPr>
        <w:t>local economy</w:t>
      </w:r>
      <w:r w:rsidR="00F45D6E" w:rsidRPr="004235D4">
        <w:rPr>
          <w:rFonts w:ascii="Times New Roman" w:hAnsi="Times New Roman" w:cs="Times New Roman"/>
          <w:lang w:val="en-GB"/>
        </w:rPr>
        <w:t xml:space="preserve">. </w:t>
      </w:r>
      <w:r w:rsidRPr="004235D4">
        <w:rPr>
          <w:rFonts w:ascii="Times New Roman" w:hAnsi="Times New Roman" w:cs="Times New Roman"/>
          <w:lang w:val="en-GB"/>
        </w:rPr>
        <w:t>Local sourcing of ingredients and food commodities along with support provided to local manufacturers in food processing for use in education and social protection programming by WFP-UNICEF-FAO is at the heart of the approach to support the most vulnerable school</w:t>
      </w:r>
      <w:r w:rsidR="00035EB1" w:rsidRPr="004235D4">
        <w:rPr>
          <w:rFonts w:ascii="Times New Roman" w:hAnsi="Times New Roman" w:cs="Times New Roman"/>
          <w:lang w:val="en-GB"/>
        </w:rPr>
        <w:t>-</w:t>
      </w:r>
      <w:r w:rsidRPr="004235D4">
        <w:rPr>
          <w:rFonts w:ascii="Times New Roman" w:hAnsi="Times New Roman" w:cs="Times New Roman"/>
          <w:lang w:val="en-GB"/>
        </w:rPr>
        <w:t>aged children in Syria.</w:t>
      </w:r>
      <w:r w:rsidR="00936FD1" w:rsidRPr="004235D4">
        <w:rPr>
          <w:rFonts w:ascii="Times New Roman" w:hAnsi="Times New Roman" w:cs="Times New Roman"/>
          <w:lang w:val="en-GB"/>
        </w:rPr>
        <w:t xml:space="preserve"> For example, t</w:t>
      </w:r>
      <w:r w:rsidRPr="00621363">
        <w:rPr>
          <w:rFonts w:ascii="Times New Roman" w:hAnsi="Times New Roman" w:cs="Times New Roman"/>
          <w:lang w:val="en-GB"/>
        </w:rPr>
        <w:t>he use of fortified date bars in the school</w:t>
      </w:r>
      <w:r w:rsidR="00A3575C" w:rsidRPr="00621363">
        <w:rPr>
          <w:rFonts w:ascii="Times New Roman" w:hAnsi="Times New Roman" w:cs="Times New Roman"/>
          <w:lang w:val="en-GB"/>
        </w:rPr>
        <w:t>-</w:t>
      </w:r>
      <w:r w:rsidRPr="00621363">
        <w:rPr>
          <w:rFonts w:ascii="Times New Roman" w:hAnsi="Times New Roman" w:cs="Times New Roman"/>
          <w:lang w:val="en-GB"/>
        </w:rPr>
        <w:t>feeding program</w:t>
      </w:r>
      <w:r w:rsidR="00A571B1" w:rsidRPr="00621363">
        <w:rPr>
          <w:rFonts w:ascii="Times New Roman" w:hAnsi="Times New Roman" w:cs="Times New Roman"/>
          <w:lang w:val="en-GB"/>
        </w:rPr>
        <w:t>me</w:t>
      </w:r>
      <w:r w:rsidRPr="00621363">
        <w:rPr>
          <w:rFonts w:ascii="Times New Roman" w:hAnsi="Times New Roman" w:cs="Times New Roman"/>
          <w:lang w:val="en-GB"/>
        </w:rPr>
        <w:t xml:space="preserve"> promotes the </w:t>
      </w:r>
      <w:r w:rsidR="00F45D6E" w:rsidRPr="00621363">
        <w:rPr>
          <w:rFonts w:ascii="Times New Roman" w:hAnsi="Times New Roman" w:cs="Times New Roman"/>
          <w:lang w:val="en-GB"/>
        </w:rPr>
        <w:t xml:space="preserve">local </w:t>
      </w:r>
      <w:r w:rsidRPr="00621363">
        <w:rPr>
          <w:rFonts w:ascii="Times New Roman" w:hAnsi="Times New Roman" w:cs="Times New Roman"/>
          <w:lang w:val="en-GB"/>
        </w:rPr>
        <w:t>sourcing of raw ingredients from local suppliers and producers, who benefit from FAO’s agriculture inputs and technical support at production stage. This leads to positively impacting livelihood opportunities across the supply chain</w:t>
      </w:r>
      <w:r w:rsidR="00E75018" w:rsidRPr="00621363">
        <w:t>.</w:t>
      </w:r>
    </w:p>
    <w:p w14:paraId="088FA867" w14:textId="4F59460C" w:rsidR="00EA420E" w:rsidRPr="004235D4" w:rsidRDefault="00840897" w:rsidP="00507B1E">
      <w:pPr>
        <w:pStyle w:val="Heading1"/>
        <w:spacing w:before="0"/>
        <w:jc w:val="both"/>
        <w:rPr>
          <w:rFonts w:ascii="Times New Roman" w:hAnsi="Times New Roman" w:cs="Times New Roman"/>
          <w:b/>
          <w:bCs/>
          <w:sz w:val="22"/>
          <w:szCs w:val="22"/>
          <w:lang w:val="en-GB"/>
        </w:rPr>
      </w:pPr>
      <w:bookmarkStart w:id="75" w:name="_Toc119315148"/>
      <w:bookmarkStart w:id="76" w:name="_Toc132111630"/>
      <w:r w:rsidRPr="004235D4">
        <w:rPr>
          <w:rFonts w:ascii="Times New Roman" w:hAnsi="Times New Roman" w:cs="Times New Roman"/>
          <w:b/>
          <w:bCs/>
          <w:sz w:val="22"/>
          <w:szCs w:val="22"/>
          <w:lang w:val="en-GB"/>
        </w:rPr>
        <w:t>I</w:t>
      </w:r>
      <w:r w:rsidR="003B760D" w:rsidRPr="004235D4">
        <w:rPr>
          <w:rFonts w:ascii="Times New Roman" w:hAnsi="Times New Roman" w:cs="Times New Roman"/>
          <w:b/>
          <w:bCs/>
          <w:sz w:val="22"/>
          <w:szCs w:val="22"/>
          <w:lang w:val="en-GB"/>
        </w:rPr>
        <w:t>V</w:t>
      </w:r>
      <w:r w:rsidRPr="004235D4">
        <w:rPr>
          <w:rFonts w:ascii="Times New Roman" w:hAnsi="Times New Roman" w:cs="Times New Roman"/>
          <w:b/>
          <w:bCs/>
          <w:sz w:val="22"/>
          <w:szCs w:val="22"/>
          <w:lang w:val="en-GB"/>
        </w:rPr>
        <w:t xml:space="preserve">. </w:t>
      </w:r>
      <w:r w:rsidR="00EA420E" w:rsidRPr="004235D4">
        <w:rPr>
          <w:rFonts w:ascii="Times New Roman" w:hAnsi="Times New Roman" w:cs="Times New Roman"/>
          <w:b/>
          <w:bCs/>
          <w:sz w:val="22"/>
          <w:szCs w:val="22"/>
          <w:lang w:val="en-GB"/>
        </w:rPr>
        <w:t xml:space="preserve">Key </w:t>
      </w:r>
      <w:r w:rsidR="00984C76" w:rsidRPr="004235D4">
        <w:rPr>
          <w:rFonts w:ascii="Times New Roman" w:hAnsi="Times New Roman" w:cs="Times New Roman"/>
          <w:b/>
          <w:bCs/>
          <w:sz w:val="22"/>
          <w:szCs w:val="22"/>
          <w:lang w:val="en-GB"/>
        </w:rPr>
        <w:t>c</w:t>
      </w:r>
      <w:r w:rsidR="00EA420E" w:rsidRPr="004235D4">
        <w:rPr>
          <w:rFonts w:ascii="Times New Roman" w:hAnsi="Times New Roman" w:cs="Times New Roman"/>
          <w:b/>
          <w:bCs/>
          <w:sz w:val="22"/>
          <w:szCs w:val="22"/>
          <w:lang w:val="en-GB"/>
        </w:rPr>
        <w:t>hallenges</w:t>
      </w:r>
      <w:r w:rsidR="00F10D92" w:rsidRPr="004235D4">
        <w:rPr>
          <w:rFonts w:ascii="Times New Roman" w:hAnsi="Times New Roman" w:cs="Times New Roman"/>
          <w:b/>
          <w:bCs/>
          <w:sz w:val="22"/>
          <w:szCs w:val="22"/>
          <w:lang w:val="en-GB"/>
        </w:rPr>
        <w:t xml:space="preserve"> and </w:t>
      </w:r>
      <w:r w:rsidR="00984C76" w:rsidRPr="004235D4">
        <w:rPr>
          <w:rFonts w:ascii="Times New Roman" w:hAnsi="Times New Roman" w:cs="Times New Roman"/>
          <w:b/>
          <w:bCs/>
          <w:sz w:val="22"/>
          <w:szCs w:val="22"/>
          <w:lang w:val="en-GB"/>
        </w:rPr>
        <w:t>m</w:t>
      </w:r>
      <w:r w:rsidR="00F10D92" w:rsidRPr="004235D4">
        <w:rPr>
          <w:rFonts w:ascii="Times New Roman" w:hAnsi="Times New Roman" w:cs="Times New Roman"/>
          <w:b/>
          <w:bCs/>
          <w:sz w:val="22"/>
          <w:szCs w:val="22"/>
          <w:lang w:val="en-GB"/>
        </w:rPr>
        <w:t xml:space="preserve">itigation </w:t>
      </w:r>
      <w:r w:rsidR="00984C76" w:rsidRPr="004235D4">
        <w:rPr>
          <w:rFonts w:ascii="Times New Roman" w:hAnsi="Times New Roman" w:cs="Times New Roman"/>
          <w:b/>
          <w:bCs/>
          <w:sz w:val="22"/>
          <w:szCs w:val="22"/>
          <w:lang w:val="en-GB"/>
        </w:rPr>
        <w:t>a</w:t>
      </w:r>
      <w:r w:rsidR="00F10D92" w:rsidRPr="004235D4">
        <w:rPr>
          <w:rFonts w:ascii="Times New Roman" w:hAnsi="Times New Roman" w:cs="Times New Roman"/>
          <w:b/>
          <w:bCs/>
          <w:sz w:val="22"/>
          <w:szCs w:val="22"/>
          <w:lang w:val="en-GB"/>
        </w:rPr>
        <w:t>pproaches</w:t>
      </w:r>
      <w:bookmarkEnd w:id="75"/>
      <w:bookmarkEnd w:id="76"/>
    </w:p>
    <w:p w14:paraId="0A3C28CD" w14:textId="24F78400" w:rsidR="00EA420E" w:rsidRPr="004235D4" w:rsidRDefault="00EA420E" w:rsidP="00507B1E">
      <w:pPr>
        <w:spacing w:before="240" w:after="0"/>
        <w:jc w:val="both"/>
        <w:rPr>
          <w:rFonts w:ascii="Times New Roman" w:hAnsi="Times New Roman" w:cs="Times New Roman"/>
          <w:b/>
          <w:bCs/>
          <w:lang w:val="en-GB"/>
        </w:rPr>
      </w:pPr>
      <w:r w:rsidRPr="004235D4">
        <w:rPr>
          <w:rFonts w:ascii="Times New Roman" w:hAnsi="Times New Roman" w:cs="Times New Roman"/>
          <w:b/>
          <w:bCs/>
          <w:lang w:val="en-GB"/>
        </w:rPr>
        <w:t xml:space="preserve">Security </w:t>
      </w:r>
      <w:r w:rsidR="008235C2" w:rsidRPr="004235D4">
        <w:rPr>
          <w:rFonts w:ascii="Times New Roman" w:hAnsi="Times New Roman" w:cs="Times New Roman"/>
          <w:b/>
          <w:bCs/>
          <w:lang w:val="en-GB"/>
        </w:rPr>
        <w:t>and</w:t>
      </w:r>
      <w:r w:rsidRPr="004235D4">
        <w:rPr>
          <w:rFonts w:ascii="Times New Roman" w:hAnsi="Times New Roman" w:cs="Times New Roman"/>
          <w:b/>
          <w:bCs/>
          <w:lang w:val="en-GB"/>
        </w:rPr>
        <w:t xml:space="preserve"> </w:t>
      </w:r>
      <w:r w:rsidR="00984C76" w:rsidRPr="004235D4">
        <w:rPr>
          <w:rFonts w:ascii="Times New Roman" w:hAnsi="Times New Roman" w:cs="Times New Roman"/>
          <w:b/>
          <w:bCs/>
          <w:lang w:val="en-GB"/>
        </w:rPr>
        <w:t>a</w:t>
      </w:r>
      <w:r w:rsidRPr="004235D4">
        <w:rPr>
          <w:rFonts w:ascii="Times New Roman" w:hAnsi="Times New Roman" w:cs="Times New Roman"/>
          <w:b/>
          <w:bCs/>
          <w:lang w:val="en-GB"/>
        </w:rPr>
        <w:t>ccessibility</w:t>
      </w:r>
    </w:p>
    <w:p w14:paraId="5A0B4412" w14:textId="58E8B307" w:rsidR="001432F3" w:rsidRPr="004235D4" w:rsidRDefault="00EA420E" w:rsidP="00507B1E">
      <w:pPr>
        <w:jc w:val="both"/>
        <w:rPr>
          <w:rFonts w:ascii="Times New Roman" w:hAnsi="Times New Roman" w:cs="Times New Roman"/>
          <w:lang w:val="en-GB"/>
        </w:rPr>
      </w:pPr>
      <w:r w:rsidRPr="004235D4">
        <w:rPr>
          <w:rFonts w:ascii="Times New Roman" w:hAnsi="Times New Roman" w:cs="Times New Roman"/>
          <w:lang w:val="en-GB"/>
        </w:rPr>
        <w:t xml:space="preserve">The security situation in Syria in general and particularly in Dara’a </w:t>
      </w:r>
      <w:r w:rsidR="00A411C8" w:rsidRPr="004235D4">
        <w:rPr>
          <w:rFonts w:ascii="Times New Roman" w:hAnsi="Times New Roman" w:cs="Times New Roman"/>
          <w:lang w:val="en-GB"/>
        </w:rPr>
        <w:t xml:space="preserve">rural areas </w:t>
      </w:r>
      <w:r w:rsidRPr="004235D4">
        <w:rPr>
          <w:rFonts w:ascii="Times New Roman" w:hAnsi="Times New Roman" w:cs="Times New Roman"/>
          <w:lang w:val="en-GB"/>
        </w:rPr>
        <w:t>continue</w:t>
      </w:r>
      <w:r w:rsidR="006532A1" w:rsidRPr="004235D4">
        <w:rPr>
          <w:rFonts w:ascii="Times New Roman" w:hAnsi="Times New Roman" w:cs="Times New Roman"/>
          <w:lang w:val="en-GB"/>
        </w:rPr>
        <w:t>s</w:t>
      </w:r>
      <w:r w:rsidRPr="004235D4">
        <w:rPr>
          <w:rFonts w:ascii="Times New Roman" w:hAnsi="Times New Roman" w:cs="Times New Roman"/>
          <w:lang w:val="en-GB"/>
        </w:rPr>
        <w:t xml:space="preserve"> to present a challenge and may temporarily hinder access to implementation.</w:t>
      </w:r>
      <w:r w:rsidR="0073582C" w:rsidRPr="004235D4">
        <w:rPr>
          <w:rFonts w:ascii="Times New Roman" w:hAnsi="Times New Roman" w:cs="Times New Roman"/>
          <w:lang w:val="en-GB"/>
        </w:rPr>
        <w:t xml:space="preserve"> </w:t>
      </w:r>
      <w:r w:rsidR="008D5263" w:rsidRPr="004235D4">
        <w:rPr>
          <w:rFonts w:ascii="Times New Roman" w:hAnsi="Times New Roman" w:cs="Times New Roman"/>
          <w:lang w:val="en-GB"/>
        </w:rPr>
        <w:t xml:space="preserve">The </w:t>
      </w:r>
      <w:r w:rsidR="00536266" w:rsidRPr="004235D4">
        <w:rPr>
          <w:rFonts w:ascii="Times New Roman" w:hAnsi="Times New Roman" w:cs="Times New Roman"/>
          <w:lang w:val="en-GB"/>
        </w:rPr>
        <w:t xml:space="preserve">sporadic </w:t>
      </w:r>
      <w:r w:rsidR="008D5263" w:rsidRPr="004235D4">
        <w:rPr>
          <w:rFonts w:ascii="Times New Roman" w:hAnsi="Times New Roman" w:cs="Times New Roman"/>
          <w:lang w:val="en-GB"/>
        </w:rPr>
        <w:t>tensions and conflict</w:t>
      </w:r>
      <w:r w:rsidR="00536266" w:rsidRPr="004235D4">
        <w:rPr>
          <w:rFonts w:ascii="Times New Roman" w:hAnsi="Times New Roman" w:cs="Times New Roman"/>
          <w:lang w:val="en-GB"/>
        </w:rPr>
        <w:t>s</w:t>
      </w:r>
      <w:r w:rsidR="008D5263" w:rsidRPr="004235D4">
        <w:rPr>
          <w:rFonts w:ascii="Times New Roman" w:hAnsi="Times New Roman" w:cs="Times New Roman"/>
          <w:lang w:val="en-GB"/>
        </w:rPr>
        <w:t xml:space="preserve"> in Dara’a </w:t>
      </w:r>
      <w:r w:rsidR="00536266" w:rsidRPr="004235D4">
        <w:rPr>
          <w:rFonts w:ascii="Times New Roman" w:hAnsi="Times New Roman" w:cs="Times New Roman"/>
          <w:lang w:val="en-GB"/>
        </w:rPr>
        <w:t>governorate</w:t>
      </w:r>
      <w:r w:rsidR="0073582C" w:rsidRPr="004235D4">
        <w:rPr>
          <w:rFonts w:ascii="Times New Roman" w:hAnsi="Times New Roman" w:cs="Times New Roman"/>
          <w:lang w:val="en-GB"/>
        </w:rPr>
        <w:t>,</w:t>
      </w:r>
      <w:r w:rsidR="00536266" w:rsidRPr="004235D4">
        <w:rPr>
          <w:rFonts w:ascii="Times New Roman" w:hAnsi="Times New Roman" w:cs="Times New Roman"/>
          <w:lang w:val="en-GB"/>
        </w:rPr>
        <w:t xml:space="preserve"> especially in the eastern and western rural areas of Dara’a city</w:t>
      </w:r>
      <w:r w:rsidR="0073582C" w:rsidRPr="004235D4">
        <w:rPr>
          <w:rFonts w:ascii="Times New Roman" w:hAnsi="Times New Roman" w:cs="Times New Roman"/>
          <w:lang w:val="en-GB"/>
        </w:rPr>
        <w:t>,</w:t>
      </w:r>
      <w:r w:rsidR="00536266" w:rsidRPr="004235D4">
        <w:rPr>
          <w:rFonts w:ascii="Times New Roman" w:hAnsi="Times New Roman" w:cs="Times New Roman"/>
          <w:lang w:val="en-GB"/>
        </w:rPr>
        <w:t xml:space="preserve"> </w:t>
      </w:r>
      <w:r w:rsidR="006644FB" w:rsidRPr="004235D4">
        <w:rPr>
          <w:rFonts w:ascii="Times New Roman" w:hAnsi="Times New Roman" w:cs="Times New Roman"/>
          <w:lang w:val="en-GB"/>
        </w:rPr>
        <w:t xml:space="preserve">have </w:t>
      </w:r>
      <w:r w:rsidR="00536266" w:rsidRPr="004235D4">
        <w:rPr>
          <w:rFonts w:ascii="Times New Roman" w:hAnsi="Times New Roman" w:cs="Times New Roman"/>
          <w:lang w:val="en-GB"/>
        </w:rPr>
        <w:t xml:space="preserve">caused some temporary delays in </w:t>
      </w:r>
      <w:r w:rsidR="00FD3052" w:rsidRPr="004235D4">
        <w:rPr>
          <w:rFonts w:ascii="Times New Roman" w:hAnsi="Times New Roman" w:cs="Times New Roman"/>
          <w:lang w:val="en-GB"/>
        </w:rPr>
        <w:t xml:space="preserve">the activities of </w:t>
      </w:r>
      <w:r w:rsidR="00A945FA" w:rsidRPr="004235D4">
        <w:rPr>
          <w:rFonts w:ascii="Times New Roman" w:hAnsi="Times New Roman" w:cs="Times New Roman"/>
          <w:lang w:val="en-GB"/>
        </w:rPr>
        <w:t xml:space="preserve">the participating </w:t>
      </w:r>
      <w:r w:rsidR="00FD3052" w:rsidRPr="004235D4">
        <w:rPr>
          <w:rFonts w:ascii="Times New Roman" w:hAnsi="Times New Roman" w:cs="Times New Roman"/>
          <w:lang w:val="en-GB"/>
        </w:rPr>
        <w:t>UN agencies under the JP Dara phase I workplan</w:t>
      </w:r>
      <w:r w:rsidR="007A7D09" w:rsidRPr="004235D4">
        <w:rPr>
          <w:rFonts w:ascii="Times New Roman" w:hAnsi="Times New Roman" w:cs="Times New Roman"/>
          <w:lang w:val="en-GB"/>
        </w:rPr>
        <w:t>.</w:t>
      </w:r>
      <w:r w:rsidR="007453AF" w:rsidRPr="004235D4">
        <w:rPr>
          <w:rFonts w:ascii="Times New Roman" w:hAnsi="Times New Roman" w:cs="Times New Roman"/>
          <w:lang w:val="en-GB"/>
        </w:rPr>
        <w:t xml:space="preserve"> </w:t>
      </w:r>
      <w:r w:rsidRPr="004235D4">
        <w:rPr>
          <w:rFonts w:ascii="Times New Roman" w:hAnsi="Times New Roman" w:cs="Times New Roman"/>
          <w:lang w:val="en-GB"/>
        </w:rPr>
        <w:t>Whil</w:t>
      </w:r>
      <w:r w:rsidR="002008DA" w:rsidRPr="004235D4">
        <w:rPr>
          <w:rFonts w:ascii="Times New Roman" w:hAnsi="Times New Roman" w:cs="Times New Roman"/>
          <w:lang w:val="en-GB"/>
        </w:rPr>
        <w:t>e</w:t>
      </w:r>
      <w:r w:rsidRPr="004235D4">
        <w:rPr>
          <w:rFonts w:ascii="Times New Roman" w:hAnsi="Times New Roman" w:cs="Times New Roman"/>
          <w:lang w:val="en-GB"/>
        </w:rPr>
        <w:t xml:space="preserve"> the </w:t>
      </w:r>
      <w:r w:rsidR="0089463F" w:rsidRPr="004235D4">
        <w:rPr>
          <w:rFonts w:ascii="Times New Roman" w:hAnsi="Times New Roman" w:cs="Times New Roman"/>
          <w:lang w:val="en-GB"/>
        </w:rPr>
        <w:t xml:space="preserve">UN </w:t>
      </w:r>
      <w:r w:rsidR="00936FD1" w:rsidRPr="004235D4">
        <w:rPr>
          <w:rFonts w:ascii="Times New Roman" w:hAnsi="Times New Roman" w:cs="Times New Roman"/>
          <w:lang w:val="en-GB"/>
        </w:rPr>
        <w:t xml:space="preserve">has </w:t>
      </w:r>
      <w:r w:rsidR="0089463F" w:rsidRPr="004235D4">
        <w:rPr>
          <w:rFonts w:ascii="Times New Roman" w:hAnsi="Times New Roman" w:cs="Times New Roman"/>
          <w:lang w:val="en-GB"/>
        </w:rPr>
        <w:t xml:space="preserve">established a hub in </w:t>
      </w:r>
      <w:r w:rsidR="00AC4033" w:rsidRPr="004235D4">
        <w:rPr>
          <w:rFonts w:ascii="Times New Roman" w:eastAsia="Calibri" w:hAnsi="Times New Roman" w:cs="Times New Roman"/>
          <w:lang w:val="en-GB"/>
        </w:rPr>
        <w:t>Deir-</w:t>
      </w:r>
      <w:r w:rsidR="00D31FAC" w:rsidRPr="004235D4">
        <w:rPr>
          <w:rFonts w:ascii="Times New Roman" w:eastAsia="Calibri" w:hAnsi="Times New Roman" w:cs="Times New Roman"/>
          <w:lang w:val="en-GB"/>
        </w:rPr>
        <w:t>e</w:t>
      </w:r>
      <w:r w:rsidR="00AC4033" w:rsidRPr="004235D4">
        <w:rPr>
          <w:rFonts w:ascii="Times New Roman" w:eastAsia="Calibri" w:hAnsi="Times New Roman" w:cs="Times New Roman"/>
          <w:lang w:val="en-GB"/>
        </w:rPr>
        <w:t>z-Zor</w:t>
      </w:r>
      <w:r w:rsidR="0089463F" w:rsidRPr="004235D4">
        <w:rPr>
          <w:rFonts w:ascii="Times New Roman" w:hAnsi="Times New Roman" w:cs="Times New Roman"/>
          <w:lang w:val="en-GB"/>
        </w:rPr>
        <w:t xml:space="preserve">, and </w:t>
      </w:r>
      <w:r w:rsidR="00AC4033" w:rsidRPr="004235D4">
        <w:rPr>
          <w:rFonts w:ascii="Times New Roman" w:hAnsi="Times New Roman" w:cs="Times New Roman"/>
          <w:lang w:val="en-GB"/>
        </w:rPr>
        <w:t xml:space="preserve">the </w:t>
      </w:r>
      <w:r w:rsidRPr="004235D4">
        <w:rPr>
          <w:rFonts w:ascii="Times New Roman" w:hAnsi="Times New Roman" w:cs="Times New Roman"/>
          <w:lang w:val="en-GB"/>
        </w:rPr>
        <w:t xml:space="preserve">situation in Deir-ez-Zor city and its nearby rural suburbs is considered somewhat stable for the JP implementation, the difficulties and lack of security on </w:t>
      </w:r>
      <w:r w:rsidR="00A411C8" w:rsidRPr="004235D4">
        <w:rPr>
          <w:rFonts w:ascii="Times New Roman" w:hAnsi="Times New Roman" w:cs="Times New Roman"/>
          <w:lang w:val="en-GB"/>
        </w:rPr>
        <w:t xml:space="preserve">some sections of </w:t>
      </w:r>
      <w:r w:rsidRPr="004235D4">
        <w:rPr>
          <w:rFonts w:ascii="Times New Roman" w:hAnsi="Times New Roman" w:cs="Times New Roman"/>
          <w:lang w:val="en-GB"/>
        </w:rPr>
        <w:t>the highway leading to it pose a challenge</w:t>
      </w:r>
      <w:r w:rsidR="0073582C" w:rsidRPr="004235D4">
        <w:rPr>
          <w:rFonts w:ascii="Times New Roman" w:hAnsi="Times New Roman" w:cs="Times New Roman"/>
          <w:lang w:val="en-GB"/>
        </w:rPr>
        <w:t>,</w:t>
      </w:r>
      <w:r w:rsidRPr="004235D4">
        <w:rPr>
          <w:rFonts w:ascii="Times New Roman" w:hAnsi="Times New Roman" w:cs="Times New Roman"/>
          <w:lang w:val="en-GB"/>
        </w:rPr>
        <w:t xml:space="preserve"> especially for private contractors who need to </w:t>
      </w:r>
      <w:r w:rsidR="00A411C8" w:rsidRPr="004235D4">
        <w:rPr>
          <w:rFonts w:ascii="Times New Roman" w:hAnsi="Times New Roman" w:cs="Times New Roman"/>
          <w:lang w:val="en-GB"/>
        </w:rPr>
        <w:t>transport</w:t>
      </w:r>
      <w:r w:rsidRPr="004235D4">
        <w:rPr>
          <w:rFonts w:ascii="Times New Roman" w:hAnsi="Times New Roman" w:cs="Times New Roman"/>
          <w:lang w:val="en-GB"/>
        </w:rPr>
        <w:t xml:space="preserve"> r</w:t>
      </w:r>
      <w:r w:rsidR="00A411C8" w:rsidRPr="004235D4">
        <w:rPr>
          <w:rFonts w:ascii="Times New Roman" w:hAnsi="Times New Roman" w:cs="Times New Roman"/>
          <w:lang w:val="en-GB"/>
        </w:rPr>
        <w:t>a</w:t>
      </w:r>
      <w:r w:rsidRPr="004235D4">
        <w:rPr>
          <w:rFonts w:ascii="Times New Roman" w:hAnsi="Times New Roman" w:cs="Times New Roman"/>
          <w:lang w:val="en-GB"/>
        </w:rPr>
        <w:t>w materials to execute their cont</w:t>
      </w:r>
      <w:r w:rsidR="00B57E4E" w:rsidRPr="004235D4">
        <w:rPr>
          <w:rFonts w:ascii="Times New Roman" w:hAnsi="Times New Roman" w:cs="Times New Roman"/>
          <w:lang w:val="en-GB"/>
        </w:rPr>
        <w:t>r</w:t>
      </w:r>
      <w:r w:rsidRPr="004235D4">
        <w:rPr>
          <w:rFonts w:ascii="Times New Roman" w:hAnsi="Times New Roman" w:cs="Times New Roman"/>
          <w:lang w:val="en-GB"/>
        </w:rPr>
        <w:t>acts with the UN agencies.</w:t>
      </w:r>
    </w:p>
    <w:p w14:paraId="7F4339C4" w14:textId="38FE8029" w:rsidR="00CD1D7E" w:rsidRPr="004235D4" w:rsidRDefault="00CD1D7E" w:rsidP="00507B1E">
      <w:pPr>
        <w:jc w:val="both"/>
        <w:rPr>
          <w:rFonts w:ascii="Times New Roman" w:hAnsi="Times New Roman" w:cs="Times New Roman"/>
          <w:lang w:val="en-GB"/>
        </w:rPr>
      </w:pPr>
      <w:r w:rsidRPr="004235D4">
        <w:rPr>
          <w:rFonts w:ascii="Times New Roman" w:hAnsi="Times New Roman" w:cs="Times New Roman"/>
          <w:lang w:val="en-GB"/>
        </w:rPr>
        <w:t>UN field missions to implementation sites require approval from the Ministry of Foreign Affairs and Expatriates (M</w:t>
      </w:r>
      <w:r w:rsidR="00D2579B" w:rsidRPr="004235D4">
        <w:rPr>
          <w:rFonts w:ascii="Times New Roman" w:hAnsi="Times New Roman" w:cs="Times New Roman"/>
          <w:lang w:val="en-GB"/>
        </w:rPr>
        <w:t>o</w:t>
      </w:r>
      <w:r w:rsidRPr="004235D4">
        <w:rPr>
          <w:rFonts w:ascii="Times New Roman" w:hAnsi="Times New Roman" w:cs="Times New Roman"/>
          <w:lang w:val="en-GB"/>
        </w:rPr>
        <w:t>FAE</w:t>
      </w:r>
      <w:r w:rsidR="003D6972" w:rsidRPr="004235D4">
        <w:rPr>
          <w:rFonts w:ascii="Times New Roman" w:hAnsi="Times New Roman" w:cs="Times New Roman"/>
          <w:lang w:val="en-GB"/>
        </w:rPr>
        <w:t xml:space="preserve">), where the purpose, </w:t>
      </w:r>
      <w:r w:rsidR="000411B9" w:rsidRPr="004235D4">
        <w:rPr>
          <w:rFonts w:ascii="Times New Roman" w:hAnsi="Times New Roman" w:cs="Times New Roman"/>
          <w:lang w:val="en-GB"/>
        </w:rPr>
        <w:t>location,</w:t>
      </w:r>
      <w:r w:rsidR="003D6972" w:rsidRPr="004235D4">
        <w:rPr>
          <w:rFonts w:ascii="Times New Roman" w:hAnsi="Times New Roman" w:cs="Times New Roman"/>
          <w:lang w:val="en-GB"/>
        </w:rPr>
        <w:t xml:space="preserve"> and participants, whether national or international staff, should be defined</w:t>
      </w:r>
      <w:bookmarkStart w:id="77" w:name="_Hlk119492960"/>
      <w:r w:rsidR="003D6972" w:rsidRPr="004235D4">
        <w:rPr>
          <w:rFonts w:ascii="Times New Roman" w:hAnsi="Times New Roman" w:cs="Times New Roman"/>
          <w:lang w:val="en-GB"/>
        </w:rPr>
        <w:t xml:space="preserve">. </w:t>
      </w:r>
      <w:r w:rsidR="00B57E4E" w:rsidRPr="004235D4">
        <w:rPr>
          <w:rFonts w:ascii="Times New Roman" w:hAnsi="Times New Roman" w:cs="Times New Roman"/>
          <w:lang w:val="en-GB"/>
        </w:rPr>
        <w:t>Similarly</w:t>
      </w:r>
      <w:r w:rsidR="003D6972" w:rsidRPr="004235D4">
        <w:rPr>
          <w:rFonts w:ascii="Times New Roman" w:hAnsi="Times New Roman" w:cs="Times New Roman"/>
          <w:lang w:val="en-GB"/>
        </w:rPr>
        <w:t>, p</w:t>
      </w:r>
      <w:r w:rsidR="001543E3" w:rsidRPr="004235D4">
        <w:rPr>
          <w:rFonts w:ascii="Times New Roman" w:hAnsi="Times New Roman" w:cs="Times New Roman"/>
          <w:lang w:val="en-GB"/>
        </w:rPr>
        <w:t>rivate contractors apply for their own permi</w:t>
      </w:r>
      <w:r w:rsidR="00656774" w:rsidRPr="004235D4">
        <w:rPr>
          <w:rFonts w:ascii="Times New Roman" w:hAnsi="Times New Roman" w:cs="Times New Roman"/>
          <w:lang w:val="en-GB"/>
        </w:rPr>
        <w:t xml:space="preserve">ts and coordinate with relevant </w:t>
      </w:r>
      <w:r w:rsidR="001543E3" w:rsidRPr="004235D4">
        <w:rPr>
          <w:rFonts w:ascii="Times New Roman" w:hAnsi="Times New Roman" w:cs="Times New Roman"/>
          <w:lang w:val="en-GB"/>
        </w:rPr>
        <w:t>governmental authorities to transport goods, supplies and equipment</w:t>
      </w:r>
      <w:r w:rsidR="00D87E29" w:rsidRPr="004235D4">
        <w:rPr>
          <w:rFonts w:ascii="Times New Roman" w:hAnsi="Times New Roman" w:cs="Times New Roman"/>
          <w:lang w:val="en-GB"/>
        </w:rPr>
        <w:t xml:space="preserve"> and to</w:t>
      </w:r>
      <w:r w:rsidR="001543E3" w:rsidRPr="004235D4">
        <w:rPr>
          <w:rFonts w:ascii="Times New Roman" w:hAnsi="Times New Roman" w:cs="Times New Roman"/>
          <w:lang w:val="en-GB"/>
        </w:rPr>
        <w:t xml:space="preserve"> deploy workers and implement contracts.</w:t>
      </w:r>
      <w:bookmarkEnd w:id="77"/>
    </w:p>
    <w:p w14:paraId="34E4B6BD" w14:textId="2715DE59" w:rsidR="00EA420E" w:rsidRPr="004235D4" w:rsidRDefault="001432F3" w:rsidP="00507B1E">
      <w:pPr>
        <w:jc w:val="both"/>
        <w:rPr>
          <w:rFonts w:ascii="Times New Roman" w:hAnsi="Times New Roman" w:cs="Times New Roman"/>
          <w:lang w:val="en-GB"/>
        </w:rPr>
      </w:pPr>
      <w:r w:rsidRPr="004235D4">
        <w:rPr>
          <w:rFonts w:ascii="Times New Roman" w:hAnsi="Times New Roman" w:cs="Times New Roman"/>
          <w:lang w:val="en-GB"/>
        </w:rPr>
        <w:t>Although security incidents are usually unpredictable,</w:t>
      </w:r>
      <w:r w:rsidR="00ED3E81" w:rsidRPr="004235D4">
        <w:rPr>
          <w:rFonts w:ascii="Times New Roman" w:hAnsi="Times New Roman" w:cs="Times New Roman"/>
          <w:lang w:val="en-GB"/>
        </w:rPr>
        <w:t xml:space="preserve"> the </w:t>
      </w:r>
      <w:r w:rsidR="001E60EE" w:rsidRPr="004235D4">
        <w:rPr>
          <w:rFonts w:ascii="Times New Roman" w:hAnsi="Times New Roman" w:cs="Times New Roman"/>
          <w:lang w:val="en-GB"/>
        </w:rPr>
        <w:t>UN</w:t>
      </w:r>
      <w:r w:rsidR="00ED3E81" w:rsidRPr="004235D4">
        <w:rPr>
          <w:rFonts w:ascii="Times New Roman" w:hAnsi="Times New Roman" w:cs="Times New Roman"/>
          <w:lang w:val="en-GB"/>
        </w:rPr>
        <w:t xml:space="preserve"> Department of Safety and Security (UNDSS) maintains </w:t>
      </w:r>
      <w:r w:rsidR="001E60EE" w:rsidRPr="004235D4">
        <w:rPr>
          <w:rFonts w:ascii="Times New Roman" w:hAnsi="Times New Roman" w:cs="Times New Roman"/>
          <w:lang w:val="en-GB"/>
        </w:rPr>
        <w:t xml:space="preserve">coordination </w:t>
      </w:r>
      <w:r w:rsidR="00ED3E81" w:rsidRPr="004235D4">
        <w:rPr>
          <w:rFonts w:ascii="Times New Roman" w:hAnsi="Times New Roman" w:cs="Times New Roman"/>
          <w:lang w:val="en-GB"/>
        </w:rPr>
        <w:t xml:space="preserve">with relevant security parties in the country and </w:t>
      </w:r>
      <w:r w:rsidR="001E60EE" w:rsidRPr="004235D4">
        <w:rPr>
          <w:rFonts w:ascii="Times New Roman" w:hAnsi="Times New Roman" w:cs="Times New Roman"/>
          <w:lang w:val="en-GB"/>
        </w:rPr>
        <w:t>stay</w:t>
      </w:r>
      <w:r w:rsidR="00D87E29" w:rsidRPr="004235D4">
        <w:rPr>
          <w:rFonts w:ascii="Times New Roman" w:hAnsi="Times New Roman" w:cs="Times New Roman"/>
          <w:lang w:val="en-GB"/>
        </w:rPr>
        <w:t>s</w:t>
      </w:r>
      <w:r w:rsidR="001E60EE" w:rsidRPr="004235D4">
        <w:rPr>
          <w:rFonts w:ascii="Times New Roman" w:hAnsi="Times New Roman" w:cs="Times New Roman"/>
          <w:lang w:val="en-GB"/>
        </w:rPr>
        <w:t xml:space="preserve"> abreast </w:t>
      </w:r>
      <w:r w:rsidR="00D87E29" w:rsidRPr="004235D4">
        <w:rPr>
          <w:rFonts w:ascii="Times New Roman" w:hAnsi="Times New Roman" w:cs="Times New Roman"/>
          <w:lang w:val="en-GB"/>
        </w:rPr>
        <w:t>of</w:t>
      </w:r>
      <w:r w:rsidR="001E60EE" w:rsidRPr="004235D4">
        <w:rPr>
          <w:rFonts w:ascii="Times New Roman" w:hAnsi="Times New Roman" w:cs="Times New Roman"/>
          <w:lang w:val="en-GB"/>
        </w:rPr>
        <w:t xml:space="preserve"> developments</w:t>
      </w:r>
      <w:r w:rsidR="00ED3E81" w:rsidRPr="004235D4">
        <w:rPr>
          <w:rFonts w:ascii="Times New Roman" w:hAnsi="Times New Roman" w:cs="Times New Roman"/>
          <w:lang w:val="en-GB"/>
        </w:rPr>
        <w:t>. Any significant info</w:t>
      </w:r>
      <w:r w:rsidR="00EF3759" w:rsidRPr="004235D4">
        <w:rPr>
          <w:rFonts w:ascii="Times New Roman" w:hAnsi="Times New Roman" w:cs="Times New Roman"/>
          <w:lang w:val="en-GB"/>
        </w:rPr>
        <w:t>rmation</w:t>
      </w:r>
      <w:r w:rsidR="00ED3E81" w:rsidRPr="004235D4">
        <w:rPr>
          <w:rFonts w:ascii="Times New Roman" w:hAnsi="Times New Roman" w:cs="Times New Roman"/>
          <w:lang w:val="en-GB"/>
        </w:rPr>
        <w:t xml:space="preserve"> regarding road-related and/or location-related risks are immediately shared with UN agencies</w:t>
      </w:r>
      <w:r w:rsidR="001E60EE" w:rsidRPr="004235D4">
        <w:rPr>
          <w:rFonts w:ascii="Times New Roman" w:hAnsi="Times New Roman" w:cs="Times New Roman"/>
          <w:lang w:val="en-GB"/>
        </w:rPr>
        <w:t>, enabling</w:t>
      </w:r>
      <w:r w:rsidR="00ED3E81" w:rsidRPr="004235D4">
        <w:rPr>
          <w:rFonts w:ascii="Times New Roman" w:hAnsi="Times New Roman" w:cs="Times New Roman"/>
          <w:lang w:val="en-GB"/>
        </w:rPr>
        <w:t xml:space="preserve"> the UN agencies to </w:t>
      </w:r>
      <w:r w:rsidR="001E60EE" w:rsidRPr="004235D4">
        <w:rPr>
          <w:rFonts w:ascii="Times New Roman" w:hAnsi="Times New Roman" w:cs="Times New Roman"/>
          <w:lang w:val="en-GB"/>
        </w:rPr>
        <w:t>take necessary measures</w:t>
      </w:r>
      <w:r w:rsidR="00ED3E81" w:rsidRPr="004235D4">
        <w:rPr>
          <w:rFonts w:ascii="Times New Roman" w:hAnsi="Times New Roman" w:cs="Times New Roman"/>
          <w:lang w:val="en-GB"/>
        </w:rPr>
        <w:t xml:space="preserve">. </w:t>
      </w:r>
    </w:p>
    <w:p w14:paraId="45433465" w14:textId="0CFFCDEF" w:rsidR="00EA420E" w:rsidRPr="004235D4" w:rsidRDefault="00EA420E" w:rsidP="00507B1E">
      <w:pPr>
        <w:spacing w:after="0"/>
        <w:jc w:val="both"/>
        <w:rPr>
          <w:rFonts w:ascii="Times New Roman" w:hAnsi="Times New Roman" w:cs="Times New Roman"/>
          <w:b/>
          <w:bCs/>
          <w:lang w:val="en-GB"/>
        </w:rPr>
      </w:pPr>
      <w:r w:rsidRPr="004235D4">
        <w:rPr>
          <w:rFonts w:ascii="Times New Roman" w:hAnsi="Times New Roman" w:cs="Times New Roman"/>
          <w:b/>
          <w:bCs/>
          <w:lang w:val="en-GB"/>
        </w:rPr>
        <w:t xml:space="preserve">Humanitarian </w:t>
      </w:r>
      <w:r w:rsidR="00984C76" w:rsidRPr="004235D4">
        <w:rPr>
          <w:rFonts w:ascii="Times New Roman" w:hAnsi="Times New Roman" w:cs="Times New Roman"/>
          <w:b/>
          <w:bCs/>
          <w:lang w:val="en-GB"/>
        </w:rPr>
        <w:t>s</w:t>
      </w:r>
      <w:r w:rsidRPr="004235D4">
        <w:rPr>
          <w:rFonts w:ascii="Times New Roman" w:hAnsi="Times New Roman" w:cs="Times New Roman"/>
          <w:b/>
          <w:bCs/>
          <w:lang w:val="en-GB"/>
        </w:rPr>
        <w:t>ituation</w:t>
      </w:r>
    </w:p>
    <w:p w14:paraId="181A00EA" w14:textId="09AC08FD" w:rsidR="002468A5" w:rsidRPr="004235D4" w:rsidRDefault="00EA420E" w:rsidP="00507B1E">
      <w:pPr>
        <w:jc w:val="both"/>
        <w:rPr>
          <w:rFonts w:ascii="Times New Roman" w:hAnsi="Times New Roman" w:cs="Times New Roman"/>
          <w:lang w:val="en-GB"/>
        </w:rPr>
      </w:pPr>
      <w:r w:rsidRPr="004235D4">
        <w:rPr>
          <w:rFonts w:ascii="Times New Roman" w:hAnsi="Times New Roman" w:cs="Times New Roman"/>
          <w:lang w:val="en-GB"/>
        </w:rPr>
        <w:t>The scale, severity and complexit</w:t>
      </w:r>
      <w:sdt>
        <w:sdtPr>
          <w:rPr>
            <w:rFonts w:ascii="Times New Roman" w:hAnsi="Times New Roman" w:cs="Times New Roman"/>
            <w:lang w:val="en-GB"/>
          </w:rPr>
          <w:tag w:val="goog_rdk_23"/>
          <w:id w:val="-757830217"/>
        </w:sdtPr>
        <w:sdtContent/>
      </w:sdt>
      <w:r w:rsidRPr="004235D4">
        <w:rPr>
          <w:rFonts w:ascii="Times New Roman" w:hAnsi="Times New Roman" w:cs="Times New Roman"/>
          <w:lang w:val="en-GB"/>
        </w:rPr>
        <w:t xml:space="preserve">y of humanitarian needs </w:t>
      </w:r>
      <w:r w:rsidR="00376FED" w:rsidRPr="004235D4">
        <w:rPr>
          <w:rFonts w:ascii="Times New Roman" w:hAnsi="Times New Roman" w:cs="Times New Roman"/>
          <w:lang w:val="en-GB"/>
        </w:rPr>
        <w:t>suffered further worsening</w:t>
      </w:r>
      <w:r w:rsidRPr="004235D4">
        <w:rPr>
          <w:rFonts w:ascii="Times New Roman" w:hAnsi="Times New Roman" w:cs="Times New Roman"/>
          <w:lang w:val="en-GB"/>
        </w:rPr>
        <w:t xml:space="preserve"> in 202</w:t>
      </w:r>
      <w:r w:rsidR="00376FED" w:rsidRPr="004235D4">
        <w:rPr>
          <w:rFonts w:ascii="Times New Roman" w:hAnsi="Times New Roman" w:cs="Times New Roman"/>
          <w:lang w:val="en-GB"/>
        </w:rPr>
        <w:t>2</w:t>
      </w:r>
      <w:r w:rsidRPr="004235D4">
        <w:rPr>
          <w:rFonts w:ascii="Times New Roman" w:hAnsi="Times New Roman" w:cs="Times New Roman"/>
          <w:lang w:val="en-GB"/>
        </w:rPr>
        <w:t xml:space="preserve"> due to the economic downturn resulting in some of the most challenging humanitarian conditions experienced in the past </w:t>
      </w:r>
      <w:r w:rsidR="00376FED" w:rsidRPr="004235D4">
        <w:rPr>
          <w:rFonts w:ascii="Times New Roman" w:hAnsi="Times New Roman" w:cs="Times New Roman"/>
          <w:lang w:val="en-GB"/>
        </w:rPr>
        <w:t xml:space="preserve">eleven </w:t>
      </w:r>
      <w:r w:rsidRPr="004235D4">
        <w:rPr>
          <w:rFonts w:ascii="Times New Roman" w:hAnsi="Times New Roman" w:cs="Times New Roman"/>
          <w:lang w:val="en-GB"/>
        </w:rPr>
        <w:t xml:space="preserve">years of </w:t>
      </w:r>
      <w:r w:rsidR="00EF3759" w:rsidRPr="004235D4">
        <w:rPr>
          <w:rFonts w:ascii="Times New Roman" w:hAnsi="Times New Roman" w:cs="Times New Roman"/>
          <w:lang w:val="en-GB"/>
        </w:rPr>
        <w:t xml:space="preserve">the </w:t>
      </w:r>
      <w:r w:rsidRPr="004235D4">
        <w:rPr>
          <w:rFonts w:ascii="Times New Roman" w:hAnsi="Times New Roman" w:cs="Times New Roman"/>
          <w:lang w:val="en-GB"/>
        </w:rPr>
        <w:t>crisis</w:t>
      </w:r>
      <w:r w:rsidR="00D87E29" w:rsidRPr="004235D4">
        <w:rPr>
          <w:rFonts w:ascii="Times New Roman" w:hAnsi="Times New Roman" w:cs="Times New Roman"/>
          <w:lang w:val="en-GB"/>
        </w:rPr>
        <w:t>:</w:t>
      </w:r>
      <w:r w:rsidRPr="004235D4">
        <w:rPr>
          <w:rFonts w:ascii="Times New Roman" w:hAnsi="Times New Roman" w:cs="Times New Roman"/>
          <w:lang w:val="en-GB"/>
        </w:rPr>
        <w:t xml:space="preserve"> </w:t>
      </w:r>
      <w:r w:rsidR="00D87E29" w:rsidRPr="004235D4">
        <w:rPr>
          <w:rFonts w:ascii="Times New Roman" w:hAnsi="Times New Roman" w:cs="Times New Roman"/>
          <w:lang w:val="en-GB"/>
        </w:rPr>
        <w:t xml:space="preserve">the </w:t>
      </w:r>
      <w:r w:rsidRPr="004235D4">
        <w:rPr>
          <w:rFonts w:ascii="Times New Roman" w:hAnsi="Times New Roman" w:cs="Times New Roman"/>
          <w:lang w:val="en-GB"/>
        </w:rPr>
        <w:t xml:space="preserve">rising cost of commodities and </w:t>
      </w:r>
      <w:r w:rsidR="0006326C" w:rsidRPr="004235D4">
        <w:rPr>
          <w:rFonts w:ascii="Times New Roman" w:hAnsi="Times New Roman" w:cs="Times New Roman"/>
          <w:lang w:val="en-GB"/>
        </w:rPr>
        <w:t xml:space="preserve">sharp </w:t>
      </w:r>
      <w:r w:rsidRPr="004235D4">
        <w:rPr>
          <w:rFonts w:ascii="Times New Roman" w:hAnsi="Times New Roman" w:cs="Times New Roman"/>
          <w:lang w:val="en-GB"/>
        </w:rPr>
        <w:t>devaluation of the local currency</w:t>
      </w:r>
      <w:r w:rsidR="00D87E29" w:rsidRPr="004235D4">
        <w:rPr>
          <w:rFonts w:ascii="Times New Roman" w:hAnsi="Times New Roman" w:cs="Times New Roman"/>
          <w:lang w:val="en-GB"/>
        </w:rPr>
        <w:t>,</w:t>
      </w:r>
      <w:r w:rsidR="0006326C" w:rsidRPr="004235D4">
        <w:rPr>
          <w:rFonts w:ascii="Times New Roman" w:hAnsi="Times New Roman" w:cs="Times New Roman"/>
          <w:lang w:val="en-GB"/>
        </w:rPr>
        <w:t xml:space="preserve"> especially towards the end of 2022</w:t>
      </w:r>
      <w:r w:rsidR="00D87E29" w:rsidRPr="004235D4">
        <w:rPr>
          <w:rFonts w:ascii="Times New Roman" w:hAnsi="Times New Roman" w:cs="Times New Roman"/>
          <w:lang w:val="en-GB"/>
        </w:rPr>
        <w:t>;</w:t>
      </w:r>
      <w:r w:rsidRPr="004235D4">
        <w:rPr>
          <w:rFonts w:ascii="Times New Roman" w:hAnsi="Times New Roman" w:cs="Times New Roman"/>
          <w:lang w:val="en-GB"/>
        </w:rPr>
        <w:t xml:space="preserve"> </w:t>
      </w:r>
      <w:r w:rsidR="00EF056E" w:rsidRPr="004235D4">
        <w:rPr>
          <w:rFonts w:ascii="Times New Roman" w:hAnsi="Times New Roman" w:cs="Times New Roman"/>
          <w:lang w:val="en-GB"/>
        </w:rPr>
        <w:t>scarcity of fuel and electricity</w:t>
      </w:r>
      <w:r w:rsidR="00D87E29" w:rsidRPr="004235D4">
        <w:rPr>
          <w:rFonts w:ascii="Times New Roman" w:hAnsi="Times New Roman" w:cs="Times New Roman"/>
          <w:lang w:val="en-GB"/>
        </w:rPr>
        <w:t>,</w:t>
      </w:r>
      <w:r w:rsidR="00EF056E" w:rsidRPr="004235D4">
        <w:rPr>
          <w:rFonts w:ascii="Times New Roman" w:hAnsi="Times New Roman" w:cs="Times New Roman"/>
          <w:lang w:val="en-GB"/>
        </w:rPr>
        <w:t xml:space="preserve"> </w:t>
      </w:r>
      <w:r w:rsidR="00930FF4" w:rsidRPr="004235D4">
        <w:rPr>
          <w:rFonts w:ascii="Times New Roman" w:hAnsi="Times New Roman" w:cs="Times New Roman"/>
          <w:lang w:val="en-GB"/>
        </w:rPr>
        <w:t xml:space="preserve">which were also topped up by </w:t>
      </w:r>
      <w:r w:rsidR="00876D37" w:rsidRPr="004235D4">
        <w:rPr>
          <w:rFonts w:ascii="Times New Roman" w:hAnsi="Times New Roman" w:cs="Times New Roman"/>
          <w:lang w:val="en-GB"/>
        </w:rPr>
        <w:t xml:space="preserve">various </w:t>
      </w:r>
      <w:r w:rsidR="0006326C" w:rsidRPr="004235D4">
        <w:rPr>
          <w:rFonts w:ascii="Times New Roman" w:hAnsi="Times New Roman" w:cs="Times New Roman"/>
          <w:lang w:val="en-GB"/>
        </w:rPr>
        <w:t xml:space="preserve">protracted </w:t>
      </w:r>
      <w:r w:rsidRPr="004235D4">
        <w:rPr>
          <w:rFonts w:ascii="Times New Roman" w:hAnsi="Times New Roman" w:cs="Times New Roman"/>
          <w:lang w:val="en-GB"/>
        </w:rPr>
        <w:t>socioeconomic impact</w:t>
      </w:r>
      <w:r w:rsidR="00876D37" w:rsidRPr="004235D4">
        <w:rPr>
          <w:rFonts w:ascii="Times New Roman" w:hAnsi="Times New Roman" w:cs="Times New Roman"/>
          <w:lang w:val="en-GB"/>
        </w:rPr>
        <w:t>s</w:t>
      </w:r>
      <w:r w:rsidRPr="004235D4">
        <w:rPr>
          <w:rFonts w:ascii="Times New Roman" w:hAnsi="Times New Roman" w:cs="Times New Roman"/>
          <w:lang w:val="en-GB"/>
        </w:rPr>
        <w:t xml:space="preserve"> of COVID-19</w:t>
      </w:r>
      <w:r w:rsidR="00D87E29" w:rsidRPr="004235D4">
        <w:rPr>
          <w:rFonts w:ascii="Times New Roman" w:hAnsi="Times New Roman" w:cs="Times New Roman"/>
          <w:lang w:val="en-GB"/>
        </w:rPr>
        <w:t>;</w:t>
      </w:r>
      <w:r w:rsidR="009E0503" w:rsidRPr="004235D4">
        <w:rPr>
          <w:rFonts w:ascii="Times New Roman" w:hAnsi="Times New Roman" w:cs="Times New Roman"/>
          <w:lang w:val="en-GB"/>
        </w:rPr>
        <w:t xml:space="preserve"> the collapse of the Lebanese economy</w:t>
      </w:r>
      <w:r w:rsidR="00D87E29" w:rsidRPr="004235D4">
        <w:rPr>
          <w:rFonts w:ascii="Times New Roman" w:hAnsi="Times New Roman" w:cs="Times New Roman"/>
          <w:lang w:val="en-GB"/>
        </w:rPr>
        <w:t>;</w:t>
      </w:r>
      <w:r w:rsidR="009E0503" w:rsidRPr="004235D4">
        <w:rPr>
          <w:rFonts w:ascii="Times New Roman" w:hAnsi="Times New Roman" w:cs="Times New Roman"/>
          <w:lang w:val="en-GB"/>
        </w:rPr>
        <w:t xml:space="preserve"> sanctions</w:t>
      </w:r>
      <w:r w:rsidR="00D87E29" w:rsidRPr="004235D4">
        <w:rPr>
          <w:rFonts w:ascii="Times New Roman" w:hAnsi="Times New Roman" w:cs="Times New Roman"/>
          <w:lang w:val="en-GB"/>
        </w:rPr>
        <w:t>;</w:t>
      </w:r>
      <w:r w:rsidR="009E0503" w:rsidRPr="004235D4">
        <w:rPr>
          <w:rFonts w:ascii="Times New Roman" w:hAnsi="Times New Roman" w:cs="Times New Roman"/>
          <w:lang w:val="en-GB"/>
        </w:rPr>
        <w:t xml:space="preserve"> and climate change</w:t>
      </w:r>
      <w:r w:rsidR="00D87E29" w:rsidRPr="004235D4">
        <w:rPr>
          <w:rFonts w:ascii="Times New Roman" w:hAnsi="Times New Roman" w:cs="Times New Roman"/>
          <w:lang w:val="en-GB"/>
        </w:rPr>
        <w:t>-</w:t>
      </w:r>
      <w:r w:rsidR="009E0503" w:rsidRPr="004235D4">
        <w:rPr>
          <w:rFonts w:ascii="Times New Roman" w:hAnsi="Times New Roman" w:cs="Times New Roman"/>
          <w:lang w:val="en-GB"/>
        </w:rPr>
        <w:t>induced events such as droughts.</w:t>
      </w:r>
    </w:p>
    <w:p w14:paraId="3E3DE853" w14:textId="5B7D1143" w:rsidR="00EA420E" w:rsidRPr="004235D4" w:rsidRDefault="77DAC2B2" w:rsidP="00507B1E">
      <w:pPr>
        <w:jc w:val="both"/>
        <w:rPr>
          <w:rFonts w:ascii="Times New Roman" w:hAnsi="Times New Roman" w:cs="Times New Roman"/>
          <w:lang w:val="en-GB"/>
        </w:rPr>
      </w:pPr>
      <w:r w:rsidRPr="004235D4">
        <w:rPr>
          <w:rFonts w:ascii="Times New Roman" w:hAnsi="Times New Roman" w:cs="Times New Roman"/>
          <w:lang w:val="en-GB"/>
        </w:rPr>
        <w:t>As a result, risks of GBV</w:t>
      </w:r>
      <w:r w:rsidR="00E95897" w:rsidRPr="004235D4">
        <w:rPr>
          <w:rFonts w:ascii="Times New Roman" w:hAnsi="Times New Roman" w:cs="Times New Roman"/>
          <w:lang w:val="en-GB"/>
        </w:rPr>
        <w:t>;</w:t>
      </w:r>
      <w:r w:rsidRPr="004235D4">
        <w:rPr>
          <w:rFonts w:ascii="Times New Roman" w:hAnsi="Times New Roman" w:cs="Times New Roman"/>
          <w:lang w:val="en-GB"/>
        </w:rPr>
        <w:t xml:space="preserve"> the likelihood of de-prioritization of women</w:t>
      </w:r>
      <w:r w:rsidR="007A5C6E" w:rsidRPr="004235D4">
        <w:rPr>
          <w:rFonts w:ascii="Times New Roman" w:hAnsi="Times New Roman" w:cs="Times New Roman"/>
          <w:lang w:val="en-GB"/>
        </w:rPr>
        <w:t>’</w:t>
      </w:r>
      <w:r w:rsidRPr="004235D4">
        <w:rPr>
          <w:rFonts w:ascii="Times New Roman" w:hAnsi="Times New Roman" w:cs="Times New Roman"/>
          <w:lang w:val="en-GB"/>
        </w:rPr>
        <w:t>s health, antenatal and postnatal care</w:t>
      </w:r>
      <w:r w:rsidR="00E95897" w:rsidRPr="004235D4">
        <w:rPr>
          <w:rFonts w:ascii="Times New Roman" w:hAnsi="Times New Roman" w:cs="Times New Roman"/>
          <w:lang w:val="en-GB"/>
        </w:rPr>
        <w:t>;</w:t>
      </w:r>
      <w:r w:rsidRPr="004235D4">
        <w:rPr>
          <w:rFonts w:ascii="Times New Roman" w:hAnsi="Times New Roman" w:cs="Times New Roman"/>
          <w:lang w:val="en-GB"/>
        </w:rPr>
        <w:t xml:space="preserve"> </w:t>
      </w:r>
      <w:r w:rsidR="7776AAD2" w:rsidRPr="004235D4">
        <w:rPr>
          <w:rFonts w:ascii="Times New Roman" w:hAnsi="Times New Roman" w:cs="Times New Roman"/>
          <w:lang w:val="en-GB"/>
        </w:rPr>
        <w:t xml:space="preserve">de-prioritizing </w:t>
      </w:r>
      <w:r w:rsidR="27B4B10F" w:rsidRPr="004235D4">
        <w:rPr>
          <w:rFonts w:ascii="Times New Roman" w:hAnsi="Times New Roman" w:cs="Times New Roman"/>
          <w:lang w:val="en-GB"/>
        </w:rPr>
        <w:t>children</w:t>
      </w:r>
      <w:r w:rsidR="007A5C6E" w:rsidRPr="004235D4">
        <w:rPr>
          <w:rFonts w:ascii="Times New Roman" w:hAnsi="Times New Roman" w:cs="Times New Roman"/>
          <w:lang w:val="en-GB"/>
        </w:rPr>
        <w:t>’s</w:t>
      </w:r>
      <w:r w:rsidR="27B4B10F" w:rsidRPr="004235D4">
        <w:rPr>
          <w:rFonts w:ascii="Times New Roman" w:hAnsi="Times New Roman" w:cs="Times New Roman"/>
          <w:lang w:val="en-GB"/>
        </w:rPr>
        <w:t xml:space="preserve"> </w:t>
      </w:r>
      <w:r w:rsidR="7776AAD2" w:rsidRPr="004235D4">
        <w:rPr>
          <w:rFonts w:ascii="Times New Roman" w:hAnsi="Times New Roman" w:cs="Times New Roman"/>
          <w:lang w:val="en-GB"/>
        </w:rPr>
        <w:t xml:space="preserve">education </w:t>
      </w:r>
      <w:r w:rsidR="27B4B10F" w:rsidRPr="004235D4">
        <w:rPr>
          <w:rFonts w:ascii="Times New Roman" w:hAnsi="Times New Roman" w:cs="Times New Roman"/>
          <w:lang w:val="en-GB"/>
        </w:rPr>
        <w:t>in return for sending them to child labour</w:t>
      </w:r>
      <w:r w:rsidR="00E95897" w:rsidRPr="004235D4">
        <w:rPr>
          <w:rFonts w:ascii="Times New Roman" w:hAnsi="Times New Roman" w:cs="Times New Roman"/>
          <w:lang w:val="en-GB"/>
        </w:rPr>
        <w:t>;</w:t>
      </w:r>
      <w:r w:rsidR="27B4B10F" w:rsidRPr="004235D4">
        <w:rPr>
          <w:rFonts w:ascii="Times New Roman" w:hAnsi="Times New Roman" w:cs="Times New Roman"/>
          <w:lang w:val="en-GB"/>
        </w:rPr>
        <w:t xml:space="preserve"> </w:t>
      </w:r>
      <w:r w:rsidRPr="004235D4">
        <w:rPr>
          <w:rFonts w:ascii="Times New Roman" w:hAnsi="Times New Roman" w:cs="Times New Roman"/>
          <w:lang w:val="en-GB"/>
        </w:rPr>
        <w:t>hostility</w:t>
      </w:r>
      <w:r w:rsidR="00E95897" w:rsidRPr="004235D4">
        <w:rPr>
          <w:rFonts w:ascii="Times New Roman" w:hAnsi="Times New Roman" w:cs="Times New Roman"/>
          <w:lang w:val="en-GB"/>
        </w:rPr>
        <w:t>;</w:t>
      </w:r>
      <w:r w:rsidRPr="004235D4">
        <w:rPr>
          <w:rFonts w:ascii="Times New Roman" w:hAnsi="Times New Roman" w:cs="Times New Roman"/>
          <w:lang w:val="en-GB"/>
        </w:rPr>
        <w:t xml:space="preserve"> and criminal actions all had severely increased, along with disrupted and deteriorated access to life-saving sexual and reproductive health services, as well as essential </w:t>
      </w:r>
      <w:r w:rsidR="00E95897" w:rsidRPr="004235D4">
        <w:rPr>
          <w:rFonts w:ascii="Times New Roman" w:hAnsi="Times New Roman" w:cs="Times New Roman"/>
          <w:lang w:val="en-GB"/>
        </w:rPr>
        <w:t>GBV</w:t>
      </w:r>
      <w:r w:rsidRPr="004235D4">
        <w:rPr>
          <w:rFonts w:ascii="Times New Roman" w:hAnsi="Times New Roman" w:cs="Times New Roman"/>
          <w:lang w:val="en-GB"/>
        </w:rPr>
        <w:t xml:space="preserve"> services. </w:t>
      </w:r>
      <w:r w:rsidR="7D9A6AF4" w:rsidRPr="004235D4">
        <w:rPr>
          <w:rFonts w:ascii="Times New Roman" w:hAnsi="Times New Roman" w:cs="Times New Roman"/>
          <w:lang w:val="en-GB"/>
        </w:rPr>
        <w:t>Additionally,</w:t>
      </w:r>
      <w:r w:rsidR="50A3E2E7" w:rsidRPr="004235D4">
        <w:rPr>
          <w:rFonts w:ascii="Times New Roman" w:hAnsi="Times New Roman" w:cs="Times New Roman"/>
          <w:lang w:val="en-GB"/>
        </w:rPr>
        <w:t xml:space="preserve"> the severe increa</w:t>
      </w:r>
      <w:r w:rsidR="0A6F1E32" w:rsidRPr="004235D4">
        <w:rPr>
          <w:rFonts w:ascii="Times New Roman" w:hAnsi="Times New Roman" w:cs="Times New Roman"/>
          <w:lang w:val="en-GB"/>
        </w:rPr>
        <w:t xml:space="preserve">se </w:t>
      </w:r>
      <w:r w:rsidR="00936FD1" w:rsidRPr="004235D4">
        <w:rPr>
          <w:rFonts w:ascii="Times New Roman" w:hAnsi="Times New Roman" w:cs="Times New Roman"/>
          <w:lang w:val="en-GB"/>
        </w:rPr>
        <w:t>in</w:t>
      </w:r>
      <w:r w:rsidR="0A6F1E32" w:rsidRPr="004235D4">
        <w:rPr>
          <w:rFonts w:ascii="Times New Roman" w:hAnsi="Times New Roman" w:cs="Times New Roman"/>
          <w:lang w:val="en-GB"/>
        </w:rPr>
        <w:t xml:space="preserve"> financial burdens on </w:t>
      </w:r>
      <w:r w:rsidR="725321ED" w:rsidRPr="004235D4">
        <w:rPr>
          <w:rFonts w:ascii="Times New Roman" w:hAnsi="Times New Roman" w:cs="Times New Roman"/>
          <w:lang w:val="en-GB"/>
        </w:rPr>
        <w:t>families</w:t>
      </w:r>
      <w:r w:rsidR="0A6F1E32" w:rsidRPr="004235D4">
        <w:rPr>
          <w:rFonts w:ascii="Times New Roman" w:hAnsi="Times New Roman" w:cs="Times New Roman"/>
          <w:lang w:val="en-GB"/>
        </w:rPr>
        <w:t xml:space="preserve"> to maintain</w:t>
      </w:r>
      <w:r w:rsidR="53C0189F" w:rsidRPr="004235D4">
        <w:rPr>
          <w:rFonts w:ascii="Times New Roman" w:hAnsi="Times New Roman" w:cs="Times New Roman"/>
          <w:lang w:val="en-GB"/>
        </w:rPr>
        <w:t xml:space="preserve"> their</w:t>
      </w:r>
      <w:r w:rsidR="0A6F1E32" w:rsidRPr="004235D4">
        <w:rPr>
          <w:rFonts w:ascii="Times New Roman" w:hAnsi="Times New Roman" w:cs="Times New Roman"/>
          <w:lang w:val="en-GB"/>
        </w:rPr>
        <w:t xml:space="preserve"> access to basic need</w:t>
      </w:r>
      <w:r w:rsidR="7EAA55AD" w:rsidRPr="004235D4">
        <w:rPr>
          <w:rFonts w:ascii="Times New Roman" w:hAnsi="Times New Roman" w:cs="Times New Roman"/>
          <w:lang w:val="en-GB"/>
        </w:rPr>
        <w:t xml:space="preserve">s </w:t>
      </w:r>
      <w:r w:rsidR="00434239" w:rsidRPr="004235D4">
        <w:rPr>
          <w:rFonts w:ascii="Times New Roman" w:hAnsi="Times New Roman" w:cs="Times New Roman"/>
          <w:lang w:val="en-GB"/>
        </w:rPr>
        <w:t>on top of</w:t>
      </w:r>
      <w:r w:rsidR="7EAA55AD" w:rsidRPr="004235D4">
        <w:rPr>
          <w:rFonts w:ascii="Times New Roman" w:hAnsi="Times New Roman" w:cs="Times New Roman"/>
          <w:lang w:val="en-GB"/>
        </w:rPr>
        <w:t xml:space="preserve"> </w:t>
      </w:r>
      <w:r w:rsidR="5AF9B6AE" w:rsidRPr="004235D4">
        <w:rPr>
          <w:rFonts w:ascii="Times New Roman" w:hAnsi="Times New Roman" w:cs="Times New Roman"/>
          <w:lang w:val="en-GB"/>
        </w:rPr>
        <w:t xml:space="preserve">the </w:t>
      </w:r>
      <w:r w:rsidR="7EAA55AD" w:rsidRPr="004235D4">
        <w:rPr>
          <w:rFonts w:ascii="Times New Roman" w:hAnsi="Times New Roman" w:cs="Times New Roman"/>
          <w:lang w:val="en-GB"/>
        </w:rPr>
        <w:t xml:space="preserve">increased costs of </w:t>
      </w:r>
      <w:r w:rsidR="7EAA55AD" w:rsidRPr="004235D4">
        <w:rPr>
          <w:rFonts w:ascii="Times New Roman" w:hAnsi="Times New Roman" w:cs="Times New Roman"/>
          <w:lang w:val="en-GB"/>
        </w:rPr>
        <w:lastRenderedPageBreak/>
        <w:t xml:space="preserve">agricultural </w:t>
      </w:r>
      <w:r w:rsidR="00A411C8" w:rsidRPr="004235D4">
        <w:rPr>
          <w:rFonts w:ascii="Times New Roman" w:hAnsi="Times New Roman" w:cs="Times New Roman"/>
          <w:lang w:val="en-GB"/>
        </w:rPr>
        <w:t xml:space="preserve">inputs </w:t>
      </w:r>
      <w:r w:rsidR="7EAA55AD" w:rsidRPr="004235D4">
        <w:rPr>
          <w:rFonts w:ascii="Times New Roman" w:hAnsi="Times New Roman" w:cs="Times New Roman"/>
          <w:lang w:val="en-GB"/>
        </w:rPr>
        <w:t>and other livelihood sources may disrupt the</w:t>
      </w:r>
      <w:r w:rsidR="00A411C8" w:rsidRPr="004235D4">
        <w:rPr>
          <w:rFonts w:ascii="Times New Roman" w:hAnsi="Times New Roman" w:cs="Times New Roman"/>
          <w:lang w:val="en-GB"/>
        </w:rPr>
        <w:t xml:space="preserve"> </w:t>
      </w:r>
      <w:r w:rsidR="00917F73" w:rsidRPr="004235D4">
        <w:rPr>
          <w:rFonts w:ascii="Times New Roman" w:hAnsi="Times New Roman" w:cs="Times New Roman"/>
          <w:lang w:val="en-GB"/>
        </w:rPr>
        <w:t xml:space="preserve">gains made </w:t>
      </w:r>
      <w:r w:rsidR="7D9A6AF4" w:rsidRPr="004235D4">
        <w:rPr>
          <w:rFonts w:ascii="Times New Roman" w:hAnsi="Times New Roman" w:cs="Times New Roman"/>
          <w:lang w:val="en-GB"/>
        </w:rPr>
        <w:t xml:space="preserve">to </w:t>
      </w:r>
      <w:r w:rsidR="0006326C" w:rsidRPr="004235D4">
        <w:rPr>
          <w:rFonts w:ascii="Times New Roman" w:hAnsi="Times New Roman" w:cs="Times New Roman"/>
          <w:lang w:val="en-GB"/>
        </w:rPr>
        <w:t xml:space="preserve">sustaining </w:t>
      </w:r>
      <w:r w:rsidR="7D9A6AF4" w:rsidRPr="004235D4">
        <w:rPr>
          <w:rFonts w:ascii="Times New Roman" w:hAnsi="Times New Roman" w:cs="Times New Roman"/>
          <w:lang w:val="en-GB"/>
        </w:rPr>
        <w:t>livelihood</w:t>
      </w:r>
      <w:r w:rsidR="0006326C" w:rsidRPr="004235D4">
        <w:rPr>
          <w:rFonts w:ascii="Times New Roman" w:hAnsi="Times New Roman" w:cs="Times New Roman"/>
          <w:lang w:val="en-GB"/>
        </w:rPr>
        <w:t>s</w:t>
      </w:r>
      <w:r w:rsidR="7D9A6AF4" w:rsidRPr="004235D4">
        <w:rPr>
          <w:rFonts w:ascii="Times New Roman" w:hAnsi="Times New Roman" w:cs="Times New Roman"/>
          <w:lang w:val="en-GB"/>
        </w:rPr>
        <w:t xml:space="preserve"> </w:t>
      </w:r>
      <w:r w:rsidR="00A411C8" w:rsidRPr="004235D4">
        <w:rPr>
          <w:rFonts w:ascii="Times New Roman" w:hAnsi="Times New Roman" w:cs="Times New Roman"/>
          <w:lang w:val="en-GB"/>
        </w:rPr>
        <w:t xml:space="preserve">that </w:t>
      </w:r>
      <w:r w:rsidR="00917F73" w:rsidRPr="004235D4">
        <w:rPr>
          <w:rFonts w:ascii="Times New Roman" w:hAnsi="Times New Roman" w:cs="Times New Roman"/>
          <w:lang w:val="en-GB"/>
        </w:rPr>
        <w:t>were</w:t>
      </w:r>
      <w:r w:rsidR="00A411C8" w:rsidRPr="004235D4">
        <w:rPr>
          <w:rFonts w:ascii="Times New Roman" w:hAnsi="Times New Roman" w:cs="Times New Roman"/>
          <w:lang w:val="en-GB"/>
        </w:rPr>
        <w:t xml:space="preserve"> </w:t>
      </w:r>
      <w:r w:rsidR="7D9A6AF4" w:rsidRPr="004235D4">
        <w:rPr>
          <w:rFonts w:ascii="Times New Roman" w:hAnsi="Times New Roman" w:cs="Times New Roman"/>
          <w:lang w:val="en-GB"/>
        </w:rPr>
        <w:t xml:space="preserve">achieved </w:t>
      </w:r>
      <w:r w:rsidR="00E95897" w:rsidRPr="004235D4">
        <w:rPr>
          <w:rFonts w:ascii="Times New Roman" w:hAnsi="Times New Roman" w:cs="Times New Roman"/>
          <w:lang w:val="en-GB"/>
        </w:rPr>
        <w:t>through</w:t>
      </w:r>
      <w:r w:rsidR="7D9A6AF4" w:rsidRPr="004235D4">
        <w:rPr>
          <w:rFonts w:ascii="Times New Roman" w:hAnsi="Times New Roman" w:cs="Times New Roman"/>
          <w:lang w:val="en-GB"/>
        </w:rPr>
        <w:t xml:space="preserve"> the JP </w:t>
      </w:r>
      <w:r w:rsidR="00F45D6E" w:rsidRPr="004235D4">
        <w:rPr>
          <w:rFonts w:ascii="Times New Roman" w:hAnsi="Times New Roman" w:cs="Times New Roman"/>
          <w:lang w:val="en-GB"/>
        </w:rPr>
        <w:t>interventions.</w:t>
      </w:r>
    </w:p>
    <w:p w14:paraId="680685A0" w14:textId="680C1380" w:rsidR="00EA420E" w:rsidRPr="004235D4" w:rsidRDefault="00EA420E" w:rsidP="00507B1E">
      <w:pPr>
        <w:spacing w:after="0"/>
        <w:jc w:val="both"/>
        <w:rPr>
          <w:rFonts w:ascii="Times New Roman" w:hAnsi="Times New Roman" w:cs="Times New Roman"/>
          <w:b/>
          <w:bCs/>
          <w:lang w:val="en-GB"/>
        </w:rPr>
      </w:pPr>
      <w:r w:rsidRPr="004235D4">
        <w:rPr>
          <w:rFonts w:ascii="Times New Roman" w:hAnsi="Times New Roman" w:cs="Times New Roman"/>
          <w:b/>
          <w:bCs/>
          <w:lang w:val="en-GB"/>
        </w:rPr>
        <w:t xml:space="preserve">Integration </w:t>
      </w:r>
      <w:r w:rsidR="008235C2" w:rsidRPr="004235D4">
        <w:rPr>
          <w:rFonts w:ascii="Times New Roman" w:hAnsi="Times New Roman" w:cs="Times New Roman"/>
          <w:b/>
          <w:bCs/>
          <w:lang w:val="en-GB"/>
        </w:rPr>
        <w:t>and</w:t>
      </w:r>
      <w:r w:rsidRPr="004235D4">
        <w:rPr>
          <w:rFonts w:ascii="Times New Roman" w:hAnsi="Times New Roman" w:cs="Times New Roman"/>
          <w:b/>
          <w:bCs/>
          <w:lang w:val="en-GB"/>
        </w:rPr>
        <w:t xml:space="preserve"> </w:t>
      </w:r>
      <w:r w:rsidR="00984C76" w:rsidRPr="004235D4">
        <w:rPr>
          <w:rFonts w:ascii="Times New Roman" w:hAnsi="Times New Roman" w:cs="Times New Roman"/>
          <w:b/>
          <w:bCs/>
          <w:lang w:val="en-GB"/>
        </w:rPr>
        <w:t>c</w:t>
      </w:r>
      <w:r w:rsidRPr="004235D4">
        <w:rPr>
          <w:rFonts w:ascii="Times New Roman" w:hAnsi="Times New Roman" w:cs="Times New Roman"/>
          <w:b/>
          <w:bCs/>
          <w:lang w:val="en-GB"/>
        </w:rPr>
        <w:t>oordination</w:t>
      </w:r>
    </w:p>
    <w:p w14:paraId="22B44F83" w14:textId="684FA147" w:rsidR="004C53CA" w:rsidRPr="004235D4" w:rsidRDefault="00A40E12" w:rsidP="00507B1E">
      <w:pPr>
        <w:jc w:val="both"/>
        <w:rPr>
          <w:rFonts w:ascii="Times New Roman" w:hAnsi="Times New Roman" w:cs="Times New Roman"/>
          <w:lang w:val="en-GB"/>
        </w:rPr>
      </w:pPr>
      <w:r w:rsidRPr="004235D4">
        <w:rPr>
          <w:rFonts w:ascii="Times New Roman" w:hAnsi="Times New Roman" w:cs="Times New Roman"/>
          <w:lang w:val="en-GB"/>
        </w:rPr>
        <w:t>E</w:t>
      </w:r>
      <w:r w:rsidR="00EA420E" w:rsidRPr="004235D4">
        <w:rPr>
          <w:rFonts w:ascii="Times New Roman" w:hAnsi="Times New Roman" w:cs="Times New Roman"/>
          <w:lang w:val="en-GB"/>
        </w:rPr>
        <w:t xml:space="preserve">ach of the participating UN agencies has its own mandate, </w:t>
      </w:r>
      <w:r w:rsidR="000411B9" w:rsidRPr="004235D4">
        <w:rPr>
          <w:rFonts w:ascii="Times New Roman" w:hAnsi="Times New Roman" w:cs="Times New Roman"/>
          <w:lang w:val="en-GB"/>
        </w:rPr>
        <w:t>expertise,</w:t>
      </w:r>
      <w:r w:rsidR="00EA420E" w:rsidRPr="004235D4">
        <w:rPr>
          <w:rFonts w:ascii="Times New Roman" w:hAnsi="Times New Roman" w:cs="Times New Roman"/>
          <w:lang w:val="en-GB"/>
        </w:rPr>
        <w:t xml:space="preserve"> and specific programmes, and some of the agencies’ programmes share similar aspects and technical characteristics</w:t>
      </w:r>
      <w:r w:rsidRPr="004235D4">
        <w:rPr>
          <w:rFonts w:ascii="Times New Roman" w:hAnsi="Times New Roman" w:cs="Times New Roman"/>
          <w:lang w:val="en-GB"/>
        </w:rPr>
        <w:t>. This fact presented</w:t>
      </w:r>
      <w:r w:rsidR="00EA420E" w:rsidRPr="004235D4">
        <w:rPr>
          <w:rFonts w:ascii="Times New Roman" w:hAnsi="Times New Roman" w:cs="Times New Roman"/>
          <w:lang w:val="en-GB"/>
        </w:rPr>
        <w:t xml:space="preserve"> a key challenge to find</w:t>
      </w:r>
      <w:r w:rsidRPr="004235D4">
        <w:rPr>
          <w:rFonts w:ascii="Times New Roman" w:hAnsi="Times New Roman" w:cs="Times New Roman"/>
          <w:lang w:val="en-GB"/>
        </w:rPr>
        <w:t>ing</w:t>
      </w:r>
      <w:r w:rsidR="00EA420E" w:rsidRPr="004235D4">
        <w:rPr>
          <w:rFonts w:ascii="Times New Roman" w:hAnsi="Times New Roman" w:cs="Times New Roman"/>
          <w:lang w:val="en-GB"/>
        </w:rPr>
        <w:t xml:space="preserve"> </w:t>
      </w:r>
      <w:r w:rsidR="00567610" w:rsidRPr="004235D4">
        <w:rPr>
          <w:rFonts w:ascii="Times New Roman" w:hAnsi="Times New Roman" w:cs="Times New Roman"/>
          <w:lang w:val="en-GB"/>
        </w:rPr>
        <w:t>synergies</w:t>
      </w:r>
      <w:r w:rsidR="00EA420E" w:rsidRPr="004235D4">
        <w:rPr>
          <w:rFonts w:ascii="Times New Roman" w:hAnsi="Times New Roman" w:cs="Times New Roman"/>
          <w:lang w:val="en-GB"/>
        </w:rPr>
        <w:t xml:space="preserve">, where interventions are streamlined </w:t>
      </w:r>
      <w:r w:rsidR="00BE1AC2" w:rsidRPr="004235D4">
        <w:rPr>
          <w:rFonts w:ascii="Times New Roman" w:hAnsi="Times New Roman" w:cs="Times New Roman"/>
          <w:lang w:val="en-GB"/>
        </w:rPr>
        <w:t xml:space="preserve">to tackle the most opportunities for complementarities </w:t>
      </w:r>
      <w:r w:rsidR="00BB167A" w:rsidRPr="004235D4">
        <w:rPr>
          <w:rFonts w:ascii="Times New Roman" w:hAnsi="Times New Roman" w:cs="Times New Roman"/>
          <w:lang w:val="en-GB"/>
        </w:rPr>
        <w:t xml:space="preserve">to maximize effectiveness and impact, as the JP </w:t>
      </w:r>
      <w:r w:rsidR="00707FF5" w:rsidRPr="004235D4">
        <w:rPr>
          <w:rFonts w:ascii="Times New Roman" w:hAnsi="Times New Roman" w:cs="Times New Roman"/>
          <w:lang w:val="en-GB"/>
        </w:rPr>
        <w:t>is intended by nature to be conducted jointly</w:t>
      </w:r>
      <w:r w:rsidR="00EA420E" w:rsidRPr="004235D4">
        <w:rPr>
          <w:rFonts w:ascii="Times New Roman" w:hAnsi="Times New Roman" w:cs="Times New Roman"/>
          <w:lang w:val="en-GB"/>
        </w:rPr>
        <w:t>.</w:t>
      </w:r>
      <w:r w:rsidR="00A4151C" w:rsidRPr="004235D4">
        <w:rPr>
          <w:rFonts w:ascii="Times New Roman" w:hAnsi="Times New Roman" w:cs="Times New Roman"/>
          <w:lang w:val="en-GB"/>
        </w:rPr>
        <w:t xml:space="preserve"> </w:t>
      </w:r>
      <w:r w:rsidR="00C71A43" w:rsidRPr="004235D4">
        <w:rPr>
          <w:rFonts w:ascii="Times New Roman" w:hAnsi="Times New Roman" w:cs="Times New Roman"/>
          <w:lang w:val="en-GB"/>
        </w:rPr>
        <w:t xml:space="preserve">The </w:t>
      </w:r>
      <w:r w:rsidR="00891199" w:rsidRPr="004235D4">
        <w:rPr>
          <w:rFonts w:ascii="Times New Roman" w:hAnsi="Times New Roman" w:cs="Times New Roman"/>
          <w:lang w:val="en-GB"/>
        </w:rPr>
        <w:t xml:space="preserve">PMU utilized the bi-weekly </w:t>
      </w:r>
      <w:r w:rsidR="009F2C93" w:rsidRPr="004235D4">
        <w:rPr>
          <w:rFonts w:ascii="Times New Roman" w:hAnsi="Times New Roman" w:cs="Times New Roman"/>
          <w:lang w:val="en-GB"/>
        </w:rPr>
        <w:t>TWG</w:t>
      </w:r>
      <w:r w:rsidR="00891199" w:rsidRPr="004235D4">
        <w:rPr>
          <w:rFonts w:ascii="Times New Roman" w:hAnsi="Times New Roman" w:cs="Times New Roman"/>
          <w:lang w:val="en-GB"/>
        </w:rPr>
        <w:t xml:space="preserve"> meetings approach to share updates on the progress of UN agencies</w:t>
      </w:r>
      <w:r w:rsidR="00C71A43" w:rsidRPr="004235D4">
        <w:rPr>
          <w:rFonts w:ascii="Times New Roman" w:hAnsi="Times New Roman" w:cs="Times New Roman"/>
          <w:lang w:val="en-GB"/>
        </w:rPr>
        <w:t>’</w:t>
      </w:r>
      <w:r w:rsidR="00891199" w:rsidRPr="004235D4">
        <w:rPr>
          <w:rFonts w:ascii="Times New Roman" w:hAnsi="Times New Roman" w:cs="Times New Roman"/>
          <w:lang w:val="en-GB"/>
        </w:rPr>
        <w:t xml:space="preserve"> implementation of the JP</w:t>
      </w:r>
      <w:r w:rsidR="00A411C8" w:rsidRPr="004235D4">
        <w:rPr>
          <w:rFonts w:ascii="Times New Roman" w:hAnsi="Times New Roman" w:cs="Times New Roman"/>
          <w:lang w:val="en-GB"/>
        </w:rPr>
        <w:t xml:space="preserve"> activities</w:t>
      </w:r>
      <w:r w:rsidR="00891199" w:rsidRPr="004235D4">
        <w:rPr>
          <w:rFonts w:ascii="Times New Roman" w:hAnsi="Times New Roman" w:cs="Times New Roman"/>
          <w:lang w:val="en-GB"/>
        </w:rPr>
        <w:t>, discuss challenges and present common solutions for better coordination and more harmonized activities on the ground. This helped to a large extent in overcoming coordination challenges.</w:t>
      </w:r>
      <w:r w:rsidR="00AF09E1" w:rsidRPr="004235D4">
        <w:rPr>
          <w:rFonts w:ascii="Times New Roman" w:hAnsi="Times New Roman" w:cs="Times New Roman"/>
          <w:lang w:val="en-GB"/>
        </w:rPr>
        <w:t xml:space="preserve"> Additionally, </w:t>
      </w:r>
      <w:r w:rsidR="00C71A43" w:rsidRPr="004235D4">
        <w:rPr>
          <w:rFonts w:ascii="Times New Roman" w:hAnsi="Times New Roman" w:cs="Times New Roman"/>
          <w:lang w:val="en-GB"/>
        </w:rPr>
        <w:t xml:space="preserve">the </w:t>
      </w:r>
      <w:r w:rsidR="00AF09E1" w:rsidRPr="004235D4">
        <w:rPr>
          <w:rFonts w:ascii="Times New Roman" w:hAnsi="Times New Roman" w:cs="Times New Roman"/>
          <w:lang w:val="en-GB"/>
        </w:rPr>
        <w:t xml:space="preserve">PMU created a communication working group </w:t>
      </w:r>
      <w:r w:rsidR="00E23996" w:rsidRPr="004235D4">
        <w:rPr>
          <w:rFonts w:ascii="Times New Roman" w:hAnsi="Times New Roman" w:cs="Times New Roman"/>
          <w:lang w:val="en-GB"/>
        </w:rPr>
        <w:t xml:space="preserve">(CWG) </w:t>
      </w:r>
      <w:r w:rsidR="00AF09E1" w:rsidRPr="004235D4">
        <w:rPr>
          <w:rFonts w:ascii="Times New Roman" w:hAnsi="Times New Roman" w:cs="Times New Roman"/>
          <w:lang w:val="en-GB"/>
        </w:rPr>
        <w:t xml:space="preserve">and also held </w:t>
      </w:r>
      <w:r w:rsidR="000411B9" w:rsidRPr="004235D4">
        <w:rPr>
          <w:rFonts w:ascii="Times New Roman" w:hAnsi="Times New Roman" w:cs="Times New Roman"/>
          <w:lang w:val="en-GB"/>
        </w:rPr>
        <w:t>area based</w:t>
      </w:r>
      <w:r w:rsidR="00AF09E1" w:rsidRPr="004235D4">
        <w:rPr>
          <w:rFonts w:ascii="Times New Roman" w:hAnsi="Times New Roman" w:cs="Times New Roman"/>
          <w:lang w:val="en-GB"/>
        </w:rPr>
        <w:t xml:space="preserve"> </w:t>
      </w:r>
      <w:r w:rsidR="009F2C93" w:rsidRPr="004235D4">
        <w:rPr>
          <w:rFonts w:ascii="Times New Roman" w:hAnsi="Times New Roman" w:cs="Times New Roman"/>
          <w:lang w:val="en-GB"/>
        </w:rPr>
        <w:t>TWG</w:t>
      </w:r>
      <w:r w:rsidR="00AF09E1" w:rsidRPr="004235D4">
        <w:rPr>
          <w:rFonts w:ascii="Times New Roman" w:hAnsi="Times New Roman" w:cs="Times New Roman"/>
          <w:lang w:val="en-GB"/>
        </w:rPr>
        <w:t xml:space="preserve"> meetings </w:t>
      </w:r>
      <w:r w:rsidR="00A411C8" w:rsidRPr="004235D4">
        <w:rPr>
          <w:rFonts w:ascii="Times New Roman" w:hAnsi="Times New Roman" w:cs="Times New Roman"/>
          <w:lang w:val="en-GB"/>
        </w:rPr>
        <w:t xml:space="preserve">with technical field staff </w:t>
      </w:r>
      <w:r w:rsidR="00AF09E1" w:rsidRPr="004235D4">
        <w:rPr>
          <w:rFonts w:ascii="Times New Roman" w:hAnsi="Times New Roman" w:cs="Times New Roman"/>
          <w:lang w:val="en-GB"/>
        </w:rPr>
        <w:t xml:space="preserve">during field missions, hence extending </w:t>
      </w:r>
      <w:r w:rsidR="00E23996" w:rsidRPr="004235D4">
        <w:rPr>
          <w:rFonts w:ascii="Times New Roman" w:hAnsi="Times New Roman" w:cs="Times New Roman"/>
          <w:lang w:val="en-GB"/>
        </w:rPr>
        <w:t xml:space="preserve">and enhancing </w:t>
      </w:r>
      <w:r w:rsidR="00AF09E1" w:rsidRPr="004235D4">
        <w:rPr>
          <w:rFonts w:ascii="Times New Roman" w:hAnsi="Times New Roman" w:cs="Times New Roman"/>
          <w:lang w:val="en-GB"/>
        </w:rPr>
        <w:t xml:space="preserve">the coordination efforts </w:t>
      </w:r>
      <w:r w:rsidR="00E23996" w:rsidRPr="004235D4">
        <w:rPr>
          <w:rFonts w:ascii="Times New Roman" w:hAnsi="Times New Roman" w:cs="Times New Roman"/>
          <w:lang w:val="en-GB"/>
        </w:rPr>
        <w:t xml:space="preserve">at </w:t>
      </w:r>
      <w:r w:rsidR="00A411C8" w:rsidRPr="004235D4">
        <w:rPr>
          <w:rFonts w:ascii="Times New Roman" w:hAnsi="Times New Roman" w:cs="Times New Roman"/>
          <w:lang w:val="en-GB"/>
        </w:rPr>
        <w:t>the</w:t>
      </w:r>
      <w:r w:rsidR="00AF09E1" w:rsidRPr="004235D4">
        <w:rPr>
          <w:rFonts w:ascii="Times New Roman" w:hAnsi="Times New Roman" w:cs="Times New Roman"/>
          <w:lang w:val="en-GB"/>
        </w:rPr>
        <w:t xml:space="preserve"> technical field level.</w:t>
      </w:r>
    </w:p>
    <w:p w14:paraId="2BE57358" w14:textId="77777777" w:rsidR="00EA420E" w:rsidRPr="004235D4" w:rsidRDefault="00EA420E" w:rsidP="00507B1E">
      <w:pPr>
        <w:spacing w:after="0"/>
        <w:jc w:val="both"/>
        <w:rPr>
          <w:rFonts w:ascii="Times New Roman" w:hAnsi="Times New Roman" w:cs="Times New Roman"/>
          <w:b/>
          <w:bCs/>
          <w:lang w:val="en-GB"/>
        </w:rPr>
      </w:pPr>
      <w:r w:rsidRPr="004235D4">
        <w:rPr>
          <w:rFonts w:ascii="Times New Roman" w:hAnsi="Times New Roman" w:cs="Times New Roman"/>
          <w:b/>
          <w:bCs/>
          <w:lang w:val="en-GB"/>
        </w:rPr>
        <w:t>Financial</w:t>
      </w:r>
    </w:p>
    <w:p w14:paraId="7A0A214F" w14:textId="41F5ECD2" w:rsidR="00775335" w:rsidRPr="004235D4" w:rsidRDefault="00775335" w:rsidP="00507B1E">
      <w:pPr>
        <w:jc w:val="both"/>
        <w:rPr>
          <w:rFonts w:ascii="Times New Roman" w:hAnsi="Times New Roman" w:cs="Times New Roman"/>
          <w:lang w:val="en-GB"/>
        </w:rPr>
      </w:pPr>
      <w:r w:rsidRPr="004235D4">
        <w:rPr>
          <w:rFonts w:ascii="Times New Roman" w:hAnsi="Times New Roman" w:cs="Times New Roman"/>
          <w:b/>
          <w:bCs/>
          <w:i/>
          <w:iCs/>
          <w:lang w:val="en-GB"/>
        </w:rPr>
        <w:t>Exchange rate related:</w:t>
      </w:r>
      <w:r w:rsidRPr="004235D4">
        <w:rPr>
          <w:rFonts w:ascii="Times New Roman" w:hAnsi="Times New Roman" w:cs="Times New Roman"/>
          <w:lang w:val="en-GB"/>
        </w:rPr>
        <w:t xml:space="preserve"> </w:t>
      </w:r>
      <w:r w:rsidR="00EA420E" w:rsidRPr="004235D4">
        <w:rPr>
          <w:rFonts w:ascii="Times New Roman" w:hAnsi="Times New Roman" w:cs="Times New Roman"/>
          <w:lang w:val="en-GB"/>
        </w:rPr>
        <w:t>The gap between the official exchange rate of the US</w:t>
      </w:r>
      <w:r w:rsidR="00A3575C" w:rsidRPr="004235D4">
        <w:rPr>
          <w:rFonts w:ascii="Times New Roman" w:hAnsi="Times New Roman" w:cs="Times New Roman"/>
          <w:lang w:val="en-GB"/>
        </w:rPr>
        <w:t xml:space="preserve"> dollar</w:t>
      </w:r>
      <w:r w:rsidR="00EA420E" w:rsidRPr="004235D4">
        <w:rPr>
          <w:rFonts w:ascii="Times New Roman" w:hAnsi="Times New Roman" w:cs="Times New Roman"/>
          <w:lang w:val="en-GB"/>
        </w:rPr>
        <w:t xml:space="preserve"> to the Syrian </w:t>
      </w:r>
      <w:r w:rsidR="00C71A43" w:rsidRPr="004235D4">
        <w:rPr>
          <w:rFonts w:ascii="Times New Roman" w:hAnsi="Times New Roman" w:cs="Times New Roman"/>
          <w:lang w:val="en-GB"/>
        </w:rPr>
        <w:t>p</w:t>
      </w:r>
      <w:r w:rsidR="00EA420E" w:rsidRPr="004235D4">
        <w:rPr>
          <w:rFonts w:ascii="Times New Roman" w:hAnsi="Times New Roman" w:cs="Times New Roman"/>
          <w:lang w:val="en-GB"/>
        </w:rPr>
        <w:t xml:space="preserve">ound and the unofficial market rate </w:t>
      </w:r>
      <w:r w:rsidR="00962C77" w:rsidRPr="004235D4">
        <w:rPr>
          <w:rFonts w:ascii="Times New Roman" w:hAnsi="Times New Roman" w:cs="Times New Roman"/>
          <w:lang w:val="en-GB"/>
        </w:rPr>
        <w:t>remained a key financial challenge in 202</w:t>
      </w:r>
      <w:r w:rsidR="00376FED" w:rsidRPr="004235D4">
        <w:rPr>
          <w:rFonts w:ascii="Times New Roman" w:hAnsi="Times New Roman" w:cs="Times New Roman"/>
          <w:lang w:val="en-GB"/>
        </w:rPr>
        <w:t>2</w:t>
      </w:r>
      <w:r w:rsidR="00962C77" w:rsidRPr="004235D4">
        <w:rPr>
          <w:rFonts w:ascii="Times New Roman" w:hAnsi="Times New Roman" w:cs="Times New Roman"/>
          <w:lang w:val="en-GB"/>
        </w:rPr>
        <w:t xml:space="preserve"> and is</w:t>
      </w:r>
      <w:r w:rsidR="00EA420E" w:rsidRPr="004235D4">
        <w:rPr>
          <w:rFonts w:ascii="Times New Roman" w:hAnsi="Times New Roman" w:cs="Times New Roman"/>
          <w:lang w:val="en-GB"/>
        </w:rPr>
        <w:t xml:space="preserve"> </w:t>
      </w:r>
      <w:r w:rsidR="00962C77" w:rsidRPr="004235D4">
        <w:rPr>
          <w:rFonts w:ascii="Times New Roman" w:hAnsi="Times New Roman" w:cs="Times New Roman"/>
          <w:lang w:val="en-GB"/>
        </w:rPr>
        <w:t xml:space="preserve">still </w:t>
      </w:r>
      <w:r w:rsidR="00EA420E" w:rsidRPr="004235D4">
        <w:rPr>
          <w:rFonts w:ascii="Times New Roman" w:hAnsi="Times New Roman" w:cs="Times New Roman"/>
          <w:lang w:val="en-GB"/>
        </w:rPr>
        <w:t>negatively impact</w:t>
      </w:r>
      <w:r w:rsidR="00962C77" w:rsidRPr="004235D4">
        <w:rPr>
          <w:rFonts w:ascii="Times New Roman" w:hAnsi="Times New Roman" w:cs="Times New Roman"/>
          <w:lang w:val="en-GB"/>
        </w:rPr>
        <w:t>ing</w:t>
      </w:r>
      <w:r w:rsidR="00EA420E" w:rsidRPr="004235D4">
        <w:rPr>
          <w:rFonts w:ascii="Times New Roman" w:hAnsi="Times New Roman" w:cs="Times New Roman"/>
          <w:lang w:val="en-GB"/>
        </w:rPr>
        <w:t xml:space="preserve"> the UN operations in general, since the UN agencies have to apply the official rate in transactions with local </w:t>
      </w:r>
      <w:r w:rsidR="00593CB4" w:rsidRPr="004235D4">
        <w:rPr>
          <w:rFonts w:ascii="Times New Roman" w:hAnsi="Times New Roman" w:cs="Times New Roman"/>
          <w:lang w:val="en-GB"/>
        </w:rPr>
        <w:t>IP</w:t>
      </w:r>
      <w:r w:rsidR="00EA420E" w:rsidRPr="004235D4">
        <w:rPr>
          <w:rFonts w:ascii="Times New Roman" w:hAnsi="Times New Roman" w:cs="Times New Roman"/>
          <w:lang w:val="en-GB"/>
        </w:rPr>
        <w:t xml:space="preserve">s, </w:t>
      </w:r>
      <w:r w:rsidR="007F0FA0" w:rsidRPr="004235D4">
        <w:rPr>
          <w:rFonts w:ascii="Times New Roman" w:hAnsi="Times New Roman" w:cs="Times New Roman"/>
          <w:lang w:val="en-GB"/>
        </w:rPr>
        <w:t>while</w:t>
      </w:r>
      <w:r w:rsidR="003E5D39" w:rsidRPr="004235D4">
        <w:rPr>
          <w:rFonts w:ascii="Times New Roman" w:hAnsi="Times New Roman" w:cs="Times New Roman"/>
          <w:lang w:val="en-GB"/>
        </w:rPr>
        <w:t xml:space="preserve"> </w:t>
      </w:r>
      <w:r w:rsidR="00EA420E" w:rsidRPr="004235D4">
        <w:rPr>
          <w:rFonts w:ascii="Times New Roman" w:hAnsi="Times New Roman" w:cs="Times New Roman"/>
          <w:lang w:val="en-GB"/>
        </w:rPr>
        <w:t>when they procure services, supplies and/or materials for projects</w:t>
      </w:r>
      <w:r w:rsidR="003E5D39" w:rsidRPr="004235D4">
        <w:rPr>
          <w:rFonts w:ascii="Times New Roman" w:hAnsi="Times New Roman" w:cs="Times New Roman"/>
          <w:lang w:val="en-GB"/>
        </w:rPr>
        <w:t>,</w:t>
      </w:r>
      <w:r w:rsidR="00EA420E" w:rsidRPr="004235D4">
        <w:rPr>
          <w:rFonts w:ascii="Times New Roman" w:hAnsi="Times New Roman" w:cs="Times New Roman"/>
          <w:lang w:val="en-GB"/>
        </w:rPr>
        <w:t xml:space="preserve"> they are challenged with prices inflated according to the unofficial rate</w:t>
      </w:r>
      <w:r w:rsidR="00C71A43" w:rsidRPr="004235D4">
        <w:rPr>
          <w:rFonts w:ascii="Times New Roman" w:hAnsi="Times New Roman" w:cs="Times New Roman"/>
          <w:lang w:val="en-GB"/>
        </w:rPr>
        <w:t>.</w:t>
      </w:r>
      <w:r w:rsidR="0079313E" w:rsidRPr="004235D4">
        <w:rPr>
          <w:rStyle w:val="FootnoteReference"/>
          <w:rFonts w:ascii="Times New Roman" w:hAnsi="Times New Roman" w:cs="Times New Roman"/>
          <w:lang w:val="en-GB"/>
        </w:rPr>
        <w:footnoteReference w:id="21"/>
      </w:r>
      <w:r w:rsidR="003E5D39" w:rsidRPr="004235D4">
        <w:rPr>
          <w:rFonts w:ascii="Times New Roman" w:hAnsi="Times New Roman" w:cs="Times New Roman"/>
          <w:lang w:val="en-GB"/>
        </w:rPr>
        <w:t xml:space="preserve"> </w:t>
      </w:r>
      <w:r w:rsidR="00891199" w:rsidRPr="004235D4">
        <w:rPr>
          <w:rFonts w:ascii="Times New Roman" w:hAnsi="Times New Roman" w:cs="Times New Roman"/>
          <w:lang w:val="en-GB"/>
        </w:rPr>
        <w:t>The UN agencies, especially WFP</w:t>
      </w:r>
      <w:r w:rsidR="00BD57C8" w:rsidRPr="004235D4">
        <w:rPr>
          <w:rFonts w:ascii="Times New Roman" w:hAnsi="Times New Roman" w:cs="Times New Roman"/>
          <w:lang w:val="en-GB"/>
        </w:rPr>
        <w:t>,</w:t>
      </w:r>
      <w:r w:rsidR="00891199" w:rsidRPr="004235D4">
        <w:rPr>
          <w:rFonts w:ascii="Times New Roman" w:hAnsi="Times New Roman" w:cs="Times New Roman"/>
          <w:lang w:val="en-GB"/>
        </w:rPr>
        <w:t xml:space="preserve"> are </w:t>
      </w:r>
      <w:r w:rsidR="00C71A43" w:rsidRPr="004235D4">
        <w:rPr>
          <w:rFonts w:ascii="Times New Roman" w:hAnsi="Times New Roman" w:cs="Times New Roman"/>
          <w:lang w:val="en-GB"/>
        </w:rPr>
        <w:t xml:space="preserve">closely </w:t>
      </w:r>
      <w:r w:rsidR="00891199" w:rsidRPr="004235D4">
        <w:rPr>
          <w:rFonts w:ascii="Times New Roman" w:hAnsi="Times New Roman" w:cs="Times New Roman"/>
          <w:lang w:val="en-GB"/>
        </w:rPr>
        <w:t>monitoring the changes in market price</w:t>
      </w:r>
      <w:r w:rsidR="00936FD1" w:rsidRPr="004235D4">
        <w:rPr>
          <w:rFonts w:ascii="Times New Roman" w:hAnsi="Times New Roman" w:cs="Times New Roman"/>
          <w:lang w:val="en-GB"/>
        </w:rPr>
        <w:t>s</w:t>
      </w:r>
      <w:r w:rsidR="00891199" w:rsidRPr="004235D4">
        <w:rPr>
          <w:rFonts w:ascii="Times New Roman" w:hAnsi="Times New Roman" w:cs="Times New Roman"/>
          <w:lang w:val="en-GB"/>
        </w:rPr>
        <w:t xml:space="preserve"> </w:t>
      </w:r>
      <w:r w:rsidR="00AF09E1" w:rsidRPr="004235D4">
        <w:rPr>
          <w:rFonts w:ascii="Times New Roman" w:hAnsi="Times New Roman" w:cs="Times New Roman"/>
          <w:lang w:val="en-GB"/>
        </w:rPr>
        <w:t>of</w:t>
      </w:r>
      <w:r w:rsidR="00891199" w:rsidRPr="004235D4">
        <w:rPr>
          <w:rFonts w:ascii="Times New Roman" w:hAnsi="Times New Roman" w:cs="Times New Roman"/>
          <w:lang w:val="en-GB"/>
        </w:rPr>
        <w:t xml:space="preserve"> many commodities and supplies</w:t>
      </w:r>
      <w:r w:rsidR="00BD57C8" w:rsidRPr="004235D4">
        <w:rPr>
          <w:rFonts w:ascii="Times New Roman" w:hAnsi="Times New Roman" w:cs="Times New Roman"/>
          <w:lang w:val="en-GB"/>
        </w:rPr>
        <w:t xml:space="preserve"> and circulate frequent updates</w:t>
      </w:r>
      <w:r w:rsidR="00F17647" w:rsidRPr="004235D4">
        <w:rPr>
          <w:rFonts w:ascii="Times New Roman" w:hAnsi="Times New Roman" w:cs="Times New Roman"/>
          <w:lang w:val="en-GB"/>
        </w:rPr>
        <w:t xml:space="preserve">. </w:t>
      </w:r>
      <w:r w:rsidR="00106322" w:rsidRPr="004235D4">
        <w:rPr>
          <w:rFonts w:ascii="Times New Roman" w:hAnsi="Times New Roman" w:cs="Times New Roman"/>
          <w:lang w:val="en-GB"/>
        </w:rPr>
        <w:t>T</w:t>
      </w:r>
      <w:r w:rsidR="00F17647" w:rsidRPr="004235D4">
        <w:rPr>
          <w:rFonts w:ascii="Times New Roman" w:hAnsi="Times New Roman" w:cs="Times New Roman"/>
          <w:lang w:val="en-GB"/>
        </w:rPr>
        <w:t xml:space="preserve">he UN agencies are required to use the official rate in transactions with </w:t>
      </w:r>
      <w:r w:rsidR="00593CB4" w:rsidRPr="004235D4">
        <w:rPr>
          <w:rFonts w:ascii="Times New Roman" w:hAnsi="Times New Roman" w:cs="Times New Roman"/>
          <w:lang w:val="en-GB"/>
        </w:rPr>
        <w:t>IP</w:t>
      </w:r>
      <w:r w:rsidR="00F17647" w:rsidRPr="004235D4">
        <w:rPr>
          <w:rFonts w:ascii="Times New Roman" w:hAnsi="Times New Roman" w:cs="Times New Roman"/>
          <w:lang w:val="en-GB"/>
        </w:rPr>
        <w:t xml:space="preserve">s and contractors, which </w:t>
      </w:r>
      <w:r w:rsidR="005072DB" w:rsidRPr="004235D4">
        <w:rPr>
          <w:rFonts w:ascii="Times New Roman" w:hAnsi="Times New Roman" w:cs="Times New Roman"/>
          <w:lang w:val="en-GB"/>
        </w:rPr>
        <w:t xml:space="preserve">inevitably </w:t>
      </w:r>
      <w:r w:rsidR="00F17647" w:rsidRPr="004235D4">
        <w:rPr>
          <w:rFonts w:ascii="Times New Roman" w:hAnsi="Times New Roman" w:cs="Times New Roman"/>
          <w:lang w:val="en-GB"/>
        </w:rPr>
        <w:t xml:space="preserve">imposes </w:t>
      </w:r>
      <w:r w:rsidR="005072DB" w:rsidRPr="004235D4">
        <w:rPr>
          <w:rFonts w:ascii="Times New Roman" w:hAnsi="Times New Roman" w:cs="Times New Roman"/>
          <w:lang w:val="en-GB"/>
        </w:rPr>
        <w:t>some</w:t>
      </w:r>
      <w:r w:rsidR="00F17647" w:rsidRPr="004235D4">
        <w:rPr>
          <w:rFonts w:ascii="Times New Roman" w:hAnsi="Times New Roman" w:cs="Times New Roman"/>
          <w:lang w:val="en-GB"/>
        </w:rPr>
        <w:t xml:space="preserve"> burden on execution of required works and services.</w:t>
      </w:r>
      <w:r w:rsidR="00BD57C8" w:rsidRPr="004235D4">
        <w:rPr>
          <w:rFonts w:ascii="Times New Roman" w:hAnsi="Times New Roman" w:cs="Times New Roman"/>
          <w:lang w:val="en-GB"/>
        </w:rPr>
        <w:t xml:space="preserve"> The flexibility of the JP to absorb further interested donor funds might provide a solution to cover the gap should additional donor funding become</w:t>
      </w:r>
      <w:r w:rsidR="00605070" w:rsidRPr="004235D4">
        <w:rPr>
          <w:rFonts w:ascii="Times New Roman" w:hAnsi="Times New Roman" w:cs="Times New Roman"/>
          <w:lang w:val="en-GB"/>
        </w:rPr>
        <w:t xml:space="preserve"> </w:t>
      </w:r>
      <w:r w:rsidR="00BD57C8" w:rsidRPr="004235D4">
        <w:rPr>
          <w:rFonts w:ascii="Times New Roman" w:hAnsi="Times New Roman" w:cs="Times New Roman"/>
          <w:lang w:val="en-GB"/>
        </w:rPr>
        <w:t>available</w:t>
      </w:r>
      <w:r w:rsidRPr="004235D4">
        <w:rPr>
          <w:rFonts w:ascii="Times New Roman" w:hAnsi="Times New Roman" w:cs="Times New Roman"/>
          <w:lang w:val="en-GB"/>
        </w:rPr>
        <w:t>.</w:t>
      </w:r>
    </w:p>
    <w:p w14:paraId="115D209B" w14:textId="6DA614CE" w:rsidR="00FB2910" w:rsidRPr="004235D4" w:rsidRDefault="00FB2910" w:rsidP="00507B1E">
      <w:pPr>
        <w:spacing w:after="0"/>
        <w:jc w:val="both"/>
        <w:rPr>
          <w:rFonts w:ascii="Times New Roman" w:hAnsi="Times New Roman" w:cs="Times New Roman"/>
          <w:b/>
          <w:bCs/>
          <w:lang w:val="en-GB"/>
        </w:rPr>
      </w:pPr>
      <w:r w:rsidRPr="004235D4">
        <w:rPr>
          <w:rFonts w:ascii="Times New Roman" w:hAnsi="Times New Roman" w:cs="Times New Roman"/>
          <w:b/>
          <w:bCs/>
          <w:lang w:val="en-GB"/>
        </w:rPr>
        <w:t xml:space="preserve">Operational </w:t>
      </w:r>
    </w:p>
    <w:p w14:paraId="629B633A" w14:textId="7A9BA5D0" w:rsidR="00392269" w:rsidRPr="004235D4" w:rsidRDefault="0051538B" w:rsidP="00507B1E">
      <w:pPr>
        <w:spacing w:after="0"/>
        <w:jc w:val="both"/>
        <w:rPr>
          <w:rFonts w:asciiTheme="majorBidi" w:hAnsiTheme="majorBidi" w:cstheme="majorBidi"/>
          <w:lang w:val="en-GB"/>
        </w:rPr>
      </w:pPr>
      <w:r w:rsidRPr="004235D4">
        <w:rPr>
          <w:rFonts w:ascii="Times New Roman" w:hAnsi="Times New Roman" w:cs="Times New Roman"/>
          <w:lang w:val="en-GB"/>
        </w:rPr>
        <w:t>Operational challenges are usually relevant to UN agencies</w:t>
      </w:r>
      <w:r w:rsidR="003030E9" w:rsidRPr="004235D4">
        <w:rPr>
          <w:rFonts w:ascii="Times New Roman" w:hAnsi="Times New Roman" w:cs="Times New Roman"/>
          <w:lang w:val="en-GB"/>
        </w:rPr>
        <w:t>’</w:t>
      </w:r>
      <w:r w:rsidRPr="004235D4">
        <w:rPr>
          <w:rFonts w:ascii="Times New Roman" w:hAnsi="Times New Roman" w:cs="Times New Roman"/>
          <w:lang w:val="en-GB"/>
        </w:rPr>
        <w:t xml:space="preserve"> internal procedures </w:t>
      </w:r>
      <w:r w:rsidR="00273856" w:rsidRPr="004235D4">
        <w:rPr>
          <w:rFonts w:ascii="Times New Roman" w:hAnsi="Times New Roman" w:cs="Times New Roman"/>
          <w:lang w:val="en-GB"/>
        </w:rPr>
        <w:t>with regards to</w:t>
      </w:r>
      <w:r w:rsidRPr="004235D4">
        <w:rPr>
          <w:rFonts w:ascii="Times New Roman" w:hAnsi="Times New Roman" w:cs="Times New Roman"/>
          <w:lang w:val="en-GB"/>
        </w:rPr>
        <w:t xml:space="preserve"> procurement and financial transfers to implementing partners. In some cases, when the procurement value exceeds a certain threshold, the case needs to be referred to the regional office of a given agency</w:t>
      </w:r>
      <w:r w:rsidR="00273856" w:rsidRPr="004235D4">
        <w:rPr>
          <w:rFonts w:ascii="Times New Roman" w:hAnsi="Times New Roman" w:cs="Times New Roman"/>
          <w:lang w:val="en-GB"/>
        </w:rPr>
        <w:t xml:space="preserve"> for review and clearance</w:t>
      </w:r>
      <w:r w:rsidRPr="004235D4">
        <w:rPr>
          <w:rFonts w:ascii="Times New Roman" w:hAnsi="Times New Roman" w:cs="Times New Roman"/>
          <w:lang w:val="en-GB"/>
        </w:rPr>
        <w:t xml:space="preserve">. </w:t>
      </w:r>
      <w:r w:rsidR="00273856" w:rsidRPr="004235D4">
        <w:rPr>
          <w:rFonts w:asciiTheme="majorBidi" w:hAnsiTheme="majorBidi" w:cstheme="majorBidi"/>
          <w:lang w:val="en-GB"/>
        </w:rPr>
        <w:t>Recognizing that p</w:t>
      </w:r>
      <w:r w:rsidRPr="004235D4">
        <w:rPr>
          <w:rFonts w:asciiTheme="majorBidi" w:hAnsiTheme="majorBidi" w:cstheme="majorBidi"/>
          <w:lang w:val="en-GB"/>
        </w:rPr>
        <w:t xml:space="preserve">rocurement planning </w:t>
      </w:r>
      <w:r w:rsidR="00D93F20" w:rsidRPr="004235D4">
        <w:rPr>
          <w:rFonts w:asciiTheme="majorBidi" w:hAnsiTheme="majorBidi" w:cstheme="majorBidi"/>
          <w:lang w:val="en-GB"/>
        </w:rPr>
        <w:t xml:space="preserve">plays a critical role in expediting implementation, the JP </w:t>
      </w:r>
      <w:r w:rsidR="00273856" w:rsidRPr="004235D4">
        <w:rPr>
          <w:rFonts w:asciiTheme="majorBidi" w:hAnsiTheme="majorBidi" w:cstheme="majorBidi"/>
          <w:lang w:val="en-GB"/>
        </w:rPr>
        <w:t xml:space="preserve">PMU </w:t>
      </w:r>
      <w:r w:rsidR="00D93F20" w:rsidRPr="004235D4">
        <w:rPr>
          <w:rFonts w:asciiTheme="majorBidi" w:hAnsiTheme="majorBidi" w:cstheme="majorBidi"/>
          <w:lang w:val="en-GB"/>
        </w:rPr>
        <w:t xml:space="preserve">with the </w:t>
      </w:r>
      <w:r w:rsidR="009F2C93" w:rsidRPr="004235D4">
        <w:rPr>
          <w:rFonts w:asciiTheme="majorBidi" w:hAnsiTheme="majorBidi" w:cstheme="majorBidi"/>
          <w:lang w:val="en-GB"/>
        </w:rPr>
        <w:t>TWG</w:t>
      </w:r>
      <w:r w:rsidR="00D93F20" w:rsidRPr="004235D4">
        <w:rPr>
          <w:rFonts w:asciiTheme="majorBidi" w:hAnsiTheme="majorBidi" w:cstheme="majorBidi"/>
          <w:lang w:val="en-GB"/>
        </w:rPr>
        <w:t xml:space="preserve"> members </w:t>
      </w:r>
      <w:r w:rsidR="00273856" w:rsidRPr="004235D4">
        <w:rPr>
          <w:rFonts w:asciiTheme="majorBidi" w:hAnsiTheme="majorBidi" w:cstheme="majorBidi"/>
          <w:lang w:val="en-GB"/>
        </w:rPr>
        <w:t xml:space="preserve">explored various opportunities to enhance </w:t>
      </w:r>
      <w:r w:rsidR="00D93F20" w:rsidRPr="004235D4">
        <w:rPr>
          <w:rFonts w:asciiTheme="majorBidi" w:hAnsiTheme="majorBidi" w:cstheme="majorBidi"/>
          <w:lang w:val="en-GB"/>
        </w:rPr>
        <w:t xml:space="preserve">joint procurement, where two or more agencies </w:t>
      </w:r>
      <w:r w:rsidR="00273856" w:rsidRPr="004235D4">
        <w:rPr>
          <w:rFonts w:asciiTheme="majorBidi" w:hAnsiTheme="majorBidi" w:cstheme="majorBidi"/>
          <w:lang w:val="en-GB"/>
        </w:rPr>
        <w:t xml:space="preserve">would </w:t>
      </w:r>
      <w:r w:rsidR="00D93F20" w:rsidRPr="004235D4">
        <w:rPr>
          <w:rFonts w:asciiTheme="majorBidi" w:hAnsiTheme="majorBidi" w:cstheme="majorBidi"/>
          <w:lang w:val="en-GB"/>
        </w:rPr>
        <w:t xml:space="preserve">collaborate to implement a joint intervention or to complement </w:t>
      </w:r>
      <w:r w:rsidR="00E23996" w:rsidRPr="004235D4">
        <w:rPr>
          <w:rFonts w:asciiTheme="majorBidi" w:hAnsiTheme="majorBidi" w:cstheme="majorBidi"/>
          <w:lang w:val="en-GB"/>
        </w:rPr>
        <w:t>by means of sharing</w:t>
      </w:r>
      <w:r w:rsidR="00D93F20" w:rsidRPr="004235D4">
        <w:rPr>
          <w:rFonts w:asciiTheme="majorBidi" w:hAnsiTheme="majorBidi" w:cstheme="majorBidi"/>
          <w:lang w:val="en-GB"/>
        </w:rPr>
        <w:t xml:space="preserve"> the technical studies and</w:t>
      </w:r>
      <w:r w:rsidR="00083C24" w:rsidRPr="004235D4">
        <w:rPr>
          <w:rFonts w:asciiTheme="majorBidi" w:hAnsiTheme="majorBidi" w:cstheme="majorBidi"/>
          <w:lang w:val="en-GB"/>
        </w:rPr>
        <w:t>/or</w:t>
      </w:r>
      <w:r w:rsidR="00D93F20" w:rsidRPr="004235D4">
        <w:rPr>
          <w:rFonts w:asciiTheme="majorBidi" w:hAnsiTheme="majorBidi" w:cstheme="majorBidi"/>
          <w:lang w:val="en-GB"/>
        </w:rPr>
        <w:t xml:space="preserve"> assign the procurement task to one of the agencies, hence saving time </w:t>
      </w:r>
      <w:r w:rsidR="006D5092" w:rsidRPr="004235D4">
        <w:rPr>
          <w:rFonts w:asciiTheme="majorBidi" w:hAnsiTheme="majorBidi" w:cstheme="majorBidi"/>
          <w:lang w:val="en-GB"/>
        </w:rPr>
        <w:t xml:space="preserve">and cost </w:t>
      </w:r>
      <w:r w:rsidR="00D93F20" w:rsidRPr="004235D4">
        <w:rPr>
          <w:rFonts w:asciiTheme="majorBidi" w:hAnsiTheme="majorBidi" w:cstheme="majorBidi"/>
          <w:lang w:val="en-GB"/>
        </w:rPr>
        <w:t xml:space="preserve">dedicated for administrative </w:t>
      </w:r>
      <w:r w:rsidR="006D5092" w:rsidRPr="004235D4">
        <w:rPr>
          <w:rFonts w:asciiTheme="majorBidi" w:hAnsiTheme="majorBidi" w:cstheme="majorBidi"/>
          <w:lang w:val="en-GB"/>
        </w:rPr>
        <w:t>processes</w:t>
      </w:r>
      <w:r w:rsidR="00D93F20" w:rsidRPr="004235D4">
        <w:rPr>
          <w:rFonts w:asciiTheme="majorBidi" w:hAnsiTheme="majorBidi" w:cstheme="majorBidi"/>
          <w:lang w:val="en-GB"/>
        </w:rPr>
        <w:t>.</w:t>
      </w:r>
      <w:r w:rsidR="00392269" w:rsidRPr="004235D4">
        <w:rPr>
          <w:rFonts w:asciiTheme="majorBidi" w:hAnsiTheme="majorBidi" w:cstheme="majorBidi"/>
          <w:lang w:val="en-GB"/>
        </w:rPr>
        <w:t xml:space="preserve"> </w:t>
      </w:r>
    </w:p>
    <w:p w14:paraId="0A9E341A" w14:textId="77777777" w:rsidR="00264AC8" w:rsidRPr="004235D4" w:rsidRDefault="00264AC8" w:rsidP="00507B1E">
      <w:pPr>
        <w:spacing w:after="0"/>
        <w:jc w:val="both"/>
        <w:rPr>
          <w:rFonts w:asciiTheme="majorBidi" w:hAnsiTheme="majorBidi" w:cstheme="majorBidi"/>
          <w:lang w:val="en-GB"/>
        </w:rPr>
      </w:pPr>
    </w:p>
    <w:p w14:paraId="06F4F681" w14:textId="511BD742" w:rsidR="0019063D" w:rsidRPr="004235D4" w:rsidRDefault="0019063D" w:rsidP="00507B1E">
      <w:pPr>
        <w:spacing w:after="0"/>
        <w:jc w:val="both"/>
        <w:rPr>
          <w:rFonts w:ascii="Times New Roman" w:hAnsi="Times New Roman" w:cs="Times New Roman"/>
          <w:b/>
          <w:bCs/>
          <w:lang w:val="en-GB"/>
        </w:rPr>
      </w:pPr>
      <w:r w:rsidRPr="004235D4">
        <w:rPr>
          <w:rFonts w:ascii="Times New Roman" w:hAnsi="Times New Roman" w:cs="Times New Roman"/>
          <w:b/>
          <w:bCs/>
          <w:lang w:val="en-GB"/>
        </w:rPr>
        <w:t xml:space="preserve">Implementing </w:t>
      </w:r>
      <w:r w:rsidR="00984C76" w:rsidRPr="004235D4">
        <w:rPr>
          <w:rFonts w:ascii="Times New Roman" w:hAnsi="Times New Roman" w:cs="Times New Roman"/>
          <w:b/>
          <w:bCs/>
          <w:lang w:val="en-GB"/>
        </w:rPr>
        <w:t>p</w:t>
      </w:r>
      <w:r w:rsidRPr="004235D4">
        <w:rPr>
          <w:rFonts w:ascii="Times New Roman" w:hAnsi="Times New Roman" w:cs="Times New Roman"/>
          <w:b/>
          <w:bCs/>
          <w:lang w:val="en-GB"/>
        </w:rPr>
        <w:t>artners related</w:t>
      </w:r>
    </w:p>
    <w:p w14:paraId="57C706EC" w14:textId="29F55E21" w:rsidR="00A62D1F" w:rsidRPr="004235D4" w:rsidRDefault="00A62D1F" w:rsidP="00507B1E">
      <w:pPr>
        <w:jc w:val="both"/>
        <w:rPr>
          <w:rFonts w:ascii="Times New Roman" w:eastAsiaTheme="minorEastAsia" w:hAnsi="Times New Roman" w:cs="Times New Roman"/>
          <w:lang w:val="en-GB"/>
        </w:rPr>
      </w:pPr>
      <w:r w:rsidRPr="004235D4">
        <w:rPr>
          <w:rFonts w:ascii="Times New Roman" w:eastAsiaTheme="minorEastAsia" w:hAnsi="Times New Roman" w:cs="Times New Roman"/>
          <w:lang w:val="en-GB"/>
        </w:rPr>
        <w:t xml:space="preserve">Generally, agencies face the issue of </w:t>
      </w:r>
      <w:r w:rsidR="003030E9" w:rsidRPr="004235D4">
        <w:rPr>
          <w:rFonts w:ascii="Times New Roman" w:eastAsiaTheme="minorEastAsia" w:hAnsi="Times New Roman" w:cs="Times New Roman"/>
          <w:lang w:val="en-GB"/>
        </w:rPr>
        <w:t xml:space="preserve">a </w:t>
      </w:r>
      <w:r w:rsidRPr="004235D4">
        <w:rPr>
          <w:rFonts w:ascii="Times New Roman" w:eastAsiaTheme="minorEastAsia" w:hAnsi="Times New Roman" w:cs="Times New Roman"/>
          <w:lang w:val="en-GB"/>
        </w:rPr>
        <w:t xml:space="preserve">limited number of qualified </w:t>
      </w:r>
      <w:r w:rsidR="00FE5054" w:rsidRPr="004235D4">
        <w:rPr>
          <w:rFonts w:ascii="Times New Roman" w:eastAsiaTheme="minorEastAsia" w:hAnsi="Times New Roman" w:cs="Times New Roman"/>
          <w:lang w:val="en-GB"/>
        </w:rPr>
        <w:t>IPs</w:t>
      </w:r>
      <w:r w:rsidRPr="004235D4">
        <w:rPr>
          <w:rFonts w:ascii="Times New Roman" w:eastAsiaTheme="minorEastAsia" w:hAnsi="Times New Roman" w:cs="Times New Roman"/>
          <w:lang w:val="en-GB"/>
        </w:rPr>
        <w:t xml:space="preserve"> who can implement activities with expected quality and reach</w:t>
      </w:r>
      <w:r w:rsidR="00FE5054" w:rsidRPr="004235D4">
        <w:rPr>
          <w:rFonts w:ascii="Times New Roman" w:eastAsiaTheme="minorEastAsia" w:hAnsi="Times New Roman" w:cs="Times New Roman"/>
          <w:lang w:val="en-GB"/>
        </w:rPr>
        <w:t>,</w:t>
      </w:r>
      <w:r w:rsidRPr="004235D4">
        <w:rPr>
          <w:rFonts w:ascii="Times New Roman" w:eastAsiaTheme="minorEastAsia" w:hAnsi="Times New Roman" w:cs="Times New Roman"/>
          <w:lang w:val="en-GB"/>
        </w:rPr>
        <w:t xml:space="preserve"> and</w:t>
      </w:r>
      <w:r w:rsidR="003030E9" w:rsidRPr="004235D4">
        <w:rPr>
          <w:rFonts w:ascii="Times New Roman" w:eastAsiaTheme="minorEastAsia" w:hAnsi="Times New Roman" w:cs="Times New Roman"/>
          <w:lang w:val="en-GB"/>
        </w:rPr>
        <w:t>,</w:t>
      </w:r>
      <w:r w:rsidRPr="004235D4">
        <w:rPr>
          <w:rFonts w:ascii="Times New Roman" w:eastAsiaTheme="minorEastAsia" w:hAnsi="Times New Roman" w:cs="Times New Roman"/>
          <w:lang w:val="en-GB"/>
        </w:rPr>
        <w:t xml:space="preserve"> in some cases, agencies have to directly deliver </w:t>
      </w:r>
      <w:r w:rsidR="003030E9" w:rsidRPr="004235D4">
        <w:rPr>
          <w:rFonts w:ascii="Times New Roman" w:eastAsiaTheme="minorEastAsia" w:hAnsi="Times New Roman" w:cs="Times New Roman"/>
          <w:lang w:val="en-GB"/>
        </w:rPr>
        <w:t>their</w:t>
      </w:r>
      <w:r w:rsidRPr="004235D4">
        <w:rPr>
          <w:rFonts w:ascii="Times New Roman" w:eastAsiaTheme="minorEastAsia" w:hAnsi="Times New Roman" w:cs="Times New Roman"/>
          <w:lang w:val="en-GB"/>
        </w:rPr>
        <w:t xml:space="preserve"> interventions, which inevitably add</w:t>
      </w:r>
      <w:r w:rsidR="003030E9" w:rsidRPr="004235D4">
        <w:rPr>
          <w:rFonts w:ascii="Times New Roman" w:eastAsiaTheme="minorEastAsia" w:hAnsi="Times New Roman" w:cs="Times New Roman"/>
          <w:lang w:val="en-GB"/>
        </w:rPr>
        <w:t>s</w:t>
      </w:r>
      <w:r w:rsidRPr="004235D4">
        <w:rPr>
          <w:rFonts w:ascii="Times New Roman" w:eastAsiaTheme="minorEastAsia" w:hAnsi="Times New Roman" w:cs="Times New Roman"/>
          <w:lang w:val="en-GB"/>
        </w:rPr>
        <w:t xml:space="preserve"> additional burden and time. In cases where</w:t>
      </w:r>
      <w:r w:rsidR="00936FD1" w:rsidRPr="004235D4">
        <w:rPr>
          <w:rFonts w:ascii="Times New Roman" w:eastAsiaTheme="minorEastAsia" w:hAnsi="Times New Roman" w:cs="Times New Roman"/>
          <w:lang w:val="en-GB"/>
        </w:rPr>
        <w:t xml:space="preserve"> the</w:t>
      </w:r>
      <w:r w:rsidRPr="004235D4">
        <w:rPr>
          <w:rFonts w:ascii="Times New Roman" w:eastAsiaTheme="minorEastAsia" w:hAnsi="Times New Roman" w:cs="Times New Roman"/>
          <w:lang w:val="en-GB"/>
        </w:rPr>
        <w:t xml:space="preserve"> IPs’ performance and capacities are not up to the standards of UN agencies </w:t>
      </w:r>
      <w:r w:rsidR="006D5092" w:rsidRPr="004235D4">
        <w:rPr>
          <w:rFonts w:ascii="Times New Roman" w:eastAsiaTheme="minorEastAsia" w:hAnsi="Times New Roman" w:cs="Times New Roman"/>
          <w:lang w:val="en-GB"/>
        </w:rPr>
        <w:t xml:space="preserve">as evaluated </w:t>
      </w:r>
      <w:r w:rsidRPr="004235D4">
        <w:rPr>
          <w:rFonts w:ascii="Times New Roman" w:eastAsiaTheme="minorEastAsia" w:hAnsi="Times New Roman" w:cs="Times New Roman"/>
          <w:lang w:val="en-GB"/>
        </w:rPr>
        <w:t>through the framework of</w:t>
      </w:r>
      <w:r w:rsidR="003030E9" w:rsidRPr="004235D4">
        <w:rPr>
          <w:rFonts w:ascii="Times New Roman" w:eastAsiaTheme="minorEastAsia" w:hAnsi="Times New Roman" w:cs="Times New Roman"/>
          <w:lang w:val="en-GB"/>
        </w:rPr>
        <w:t xml:space="preserve"> a</w:t>
      </w:r>
      <w:r w:rsidRPr="004235D4">
        <w:rPr>
          <w:rFonts w:ascii="Times New Roman" w:eastAsiaTheme="minorEastAsia" w:hAnsi="Times New Roman" w:cs="Times New Roman"/>
          <w:lang w:val="en-GB"/>
        </w:rPr>
        <w:t xml:space="preserve"> Harmonized Approach to Cash Transfers, agencies may suspend or put on hold contracts with IPs </w:t>
      </w:r>
      <w:r w:rsidR="006D5092" w:rsidRPr="004235D4">
        <w:rPr>
          <w:rFonts w:ascii="Times New Roman" w:eastAsiaTheme="minorEastAsia" w:hAnsi="Times New Roman" w:cs="Times New Roman"/>
          <w:lang w:val="en-GB"/>
        </w:rPr>
        <w:t xml:space="preserve">and </w:t>
      </w:r>
      <w:r w:rsidRPr="004235D4">
        <w:rPr>
          <w:rFonts w:ascii="Times New Roman" w:eastAsiaTheme="minorEastAsia" w:hAnsi="Times New Roman" w:cs="Times New Roman"/>
          <w:lang w:val="en-GB"/>
        </w:rPr>
        <w:t xml:space="preserve">share such information with other UN agencies. </w:t>
      </w:r>
    </w:p>
    <w:p w14:paraId="7B83E12D" w14:textId="4528D19C" w:rsidR="00EA420E" w:rsidRPr="004235D4" w:rsidRDefault="00CF4C94" w:rsidP="00507B1E">
      <w:pPr>
        <w:spacing w:after="0"/>
        <w:jc w:val="both"/>
        <w:rPr>
          <w:rFonts w:ascii="Times New Roman" w:hAnsi="Times New Roman" w:cs="Times New Roman"/>
          <w:b/>
          <w:bCs/>
          <w:lang w:val="en-GB"/>
        </w:rPr>
      </w:pPr>
      <w:r w:rsidRPr="004235D4">
        <w:rPr>
          <w:rFonts w:ascii="Times New Roman" w:hAnsi="Times New Roman" w:cs="Times New Roman"/>
          <w:b/>
          <w:bCs/>
          <w:lang w:val="en-GB"/>
        </w:rPr>
        <w:t xml:space="preserve">Other </w:t>
      </w:r>
      <w:r w:rsidR="003030E9" w:rsidRPr="004235D4">
        <w:rPr>
          <w:rFonts w:ascii="Times New Roman" w:hAnsi="Times New Roman" w:cs="Times New Roman"/>
          <w:b/>
          <w:bCs/>
          <w:lang w:val="en-GB"/>
        </w:rPr>
        <w:t>c</w:t>
      </w:r>
      <w:r w:rsidRPr="004235D4">
        <w:rPr>
          <w:rFonts w:ascii="Times New Roman" w:hAnsi="Times New Roman" w:cs="Times New Roman"/>
          <w:b/>
          <w:bCs/>
          <w:lang w:val="en-GB"/>
        </w:rPr>
        <w:t>hallenges</w:t>
      </w:r>
    </w:p>
    <w:p w14:paraId="60F04EB4" w14:textId="5A325C3D" w:rsidR="004D6BB4" w:rsidRPr="004235D4" w:rsidRDefault="00EA420E" w:rsidP="00507B1E">
      <w:pPr>
        <w:jc w:val="both"/>
        <w:rPr>
          <w:rFonts w:ascii="Times New Roman" w:hAnsi="Times New Roman" w:cs="Times New Roman"/>
          <w:lang w:val="en-GB"/>
        </w:rPr>
      </w:pPr>
      <w:r w:rsidRPr="004235D4">
        <w:rPr>
          <w:rFonts w:ascii="Times New Roman" w:hAnsi="Times New Roman" w:cs="Times New Roman"/>
          <w:lang w:val="en-GB"/>
        </w:rPr>
        <w:lastRenderedPageBreak/>
        <w:t>The absence of a UN Hub in Dar</w:t>
      </w:r>
      <w:r w:rsidR="0079313E" w:rsidRPr="004235D4">
        <w:rPr>
          <w:rFonts w:ascii="Times New Roman" w:hAnsi="Times New Roman" w:cs="Times New Roman"/>
          <w:lang w:val="en-GB"/>
        </w:rPr>
        <w:t>a</w:t>
      </w:r>
      <w:r w:rsidR="003030E9" w:rsidRPr="004235D4">
        <w:rPr>
          <w:rFonts w:ascii="Times New Roman" w:hAnsi="Times New Roman" w:cs="Times New Roman"/>
          <w:lang w:val="en-GB"/>
        </w:rPr>
        <w:t>’</w:t>
      </w:r>
      <w:r w:rsidRPr="004235D4">
        <w:rPr>
          <w:rFonts w:ascii="Times New Roman" w:hAnsi="Times New Roman" w:cs="Times New Roman"/>
          <w:lang w:val="en-GB"/>
        </w:rPr>
        <w:t>a governorate</w:t>
      </w:r>
      <w:r w:rsidR="00503A93" w:rsidRPr="004235D4">
        <w:rPr>
          <w:rFonts w:ascii="Times New Roman" w:hAnsi="Times New Roman" w:cs="Times New Roman"/>
          <w:lang w:val="en-GB"/>
        </w:rPr>
        <w:t xml:space="preserve">, along with </w:t>
      </w:r>
      <w:r w:rsidR="006D5092" w:rsidRPr="004235D4">
        <w:rPr>
          <w:rFonts w:ascii="Times New Roman" w:hAnsi="Times New Roman" w:cs="Times New Roman"/>
          <w:lang w:val="en-GB"/>
        </w:rPr>
        <w:t xml:space="preserve">intermittent </w:t>
      </w:r>
      <w:r w:rsidR="00503A93" w:rsidRPr="004235D4">
        <w:rPr>
          <w:rFonts w:ascii="Times New Roman" w:hAnsi="Times New Roman" w:cs="Times New Roman"/>
          <w:lang w:val="en-GB"/>
        </w:rPr>
        <w:t xml:space="preserve">access </w:t>
      </w:r>
      <w:r w:rsidR="006D5092" w:rsidRPr="004235D4">
        <w:rPr>
          <w:rFonts w:ascii="Times New Roman" w:hAnsi="Times New Roman" w:cs="Times New Roman"/>
          <w:lang w:val="en-GB"/>
        </w:rPr>
        <w:t xml:space="preserve">challenges </w:t>
      </w:r>
      <w:r w:rsidR="00503A93" w:rsidRPr="004235D4">
        <w:rPr>
          <w:rFonts w:ascii="Times New Roman" w:hAnsi="Times New Roman" w:cs="Times New Roman"/>
          <w:lang w:val="en-GB"/>
        </w:rPr>
        <w:t xml:space="preserve">in some parts of </w:t>
      </w:r>
      <w:r w:rsidR="006D5092" w:rsidRPr="004235D4">
        <w:rPr>
          <w:rFonts w:ascii="Times New Roman" w:hAnsi="Times New Roman" w:cs="Times New Roman"/>
          <w:lang w:val="en-GB"/>
        </w:rPr>
        <w:t xml:space="preserve">western and eastern rural </w:t>
      </w:r>
      <w:r w:rsidR="00503A93" w:rsidRPr="004235D4">
        <w:rPr>
          <w:rFonts w:ascii="Times New Roman" w:hAnsi="Times New Roman" w:cs="Times New Roman"/>
          <w:lang w:val="en-GB"/>
        </w:rPr>
        <w:t>Dara’a</w:t>
      </w:r>
      <w:r w:rsidR="003030E9" w:rsidRPr="004235D4">
        <w:rPr>
          <w:rFonts w:ascii="Times New Roman" w:hAnsi="Times New Roman" w:cs="Times New Roman"/>
          <w:lang w:val="en-GB"/>
        </w:rPr>
        <w:t>,</w:t>
      </w:r>
      <w:r w:rsidR="00503A93" w:rsidRPr="004235D4">
        <w:rPr>
          <w:rFonts w:ascii="Times New Roman" w:hAnsi="Times New Roman" w:cs="Times New Roman"/>
          <w:lang w:val="en-GB"/>
        </w:rPr>
        <w:t xml:space="preserve"> pose a challenge to regular follow-up, coherent </w:t>
      </w:r>
      <w:r w:rsidR="000411B9" w:rsidRPr="004235D4">
        <w:rPr>
          <w:rFonts w:ascii="Times New Roman" w:hAnsi="Times New Roman" w:cs="Times New Roman"/>
          <w:lang w:val="en-GB"/>
        </w:rPr>
        <w:t>planning,</w:t>
      </w:r>
      <w:r w:rsidR="00503A93" w:rsidRPr="004235D4">
        <w:rPr>
          <w:rFonts w:ascii="Times New Roman" w:hAnsi="Times New Roman" w:cs="Times New Roman"/>
          <w:lang w:val="en-GB"/>
        </w:rPr>
        <w:t xml:space="preserve"> and joined-up coordination with external partners. </w:t>
      </w:r>
    </w:p>
    <w:p w14:paraId="20781A14" w14:textId="7264481B" w:rsidR="0079313E" w:rsidRPr="004235D4" w:rsidRDefault="007B450B" w:rsidP="00507B1E">
      <w:pPr>
        <w:jc w:val="both"/>
        <w:rPr>
          <w:rFonts w:ascii="Times New Roman" w:hAnsi="Times New Roman" w:cs="Times New Roman"/>
          <w:lang w:val="en-GB"/>
        </w:rPr>
      </w:pPr>
      <w:r w:rsidRPr="004235D4">
        <w:rPr>
          <w:rFonts w:ascii="Times New Roman" w:eastAsia="Times New Roman" w:hAnsi="Times New Roman" w:cs="Times New Roman"/>
          <w:lang w:val="en-GB"/>
        </w:rPr>
        <w:t>Furthermore,</w:t>
      </w:r>
      <w:r w:rsidR="0DFD8D30" w:rsidRPr="004235D4">
        <w:rPr>
          <w:rFonts w:ascii="Times New Roman" w:eastAsia="Times New Roman" w:hAnsi="Times New Roman" w:cs="Times New Roman"/>
          <w:lang w:val="en-GB"/>
        </w:rPr>
        <w:t xml:space="preserve"> in both </w:t>
      </w:r>
      <w:r w:rsidR="007422C7" w:rsidRPr="004235D4">
        <w:rPr>
          <w:rFonts w:ascii="Times New Roman" w:eastAsia="Times New Roman" w:hAnsi="Times New Roman" w:cs="Times New Roman"/>
          <w:lang w:val="en-GB"/>
        </w:rPr>
        <w:t xml:space="preserve">currently </w:t>
      </w:r>
      <w:r w:rsidR="0DFD8D30" w:rsidRPr="004235D4">
        <w:rPr>
          <w:rFonts w:ascii="Times New Roman" w:eastAsia="Times New Roman" w:hAnsi="Times New Roman" w:cs="Times New Roman"/>
          <w:lang w:val="en-GB"/>
        </w:rPr>
        <w:t>targeted locations</w:t>
      </w:r>
      <w:r w:rsidR="007422C7" w:rsidRPr="004235D4">
        <w:rPr>
          <w:rFonts w:ascii="Times New Roman" w:eastAsia="Times New Roman" w:hAnsi="Times New Roman" w:cs="Times New Roman"/>
          <w:lang w:val="en-GB"/>
        </w:rPr>
        <w:t xml:space="preserve"> Dara’a and Deir-ez-Zor</w:t>
      </w:r>
      <w:r w:rsidR="0DFD8D30" w:rsidRPr="004235D4">
        <w:rPr>
          <w:rFonts w:ascii="Times New Roman" w:eastAsia="Times New Roman" w:hAnsi="Times New Roman" w:cs="Times New Roman"/>
          <w:lang w:val="en-GB"/>
        </w:rPr>
        <w:t xml:space="preserve">, </w:t>
      </w:r>
      <w:r w:rsidRPr="004235D4">
        <w:rPr>
          <w:rFonts w:ascii="Times New Roman" w:eastAsia="Times New Roman" w:hAnsi="Times New Roman" w:cs="Times New Roman"/>
          <w:lang w:val="en-GB"/>
        </w:rPr>
        <w:t>t</w:t>
      </w:r>
      <w:r w:rsidR="60C1BEC1" w:rsidRPr="004235D4">
        <w:rPr>
          <w:rFonts w:ascii="Times New Roman" w:eastAsia="Times New Roman" w:hAnsi="Times New Roman" w:cs="Times New Roman"/>
          <w:lang w:val="en-GB"/>
        </w:rPr>
        <w:t>he seasonality nature of agriculture production</w:t>
      </w:r>
      <w:r w:rsidR="00916621" w:rsidRPr="004235D4">
        <w:rPr>
          <w:rFonts w:ascii="Times New Roman" w:eastAsia="Times New Roman" w:hAnsi="Times New Roman" w:cs="Times New Roman"/>
          <w:lang w:val="en-GB"/>
        </w:rPr>
        <w:t xml:space="preserve"> and</w:t>
      </w:r>
      <w:r w:rsidR="00101693" w:rsidRPr="004235D4">
        <w:rPr>
          <w:rFonts w:ascii="Times New Roman" w:eastAsia="Times New Roman" w:hAnsi="Times New Roman" w:cs="Times New Roman"/>
          <w:lang w:val="en-GB"/>
        </w:rPr>
        <w:t xml:space="preserve"> the</w:t>
      </w:r>
      <w:r w:rsidR="00916621" w:rsidRPr="004235D4">
        <w:rPr>
          <w:rFonts w:ascii="Times New Roman" w:eastAsia="Times New Roman" w:hAnsi="Times New Roman" w:cs="Times New Roman"/>
          <w:lang w:val="en-GB"/>
        </w:rPr>
        <w:t xml:space="preserve"> timeline to implement relevant activities </w:t>
      </w:r>
      <w:r w:rsidR="00101693" w:rsidRPr="004235D4">
        <w:rPr>
          <w:rFonts w:ascii="Times New Roman" w:eastAsia="Times New Roman" w:hAnsi="Times New Roman" w:cs="Times New Roman"/>
          <w:lang w:val="en-GB"/>
        </w:rPr>
        <w:t>are</w:t>
      </w:r>
      <w:r w:rsidR="00916621" w:rsidRPr="004235D4">
        <w:rPr>
          <w:rFonts w:ascii="Times New Roman" w:eastAsia="Times New Roman" w:hAnsi="Times New Roman" w:cs="Times New Roman"/>
          <w:lang w:val="en-GB"/>
        </w:rPr>
        <w:t xml:space="preserve"> hampered by </w:t>
      </w:r>
      <w:r w:rsidR="00BE4F66" w:rsidRPr="004235D4">
        <w:rPr>
          <w:rFonts w:ascii="Times New Roman" w:eastAsia="Times New Roman" w:hAnsi="Times New Roman" w:cs="Times New Roman"/>
          <w:lang w:val="en-GB"/>
        </w:rPr>
        <w:t xml:space="preserve">internal procurement delays as well as </w:t>
      </w:r>
      <w:r w:rsidR="006D5092" w:rsidRPr="004235D4">
        <w:rPr>
          <w:rFonts w:ascii="Times New Roman" w:eastAsia="Times New Roman" w:hAnsi="Times New Roman" w:cs="Times New Roman"/>
          <w:lang w:val="en-GB"/>
        </w:rPr>
        <w:t xml:space="preserve">cumulative </w:t>
      </w:r>
      <w:r w:rsidR="00D2579B" w:rsidRPr="004235D4">
        <w:rPr>
          <w:rFonts w:ascii="Times New Roman" w:eastAsia="Times New Roman" w:hAnsi="Times New Roman" w:cs="Times New Roman"/>
          <w:lang w:val="en-GB"/>
        </w:rPr>
        <w:t xml:space="preserve">delays </w:t>
      </w:r>
      <w:r w:rsidR="00BE4F66" w:rsidRPr="004235D4">
        <w:rPr>
          <w:rFonts w:ascii="Times New Roman" w:eastAsia="Times New Roman" w:hAnsi="Times New Roman" w:cs="Times New Roman"/>
          <w:lang w:val="en-GB"/>
        </w:rPr>
        <w:t>related to vetting processes</w:t>
      </w:r>
      <w:r w:rsidR="006D5092" w:rsidRPr="004235D4">
        <w:rPr>
          <w:rFonts w:ascii="Times New Roman" w:eastAsia="Times New Roman" w:hAnsi="Times New Roman" w:cs="Times New Roman"/>
          <w:lang w:val="en-GB"/>
        </w:rPr>
        <w:t xml:space="preserve"> and discussions,</w:t>
      </w:r>
      <w:r w:rsidR="00BE4F66" w:rsidRPr="004235D4">
        <w:rPr>
          <w:rFonts w:ascii="Times New Roman" w:eastAsia="Times New Roman" w:hAnsi="Times New Roman" w:cs="Times New Roman"/>
          <w:lang w:val="en-GB"/>
        </w:rPr>
        <w:t xml:space="preserve"> where in some cases</w:t>
      </w:r>
      <w:r w:rsidR="00936FD1" w:rsidRPr="004235D4">
        <w:rPr>
          <w:rFonts w:ascii="Times New Roman" w:eastAsia="Times New Roman" w:hAnsi="Times New Roman" w:cs="Times New Roman"/>
          <w:lang w:val="en-GB"/>
        </w:rPr>
        <w:t>,</w:t>
      </w:r>
      <w:r w:rsidR="00BE4F66" w:rsidRPr="004235D4">
        <w:rPr>
          <w:rFonts w:ascii="Times New Roman" w:eastAsia="Times New Roman" w:hAnsi="Times New Roman" w:cs="Times New Roman"/>
          <w:lang w:val="en-GB"/>
        </w:rPr>
        <w:t xml:space="preserve"> FAO, for example, had to </w:t>
      </w:r>
      <w:r w:rsidR="60C1BEC1" w:rsidRPr="004235D4">
        <w:rPr>
          <w:rFonts w:ascii="Times New Roman" w:eastAsia="Times New Roman" w:hAnsi="Times New Roman" w:cs="Times New Roman"/>
          <w:lang w:val="en-GB"/>
        </w:rPr>
        <w:t xml:space="preserve">amend timelines of relevant agricultural activities, </w:t>
      </w:r>
      <w:r w:rsidR="006D5092" w:rsidRPr="004235D4">
        <w:rPr>
          <w:rFonts w:ascii="Times New Roman" w:eastAsia="Times New Roman" w:hAnsi="Times New Roman" w:cs="Times New Roman"/>
          <w:lang w:val="en-GB"/>
        </w:rPr>
        <w:t>consequently delaying</w:t>
      </w:r>
      <w:r w:rsidR="00BE4F66" w:rsidRPr="004235D4">
        <w:rPr>
          <w:rFonts w:ascii="Times New Roman" w:eastAsia="Times New Roman" w:hAnsi="Times New Roman" w:cs="Times New Roman"/>
          <w:lang w:val="en-GB"/>
        </w:rPr>
        <w:t xml:space="preserve"> </w:t>
      </w:r>
      <w:r w:rsidR="007422C7" w:rsidRPr="004235D4">
        <w:rPr>
          <w:rFonts w:ascii="Times New Roman" w:eastAsia="Times New Roman" w:hAnsi="Times New Roman" w:cs="Times New Roman"/>
          <w:lang w:val="en-GB"/>
        </w:rPr>
        <w:t xml:space="preserve">the </w:t>
      </w:r>
      <w:r w:rsidR="006D5092" w:rsidRPr="004235D4">
        <w:rPr>
          <w:rFonts w:ascii="Times New Roman" w:eastAsia="Times New Roman" w:hAnsi="Times New Roman" w:cs="Times New Roman"/>
          <w:lang w:val="en-GB"/>
        </w:rPr>
        <w:t xml:space="preserve">intended </w:t>
      </w:r>
      <w:r w:rsidR="007422C7" w:rsidRPr="004235D4">
        <w:rPr>
          <w:rFonts w:ascii="Times New Roman" w:eastAsia="Times New Roman" w:hAnsi="Times New Roman" w:cs="Times New Roman"/>
          <w:lang w:val="en-GB"/>
        </w:rPr>
        <w:t>response until the following season</w:t>
      </w:r>
      <w:r w:rsidR="60C1BEC1" w:rsidRPr="004235D4">
        <w:rPr>
          <w:rFonts w:ascii="Times New Roman" w:eastAsia="Times New Roman" w:hAnsi="Times New Roman" w:cs="Times New Roman"/>
          <w:lang w:val="en-GB"/>
        </w:rPr>
        <w:t>.</w:t>
      </w:r>
      <w:r w:rsidR="7772697E" w:rsidRPr="004235D4">
        <w:rPr>
          <w:rFonts w:ascii="Times New Roman" w:eastAsia="Times New Roman" w:hAnsi="Times New Roman" w:cs="Times New Roman"/>
          <w:lang w:val="en-GB"/>
        </w:rPr>
        <w:t xml:space="preserve"> </w:t>
      </w:r>
    </w:p>
    <w:p w14:paraId="46071FD9" w14:textId="79B640F2" w:rsidR="00F17647" w:rsidRPr="004235D4" w:rsidRDefault="00B55A6E" w:rsidP="00507B1E">
      <w:pPr>
        <w:jc w:val="both"/>
        <w:rPr>
          <w:rFonts w:ascii="Times New Roman" w:hAnsi="Times New Roman" w:cs="Times New Roman"/>
          <w:lang w:val="en-GB"/>
        </w:rPr>
      </w:pPr>
      <w:r w:rsidRPr="004235D4">
        <w:rPr>
          <w:rFonts w:ascii="Times New Roman" w:hAnsi="Times New Roman" w:cs="Times New Roman"/>
          <w:lang w:val="en-GB"/>
        </w:rPr>
        <w:t>In</w:t>
      </w:r>
      <w:r w:rsidR="00936FD1" w:rsidRPr="004235D4">
        <w:rPr>
          <w:rFonts w:ascii="Times New Roman" w:hAnsi="Times New Roman" w:cs="Times New Roman"/>
          <w:lang w:val="en-GB"/>
        </w:rPr>
        <w:t xml:space="preserve"> other</w:t>
      </w:r>
      <w:r w:rsidRPr="004235D4">
        <w:rPr>
          <w:rFonts w:ascii="Times New Roman" w:hAnsi="Times New Roman" w:cs="Times New Roman"/>
          <w:lang w:val="en-GB"/>
        </w:rPr>
        <w:t xml:space="preserve"> cases, under education sector interventions, it was noticed that </w:t>
      </w:r>
      <w:r w:rsidR="00CA3534" w:rsidRPr="004235D4">
        <w:rPr>
          <w:rFonts w:ascii="Times New Roman" w:hAnsi="Times New Roman" w:cs="Times New Roman"/>
          <w:lang w:val="en-GB"/>
        </w:rPr>
        <w:t>OoSC</w:t>
      </w:r>
      <w:r w:rsidRPr="004235D4">
        <w:rPr>
          <w:rFonts w:ascii="Times New Roman" w:hAnsi="Times New Roman" w:cs="Times New Roman"/>
          <w:lang w:val="en-GB"/>
        </w:rPr>
        <w:t xml:space="preserve"> tend to be absent from their programmes</w:t>
      </w:r>
      <w:r w:rsidR="00D90FD5" w:rsidRPr="004235D4">
        <w:rPr>
          <w:rFonts w:ascii="Times New Roman" w:hAnsi="Times New Roman" w:cs="Times New Roman"/>
          <w:lang w:val="en-GB"/>
        </w:rPr>
        <w:t xml:space="preserve"> due to other family responsibilities</w:t>
      </w:r>
      <w:r w:rsidRPr="004235D4">
        <w:rPr>
          <w:rFonts w:ascii="Times New Roman" w:hAnsi="Times New Roman" w:cs="Times New Roman"/>
          <w:lang w:val="en-GB"/>
        </w:rPr>
        <w:t xml:space="preserve">, which hinders their access to the </w:t>
      </w:r>
      <w:r w:rsidR="00B0644B" w:rsidRPr="004235D4">
        <w:rPr>
          <w:rFonts w:ascii="Times New Roman" w:hAnsi="Times New Roman" w:cs="Times New Roman"/>
          <w:lang w:val="en-GB"/>
        </w:rPr>
        <w:t xml:space="preserve">NFE </w:t>
      </w:r>
      <w:r w:rsidRPr="004235D4">
        <w:rPr>
          <w:rFonts w:ascii="Times New Roman" w:hAnsi="Times New Roman" w:cs="Times New Roman"/>
          <w:lang w:val="en-GB"/>
        </w:rPr>
        <w:t>programmes</w:t>
      </w:r>
      <w:r w:rsidR="0031190E" w:rsidRPr="004235D4">
        <w:rPr>
          <w:rFonts w:ascii="Times New Roman" w:hAnsi="Times New Roman" w:cs="Times New Roman"/>
          <w:lang w:val="en-GB"/>
        </w:rPr>
        <w:t xml:space="preserve"> and remedial classes</w:t>
      </w:r>
      <w:r w:rsidR="00916621" w:rsidRPr="004235D4">
        <w:rPr>
          <w:rFonts w:ascii="Times New Roman" w:hAnsi="Times New Roman" w:cs="Times New Roman"/>
          <w:lang w:val="en-GB"/>
        </w:rPr>
        <w:t xml:space="preserve"> for </w:t>
      </w:r>
      <w:r w:rsidR="00CA3534" w:rsidRPr="004235D4">
        <w:rPr>
          <w:rFonts w:ascii="Times New Roman" w:hAnsi="Times New Roman" w:cs="Times New Roman"/>
          <w:lang w:val="en-GB"/>
        </w:rPr>
        <w:t>OoSC</w:t>
      </w:r>
      <w:r w:rsidR="00405E3C" w:rsidRPr="004235D4">
        <w:rPr>
          <w:rFonts w:ascii="Times New Roman" w:hAnsi="Times New Roman" w:cs="Times New Roman"/>
          <w:lang w:val="en-GB"/>
        </w:rPr>
        <w:t xml:space="preserve"> offered by UNICEF and its implementing partners</w:t>
      </w:r>
      <w:r w:rsidR="0031190E" w:rsidRPr="004235D4">
        <w:rPr>
          <w:rFonts w:ascii="Times New Roman" w:hAnsi="Times New Roman" w:cs="Times New Roman"/>
          <w:lang w:val="en-GB"/>
        </w:rPr>
        <w:t>.</w:t>
      </w:r>
      <w:r w:rsidR="007422C7" w:rsidRPr="004235D4">
        <w:rPr>
          <w:rFonts w:ascii="Times New Roman" w:hAnsi="Times New Roman" w:cs="Times New Roman"/>
          <w:lang w:val="en-GB"/>
        </w:rPr>
        <w:t xml:space="preserve"> This challenge </w:t>
      </w:r>
      <w:r w:rsidR="0008357B" w:rsidRPr="004235D4">
        <w:rPr>
          <w:rFonts w:ascii="Times New Roman" w:hAnsi="Times New Roman" w:cs="Times New Roman"/>
          <w:lang w:val="en-GB"/>
        </w:rPr>
        <w:t>is</w:t>
      </w:r>
      <w:r w:rsidR="007422C7" w:rsidRPr="004235D4">
        <w:rPr>
          <w:rFonts w:ascii="Times New Roman" w:hAnsi="Times New Roman" w:cs="Times New Roman"/>
          <w:lang w:val="en-GB"/>
        </w:rPr>
        <w:t xml:space="preserve"> mitigated </w:t>
      </w:r>
      <w:r w:rsidR="00FE5054" w:rsidRPr="004235D4">
        <w:rPr>
          <w:rFonts w:ascii="Times New Roman" w:hAnsi="Times New Roman" w:cs="Times New Roman"/>
          <w:lang w:val="en-GB"/>
        </w:rPr>
        <w:t>by</w:t>
      </w:r>
      <w:r w:rsidR="007422C7" w:rsidRPr="004235D4">
        <w:rPr>
          <w:rFonts w:ascii="Times New Roman" w:hAnsi="Times New Roman" w:cs="Times New Roman"/>
          <w:lang w:val="en-GB"/>
        </w:rPr>
        <w:t xml:space="preserve"> piloting the WFP cash-based assistance to children enrolled in NFE programmes in addition to those enrolled in </w:t>
      </w:r>
      <w:r w:rsidR="00405E3C" w:rsidRPr="004235D4">
        <w:rPr>
          <w:rFonts w:ascii="Times New Roman" w:hAnsi="Times New Roman" w:cs="Times New Roman"/>
          <w:lang w:val="en-GB"/>
        </w:rPr>
        <w:t xml:space="preserve">the </w:t>
      </w:r>
      <w:r w:rsidR="007422C7" w:rsidRPr="004235D4">
        <w:rPr>
          <w:rFonts w:ascii="Times New Roman" w:hAnsi="Times New Roman" w:cs="Times New Roman"/>
          <w:lang w:val="en-GB"/>
        </w:rPr>
        <w:t xml:space="preserve">formal </w:t>
      </w:r>
      <w:r w:rsidR="00405E3C" w:rsidRPr="004235D4">
        <w:rPr>
          <w:rFonts w:ascii="Times New Roman" w:hAnsi="Times New Roman" w:cs="Times New Roman"/>
          <w:lang w:val="en-GB"/>
        </w:rPr>
        <w:t xml:space="preserve">expedited </w:t>
      </w:r>
      <w:r w:rsidR="007422C7" w:rsidRPr="004235D4">
        <w:rPr>
          <w:rFonts w:ascii="Times New Roman" w:hAnsi="Times New Roman" w:cs="Times New Roman"/>
          <w:lang w:val="en-GB"/>
        </w:rPr>
        <w:t xml:space="preserve">Curriculum </w:t>
      </w:r>
      <w:r w:rsidR="007E5538" w:rsidRPr="004235D4">
        <w:rPr>
          <w:rFonts w:ascii="Times New Roman" w:hAnsi="Times New Roman" w:cs="Times New Roman"/>
          <w:lang w:val="en-GB"/>
        </w:rPr>
        <w:t>B</w:t>
      </w:r>
      <w:r w:rsidR="00984C76" w:rsidRPr="004235D4">
        <w:rPr>
          <w:rFonts w:ascii="Times New Roman" w:hAnsi="Times New Roman" w:cs="Times New Roman"/>
          <w:lang w:val="en-GB"/>
        </w:rPr>
        <w:t>.</w:t>
      </w:r>
      <w:r w:rsidR="00405E3C" w:rsidRPr="004235D4">
        <w:rPr>
          <w:rStyle w:val="FootnoteReference"/>
          <w:rFonts w:ascii="Times New Roman" w:hAnsi="Times New Roman" w:cs="Times New Roman"/>
          <w:lang w:val="en-GB"/>
        </w:rPr>
        <w:footnoteReference w:id="22"/>
      </w:r>
      <w:r w:rsidR="007E5538" w:rsidRPr="004235D4">
        <w:rPr>
          <w:rFonts w:ascii="Times New Roman" w:hAnsi="Times New Roman" w:cs="Times New Roman"/>
          <w:lang w:val="en-GB"/>
        </w:rPr>
        <w:t xml:space="preserve"> </w:t>
      </w:r>
    </w:p>
    <w:p w14:paraId="4465A132" w14:textId="3C7F6729" w:rsidR="00C14B68" w:rsidRPr="004235D4" w:rsidRDefault="007422C7" w:rsidP="00507B1E">
      <w:pPr>
        <w:tabs>
          <w:tab w:val="left" w:pos="1980"/>
        </w:tabs>
        <w:spacing w:after="0" w:line="240" w:lineRule="auto"/>
        <w:jc w:val="both"/>
        <w:rPr>
          <w:rFonts w:ascii="Times New Roman" w:hAnsi="Times New Roman" w:cs="Times New Roman"/>
          <w:lang w:val="en-GB"/>
        </w:rPr>
      </w:pPr>
      <w:r w:rsidRPr="004235D4">
        <w:rPr>
          <w:rFonts w:ascii="Times New Roman" w:hAnsi="Times New Roman" w:cs="Times New Roman"/>
          <w:lang w:val="en-GB"/>
        </w:rPr>
        <w:t xml:space="preserve">The lack of </w:t>
      </w:r>
      <w:r w:rsidR="009C025D" w:rsidRPr="004235D4">
        <w:rPr>
          <w:rFonts w:ascii="Times New Roman" w:hAnsi="Times New Roman" w:cs="Times New Roman"/>
          <w:lang w:val="en-GB"/>
        </w:rPr>
        <w:t xml:space="preserve">qualified </w:t>
      </w:r>
      <w:r w:rsidR="00593CB4" w:rsidRPr="004235D4">
        <w:rPr>
          <w:rFonts w:ascii="Times New Roman" w:hAnsi="Times New Roman" w:cs="Times New Roman"/>
          <w:lang w:val="en-GB"/>
        </w:rPr>
        <w:t>IP</w:t>
      </w:r>
      <w:r w:rsidRPr="004235D4">
        <w:rPr>
          <w:rFonts w:ascii="Times New Roman" w:hAnsi="Times New Roman" w:cs="Times New Roman"/>
          <w:lang w:val="en-GB"/>
        </w:rPr>
        <w:t xml:space="preserve">s at local level </w:t>
      </w:r>
      <w:r w:rsidR="00414998" w:rsidRPr="004235D4">
        <w:rPr>
          <w:rFonts w:ascii="Times New Roman" w:hAnsi="Times New Roman" w:cs="Times New Roman"/>
          <w:lang w:val="en-GB"/>
        </w:rPr>
        <w:t>in the targeted locations remains a challenge for all PUNOs</w:t>
      </w:r>
      <w:r w:rsidR="00137C60" w:rsidRPr="004235D4">
        <w:rPr>
          <w:rFonts w:ascii="Times New Roman" w:hAnsi="Times New Roman" w:cs="Times New Roman"/>
          <w:lang w:val="en-GB"/>
        </w:rPr>
        <w:t>. To mitigate this challenge, agencies exert good efforts in building</w:t>
      </w:r>
      <w:r w:rsidR="00FE5054" w:rsidRPr="004235D4">
        <w:rPr>
          <w:rFonts w:ascii="Times New Roman" w:hAnsi="Times New Roman" w:cs="Times New Roman"/>
          <w:lang w:val="en-GB"/>
        </w:rPr>
        <w:t xml:space="preserve"> the</w:t>
      </w:r>
      <w:r w:rsidR="00137C60" w:rsidRPr="004235D4">
        <w:rPr>
          <w:rFonts w:ascii="Times New Roman" w:hAnsi="Times New Roman" w:cs="Times New Roman"/>
          <w:lang w:val="en-GB"/>
        </w:rPr>
        <w:t xml:space="preserve"> capacity of their current and prospective IPs, </w:t>
      </w:r>
      <w:r w:rsidR="007D47EA" w:rsidRPr="004235D4">
        <w:rPr>
          <w:rFonts w:ascii="Times New Roman" w:hAnsi="Times New Roman" w:cs="Times New Roman"/>
          <w:lang w:val="en-GB"/>
        </w:rPr>
        <w:t>whether through JP interventions or through their own mandates.</w:t>
      </w:r>
    </w:p>
    <w:p w14:paraId="6E18C41C" w14:textId="3EB12310" w:rsidR="00323CC6" w:rsidRPr="004235D4" w:rsidRDefault="00323CC6" w:rsidP="00507B1E">
      <w:pPr>
        <w:tabs>
          <w:tab w:val="left" w:pos="1980"/>
        </w:tabs>
        <w:spacing w:after="0" w:line="240" w:lineRule="auto"/>
        <w:jc w:val="both"/>
        <w:rPr>
          <w:rFonts w:ascii="Times New Roman" w:hAnsi="Times New Roman" w:cs="Times New Roman"/>
          <w:lang w:val="en-GB"/>
        </w:rPr>
      </w:pPr>
    </w:p>
    <w:p w14:paraId="49979A37" w14:textId="24D2FFDB" w:rsidR="00323CC6" w:rsidRPr="004235D4" w:rsidRDefault="00323CC6" w:rsidP="00507B1E">
      <w:pPr>
        <w:tabs>
          <w:tab w:val="left" w:pos="1980"/>
        </w:tabs>
        <w:spacing w:after="0" w:line="240" w:lineRule="auto"/>
        <w:jc w:val="both"/>
        <w:rPr>
          <w:rFonts w:ascii="Times New Roman" w:hAnsi="Times New Roman" w:cs="Times New Roman"/>
          <w:lang w:val="en-GB"/>
        </w:rPr>
      </w:pPr>
      <w:r w:rsidRPr="004235D4">
        <w:rPr>
          <w:rFonts w:ascii="Times New Roman" w:hAnsi="Times New Roman" w:cs="Times New Roman"/>
          <w:lang w:val="en-GB"/>
        </w:rPr>
        <w:t xml:space="preserve">The negative vetting results of some </w:t>
      </w:r>
      <w:r w:rsidR="00936FD1" w:rsidRPr="004235D4">
        <w:rPr>
          <w:rFonts w:ascii="Times New Roman" w:hAnsi="Times New Roman" w:cs="Times New Roman"/>
          <w:lang w:val="en-GB"/>
        </w:rPr>
        <w:t>initially</w:t>
      </w:r>
      <w:r w:rsidRPr="004235D4">
        <w:rPr>
          <w:rFonts w:ascii="Times New Roman" w:hAnsi="Times New Roman" w:cs="Times New Roman"/>
          <w:lang w:val="en-GB"/>
        </w:rPr>
        <w:t xml:space="preserve"> selected bidders, along with the </w:t>
      </w:r>
      <w:r w:rsidR="0095584E" w:rsidRPr="004235D4">
        <w:rPr>
          <w:rFonts w:ascii="Times New Roman" w:hAnsi="Times New Roman" w:cs="Times New Roman"/>
          <w:lang w:val="en-GB"/>
        </w:rPr>
        <w:t xml:space="preserve">UN internal </w:t>
      </w:r>
      <w:r w:rsidRPr="004235D4">
        <w:rPr>
          <w:rFonts w:ascii="Times New Roman" w:hAnsi="Times New Roman" w:cs="Times New Roman"/>
          <w:lang w:val="en-GB"/>
        </w:rPr>
        <w:t>procurement rules that prevent them from moving the selection to the second-best bidder</w:t>
      </w:r>
      <w:r w:rsidR="0095584E" w:rsidRPr="004235D4">
        <w:rPr>
          <w:rFonts w:ascii="Times New Roman" w:hAnsi="Times New Roman" w:cs="Times New Roman"/>
          <w:lang w:val="en-GB"/>
        </w:rPr>
        <w:t xml:space="preserve"> without legal basis for the disqualification of </w:t>
      </w:r>
      <w:r w:rsidR="001E7A02" w:rsidRPr="004235D4">
        <w:rPr>
          <w:rFonts w:ascii="Times New Roman" w:hAnsi="Times New Roman" w:cs="Times New Roman"/>
          <w:lang w:val="en-GB"/>
        </w:rPr>
        <w:t>first</w:t>
      </w:r>
      <w:r w:rsidR="0095584E" w:rsidRPr="004235D4">
        <w:rPr>
          <w:rFonts w:ascii="Times New Roman" w:hAnsi="Times New Roman" w:cs="Times New Roman"/>
          <w:lang w:val="en-GB"/>
        </w:rPr>
        <w:t xml:space="preserve"> bidder</w:t>
      </w:r>
      <w:r w:rsidRPr="004235D4">
        <w:rPr>
          <w:rFonts w:ascii="Times New Roman" w:hAnsi="Times New Roman" w:cs="Times New Roman"/>
          <w:lang w:val="en-GB"/>
        </w:rPr>
        <w:t>, played a role in delaying implementation as the concerned agencies resorted to cancelling the bid and reannouncement, thus consuming additional time.</w:t>
      </w:r>
      <w:r w:rsidR="0010125B" w:rsidRPr="004235D4">
        <w:rPr>
          <w:rFonts w:ascii="Times New Roman" w:hAnsi="Times New Roman" w:cs="Times New Roman"/>
          <w:lang w:val="en-GB"/>
        </w:rPr>
        <w:t xml:space="preserve"> Some of the red-light</w:t>
      </w:r>
      <w:r w:rsidR="0095584E" w:rsidRPr="004235D4">
        <w:rPr>
          <w:rFonts w:ascii="Times New Roman" w:hAnsi="Times New Roman" w:cs="Times New Roman"/>
          <w:lang w:val="en-GB"/>
        </w:rPr>
        <w:t xml:space="preserve">ing vetting feedback </w:t>
      </w:r>
      <w:r w:rsidR="0010125B" w:rsidRPr="004235D4">
        <w:rPr>
          <w:rFonts w:ascii="Times New Roman" w:hAnsi="Times New Roman" w:cs="Times New Roman"/>
          <w:lang w:val="en-GB"/>
        </w:rPr>
        <w:t>resulted in cancellation of some activities that were already approved</w:t>
      </w:r>
      <w:r w:rsidR="00C152AA" w:rsidRPr="004235D4">
        <w:rPr>
          <w:rFonts w:ascii="Times New Roman" w:hAnsi="Times New Roman" w:cs="Times New Roman"/>
          <w:lang w:val="en-GB"/>
        </w:rPr>
        <w:t>. The relevant PUNOs who cancelled activities as per vetting results amended the activity matrix</w:t>
      </w:r>
      <w:r w:rsidR="0010125B" w:rsidRPr="004235D4">
        <w:rPr>
          <w:rFonts w:ascii="Times New Roman" w:hAnsi="Times New Roman" w:cs="Times New Roman"/>
          <w:lang w:val="en-GB"/>
        </w:rPr>
        <w:t xml:space="preserve"> and divert</w:t>
      </w:r>
      <w:r w:rsidR="00C152AA" w:rsidRPr="004235D4">
        <w:rPr>
          <w:rFonts w:ascii="Times New Roman" w:hAnsi="Times New Roman" w:cs="Times New Roman"/>
          <w:lang w:val="en-GB"/>
        </w:rPr>
        <w:t>ed</w:t>
      </w:r>
      <w:r w:rsidR="0010125B" w:rsidRPr="004235D4">
        <w:rPr>
          <w:rFonts w:ascii="Times New Roman" w:hAnsi="Times New Roman" w:cs="Times New Roman"/>
          <w:lang w:val="en-GB"/>
        </w:rPr>
        <w:t xml:space="preserve"> fund</w:t>
      </w:r>
      <w:r w:rsidR="00C152AA" w:rsidRPr="004235D4">
        <w:rPr>
          <w:rFonts w:ascii="Times New Roman" w:hAnsi="Times New Roman" w:cs="Times New Roman"/>
          <w:lang w:val="en-GB"/>
        </w:rPr>
        <w:t>s</w:t>
      </w:r>
      <w:r w:rsidR="0010125B" w:rsidRPr="004235D4">
        <w:rPr>
          <w:rFonts w:ascii="Times New Roman" w:hAnsi="Times New Roman" w:cs="Times New Roman"/>
          <w:lang w:val="en-GB"/>
        </w:rPr>
        <w:t xml:space="preserve"> to support</w:t>
      </w:r>
      <w:r w:rsidR="00C152AA" w:rsidRPr="004235D4">
        <w:rPr>
          <w:rFonts w:ascii="Times New Roman" w:hAnsi="Times New Roman" w:cs="Times New Roman"/>
          <w:lang w:val="en-GB"/>
        </w:rPr>
        <w:t xml:space="preserve"> and</w:t>
      </w:r>
      <w:r w:rsidR="00083C24" w:rsidRPr="004235D4">
        <w:rPr>
          <w:rFonts w:ascii="Times New Roman" w:hAnsi="Times New Roman" w:cs="Times New Roman"/>
          <w:lang w:val="en-GB"/>
        </w:rPr>
        <w:t>/or</w:t>
      </w:r>
      <w:r w:rsidR="00C152AA" w:rsidRPr="004235D4">
        <w:rPr>
          <w:rFonts w:ascii="Times New Roman" w:hAnsi="Times New Roman" w:cs="Times New Roman"/>
          <w:lang w:val="en-GB"/>
        </w:rPr>
        <w:t xml:space="preserve"> expand on</w:t>
      </w:r>
      <w:r w:rsidR="0010125B" w:rsidRPr="004235D4">
        <w:rPr>
          <w:rFonts w:ascii="Times New Roman" w:hAnsi="Times New Roman" w:cs="Times New Roman"/>
          <w:lang w:val="en-GB"/>
        </w:rPr>
        <w:t xml:space="preserve"> other activities in the same location or in the other location.</w:t>
      </w:r>
      <w:r w:rsidR="00622C43" w:rsidRPr="004235D4">
        <w:rPr>
          <w:rStyle w:val="FootnoteReference"/>
          <w:rFonts w:ascii="Times New Roman" w:hAnsi="Times New Roman" w:cs="Times New Roman"/>
          <w:lang w:val="en-GB"/>
        </w:rPr>
        <w:footnoteReference w:id="23"/>
      </w:r>
    </w:p>
    <w:p w14:paraId="7D19B89A" w14:textId="4DAE463B" w:rsidR="00943CAF" w:rsidRPr="004235D4" w:rsidRDefault="00943CAF" w:rsidP="00507B1E">
      <w:pPr>
        <w:spacing w:before="240" w:after="0"/>
        <w:jc w:val="both"/>
        <w:rPr>
          <w:rFonts w:ascii="Times New Roman" w:hAnsi="Times New Roman" w:cs="Times New Roman"/>
          <w:b/>
          <w:bCs/>
          <w:lang w:val="en-GB"/>
        </w:rPr>
      </w:pPr>
      <w:r w:rsidRPr="004235D4">
        <w:rPr>
          <w:rFonts w:ascii="Times New Roman" w:hAnsi="Times New Roman" w:cs="Times New Roman"/>
          <w:b/>
          <w:bCs/>
          <w:lang w:val="en-GB"/>
        </w:rPr>
        <w:t xml:space="preserve">Some </w:t>
      </w:r>
      <w:r w:rsidR="00C879B4" w:rsidRPr="004235D4">
        <w:rPr>
          <w:rFonts w:ascii="Times New Roman" w:hAnsi="Times New Roman" w:cs="Times New Roman"/>
          <w:b/>
          <w:bCs/>
          <w:lang w:val="en-GB"/>
        </w:rPr>
        <w:t>adopted</w:t>
      </w:r>
      <w:r w:rsidRPr="004235D4">
        <w:rPr>
          <w:rFonts w:ascii="Times New Roman" w:hAnsi="Times New Roman" w:cs="Times New Roman"/>
          <w:b/>
          <w:bCs/>
          <w:lang w:val="en-GB"/>
        </w:rPr>
        <w:t xml:space="preserve"> </w:t>
      </w:r>
      <w:r w:rsidR="00F673AD" w:rsidRPr="004235D4">
        <w:rPr>
          <w:rFonts w:ascii="Times New Roman" w:hAnsi="Times New Roman" w:cs="Times New Roman"/>
          <w:b/>
          <w:bCs/>
          <w:lang w:val="en-GB"/>
        </w:rPr>
        <w:t xml:space="preserve">mitigation </w:t>
      </w:r>
      <w:r w:rsidRPr="004235D4">
        <w:rPr>
          <w:rFonts w:ascii="Times New Roman" w:hAnsi="Times New Roman" w:cs="Times New Roman"/>
          <w:b/>
          <w:bCs/>
          <w:lang w:val="en-GB"/>
        </w:rPr>
        <w:t>measures</w:t>
      </w:r>
    </w:p>
    <w:p w14:paraId="2F2607D2" w14:textId="06684D7F" w:rsidR="00417D11" w:rsidRPr="004235D4" w:rsidRDefault="00370FDC" w:rsidP="00507B1E">
      <w:pPr>
        <w:jc w:val="both"/>
        <w:rPr>
          <w:rFonts w:ascii="Times New Roman" w:hAnsi="Times New Roman" w:cs="Times New Roman"/>
          <w:lang w:val="en-GB"/>
        </w:rPr>
      </w:pPr>
      <w:r w:rsidRPr="004235D4">
        <w:rPr>
          <w:rFonts w:ascii="Times New Roman" w:hAnsi="Times New Roman" w:cs="Times New Roman"/>
          <w:lang w:val="en-GB"/>
        </w:rPr>
        <w:t xml:space="preserve">Some of the mitigation measures taken include but </w:t>
      </w:r>
      <w:r w:rsidR="00E44890" w:rsidRPr="004235D4">
        <w:rPr>
          <w:rFonts w:ascii="Times New Roman" w:hAnsi="Times New Roman" w:cs="Times New Roman"/>
          <w:lang w:val="en-GB"/>
        </w:rPr>
        <w:t xml:space="preserve">are </w:t>
      </w:r>
      <w:r w:rsidRPr="004235D4">
        <w:rPr>
          <w:rFonts w:ascii="Times New Roman" w:hAnsi="Times New Roman" w:cs="Times New Roman"/>
          <w:lang w:val="en-GB"/>
        </w:rPr>
        <w:t xml:space="preserve">not limited to: </w:t>
      </w:r>
      <w:r w:rsidR="00B5638C" w:rsidRPr="004235D4">
        <w:rPr>
          <w:rFonts w:ascii="Times New Roman" w:hAnsi="Times New Roman" w:cs="Times New Roman"/>
          <w:lang w:val="en-GB"/>
        </w:rPr>
        <w:t xml:space="preserve">The JP </w:t>
      </w:r>
      <w:r w:rsidR="007B08F0" w:rsidRPr="004235D4">
        <w:rPr>
          <w:rFonts w:ascii="Times New Roman" w:hAnsi="Times New Roman" w:cs="Times New Roman"/>
          <w:lang w:val="en-GB"/>
        </w:rPr>
        <w:t>M</w:t>
      </w:r>
      <w:r w:rsidR="00B5638C" w:rsidRPr="004235D4">
        <w:rPr>
          <w:rFonts w:ascii="Times New Roman" w:hAnsi="Times New Roman" w:cs="Times New Roman"/>
          <w:lang w:val="en-GB"/>
        </w:rPr>
        <w:t xml:space="preserve">anager with support from the </w:t>
      </w:r>
      <w:r w:rsidR="008401D7" w:rsidRPr="004235D4">
        <w:rPr>
          <w:rFonts w:ascii="Times New Roman" w:eastAsia="Times New Roman" w:hAnsi="Times New Roman" w:cs="Times New Roman"/>
          <w:color w:val="000000"/>
          <w:lang w:val="en-GB"/>
        </w:rPr>
        <w:t>Resident Coordinator Office</w:t>
      </w:r>
      <w:r w:rsidR="00B5638C" w:rsidRPr="004235D4">
        <w:rPr>
          <w:rFonts w:ascii="Times New Roman" w:hAnsi="Times New Roman" w:cs="Times New Roman"/>
          <w:lang w:val="en-GB"/>
        </w:rPr>
        <w:t xml:space="preserve"> and PMU staff </w:t>
      </w:r>
      <w:r w:rsidR="00012FEC" w:rsidRPr="004235D4">
        <w:rPr>
          <w:rFonts w:ascii="Times New Roman" w:hAnsi="Times New Roman" w:cs="Times New Roman"/>
          <w:lang w:val="en-GB"/>
        </w:rPr>
        <w:t xml:space="preserve">continued </w:t>
      </w:r>
      <w:r w:rsidRPr="004235D4">
        <w:rPr>
          <w:rFonts w:ascii="Times New Roman" w:hAnsi="Times New Roman" w:cs="Times New Roman"/>
          <w:lang w:val="en-GB"/>
        </w:rPr>
        <w:t xml:space="preserve">a dialogue and liaison </w:t>
      </w:r>
      <w:r w:rsidR="00B5638C" w:rsidRPr="004235D4">
        <w:rPr>
          <w:rFonts w:ascii="Times New Roman" w:hAnsi="Times New Roman" w:cs="Times New Roman"/>
          <w:lang w:val="en-GB"/>
        </w:rPr>
        <w:t>with relevant national and local governmental entities and adopted an effective approach</w:t>
      </w:r>
      <w:r w:rsidR="009446E9" w:rsidRPr="004235D4">
        <w:rPr>
          <w:rFonts w:ascii="Times New Roman" w:hAnsi="Times New Roman" w:cs="Times New Roman"/>
          <w:lang w:val="en-GB"/>
        </w:rPr>
        <w:t xml:space="preserve">, embodied through the establishment of the JP task force </w:t>
      </w:r>
      <w:r w:rsidR="00D63369" w:rsidRPr="004235D4">
        <w:rPr>
          <w:rFonts w:ascii="Times New Roman" w:hAnsi="Times New Roman" w:cs="Times New Roman"/>
          <w:lang w:val="en-GB"/>
        </w:rPr>
        <w:t>that include</w:t>
      </w:r>
      <w:r w:rsidR="00E44890" w:rsidRPr="004235D4">
        <w:rPr>
          <w:rFonts w:ascii="Times New Roman" w:hAnsi="Times New Roman" w:cs="Times New Roman"/>
          <w:lang w:val="en-GB"/>
        </w:rPr>
        <w:t>s</w:t>
      </w:r>
      <w:r w:rsidR="00D63369" w:rsidRPr="004235D4">
        <w:rPr>
          <w:rFonts w:ascii="Times New Roman" w:hAnsi="Times New Roman" w:cs="Times New Roman"/>
          <w:lang w:val="en-GB"/>
        </w:rPr>
        <w:t xml:space="preserve"> representative</w:t>
      </w:r>
      <w:r w:rsidR="004A71D9" w:rsidRPr="004235D4">
        <w:rPr>
          <w:rFonts w:ascii="Times New Roman" w:hAnsi="Times New Roman" w:cs="Times New Roman"/>
          <w:lang w:val="en-GB"/>
        </w:rPr>
        <w:t>s</w:t>
      </w:r>
      <w:r w:rsidR="00D63369" w:rsidRPr="004235D4">
        <w:rPr>
          <w:rFonts w:ascii="Times New Roman" w:hAnsi="Times New Roman" w:cs="Times New Roman"/>
          <w:lang w:val="en-GB"/>
        </w:rPr>
        <w:t xml:space="preserve"> from key relevant government entities</w:t>
      </w:r>
      <w:r w:rsidR="004A71D9" w:rsidRPr="004235D4">
        <w:rPr>
          <w:rFonts w:ascii="Times New Roman" w:hAnsi="Times New Roman" w:cs="Times New Roman"/>
          <w:lang w:val="en-GB"/>
        </w:rPr>
        <w:t xml:space="preserve"> to facilitate discussions and implementation on the ground.</w:t>
      </w:r>
    </w:p>
    <w:p w14:paraId="73899E7D" w14:textId="373B8791" w:rsidR="009535E7" w:rsidRPr="004235D4" w:rsidRDefault="00370FDC" w:rsidP="00507B1E">
      <w:pPr>
        <w:jc w:val="both"/>
        <w:rPr>
          <w:rFonts w:ascii="Times New Roman" w:hAnsi="Times New Roman" w:cs="Times New Roman"/>
          <w:lang w:val="en-GB"/>
        </w:rPr>
      </w:pPr>
      <w:r w:rsidRPr="004235D4">
        <w:rPr>
          <w:rFonts w:ascii="Times New Roman" w:hAnsi="Times New Roman" w:cs="Times New Roman"/>
          <w:lang w:val="en-GB"/>
        </w:rPr>
        <w:t>Also, t</w:t>
      </w:r>
      <w:r w:rsidR="00C86787" w:rsidRPr="004235D4">
        <w:rPr>
          <w:rFonts w:ascii="Times New Roman" w:hAnsi="Times New Roman" w:cs="Times New Roman"/>
          <w:lang w:val="en-GB"/>
        </w:rPr>
        <w:t xml:space="preserve">he extension of the JP until </w:t>
      </w:r>
      <w:r w:rsidR="004A71D9" w:rsidRPr="004235D4">
        <w:rPr>
          <w:rFonts w:ascii="Times New Roman" w:hAnsi="Times New Roman" w:cs="Times New Roman"/>
          <w:lang w:val="en-GB"/>
        </w:rPr>
        <w:t xml:space="preserve">31 March </w:t>
      </w:r>
      <w:r w:rsidR="00C86787" w:rsidRPr="004235D4">
        <w:rPr>
          <w:rFonts w:ascii="Times New Roman" w:hAnsi="Times New Roman" w:cs="Times New Roman"/>
          <w:lang w:val="en-GB"/>
        </w:rPr>
        <w:t>202</w:t>
      </w:r>
      <w:r w:rsidR="004A71D9" w:rsidRPr="004235D4">
        <w:rPr>
          <w:rFonts w:ascii="Times New Roman" w:hAnsi="Times New Roman" w:cs="Times New Roman"/>
          <w:lang w:val="en-GB"/>
        </w:rPr>
        <w:t>3</w:t>
      </w:r>
      <w:r w:rsidR="00824446" w:rsidRPr="004235D4">
        <w:rPr>
          <w:rFonts w:ascii="Times New Roman" w:hAnsi="Times New Roman" w:cs="Times New Roman"/>
          <w:lang w:val="en-GB"/>
        </w:rPr>
        <w:t xml:space="preserve"> </w:t>
      </w:r>
      <w:r w:rsidR="007D47EA" w:rsidRPr="004235D4">
        <w:rPr>
          <w:rFonts w:ascii="Times New Roman" w:hAnsi="Times New Roman" w:cs="Times New Roman"/>
          <w:lang w:val="en-GB"/>
        </w:rPr>
        <w:t>helped</w:t>
      </w:r>
      <w:r w:rsidR="00824446" w:rsidRPr="004235D4">
        <w:rPr>
          <w:rFonts w:ascii="Times New Roman" w:hAnsi="Times New Roman" w:cs="Times New Roman"/>
          <w:lang w:val="en-GB"/>
        </w:rPr>
        <w:t xml:space="preserve"> </w:t>
      </w:r>
      <w:r w:rsidR="004A71D9" w:rsidRPr="004235D4">
        <w:rPr>
          <w:rFonts w:ascii="Times New Roman" w:hAnsi="Times New Roman" w:cs="Times New Roman"/>
          <w:lang w:val="en-GB"/>
        </w:rPr>
        <w:t>the JP UN agencies that have seasonal interventions</w:t>
      </w:r>
      <w:r w:rsidR="0079529E" w:rsidRPr="004235D4">
        <w:rPr>
          <w:rFonts w:ascii="Times New Roman" w:hAnsi="Times New Roman" w:cs="Times New Roman"/>
          <w:lang w:val="en-GB"/>
        </w:rPr>
        <w:t xml:space="preserve"> (FAO and WFP) to</w:t>
      </w:r>
      <w:r w:rsidR="00417D11" w:rsidRPr="004235D4">
        <w:rPr>
          <w:rFonts w:ascii="Times New Roman" w:hAnsi="Times New Roman" w:cs="Times New Roman"/>
          <w:lang w:val="en-GB"/>
        </w:rPr>
        <w:t xml:space="preserve"> </w:t>
      </w:r>
      <w:r w:rsidR="0079529E" w:rsidRPr="004235D4">
        <w:rPr>
          <w:rFonts w:ascii="Times New Roman" w:hAnsi="Times New Roman" w:cs="Times New Roman"/>
          <w:lang w:val="en-GB"/>
        </w:rPr>
        <w:t>implement their activities</w:t>
      </w:r>
      <w:r w:rsidR="00E44890" w:rsidRPr="004235D4">
        <w:rPr>
          <w:rFonts w:ascii="Times New Roman" w:hAnsi="Times New Roman" w:cs="Times New Roman"/>
          <w:lang w:val="en-GB"/>
        </w:rPr>
        <w:t xml:space="preserve"> on schedule</w:t>
      </w:r>
      <w:r w:rsidR="0079529E" w:rsidRPr="004235D4">
        <w:rPr>
          <w:rFonts w:ascii="Times New Roman" w:hAnsi="Times New Roman" w:cs="Times New Roman"/>
          <w:lang w:val="en-GB"/>
        </w:rPr>
        <w:t xml:space="preserve"> </w:t>
      </w:r>
      <w:r w:rsidR="007F0FA0" w:rsidRPr="004235D4">
        <w:rPr>
          <w:rFonts w:ascii="Times New Roman" w:hAnsi="Times New Roman" w:cs="Times New Roman"/>
          <w:lang w:val="en-GB"/>
        </w:rPr>
        <w:t>while</w:t>
      </w:r>
      <w:r w:rsidR="00824446" w:rsidRPr="004235D4">
        <w:rPr>
          <w:rFonts w:ascii="Times New Roman" w:hAnsi="Times New Roman" w:cs="Times New Roman"/>
          <w:lang w:val="en-GB"/>
        </w:rPr>
        <w:t xml:space="preserve"> helping all </w:t>
      </w:r>
      <w:r w:rsidR="007D47EA" w:rsidRPr="004235D4">
        <w:rPr>
          <w:rFonts w:ascii="Times New Roman" w:hAnsi="Times New Roman" w:cs="Times New Roman"/>
          <w:lang w:val="en-GB"/>
        </w:rPr>
        <w:t xml:space="preserve">other PUNOs </w:t>
      </w:r>
      <w:r w:rsidR="00824446" w:rsidRPr="004235D4">
        <w:rPr>
          <w:rFonts w:ascii="Times New Roman" w:hAnsi="Times New Roman" w:cs="Times New Roman"/>
          <w:lang w:val="en-GB"/>
        </w:rPr>
        <w:t xml:space="preserve">to cover for </w:t>
      </w:r>
      <w:r w:rsidR="00417D11" w:rsidRPr="004235D4">
        <w:rPr>
          <w:rFonts w:ascii="Times New Roman" w:hAnsi="Times New Roman" w:cs="Times New Roman"/>
          <w:lang w:val="en-GB"/>
        </w:rPr>
        <w:t xml:space="preserve">procurement-related </w:t>
      </w:r>
      <w:r w:rsidR="00E822B2" w:rsidRPr="004235D4">
        <w:rPr>
          <w:rFonts w:ascii="Times New Roman" w:hAnsi="Times New Roman" w:cs="Times New Roman"/>
          <w:lang w:val="en-GB"/>
        </w:rPr>
        <w:t xml:space="preserve">and vetting </w:t>
      </w:r>
      <w:r w:rsidR="00824446" w:rsidRPr="004235D4">
        <w:rPr>
          <w:rFonts w:ascii="Times New Roman" w:hAnsi="Times New Roman" w:cs="Times New Roman"/>
          <w:lang w:val="en-GB"/>
        </w:rPr>
        <w:t xml:space="preserve">delays and other limitations </w:t>
      </w:r>
      <w:r w:rsidR="00936FD1" w:rsidRPr="004235D4">
        <w:rPr>
          <w:rFonts w:ascii="Times New Roman" w:hAnsi="Times New Roman" w:cs="Times New Roman"/>
          <w:lang w:val="en-GB"/>
        </w:rPr>
        <w:t>due</w:t>
      </w:r>
      <w:r w:rsidR="00E822B2" w:rsidRPr="004235D4">
        <w:rPr>
          <w:rFonts w:ascii="Times New Roman" w:hAnsi="Times New Roman" w:cs="Times New Roman"/>
          <w:lang w:val="en-GB"/>
        </w:rPr>
        <w:t xml:space="preserve"> to</w:t>
      </w:r>
      <w:r w:rsidR="00351B89" w:rsidRPr="004235D4">
        <w:rPr>
          <w:rFonts w:ascii="Times New Roman" w:hAnsi="Times New Roman" w:cs="Times New Roman"/>
          <w:lang w:val="en-GB"/>
        </w:rPr>
        <w:t xml:space="preserve"> </w:t>
      </w:r>
      <w:r w:rsidR="008035CE" w:rsidRPr="004235D4">
        <w:rPr>
          <w:rFonts w:ascii="Times New Roman" w:hAnsi="Times New Roman" w:cs="Times New Roman"/>
          <w:lang w:val="en-GB"/>
        </w:rPr>
        <w:t>internal</w:t>
      </w:r>
      <w:r w:rsidR="00E86531" w:rsidRPr="004235D4">
        <w:rPr>
          <w:rFonts w:ascii="Times New Roman" w:hAnsi="Times New Roman" w:cs="Times New Roman"/>
          <w:lang w:val="en-GB"/>
        </w:rPr>
        <w:t xml:space="preserve"> and</w:t>
      </w:r>
      <w:r w:rsidR="00083C24" w:rsidRPr="004235D4">
        <w:rPr>
          <w:rFonts w:ascii="Times New Roman" w:hAnsi="Times New Roman" w:cs="Times New Roman"/>
          <w:lang w:val="en-GB"/>
        </w:rPr>
        <w:t>/or</w:t>
      </w:r>
      <w:r w:rsidR="00E86531" w:rsidRPr="004235D4">
        <w:rPr>
          <w:rFonts w:ascii="Times New Roman" w:hAnsi="Times New Roman" w:cs="Times New Roman"/>
          <w:lang w:val="en-GB"/>
        </w:rPr>
        <w:t xml:space="preserve"> </w:t>
      </w:r>
      <w:r w:rsidR="008035CE" w:rsidRPr="004235D4">
        <w:rPr>
          <w:rFonts w:ascii="Times New Roman" w:hAnsi="Times New Roman" w:cs="Times New Roman"/>
          <w:lang w:val="en-GB"/>
        </w:rPr>
        <w:t xml:space="preserve">external </w:t>
      </w:r>
      <w:r w:rsidR="00E86531" w:rsidRPr="004235D4">
        <w:rPr>
          <w:rFonts w:ascii="Times New Roman" w:hAnsi="Times New Roman" w:cs="Times New Roman"/>
          <w:lang w:val="en-GB"/>
        </w:rPr>
        <w:t>factors</w:t>
      </w:r>
      <w:r w:rsidR="00824446" w:rsidRPr="004235D4">
        <w:rPr>
          <w:rFonts w:ascii="Times New Roman" w:hAnsi="Times New Roman" w:cs="Times New Roman"/>
          <w:lang w:val="en-GB"/>
        </w:rPr>
        <w:t>.</w:t>
      </w:r>
      <w:r w:rsidR="00E44890" w:rsidRPr="004235D4">
        <w:rPr>
          <w:rFonts w:ascii="Times New Roman" w:hAnsi="Times New Roman" w:cs="Times New Roman"/>
          <w:lang w:val="en-GB"/>
        </w:rPr>
        <w:t xml:space="preserve"> </w:t>
      </w:r>
      <w:r w:rsidR="00417D11" w:rsidRPr="004235D4">
        <w:rPr>
          <w:rFonts w:ascii="Times New Roman" w:hAnsi="Times New Roman" w:cs="Times New Roman"/>
          <w:lang w:val="en-GB"/>
        </w:rPr>
        <w:t>UNI</w:t>
      </w:r>
      <w:r w:rsidR="00A32DB3" w:rsidRPr="004235D4">
        <w:rPr>
          <w:rFonts w:ascii="Times New Roman" w:hAnsi="Times New Roman" w:cs="Times New Roman"/>
          <w:lang w:val="en-GB"/>
        </w:rPr>
        <w:t>C</w:t>
      </w:r>
      <w:r w:rsidR="00417D11" w:rsidRPr="004235D4">
        <w:rPr>
          <w:rFonts w:ascii="Times New Roman" w:hAnsi="Times New Roman" w:cs="Times New Roman"/>
          <w:lang w:val="en-GB"/>
        </w:rPr>
        <w:t>EF</w:t>
      </w:r>
      <w:r w:rsidR="00B55A6E" w:rsidRPr="004235D4">
        <w:rPr>
          <w:rFonts w:ascii="Times New Roman" w:hAnsi="Times New Roman" w:cs="Times New Roman"/>
          <w:lang w:val="en-GB"/>
        </w:rPr>
        <w:t>, along with its</w:t>
      </w:r>
      <w:r w:rsidR="00E44890" w:rsidRPr="004235D4">
        <w:rPr>
          <w:rFonts w:ascii="Times New Roman" w:hAnsi="Times New Roman" w:cs="Times New Roman"/>
          <w:lang w:val="en-GB"/>
        </w:rPr>
        <w:t xml:space="preserve"> IPs</w:t>
      </w:r>
      <w:r w:rsidR="00083C24" w:rsidRPr="004235D4">
        <w:rPr>
          <w:rFonts w:ascii="Times New Roman" w:hAnsi="Times New Roman" w:cs="Times New Roman"/>
          <w:lang w:val="en-GB"/>
        </w:rPr>
        <w:t>,</w:t>
      </w:r>
      <w:r w:rsidR="00B55A6E" w:rsidRPr="004235D4">
        <w:rPr>
          <w:rFonts w:ascii="Times New Roman" w:hAnsi="Times New Roman" w:cs="Times New Roman"/>
          <w:lang w:val="en-GB"/>
        </w:rPr>
        <w:t xml:space="preserve"> frequently discuss alternative approaches to enable better access</w:t>
      </w:r>
      <w:r w:rsidR="00E44890" w:rsidRPr="004235D4">
        <w:rPr>
          <w:rFonts w:ascii="Times New Roman" w:hAnsi="Times New Roman" w:cs="Times New Roman"/>
          <w:lang w:val="en-GB"/>
        </w:rPr>
        <w:t xml:space="preserve"> to their programmes</w:t>
      </w:r>
      <w:r w:rsidR="00B55A6E" w:rsidRPr="004235D4">
        <w:rPr>
          <w:rFonts w:ascii="Times New Roman" w:hAnsi="Times New Roman" w:cs="Times New Roman"/>
          <w:lang w:val="en-GB"/>
        </w:rPr>
        <w:t xml:space="preserve"> for </w:t>
      </w:r>
      <w:r w:rsidR="00CA3534" w:rsidRPr="004235D4">
        <w:rPr>
          <w:rFonts w:ascii="Times New Roman" w:hAnsi="Times New Roman" w:cs="Times New Roman"/>
          <w:lang w:val="en-GB"/>
        </w:rPr>
        <w:t>OoSC</w:t>
      </w:r>
      <w:r w:rsidR="00B55A6E" w:rsidRPr="004235D4">
        <w:rPr>
          <w:rFonts w:ascii="Times New Roman" w:hAnsi="Times New Roman" w:cs="Times New Roman"/>
          <w:lang w:val="en-GB"/>
        </w:rPr>
        <w:t xml:space="preserve"> </w:t>
      </w:r>
      <w:r w:rsidR="005F3817" w:rsidRPr="004235D4">
        <w:rPr>
          <w:rFonts w:ascii="Times New Roman" w:hAnsi="Times New Roman" w:cs="Times New Roman"/>
          <w:lang w:val="en-GB"/>
        </w:rPr>
        <w:t>(</w:t>
      </w:r>
      <w:r w:rsidR="000411B9" w:rsidRPr="004235D4">
        <w:rPr>
          <w:rFonts w:ascii="Times New Roman" w:hAnsi="Times New Roman" w:cs="Times New Roman"/>
          <w:lang w:val="en-GB"/>
        </w:rPr>
        <w:t>i.e.,</w:t>
      </w:r>
      <w:r w:rsidR="00B55A6E" w:rsidRPr="004235D4">
        <w:rPr>
          <w:rFonts w:ascii="Times New Roman" w:hAnsi="Times New Roman" w:cs="Times New Roman"/>
          <w:lang w:val="en-GB"/>
        </w:rPr>
        <w:t xml:space="preserve"> offering </w:t>
      </w:r>
      <w:r w:rsidR="00587641" w:rsidRPr="004235D4">
        <w:rPr>
          <w:rFonts w:ascii="Times New Roman" w:hAnsi="Times New Roman" w:cs="Times New Roman"/>
          <w:lang w:val="en-GB"/>
        </w:rPr>
        <w:t xml:space="preserve">support </w:t>
      </w:r>
      <w:r w:rsidR="00B55A6E" w:rsidRPr="004235D4">
        <w:rPr>
          <w:rFonts w:ascii="Times New Roman" w:hAnsi="Times New Roman" w:cs="Times New Roman"/>
          <w:lang w:val="en-GB"/>
        </w:rPr>
        <w:t>classes during weekends).</w:t>
      </w:r>
      <w:r w:rsidR="00E44890" w:rsidRPr="004235D4">
        <w:rPr>
          <w:rFonts w:ascii="Times New Roman" w:hAnsi="Times New Roman" w:cs="Times New Roman"/>
          <w:lang w:val="en-GB"/>
        </w:rPr>
        <w:t xml:space="preserve"> </w:t>
      </w:r>
      <w:r w:rsidR="009535E7" w:rsidRPr="004235D4">
        <w:rPr>
          <w:rFonts w:ascii="Times New Roman" w:hAnsi="Times New Roman" w:cs="Times New Roman"/>
          <w:lang w:val="en-GB"/>
        </w:rPr>
        <w:t>FAO and WFP always apply flexibility and prepare alternative plans to counter the effects of procurement and/or vetting delays, where for example, a given delay in procuring winter agricultural inputs can be flexibly switched to procuring summer inputs.</w:t>
      </w:r>
    </w:p>
    <w:p w14:paraId="7A9598E5" w14:textId="16E8694B" w:rsidR="009535E7" w:rsidRPr="004235D4" w:rsidRDefault="009535E7" w:rsidP="00507B1E">
      <w:pPr>
        <w:spacing w:after="0"/>
        <w:jc w:val="both"/>
        <w:rPr>
          <w:rFonts w:asciiTheme="majorBidi" w:hAnsiTheme="majorBidi" w:cstheme="majorBidi"/>
          <w:lang w:val="en-GB"/>
        </w:rPr>
      </w:pPr>
      <w:r w:rsidRPr="004235D4">
        <w:rPr>
          <w:rFonts w:ascii="Times New Roman" w:hAnsi="Times New Roman" w:cs="Times New Roman"/>
          <w:lang w:val="en-GB"/>
        </w:rPr>
        <w:t>To cover for time and costs related to procurement processes, UNDP and UN-Habitat appl</w:t>
      </w:r>
      <w:r w:rsidR="00106322" w:rsidRPr="004235D4">
        <w:rPr>
          <w:rFonts w:ascii="Times New Roman" w:hAnsi="Times New Roman" w:cs="Times New Roman"/>
          <w:lang w:val="en-GB"/>
        </w:rPr>
        <w:t>y</w:t>
      </w:r>
      <w:r w:rsidRPr="004235D4">
        <w:rPr>
          <w:rFonts w:ascii="Times New Roman" w:hAnsi="Times New Roman" w:cs="Times New Roman"/>
          <w:lang w:val="en-GB"/>
        </w:rPr>
        <w:t xml:space="preserve"> flexibility in terms of joining efforts to conduct planned civil works in the same geographic area. </w:t>
      </w:r>
      <w:r w:rsidRPr="004235D4">
        <w:rPr>
          <w:rFonts w:asciiTheme="majorBidi" w:hAnsiTheme="majorBidi" w:cstheme="majorBidi"/>
          <w:lang w:val="en-GB"/>
        </w:rPr>
        <w:t xml:space="preserve">Both agencies adopted </w:t>
      </w:r>
      <w:r w:rsidRPr="004235D4">
        <w:rPr>
          <w:rFonts w:asciiTheme="majorBidi" w:hAnsiTheme="majorBidi" w:cstheme="majorBidi"/>
          <w:lang w:val="en-GB"/>
        </w:rPr>
        <w:lastRenderedPageBreak/>
        <w:t>a one-design for</w:t>
      </w:r>
      <w:r w:rsidR="003159B5" w:rsidRPr="004235D4">
        <w:rPr>
          <w:rFonts w:asciiTheme="majorBidi" w:hAnsiTheme="majorBidi" w:cstheme="majorBidi"/>
          <w:lang w:val="en-GB"/>
        </w:rPr>
        <w:t xml:space="preserve"> a</w:t>
      </w:r>
      <w:r w:rsidRPr="004235D4">
        <w:rPr>
          <w:rFonts w:asciiTheme="majorBidi" w:hAnsiTheme="majorBidi" w:cstheme="majorBidi"/>
          <w:lang w:val="en-GB"/>
        </w:rPr>
        <w:t xml:space="preserve"> technical study to rehabilitate a public farmers market in Deir-ez-Zor and applied </w:t>
      </w:r>
      <w:r w:rsidR="003159B5" w:rsidRPr="004235D4">
        <w:rPr>
          <w:rFonts w:asciiTheme="majorBidi" w:hAnsiTheme="majorBidi" w:cstheme="majorBidi"/>
          <w:lang w:val="en-GB"/>
        </w:rPr>
        <w:t xml:space="preserve">a </w:t>
      </w:r>
      <w:r w:rsidRPr="004235D4">
        <w:rPr>
          <w:rFonts w:asciiTheme="majorBidi" w:hAnsiTheme="majorBidi" w:cstheme="majorBidi"/>
          <w:lang w:val="en-GB"/>
        </w:rPr>
        <w:t>one-procurement process to increase efficiency and reduce the lead time and costs associated with the relevant administrative procedures.</w:t>
      </w:r>
    </w:p>
    <w:p w14:paraId="190DF376" w14:textId="6D1C2049" w:rsidR="00EA420E" w:rsidRPr="004235D4" w:rsidRDefault="00840897" w:rsidP="00507B1E">
      <w:pPr>
        <w:pStyle w:val="Heading1"/>
        <w:jc w:val="both"/>
        <w:rPr>
          <w:rFonts w:ascii="Times New Roman" w:hAnsi="Times New Roman" w:cs="Times New Roman"/>
          <w:b/>
          <w:bCs/>
          <w:sz w:val="22"/>
          <w:szCs w:val="22"/>
          <w:lang w:val="en-GB"/>
        </w:rPr>
      </w:pPr>
      <w:bookmarkStart w:id="78" w:name="_Toc119315149"/>
      <w:bookmarkStart w:id="79" w:name="_Toc132111631"/>
      <w:r w:rsidRPr="004235D4">
        <w:rPr>
          <w:rFonts w:ascii="Times New Roman" w:hAnsi="Times New Roman" w:cs="Times New Roman"/>
          <w:b/>
          <w:bCs/>
          <w:sz w:val="22"/>
          <w:szCs w:val="22"/>
          <w:lang w:val="en-GB"/>
        </w:rPr>
        <w:t xml:space="preserve">V. </w:t>
      </w:r>
      <w:r w:rsidR="00EA420E" w:rsidRPr="004235D4">
        <w:rPr>
          <w:rFonts w:ascii="Times New Roman" w:hAnsi="Times New Roman" w:cs="Times New Roman"/>
          <w:b/>
          <w:bCs/>
          <w:sz w:val="22"/>
          <w:szCs w:val="22"/>
          <w:lang w:val="en-GB"/>
        </w:rPr>
        <w:t xml:space="preserve">Lessons </w:t>
      </w:r>
      <w:r w:rsidR="00434239" w:rsidRPr="004235D4">
        <w:rPr>
          <w:rFonts w:ascii="Times New Roman" w:hAnsi="Times New Roman" w:cs="Times New Roman"/>
          <w:b/>
          <w:bCs/>
          <w:sz w:val="22"/>
          <w:szCs w:val="22"/>
          <w:lang w:val="en-GB"/>
        </w:rPr>
        <w:t>l</w:t>
      </w:r>
      <w:r w:rsidR="00EA420E" w:rsidRPr="004235D4">
        <w:rPr>
          <w:rFonts w:ascii="Times New Roman" w:hAnsi="Times New Roman" w:cs="Times New Roman"/>
          <w:b/>
          <w:bCs/>
          <w:sz w:val="22"/>
          <w:szCs w:val="22"/>
          <w:lang w:val="en-GB"/>
        </w:rPr>
        <w:t>earned</w:t>
      </w:r>
      <w:bookmarkEnd w:id="78"/>
      <w:bookmarkEnd w:id="79"/>
    </w:p>
    <w:p w14:paraId="67E2CD6B" w14:textId="7687252B" w:rsidR="00F91AB4" w:rsidRPr="004235D4" w:rsidRDefault="00F91AB4" w:rsidP="00507B1E">
      <w:pPr>
        <w:jc w:val="both"/>
        <w:rPr>
          <w:rFonts w:ascii="Times New Roman" w:hAnsi="Times New Roman" w:cs="Times New Roman"/>
          <w:b/>
          <w:bCs/>
          <w:i/>
          <w:iCs/>
          <w:lang w:val="en-GB"/>
        </w:rPr>
      </w:pPr>
      <w:r w:rsidRPr="004235D4">
        <w:rPr>
          <w:rFonts w:ascii="Times New Roman" w:hAnsi="Times New Roman" w:cs="Times New Roman"/>
          <w:b/>
          <w:bCs/>
          <w:i/>
          <w:iCs/>
          <w:lang w:val="en-GB"/>
        </w:rPr>
        <w:t>Being continually appraised of external factors</w:t>
      </w:r>
    </w:p>
    <w:p w14:paraId="4741BF5F" w14:textId="08E4DF6C" w:rsidR="00EA420E" w:rsidRPr="004235D4" w:rsidRDefault="00EA420E">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t xml:space="preserve">Sharing updated assessment findings on humanitarian status as well as on security and accessibility to projects’ locations </w:t>
      </w:r>
      <w:r w:rsidR="00873455" w:rsidRPr="004235D4">
        <w:rPr>
          <w:rFonts w:ascii="Times New Roman" w:hAnsi="Times New Roman" w:cs="Times New Roman"/>
          <w:lang w:val="en-GB"/>
        </w:rPr>
        <w:t>enabled</w:t>
      </w:r>
      <w:r w:rsidRPr="004235D4">
        <w:rPr>
          <w:rFonts w:ascii="Times New Roman" w:hAnsi="Times New Roman" w:cs="Times New Roman"/>
          <w:lang w:val="en-GB"/>
        </w:rPr>
        <w:t xml:space="preserve"> agencies to apply any needed changes in their workplans to respond to population resilience needs under the fluid and complex Syrian context. This can be achieved through analysis and consolidation of feedback collected through regular field monitoring visits by staff</w:t>
      </w:r>
      <w:r w:rsidR="00434239" w:rsidRPr="004235D4">
        <w:rPr>
          <w:rFonts w:ascii="Times New Roman" w:hAnsi="Times New Roman" w:cs="Times New Roman"/>
          <w:lang w:val="en-GB"/>
        </w:rPr>
        <w:t xml:space="preserve"> as well as</w:t>
      </w:r>
      <w:r w:rsidRPr="004235D4">
        <w:rPr>
          <w:rFonts w:ascii="Times New Roman" w:hAnsi="Times New Roman" w:cs="Times New Roman"/>
          <w:lang w:val="en-GB"/>
        </w:rPr>
        <w:t xml:space="preserve"> feedback from local coordinators, </w:t>
      </w:r>
      <w:r w:rsidR="000411B9" w:rsidRPr="004235D4">
        <w:rPr>
          <w:rFonts w:ascii="Times New Roman" w:hAnsi="Times New Roman" w:cs="Times New Roman"/>
          <w:lang w:val="en-GB"/>
        </w:rPr>
        <w:t>IPs,</w:t>
      </w:r>
      <w:r w:rsidRPr="004235D4">
        <w:rPr>
          <w:rFonts w:ascii="Times New Roman" w:hAnsi="Times New Roman" w:cs="Times New Roman"/>
          <w:lang w:val="en-GB"/>
        </w:rPr>
        <w:t xml:space="preserve"> and third-party monitors.</w:t>
      </w:r>
    </w:p>
    <w:p w14:paraId="745F8F6A" w14:textId="748E6763" w:rsidR="00F91AB4" w:rsidRPr="004235D4" w:rsidRDefault="00F91AB4">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t xml:space="preserve">Continuous monitoring of local markets status with regards to availability of workforce, work tools, </w:t>
      </w:r>
      <w:r w:rsidR="000411B9" w:rsidRPr="004235D4">
        <w:rPr>
          <w:rFonts w:ascii="Times New Roman" w:hAnsi="Times New Roman" w:cs="Times New Roman"/>
          <w:lang w:val="en-GB"/>
        </w:rPr>
        <w:t>supplies,</w:t>
      </w:r>
      <w:r w:rsidRPr="004235D4">
        <w:rPr>
          <w:rFonts w:ascii="Times New Roman" w:hAnsi="Times New Roman" w:cs="Times New Roman"/>
          <w:lang w:val="en-GB"/>
        </w:rPr>
        <w:t xml:space="preserve"> and materials, in parallel with monitoring inflation and the exchange rate fluctuations and its trends, will help </w:t>
      </w:r>
      <w:r w:rsidR="003542D6" w:rsidRPr="004235D4">
        <w:rPr>
          <w:rFonts w:ascii="Times New Roman" w:hAnsi="Times New Roman" w:cs="Times New Roman"/>
          <w:lang w:val="en-GB"/>
        </w:rPr>
        <w:t>to</w:t>
      </w:r>
      <w:r w:rsidRPr="004235D4">
        <w:rPr>
          <w:rFonts w:ascii="Times New Roman" w:hAnsi="Times New Roman" w:cs="Times New Roman"/>
          <w:lang w:val="en-GB"/>
        </w:rPr>
        <w:t xml:space="preserve"> better estimat</w:t>
      </w:r>
      <w:r w:rsidR="003542D6" w:rsidRPr="004235D4">
        <w:rPr>
          <w:rFonts w:ascii="Times New Roman" w:hAnsi="Times New Roman" w:cs="Times New Roman"/>
          <w:lang w:val="en-GB"/>
        </w:rPr>
        <w:t>e</w:t>
      </w:r>
      <w:r w:rsidRPr="004235D4">
        <w:rPr>
          <w:rFonts w:ascii="Times New Roman" w:hAnsi="Times New Roman" w:cs="Times New Roman"/>
          <w:lang w:val="en-GB"/>
        </w:rPr>
        <w:t xml:space="preserve"> costs and lead to more efficient budgeting.</w:t>
      </w:r>
    </w:p>
    <w:p w14:paraId="305AA68B" w14:textId="1B72E41A" w:rsidR="00F91AB4" w:rsidRPr="004235D4" w:rsidRDefault="00F91AB4">
      <w:pPr>
        <w:pStyle w:val="ListParagraph"/>
        <w:numPr>
          <w:ilvl w:val="0"/>
          <w:numId w:val="32"/>
        </w:numPr>
        <w:tabs>
          <w:tab w:val="left" w:pos="900"/>
          <w:tab w:val="left" w:pos="1170"/>
        </w:tabs>
        <w:spacing w:after="0" w:line="240" w:lineRule="auto"/>
        <w:jc w:val="both"/>
        <w:rPr>
          <w:rFonts w:ascii="Times New Roman" w:hAnsi="Times New Roman" w:cs="Times New Roman"/>
          <w:lang w:val="en-GB"/>
        </w:rPr>
      </w:pPr>
      <w:r w:rsidRPr="004235D4">
        <w:rPr>
          <w:rFonts w:ascii="Times New Roman" w:hAnsi="Times New Roman" w:cs="Times New Roman"/>
          <w:lang w:val="en-GB"/>
        </w:rPr>
        <w:t>There is a keen need to continually monitor and address the climate change effects on</w:t>
      </w:r>
      <w:r w:rsidR="00C32F3F" w:rsidRPr="004235D4">
        <w:rPr>
          <w:rFonts w:ascii="Times New Roman" w:hAnsi="Times New Roman" w:cs="Times New Roman"/>
          <w:lang w:val="en-GB"/>
        </w:rPr>
        <w:t xml:space="preserve"> people’s</w:t>
      </w:r>
      <w:r w:rsidRPr="004235D4">
        <w:rPr>
          <w:rFonts w:ascii="Times New Roman" w:hAnsi="Times New Roman" w:cs="Times New Roman"/>
          <w:lang w:val="en-GB"/>
        </w:rPr>
        <w:t xml:space="preserve"> resilience in the targeted locations, especially </w:t>
      </w:r>
      <w:r w:rsidR="003542D6" w:rsidRPr="004235D4">
        <w:rPr>
          <w:rFonts w:ascii="Times New Roman" w:hAnsi="Times New Roman" w:cs="Times New Roman"/>
          <w:lang w:val="en-GB"/>
        </w:rPr>
        <w:t>since</w:t>
      </w:r>
      <w:r w:rsidRPr="004235D4">
        <w:rPr>
          <w:rFonts w:ascii="Times New Roman" w:hAnsi="Times New Roman" w:cs="Times New Roman"/>
          <w:lang w:val="en-GB"/>
        </w:rPr>
        <w:t xml:space="preserve"> rural livelihoods depend mainly on the availability of water resources, which are hampered by several drought-like conditions. </w:t>
      </w:r>
    </w:p>
    <w:p w14:paraId="71FE1FA4" w14:textId="77777777" w:rsidR="00F91AB4" w:rsidRPr="004235D4" w:rsidRDefault="00F91AB4" w:rsidP="00507B1E">
      <w:pPr>
        <w:pStyle w:val="ListParagraph"/>
        <w:tabs>
          <w:tab w:val="left" w:pos="900"/>
          <w:tab w:val="left" w:pos="1170"/>
        </w:tabs>
        <w:spacing w:after="0" w:line="240" w:lineRule="auto"/>
        <w:jc w:val="both"/>
        <w:rPr>
          <w:rFonts w:ascii="Times New Roman" w:hAnsi="Times New Roman" w:cs="Times New Roman"/>
          <w:lang w:val="en-GB"/>
        </w:rPr>
      </w:pPr>
    </w:p>
    <w:p w14:paraId="1C58F415" w14:textId="79419E24" w:rsidR="00F91AB4" w:rsidRPr="004235D4" w:rsidRDefault="00F91AB4" w:rsidP="00507B1E">
      <w:pPr>
        <w:jc w:val="both"/>
        <w:rPr>
          <w:rFonts w:ascii="Times New Roman" w:hAnsi="Times New Roman" w:cs="Times New Roman"/>
          <w:b/>
          <w:bCs/>
          <w:i/>
          <w:iCs/>
          <w:lang w:val="en-GB"/>
        </w:rPr>
      </w:pPr>
      <w:r w:rsidRPr="004235D4">
        <w:rPr>
          <w:rFonts w:ascii="Times New Roman" w:hAnsi="Times New Roman" w:cs="Times New Roman"/>
          <w:b/>
          <w:bCs/>
          <w:i/>
          <w:iCs/>
          <w:lang w:val="en-GB"/>
        </w:rPr>
        <w:t>Continual engagement with donors</w:t>
      </w:r>
    </w:p>
    <w:p w14:paraId="29B6ADF2" w14:textId="77EC012A" w:rsidR="00FA77D9" w:rsidRPr="004235D4" w:rsidRDefault="00FA77D9">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t>Continual engagement with donors and extended discussions regarding vetting results</w:t>
      </w:r>
      <w:r w:rsidR="00A32DB3" w:rsidRPr="004235D4">
        <w:rPr>
          <w:rFonts w:ascii="Times New Roman" w:hAnsi="Times New Roman" w:cs="Times New Roman"/>
          <w:lang w:val="en-GB"/>
        </w:rPr>
        <w:t xml:space="preserve"> are effective</w:t>
      </w:r>
      <w:r w:rsidR="001479A7" w:rsidRPr="004235D4">
        <w:rPr>
          <w:rFonts w:ascii="Times New Roman" w:hAnsi="Times New Roman" w:cs="Times New Roman"/>
          <w:lang w:val="en-GB"/>
        </w:rPr>
        <w:t>; while</w:t>
      </w:r>
      <w:r w:rsidRPr="004235D4">
        <w:rPr>
          <w:rFonts w:ascii="Times New Roman" w:hAnsi="Times New Roman" w:cs="Times New Roman"/>
          <w:lang w:val="en-GB"/>
        </w:rPr>
        <w:t xml:space="preserve"> it may consume considerable time, it will help in bridging any gaps of understanding at both PUNOs and donor ends and </w:t>
      </w:r>
      <w:r w:rsidR="001479A7" w:rsidRPr="004235D4">
        <w:rPr>
          <w:rFonts w:ascii="Times New Roman" w:hAnsi="Times New Roman" w:cs="Times New Roman"/>
          <w:lang w:val="en-GB"/>
        </w:rPr>
        <w:t xml:space="preserve">will </w:t>
      </w:r>
      <w:r w:rsidRPr="004235D4">
        <w:rPr>
          <w:rFonts w:ascii="Times New Roman" w:hAnsi="Times New Roman" w:cs="Times New Roman"/>
          <w:lang w:val="en-GB"/>
        </w:rPr>
        <w:t>support reaching common ground.</w:t>
      </w:r>
    </w:p>
    <w:p w14:paraId="1550A086" w14:textId="03B1E25D" w:rsidR="00F91AB4" w:rsidRPr="004235D4" w:rsidRDefault="00F91AB4">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t xml:space="preserve">Conducting, whenever possible, field visits </w:t>
      </w:r>
      <w:r w:rsidR="00D6034D" w:rsidRPr="004235D4">
        <w:rPr>
          <w:rFonts w:ascii="Times New Roman" w:hAnsi="Times New Roman" w:cs="Times New Roman"/>
          <w:lang w:val="en-GB"/>
        </w:rPr>
        <w:t xml:space="preserve">to JP implementation sites </w:t>
      </w:r>
      <w:r w:rsidRPr="004235D4">
        <w:rPr>
          <w:rFonts w:ascii="Times New Roman" w:hAnsi="Times New Roman" w:cs="Times New Roman"/>
          <w:lang w:val="en-GB"/>
        </w:rPr>
        <w:t>for current and prospective donors</w:t>
      </w:r>
      <w:r w:rsidR="00D6034D" w:rsidRPr="004235D4">
        <w:rPr>
          <w:rFonts w:ascii="Times New Roman" w:hAnsi="Times New Roman" w:cs="Times New Roman"/>
          <w:lang w:val="en-GB"/>
        </w:rPr>
        <w:t>’</w:t>
      </w:r>
      <w:r w:rsidRPr="004235D4">
        <w:rPr>
          <w:rFonts w:ascii="Times New Roman" w:hAnsi="Times New Roman" w:cs="Times New Roman"/>
          <w:lang w:val="en-GB"/>
        </w:rPr>
        <w:t xml:space="preserve"> representatives will</w:t>
      </w:r>
      <w:r w:rsidR="00D6034D" w:rsidRPr="004235D4">
        <w:rPr>
          <w:rFonts w:ascii="Times New Roman" w:hAnsi="Times New Roman" w:cs="Times New Roman"/>
          <w:lang w:val="en-GB"/>
        </w:rPr>
        <w:t xml:space="preserve"> significantly</w:t>
      </w:r>
      <w:r w:rsidRPr="004235D4">
        <w:rPr>
          <w:rFonts w:ascii="Times New Roman" w:hAnsi="Times New Roman" w:cs="Times New Roman"/>
          <w:lang w:val="en-GB"/>
        </w:rPr>
        <w:t xml:space="preserve"> help donors to better appraise the situation on the ground, get a better view of JP achievements and have</w:t>
      </w:r>
      <w:r w:rsidR="00D6034D" w:rsidRPr="004235D4">
        <w:rPr>
          <w:rFonts w:ascii="Times New Roman" w:hAnsi="Times New Roman" w:cs="Times New Roman"/>
          <w:lang w:val="en-GB"/>
        </w:rPr>
        <w:t xml:space="preserve"> a</w:t>
      </w:r>
      <w:r w:rsidRPr="004235D4">
        <w:rPr>
          <w:rFonts w:ascii="Times New Roman" w:hAnsi="Times New Roman" w:cs="Times New Roman"/>
          <w:lang w:val="en-GB"/>
        </w:rPr>
        <w:t xml:space="preserve"> more in</w:t>
      </w:r>
      <w:r w:rsidR="00D6034D" w:rsidRPr="004235D4">
        <w:rPr>
          <w:rFonts w:ascii="Times New Roman" w:hAnsi="Times New Roman" w:cs="Times New Roman"/>
          <w:lang w:val="en-GB"/>
        </w:rPr>
        <w:t>-</w:t>
      </w:r>
      <w:r w:rsidRPr="004235D4">
        <w:rPr>
          <w:rFonts w:ascii="Times New Roman" w:hAnsi="Times New Roman" w:cs="Times New Roman"/>
          <w:lang w:val="en-GB"/>
        </w:rPr>
        <w:t xml:space="preserve">depth understanding of challenges. </w:t>
      </w:r>
    </w:p>
    <w:p w14:paraId="417015CF" w14:textId="77777777" w:rsidR="005420D5" w:rsidRPr="00621363" w:rsidRDefault="00F91AB4" w:rsidP="00621363">
      <w:pPr>
        <w:jc w:val="both"/>
        <w:rPr>
          <w:rFonts w:ascii="Times New Roman" w:hAnsi="Times New Roman" w:cs="Times New Roman"/>
          <w:b/>
          <w:bCs/>
          <w:i/>
          <w:iCs/>
          <w:lang w:val="en-GB"/>
        </w:rPr>
      </w:pPr>
      <w:r w:rsidRPr="004235D4">
        <w:rPr>
          <w:rFonts w:ascii="Times New Roman" w:hAnsi="Times New Roman" w:cs="Times New Roman"/>
          <w:b/>
          <w:bCs/>
          <w:i/>
          <w:iCs/>
          <w:lang w:val="en-GB"/>
        </w:rPr>
        <w:t>Enhancing aspects of planning, coordination</w:t>
      </w:r>
      <w:r w:rsidR="001D4110" w:rsidRPr="004235D4">
        <w:rPr>
          <w:rFonts w:ascii="Times New Roman" w:hAnsi="Times New Roman" w:cs="Times New Roman"/>
          <w:b/>
          <w:bCs/>
          <w:i/>
          <w:iCs/>
          <w:lang w:val="en-GB"/>
        </w:rPr>
        <w:t xml:space="preserve"> of implementation</w:t>
      </w:r>
      <w:r w:rsidR="0010125B" w:rsidRPr="004235D4">
        <w:rPr>
          <w:rFonts w:ascii="Times New Roman" w:hAnsi="Times New Roman" w:cs="Times New Roman"/>
          <w:b/>
          <w:bCs/>
          <w:i/>
          <w:iCs/>
          <w:lang w:val="en-GB"/>
        </w:rPr>
        <w:t xml:space="preserve">, </w:t>
      </w:r>
      <w:r w:rsidR="001D4110" w:rsidRPr="004235D4">
        <w:rPr>
          <w:rFonts w:ascii="Times New Roman" w:hAnsi="Times New Roman" w:cs="Times New Roman"/>
          <w:b/>
          <w:bCs/>
          <w:i/>
          <w:iCs/>
          <w:lang w:val="en-GB"/>
        </w:rPr>
        <w:t>and</w:t>
      </w:r>
      <w:r w:rsidR="0010125B" w:rsidRPr="004235D4">
        <w:rPr>
          <w:rFonts w:ascii="Times New Roman" w:hAnsi="Times New Roman" w:cs="Times New Roman"/>
          <w:b/>
          <w:bCs/>
          <w:i/>
          <w:iCs/>
          <w:lang w:val="en-GB"/>
        </w:rPr>
        <w:t xml:space="preserve"> operation</w:t>
      </w:r>
      <w:r w:rsidR="001D4110" w:rsidRPr="004235D4">
        <w:rPr>
          <w:rFonts w:ascii="Times New Roman" w:hAnsi="Times New Roman" w:cs="Times New Roman"/>
          <w:b/>
          <w:bCs/>
          <w:i/>
          <w:iCs/>
          <w:lang w:val="en-GB"/>
        </w:rPr>
        <w:t>s</w:t>
      </w:r>
    </w:p>
    <w:p w14:paraId="1073ED83" w14:textId="01FF7D21" w:rsidR="00F91AB4" w:rsidRPr="004235D4" w:rsidRDefault="00F91AB4">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t>Joint planning, coordination and discussion among the participating UN agencies and the formulation of joint activities and services along with substantive consultations with local stakeholders leads to a more integrated design and planning of activities and more efficient allocation of resources.</w:t>
      </w:r>
    </w:p>
    <w:p w14:paraId="425846B7" w14:textId="5A45B17F" w:rsidR="0010125B" w:rsidRPr="004235D4" w:rsidRDefault="0010125B">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t xml:space="preserve">Applying joint procurement and UN-to-UN agreements where possible </w:t>
      </w:r>
      <w:r w:rsidR="00F93408" w:rsidRPr="004235D4">
        <w:rPr>
          <w:rFonts w:ascii="Times New Roman" w:hAnsi="Times New Roman" w:cs="Times New Roman"/>
          <w:lang w:val="en-GB"/>
        </w:rPr>
        <w:t>can</w:t>
      </w:r>
      <w:r w:rsidRPr="004235D4">
        <w:rPr>
          <w:rFonts w:ascii="Times New Roman" w:hAnsi="Times New Roman" w:cs="Times New Roman"/>
          <w:lang w:val="en-GB"/>
        </w:rPr>
        <w:t xml:space="preserve"> minimize the lead time for procurement and capitalize on UN agencies’ strengths and core competencies.</w:t>
      </w:r>
    </w:p>
    <w:p w14:paraId="6EBDE5F9" w14:textId="31D21613" w:rsidR="00E46A0F" w:rsidRPr="004235D4" w:rsidRDefault="00E46A0F">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t>Periodical discussions with stakeholders at national level represented by the JP taskforce and at subnational levels with local technical staff and local community shall lay the ground for a more effective participatory approach in area-based planning and implementation, while simultaneously facilitating access and mitigating any emerging challenges and risks facing implementation on the ground.</w:t>
      </w:r>
    </w:p>
    <w:p w14:paraId="53444A2F" w14:textId="645FD062" w:rsidR="00207CCB" w:rsidRPr="004235D4" w:rsidRDefault="00405E3C">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t>Continual</w:t>
      </w:r>
      <w:r w:rsidR="00926C1E" w:rsidRPr="004235D4">
        <w:rPr>
          <w:rFonts w:ascii="Times New Roman" w:hAnsi="Times New Roman" w:cs="Times New Roman"/>
          <w:lang w:val="en-GB"/>
        </w:rPr>
        <w:t xml:space="preserve"> coordination between the JP PUNOs</w:t>
      </w:r>
      <w:r w:rsidRPr="004235D4">
        <w:rPr>
          <w:rFonts w:ascii="Times New Roman" w:hAnsi="Times New Roman" w:cs="Times New Roman"/>
          <w:lang w:val="en-GB"/>
        </w:rPr>
        <w:t>’</w:t>
      </w:r>
      <w:r w:rsidR="00926C1E" w:rsidRPr="004235D4">
        <w:rPr>
          <w:rFonts w:ascii="Times New Roman" w:hAnsi="Times New Roman" w:cs="Times New Roman"/>
          <w:lang w:val="en-GB"/>
        </w:rPr>
        <w:t xml:space="preserve"> technical field staff in Dara’a and Deir-ez-Zor</w:t>
      </w:r>
      <w:r w:rsidR="000F654D" w:rsidRPr="004235D4">
        <w:rPr>
          <w:rFonts w:ascii="Times New Roman" w:hAnsi="Times New Roman" w:cs="Times New Roman"/>
          <w:lang w:val="en-GB"/>
        </w:rPr>
        <w:t xml:space="preserve"> and the JP PUNO focal points in central offices</w:t>
      </w:r>
      <w:r w:rsidR="00926C1E" w:rsidRPr="004235D4">
        <w:rPr>
          <w:rFonts w:ascii="Times New Roman" w:hAnsi="Times New Roman" w:cs="Times New Roman"/>
          <w:lang w:val="en-GB"/>
        </w:rPr>
        <w:t xml:space="preserve"> leads to achieving more </w:t>
      </w:r>
      <w:r w:rsidRPr="004235D4">
        <w:rPr>
          <w:rFonts w:ascii="Times New Roman" w:hAnsi="Times New Roman" w:cs="Times New Roman"/>
          <w:lang w:val="en-GB"/>
        </w:rPr>
        <w:t xml:space="preserve">solid </w:t>
      </w:r>
      <w:r w:rsidR="00926C1E" w:rsidRPr="004235D4">
        <w:rPr>
          <w:rFonts w:ascii="Times New Roman" w:hAnsi="Times New Roman" w:cs="Times New Roman"/>
          <w:lang w:val="en-GB"/>
        </w:rPr>
        <w:t xml:space="preserve">complementarities and triggers innovative ideas to further enhance planning efforts at PUNO central offices. Furthermore, it </w:t>
      </w:r>
      <w:r w:rsidR="00F93408" w:rsidRPr="004235D4">
        <w:rPr>
          <w:rFonts w:ascii="Times New Roman" w:hAnsi="Times New Roman" w:cs="Times New Roman"/>
          <w:lang w:val="en-GB"/>
        </w:rPr>
        <w:t>fosters</w:t>
      </w:r>
      <w:r w:rsidR="00926C1E" w:rsidRPr="004235D4">
        <w:rPr>
          <w:rFonts w:ascii="Times New Roman" w:hAnsi="Times New Roman" w:cs="Times New Roman"/>
          <w:lang w:val="en-GB"/>
        </w:rPr>
        <w:t xml:space="preserve"> </w:t>
      </w:r>
      <w:r w:rsidR="000F654D" w:rsidRPr="004235D4">
        <w:rPr>
          <w:rFonts w:ascii="Times New Roman" w:hAnsi="Times New Roman" w:cs="Times New Roman"/>
          <w:lang w:val="en-GB"/>
        </w:rPr>
        <w:t>closer monitoring and sharing of findings</w:t>
      </w:r>
      <w:r w:rsidRPr="004235D4">
        <w:rPr>
          <w:rFonts w:ascii="Times New Roman" w:hAnsi="Times New Roman" w:cs="Times New Roman"/>
          <w:lang w:val="en-GB"/>
        </w:rPr>
        <w:t xml:space="preserve"> to</w:t>
      </w:r>
      <w:r w:rsidR="000F654D" w:rsidRPr="004235D4">
        <w:rPr>
          <w:rFonts w:ascii="Times New Roman" w:hAnsi="Times New Roman" w:cs="Times New Roman"/>
          <w:lang w:val="en-GB"/>
        </w:rPr>
        <w:t xml:space="preserve"> troubleshoot and resolve any emerging technical issues or obstacles in implementation</w:t>
      </w:r>
      <w:r w:rsidR="00F93408" w:rsidRPr="004235D4">
        <w:rPr>
          <w:rFonts w:ascii="Times New Roman" w:hAnsi="Times New Roman" w:cs="Times New Roman"/>
          <w:lang w:val="en-GB"/>
        </w:rPr>
        <w:t xml:space="preserve"> in a timely manner</w:t>
      </w:r>
      <w:r w:rsidR="000F654D" w:rsidRPr="004235D4">
        <w:rPr>
          <w:rFonts w:ascii="Times New Roman" w:hAnsi="Times New Roman" w:cs="Times New Roman"/>
          <w:lang w:val="en-GB"/>
        </w:rPr>
        <w:t>. Additionally</w:t>
      </w:r>
      <w:r w:rsidRPr="004235D4">
        <w:rPr>
          <w:rFonts w:ascii="Times New Roman" w:hAnsi="Times New Roman" w:cs="Times New Roman"/>
          <w:lang w:val="en-GB"/>
        </w:rPr>
        <w:t>,</w:t>
      </w:r>
      <w:r w:rsidR="000F654D" w:rsidRPr="004235D4">
        <w:rPr>
          <w:rFonts w:ascii="Times New Roman" w:hAnsi="Times New Roman" w:cs="Times New Roman"/>
          <w:lang w:val="en-GB"/>
        </w:rPr>
        <w:t xml:space="preserve"> field staff have better </w:t>
      </w:r>
      <w:r w:rsidR="00F93408" w:rsidRPr="004235D4">
        <w:rPr>
          <w:rFonts w:ascii="Times New Roman" w:hAnsi="Times New Roman" w:cs="Times New Roman"/>
          <w:lang w:val="en-GB"/>
        </w:rPr>
        <w:t>comprehension</w:t>
      </w:r>
      <w:r w:rsidR="000F654D" w:rsidRPr="004235D4">
        <w:rPr>
          <w:rFonts w:ascii="Times New Roman" w:hAnsi="Times New Roman" w:cs="Times New Roman"/>
          <w:lang w:val="en-GB"/>
        </w:rPr>
        <w:t xml:space="preserve"> of access and security aspects and are able to provide timely information to central offices</w:t>
      </w:r>
      <w:r w:rsidRPr="004235D4">
        <w:rPr>
          <w:rFonts w:ascii="Times New Roman" w:hAnsi="Times New Roman" w:cs="Times New Roman"/>
          <w:lang w:val="en-GB"/>
        </w:rPr>
        <w:t xml:space="preserve"> to manoeuvre implementation and field missions</w:t>
      </w:r>
      <w:r w:rsidR="000F654D" w:rsidRPr="004235D4">
        <w:rPr>
          <w:rFonts w:ascii="Times New Roman" w:hAnsi="Times New Roman" w:cs="Times New Roman"/>
          <w:lang w:val="en-GB"/>
        </w:rPr>
        <w:t>.</w:t>
      </w:r>
    </w:p>
    <w:p w14:paraId="4057809E" w14:textId="2D1D8CB8" w:rsidR="00EA420E" w:rsidRPr="004235D4" w:rsidRDefault="00352A92">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lastRenderedPageBreak/>
        <w:t xml:space="preserve">Having </w:t>
      </w:r>
      <w:r w:rsidR="00EA420E" w:rsidRPr="004235D4">
        <w:rPr>
          <w:rFonts w:ascii="Times New Roman" w:hAnsi="Times New Roman" w:cs="Times New Roman"/>
          <w:lang w:val="en-GB"/>
        </w:rPr>
        <w:t>a dedicated gender specialist to focus on gender equality and gender mainstreaming</w:t>
      </w:r>
      <w:r w:rsidR="00F93408" w:rsidRPr="004235D4">
        <w:rPr>
          <w:rFonts w:ascii="Times New Roman" w:hAnsi="Times New Roman" w:cs="Times New Roman"/>
          <w:lang w:val="en-GB"/>
        </w:rPr>
        <w:t xml:space="preserve"> is key</w:t>
      </w:r>
      <w:r w:rsidR="00EA420E" w:rsidRPr="004235D4">
        <w:rPr>
          <w:rFonts w:ascii="Times New Roman" w:hAnsi="Times New Roman" w:cs="Times New Roman"/>
          <w:lang w:val="en-GB"/>
        </w:rPr>
        <w:t xml:space="preserve"> </w:t>
      </w:r>
      <w:r w:rsidR="00BE1295" w:rsidRPr="004235D4">
        <w:rPr>
          <w:rFonts w:ascii="Times New Roman" w:hAnsi="Times New Roman" w:cs="Times New Roman"/>
          <w:lang w:val="en-GB"/>
        </w:rPr>
        <w:t>to</w:t>
      </w:r>
      <w:r w:rsidR="00EA420E" w:rsidRPr="004235D4">
        <w:rPr>
          <w:rFonts w:ascii="Times New Roman" w:hAnsi="Times New Roman" w:cs="Times New Roman"/>
          <w:lang w:val="en-GB"/>
        </w:rPr>
        <w:t xml:space="preserve"> help</w:t>
      </w:r>
      <w:r w:rsidR="00F93408" w:rsidRPr="004235D4">
        <w:rPr>
          <w:rFonts w:ascii="Times New Roman" w:hAnsi="Times New Roman" w:cs="Times New Roman"/>
          <w:lang w:val="en-GB"/>
        </w:rPr>
        <w:t>ing</w:t>
      </w:r>
      <w:r w:rsidR="00EA420E" w:rsidRPr="004235D4">
        <w:rPr>
          <w:rFonts w:ascii="Times New Roman" w:hAnsi="Times New Roman" w:cs="Times New Roman"/>
          <w:lang w:val="en-GB"/>
        </w:rPr>
        <w:t xml:space="preserve"> agencies better design interventions that address gender, </w:t>
      </w:r>
      <w:r w:rsidR="000411B9" w:rsidRPr="004235D4">
        <w:rPr>
          <w:rFonts w:ascii="Times New Roman" w:hAnsi="Times New Roman" w:cs="Times New Roman"/>
          <w:lang w:val="en-GB"/>
        </w:rPr>
        <w:t>protection,</w:t>
      </w:r>
      <w:r w:rsidR="00EA420E" w:rsidRPr="004235D4">
        <w:rPr>
          <w:rFonts w:ascii="Times New Roman" w:hAnsi="Times New Roman" w:cs="Times New Roman"/>
          <w:lang w:val="en-GB"/>
        </w:rPr>
        <w:t xml:space="preserve"> and other cross</w:t>
      </w:r>
      <w:r w:rsidR="006E1F70" w:rsidRPr="004235D4">
        <w:rPr>
          <w:rFonts w:ascii="Times New Roman" w:hAnsi="Times New Roman" w:cs="Times New Roman"/>
          <w:lang w:val="en-GB"/>
        </w:rPr>
        <w:t>-</w:t>
      </w:r>
      <w:r w:rsidR="00EA420E" w:rsidRPr="004235D4">
        <w:rPr>
          <w:rFonts w:ascii="Times New Roman" w:hAnsi="Times New Roman" w:cs="Times New Roman"/>
          <w:lang w:val="en-GB"/>
        </w:rPr>
        <w:t>cutting issues.</w:t>
      </w:r>
    </w:p>
    <w:p w14:paraId="4E0E39F9" w14:textId="69BEB113" w:rsidR="007D57DF" w:rsidRPr="004235D4" w:rsidRDefault="007D57DF">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t xml:space="preserve">Context sensitivity monitoring needs to be further enhanced at planning and implementation levels, while having experts to provide knowledge and </w:t>
      </w:r>
      <w:r w:rsidR="000411B9" w:rsidRPr="004235D4">
        <w:rPr>
          <w:rFonts w:ascii="Times New Roman" w:hAnsi="Times New Roman" w:cs="Times New Roman"/>
          <w:lang w:val="en-GB"/>
        </w:rPr>
        <w:t>expertise</w:t>
      </w:r>
      <w:r w:rsidRPr="004235D4">
        <w:rPr>
          <w:rFonts w:ascii="Times New Roman" w:hAnsi="Times New Roman" w:cs="Times New Roman"/>
          <w:lang w:val="en-GB"/>
        </w:rPr>
        <w:t xml:space="preserve"> to the JP PUNOs key focal points proved </w:t>
      </w:r>
      <w:r w:rsidR="00F93408" w:rsidRPr="004235D4">
        <w:rPr>
          <w:rFonts w:ascii="Times New Roman" w:hAnsi="Times New Roman" w:cs="Times New Roman"/>
          <w:lang w:val="en-GB"/>
        </w:rPr>
        <w:t>useful.</w:t>
      </w:r>
    </w:p>
    <w:p w14:paraId="12663F71" w14:textId="539C20C9" w:rsidR="00D95125" w:rsidRPr="004235D4" w:rsidRDefault="000B32D0">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t xml:space="preserve">Involving vulnerable </w:t>
      </w:r>
      <w:r w:rsidR="001344DC" w:rsidRPr="004235D4">
        <w:rPr>
          <w:rFonts w:ascii="Times New Roman" w:hAnsi="Times New Roman" w:cs="Times New Roman"/>
          <w:lang w:val="en-GB"/>
        </w:rPr>
        <w:t xml:space="preserve">segments of society </w:t>
      </w:r>
      <w:r w:rsidR="00405E3C" w:rsidRPr="004235D4">
        <w:rPr>
          <w:rFonts w:ascii="Times New Roman" w:hAnsi="Times New Roman" w:cs="Times New Roman"/>
          <w:lang w:val="en-GB"/>
        </w:rPr>
        <w:t>(i.e.</w:t>
      </w:r>
      <w:r w:rsidR="000411B9">
        <w:rPr>
          <w:rFonts w:ascii="Times New Roman" w:hAnsi="Times New Roman" w:cs="Times New Roman"/>
          <w:lang w:val="en-GB"/>
        </w:rPr>
        <w:t>,</w:t>
      </w:r>
      <w:r w:rsidR="00405E3C" w:rsidRPr="004235D4">
        <w:rPr>
          <w:rFonts w:ascii="Times New Roman" w:hAnsi="Times New Roman" w:cs="Times New Roman"/>
          <w:lang w:val="en-GB"/>
        </w:rPr>
        <w:t xml:space="preserve"> young people, women and </w:t>
      </w:r>
      <w:r w:rsidR="00F93408" w:rsidRPr="004235D4">
        <w:rPr>
          <w:rFonts w:ascii="Times New Roman" w:hAnsi="Times New Roman" w:cs="Times New Roman"/>
          <w:lang w:val="en-GB"/>
        </w:rPr>
        <w:t>PwD</w:t>
      </w:r>
      <w:r w:rsidR="00405E3C" w:rsidRPr="004235D4">
        <w:rPr>
          <w:rFonts w:ascii="Times New Roman" w:hAnsi="Times New Roman" w:cs="Times New Roman"/>
          <w:lang w:val="en-GB"/>
        </w:rPr>
        <w:t xml:space="preserve">) </w:t>
      </w:r>
      <w:r w:rsidR="001344DC" w:rsidRPr="004235D4">
        <w:rPr>
          <w:rFonts w:ascii="Times New Roman" w:hAnsi="Times New Roman" w:cs="Times New Roman"/>
          <w:lang w:val="en-GB"/>
        </w:rPr>
        <w:t>in assessments such as the Youth</w:t>
      </w:r>
      <w:r w:rsidR="00941E2D" w:rsidRPr="004235D4">
        <w:rPr>
          <w:rFonts w:ascii="Times New Roman" w:hAnsi="Times New Roman" w:cs="Times New Roman"/>
          <w:lang w:val="en-GB"/>
        </w:rPr>
        <w:t>-</w:t>
      </w:r>
      <w:r w:rsidR="001344DC" w:rsidRPr="004235D4">
        <w:rPr>
          <w:rFonts w:ascii="Times New Roman" w:hAnsi="Times New Roman" w:cs="Times New Roman"/>
          <w:lang w:val="en-GB"/>
        </w:rPr>
        <w:t>Led Market Assessment</w:t>
      </w:r>
      <w:r w:rsidR="00434239" w:rsidRPr="004235D4">
        <w:rPr>
          <w:rFonts w:ascii="Times New Roman" w:hAnsi="Times New Roman" w:cs="Times New Roman"/>
          <w:lang w:val="en-GB"/>
        </w:rPr>
        <w:t xml:space="preserve"> and</w:t>
      </w:r>
      <w:r w:rsidR="00EF7C27" w:rsidRPr="004235D4">
        <w:rPr>
          <w:rFonts w:ascii="Times New Roman" w:hAnsi="Times New Roman" w:cs="Times New Roman"/>
          <w:lang w:val="en-GB"/>
        </w:rPr>
        <w:t xml:space="preserve"> introducing new topics for discussion such as the impact of climate change on resilience </w:t>
      </w:r>
      <w:r w:rsidR="00195F6F" w:rsidRPr="004235D4">
        <w:rPr>
          <w:rFonts w:ascii="Times New Roman" w:hAnsi="Times New Roman" w:cs="Times New Roman"/>
          <w:lang w:val="en-GB"/>
        </w:rPr>
        <w:t>along with combining the consultations with natural resources assessment</w:t>
      </w:r>
      <w:r w:rsidR="00405E3C" w:rsidRPr="004235D4">
        <w:rPr>
          <w:rFonts w:ascii="Times New Roman" w:hAnsi="Times New Roman" w:cs="Times New Roman"/>
          <w:lang w:val="en-GB"/>
        </w:rPr>
        <w:t xml:space="preserve"> studies and reports </w:t>
      </w:r>
      <w:r w:rsidR="00195F6F" w:rsidRPr="004235D4">
        <w:rPr>
          <w:rFonts w:ascii="Times New Roman" w:hAnsi="Times New Roman" w:cs="Times New Roman"/>
          <w:lang w:val="en-GB"/>
        </w:rPr>
        <w:t xml:space="preserve">proved a good approach to help </w:t>
      </w:r>
      <w:r w:rsidR="00EF7C27" w:rsidRPr="004235D4">
        <w:rPr>
          <w:rFonts w:ascii="Times New Roman" w:hAnsi="Times New Roman" w:cs="Times New Roman"/>
          <w:lang w:val="en-GB"/>
        </w:rPr>
        <w:t>add new dimensions to the conducted assessments</w:t>
      </w:r>
      <w:r w:rsidR="000E7CA4" w:rsidRPr="004235D4">
        <w:rPr>
          <w:rFonts w:ascii="Times New Roman" w:hAnsi="Times New Roman" w:cs="Times New Roman"/>
          <w:lang w:val="en-GB"/>
        </w:rPr>
        <w:t>. It</w:t>
      </w:r>
      <w:r w:rsidR="00EF7C27" w:rsidRPr="004235D4">
        <w:rPr>
          <w:rFonts w:ascii="Times New Roman" w:hAnsi="Times New Roman" w:cs="Times New Roman"/>
          <w:lang w:val="en-GB"/>
        </w:rPr>
        <w:t xml:space="preserve"> </w:t>
      </w:r>
      <w:r w:rsidR="00D916D9" w:rsidRPr="004235D4">
        <w:rPr>
          <w:rFonts w:ascii="Times New Roman" w:hAnsi="Times New Roman" w:cs="Times New Roman"/>
          <w:lang w:val="en-GB"/>
        </w:rPr>
        <w:t xml:space="preserve">provided the JP </w:t>
      </w:r>
      <w:r w:rsidR="00352A92" w:rsidRPr="004235D4">
        <w:rPr>
          <w:rFonts w:ascii="Times New Roman" w:hAnsi="Times New Roman" w:cs="Times New Roman"/>
          <w:lang w:val="en-GB"/>
        </w:rPr>
        <w:t>P</w:t>
      </w:r>
      <w:r w:rsidR="00D916D9" w:rsidRPr="004235D4">
        <w:rPr>
          <w:rFonts w:ascii="Times New Roman" w:hAnsi="Times New Roman" w:cs="Times New Roman"/>
          <w:lang w:val="en-GB"/>
        </w:rPr>
        <w:t>UN</w:t>
      </w:r>
      <w:r w:rsidR="00352A92" w:rsidRPr="004235D4">
        <w:rPr>
          <w:rFonts w:ascii="Times New Roman" w:hAnsi="Times New Roman" w:cs="Times New Roman"/>
          <w:lang w:val="en-GB"/>
        </w:rPr>
        <w:t>Os</w:t>
      </w:r>
      <w:r w:rsidR="00D916D9" w:rsidRPr="004235D4">
        <w:rPr>
          <w:rFonts w:ascii="Times New Roman" w:hAnsi="Times New Roman" w:cs="Times New Roman"/>
          <w:lang w:val="en-GB"/>
        </w:rPr>
        <w:t xml:space="preserve"> with additional knowledge to design interventions that effectively addre</w:t>
      </w:r>
      <w:r w:rsidR="00681057" w:rsidRPr="004235D4">
        <w:rPr>
          <w:rFonts w:ascii="Times New Roman" w:hAnsi="Times New Roman" w:cs="Times New Roman"/>
          <w:lang w:val="en-GB"/>
        </w:rPr>
        <w:t>ss resilience needs</w:t>
      </w:r>
      <w:r w:rsidR="001005AB" w:rsidRPr="004235D4">
        <w:rPr>
          <w:rFonts w:ascii="Times New Roman" w:hAnsi="Times New Roman" w:cs="Times New Roman"/>
          <w:lang w:val="en-GB"/>
        </w:rPr>
        <w:t xml:space="preserve"> </w:t>
      </w:r>
      <w:r w:rsidR="00D84B22" w:rsidRPr="004235D4">
        <w:rPr>
          <w:rFonts w:ascii="Times New Roman" w:hAnsi="Times New Roman" w:cs="Times New Roman"/>
          <w:lang w:val="en-GB"/>
        </w:rPr>
        <w:t>and ensure that interventions are environment-friendly and do not create any harm on the sustainability of natural resources</w:t>
      </w:r>
      <w:r w:rsidR="00FE1A34" w:rsidRPr="004235D4">
        <w:rPr>
          <w:rFonts w:ascii="Times New Roman" w:hAnsi="Times New Roman" w:cs="Times New Roman"/>
          <w:lang w:val="en-GB"/>
        </w:rPr>
        <w:t>.</w:t>
      </w:r>
    </w:p>
    <w:p w14:paraId="1C69FDD2" w14:textId="6107F926" w:rsidR="0031190E" w:rsidRPr="004235D4" w:rsidRDefault="0031190E">
      <w:pPr>
        <w:pStyle w:val="ListParagraph"/>
        <w:numPr>
          <w:ilvl w:val="0"/>
          <w:numId w:val="32"/>
        </w:numPr>
        <w:jc w:val="both"/>
        <w:rPr>
          <w:rFonts w:ascii="Times New Roman" w:hAnsi="Times New Roman" w:cs="Times New Roman"/>
          <w:lang w:val="en-GB"/>
        </w:rPr>
      </w:pPr>
      <w:r w:rsidRPr="004235D4">
        <w:rPr>
          <w:rFonts w:ascii="Times New Roman" w:hAnsi="Times New Roman" w:cs="Times New Roman"/>
          <w:lang w:val="en-GB"/>
        </w:rPr>
        <w:t>Continual and periodic awareness</w:t>
      </w:r>
      <w:r w:rsidR="00CE411D" w:rsidRPr="004235D4">
        <w:rPr>
          <w:rFonts w:ascii="Times New Roman" w:hAnsi="Times New Roman" w:cs="Times New Roman"/>
          <w:lang w:val="en-GB"/>
        </w:rPr>
        <w:t>-</w:t>
      </w:r>
      <w:r w:rsidRPr="004235D4">
        <w:rPr>
          <w:rFonts w:ascii="Times New Roman" w:hAnsi="Times New Roman" w:cs="Times New Roman"/>
          <w:lang w:val="en-GB"/>
        </w:rPr>
        <w:t xml:space="preserve">raising campaigns and sessions with caregivers and families of </w:t>
      </w:r>
      <w:r w:rsidR="00CA3534" w:rsidRPr="004235D4">
        <w:rPr>
          <w:rFonts w:ascii="Times New Roman" w:hAnsi="Times New Roman" w:cs="Times New Roman"/>
          <w:lang w:val="en-GB"/>
        </w:rPr>
        <w:t>OoSC</w:t>
      </w:r>
      <w:r w:rsidRPr="004235D4">
        <w:rPr>
          <w:rFonts w:ascii="Times New Roman" w:hAnsi="Times New Roman" w:cs="Times New Roman"/>
          <w:lang w:val="en-GB"/>
        </w:rPr>
        <w:t xml:space="preserve"> shall help to a large extent in highlighting the critical need for education and the importance of keeping children in school.</w:t>
      </w:r>
    </w:p>
    <w:p w14:paraId="492EE93A" w14:textId="4FC55A9D" w:rsidR="00D17042" w:rsidRPr="004235D4" w:rsidRDefault="00B64897">
      <w:pPr>
        <w:pStyle w:val="ListParagraph"/>
        <w:numPr>
          <w:ilvl w:val="0"/>
          <w:numId w:val="32"/>
        </w:numPr>
        <w:tabs>
          <w:tab w:val="left" w:pos="900"/>
          <w:tab w:val="left" w:pos="1170"/>
        </w:tabs>
        <w:spacing w:after="0" w:line="240" w:lineRule="auto"/>
        <w:jc w:val="both"/>
        <w:rPr>
          <w:rFonts w:ascii="Times New Roman" w:hAnsi="Times New Roman" w:cs="Times New Roman"/>
          <w:lang w:val="en-GB"/>
        </w:rPr>
      </w:pPr>
      <w:r w:rsidRPr="004235D4">
        <w:rPr>
          <w:rFonts w:ascii="Times New Roman" w:hAnsi="Times New Roman" w:cs="Times New Roman"/>
          <w:lang w:val="en-GB"/>
        </w:rPr>
        <w:t>O</w:t>
      </w:r>
      <w:r w:rsidR="00D17042" w:rsidRPr="004235D4">
        <w:rPr>
          <w:rFonts w:ascii="Times New Roman" w:hAnsi="Times New Roman" w:cs="Times New Roman"/>
          <w:lang w:val="en-GB"/>
        </w:rPr>
        <w:t>nline session</w:t>
      </w:r>
      <w:r w:rsidR="006F46D6" w:rsidRPr="004235D4">
        <w:rPr>
          <w:rFonts w:ascii="Times New Roman" w:hAnsi="Times New Roman" w:cs="Times New Roman"/>
          <w:lang w:val="en-GB"/>
        </w:rPr>
        <w:t>s</w:t>
      </w:r>
      <w:r w:rsidR="00D17042" w:rsidRPr="004235D4">
        <w:rPr>
          <w:rFonts w:ascii="Times New Roman" w:hAnsi="Times New Roman" w:cs="Times New Roman"/>
          <w:lang w:val="en-GB"/>
        </w:rPr>
        <w:t xml:space="preserve"> and distance learning modalities need to be identified for</w:t>
      </w:r>
      <w:r w:rsidR="00936FD1" w:rsidRPr="004235D4">
        <w:rPr>
          <w:rFonts w:ascii="Times New Roman" w:hAnsi="Times New Roman" w:cs="Times New Roman"/>
          <w:lang w:val="en-GB"/>
        </w:rPr>
        <w:t xml:space="preserve"> the</w:t>
      </w:r>
      <w:r w:rsidR="00D17042" w:rsidRPr="004235D4">
        <w:rPr>
          <w:rFonts w:ascii="Times New Roman" w:hAnsi="Times New Roman" w:cs="Times New Roman"/>
          <w:lang w:val="en-GB"/>
        </w:rPr>
        <w:t xml:space="preserve"> next project phase in response to the challenges and lessons learned from COVID-19</w:t>
      </w:r>
      <w:r w:rsidR="00D95125" w:rsidRPr="004235D4">
        <w:rPr>
          <w:rFonts w:ascii="Times New Roman" w:hAnsi="Times New Roman" w:cs="Times New Roman"/>
          <w:lang w:val="en-GB"/>
        </w:rPr>
        <w:t xml:space="preserve"> lockdown</w:t>
      </w:r>
      <w:r w:rsidR="00F93408" w:rsidRPr="004235D4">
        <w:rPr>
          <w:rFonts w:ascii="Times New Roman" w:hAnsi="Times New Roman" w:cs="Times New Roman"/>
          <w:lang w:val="en-GB"/>
        </w:rPr>
        <w:t>s</w:t>
      </w:r>
      <w:r w:rsidR="006F46D6" w:rsidRPr="004235D4">
        <w:rPr>
          <w:rFonts w:ascii="Times New Roman" w:hAnsi="Times New Roman" w:cs="Times New Roman"/>
          <w:lang w:val="en-GB"/>
        </w:rPr>
        <w:t xml:space="preserve">, and in light of </w:t>
      </w:r>
      <w:r w:rsidR="00F93408" w:rsidRPr="004235D4">
        <w:rPr>
          <w:rFonts w:ascii="Times New Roman" w:hAnsi="Times New Roman" w:cs="Times New Roman"/>
          <w:lang w:val="en-GB"/>
        </w:rPr>
        <w:t xml:space="preserve">the </w:t>
      </w:r>
      <w:r w:rsidR="006F46D6" w:rsidRPr="004235D4">
        <w:rPr>
          <w:rFonts w:ascii="Times New Roman" w:hAnsi="Times New Roman" w:cs="Times New Roman"/>
          <w:lang w:val="en-GB"/>
        </w:rPr>
        <w:t>emergence of other medical conditions that may require quarantine</w:t>
      </w:r>
      <w:r w:rsidR="00D95125" w:rsidRPr="004235D4">
        <w:rPr>
          <w:rFonts w:ascii="Times New Roman" w:hAnsi="Times New Roman" w:cs="Times New Roman"/>
          <w:lang w:val="en-GB"/>
        </w:rPr>
        <w:t xml:space="preserve"> and/or natural disasters that render learning spaces unusable</w:t>
      </w:r>
      <w:r w:rsidR="00D17042" w:rsidRPr="004235D4">
        <w:rPr>
          <w:rFonts w:ascii="Times New Roman" w:hAnsi="Times New Roman" w:cs="Times New Roman"/>
          <w:lang w:val="en-GB"/>
        </w:rPr>
        <w:t xml:space="preserve">. Using these new modalities will improve the impact of education programmes. </w:t>
      </w:r>
      <w:r w:rsidR="0045770B" w:rsidRPr="004235D4">
        <w:rPr>
          <w:rFonts w:ascii="Times New Roman" w:hAnsi="Times New Roman" w:cs="Times New Roman"/>
          <w:lang w:val="en-GB"/>
        </w:rPr>
        <w:t>M</w:t>
      </w:r>
      <w:r w:rsidR="00D17042" w:rsidRPr="004235D4">
        <w:rPr>
          <w:rFonts w:ascii="Times New Roman" w:hAnsi="Times New Roman" w:cs="Times New Roman"/>
          <w:lang w:val="en-GB"/>
        </w:rPr>
        <w:t xml:space="preserve">ore investments are needed in delivering a blended approach </w:t>
      </w:r>
      <w:r w:rsidR="00BC60C6" w:rsidRPr="004235D4">
        <w:rPr>
          <w:rFonts w:ascii="Times New Roman" w:hAnsi="Times New Roman" w:cs="Times New Roman"/>
          <w:lang w:val="en-GB"/>
        </w:rPr>
        <w:t xml:space="preserve">for remote learning, </w:t>
      </w:r>
      <w:r w:rsidR="00D17042" w:rsidRPr="004235D4">
        <w:rPr>
          <w:rFonts w:ascii="Times New Roman" w:hAnsi="Times New Roman" w:cs="Times New Roman"/>
          <w:lang w:val="en-GB"/>
        </w:rPr>
        <w:t>which requires teachers and parents of children</w:t>
      </w:r>
      <w:r w:rsidR="00F93408" w:rsidRPr="004235D4">
        <w:rPr>
          <w:rFonts w:ascii="Times New Roman" w:hAnsi="Times New Roman" w:cs="Times New Roman"/>
          <w:lang w:val="en-GB"/>
        </w:rPr>
        <w:t>, who</w:t>
      </w:r>
      <w:r w:rsidR="00D17042" w:rsidRPr="004235D4">
        <w:rPr>
          <w:rFonts w:ascii="Times New Roman" w:hAnsi="Times New Roman" w:cs="Times New Roman"/>
          <w:lang w:val="en-GB"/>
        </w:rPr>
        <w:t xml:space="preserve"> play</w:t>
      </w:r>
      <w:r w:rsidR="00F93408" w:rsidRPr="004235D4">
        <w:rPr>
          <w:rFonts w:ascii="Times New Roman" w:hAnsi="Times New Roman" w:cs="Times New Roman"/>
          <w:lang w:val="en-GB"/>
        </w:rPr>
        <w:t xml:space="preserve"> a</w:t>
      </w:r>
      <w:r w:rsidR="00D17042" w:rsidRPr="004235D4">
        <w:rPr>
          <w:rFonts w:ascii="Times New Roman" w:hAnsi="Times New Roman" w:cs="Times New Roman"/>
          <w:lang w:val="en-GB"/>
        </w:rPr>
        <w:t xml:space="preserve"> critical role in distan</w:t>
      </w:r>
      <w:r w:rsidR="00936FD1" w:rsidRPr="004235D4">
        <w:rPr>
          <w:rFonts w:ascii="Times New Roman" w:hAnsi="Times New Roman" w:cs="Times New Roman"/>
          <w:lang w:val="en-GB"/>
        </w:rPr>
        <w:t>ce</w:t>
      </w:r>
      <w:r w:rsidR="00D17042" w:rsidRPr="004235D4">
        <w:rPr>
          <w:rFonts w:ascii="Times New Roman" w:hAnsi="Times New Roman" w:cs="Times New Roman"/>
          <w:lang w:val="en-GB"/>
        </w:rPr>
        <w:t xml:space="preserve"> learning and learning recovery</w:t>
      </w:r>
      <w:r w:rsidR="00F93408" w:rsidRPr="004235D4">
        <w:rPr>
          <w:rFonts w:ascii="Times New Roman" w:hAnsi="Times New Roman" w:cs="Times New Roman"/>
          <w:lang w:val="en-GB"/>
        </w:rPr>
        <w:t>,</w:t>
      </w:r>
      <w:r w:rsidR="00D17042" w:rsidRPr="004235D4">
        <w:rPr>
          <w:rFonts w:ascii="Times New Roman" w:hAnsi="Times New Roman" w:cs="Times New Roman"/>
          <w:lang w:val="en-GB"/>
        </w:rPr>
        <w:t xml:space="preserve"> mental </w:t>
      </w:r>
      <w:r w:rsidR="000411B9" w:rsidRPr="004235D4">
        <w:rPr>
          <w:rFonts w:ascii="Times New Roman" w:hAnsi="Times New Roman" w:cs="Times New Roman"/>
          <w:lang w:val="en-GB"/>
        </w:rPr>
        <w:t>health,</w:t>
      </w:r>
      <w:r w:rsidR="00D17042" w:rsidRPr="004235D4">
        <w:rPr>
          <w:rFonts w:ascii="Times New Roman" w:hAnsi="Times New Roman" w:cs="Times New Roman"/>
          <w:lang w:val="en-GB"/>
        </w:rPr>
        <w:t xml:space="preserve"> and psychosocial support</w:t>
      </w:r>
      <w:r w:rsidR="00F93408" w:rsidRPr="004235D4">
        <w:rPr>
          <w:rFonts w:ascii="Times New Roman" w:hAnsi="Times New Roman" w:cs="Times New Roman"/>
          <w:lang w:val="en-GB"/>
        </w:rPr>
        <w:t>,</w:t>
      </w:r>
      <w:r w:rsidR="00D17042" w:rsidRPr="004235D4">
        <w:rPr>
          <w:rFonts w:ascii="Times New Roman" w:hAnsi="Times New Roman" w:cs="Times New Roman"/>
          <w:lang w:val="en-GB"/>
        </w:rPr>
        <w:t xml:space="preserve"> to promote </w:t>
      </w:r>
      <w:r w:rsidR="00F93408" w:rsidRPr="004235D4">
        <w:rPr>
          <w:rFonts w:ascii="Times New Roman" w:hAnsi="Times New Roman" w:cs="Times New Roman"/>
          <w:lang w:val="en-GB"/>
        </w:rPr>
        <w:t xml:space="preserve">children’s </w:t>
      </w:r>
      <w:r w:rsidR="00D17042" w:rsidRPr="004235D4">
        <w:rPr>
          <w:rFonts w:ascii="Times New Roman" w:hAnsi="Times New Roman" w:cs="Times New Roman"/>
          <w:lang w:val="en-GB"/>
        </w:rPr>
        <w:t>well</w:t>
      </w:r>
      <w:r w:rsidR="005B216A" w:rsidRPr="004235D4">
        <w:rPr>
          <w:rFonts w:ascii="Times New Roman" w:hAnsi="Times New Roman" w:cs="Times New Roman"/>
          <w:lang w:val="en-GB"/>
        </w:rPr>
        <w:t>-</w:t>
      </w:r>
      <w:r w:rsidR="00D17042" w:rsidRPr="004235D4">
        <w:rPr>
          <w:rFonts w:ascii="Times New Roman" w:hAnsi="Times New Roman" w:cs="Times New Roman"/>
          <w:lang w:val="en-GB"/>
        </w:rPr>
        <w:t>being.</w:t>
      </w:r>
    </w:p>
    <w:p w14:paraId="3A1F991D" w14:textId="0CE632F2" w:rsidR="00252948" w:rsidRPr="004235D4" w:rsidRDefault="00252948">
      <w:pPr>
        <w:pStyle w:val="ListParagraph"/>
        <w:numPr>
          <w:ilvl w:val="0"/>
          <w:numId w:val="32"/>
        </w:numPr>
        <w:tabs>
          <w:tab w:val="left" w:pos="900"/>
          <w:tab w:val="left" w:pos="1170"/>
        </w:tabs>
        <w:spacing w:after="0" w:line="240" w:lineRule="auto"/>
        <w:jc w:val="both"/>
        <w:rPr>
          <w:rFonts w:ascii="Times New Roman" w:hAnsi="Times New Roman" w:cs="Times New Roman"/>
          <w:lang w:val="en-GB"/>
        </w:rPr>
      </w:pPr>
      <w:r w:rsidRPr="004235D4">
        <w:rPr>
          <w:rFonts w:ascii="Times New Roman" w:hAnsi="Times New Roman" w:cs="Times New Roman"/>
          <w:lang w:val="en-GB"/>
        </w:rPr>
        <w:t>There is a need to strengthen digital and remote access</w:t>
      </w:r>
      <w:r w:rsidR="00074B52" w:rsidRPr="004235D4">
        <w:rPr>
          <w:rFonts w:ascii="Times New Roman" w:hAnsi="Times New Roman" w:cs="Times New Roman"/>
          <w:lang w:val="en-GB"/>
        </w:rPr>
        <w:t>, which also</w:t>
      </w:r>
      <w:r w:rsidRPr="004235D4">
        <w:rPr>
          <w:rFonts w:ascii="Times New Roman" w:hAnsi="Times New Roman" w:cs="Times New Roman"/>
          <w:lang w:val="en-GB"/>
        </w:rPr>
        <w:t xml:space="preserve"> include</w:t>
      </w:r>
      <w:r w:rsidR="00F93408" w:rsidRPr="004235D4">
        <w:rPr>
          <w:rFonts w:ascii="Times New Roman" w:hAnsi="Times New Roman" w:cs="Times New Roman"/>
          <w:lang w:val="en-GB"/>
        </w:rPr>
        <w:t>s</w:t>
      </w:r>
      <w:r w:rsidRPr="004235D4">
        <w:rPr>
          <w:rFonts w:ascii="Times New Roman" w:hAnsi="Times New Roman" w:cs="Times New Roman"/>
          <w:lang w:val="en-GB"/>
        </w:rPr>
        <w:t xml:space="preserve"> the need to improve tools and guidance on remote monitoring and follow-up with the implementing partners</w:t>
      </w:r>
      <w:r w:rsidR="00074B52" w:rsidRPr="004235D4">
        <w:rPr>
          <w:rFonts w:ascii="Times New Roman" w:hAnsi="Times New Roman" w:cs="Times New Roman"/>
          <w:lang w:val="en-GB"/>
        </w:rPr>
        <w:t>.</w:t>
      </w:r>
    </w:p>
    <w:p w14:paraId="637AEBC4" w14:textId="6242BDF1" w:rsidR="00B437E8" w:rsidRPr="004235D4" w:rsidRDefault="00377683">
      <w:pPr>
        <w:pStyle w:val="ListParagraph"/>
        <w:numPr>
          <w:ilvl w:val="0"/>
          <w:numId w:val="32"/>
        </w:numPr>
        <w:tabs>
          <w:tab w:val="left" w:pos="900"/>
          <w:tab w:val="left" w:pos="1170"/>
        </w:tabs>
        <w:spacing w:after="0" w:line="240" w:lineRule="auto"/>
        <w:jc w:val="both"/>
        <w:rPr>
          <w:rFonts w:ascii="Times New Roman" w:eastAsiaTheme="majorEastAsia" w:hAnsi="Times New Roman" w:cs="Times New Roman"/>
          <w:b/>
          <w:bCs/>
          <w:color w:val="2F5496" w:themeColor="accent1" w:themeShade="BF"/>
          <w:lang w:val="en-GB"/>
        </w:rPr>
      </w:pPr>
      <w:r w:rsidRPr="004235D4">
        <w:rPr>
          <w:rFonts w:ascii="Times New Roman" w:hAnsi="Times New Roman" w:cs="Times New Roman"/>
          <w:lang w:val="en-GB"/>
        </w:rPr>
        <w:t xml:space="preserve">There is a need to </w:t>
      </w:r>
      <w:r w:rsidR="00ED1A9F" w:rsidRPr="004235D4">
        <w:rPr>
          <w:rFonts w:ascii="Times New Roman" w:hAnsi="Times New Roman" w:cs="Times New Roman"/>
          <w:lang w:val="en-GB"/>
        </w:rPr>
        <w:t>address</w:t>
      </w:r>
      <w:r w:rsidRPr="004235D4">
        <w:rPr>
          <w:rFonts w:ascii="Times New Roman" w:hAnsi="Times New Roman" w:cs="Times New Roman"/>
          <w:lang w:val="en-GB"/>
        </w:rPr>
        <w:t xml:space="preserve"> some of the barriers to education</w:t>
      </w:r>
      <w:r w:rsidR="00F93408" w:rsidRPr="004235D4">
        <w:rPr>
          <w:rFonts w:ascii="Times New Roman" w:hAnsi="Times New Roman" w:cs="Times New Roman"/>
          <w:lang w:val="en-GB"/>
        </w:rPr>
        <w:t xml:space="preserve"> among CwD. </w:t>
      </w:r>
      <w:r w:rsidRPr="004235D4">
        <w:rPr>
          <w:rFonts w:ascii="Times New Roman" w:hAnsi="Times New Roman" w:cs="Times New Roman"/>
          <w:lang w:val="en-GB"/>
        </w:rPr>
        <w:t xml:space="preserve">UNICEF (with other funding sources) aims to provide training </w:t>
      </w:r>
      <w:r w:rsidR="00ED1A9F" w:rsidRPr="004235D4">
        <w:rPr>
          <w:rFonts w:ascii="Times New Roman" w:hAnsi="Times New Roman" w:cs="Times New Roman"/>
          <w:lang w:val="en-GB"/>
        </w:rPr>
        <w:t>to</w:t>
      </w:r>
      <w:r w:rsidRPr="004235D4">
        <w:rPr>
          <w:rFonts w:ascii="Times New Roman" w:hAnsi="Times New Roman" w:cs="Times New Roman"/>
          <w:lang w:val="en-GB"/>
        </w:rPr>
        <w:t xml:space="preserve"> education </w:t>
      </w:r>
      <w:r w:rsidR="00ED1A9F" w:rsidRPr="004235D4">
        <w:rPr>
          <w:rFonts w:ascii="Times New Roman" w:hAnsi="Times New Roman" w:cs="Times New Roman"/>
          <w:lang w:val="en-GB"/>
        </w:rPr>
        <w:t>staff</w:t>
      </w:r>
      <w:r w:rsidRPr="004235D4">
        <w:rPr>
          <w:rFonts w:ascii="Times New Roman" w:hAnsi="Times New Roman" w:cs="Times New Roman"/>
          <w:lang w:val="en-GB"/>
        </w:rPr>
        <w:t xml:space="preserve"> on best practices in </w:t>
      </w:r>
      <w:r w:rsidR="0085338A" w:rsidRPr="004235D4">
        <w:rPr>
          <w:rFonts w:ascii="Times New Roman" w:hAnsi="Times New Roman" w:cs="Times New Roman"/>
          <w:lang w:val="en-GB"/>
        </w:rPr>
        <w:t>CwD</w:t>
      </w:r>
      <w:r w:rsidRPr="004235D4">
        <w:rPr>
          <w:rFonts w:ascii="Times New Roman" w:hAnsi="Times New Roman" w:cs="Times New Roman"/>
          <w:lang w:val="en-GB"/>
        </w:rPr>
        <w:t xml:space="preserve"> inclusion</w:t>
      </w:r>
      <w:r w:rsidR="005E6854" w:rsidRPr="004235D4">
        <w:rPr>
          <w:rFonts w:ascii="Times New Roman" w:hAnsi="Times New Roman" w:cs="Times New Roman"/>
          <w:lang w:val="en-GB"/>
        </w:rPr>
        <w:t>,</w:t>
      </w:r>
      <w:r w:rsidRPr="004235D4">
        <w:rPr>
          <w:rFonts w:ascii="Times New Roman" w:hAnsi="Times New Roman" w:cs="Times New Roman"/>
          <w:lang w:val="en-GB"/>
        </w:rPr>
        <w:t xml:space="preserve"> which also </w:t>
      </w:r>
      <w:r w:rsidR="00A32DB3" w:rsidRPr="004235D4">
        <w:rPr>
          <w:rFonts w:ascii="Times New Roman" w:hAnsi="Times New Roman" w:cs="Times New Roman"/>
          <w:lang w:val="en-GB"/>
        </w:rPr>
        <w:t>comprises t</w:t>
      </w:r>
      <w:r w:rsidRPr="004235D4">
        <w:rPr>
          <w:rFonts w:ascii="Times New Roman" w:hAnsi="Times New Roman" w:cs="Times New Roman"/>
          <w:lang w:val="en-GB"/>
        </w:rPr>
        <w:t>he provision of specialized supplies for trained personnel to ensure that children with symptoms are supported according to their specific needs.</w:t>
      </w:r>
    </w:p>
    <w:p w14:paraId="310151B3" w14:textId="77777777" w:rsidR="00D15098" w:rsidRDefault="00D15098">
      <w:pPr>
        <w:rPr>
          <w:rFonts w:ascii="Times New Roman" w:eastAsiaTheme="majorEastAsia" w:hAnsi="Times New Roman" w:cs="Times New Roman"/>
          <w:b/>
          <w:bCs/>
          <w:color w:val="2F5496" w:themeColor="accent1" w:themeShade="BF"/>
          <w:lang w:val="en-GB"/>
        </w:rPr>
      </w:pPr>
      <w:r>
        <w:rPr>
          <w:rFonts w:ascii="Times New Roman" w:hAnsi="Times New Roman" w:cs="Times New Roman"/>
          <w:b/>
          <w:bCs/>
          <w:lang w:val="en-GB"/>
        </w:rPr>
        <w:br w:type="page"/>
      </w:r>
    </w:p>
    <w:p w14:paraId="21948D3B" w14:textId="00F0CD51" w:rsidR="00FA77D9" w:rsidRPr="004235D4" w:rsidRDefault="00784EBB" w:rsidP="00507B1E">
      <w:pPr>
        <w:pStyle w:val="Heading1"/>
        <w:jc w:val="both"/>
        <w:rPr>
          <w:rFonts w:ascii="Times New Roman" w:hAnsi="Times New Roman" w:cs="Times New Roman"/>
          <w:b/>
          <w:bCs/>
          <w:sz w:val="22"/>
          <w:szCs w:val="22"/>
          <w:lang w:val="en-GB"/>
        </w:rPr>
      </w:pPr>
      <w:bookmarkStart w:id="80" w:name="_Toc132111632"/>
      <w:r w:rsidRPr="004235D4">
        <w:rPr>
          <w:rFonts w:ascii="Times New Roman" w:hAnsi="Times New Roman" w:cs="Times New Roman"/>
          <w:b/>
          <w:bCs/>
          <w:sz w:val="22"/>
          <w:szCs w:val="22"/>
          <w:lang w:val="en-GB"/>
        </w:rPr>
        <w:lastRenderedPageBreak/>
        <w:t>VI</w:t>
      </w:r>
      <w:r w:rsidR="00B006FB" w:rsidRPr="004235D4">
        <w:rPr>
          <w:rFonts w:ascii="Times New Roman" w:hAnsi="Times New Roman" w:cs="Times New Roman"/>
          <w:b/>
          <w:bCs/>
          <w:sz w:val="22"/>
          <w:szCs w:val="22"/>
          <w:lang w:val="en-GB"/>
        </w:rPr>
        <w:t xml:space="preserve">. </w:t>
      </w:r>
      <w:r w:rsidR="00FA77D9" w:rsidRPr="004235D4">
        <w:rPr>
          <w:rFonts w:ascii="Times New Roman" w:hAnsi="Times New Roman" w:cs="Times New Roman"/>
          <w:b/>
          <w:bCs/>
          <w:sz w:val="22"/>
          <w:szCs w:val="22"/>
          <w:lang w:val="en-GB"/>
        </w:rPr>
        <w:t>Opportunities</w:t>
      </w:r>
      <w:bookmarkEnd w:id="80"/>
    </w:p>
    <w:p w14:paraId="3ECCCD1F" w14:textId="77777777" w:rsidR="00D15098" w:rsidRDefault="00D15098" w:rsidP="00507B1E">
      <w:pPr>
        <w:spacing w:afterLines="100" w:after="240"/>
        <w:jc w:val="both"/>
        <w:rPr>
          <w:rFonts w:ascii="Times New Roman" w:hAnsi="Times New Roman" w:cs="Times New Roman"/>
          <w:lang w:val="en-GB"/>
        </w:rPr>
      </w:pPr>
    </w:p>
    <w:p w14:paraId="296EDC06" w14:textId="1AA81F7D" w:rsidR="00FA77D9" w:rsidRPr="004235D4" w:rsidRDefault="00FA77D9" w:rsidP="00507B1E">
      <w:pPr>
        <w:spacing w:afterLines="100" w:after="240"/>
        <w:jc w:val="both"/>
        <w:rPr>
          <w:rFonts w:ascii="Times New Roman" w:hAnsi="Times New Roman" w:cs="Times New Roman"/>
          <w:lang w:val="en-GB"/>
        </w:rPr>
      </w:pPr>
      <w:r w:rsidRPr="004235D4">
        <w:rPr>
          <w:rFonts w:ascii="Times New Roman" w:hAnsi="Times New Roman" w:cs="Times New Roman"/>
          <w:lang w:val="en-GB"/>
        </w:rPr>
        <w:t xml:space="preserve">Collaboration between UN Agencies creates synergies that reinforce the benefits of the interventions. The six UN </w:t>
      </w:r>
      <w:r w:rsidR="00F83D12" w:rsidRPr="004235D4">
        <w:rPr>
          <w:rFonts w:ascii="Times New Roman" w:hAnsi="Times New Roman" w:cs="Times New Roman"/>
          <w:lang w:val="en-GB"/>
        </w:rPr>
        <w:t>i</w:t>
      </w:r>
      <w:r w:rsidRPr="004235D4">
        <w:rPr>
          <w:rFonts w:ascii="Times New Roman" w:hAnsi="Times New Roman" w:cs="Times New Roman"/>
          <w:lang w:val="en-GB"/>
        </w:rPr>
        <w:t xml:space="preserve">mplementing </w:t>
      </w:r>
      <w:r w:rsidR="00F83D12" w:rsidRPr="004235D4">
        <w:rPr>
          <w:rFonts w:ascii="Times New Roman" w:hAnsi="Times New Roman" w:cs="Times New Roman"/>
          <w:lang w:val="en-GB"/>
        </w:rPr>
        <w:t>a</w:t>
      </w:r>
      <w:r w:rsidRPr="004235D4">
        <w:rPr>
          <w:rFonts w:ascii="Times New Roman" w:hAnsi="Times New Roman" w:cs="Times New Roman"/>
          <w:lang w:val="en-GB"/>
        </w:rPr>
        <w:t xml:space="preserve">gencies have a wealth of experience from implementing activities within Syria and in similar contexts globally. The central aspect of the Joint Programme and neighbourhood planning approach is to build upon and maximize the synergies between the existing programming tools and activities of the UN </w:t>
      </w:r>
      <w:r w:rsidR="00F83D12" w:rsidRPr="004235D4">
        <w:rPr>
          <w:rFonts w:ascii="Times New Roman" w:hAnsi="Times New Roman" w:cs="Times New Roman"/>
          <w:lang w:val="en-GB"/>
        </w:rPr>
        <w:t>a</w:t>
      </w:r>
      <w:r w:rsidRPr="004235D4">
        <w:rPr>
          <w:rFonts w:ascii="Times New Roman" w:hAnsi="Times New Roman" w:cs="Times New Roman"/>
          <w:lang w:val="en-GB"/>
        </w:rPr>
        <w:t>gencies in a way that is locally owned and able to overcome the challenges facing sustainable resilience</w:t>
      </w:r>
      <w:r w:rsidR="00F83D12" w:rsidRPr="004235D4">
        <w:rPr>
          <w:rFonts w:ascii="Times New Roman" w:hAnsi="Times New Roman" w:cs="Times New Roman"/>
          <w:lang w:val="en-GB"/>
        </w:rPr>
        <w:t>-</w:t>
      </w:r>
      <w:r w:rsidRPr="004235D4">
        <w:rPr>
          <w:rFonts w:ascii="Times New Roman" w:hAnsi="Times New Roman" w:cs="Times New Roman"/>
          <w:lang w:val="en-GB"/>
        </w:rPr>
        <w:t>building activities. Ongoing interventions have highlighted the importance of promoting social cohesion among population groups in targeted areas, particularly those hosting a high number of displaced</w:t>
      </w:r>
      <w:r w:rsidR="00F83D12" w:rsidRPr="004235D4">
        <w:rPr>
          <w:rFonts w:ascii="Times New Roman" w:hAnsi="Times New Roman" w:cs="Times New Roman"/>
          <w:lang w:val="en-GB"/>
        </w:rPr>
        <w:t xml:space="preserve"> people</w:t>
      </w:r>
      <w:r w:rsidRPr="004235D4">
        <w:rPr>
          <w:rFonts w:ascii="Times New Roman" w:hAnsi="Times New Roman" w:cs="Times New Roman"/>
          <w:lang w:val="en-GB"/>
        </w:rPr>
        <w:t>.</w:t>
      </w:r>
    </w:p>
    <w:p w14:paraId="36DCADE5" w14:textId="367F742D" w:rsidR="00B006FB" w:rsidRPr="004235D4" w:rsidRDefault="00FA77D9" w:rsidP="00507B1E">
      <w:pPr>
        <w:spacing w:afterLines="100" w:after="240"/>
        <w:jc w:val="both"/>
        <w:rPr>
          <w:rFonts w:ascii="Times New Roman" w:hAnsi="Times New Roman" w:cs="Times New Roman"/>
          <w:lang w:val="en-GB"/>
        </w:rPr>
      </w:pPr>
      <w:r w:rsidRPr="004235D4">
        <w:rPr>
          <w:rFonts w:ascii="Times New Roman" w:hAnsi="Times New Roman" w:cs="Times New Roman"/>
          <w:lang w:val="en-GB"/>
        </w:rPr>
        <w:t xml:space="preserve">As the JP is progressing effectively on the ground, agencies have capitalized on their hands-on experience under the JP in jointly designing and harmonizing the implementation of Deir-ez-Zor </w:t>
      </w:r>
      <w:r w:rsidR="00B006FB" w:rsidRPr="004235D4">
        <w:rPr>
          <w:rFonts w:ascii="Times New Roman" w:hAnsi="Times New Roman" w:cs="Times New Roman"/>
          <w:lang w:val="en-GB"/>
        </w:rPr>
        <w:t xml:space="preserve">and Dara’a phase II </w:t>
      </w:r>
      <w:r w:rsidRPr="004235D4">
        <w:rPr>
          <w:rFonts w:ascii="Times New Roman" w:hAnsi="Times New Roman" w:cs="Times New Roman"/>
          <w:lang w:val="en-GB"/>
        </w:rPr>
        <w:t>workplan</w:t>
      </w:r>
      <w:r w:rsidR="00B006FB" w:rsidRPr="004235D4">
        <w:rPr>
          <w:rFonts w:ascii="Times New Roman" w:hAnsi="Times New Roman" w:cs="Times New Roman"/>
          <w:lang w:val="en-GB"/>
        </w:rPr>
        <w:t>s</w:t>
      </w:r>
      <w:r w:rsidR="00CD4219" w:rsidRPr="004235D4">
        <w:rPr>
          <w:rFonts w:ascii="Times New Roman" w:hAnsi="Times New Roman" w:cs="Times New Roman"/>
          <w:lang w:val="en-GB"/>
        </w:rPr>
        <w:t>, while</w:t>
      </w:r>
      <w:r w:rsidRPr="004235D4">
        <w:rPr>
          <w:rFonts w:ascii="Times New Roman" w:hAnsi="Times New Roman" w:cs="Times New Roman"/>
          <w:lang w:val="en-GB"/>
        </w:rPr>
        <w:t xml:space="preserve"> overcoming many drawbacks of </w:t>
      </w:r>
      <w:r w:rsidR="00CD4219" w:rsidRPr="004235D4">
        <w:rPr>
          <w:rFonts w:ascii="Times New Roman" w:hAnsi="Times New Roman" w:cs="Times New Roman"/>
          <w:lang w:val="en-GB"/>
        </w:rPr>
        <w:t xml:space="preserve">the </w:t>
      </w:r>
      <w:r w:rsidRPr="004235D4">
        <w:rPr>
          <w:rFonts w:ascii="Times New Roman" w:hAnsi="Times New Roman" w:cs="Times New Roman"/>
          <w:lang w:val="en-GB"/>
        </w:rPr>
        <w:t>Dara’a phase I workplan.</w:t>
      </w:r>
      <w:r w:rsidR="00B006FB" w:rsidRPr="004235D4">
        <w:rPr>
          <w:rFonts w:ascii="Times New Roman" w:hAnsi="Times New Roman" w:cs="Times New Roman"/>
          <w:lang w:val="en-GB"/>
        </w:rPr>
        <w:t xml:space="preserve"> </w:t>
      </w:r>
      <w:r w:rsidRPr="004235D4">
        <w:rPr>
          <w:rFonts w:ascii="Times New Roman" w:hAnsi="Times New Roman" w:cs="Times New Roman"/>
          <w:lang w:val="en-GB"/>
        </w:rPr>
        <w:t>Additionally, the local stakeholders in both locations, based on their involvement in the bottom-up planning process</w:t>
      </w:r>
      <w:r w:rsidR="00CD4219" w:rsidRPr="004235D4">
        <w:rPr>
          <w:rFonts w:ascii="Times New Roman" w:hAnsi="Times New Roman" w:cs="Times New Roman"/>
          <w:lang w:val="en-GB"/>
        </w:rPr>
        <w:t>,</w:t>
      </w:r>
      <w:r w:rsidRPr="004235D4">
        <w:rPr>
          <w:rFonts w:ascii="Times New Roman" w:hAnsi="Times New Roman" w:cs="Times New Roman"/>
          <w:lang w:val="en-GB"/>
        </w:rPr>
        <w:t xml:space="preserve"> are more enthusiastic </w:t>
      </w:r>
      <w:r w:rsidR="00936FD1" w:rsidRPr="004235D4">
        <w:rPr>
          <w:rFonts w:ascii="Times New Roman" w:hAnsi="Times New Roman" w:cs="Times New Roman"/>
          <w:lang w:val="en-GB"/>
        </w:rPr>
        <w:t>about</w:t>
      </w:r>
      <w:r w:rsidRPr="004235D4">
        <w:rPr>
          <w:rFonts w:ascii="Times New Roman" w:hAnsi="Times New Roman" w:cs="Times New Roman"/>
          <w:lang w:val="en-GB"/>
        </w:rPr>
        <w:t xml:space="preserve"> supporting implementation and providing feedback</w:t>
      </w:r>
      <w:r w:rsidR="00B006FB" w:rsidRPr="004235D4">
        <w:rPr>
          <w:rFonts w:ascii="Times New Roman" w:hAnsi="Times New Roman" w:cs="Times New Roman"/>
          <w:lang w:val="en-GB"/>
        </w:rPr>
        <w:t>.</w:t>
      </w:r>
    </w:p>
    <w:p w14:paraId="08A3D23D" w14:textId="5F6891EF" w:rsidR="00B006FB" w:rsidRPr="004235D4" w:rsidRDefault="00B807F0" w:rsidP="00507B1E">
      <w:pPr>
        <w:spacing w:afterLines="100" w:after="240"/>
        <w:jc w:val="both"/>
        <w:rPr>
          <w:rFonts w:ascii="Times New Roman" w:hAnsi="Times New Roman" w:cs="Times New Roman"/>
          <w:lang w:val="en-GB"/>
        </w:rPr>
        <w:sectPr w:rsidR="00B006FB" w:rsidRPr="004235D4" w:rsidSect="00AF7C9B">
          <w:footerReference w:type="default" r:id="rId75"/>
          <w:pgSz w:w="12240" w:h="15840"/>
          <w:pgMar w:top="1440" w:right="1440" w:bottom="1440" w:left="1440" w:header="720" w:footer="720" w:gutter="0"/>
          <w:pgNumType w:start="0"/>
          <w:cols w:space="720"/>
          <w:titlePg/>
          <w:docGrid w:linePitch="360"/>
        </w:sectPr>
      </w:pPr>
      <w:r w:rsidRPr="004235D4">
        <w:rPr>
          <w:rFonts w:ascii="Times New Roman" w:hAnsi="Times New Roman" w:cs="Times New Roman"/>
          <w:lang w:val="en-GB"/>
        </w:rPr>
        <w:t xml:space="preserve">Italy has joined the </w:t>
      </w:r>
      <w:r w:rsidR="00B006FB" w:rsidRPr="004235D4">
        <w:rPr>
          <w:rFonts w:ascii="Times New Roman" w:hAnsi="Times New Roman" w:cs="Times New Roman"/>
          <w:lang w:val="en-GB"/>
        </w:rPr>
        <w:t>JP donor</w:t>
      </w:r>
      <w:r w:rsidR="00707040" w:rsidRPr="004235D4">
        <w:rPr>
          <w:rFonts w:ascii="Times New Roman" w:hAnsi="Times New Roman" w:cs="Times New Roman"/>
          <w:lang w:val="en-GB"/>
        </w:rPr>
        <w:t>s’</w:t>
      </w:r>
      <w:r w:rsidR="00B006FB" w:rsidRPr="004235D4">
        <w:rPr>
          <w:rFonts w:ascii="Times New Roman" w:hAnsi="Times New Roman" w:cs="Times New Roman"/>
          <w:lang w:val="en-GB"/>
        </w:rPr>
        <w:t xml:space="preserve"> </w:t>
      </w:r>
      <w:r w:rsidRPr="004235D4">
        <w:rPr>
          <w:rFonts w:ascii="Times New Roman" w:hAnsi="Times New Roman" w:cs="Times New Roman"/>
          <w:lang w:val="en-GB"/>
        </w:rPr>
        <w:t>base with</w:t>
      </w:r>
      <w:r w:rsidR="00B006FB" w:rsidRPr="004235D4">
        <w:rPr>
          <w:rFonts w:ascii="Times New Roman" w:hAnsi="Times New Roman" w:cs="Times New Roman"/>
          <w:lang w:val="en-GB"/>
        </w:rPr>
        <w:t xml:space="preserve"> </w:t>
      </w:r>
      <w:r w:rsidR="00CD4219" w:rsidRPr="004235D4">
        <w:rPr>
          <w:rFonts w:ascii="Times New Roman" w:hAnsi="Times New Roman" w:cs="Times New Roman"/>
          <w:lang w:val="en-GB"/>
        </w:rPr>
        <w:t xml:space="preserve">a contribution of </w:t>
      </w:r>
      <w:r w:rsidR="00B006FB" w:rsidRPr="004235D4">
        <w:rPr>
          <w:rFonts w:ascii="Times New Roman" w:hAnsi="Times New Roman" w:cs="Times New Roman"/>
          <w:lang w:val="en-GB"/>
        </w:rPr>
        <w:t xml:space="preserve">2 million </w:t>
      </w:r>
      <w:r w:rsidR="00124297" w:rsidRPr="004235D4">
        <w:rPr>
          <w:rFonts w:ascii="Times New Roman" w:hAnsi="Times New Roman" w:cs="Times New Roman"/>
          <w:lang w:val="en-GB"/>
        </w:rPr>
        <w:t>e</w:t>
      </w:r>
      <w:r w:rsidR="00B006FB" w:rsidRPr="004235D4">
        <w:rPr>
          <w:rFonts w:ascii="Times New Roman" w:hAnsi="Times New Roman" w:cs="Times New Roman"/>
          <w:lang w:val="en-GB"/>
        </w:rPr>
        <w:t>uros</w:t>
      </w:r>
      <w:r w:rsidR="00F1787C">
        <w:rPr>
          <w:rFonts w:ascii="Times New Roman" w:hAnsi="Times New Roman" w:cs="Times New Roman"/>
          <w:lang w:val="en-GB"/>
        </w:rPr>
        <w:t xml:space="preserve"> to fund </w:t>
      </w:r>
      <w:r w:rsidR="00F1787C" w:rsidRPr="00F1787C">
        <w:rPr>
          <w:rFonts w:ascii="Times New Roman" w:hAnsi="Times New Roman" w:cs="Times New Roman"/>
          <w:lang w:val="en-GB"/>
        </w:rPr>
        <w:t xml:space="preserve">the Phase </w:t>
      </w:r>
      <w:r w:rsidR="00F1787C" w:rsidRPr="009A0F18">
        <w:rPr>
          <w:rFonts w:ascii="Times New Roman" w:hAnsi="Times New Roman" w:cs="Times New Roman"/>
        </w:rPr>
        <w:t>II of the JP</w:t>
      </w:r>
      <w:r w:rsidR="00F1787C">
        <w:rPr>
          <w:rFonts w:ascii="Times New Roman" w:hAnsi="Times New Roman" w:cs="Times New Roman"/>
          <w:lang w:val="en-GB"/>
        </w:rPr>
        <w:t xml:space="preserve"> where the initial contributions of 2 million euros will</w:t>
      </w:r>
      <w:r w:rsidR="00BA0E8A">
        <w:rPr>
          <w:rFonts w:ascii="Times New Roman" w:hAnsi="Times New Roman" w:cs="Times New Roman"/>
          <w:lang w:val="en-GB"/>
        </w:rPr>
        <w:t xml:space="preserve"> </w:t>
      </w:r>
      <w:r w:rsidR="00B006FB" w:rsidRPr="004235D4">
        <w:rPr>
          <w:rFonts w:ascii="Times New Roman" w:hAnsi="Times New Roman" w:cs="Times New Roman"/>
          <w:lang w:val="en-GB"/>
        </w:rPr>
        <w:t>enable the JP</w:t>
      </w:r>
      <w:r w:rsidR="00106322" w:rsidRPr="004235D4">
        <w:rPr>
          <w:rFonts w:ascii="Times New Roman" w:hAnsi="Times New Roman" w:cs="Times New Roman"/>
          <w:lang w:val="en-GB"/>
        </w:rPr>
        <w:t xml:space="preserve"> to</w:t>
      </w:r>
      <w:r w:rsidR="00B006FB" w:rsidRPr="004235D4">
        <w:rPr>
          <w:rFonts w:ascii="Times New Roman" w:hAnsi="Times New Roman" w:cs="Times New Roman"/>
          <w:lang w:val="en-GB"/>
        </w:rPr>
        <w:t xml:space="preserve"> sustain some of the gains made in both current locations</w:t>
      </w:r>
      <w:r w:rsidR="00CD4219" w:rsidRPr="004235D4">
        <w:rPr>
          <w:rFonts w:ascii="Times New Roman" w:hAnsi="Times New Roman" w:cs="Times New Roman"/>
          <w:lang w:val="en-GB"/>
        </w:rPr>
        <w:t>,</w:t>
      </w:r>
      <w:r w:rsidR="00B006FB" w:rsidRPr="004235D4">
        <w:rPr>
          <w:rFonts w:ascii="Times New Roman" w:hAnsi="Times New Roman" w:cs="Times New Roman"/>
          <w:lang w:val="en-GB"/>
        </w:rPr>
        <w:t xml:space="preserve"> Dara’a and Deir-ez-</w:t>
      </w:r>
      <w:r w:rsidR="005A4CC9" w:rsidRPr="004235D4">
        <w:rPr>
          <w:rFonts w:ascii="Times New Roman" w:hAnsi="Times New Roman" w:cs="Times New Roman"/>
          <w:lang w:val="en-GB"/>
        </w:rPr>
        <w:t>Zor,</w:t>
      </w:r>
      <w:r w:rsidR="00B006FB" w:rsidRPr="004235D4">
        <w:rPr>
          <w:rFonts w:ascii="Times New Roman" w:hAnsi="Times New Roman" w:cs="Times New Roman"/>
          <w:lang w:val="en-GB"/>
        </w:rPr>
        <w:t xml:space="preserve"> by</w:t>
      </w:r>
      <w:r w:rsidR="00A40E12" w:rsidRPr="004235D4">
        <w:rPr>
          <w:rFonts w:ascii="Times New Roman" w:hAnsi="Times New Roman" w:cs="Times New Roman"/>
          <w:lang w:val="en-GB"/>
        </w:rPr>
        <w:t xml:space="preserve"> availing</w:t>
      </w:r>
      <w:r w:rsidR="00B006FB" w:rsidRPr="004235D4">
        <w:rPr>
          <w:rFonts w:ascii="Times New Roman" w:hAnsi="Times New Roman" w:cs="Times New Roman"/>
          <w:lang w:val="en-GB"/>
        </w:rPr>
        <w:t xml:space="preserve"> some of Italy</w:t>
      </w:r>
      <w:r w:rsidR="00CD4219" w:rsidRPr="004235D4">
        <w:rPr>
          <w:rFonts w:ascii="Times New Roman" w:hAnsi="Times New Roman" w:cs="Times New Roman"/>
          <w:lang w:val="en-GB"/>
        </w:rPr>
        <w:t>’s</w:t>
      </w:r>
      <w:r w:rsidR="00B006FB" w:rsidRPr="004235D4">
        <w:rPr>
          <w:rFonts w:ascii="Times New Roman" w:hAnsi="Times New Roman" w:cs="Times New Roman"/>
          <w:lang w:val="en-GB"/>
        </w:rPr>
        <w:t xml:space="preserve"> contribution to maintain some key activities </w:t>
      </w:r>
      <w:r w:rsidR="00593FA9" w:rsidRPr="004235D4">
        <w:rPr>
          <w:rFonts w:ascii="Times New Roman" w:hAnsi="Times New Roman" w:cs="Times New Roman"/>
          <w:lang w:val="en-GB"/>
        </w:rPr>
        <w:t>supporting people</w:t>
      </w:r>
      <w:r w:rsidR="00CD4219" w:rsidRPr="004235D4">
        <w:rPr>
          <w:rFonts w:ascii="Times New Roman" w:hAnsi="Times New Roman" w:cs="Times New Roman"/>
          <w:lang w:val="en-GB"/>
        </w:rPr>
        <w:t>’s</w:t>
      </w:r>
      <w:r w:rsidR="00593FA9" w:rsidRPr="004235D4">
        <w:rPr>
          <w:rFonts w:ascii="Times New Roman" w:hAnsi="Times New Roman" w:cs="Times New Roman"/>
          <w:lang w:val="en-GB"/>
        </w:rPr>
        <w:t xml:space="preserve"> resilience.</w:t>
      </w:r>
    </w:p>
    <w:p w14:paraId="342D7E52" w14:textId="70B88F07" w:rsidR="00A40E12" w:rsidRPr="00621363" w:rsidRDefault="00A40E12" w:rsidP="00621363">
      <w:pPr>
        <w:pStyle w:val="Heading1"/>
        <w:jc w:val="both"/>
        <w:rPr>
          <w:rFonts w:ascii="Times New Roman" w:hAnsi="Times New Roman" w:cs="Times New Roman"/>
          <w:b/>
          <w:bCs/>
          <w:sz w:val="22"/>
          <w:szCs w:val="22"/>
          <w:lang w:val="en-GB"/>
        </w:rPr>
      </w:pPr>
      <w:bookmarkStart w:id="81" w:name="_Toc132111633"/>
      <w:bookmarkStart w:id="82" w:name="_Toc119315152"/>
      <w:r w:rsidRPr="00621363">
        <w:rPr>
          <w:rFonts w:ascii="Times New Roman" w:hAnsi="Times New Roman" w:cs="Times New Roman"/>
          <w:b/>
          <w:bCs/>
          <w:sz w:val="22"/>
          <w:szCs w:val="22"/>
          <w:lang w:val="en-GB"/>
        </w:rPr>
        <w:lastRenderedPageBreak/>
        <w:t>VI</w:t>
      </w:r>
      <w:r w:rsidR="00B739DA" w:rsidRPr="004235D4">
        <w:rPr>
          <w:rFonts w:ascii="Times New Roman" w:hAnsi="Times New Roman" w:cs="Times New Roman"/>
          <w:b/>
          <w:bCs/>
          <w:sz w:val="22"/>
          <w:szCs w:val="22"/>
          <w:lang w:val="en-GB"/>
        </w:rPr>
        <w:t>I</w:t>
      </w:r>
      <w:r w:rsidRPr="00621363">
        <w:rPr>
          <w:rFonts w:ascii="Times New Roman" w:hAnsi="Times New Roman" w:cs="Times New Roman"/>
          <w:b/>
          <w:bCs/>
          <w:sz w:val="22"/>
          <w:szCs w:val="22"/>
          <w:lang w:val="en-GB"/>
        </w:rPr>
        <w:t xml:space="preserve">. </w:t>
      </w:r>
      <w:r w:rsidR="009F2C93" w:rsidRPr="004235D4">
        <w:rPr>
          <w:rFonts w:ascii="Times New Roman" w:hAnsi="Times New Roman" w:cs="Times New Roman"/>
          <w:b/>
          <w:bCs/>
          <w:sz w:val="22"/>
          <w:szCs w:val="22"/>
          <w:lang w:val="en-GB"/>
        </w:rPr>
        <w:t>Annexes</w:t>
      </w:r>
      <w:bookmarkEnd w:id="81"/>
    </w:p>
    <w:p w14:paraId="25198E1A" w14:textId="40AC7C68" w:rsidR="00041B40" w:rsidRPr="004235D4" w:rsidRDefault="00041B40" w:rsidP="00507B1E">
      <w:pPr>
        <w:pStyle w:val="Heading2"/>
        <w:jc w:val="both"/>
        <w:rPr>
          <w:rFonts w:asciiTheme="majorBidi" w:hAnsiTheme="majorBidi"/>
          <w:sz w:val="22"/>
          <w:szCs w:val="22"/>
          <w:lang w:val="en-GB"/>
        </w:rPr>
      </w:pPr>
      <w:bookmarkStart w:id="83" w:name="_Toc132111634"/>
      <w:r w:rsidRPr="004235D4">
        <w:rPr>
          <w:rFonts w:asciiTheme="majorBidi" w:hAnsiTheme="majorBidi"/>
          <w:sz w:val="22"/>
          <w:szCs w:val="22"/>
          <w:lang w:val="en-GB"/>
        </w:rPr>
        <w:t xml:space="preserve">Annex </w:t>
      </w:r>
      <w:r w:rsidR="00A40E12" w:rsidRPr="004235D4">
        <w:rPr>
          <w:rFonts w:asciiTheme="majorBidi" w:hAnsiTheme="majorBidi"/>
          <w:sz w:val="22"/>
          <w:szCs w:val="22"/>
          <w:lang w:val="en-GB"/>
        </w:rPr>
        <w:t>A</w:t>
      </w:r>
      <w:r w:rsidRPr="004235D4">
        <w:rPr>
          <w:rFonts w:asciiTheme="majorBidi" w:hAnsiTheme="majorBidi"/>
          <w:sz w:val="22"/>
          <w:szCs w:val="22"/>
          <w:lang w:val="en-GB"/>
        </w:rPr>
        <w:t xml:space="preserve">: </w:t>
      </w:r>
      <w:r w:rsidR="00BD0C7D" w:rsidRPr="004235D4">
        <w:rPr>
          <w:rFonts w:asciiTheme="majorBidi" w:hAnsiTheme="majorBidi"/>
          <w:sz w:val="22"/>
          <w:szCs w:val="22"/>
          <w:lang w:val="en-GB"/>
        </w:rPr>
        <w:t>FAO’s Assessment report for rehabilitation of small-scale irrigation structures in Dara’a</w:t>
      </w:r>
      <w:bookmarkEnd w:id="82"/>
      <w:bookmarkEnd w:id="83"/>
    </w:p>
    <w:p w14:paraId="54916ED1" w14:textId="77777777" w:rsidR="00041B40" w:rsidRPr="004235D4" w:rsidRDefault="00041B40" w:rsidP="005420D5">
      <w:pPr>
        <w:jc w:val="both"/>
        <w:rPr>
          <w:rFonts w:asciiTheme="majorBidi" w:hAnsiTheme="majorBidi" w:cstheme="majorBidi"/>
          <w:lang w:val="en-GB"/>
        </w:rPr>
      </w:pPr>
    </w:p>
    <w:p w14:paraId="5F75E871" w14:textId="3F729007" w:rsidR="00041B40" w:rsidRPr="004235D4" w:rsidRDefault="00041B40" w:rsidP="001D4110">
      <w:pPr>
        <w:spacing w:after="0" w:line="276" w:lineRule="auto"/>
        <w:jc w:val="center"/>
        <w:rPr>
          <w:rFonts w:asciiTheme="majorBidi" w:hAnsiTheme="majorBidi" w:cstheme="majorBidi"/>
          <w:b/>
          <w:bCs/>
          <w:lang w:val="en-GB"/>
        </w:rPr>
      </w:pPr>
      <w:r w:rsidRPr="004235D4">
        <w:rPr>
          <w:rFonts w:asciiTheme="majorBidi" w:hAnsiTheme="majorBidi" w:cstheme="majorBidi"/>
          <w:b/>
          <w:bCs/>
          <w:lang w:val="en-GB"/>
        </w:rPr>
        <w:t>Rehabilitation of small-scale irrigation systems in Dara</w:t>
      </w:r>
      <w:r w:rsidR="00F52FEE" w:rsidRPr="004235D4">
        <w:rPr>
          <w:rFonts w:asciiTheme="majorBidi" w:hAnsiTheme="majorBidi" w:cstheme="majorBidi"/>
          <w:b/>
          <w:bCs/>
          <w:lang w:val="en-GB"/>
        </w:rPr>
        <w:t>’</w:t>
      </w:r>
      <w:r w:rsidRPr="004235D4">
        <w:rPr>
          <w:rFonts w:asciiTheme="majorBidi" w:hAnsiTheme="majorBidi" w:cstheme="majorBidi"/>
          <w:b/>
          <w:bCs/>
          <w:lang w:val="en-GB"/>
        </w:rPr>
        <w:t>a, Syria</w:t>
      </w:r>
    </w:p>
    <w:p w14:paraId="4963232C" w14:textId="77777777" w:rsidR="00041B40" w:rsidRPr="004235D4" w:rsidRDefault="00041B40" w:rsidP="001D4110">
      <w:pPr>
        <w:spacing w:after="0" w:line="276" w:lineRule="auto"/>
        <w:jc w:val="center"/>
        <w:rPr>
          <w:rFonts w:asciiTheme="majorBidi" w:hAnsiTheme="majorBidi" w:cstheme="majorBidi"/>
          <w:b/>
          <w:bCs/>
          <w:lang w:val="en-GB"/>
        </w:rPr>
      </w:pPr>
      <w:r w:rsidRPr="004235D4">
        <w:rPr>
          <w:rFonts w:asciiTheme="majorBidi" w:hAnsiTheme="majorBidi" w:cstheme="majorBidi"/>
          <w:b/>
          <w:bCs/>
          <w:lang w:val="en-GB"/>
        </w:rPr>
        <w:t>Under</w:t>
      </w:r>
    </w:p>
    <w:p w14:paraId="7B492CF1" w14:textId="77777777" w:rsidR="00041B40" w:rsidRPr="004235D4" w:rsidRDefault="00041B40" w:rsidP="001D4110">
      <w:pPr>
        <w:spacing w:line="276" w:lineRule="auto"/>
        <w:jc w:val="center"/>
        <w:rPr>
          <w:rFonts w:asciiTheme="majorBidi" w:hAnsiTheme="majorBidi" w:cstheme="majorBidi"/>
          <w:b/>
          <w:lang w:val="en-GB"/>
        </w:rPr>
      </w:pPr>
      <w:r w:rsidRPr="004235D4">
        <w:rPr>
          <w:rFonts w:asciiTheme="majorBidi" w:hAnsiTheme="majorBidi" w:cstheme="majorBidi"/>
          <w:b/>
          <w:lang w:val="en-GB"/>
        </w:rPr>
        <w:t>UN Joint Programme to Strengthen Urban and Rural Resilience and the Conditions for Recovery in Syria</w:t>
      </w:r>
    </w:p>
    <w:p w14:paraId="414E1136" w14:textId="77777777" w:rsidR="00041B40" w:rsidRPr="004235D4" w:rsidRDefault="00041B40" w:rsidP="005420D5">
      <w:pPr>
        <w:spacing w:after="120"/>
        <w:jc w:val="both"/>
        <w:rPr>
          <w:rFonts w:asciiTheme="majorBidi" w:hAnsiTheme="majorBidi" w:cstheme="majorBidi"/>
          <w:b/>
          <w:bCs/>
          <w:lang w:val="en-GB"/>
        </w:rPr>
      </w:pPr>
      <w:r w:rsidRPr="004235D4">
        <w:rPr>
          <w:rFonts w:asciiTheme="majorBidi" w:hAnsiTheme="majorBidi" w:cstheme="majorBidi"/>
          <w:b/>
          <w:bCs/>
          <w:lang w:val="en-GB"/>
        </w:rPr>
        <w:t xml:space="preserve">Abstract about the Natural Resource Assessment report </w:t>
      </w:r>
    </w:p>
    <w:p w14:paraId="6AF7219A" w14:textId="0D690F17" w:rsidR="00041B40" w:rsidRPr="004235D4" w:rsidRDefault="00041B40" w:rsidP="00507B1E">
      <w:pPr>
        <w:spacing w:after="120"/>
        <w:jc w:val="both"/>
        <w:rPr>
          <w:rFonts w:ascii="Times New Roman" w:hAnsi="Times New Roman" w:cs="Times New Roman"/>
          <w:lang w:val="en-GB"/>
        </w:rPr>
      </w:pPr>
      <w:bookmarkStart w:id="84" w:name="_Hlk48158189"/>
      <w:r w:rsidRPr="004235D4">
        <w:rPr>
          <w:rFonts w:asciiTheme="majorBidi" w:hAnsiTheme="majorBidi" w:cstheme="majorBidi"/>
          <w:lang w:val="en-GB"/>
        </w:rPr>
        <w:t>More than ten years of the Syrian crisis has caused serious damages to the key socio-economic infrastructure deteriorating people livelihood and stability. This crisis, combined with frequent drought events, has resulted in negative impacts on all sectors especially the irrigation and agriculture sectors. Rehabilitation of these sectors is a resilient action to regain agricultural production, improve livelihoods and prevent further deterioration of the country’s natural resources. Since natural resources assessment can give a detailed picture needed for suggesting sustainable resilient interventions, FAO-Syria has recently played a pioneering role in assessing natural resources in different areas of Syria. An analysis of the state of natural resources in two severely damaged areas of Syria, Dara</w:t>
      </w:r>
      <w:r w:rsidR="00F52FEE" w:rsidRPr="004235D4">
        <w:rPr>
          <w:rFonts w:asciiTheme="majorBidi" w:hAnsiTheme="majorBidi" w:cstheme="majorBidi"/>
          <w:lang w:val="en-GB"/>
        </w:rPr>
        <w:t>’</w:t>
      </w:r>
      <w:r w:rsidRPr="004235D4">
        <w:rPr>
          <w:rFonts w:asciiTheme="majorBidi" w:hAnsiTheme="majorBidi" w:cstheme="majorBidi"/>
          <w:lang w:val="en-GB"/>
        </w:rPr>
        <w:t>a and Deir</w:t>
      </w:r>
      <w:r w:rsidR="00F52FEE" w:rsidRPr="004235D4">
        <w:rPr>
          <w:rFonts w:asciiTheme="majorBidi" w:hAnsiTheme="majorBidi" w:cstheme="majorBidi"/>
          <w:lang w:val="en-GB"/>
        </w:rPr>
        <w:t>-</w:t>
      </w:r>
      <w:r w:rsidR="0008671B" w:rsidRPr="004235D4">
        <w:rPr>
          <w:rFonts w:asciiTheme="majorBidi" w:hAnsiTheme="majorBidi" w:cstheme="majorBidi"/>
          <w:lang w:val="en-GB"/>
        </w:rPr>
        <w:t>ez-Zor</w:t>
      </w:r>
      <w:r w:rsidRPr="004235D4">
        <w:rPr>
          <w:rFonts w:asciiTheme="majorBidi" w:hAnsiTheme="majorBidi" w:cstheme="majorBidi"/>
          <w:lang w:val="en-GB"/>
        </w:rPr>
        <w:t xml:space="preserve"> were produced in order to determin</w:t>
      </w:r>
      <w:r w:rsidRPr="004235D4">
        <w:rPr>
          <w:rFonts w:ascii="Times New Roman" w:hAnsi="Times New Roman" w:cs="Times New Roman"/>
          <w:lang w:val="en-GB"/>
        </w:rPr>
        <w:t xml:space="preserve">e the feasibility of interventions for sustainable agricultural production and rural livelihood support. </w:t>
      </w:r>
    </w:p>
    <w:p w14:paraId="25D0FABF" w14:textId="0CC5E680" w:rsidR="00041B40" w:rsidRPr="004235D4" w:rsidRDefault="00041B40" w:rsidP="00507B1E">
      <w:pPr>
        <w:spacing w:after="120"/>
        <w:jc w:val="both"/>
        <w:rPr>
          <w:rFonts w:ascii="Times New Roman" w:hAnsi="Times New Roman" w:cs="Times New Roman"/>
          <w:rtl/>
          <w:lang w:val="en-GB"/>
        </w:rPr>
      </w:pPr>
      <w:r w:rsidRPr="004235D4">
        <w:rPr>
          <w:rFonts w:ascii="Times New Roman" w:hAnsi="Times New Roman" w:cs="Times New Roman"/>
          <w:lang w:val="en-GB"/>
        </w:rPr>
        <w:t>This NRA report covers the natural resources assessment in Dara</w:t>
      </w:r>
      <w:r w:rsidR="00F52FEE" w:rsidRPr="004235D4">
        <w:rPr>
          <w:rFonts w:ascii="Times New Roman" w:hAnsi="Times New Roman" w:cs="Times New Roman"/>
          <w:lang w:val="en-GB"/>
        </w:rPr>
        <w:t>’</w:t>
      </w:r>
      <w:r w:rsidRPr="004235D4">
        <w:rPr>
          <w:rFonts w:ascii="Times New Roman" w:hAnsi="Times New Roman" w:cs="Times New Roman"/>
          <w:lang w:val="en-GB"/>
        </w:rPr>
        <w:t xml:space="preserve">a district. </w:t>
      </w:r>
      <w:bookmarkEnd w:id="84"/>
      <w:r w:rsidRPr="004235D4">
        <w:rPr>
          <w:rFonts w:ascii="Times New Roman" w:hAnsi="Times New Roman" w:cs="Times New Roman"/>
          <w:lang w:val="en-GB"/>
        </w:rPr>
        <w:t>Great reliance was placed on remote sensing techniques and hydrological modelling in carrying out this work. While remote sensing offers a large opportunity to monitor and manage natural resources at multi-temporal and multi-spatial resolution, hydrologic modelling helps in understanding, predicting, and managing natural resources</w:t>
      </w:r>
      <w:r w:rsidRPr="004235D4">
        <w:rPr>
          <w:rFonts w:ascii="Times New Roman" w:hAnsi="Times New Roman" w:cs="Times New Roman"/>
          <w:rtl/>
          <w:lang w:val="en-GB"/>
        </w:rPr>
        <w:t xml:space="preserve"> </w:t>
      </w:r>
      <w:r w:rsidRPr="004235D4">
        <w:rPr>
          <w:rFonts w:ascii="Times New Roman" w:hAnsi="Times New Roman" w:cs="Times New Roman"/>
          <w:lang w:val="en-GB"/>
        </w:rPr>
        <w:t>at watershed and sub-watershed scales. The integrated use of remotely sensed data and the hydrologic modelling, especially the use of physically based models, helps in prioritizing and characterizing the appropriate interventions, developing plans for effective and sustainable management of natural resources, and predicting the long-term impacts of the proposed interventions as well as the impacts of climate change on natural resources. The methodology used in this project</w:t>
      </w:r>
      <w:r w:rsidRPr="004235D4">
        <w:rPr>
          <w:rFonts w:ascii="Times New Roman" w:hAnsi="Times New Roman" w:cs="Times New Roman"/>
          <w:rtl/>
          <w:lang w:val="en-GB"/>
        </w:rPr>
        <w:t xml:space="preserve"> </w:t>
      </w:r>
      <w:r w:rsidRPr="004235D4">
        <w:rPr>
          <w:rFonts w:ascii="Times New Roman" w:hAnsi="Times New Roman" w:cs="Times New Roman"/>
          <w:lang w:val="en-GB"/>
        </w:rPr>
        <w:t>adopted the concept of the integrated use of remote sensing and hydrologic modelling. It can be summarized in making use of all available ground data, remotely sensed-derived data, and hydrological modelling outcomes to prioritize interventions regarding their potential impact on increasing agricultural production on the one hand and sustaining existing natural resources on the other.</w:t>
      </w:r>
    </w:p>
    <w:p w14:paraId="5D303725" w14:textId="313691A9" w:rsidR="00041B40" w:rsidRPr="004235D4" w:rsidRDefault="00041B40" w:rsidP="00507B1E">
      <w:pPr>
        <w:spacing w:after="120"/>
        <w:jc w:val="both"/>
        <w:rPr>
          <w:rFonts w:ascii="Times New Roman" w:hAnsi="Times New Roman" w:cs="Times New Roman"/>
          <w:lang w:val="en-GB"/>
        </w:rPr>
      </w:pPr>
      <w:r w:rsidRPr="004235D4">
        <w:rPr>
          <w:rFonts w:ascii="Times New Roman" w:hAnsi="Times New Roman" w:cs="Times New Roman"/>
          <w:lang w:val="en-GB"/>
        </w:rPr>
        <w:t>A set of well-defined criteria was selected to assess the feasibility of each potential intervention, the optimal sites for implementation, estimated cost-</w:t>
      </w:r>
      <w:r w:rsidR="00C67F06" w:rsidRPr="004235D4">
        <w:rPr>
          <w:rFonts w:ascii="Times New Roman" w:hAnsi="Times New Roman" w:cs="Times New Roman"/>
          <w:lang w:val="en-GB"/>
        </w:rPr>
        <w:t>benefits,</w:t>
      </w:r>
      <w:r w:rsidRPr="004235D4">
        <w:rPr>
          <w:rFonts w:ascii="Times New Roman" w:hAnsi="Times New Roman" w:cs="Times New Roman"/>
          <w:lang w:val="en-GB"/>
        </w:rPr>
        <w:t xml:space="preserve"> and potential social and environmental impacts. Among the most important criteria that have been relied upon in selecting the most priority interventions are: i) the sustainability of water resources, particularly ensuring that groundwater is not depleted; ii) promoting sustainable environmental utilization of seasonal surface water resources through rainwater harvesting structures; iii) and sustainable use of land resources through promoting best land management practices</w:t>
      </w:r>
      <w:r w:rsidR="007E5538" w:rsidRPr="004235D4">
        <w:rPr>
          <w:rFonts w:ascii="Times New Roman" w:hAnsi="Times New Roman" w:cs="Times New Roman"/>
          <w:lang w:val="en-GB"/>
        </w:rPr>
        <w:t xml:space="preserve">. </w:t>
      </w:r>
    </w:p>
    <w:p w14:paraId="1DC06467" w14:textId="530D5D89" w:rsidR="00041B40" w:rsidRPr="004235D4" w:rsidRDefault="00041B40" w:rsidP="00507B1E">
      <w:pPr>
        <w:spacing w:after="120"/>
        <w:jc w:val="both"/>
        <w:rPr>
          <w:rFonts w:ascii="Times New Roman" w:hAnsi="Times New Roman" w:cs="Times New Roman"/>
          <w:lang w:val="en-GB"/>
        </w:rPr>
      </w:pPr>
      <w:r w:rsidRPr="004235D4">
        <w:rPr>
          <w:rFonts w:ascii="Times New Roman" w:hAnsi="Times New Roman" w:cs="Times New Roman"/>
          <w:lang w:val="en-GB"/>
        </w:rPr>
        <w:t xml:space="preserve">The Soil and Water Assessment Tool (SWAT) was used in this study to simulate the different hydrological processes and quantify the impact of land management practices at watershed/sub-watershed scales. SWAT relies on physical equations to describe the relationship between input and output variables; therefore, it can legitimately be proposed for modelling watershed with little monitoring data. SWAT was successfully run on </w:t>
      </w:r>
      <w:r w:rsidR="00BD0C7D" w:rsidRPr="004235D4">
        <w:rPr>
          <w:rFonts w:ascii="Times New Roman" w:hAnsi="Times New Roman" w:cs="Times New Roman"/>
          <w:lang w:val="en-GB"/>
        </w:rPr>
        <w:t xml:space="preserve">a </w:t>
      </w:r>
      <w:r w:rsidRPr="004235D4">
        <w:rPr>
          <w:rFonts w:ascii="Times New Roman" w:hAnsi="Times New Roman" w:cs="Times New Roman"/>
          <w:lang w:val="en-GB"/>
        </w:rPr>
        <w:t xml:space="preserve">daily time step covering the time period 1991-2019 (29 years). The required land use map for running the model was derived from high-resolution satellite imageries, whereas the required soil type map was produced using 94 soil profiles in combination with landform units and slope. Monthly measurements </w:t>
      </w:r>
      <w:r w:rsidRPr="004235D4">
        <w:rPr>
          <w:rFonts w:ascii="Times New Roman" w:hAnsi="Times New Roman" w:cs="Times New Roman"/>
          <w:lang w:val="en-GB"/>
        </w:rPr>
        <w:lastRenderedPageBreak/>
        <w:t>of storage volume from about 20 reservoirs were used to assess the simulated surface water balance in Dara</w:t>
      </w:r>
      <w:r w:rsidR="00F52FEE" w:rsidRPr="004235D4">
        <w:rPr>
          <w:rFonts w:ascii="Times New Roman" w:hAnsi="Times New Roman" w:cs="Times New Roman"/>
          <w:lang w:val="en-GB"/>
        </w:rPr>
        <w:t>’</w:t>
      </w:r>
      <w:r w:rsidRPr="004235D4">
        <w:rPr>
          <w:rFonts w:ascii="Times New Roman" w:hAnsi="Times New Roman" w:cs="Times New Roman"/>
          <w:lang w:val="en-GB"/>
        </w:rPr>
        <w:t>a</w:t>
      </w:r>
      <w:r w:rsidRPr="004235D4">
        <w:rPr>
          <w:rFonts w:ascii="Times New Roman" w:hAnsi="Times New Roman" w:cs="Times New Roman"/>
          <w:i/>
          <w:iCs/>
          <w:lang w:val="en-GB"/>
        </w:rPr>
        <w:t xml:space="preserve"> </w:t>
      </w:r>
      <w:r w:rsidRPr="004235D4">
        <w:rPr>
          <w:rFonts w:ascii="Times New Roman" w:hAnsi="Times New Roman" w:cs="Times New Roman"/>
          <w:lang w:val="en-GB"/>
        </w:rPr>
        <w:t xml:space="preserve">district. Comparing the measured values with the simulated ones showed good agreement. Besides, groundwater model was also developed to represent the groundwater system and develop future predictive scenarios that reflect the impact of human activities and climate change on the available water resources. </w:t>
      </w:r>
    </w:p>
    <w:p w14:paraId="78D894B6" w14:textId="5A34E3FF" w:rsidR="00041B40" w:rsidRPr="004235D4" w:rsidRDefault="00041B40" w:rsidP="00507B1E">
      <w:pPr>
        <w:spacing w:after="120"/>
        <w:jc w:val="both"/>
        <w:rPr>
          <w:rFonts w:ascii="Times New Roman" w:hAnsi="Times New Roman" w:cs="Times New Roman"/>
          <w:lang w:val="en-GB"/>
        </w:rPr>
      </w:pPr>
      <w:r w:rsidRPr="004235D4">
        <w:rPr>
          <w:rFonts w:ascii="Times New Roman" w:hAnsi="Times New Roman" w:cs="Times New Roman"/>
          <w:lang w:val="en-GB"/>
        </w:rPr>
        <w:t xml:space="preserve">In addition, FAO’ databases and portals were also widely used in this project, for example, </w:t>
      </w:r>
      <w:r w:rsidRPr="004235D4">
        <w:rPr>
          <w:rFonts w:ascii="Times New Roman" w:hAnsi="Times New Roman" w:cs="Times New Roman"/>
          <w:i/>
          <w:iCs/>
          <w:lang w:val="en-GB"/>
        </w:rPr>
        <w:t>Gross Biomass Water Productivity (GBWP)</w:t>
      </w:r>
      <w:r w:rsidRPr="004235D4">
        <w:rPr>
          <w:rFonts w:ascii="Times New Roman" w:hAnsi="Times New Roman" w:cs="Times New Roman"/>
          <w:lang w:val="en-GB"/>
        </w:rPr>
        <w:t xml:space="preserve"> and </w:t>
      </w:r>
      <w:r w:rsidRPr="004235D4">
        <w:rPr>
          <w:rFonts w:ascii="Times New Roman" w:hAnsi="Times New Roman" w:cs="Times New Roman"/>
          <w:i/>
          <w:iCs/>
          <w:lang w:val="en-GB"/>
        </w:rPr>
        <w:t>Total Biomass Production (TBP)</w:t>
      </w:r>
      <w:r w:rsidRPr="004235D4">
        <w:rPr>
          <w:rFonts w:ascii="Times New Roman" w:hAnsi="Times New Roman" w:cs="Times New Roman"/>
          <w:lang w:val="en-GB"/>
        </w:rPr>
        <w:t xml:space="preserve"> were taken from the </w:t>
      </w:r>
      <w:r w:rsidRPr="004235D4">
        <w:rPr>
          <w:rFonts w:ascii="Times New Roman" w:hAnsi="Times New Roman" w:cs="Times New Roman"/>
          <w:i/>
          <w:iCs/>
          <w:lang w:val="en-GB"/>
        </w:rPr>
        <w:t>FAO Water Productivity Portal (WaPOR)</w:t>
      </w:r>
      <w:r w:rsidRPr="004235D4">
        <w:rPr>
          <w:rFonts w:ascii="Times New Roman" w:hAnsi="Times New Roman" w:cs="Times New Roman"/>
          <w:lang w:val="en-GB"/>
        </w:rPr>
        <w:t xml:space="preserve">, whereas valuable remote sensing derived indices for monitoring the drought and agricultural heath, such as </w:t>
      </w:r>
      <w:r w:rsidRPr="004235D4">
        <w:rPr>
          <w:rFonts w:ascii="Times New Roman" w:hAnsi="Times New Roman" w:cs="Times New Roman"/>
          <w:i/>
          <w:iCs/>
          <w:lang w:val="en-GB"/>
        </w:rPr>
        <w:t>Agricultural Stress Index (ASI)</w:t>
      </w:r>
      <w:r w:rsidRPr="004235D4">
        <w:rPr>
          <w:rFonts w:ascii="Times New Roman" w:hAnsi="Times New Roman" w:cs="Times New Roman"/>
          <w:lang w:val="en-GB"/>
        </w:rPr>
        <w:t xml:space="preserve"> and </w:t>
      </w:r>
      <w:r w:rsidRPr="004235D4">
        <w:rPr>
          <w:rFonts w:ascii="Times New Roman" w:hAnsi="Times New Roman" w:cs="Times New Roman"/>
          <w:i/>
          <w:iCs/>
          <w:lang w:val="en-GB"/>
        </w:rPr>
        <w:t>Mean Vegetation Health Index (VHI)</w:t>
      </w:r>
      <w:r w:rsidRPr="004235D4">
        <w:rPr>
          <w:rFonts w:ascii="Times New Roman" w:hAnsi="Times New Roman" w:cs="Times New Roman"/>
          <w:lang w:val="en-GB"/>
        </w:rPr>
        <w:t>, were obtained from the FAO-GIEWS (</w:t>
      </w:r>
      <w:r w:rsidRPr="004235D4">
        <w:rPr>
          <w:rFonts w:ascii="Times New Roman" w:hAnsi="Times New Roman" w:cs="Times New Roman"/>
          <w:i/>
          <w:iCs/>
          <w:lang w:val="en-GB"/>
        </w:rPr>
        <w:t>Global Information and Early Warning System</w:t>
      </w:r>
      <w:r w:rsidRPr="004235D4">
        <w:rPr>
          <w:rFonts w:ascii="Times New Roman" w:hAnsi="Times New Roman" w:cs="Times New Roman"/>
          <w:lang w:val="en-GB"/>
        </w:rPr>
        <w:t>). The FAO CropWat software was also used for calculating water and irrigation requirements of the crops cultivated in the study area based on soil, climate</w:t>
      </w:r>
      <w:r w:rsidR="00BD0C7D" w:rsidRPr="004235D4">
        <w:rPr>
          <w:rFonts w:ascii="Times New Roman" w:hAnsi="Times New Roman" w:cs="Times New Roman"/>
          <w:lang w:val="en-GB"/>
        </w:rPr>
        <w:t>,</w:t>
      </w:r>
      <w:r w:rsidRPr="004235D4">
        <w:rPr>
          <w:rFonts w:ascii="Times New Roman" w:hAnsi="Times New Roman" w:cs="Times New Roman"/>
          <w:lang w:val="en-GB"/>
        </w:rPr>
        <w:t xml:space="preserve"> and crop data. On the other hand, the results of the chemical analyses of groundwater in the study area showed values that are within the permissible limits (standards) for most of the collected samples, and it can thus be used for drinking, agricultural, industrial</w:t>
      </w:r>
      <w:r w:rsidR="00BD0C7D" w:rsidRPr="004235D4">
        <w:rPr>
          <w:rFonts w:ascii="Times New Roman" w:hAnsi="Times New Roman" w:cs="Times New Roman"/>
          <w:lang w:val="en-GB"/>
        </w:rPr>
        <w:t>,</w:t>
      </w:r>
      <w:r w:rsidRPr="004235D4">
        <w:rPr>
          <w:rFonts w:ascii="Times New Roman" w:hAnsi="Times New Roman" w:cs="Times New Roman"/>
          <w:lang w:val="en-GB"/>
        </w:rPr>
        <w:t xml:space="preserve"> and household uses. Information about the socio-economic conditions and humanitarian needs were collected and analysed at the community and sub-district levels. </w:t>
      </w:r>
    </w:p>
    <w:p w14:paraId="27CE0D65" w14:textId="2471E06F" w:rsidR="00041B40" w:rsidRPr="004235D4" w:rsidRDefault="00041B40" w:rsidP="00507B1E">
      <w:pPr>
        <w:spacing w:after="120"/>
        <w:jc w:val="both"/>
        <w:rPr>
          <w:rFonts w:ascii="Times New Roman" w:hAnsi="Times New Roman" w:cs="Times New Roman"/>
          <w:lang w:val="en-GB"/>
        </w:rPr>
      </w:pPr>
      <w:r w:rsidRPr="004235D4">
        <w:rPr>
          <w:rFonts w:ascii="Times New Roman" w:hAnsi="Times New Roman" w:cs="Times New Roman"/>
          <w:lang w:val="en-GB"/>
        </w:rPr>
        <w:t xml:space="preserve">A </w:t>
      </w:r>
      <w:r w:rsidR="00CC2FE1" w:rsidRPr="004235D4">
        <w:rPr>
          <w:rFonts w:ascii="Times New Roman" w:hAnsi="Times New Roman" w:cs="Times New Roman"/>
          <w:lang w:val="en-GB"/>
        </w:rPr>
        <w:t>group</w:t>
      </w:r>
      <w:r w:rsidRPr="004235D4">
        <w:rPr>
          <w:rFonts w:ascii="Times New Roman" w:hAnsi="Times New Roman" w:cs="Times New Roman"/>
          <w:lang w:val="en-GB"/>
        </w:rPr>
        <w:t xml:space="preserve"> of interventions have been proposed based on the analysis of the results of the natural resources assessment in consultation with farmers as well as specialists from the relevant entities. As examples of the proposed interventions, we mention the rehabilitation of wells (in areas that do not suffer from groundwater depletion), rainwater harvesting structures, pumping </w:t>
      </w:r>
      <w:r w:rsidR="000411B9" w:rsidRPr="004235D4">
        <w:rPr>
          <w:rFonts w:ascii="Times New Roman" w:hAnsi="Times New Roman" w:cs="Times New Roman"/>
          <w:lang w:val="en-GB"/>
        </w:rPr>
        <w:t>stations,</w:t>
      </w:r>
      <w:r w:rsidRPr="004235D4">
        <w:rPr>
          <w:rFonts w:ascii="Times New Roman" w:hAnsi="Times New Roman" w:cs="Times New Roman"/>
          <w:lang w:val="en-GB"/>
        </w:rPr>
        <w:t xml:space="preserve"> and irrigation canals. </w:t>
      </w:r>
    </w:p>
    <w:p w14:paraId="2AAE26C7" w14:textId="270E75D8" w:rsidR="00041B40" w:rsidRPr="004235D4" w:rsidRDefault="00041B40" w:rsidP="00507B1E">
      <w:pPr>
        <w:spacing w:after="120"/>
        <w:contextualSpacing/>
        <w:jc w:val="both"/>
        <w:rPr>
          <w:rFonts w:ascii="Times New Roman" w:hAnsi="Times New Roman" w:cs="Times New Roman"/>
          <w:lang w:val="en-GB"/>
        </w:rPr>
      </w:pPr>
      <w:r w:rsidRPr="004235D4">
        <w:rPr>
          <w:rFonts w:ascii="Times New Roman" w:hAnsi="Times New Roman" w:cs="Times New Roman"/>
          <w:lang w:val="en-GB"/>
        </w:rPr>
        <w:t xml:space="preserve">Finally, the optimal sites and characteristics for the proposed interventions were chosen using the suitability analysis (overlay analysis) that relies on integrating the normalized weights of the parameters affecting the selection of each intervention. For example, the groundwater depletion was supposed to be the most affecting parameter in producing the suitability map for rehabilitating groundwater wells, whereas the potential runoff was considered the most affecting parameter in producing the suitability map for building/or rehabilitating rainwater harvesting structures. </w:t>
      </w:r>
    </w:p>
    <w:p w14:paraId="76125783" w14:textId="6DAEDC75" w:rsidR="00041B40" w:rsidRPr="004235D4" w:rsidRDefault="00041B40" w:rsidP="00507B1E">
      <w:pPr>
        <w:spacing w:before="240" w:after="120"/>
        <w:jc w:val="both"/>
        <w:rPr>
          <w:rFonts w:ascii="Times New Roman" w:hAnsi="Times New Roman" w:cs="Times New Roman"/>
          <w:lang w:val="en-GB"/>
        </w:rPr>
      </w:pPr>
      <w:bookmarkStart w:id="85" w:name="_Hlk95651402"/>
      <w:r w:rsidRPr="004235D4">
        <w:rPr>
          <w:rFonts w:ascii="Times New Roman" w:hAnsi="Times New Roman" w:cs="Times New Roman"/>
          <w:lang w:val="en-GB"/>
        </w:rPr>
        <w:t>In conclusion, the integrated use of remotely sensed data and the hydrological modelling implemented in Dara</w:t>
      </w:r>
      <w:r w:rsidR="00F52FEE" w:rsidRPr="004235D4">
        <w:rPr>
          <w:rFonts w:ascii="Times New Roman" w:hAnsi="Times New Roman" w:cs="Times New Roman"/>
          <w:lang w:val="en-GB"/>
        </w:rPr>
        <w:t>’</w:t>
      </w:r>
      <w:r w:rsidRPr="004235D4">
        <w:rPr>
          <w:rFonts w:ascii="Times New Roman" w:hAnsi="Times New Roman" w:cs="Times New Roman"/>
          <w:lang w:val="en-GB"/>
        </w:rPr>
        <w:t xml:space="preserve">a district has </w:t>
      </w:r>
      <w:r w:rsidR="00CC2FE1" w:rsidRPr="004235D4">
        <w:rPr>
          <w:rFonts w:ascii="Times New Roman" w:hAnsi="Times New Roman" w:cs="Times New Roman"/>
          <w:lang w:val="en-GB"/>
        </w:rPr>
        <w:t>assisted</w:t>
      </w:r>
      <w:r w:rsidRPr="004235D4">
        <w:rPr>
          <w:rFonts w:ascii="Times New Roman" w:hAnsi="Times New Roman" w:cs="Times New Roman"/>
          <w:lang w:val="en-GB"/>
        </w:rPr>
        <w:t xml:space="preserve"> in identifying appropriate interventions for increasing agricultural production through sustainable use of natural resources. Application of this approach has resulted in identifying locations for sustainable use of surface and groundwater resources for agricultural investment. This encourages further development and application of this approach in other areas of the country. </w:t>
      </w:r>
      <w:bookmarkEnd w:id="85"/>
    </w:p>
    <w:p w14:paraId="38B437C6" w14:textId="77777777" w:rsidR="00041B40" w:rsidRPr="004235D4" w:rsidRDefault="00041B40" w:rsidP="00507B1E">
      <w:pPr>
        <w:jc w:val="both"/>
        <w:rPr>
          <w:rFonts w:ascii="Times New Roman" w:hAnsi="Times New Roman" w:cs="Times New Roman"/>
          <w:b/>
          <w:bCs/>
          <w:color w:val="000000"/>
          <w:u w:val="single"/>
          <w:lang w:val="en-GB"/>
        </w:rPr>
      </w:pPr>
    </w:p>
    <w:p w14:paraId="74CC7214" w14:textId="77777777" w:rsidR="00041B40" w:rsidRPr="004235D4" w:rsidRDefault="00041B40" w:rsidP="005420D5">
      <w:pPr>
        <w:jc w:val="both"/>
        <w:rPr>
          <w:rFonts w:ascii="Times New Roman" w:hAnsi="Times New Roman" w:cs="Times New Roman"/>
          <w:b/>
          <w:bCs/>
          <w:color w:val="000000"/>
          <w:u w:val="single"/>
          <w:lang w:val="en-GB"/>
        </w:rPr>
      </w:pPr>
    </w:p>
    <w:p w14:paraId="62417096" w14:textId="77777777" w:rsidR="00041B40" w:rsidRPr="004235D4" w:rsidRDefault="00041B40" w:rsidP="005420D5">
      <w:pPr>
        <w:jc w:val="both"/>
        <w:rPr>
          <w:rFonts w:ascii="Times New Roman" w:hAnsi="Times New Roman" w:cs="Times New Roman"/>
          <w:b/>
          <w:bCs/>
          <w:color w:val="000000"/>
          <w:u w:val="single"/>
          <w:lang w:val="en-GB"/>
        </w:rPr>
      </w:pPr>
    </w:p>
    <w:p w14:paraId="03890622" w14:textId="77777777" w:rsidR="00041B40" w:rsidRPr="004235D4" w:rsidRDefault="00041B40" w:rsidP="005420D5">
      <w:pPr>
        <w:jc w:val="both"/>
        <w:rPr>
          <w:rFonts w:ascii="Times New Roman" w:hAnsi="Times New Roman" w:cs="Times New Roman"/>
          <w:b/>
          <w:bCs/>
          <w:color w:val="000000"/>
          <w:u w:val="single"/>
          <w:lang w:val="en-GB"/>
        </w:rPr>
      </w:pPr>
    </w:p>
    <w:p w14:paraId="3ABCFF73" w14:textId="0D4D952E" w:rsidR="001D570B" w:rsidRPr="004235D4" w:rsidRDefault="001D570B" w:rsidP="005420D5">
      <w:pPr>
        <w:jc w:val="both"/>
        <w:rPr>
          <w:rFonts w:ascii="Times New Roman" w:hAnsi="Times New Roman" w:cs="Times New Roman"/>
          <w:b/>
          <w:bCs/>
          <w:color w:val="000000"/>
          <w:u w:val="single"/>
          <w:lang w:val="en-GB"/>
        </w:rPr>
      </w:pPr>
      <w:r w:rsidRPr="004235D4">
        <w:rPr>
          <w:rFonts w:ascii="Times New Roman" w:hAnsi="Times New Roman" w:cs="Times New Roman"/>
          <w:b/>
          <w:bCs/>
          <w:color w:val="000000"/>
          <w:u w:val="single"/>
          <w:lang w:val="en-GB"/>
        </w:rPr>
        <w:br w:type="page"/>
      </w:r>
    </w:p>
    <w:p w14:paraId="50733E20" w14:textId="77777777" w:rsidR="00041B40" w:rsidRPr="004235D4" w:rsidRDefault="00041B40" w:rsidP="005420D5">
      <w:pPr>
        <w:jc w:val="both"/>
        <w:rPr>
          <w:rFonts w:ascii="Times New Roman" w:hAnsi="Times New Roman" w:cs="Times New Roman"/>
          <w:color w:val="FF0000"/>
          <w:lang w:val="en-GB"/>
        </w:rPr>
      </w:pPr>
      <w:r w:rsidRPr="004235D4">
        <w:rPr>
          <w:rFonts w:ascii="Times New Roman" w:hAnsi="Times New Roman" w:cs="Times New Roman"/>
          <w:b/>
          <w:bCs/>
          <w:color w:val="000000"/>
          <w:u w:val="single"/>
          <w:lang w:val="en-GB"/>
        </w:rPr>
        <w:lastRenderedPageBreak/>
        <w:t>Project summary</w:t>
      </w:r>
    </w:p>
    <w:tbl>
      <w:tblPr>
        <w:tblW w:w="98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67"/>
        <w:gridCol w:w="7110"/>
      </w:tblGrid>
      <w:tr w:rsidR="00041B40" w:rsidRPr="004235D4" w14:paraId="5DD48867" w14:textId="77777777" w:rsidTr="001D570B">
        <w:trPr>
          <w:trHeight w:val="332"/>
        </w:trPr>
        <w:tc>
          <w:tcPr>
            <w:tcW w:w="2767" w:type="dxa"/>
          </w:tcPr>
          <w:p w14:paraId="70233BF2" w14:textId="77777777" w:rsidR="00041B40" w:rsidRPr="004235D4" w:rsidRDefault="00041B40" w:rsidP="00507B1E">
            <w:pPr>
              <w:spacing w:after="0"/>
              <w:jc w:val="both"/>
              <w:rPr>
                <w:rFonts w:ascii="Times New Roman" w:hAnsi="Times New Roman" w:cs="Times New Roman"/>
                <w:b/>
                <w:bCs/>
                <w:lang w:val="en-GB"/>
              </w:rPr>
            </w:pPr>
            <w:r w:rsidRPr="004235D4">
              <w:rPr>
                <w:rFonts w:ascii="Times New Roman" w:hAnsi="Times New Roman" w:cs="Times New Roman"/>
                <w:b/>
                <w:bCs/>
                <w:lang w:val="en-GB"/>
              </w:rPr>
              <w:t>Intervention/subproject title</w:t>
            </w:r>
          </w:p>
        </w:tc>
        <w:tc>
          <w:tcPr>
            <w:tcW w:w="7110" w:type="dxa"/>
          </w:tcPr>
          <w:p w14:paraId="12BFA974" w14:textId="77777777" w:rsidR="00041B40" w:rsidRPr="004235D4" w:rsidRDefault="00041B40" w:rsidP="00507B1E">
            <w:pPr>
              <w:spacing w:after="0" w:line="276" w:lineRule="auto"/>
              <w:jc w:val="both"/>
              <w:rPr>
                <w:rFonts w:ascii="Times New Roman" w:hAnsi="Times New Roman" w:cs="Times New Roman"/>
                <w:rtl/>
                <w:lang w:val="en-GB"/>
              </w:rPr>
            </w:pPr>
            <w:r w:rsidRPr="004235D4">
              <w:rPr>
                <w:rFonts w:ascii="Times New Roman" w:hAnsi="Times New Roman" w:cs="Times New Roman"/>
                <w:lang w:val="en-GB"/>
              </w:rPr>
              <w:t>Rehabilitation of small-scale irrigation systems in Daraa, Syria</w:t>
            </w:r>
          </w:p>
        </w:tc>
      </w:tr>
      <w:tr w:rsidR="00041B40" w:rsidRPr="004235D4" w14:paraId="0232B600" w14:textId="77777777" w:rsidTr="001D570B">
        <w:trPr>
          <w:trHeight w:val="620"/>
        </w:trPr>
        <w:tc>
          <w:tcPr>
            <w:tcW w:w="2767" w:type="dxa"/>
          </w:tcPr>
          <w:p w14:paraId="3D81B946" w14:textId="77777777" w:rsidR="00041B40" w:rsidRPr="004235D4" w:rsidRDefault="00041B40" w:rsidP="00507B1E">
            <w:pPr>
              <w:snapToGrid w:val="0"/>
              <w:spacing w:after="0"/>
              <w:jc w:val="both"/>
              <w:rPr>
                <w:rFonts w:ascii="Times New Roman" w:hAnsi="Times New Roman" w:cs="Times New Roman"/>
                <w:b/>
                <w:bCs/>
                <w:lang w:val="en-GB"/>
              </w:rPr>
            </w:pPr>
            <w:r w:rsidRPr="004235D4">
              <w:rPr>
                <w:rFonts w:ascii="Times New Roman" w:hAnsi="Times New Roman" w:cs="Times New Roman"/>
                <w:b/>
                <w:bCs/>
                <w:lang w:val="en-GB"/>
              </w:rPr>
              <w:t>Project title</w:t>
            </w:r>
            <w:r w:rsidRPr="004235D4" w:rsidDel="009008FB">
              <w:rPr>
                <w:rFonts w:ascii="Times New Roman" w:hAnsi="Times New Roman" w:cs="Times New Roman"/>
                <w:b/>
                <w:bCs/>
                <w:lang w:val="en-GB"/>
              </w:rPr>
              <w:t xml:space="preserve"> </w:t>
            </w:r>
          </w:p>
        </w:tc>
        <w:tc>
          <w:tcPr>
            <w:tcW w:w="7110" w:type="dxa"/>
          </w:tcPr>
          <w:p w14:paraId="34AD94D0" w14:textId="466FF569" w:rsidR="00041B40" w:rsidRPr="004235D4" w:rsidRDefault="00041B40" w:rsidP="00507B1E">
            <w:pPr>
              <w:spacing w:line="276" w:lineRule="auto"/>
              <w:jc w:val="both"/>
              <w:rPr>
                <w:rFonts w:ascii="Times New Roman" w:hAnsi="Times New Roman" w:cs="Times New Roman"/>
                <w:lang w:val="en-GB"/>
              </w:rPr>
            </w:pPr>
            <w:r w:rsidRPr="004235D4">
              <w:rPr>
                <w:rFonts w:ascii="Times New Roman" w:hAnsi="Times New Roman" w:cs="Times New Roman"/>
                <w:lang w:val="en-GB"/>
              </w:rPr>
              <w:t xml:space="preserve">UN Joint Programme to Strengthen Urban </w:t>
            </w:r>
            <w:r w:rsidR="001D570B" w:rsidRPr="004235D4">
              <w:rPr>
                <w:rFonts w:ascii="Times New Roman" w:hAnsi="Times New Roman" w:cs="Times New Roman"/>
                <w:lang w:val="en-GB"/>
              </w:rPr>
              <w:t>a</w:t>
            </w:r>
            <w:r w:rsidRPr="004235D4">
              <w:rPr>
                <w:rFonts w:ascii="Times New Roman" w:hAnsi="Times New Roman" w:cs="Times New Roman"/>
                <w:lang w:val="en-GB"/>
              </w:rPr>
              <w:t xml:space="preserve">nd Rural Resilience </w:t>
            </w:r>
            <w:r w:rsidR="001D570B" w:rsidRPr="004235D4">
              <w:rPr>
                <w:rFonts w:ascii="Times New Roman" w:hAnsi="Times New Roman" w:cs="Times New Roman"/>
                <w:lang w:val="en-GB"/>
              </w:rPr>
              <w:t>a</w:t>
            </w:r>
            <w:r w:rsidRPr="004235D4">
              <w:rPr>
                <w:rFonts w:ascii="Times New Roman" w:hAnsi="Times New Roman" w:cs="Times New Roman"/>
                <w:lang w:val="en-GB"/>
              </w:rPr>
              <w:t xml:space="preserve">nd The Conditions </w:t>
            </w:r>
            <w:r w:rsidR="009B7780" w:rsidRPr="004235D4">
              <w:rPr>
                <w:rFonts w:ascii="Times New Roman" w:hAnsi="Times New Roman" w:cs="Times New Roman"/>
                <w:lang w:val="en-GB"/>
              </w:rPr>
              <w:t>for</w:t>
            </w:r>
            <w:r w:rsidRPr="004235D4">
              <w:rPr>
                <w:rFonts w:ascii="Times New Roman" w:hAnsi="Times New Roman" w:cs="Times New Roman"/>
                <w:lang w:val="en-GB"/>
              </w:rPr>
              <w:t xml:space="preserve"> Recovery </w:t>
            </w:r>
            <w:r w:rsidR="00F52FEE" w:rsidRPr="004235D4">
              <w:rPr>
                <w:rFonts w:ascii="Times New Roman" w:hAnsi="Times New Roman" w:cs="Times New Roman"/>
                <w:lang w:val="en-GB"/>
              </w:rPr>
              <w:t>i</w:t>
            </w:r>
            <w:r w:rsidRPr="004235D4">
              <w:rPr>
                <w:rFonts w:ascii="Times New Roman" w:hAnsi="Times New Roman" w:cs="Times New Roman"/>
                <w:lang w:val="en-GB"/>
              </w:rPr>
              <w:t>n Syria</w:t>
            </w:r>
          </w:p>
        </w:tc>
      </w:tr>
      <w:tr w:rsidR="00041B40" w:rsidRPr="004235D4" w14:paraId="0C33952D" w14:textId="77777777" w:rsidTr="001D570B">
        <w:trPr>
          <w:trHeight w:val="226"/>
        </w:trPr>
        <w:tc>
          <w:tcPr>
            <w:tcW w:w="2767" w:type="dxa"/>
          </w:tcPr>
          <w:p w14:paraId="6E7CC795" w14:textId="77777777" w:rsidR="00041B40" w:rsidRPr="004235D4" w:rsidRDefault="00041B40" w:rsidP="00507B1E">
            <w:pPr>
              <w:snapToGrid w:val="0"/>
              <w:spacing w:after="0"/>
              <w:jc w:val="both"/>
              <w:rPr>
                <w:rFonts w:ascii="Times New Roman" w:hAnsi="Times New Roman" w:cs="Times New Roman"/>
                <w:b/>
                <w:bCs/>
                <w:lang w:val="en-GB"/>
              </w:rPr>
            </w:pPr>
            <w:r w:rsidRPr="004235D4">
              <w:rPr>
                <w:rFonts w:ascii="Times New Roman" w:hAnsi="Times New Roman" w:cs="Times New Roman"/>
                <w:b/>
                <w:bCs/>
                <w:lang w:val="en-GB"/>
              </w:rPr>
              <w:t>Project symbol</w:t>
            </w:r>
          </w:p>
        </w:tc>
        <w:tc>
          <w:tcPr>
            <w:tcW w:w="7110" w:type="dxa"/>
          </w:tcPr>
          <w:p w14:paraId="44019811" w14:textId="77777777" w:rsidR="00041B40" w:rsidRPr="004235D4" w:rsidRDefault="00041B40" w:rsidP="00507B1E">
            <w:pPr>
              <w:snapToGrid w:val="0"/>
              <w:spacing w:after="0"/>
              <w:jc w:val="both"/>
              <w:rPr>
                <w:rFonts w:ascii="Times New Roman" w:hAnsi="Times New Roman" w:cs="Times New Roman"/>
                <w:lang w:val="en-GB"/>
              </w:rPr>
            </w:pPr>
            <w:r w:rsidRPr="004235D4">
              <w:rPr>
                <w:rFonts w:ascii="Times New Roman" w:hAnsi="Times New Roman" w:cs="Times New Roman"/>
                <w:lang w:val="en-GB"/>
              </w:rPr>
              <w:t>UNJP/SYR/022/EC</w:t>
            </w:r>
          </w:p>
        </w:tc>
      </w:tr>
      <w:tr w:rsidR="00041B40" w:rsidRPr="004235D4" w14:paraId="4EC179C0" w14:textId="77777777" w:rsidTr="001D570B">
        <w:trPr>
          <w:trHeight w:val="226"/>
        </w:trPr>
        <w:tc>
          <w:tcPr>
            <w:tcW w:w="2767" w:type="dxa"/>
          </w:tcPr>
          <w:p w14:paraId="31EEA063" w14:textId="77777777" w:rsidR="00041B40" w:rsidRPr="004235D4" w:rsidRDefault="00041B40" w:rsidP="00507B1E">
            <w:pPr>
              <w:snapToGrid w:val="0"/>
              <w:spacing w:after="0"/>
              <w:jc w:val="both"/>
              <w:rPr>
                <w:rFonts w:ascii="Times New Roman" w:hAnsi="Times New Roman" w:cs="Times New Roman"/>
                <w:b/>
                <w:bCs/>
                <w:lang w:val="en-GB"/>
              </w:rPr>
            </w:pPr>
            <w:r w:rsidRPr="004235D4">
              <w:rPr>
                <w:rFonts w:ascii="Times New Roman" w:hAnsi="Times New Roman" w:cs="Times New Roman"/>
                <w:b/>
                <w:bCs/>
                <w:lang w:val="en-GB"/>
              </w:rPr>
              <w:t xml:space="preserve">Implementing agencies </w:t>
            </w:r>
          </w:p>
        </w:tc>
        <w:tc>
          <w:tcPr>
            <w:tcW w:w="7110" w:type="dxa"/>
          </w:tcPr>
          <w:p w14:paraId="2A8BC2EB" w14:textId="77777777" w:rsidR="00041B40" w:rsidRPr="004235D4" w:rsidRDefault="00041B40" w:rsidP="00507B1E">
            <w:pPr>
              <w:snapToGrid w:val="0"/>
              <w:spacing w:after="0"/>
              <w:jc w:val="both"/>
              <w:rPr>
                <w:rFonts w:ascii="Times New Roman" w:hAnsi="Times New Roman" w:cs="Times New Roman"/>
                <w:lang w:val="en-GB"/>
              </w:rPr>
            </w:pPr>
            <w:r w:rsidRPr="004235D4">
              <w:rPr>
                <w:rFonts w:ascii="Times New Roman" w:hAnsi="Times New Roman" w:cs="Times New Roman"/>
                <w:lang w:val="en-GB"/>
              </w:rPr>
              <w:t>FAO</w:t>
            </w:r>
          </w:p>
        </w:tc>
      </w:tr>
      <w:tr w:rsidR="00041B40" w:rsidRPr="004235D4" w14:paraId="59C42469" w14:textId="77777777" w:rsidTr="001D570B">
        <w:trPr>
          <w:trHeight w:val="239"/>
        </w:trPr>
        <w:tc>
          <w:tcPr>
            <w:tcW w:w="2767" w:type="dxa"/>
          </w:tcPr>
          <w:p w14:paraId="6F68A66B" w14:textId="77777777" w:rsidR="00041B40" w:rsidRPr="004235D4" w:rsidRDefault="00041B40" w:rsidP="00507B1E">
            <w:pPr>
              <w:snapToGrid w:val="0"/>
              <w:spacing w:after="0"/>
              <w:jc w:val="both"/>
              <w:rPr>
                <w:rFonts w:ascii="Times New Roman" w:hAnsi="Times New Roman" w:cs="Times New Roman"/>
                <w:b/>
                <w:bCs/>
                <w:lang w:val="en-GB"/>
              </w:rPr>
            </w:pPr>
            <w:r w:rsidRPr="004235D4">
              <w:rPr>
                <w:rFonts w:ascii="Times New Roman" w:hAnsi="Times New Roman" w:cs="Times New Roman"/>
                <w:b/>
                <w:bCs/>
                <w:lang w:val="en-GB"/>
              </w:rPr>
              <w:t xml:space="preserve">Budget </w:t>
            </w:r>
          </w:p>
        </w:tc>
        <w:tc>
          <w:tcPr>
            <w:tcW w:w="7110" w:type="dxa"/>
          </w:tcPr>
          <w:p w14:paraId="1CC557C0" w14:textId="77777777" w:rsidR="00041B40" w:rsidRPr="004235D4" w:rsidRDefault="00041B40" w:rsidP="00507B1E">
            <w:pPr>
              <w:adjustRightInd w:val="0"/>
              <w:snapToGrid w:val="0"/>
              <w:spacing w:after="0"/>
              <w:jc w:val="both"/>
              <w:rPr>
                <w:rFonts w:ascii="Times New Roman" w:hAnsi="Times New Roman" w:cs="Times New Roman"/>
                <w:lang w:val="en-GB"/>
              </w:rPr>
            </w:pPr>
            <w:r w:rsidRPr="004235D4">
              <w:rPr>
                <w:rFonts w:ascii="Times New Roman" w:hAnsi="Times New Roman" w:cs="Times New Roman"/>
                <w:lang w:val="en-GB"/>
              </w:rPr>
              <w:t>425,000 USD</w:t>
            </w:r>
          </w:p>
        </w:tc>
      </w:tr>
      <w:tr w:rsidR="00041B40" w:rsidRPr="004235D4" w14:paraId="73009C87" w14:textId="77777777" w:rsidTr="001D570B">
        <w:trPr>
          <w:trHeight w:val="226"/>
        </w:trPr>
        <w:tc>
          <w:tcPr>
            <w:tcW w:w="2767" w:type="dxa"/>
          </w:tcPr>
          <w:p w14:paraId="54B5AACF" w14:textId="77777777" w:rsidR="00041B40" w:rsidRPr="004235D4" w:rsidRDefault="00041B40" w:rsidP="00507B1E">
            <w:pPr>
              <w:snapToGrid w:val="0"/>
              <w:spacing w:after="0"/>
              <w:jc w:val="both"/>
              <w:rPr>
                <w:rFonts w:ascii="Times New Roman" w:hAnsi="Times New Roman" w:cs="Times New Roman"/>
                <w:b/>
                <w:bCs/>
                <w:lang w:val="en-GB"/>
              </w:rPr>
            </w:pPr>
            <w:r w:rsidRPr="004235D4">
              <w:rPr>
                <w:rFonts w:ascii="Times New Roman" w:hAnsi="Times New Roman" w:cs="Times New Roman"/>
                <w:b/>
                <w:bCs/>
                <w:lang w:val="en-GB"/>
              </w:rPr>
              <w:t xml:space="preserve">Implementation period </w:t>
            </w:r>
          </w:p>
        </w:tc>
        <w:tc>
          <w:tcPr>
            <w:tcW w:w="7110" w:type="dxa"/>
            <w:shd w:val="clear" w:color="auto" w:fill="auto"/>
          </w:tcPr>
          <w:p w14:paraId="586698CC" w14:textId="77777777" w:rsidR="00041B40" w:rsidRPr="004235D4" w:rsidRDefault="00041B40" w:rsidP="00507B1E">
            <w:pPr>
              <w:snapToGrid w:val="0"/>
              <w:spacing w:after="0"/>
              <w:jc w:val="both"/>
              <w:rPr>
                <w:rFonts w:ascii="Times New Roman" w:hAnsi="Times New Roman" w:cs="Times New Roman"/>
                <w:rtl/>
                <w:lang w:val="en-GB"/>
              </w:rPr>
            </w:pPr>
            <w:r w:rsidRPr="004235D4">
              <w:rPr>
                <w:rFonts w:ascii="Times New Roman" w:hAnsi="Times New Roman" w:cs="Times New Roman"/>
                <w:lang w:val="en-GB"/>
              </w:rPr>
              <w:t>3 months</w:t>
            </w:r>
          </w:p>
        </w:tc>
      </w:tr>
      <w:tr w:rsidR="00041B40" w:rsidRPr="004235D4" w14:paraId="63C6ED50" w14:textId="77777777" w:rsidTr="001D570B">
        <w:trPr>
          <w:trHeight w:val="854"/>
        </w:trPr>
        <w:tc>
          <w:tcPr>
            <w:tcW w:w="2767" w:type="dxa"/>
          </w:tcPr>
          <w:p w14:paraId="7981DFC0" w14:textId="77777777" w:rsidR="00041B40" w:rsidRPr="004235D4" w:rsidRDefault="00041B40" w:rsidP="00507B1E">
            <w:pPr>
              <w:snapToGrid w:val="0"/>
              <w:spacing w:after="0"/>
              <w:jc w:val="both"/>
              <w:rPr>
                <w:rFonts w:ascii="Times New Roman" w:hAnsi="Times New Roman" w:cs="Times New Roman"/>
                <w:b/>
                <w:bCs/>
                <w:lang w:val="en-GB"/>
              </w:rPr>
            </w:pPr>
            <w:r w:rsidRPr="004235D4">
              <w:rPr>
                <w:rFonts w:ascii="Times New Roman" w:hAnsi="Times New Roman" w:cs="Times New Roman"/>
                <w:b/>
                <w:bCs/>
                <w:lang w:val="en-GB"/>
              </w:rPr>
              <w:t>Targeted Areas</w:t>
            </w:r>
          </w:p>
        </w:tc>
        <w:tc>
          <w:tcPr>
            <w:tcW w:w="7110" w:type="dxa"/>
          </w:tcPr>
          <w:p w14:paraId="0671BA92" w14:textId="3CC46CF0" w:rsidR="00041B40" w:rsidRPr="004235D4" w:rsidRDefault="00041B40">
            <w:pPr>
              <w:pStyle w:val="ListParagraph"/>
              <w:numPr>
                <w:ilvl w:val="0"/>
                <w:numId w:val="28"/>
              </w:numPr>
              <w:shd w:val="clear" w:color="auto" w:fill="FFFFFF" w:themeFill="background1"/>
              <w:tabs>
                <w:tab w:val="center" w:pos="5233"/>
              </w:tabs>
              <w:jc w:val="both"/>
              <w:rPr>
                <w:rFonts w:ascii="Times New Roman" w:hAnsi="Times New Roman" w:cs="Times New Roman"/>
                <w:lang w:val="en-GB"/>
              </w:rPr>
            </w:pPr>
            <w:r w:rsidRPr="004235D4">
              <w:rPr>
                <w:rFonts w:ascii="Times New Roman" w:hAnsi="Times New Roman" w:cs="Times New Roman"/>
                <w:lang w:val="en-GB"/>
              </w:rPr>
              <w:t xml:space="preserve">The following 5 </w:t>
            </w:r>
            <w:r w:rsidR="001D570B" w:rsidRPr="004235D4">
              <w:rPr>
                <w:rFonts w:ascii="Times New Roman" w:hAnsi="Times New Roman" w:cs="Times New Roman"/>
                <w:lang w:val="en-GB"/>
              </w:rPr>
              <w:t>locations:</w:t>
            </w:r>
            <w:r w:rsidRPr="004235D4">
              <w:rPr>
                <w:rFonts w:ascii="Times New Roman" w:hAnsi="Times New Roman" w:cs="Times New Roman"/>
                <w:lang w:val="en-GB"/>
              </w:rPr>
              <w:t xml:space="preserve"> Al Kokliah, El-Taebah </w:t>
            </w:r>
            <w:r w:rsidR="00C67F06" w:rsidRPr="004235D4">
              <w:rPr>
                <w:rFonts w:ascii="Times New Roman" w:hAnsi="Times New Roman" w:cs="Times New Roman"/>
                <w:lang w:val="en-GB"/>
              </w:rPr>
              <w:t>J</w:t>
            </w:r>
            <w:r w:rsidR="0008671B" w:rsidRPr="004235D4">
              <w:rPr>
                <w:rFonts w:ascii="Times New Roman" w:hAnsi="Times New Roman" w:cs="Times New Roman"/>
                <w:lang w:val="en-GB"/>
              </w:rPr>
              <w:t>i</w:t>
            </w:r>
            <w:r w:rsidRPr="004235D4">
              <w:rPr>
                <w:rFonts w:ascii="Times New Roman" w:hAnsi="Times New Roman" w:cs="Times New Roman"/>
                <w:lang w:val="en-GB"/>
              </w:rPr>
              <w:t xml:space="preserve">zah, Mktal albint, Nassib </w:t>
            </w:r>
            <w:r w:rsidR="001D570B" w:rsidRPr="004235D4">
              <w:rPr>
                <w:rFonts w:ascii="Times New Roman" w:hAnsi="Times New Roman" w:cs="Times New Roman"/>
                <w:lang w:val="en-GB"/>
              </w:rPr>
              <w:t>alfayiz and</w:t>
            </w:r>
            <w:r w:rsidRPr="004235D4">
              <w:rPr>
                <w:rFonts w:ascii="Times New Roman" w:hAnsi="Times New Roman" w:cs="Times New Roman"/>
                <w:lang w:val="en-GB"/>
              </w:rPr>
              <w:t xml:space="preserve"> Umahat Al Yadudah for the rehabilitating 5 groundwater wells within the green belt area</w:t>
            </w:r>
          </w:p>
          <w:p w14:paraId="540F2338" w14:textId="77777777" w:rsidR="00041B40" w:rsidRPr="004235D4" w:rsidRDefault="00041B40">
            <w:pPr>
              <w:pStyle w:val="ListParagraph"/>
              <w:numPr>
                <w:ilvl w:val="0"/>
                <w:numId w:val="28"/>
              </w:numPr>
              <w:shd w:val="clear" w:color="auto" w:fill="FFFFFF" w:themeFill="background1"/>
              <w:tabs>
                <w:tab w:val="center" w:pos="5233"/>
              </w:tabs>
              <w:jc w:val="both"/>
              <w:rPr>
                <w:rFonts w:ascii="Times New Roman" w:hAnsi="Times New Roman" w:cs="Times New Roman"/>
                <w:rtl/>
                <w:lang w:val="en-GB"/>
              </w:rPr>
            </w:pPr>
            <w:r w:rsidRPr="004235D4">
              <w:rPr>
                <w:rFonts w:ascii="Times New Roman" w:hAnsi="Times New Roman" w:cs="Times New Roman"/>
                <w:lang w:val="en-GB"/>
              </w:rPr>
              <w:t xml:space="preserve">Gadeer Al Bustan for the main/branch canals and Nawa for the field irrigation canals </w:t>
            </w:r>
          </w:p>
        </w:tc>
      </w:tr>
      <w:tr w:rsidR="00041B40" w:rsidRPr="004235D4" w14:paraId="3B9C0457" w14:textId="77777777" w:rsidTr="001D570B">
        <w:trPr>
          <w:trHeight w:val="236"/>
        </w:trPr>
        <w:tc>
          <w:tcPr>
            <w:tcW w:w="2767" w:type="dxa"/>
          </w:tcPr>
          <w:p w14:paraId="618B0B53" w14:textId="77777777" w:rsidR="00041B40" w:rsidRPr="004235D4" w:rsidRDefault="00041B40" w:rsidP="00507B1E">
            <w:pPr>
              <w:snapToGrid w:val="0"/>
              <w:spacing w:after="0"/>
              <w:jc w:val="both"/>
              <w:rPr>
                <w:rFonts w:ascii="Times New Roman" w:hAnsi="Times New Roman" w:cs="Times New Roman"/>
                <w:b/>
                <w:bCs/>
                <w:lang w:val="en-GB"/>
              </w:rPr>
            </w:pPr>
            <w:r w:rsidRPr="004235D4">
              <w:rPr>
                <w:rFonts w:ascii="Times New Roman" w:hAnsi="Times New Roman" w:cs="Times New Roman"/>
                <w:b/>
                <w:bCs/>
                <w:lang w:val="en-GB"/>
              </w:rPr>
              <w:t xml:space="preserve">Direct beneficiaries </w:t>
            </w:r>
          </w:p>
          <w:p w14:paraId="2E3E5342" w14:textId="77777777" w:rsidR="00041B40" w:rsidRPr="004235D4" w:rsidRDefault="00041B40" w:rsidP="00507B1E">
            <w:pPr>
              <w:snapToGrid w:val="0"/>
              <w:spacing w:after="0"/>
              <w:jc w:val="both"/>
              <w:rPr>
                <w:rFonts w:ascii="Times New Roman" w:hAnsi="Times New Roman" w:cs="Times New Roman"/>
                <w:b/>
                <w:bCs/>
                <w:lang w:val="en-GB"/>
              </w:rPr>
            </w:pPr>
            <w:r w:rsidRPr="004235D4">
              <w:rPr>
                <w:rFonts w:ascii="Times New Roman" w:hAnsi="Times New Roman" w:cs="Times New Roman"/>
                <w:b/>
                <w:bCs/>
                <w:lang w:val="en-GB"/>
              </w:rPr>
              <w:t xml:space="preserve">Indirect beneficiaries </w:t>
            </w:r>
          </w:p>
        </w:tc>
        <w:tc>
          <w:tcPr>
            <w:tcW w:w="7110" w:type="dxa"/>
          </w:tcPr>
          <w:p w14:paraId="280CD83B" w14:textId="77777777" w:rsidR="00041B40" w:rsidRPr="004235D4" w:rsidRDefault="00041B40" w:rsidP="00507B1E">
            <w:pPr>
              <w:snapToGrid w:val="0"/>
              <w:spacing w:after="0"/>
              <w:jc w:val="both"/>
              <w:rPr>
                <w:rFonts w:ascii="Times New Roman" w:hAnsi="Times New Roman" w:cs="Times New Roman"/>
                <w:lang w:val="en-GB"/>
              </w:rPr>
            </w:pPr>
            <w:r w:rsidRPr="004235D4">
              <w:rPr>
                <w:rFonts w:ascii="Times New Roman" w:hAnsi="Times New Roman" w:cs="Times New Roman"/>
                <w:lang w:val="en-GB"/>
              </w:rPr>
              <w:t>Direct: 18,500     HH</w:t>
            </w:r>
          </w:p>
          <w:p w14:paraId="0FD00D54" w14:textId="77777777" w:rsidR="00041B40" w:rsidRPr="004235D4" w:rsidRDefault="00041B40" w:rsidP="00507B1E">
            <w:pPr>
              <w:snapToGrid w:val="0"/>
              <w:spacing w:after="0"/>
              <w:jc w:val="both"/>
              <w:rPr>
                <w:rFonts w:ascii="Times New Roman" w:hAnsi="Times New Roman" w:cs="Times New Roman"/>
                <w:lang w:val="en-GB"/>
              </w:rPr>
            </w:pPr>
          </w:p>
        </w:tc>
      </w:tr>
      <w:tr w:rsidR="00041B40" w:rsidRPr="004235D4" w14:paraId="5F8401D6" w14:textId="77777777" w:rsidTr="001D570B">
        <w:trPr>
          <w:trHeight w:val="1448"/>
        </w:trPr>
        <w:tc>
          <w:tcPr>
            <w:tcW w:w="2767" w:type="dxa"/>
          </w:tcPr>
          <w:p w14:paraId="6B5F599D" w14:textId="77777777" w:rsidR="00041B40" w:rsidRPr="004235D4" w:rsidRDefault="00041B40" w:rsidP="00507B1E">
            <w:pPr>
              <w:snapToGrid w:val="0"/>
              <w:spacing w:after="0" w:line="240" w:lineRule="auto"/>
              <w:jc w:val="both"/>
              <w:rPr>
                <w:rFonts w:ascii="Times New Roman" w:hAnsi="Times New Roman" w:cs="Times New Roman"/>
                <w:b/>
                <w:bCs/>
                <w:lang w:val="en-GB"/>
              </w:rPr>
            </w:pPr>
            <w:r w:rsidRPr="004235D4">
              <w:rPr>
                <w:rFonts w:ascii="Times New Roman" w:hAnsi="Times New Roman" w:cs="Times New Roman"/>
                <w:b/>
                <w:bCs/>
                <w:lang w:val="en-GB"/>
              </w:rPr>
              <w:t xml:space="preserve">Activities   </w:t>
            </w:r>
          </w:p>
        </w:tc>
        <w:tc>
          <w:tcPr>
            <w:tcW w:w="7110" w:type="dxa"/>
          </w:tcPr>
          <w:p w14:paraId="43FDDE56" w14:textId="77777777" w:rsidR="00041B40" w:rsidRPr="004235D4" w:rsidRDefault="00041B40" w:rsidP="00507B1E">
            <w:pPr>
              <w:spacing w:after="0" w:line="276" w:lineRule="auto"/>
              <w:jc w:val="both"/>
              <w:rPr>
                <w:rFonts w:ascii="Times New Roman" w:hAnsi="Times New Roman" w:cs="Times New Roman"/>
                <w:b/>
                <w:bCs/>
                <w:lang w:val="en-GB"/>
              </w:rPr>
            </w:pPr>
            <w:r w:rsidRPr="004235D4">
              <w:rPr>
                <w:rFonts w:ascii="Times New Roman" w:hAnsi="Times New Roman" w:cs="Times New Roman"/>
                <w:b/>
                <w:bCs/>
                <w:lang w:val="en-GB"/>
              </w:rPr>
              <w:t xml:space="preserve">Activity A: </w:t>
            </w:r>
          </w:p>
          <w:p w14:paraId="7D475E48" w14:textId="77777777" w:rsidR="00041B40" w:rsidRPr="004235D4" w:rsidRDefault="00041B40" w:rsidP="00507B1E">
            <w:pPr>
              <w:spacing w:after="0" w:line="276" w:lineRule="auto"/>
              <w:jc w:val="both"/>
              <w:rPr>
                <w:rFonts w:ascii="Times New Roman" w:hAnsi="Times New Roman" w:cs="Times New Roman"/>
                <w:lang w:val="en-GB"/>
              </w:rPr>
            </w:pPr>
            <w:r w:rsidRPr="004235D4">
              <w:rPr>
                <w:rFonts w:ascii="Times New Roman" w:hAnsi="Times New Roman" w:cs="Times New Roman"/>
                <w:lang w:val="en-GB"/>
              </w:rPr>
              <w:t>Rehabilitation of farmers’ field irrigation system in Gadeer Al Bustan</w:t>
            </w:r>
          </w:p>
          <w:p w14:paraId="35F8F694" w14:textId="73ED3FE3" w:rsidR="00041B40" w:rsidRPr="004235D4" w:rsidRDefault="00041B40">
            <w:pPr>
              <w:pStyle w:val="ListParagraph"/>
              <w:numPr>
                <w:ilvl w:val="0"/>
                <w:numId w:val="24"/>
              </w:numPr>
              <w:spacing w:line="276" w:lineRule="auto"/>
              <w:jc w:val="both"/>
              <w:rPr>
                <w:rFonts w:ascii="Times New Roman" w:hAnsi="Times New Roman" w:cs="Times New Roman"/>
                <w:lang w:val="en-GB"/>
              </w:rPr>
            </w:pPr>
            <w:r w:rsidRPr="004235D4">
              <w:rPr>
                <w:rFonts w:ascii="Times New Roman" w:hAnsi="Times New Roman" w:cs="Times New Roman"/>
                <w:lang w:val="en-GB"/>
              </w:rPr>
              <w:t>Light rehabilitation for the main open channel flow (1.5 m3/s, length 25 km, flume structure, rectangular, and trapezoidal sections), and the water intakes on the main canal in order to let water flow through and reach branched field irrigation canals</w:t>
            </w:r>
            <w:r w:rsidR="00C35D35" w:rsidRPr="004235D4">
              <w:rPr>
                <w:rFonts w:ascii="Times New Roman" w:hAnsi="Times New Roman" w:cs="Times New Roman"/>
                <w:lang w:val="en-GB"/>
              </w:rPr>
              <w:t>.</w:t>
            </w:r>
          </w:p>
          <w:p w14:paraId="2B186083" w14:textId="77777777" w:rsidR="00041B40" w:rsidRPr="004235D4" w:rsidRDefault="00041B40">
            <w:pPr>
              <w:pStyle w:val="ListParagraph"/>
              <w:numPr>
                <w:ilvl w:val="0"/>
                <w:numId w:val="24"/>
              </w:numPr>
              <w:spacing w:line="276" w:lineRule="auto"/>
              <w:jc w:val="both"/>
              <w:rPr>
                <w:rFonts w:ascii="Times New Roman" w:hAnsi="Times New Roman" w:cs="Times New Roman"/>
                <w:lang w:val="en-GB"/>
              </w:rPr>
            </w:pPr>
            <w:r w:rsidRPr="004235D4">
              <w:rPr>
                <w:rFonts w:ascii="Times New Roman" w:hAnsi="Times New Roman" w:cs="Times New Roman"/>
                <w:lang w:val="en-GB"/>
              </w:rPr>
              <w:t>Rehabilitation of field irrigation canals downstream Nawa</w:t>
            </w:r>
          </w:p>
          <w:p w14:paraId="613B45C6" w14:textId="77777777" w:rsidR="00041B40" w:rsidRPr="004235D4" w:rsidRDefault="00041B40" w:rsidP="00507B1E">
            <w:pPr>
              <w:spacing w:after="0" w:line="276" w:lineRule="auto"/>
              <w:jc w:val="both"/>
              <w:rPr>
                <w:rFonts w:ascii="Times New Roman" w:hAnsi="Times New Roman" w:cs="Times New Roman"/>
                <w:b/>
                <w:bCs/>
                <w:lang w:val="en-GB"/>
              </w:rPr>
            </w:pPr>
            <w:r w:rsidRPr="004235D4">
              <w:rPr>
                <w:rFonts w:ascii="Times New Roman" w:hAnsi="Times New Roman" w:cs="Times New Roman"/>
                <w:b/>
                <w:bCs/>
                <w:lang w:val="en-GB"/>
              </w:rPr>
              <w:t xml:space="preserve">Activity B: </w:t>
            </w:r>
          </w:p>
          <w:p w14:paraId="39F0A202" w14:textId="16E45C10" w:rsidR="00041B40" w:rsidRPr="004235D4" w:rsidRDefault="00041B40" w:rsidP="00507B1E">
            <w:pPr>
              <w:spacing w:after="0" w:line="276" w:lineRule="auto"/>
              <w:jc w:val="both"/>
              <w:rPr>
                <w:rFonts w:ascii="Times New Roman" w:hAnsi="Times New Roman" w:cs="Times New Roman"/>
                <w:rtl/>
                <w:lang w:val="en-GB"/>
              </w:rPr>
            </w:pPr>
            <w:r w:rsidRPr="004235D4">
              <w:rPr>
                <w:rFonts w:ascii="Times New Roman" w:hAnsi="Times New Roman" w:cs="Times New Roman"/>
                <w:lang w:val="en-GB"/>
              </w:rPr>
              <w:t xml:space="preserve">Rehabilitation of 5 groundwater wells for farmers of small-scale agricultural activities in the Green </w:t>
            </w:r>
            <w:r w:rsidR="001D570B" w:rsidRPr="004235D4">
              <w:rPr>
                <w:rFonts w:ascii="Times New Roman" w:hAnsi="Times New Roman" w:cs="Times New Roman"/>
                <w:lang w:val="en-GB"/>
              </w:rPr>
              <w:t>B</w:t>
            </w:r>
            <w:r w:rsidRPr="004235D4">
              <w:rPr>
                <w:rFonts w:ascii="Times New Roman" w:hAnsi="Times New Roman" w:cs="Times New Roman"/>
                <w:lang w:val="en-GB"/>
              </w:rPr>
              <w:t xml:space="preserve">elt areas: Al Kokliah, El-Taebah </w:t>
            </w:r>
            <w:r w:rsidR="00B631D1" w:rsidRPr="004235D4">
              <w:rPr>
                <w:rFonts w:ascii="Times New Roman" w:hAnsi="Times New Roman" w:cs="Times New Roman"/>
                <w:lang w:val="en-GB"/>
              </w:rPr>
              <w:t>Jizeh</w:t>
            </w:r>
            <w:r w:rsidRPr="004235D4">
              <w:rPr>
                <w:rFonts w:ascii="Times New Roman" w:hAnsi="Times New Roman" w:cs="Times New Roman"/>
                <w:lang w:val="en-GB"/>
              </w:rPr>
              <w:t>, Mktal albint, Nassib alfayiz, and Umahat Al Yadudah groundwater wells.</w:t>
            </w:r>
          </w:p>
        </w:tc>
      </w:tr>
      <w:tr w:rsidR="00041B40" w:rsidRPr="004235D4" w14:paraId="4FC6D9E1" w14:textId="77777777" w:rsidTr="001D570B">
        <w:trPr>
          <w:trHeight w:val="226"/>
        </w:trPr>
        <w:tc>
          <w:tcPr>
            <w:tcW w:w="2767" w:type="dxa"/>
          </w:tcPr>
          <w:p w14:paraId="66476A26" w14:textId="77777777" w:rsidR="00041B40" w:rsidRPr="004235D4" w:rsidRDefault="00041B40" w:rsidP="005420D5">
            <w:pPr>
              <w:snapToGrid w:val="0"/>
              <w:spacing w:after="0"/>
              <w:jc w:val="both"/>
              <w:rPr>
                <w:rFonts w:ascii="Times New Roman" w:hAnsi="Times New Roman" w:cs="Times New Roman"/>
                <w:b/>
                <w:bCs/>
                <w:lang w:val="en-GB"/>
              </w:rPr>
            </w:pPr>
            <w:r w:rsidRPr="004235D4">
              <w:rPr>
                <w:rFonts w:ascii="Times New Roman" w:hAnsi="Times New Roman" w:cs="Times New Roman"/>
                <w:b/>
                <w:bCs/>
                <w:lang w:val="en-GB"/>
              </w:rPr>
              <w:t>Linkage to FAO’s Strategic Framework:</w:t>
            </w:r>
            <w:r w:rsidRPr="004235D4">
              <w:rPr>
                <w:rFonts w:ascii="Times New Roman" w:hAnsi="Times New Roman" w:cs="Times New Roman"/>
                <w:b/>
                <w:bCs/>
                <w:rtl/>
                <w:lang w:val="en-GB"/>
              </w:rPr>
              <w:t xml:space="preserve"> </w:t>
            </w:r>
          </w:p>
        </w:tc>
        <w:tc>
          <w:tcPr>
            <w:tcW w:w="7110" w:type="dxa"/>
          </w:tcPr>
          <w:p w14:paraId="5CC013DC" w14:textId="77777777" w:rsidR="00041B40" w:rsidRPr="004235D4" w:rsidRDefault="00041B40" w:rsidP="00507B1E">
            <w:pPr>
              <w:pStyle w:val="ListParagraph"/>
              <w:shd w:val="clear" w:color="auto" w:fill="FFFFFF"/>
              <w:spacing w:line="276" w:lineRule="auto"/>
              <w:ind w:left="34"/>
              <w:jc w:val="both"/>
              <w:rPr>
                <w:rFonts w:ascii="Times New Roman" w:hAnsi="Times New Roman" w:cs="Times New Roman"/>
                <w:lang w:val="en-GB"/>
              </w:rPr>
            </w:pPr>
            <w:r w:rsidRPr="004235D4">
              <w:rPr>
                <w:rFonts w:ascii="Times New Roman" w:hAnsi="Times New Roman" w:cs="Times New Roman"/>
                <w:lang w:val="en-GB"/>
              </w:rPr>
              <w:t>The project is in line with the two regional Initiatives on Water Scarcity (WSI) and on Small-Scale Family Farming (RI SSFF)</w:t>
            </w:r>
          </w:p>
        </w:tc>
      </w:tr>
    </w:tbl>
    <w:p w14:paraId="1AA1695A" w14:textId="77777777" w:rsidR="00041B40" w:rsidRPr="004235D4" w:rsidRDefault="00041B40" w:rsidP="005420D5">
      <w:pPr>
        <w:jc w:val="both"/>
        <w:rPr>
          <w:rFonts w:ascii="Times New Roman" w:hAnsi="Times New Roman" w:cs="Times New Roman"/>
          <w:b/>
          <w:bCs/>
          <w:lang w:val="en-GB"/>
        </w:rPr>
      </w:pPr>
    </w:p>
    <w:p w14:paraId="3D5368A7" w14:textId="77777777" w:rsidR="00041B40" w:rsidRPr="004235D4" w:rsidRDefault="00041B40" w:rsidP="005420D5">
      <w:pPr>
        <w:jc w:val="both"/>
        <w:rPr>
          <w:rFonts w:ascii="Times New Roman" w:hAnsi="Times New Roman" w:cs="Times New Roman"/>
          <w:b/>
          <w:bCs/>
          <w:lang w:val="en-GB"/>
        </w:rPr>
      </w:pPr>
    </w:p>
    <w:p w14:paraId="43E2A908" w14:textId="77777777" w:rsidR="00041B40" w:rsidRPr="004235D4" w:rsidRDefault="00041B40" w:rsidP="005420D5">
      <w:pPr>
        <w:jc w:val="both"/>
        <w:rPr>
          <w:rFonts w:ascii="Times New Roman" w:hAnsi="Times New Roman" w:cs="Times New Roman"/>
          <w:b/>
          <w:bCs/>
          <w:lang w:val="en-GB"/>
        </w:rPr>
      </w:pPr>
    </w:p>
    <w:p w14:paraId="697B73FE" w14:textId="77777777" w:rsidR="00041B40" w:rsidRPr="004235D4" w:rsidRDefault="00041B40" w:rsidP="005420D5">
      <w:pPr>
        <w:jc w:val="both"/>
        <w:rPr>
          <w:rFonts w:ascii="Times New Roman" w:hAnsi="Times New Roman" w:cs="Times New Roman"/>
          <w:b/>
          <w:bCs/>
          <w:lang w:val="en-GB"/>
        </w:rPr>
      </w:pPr>
    </w:p>
    <w:p w14:paraId="401DBA2E" w14:textId="77777777" w:rsidR="00041B40" w:rsidRPr="004235D4" w:rsidRDefault="00041B40" w:rsidP="005420D5">
      <w:pPr>
        <w:jc w:val="both"/>
        <w:rPr>
          <w:rFonts w:ascii="Times New Roman" w:hAnsi="Times New Roman" w:cs="Times New Roman"/>
          <w:b/>
          <w:bCs/>
          <w:lang w:val="en-GB"/>
        </w:rPr>
      </w:pPr>
    </w:p>
    <w:p w14:paraId="4F7C478F" w14:textId="77777777" w:rsidR="00041B40" w:rsidRPr="004235D4" w:rsidRDefault="00041B40" w:rsidP="005420D5">
      <w:pPr>
        <w:spacing w:after="0" w:line="276" w:lineRule="auto"/>
        <w:jc w:val="both"/>
        <w:rPr>
          <w:rFonts w:ascii="Times New Roman" w:hAnsi="Times New Roman" w:cs="Times New Roman"/>
          <w:b/>
          <w:bCs/>
          <w:sz w:val="24"/>
          <w:szCs w:val="24"/>
          <w:lang w:val="en-GB"/>
        </w:rPr>
      </w:pPr>
    </w:p>
    <w:p w14:paraId="6DD21269" w14:textId="77777777" w:rsidR="00041B40" w:rsidRPr="004235D4" w:rsidRDefault="00041B40" w:rsidP="005420D5">
      <w:pPr>
        <w:spacing w:after="0" w:line="276" w:lineRule="auto"/>
        <w:jc w:val="both"/>
        <w:rPr>
          <w:rFonts w:ascii="Times New Roman" w:hAnsi="Times New Roman" w:cs="Times New Roman"/>
          <w:b/>
          <w:bCs/>
          <w:sz w:val="24"/>
          <w:szCs w:val="24"/>
          <w:lang w:val="en-GB"/>
        </w:rPr>
      </w:pPr>
    </w:p>
    <w:p w14:paraId="2F1941B4" w14:textId="77777777" w:rsidR="00041B40" w:rsidRPr="004235D4" w:rsidRDefault="00041B40" w:rsidP="005420D5">
      <w:pPr>
        <w:spacing w:after="0" w:line="276" w:lineRule="auto"/>
        <w:jc w:val="both"/>
        <w:rPr>
          <w:rFonts w:ascii="Times New Roman" w:hAnsi="Times New Roman" w:cs="Times New Roman"/>
          <w:b/>
          <w:bCs/>
          <w:sz w:val="24"/>
          <w:szCs w:val="24"/>
          <w:lang w:val="en-GB"/>
        </w:rPr>
      </w:pPr>
    </w:p>
    <w:p w14:paraId="76FA5E18" w14:textId="77777777" w:rsidR="00041B40" w:rsidRPr="004235D4" w:rsidRDefault="00041B40" w:rsidP="005420D5">
      <w:pPr>
        <w:spacing w:after="0" w:line="276" w:lineRule="auto"/>
        <w:jc w:val="both"/>
        <w:rPr>
          <w:rFonts w:ascii="Times New Roman" w:hAnsi="Times New Roman" w:cs="Times New Roman"/>
          <w:b/>
          <w:bCs/>
          <w:sz w:val="24"/>
          <w:szCs w:val="24"/>
          <w:lang w:val="en-GB"/>
        </w:rPr>
      </w:pPr>
    </w:p>
    <w:p w14:paraId="7DF8B866" w14:textId="77777777" w:rsidR="00041B40" w:rsidRPr="004235D4" w:rsidRDefault="00041B40" w:rsidP="005420D5">
      <w:pPr>
        <w:spacing w:after="0" w:line="276" w:lineRule="auto"/>
        <w:jc w:val="both"/>
        <w:rPr>
          <w:rFonts w:ascii="Times New Roman" w:hAnsi="Times New Roman" w:cs="Times New Roman"/>
          <w:b/>
          <w:bCs/>
          <w:sz w:val="24"/>
          <w:szCs w:val="24"/>
          <w:lang w:val="en-GB"/>
        </w:rPr>
      </w:pPr>
    </w:p>
    <w:p w14:paraId="49C720A8" w14:textId="77777777" w:rsidR="00041B40" w:rsidRPr="004235D4" w:rsidRDefault="00041B40" w:rsidP="005420D5">
      <w:pPr>
        <w:spacing w:after="0" w:line="276" w:lineRule="auto"/>
        <w:jc w:val="both"/>
        <w:rPr>
          <w:rFonts w:ascii="Times New Roman" w:hAnsi="Times New Roman" w:cs="Times New Roman"/>
          <w:b/>
          <w:bCs/>
          <w:lang w:val="en-GB"/>
        </w:rPr>
      </w:pPr>
      <w:r w:rsidRPr="004235D4">
        <w:rPr>
          <w:rFonts w:ascii="Times New Roman" w:hAnsi="Times New Roman" w:cs="Times New Roman"/>
          <w:b/>
          <w:bCs/>
          <w:lang w:val="en-GB"/>
        </w:rPr>
        <w:lastRenderedPageBreak/>
        <w:t>Rehabilitation of small-scale irrigation systems in Daraa, Syria</w:t>
      </w:r>
    </w:p>
    <w:p w14:paraId="773CB3C1" w14:textId="77777777" w:rsidR="00041B40" w:rsidRPr="004235D4" w:rsidRDefault="00041B40" w:rsidP="005420D5">
      <w:pPr>
        <w:spacing w:line="276" w:lineRule="auto"/>
        <w:jc w:val="both"/>
        <w:rPr>
          <w:rFonts w:ascii="Times New Roman" w:hAnsi="Times New Roman" w:cs="Times New Roman"/>
          <w:lang w:val="en-GB"/>
        </w:rPr>
      </w:pPr>
    </w:p>
    <w:p w14:paraId="6EC8F470" w14:textId="77777777" w:rsidR="00041B40" w:rsidRPr="004235D4" w:rsidRDefault="00041B40" w:rsidP="00507B1E">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 xml:space="preserve">Background: </w:t>
      </w:r>
    </w:p>
    <w:p w14:paraId="2E565A4F" w14:textId="3EC63EA0" w:rsidR="00041B40" w:rsidRPr="004235D4" w:rsidRDefault="00041B40" w:rsidP="00507B1E">
      <w:pPr>
        <w:spacing w:after="0" w:line="276" w:lineRule="auto"/>
        <w:jc w:val="both"/>
        <w:rPr>
          <w:rFonts w:ascii="Times New Roman" w:hAnsi="Times New Roman" w:cs="Times New Roman"/>
          <w:lang w:val="en-GB"/>
        </w:rPr>
      </w:pPr>
      <w:r w:rsidRPr="004235D4">
        <w:rPr>
          <w:rFonts w:ascii="Times New Roman" w:hAnsi="Times New Roman" w:cs="Times New Roman"/>
          <w:lang w:val="en-GB"/>
        </w:rPr>
        <w:t>Priority areas for sustainable interventions were identified within Dara</w:t>
      </w:r>
      <w:r w:rsidR="00F52FEE" w:rsidRPr="004235D4">
        <w:rPr>
          <w:rFonts w:ascii="Times New Roman" w:hAnsi="Times New Roman" w:cs="Times New Roman"/>
          <w:lang w:val="en-GB"/>
        </w:rPr>
        <w:t>’</w:t>
      </w:r>
      <w:r w:rsidRPr="004235D4">
        <w:rPr>
          <w:rFonts w:ascii="Times New Roman" w:hAnsi="Times New Roman" w:cs="Times New Roman"/>
          <w:lang w:val="en-GB"/>
        </w:rPr>
        <w:t>a district based on desk studies and remote sensing assessment for Dara</w:t>
      </w:r>
      <w:r w:rsidR="00F52FEE" w:rsidRPr="004235D4">
        <w:rPr>
          <w:rFonts w:ascii="Times New Roman" w:hAnsi="Times New Roman" w:cs="Times New Roman"/>
          <w:lang w:val="en-GB"/>
        </w:rPr>
        <w:t>’</w:t>
      </w:r>
      <w:r w:rsidRPr="004235D4">
        <w:rPr>
          <w:rFonts w:ascii="Times New Roman" w:hAnsi="Times New Roman" w:cs="Times New Roman"/>
          <w:lang w:val="en-GB"/>
        </w:rPr>
        <w:t>a watershed</w:t>
      </w:r>
      <w:r w:rsidRPr="004235D4">
        <w:rPr>
          <w:rStyle w:val="FootnoteReference"/>
          <w:rFonts w:ascii="Times New Roman" w:hAnsi="Times New Roman" w:cs="Times New Roman"/>
          <w:lang w:val="en-GB"/>
        </w:rPr>
        <w:footnoteReference w:id="24"/>
      </w:r>
      <w:r w:rsidRPr="004235D4">
        <w:rPr>
          <w:rFonts w:ascii="Times New Roman" w:hAnsi="Times New Roman" w:cs="Times New Roman"/>
          <w:lang w:val="en-GB"/>
        </w:rPr>
        <w:t>. Small-scale irrigation structures that require rehabilitation works were listed based on the field survey findings and analysis of the assessment in consultation with local stakeholders</w:t>
      </w:r>
      <w:r w:rsidR="007E5538" w:rsidRPr="004235D4">
        <w:rPr>
          <w:rFonts w:ascii="Times New Roman" w:hAnsi="Times New Roman" w:cs="Times New Roman"/>
          <w:lang w:val="en-GB"/>
        </w:rPr>
        <w:t xml:space="preserve">. </w:t>
      </w:r>
      <w:r w:rsidRPr="004235D4">
        <w:rPr>
          <w:rFonts w:ascii="Times New Roman" w:hAnsi="Times New Roman" w:cs="Times New Roman"/>
          <w:lang w:val="en-GB"/>
        </w:rPr>
        <w:t>Two types of activities were proposed: Rehabilitation of groundwater wells and rehabilitation of surface irrigation canals. Figure 1 shows the proposed activities in the targeted area.</w:t>
      </w:r>
    </w:p>
    <w:p w14:paraId="41D358A6" w14:textId="77777777" w:rsidR="00041B40" w:rsidRPr="004235D4" w:rsidRDefault="00041B40" w:rsidP="005420D5">
      <w:pPr>
        <w:spacing w:after="0" w:line="276" w:lineRule="auto"/>
        <w:jc w:val="both"/>
        <w:rPr>
          <w:rFonts w:ascii="Times New Roman" w:hAnsi="Times New Roman" w:cs="Times New Roman"/>
          <w:lang w:val="en-GB"/>
        </w:rPr>
      </w:pPr>
    </w:p>
    <w:p w14:paraId="63FCAAE0" w14:textId="77777777" w:rsidR="00041B40" w:rsidRPr="004235D4" w:rsidRDefault="00041B40" w:rsidP="005420D5">
      <w:pPr>
        <w:spacing w:after="0" w:line="276" w:lineRule="auto"/>
        <w:jc w:val="both"/>
        <w:rPr>
          <w:rFonts w:ascii="Times New Roman" w:hAnsi="Times New Roman" w:cs="Times New Roman"/>
          <w:lang w:val="en-GB"/>
        </w:rPr>
      </w:pPr>
      <w:r w:rsidRPr="004235D4">
        <w:rPr>
          <w:rFonts w:ascii="Times New Roman" w:hAnsi="Times New Roman" w:cs="Times New Roman"/>
          <w:noProof/>
          <w:lang w:val="en-GB" w:eastAsia="en-GB"/>
        </w:rPr>
        <w:drawing>
          <wp:inline distT="0" distB="0" distL="0" distR="0" wp14:anchorId="039FC853" wp14:editId="23D4DD03">
            <wp:extent cx="5943600" cy="4204970"/>
            <wp:effectExtent l="0" t="0" r="0" b="5080"/>
            <wp:docPr id="31" name="Picture 31" descr="C:\Users\Elias\Desktop\Darra project-8 MAY\Rapid assesments\Main open channel flow for the water irrigation system in Ghadeer Al Bustan\From Tagreed 2-6-2021\taghreed\taghreed\Suggested Activities of UNJP in Dara - Syria_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Darra project-8 MAY\Rapid assesments\Main open channel flow for the water irrigation system in Ghadeer Al Bustan\From Tagreed 2-6-2021\taghreed\taghreed\Suggested Activities of UNJP in Dara - Syria_Final.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4204970"/>
                    </a:xfrm>
                    <a:prstGeom prst="rect">
                      <a:avLst/>
                    </a:prstGeom>
                    <a:noFill/>
                    <a:ln>
                      <a:noFill/>
                    </a:ln>
                  </pic:spPr>
                </pic:pic>
              </a:graphicData>
            </a:graphic>
          </wp:inline>
        </w:drawing>
      </w:r>
    </w:p>
    <w:p w14:paraId="6F3433A8" w14:textId="77777777" w:rsidR="00041B40" w:rsidRPr="004235D4" w:rsidRDefault="00041B40" w:rsidP="005420D5">
      <w:pPr>
        <w:spacing w:after="0" w:line="276" w:lineRule="auto"/>
        <w:jc w:val="both"/>
        <w:rPr>
          <w:rFonts w:ascii="Times New Roman" w:hAnsi="Times New Roman" w:cs="Times New Roman"/>
          <w:lang w:val="en-GB"/>
        </w:rPr>
      </w:pPr>
    </w:p>
    <w:p w14:paraId="40AE9D88" w14:textId="77777777" w:rsidR="00041B40" w:rsidRPr="004235D4" w:rsidRDefault="00041B40" w:rsidP="005420D5">
      <w:pPr>
        <w:spacing w:line="276" w:lineRule="auto"/>
        <w:jc w:val="both"/>
        <w:rPr>
          <w:rFonts w:ascii="Times New Roman" w:hAnsi="Times New Roman" w:cs="Times New Roman"/>
          <w:sz w:val="20"/>
          <w:szCs w:val="20"/>
          <w:lang w:val="en-GB"/>
        </w:rPr>
      </w:pPr>
      <w:r w:rsidRPr="004235D4">
        <w:rPr>
          <w:rFonts w:ascii="Times New Roman" w:hAnsi="Times New Roman" w:cs="Times New Roman"/>
          <w:b/>
          <w:bCs/>
          <w:sz w:val="20"/>
          <w:szCs w:val="20"/>
          <w:lang w:val="en-GB"/>
        </w:rPr>
        <w:t>Figure 1</w:t>
      </w:r>
      <w:r w:rsidRPr="004235D4">
        <w:rPr>
          <w:rFonts w:ascii="Times New Roman" w:hAnsi="Times New Roman" w:cs="Times New Roman"/>
          <w:sz w:val="20"/>
          <w:szCs w:val="20"/>
          <w:lang w:val="en-GB"/>
        </w:rPr>
        <w:t>. Proposed activities in the targeted area</w:t>
      </w:r>
    </w:p>
    <w:p w14:paraId="05DE3AA9" w14:textId="77777777" w:rsidR="00041B40" w:rsidRPr="004235D4" w:rsidRDefault="00041B40" w:rsidP="005420D5">
      <w:pPr>
        <w:spacing w:after="0" w:line="276" w:lineRule="auto"/>
        <w:jc w:val="both"/>
        <w:rPr>
          <w:rFonts w:ascii="Times New Roman" w:hAnsi="Times New Roman" w:cs="Times New Roman"/>
          <w:b/>
          <w:bCs/>
          <w:lang w:val="en-GB"/>
        </w:rPr>
      </w:pPr>
    </w:p>
    <w:p w14:paraId="397D071D" w14:textId="77777777" w:rsidR="00041B40" w:rsidRPr="004235D4" w:rsidRDefault="00041B40" w:rsidP="005420D5">
      <w:pPr>
        <w:spacing w:after="0" w:line="276" w:lineRule="auto"/>
        <w:jc w:val="both"/>
        <w:rPr>
          <w:rFonts w:ascii="Times New Roman" w:hAnsi="Times New Roman" w:cs="Times New Roman"/>
          <w:b/>
          <w:bCs/>
          <w:lang w:val="en-GB"/>
        </w:rPr>
      </w:pPr>
    </w:p>
    <w:p w14:paraId="0C86B356" w14:textId="77777777" w:rsidR="00041B40" w:rsidRPr="004235D4" w:rsidRDefault="00041B40" w:rsidP="005420D5">
      <w:pPr>
        <w:spacing w:after="0" w:line="276" w:lineRule="auto"/>
        <w:jc w:val="both"/>
        <w:rPr>
          <w:rFonts w:ascii="Times New Roman" w:hAnsi="Times New Roman" w:cs="Times New Roman"/>
          <w:b/>
          <w:bCs/>
          <w:lang w:val="en-GB"/>
        </w:rPr>
      </w:pPr>
    </w:p>
    <w:p w14:paraId="269AAEE1" w14:textId="2661DB0F" w:rsidR="00041B40" w:rsidRPr="004235D4" w:rsidRDefault="00041B40" w:rsidP="00507B1E">
      <w:pPr>
        <w:spacing w:after="0" w:line="276" w:lineRule="auto"/>
        <w:jc w:val="both"/>
        <w:rPr>
          <w:rFonts w:ascii="Times New Roman" w:hAnsi="Times New Roman" w:cs="Times New Roman"/>
          <w:b/>
          <w:bCs/>
          <w:lang w:val="en-GB"/>
        </w:rPr>
      </w:pPr>
    </w:p>
    <w:p w14:paraId="131DA5E5" w14:textId="77777777" w:rsidR="00F52FEE" w:rsidRPr="004235D4" w:rsidRDefault="00F52FEE" w:rsidP="00507B1E">
      <w:pPr>
        <w:spacing w:after="0" w:line="276" w:lineRule="auto"/>
        <w:jc w:val="both"/>
        <w:rPr>
          <w:rFonts w:ascii="Times New Roman" w:hAnsi="Times New Roman" w:cs="Times New Roman"/>
          <w:b/>
          <w:bCs/>
          <w:lang w:val="en-GB"/>
        </w:rPr>
      </w:pPr>
    </w:p>
    <w:p w14:paraId="1733AFE7" w14:textId="77777777" w:rsidR="00041B40" w:rsidRPr="004235D4" w:rsidRDefault="00041B40" w:rsidP="00507B1E">
      <w:pPr>
        <w:pStyle w:val="ListParagraph"/>
        <w:spacing w:line="276" w:lineRule="auto"/>
        <w:ind w:left="0"/>
        <w:jc w:val="both"/>
        <w:rPr>
          <w:rFonts w:ascii="Times New Roman" w:hAnsi="Times New Roman" w:cs="Times New Roman"/>
          <w:b/>
          <w:bCs/>
          <w:color w:val="000000"/>
          <w:lang w:val="en-GB"/>
        </w:rPr>
      </w:pPr>
      <w:r w:rsidRPr="004235D4">
        <w:rPr>
          <w:rFonts w:ascii="Times New Roman" w:hAnsi="Times New Roman" w:cs="Times New Roman"/>
          <w:b/>
          <w:bCs/>
          <w:color w:val="000000"/>
          <w:lang w:val="en-GB"/>
        </w:rPr>
        <w:lastRenderedPageBreak/>
        <w:t>Assigned activities:</w:t>
      </w:r>
    </w:p>
    <w:p w14:paraId="34EFF34E" w14:textId="77777777" w:rsidR="00041B40" w:rsidRPr="004235D4" w:rsidRDefault="00041B40" w:rsidP="00507B1E">
      <w:pPr>
        <w:spacing w:after="0" w:line="276" w:lineRule="auto"/>
        <w:jc w:val="both"/>
        <w:rPr>
          <w:rFonts w:ascii="Times New Roman" w:hAnsi="Times New Roman" w:cs="Times New Roman"/>
          <w:lang w:val="en-GB"/>
        </w:rPr>
      </w:pPr>
      <w:r w:rsidRPr="004235D4">
        <w:rPr>
          <w:rFonts w:ascii="Times New Roman" w:hAnsi="Times New Roman" w:cs="Times New Roman"/>
          <w:lang w:val="en-GB"/>
        </w:rPr>
        <w:t>FAO studies the stakeholders proposed activities for vulnerable farmers and advised of rehabilitation of the groundwater wells located in suitable areas in terms of the needs, soil and sustainable use and the surface field irrigation system in the target district.</w:t>
      </w:r>
    </w:p>
    <w:p w14:paraId="7455CEA0" w14:textId="77777777" w:rsidR="00041B40" w:rsidRPr="004235D4" w:rsidRDefault="00041B40" w:rsidP="00507B1E">
      <w:pPr>
        <w:pStyle w:val="ListParagraph"/>
        <w:spacing w:line="276" w:lineRule="auto"/>
        <w:jc w:val="both"/>
        <w:rPr>
          <w:rFonts w:ascii="Times New Roman" w:hAnsi="Times New Roman" w:cs="Times New Roman"/>
          <w:color w:val="000000"/>
          <w:lang w:val="en-GB"/>
        </w:rPr>
      </w:pPr>
    </w:p>
    <w:p w14:paraId="1AE4C16B" w14:textId="77777777" w:rsidR="00041B40" w:rsidRPr="004235D4" w:rsidRDefault="00041B40" w:rsidP="00507B1E">
      <w:pPr>
        <w:pStyle w:val="ListParagraph"/>
        <w:spacing w:line="276" w:lineRule="auto"/>
        <w:ind w:left="0"/>
        <w:jc w:val="both"/>
        <w:rPr>
          <w:rFonts w:ascii="Times New Roman" w:hAnsi="Times New Roman" w:cs="Times New Roman"/>
          <w:color w:val="000000"/>
          <w:lang w:val="en-GB"/>
        </w:rPr>
      </w:pPr>
      <w:r w:rsidRPr="004235D4">
        <w:rPr>
          <w:rFonts w:ascii="Times New Roman" w:hAnsi="Times New Roman" w:cs="Times New Roman"/>
          <w:color w:val="000000"/>
          <w:lang w:val="en-GB"/>
        </w:rPr>
        <w:t>Further discussion with the donor (EU) resulted in the agreement to implement two the following activities:</w:t>
      </w:r>
    </w:p>
    <w:p w14:paraId="54DCF1EC" w14:textId="77777777" w:rsidR="00041B40" w:rsidRPr="004235D4" w:rsidRDefault="00041B40" w:rsidP="00507B1E">
      <w:pPr>
        <w:spacing w:after="0" w:line="276" w:lineRule="auto"/>
        <w:jc w:val="both"/>
        <w:rPr>
          <w:rFonts w:ascii="Times New Roman" w:hAnsi="Times New Roman" w:cs="Times New Roman"/>
          <w:b/>
          <w:bCs/>
          <w:u w:val="single"/>
          <w:lang w:val="en-GB"/>
        </w:rPr>
      </w:pPr>
      <w:r w:rsidRPr="004235D4">
        <w:rPr>
          <w:rFonts w:ascii="Times New Roman" w:hAnsi="Times New Roman" w:cs="Times New Roman"/>
          <w:b/>
          <w:bCs/>
          <w:u w:val="single"/>
          <w:lang w:val="en-GB"/>
        </w:rPr>
        <w:t xml:space="preserve">Activity A: </w:t>
      </w:r>
    </w:p>
    <w:p w14:paraId="3B39D296" w14:textId="77777777" w:rsidR="00041B40" w:rsidRPr="004235D4" w:rsidRDefault="00041B40" w:rsidP="00507B1E">
      <w:pPr>
        <w:spacing w:after="0" w:line="276" w:lineRule="auto"/>
        <w:jc w:val="both"/>
        <w:rPr>
          <w:rFonts w:ascii="Times New Roman" w:hAnsi="Times New Roman" w:cs="Times New Roman"/>
          <w:b/>
          <w:bCs/>
          <w:u w:val="single"/>
          <w:lang w:val="en-GB"/>
        </w:rPr>
      </w:pPr>
      <w:r w:rsidRPr="004235D4">
        <w:rPr>
          <w:rFonts w:ascii="Times New Roman" w:hAnsi="Times New Roman" w:cs="Times New Roman"/>
          <w:b/>
          <w:bCs/>
          <w:u w:val="single"/>
          <w:lang w:val="en-GB"/>
        </w:rPr>
        <w:t>Rehabilitation of farmers’ field irrigation system in Gadeer Al Bustan</w:t>
      </w:r>
    </w:p>
    <w:p w14:paraId="345094E4" w14:textId="5429433B" w:rsidR="00041B40" w:rsidRPr="004235D4" w:rsidRDefault="00041B40" w:rsidP="00507B1E">
      <w:pPr>
        <w:spacing w:line="276" w:lineRule="auto"/>
        <w:jc w:val="both"/>
        <w:rPr>
          <w:rFonts w:ascii="Times New Roman" w:hAnsi="Times New Roman" w:cs="Times New Roman"/>
          <w:lang w:val="en-GB"/>
        </w:rPr>
      </w:pPr>
      <w:r w:rsidRPr="004235D4">
        <w:rPr>
          <w:rFonts w:ascii="Times New Roman" w:hAnsi="Times New Roman" w:cs="Times New Roman"/>
          <w:lang w:val="en-GB"/>
        </w:rPr>
        <w:t>The targeted area is within the irrigation scheme of Ghadeer Al Boustan Dam (10.8 MM</w:t>
      </w:r>
      <w:r w:rsidRPr="004235D4">
        <w:rPr>
          <w:rFonts w:ascii="Times New Roman" w:hAnsi="Times New Roman" w:cs="Times New Roman"/>
          <w:vertAlign w:val="superscript"/>
          <w:lang w:val="en-GB"/>
        </w:rPr>
        <w:t>3</w:t>
      </w:r>
      <w:r w:rsidRPr="004235D4">
        <w:rPr>
          <w:rFonts w:ascii="Times New Roman" w:hAnsi="Times New Roman" w:cs="Times New Roman"/>
          <w:lang w:val="en-GB"/>
        </w:rPr>
        <w:t>)</w:t>
      </w:r>
      <w:r w:rsidR="007E5538" w:rsidRPr="004235D4">
        <w:rPr>
          <w:rFonts w:ascii="Times New Roman" w:hAnsi="Times New Roman" w:cs="Times New Roman"/>
          <w:lang w:val="en-GB"/>
        </w:rPr>
        <w:t xml:space="preserve">. </w:t>
      </w:r>
      <w:r w:rsidRPr="004235D4">
        <w:rPr>
          <w:rFonts w:ascii="Times New Roman" w:hAnsi="Times New Roman" w:cs="Times New Roman"/>
          <w:lang w:val="en-GB"/>
        </w:rPr>
        <w:t>The work includes:</w:t>
      </w:r>
    </w:p>
    <w:p w14:paraId="126CC4D9" w14:textId="273AB818" w:rsidR="00041B40" w:rsidRPr="004235D4" w:rsidRDefault="00041B40">
      <w:pPr>
        <w:pStyle w:val="ListParagraph"/>
        <w:numPr>
          <w:ilvl w:val="0"/>
          <w:numId w:val="24"/>
        </w:numPr>
        <w:spacing w:line="276" w:lineRule="auto"/>
        <w:jc w:val="both"/>
        <w:rPr>
          <w:rFonts w:ascii="Times New Roman" w:hAnsi="Times New Roman" w:cs="Times New Roman"/>
          <w:lang w:val="en-GB"/>
        </w:rPr>
      </w:pPr>
      <w:r w:rsidRPr="004235D4">
        <w:rPr>
          <w:rFonts w:ascii="Times New Roman" w:hAnsi="Times New Roman" w:cs="Times New Roman"/>
          <w:lang w:val="en-GB"/>
        </w:rPr>
        <w:t>Light rehabilitation for the main open channel flow (1.5 m</w:t>
      </w:r>
      <w:r w:rsidRPr="004235D4">
        <w:rPr>
          <w:rFonts w:ascii="Times New Roman" w:hAnsi="Times New Roman" w:cs="Times New Roman"/>
          <w:vertAlign w:val="superscript"/>
          <w:lang w:val="en-GB"/>
        </w:rPr>
        <w:t>3</w:t>
      </w:r>
      <w:r w:rsidRPr="004235D4">
        <w:rPr>
          <w:rFonts w:ascii="Times New Roman" w:hAnsi="Times New Roman" w:cs="Times New Roman"/>
          <w:lang w:val="en-GB"/>
        </w:rPr>
        <w:t>/</w:t>
      </w:r>
      <w:r w:rsidR="001D570B" w:rsidRPr="004235D4">
        <w:rPr>
          <w:rFonts w:ascii="Times New Roman" w:hAnsi="Times New Roman" w:cs="Times New Roman"/>
          <w:lang w:val="en-GB"/>
        </w:rPr>
        <w:t>s,</w:t>
      </w:r>
      <w:r w:rsidRPr="004235D4">
        <w:rPr>
          <w:rFonts w:ascii="Times New Roman" w:hAnsi="Times New Roman" w:cs="Times New Roman"/>
          <w:lang w:val="en-GB"/>
        </w:rPr>
        <w:t xml:space="preserve"> length 25 km, flume structure, rectangular, and trapezoidal sections), and the water intakes on the main canal in order to let water flow through and reach branched field irrigation canals</w:t>
      </w:r>
    </w:p>
    <w:p w14:paraId="71C88063" w14:textId="77777777" w:rsidR="00041B40" w:rsidRPr="004235D4" w:rsidRDefault="00041B40">
      <w:pPr>
        <w:pStyle w:val="ListParagraph"/>
        <w:numPr>
          <w:ilvl w:val="0"/>
          <w:numId w:val="24"/>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Rehabilitation of field irrigation canals downstream Nawa</w:t>
      </w:r>
    </w:p>
    <w:p w14:paraId="33F241B6" w14:textId="77777777" w:rsidR="00041B40" w:rsidRPr="004235D4" w:rsidRDefault="00041B40" w:rsidP="00507B1E">
      <w:pPr>
        <w:spacing w:after="0" w:line="276" w:lineRule="auto"/>
        <w:jc w:val="both"/>
        <w:rPr>
          <w:rFonts w:ascii="Times New Roman" w:hAnsi="Times New Roman" w:cs="Times New Roman"/>
          <w:lang w:val="en-GB"/>
        </w:rPr>
      </w:pPr>
    </w:p>
    <w:p w14:paraId="6FCFC4BF" w14:textId="77777777" w:rsidR="00041B40" w:rsidRPr="004235D4" w:rsidRDefault="00041B40" w:rsidP="00507B1E">
      <w:pPr>
        <w:spacing w:after="0" w:line="276" w:lineRule="auto"/>
        <w:jc w:val="both"/>
        <w:rPr>
          <w:rFonts w:ascii="Times New Roman" w:hAnsi="Times New Roman" w:cs="Times New Roman"/>
          <w:lang w:val="en-GB"/>
        </w:rPr>
      </w:pPr>
      <w:r w:rsidRPr="004235D4">
        <w:rPr>
          <w:rFonts w:ascii="Times New Roman" w:hAnsi="Times New Roman" w:cs="Times New Roman"/>
          <w:b/>
          <w:bCs/>
          <w:lang w:val="en-GB"/>
        </w:rPr>
        <w:t>Activity B:</w:t>
      </w:r>
      <w:r w:rsidRPr="004235D4">
        <w:rPr>
          <w:rFonts w:ascii="Times New Roman" w:hAnsi="Times New Roman" w:cs="Times New Roman"/>
          <w:lang w:val="en-GB"/>
        </w:rPr>
        <w:t xml:space="preserve"> </w:t>
      </w:r>
    </w:p>
    <w:p w14:paraId="10BBC73B" w14:textId="6ECD25C9" w:rsidR="00041B40" w:rsidRPr="004235D4" w:rsidRDefault="00041B40" w:rsidP="00507B1E">
      <w:pPr>
        <w:spacing w:after="0" w:line="276" w:lineRule="auto"/>
        <w:jc w:val="both"/>
        <w:rPr>
          <w:rFonts w:ascii="Times New Roman" w:hAnsi="Times New Roman" w:cs="Times New Roman"/>
          <w:lang w:val="en-GB"/>
        </w:rPr>
      </w:pPr>
      <w:r w:rsidRPr="004235D4">
        <w:rPr>
          <w:rFonts w:ascii="Times New Roman" w:hAnsi="Times New Roman" w:cs="Times New Roman"/>
          <w:lang w:val="en-GB"/>
        </w:rPr>
        <w:t>Rehabilitation of 5 groundwater wells for farmers of small-scale agricultural activities in green belt areas: Al Kokliah, El-Taebah</w:t>
      </w:r>
      <w:r w:rsidR="00B631D1" w:rsidRPr="004235D4">
        <w:rPr>
          <w:rFonts w:ascii="Times New Roman" w:hAnsi="Times New Roman" w:cs="Times New Roman"/>
          <w:lang w:val="en-GB"/>
        </w:rPr>
        <w:t>,</w:t>
      </w:r>
      <w:r w:rsidRPr="004235D4">
        <w:rPr>
          <w:rFonts w:ascii="Times New Roman" w:hAnsi="Times New Roman" w:cs="Times New Roman"/>
          <w:lang w:val="en-GB"/>
        </w:rPr>
        <w:t xml:space="preserve"> </w:t>
      </w:r>
      <w:r w:rsidR="00B631D1" w:rsidRPr="004235D4">
        <w:rPr>
          <w:rFonts w:ascii="Times New Roman" w:hAnsi="Times New Roman" w:cs="Times New Roman"/>
          <w:lang w:val="en-GB"/>
        </w:rPr>
        <w:t>Jizeh</w:t>
      </w:r>
      <w:r w:rsidRPr="004235D4">
        <w:rPr>
          <w:rFonts w:ascii="Times New Roman" w:hAnsi="Times New Roman" w:cs="Times New Roman"/>
          <w:lang w:val="en-GB"/>
        </w:rPr>
        <w:t>, Mktal albint, Nassib alfayiz, and Umahat Al Yadudah groundwater wells.</w:t>
      </w:r>
    </w:p>
    <w:p w14:paraId="0ED6CF05" w14:textId="6B3B735F" w:rsidR="00041B40" w:rsidRPr="004235D4" w:rsidRDefault="00041B40" w:rsidP="00507B1E">
      <w:pPr>
        <w:spacing w:after="0" w:line="276" w:lineRule="auto"/>
        <w:jc w:val="both"/>
        <w:rPr>
          <w:rFonts w:ascii="Times New Roman" w:hAnsi="Times New Roman" w:cs="Times New Roman"/>
          <w:lang w:val="en-GB"/>
        </w:rPr>
      </w:pPr>
      <w:r w:rsidRPr="004235D4">
        <w:rPr>
          <w:rFonts w:ascii="Times New Roman" w:hAnsi="Times New Roman" w:cs="Times New Roman"/>
          <w:lang w:val="en-GB"/>
        </w:rPr>
        <w:t>The Green belt wells were drilled and equipped by the local Directorate of Agricultural in the 1980s in order to provide water through tankers to farmers and householders for supplementary irrigation and to herders for livestock drinking use. The wells and green belt area (olive trees mostly) are located within farmers’ lands</w:t>
      </w:r>
      <w:r w:rsidR="007E5538" w:rsidRPr="004235D4">
        <w:rPr>
          <w:rFonts w:ascii="Times New Roman" w:hAnsi="Times New Roman" w:cs="Times New Roman"/>
          <w:lang w:val="en-GB"/>
        </w:rPr>
        <w:t xml:space="preserve">. </w:t>
      </w:r>
    </w:p>
    <w:p w14:paraId="61D0A936" w14:textId="77777777" w:rsidR="00041B40" w:rsidRPr="004235D4" w:rsidRDefault="00041B40" w:rsidP="00507B1E">
      <w:pPr>
        <w:pStyle w:val="ListParagraph"/>
        <w:spacing w:line="276" w:lineRule="auto"/>
        <w:jc w:val="both"/>
        <w:rPr>
          <w:rFonts w:ascii="Times New Roman" w:hAnsi="Times New Roman" w:cs="Times New Roman"/>
          <w:color w:val="000000"/>
          <w:lang w:val="en-GB"/>
        </w:rPr>
      </w:pPr>
    </w:p>
    <w:p w14:paraId="031B9E80" w14:textId="17E14CA0" w:rsidR="00041B40" w:rsidRPr="004235D4" w:rsidRDefault="00041B40" w:rsidP="00507B1E">
      <w:pPr>
        <w:spacing w:line="276" w:lineRule="auto"/>
        <w:jc w:val="both"/>
        <w:rPr>
          <w:rFonts w:ascii="Times New Roman" w:hAnsi="Times New Roman" w:cs="Times New Roman"/>
          <w:lang w:val="en-GB"/>
        </w:rPr>
      </w:pPr>
      <w:r w:rsidRPr="004235D4">
        <w:rPr>
          <w:rFonts w:ascii="Times New Roman" w:hAnsi="Times New Roman" w:cs="Times New Roman"/>
          <w:lang w:val="en-GB"/>
        </w:rPr>
        <w:t>Table 1 below gives some details regarding the proposed activities. They will be supported through establishing water users</w:t>
      </w:r>
      <w:r w:rsidR="001D570B" w:rsidRPr="004235D4">
        <w:rPr>
          <w:rFonts w:ascii="Times New Roman" w:hAnsi="Times New Roman" w:cs="Times New Roman"/>
          <w:lang w:val="en-GB"/>
        </w:rPr>
        <w:t>’</w:t>
      </w:r>
      <w:r w:rsidRPr="004235D4">
        <w:rPr>
          <w:rFonts w:ascii="Times New Roman" w:hAnsi="Times New Roman" w:cs="Times New Roman"/>
          <w:lang w:val="en-GB"/>
        </w:rPr>
        <w:t xml:space="preserve"> associations and running a number of trainings to manage irrigation in targeted areas, fairly distribute water among beneficiaries, operate and maintain the water distribution systems. </w:t>
      </w:r>
    </w:p>
    <w:tbl>
      <w:tblPr>
        <w:tblStyle w:val="TableGrid"/>
        <w:tblW w:w="9900" w:type="dxa"/>
        <w:tblInd w:w="-95" w:type="dxa"/>
        <w:tblLook w:val="04A0" w:firstRow="1" w:lastRow="0" w:firstColumn="1" w:lastColumn="0" w:noHBand="0" w:noVBand="1"/>
      </w:tblPr>
      <w:tblGrid>
        <w:gridCol w:w="1710"/>
        <w:gridCol w:w="8190"/>
      </w:tblGrid>
      <w:tr w:rsidR="00396702" w:rsidRPr="004235D4" w14:paraId="3F3344CB" w14:textId="77777777" w:rsidTr="00D06D70">
        <w:tc>
          <w:tcPr>
            <w:tcW w:w="1710" w:type="dxa"/>
          </w:tcPr>
          <w:p w14:paraId="559C4AF9" w14:textId="77777777"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Proposed Activity (Figure 2)</w:t>
            </w:r>
          </w:p>
        </w:tc>
        <w:tc>
          <w:tcPr>
            <w:tcW w:w="8190" w:type="dxa"/>
          </w:tcPr>
          <w:p w14:paraId="67F50E52" w14:textId="77777777"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 xml:space="preserve">General information </w:t>
            </w:r>
          </w:p>
        </w:tc>
      </w:tr>
      <w:tr w:rsidR="00396702" w:rsidRPr="004235D4" w14:paraId="61BA83EB" w14:textId="77777777" w:rsidTr="00D06D70">
        <w:tc>
          <w:tcPr>
            <w:tcW w:w="1710" w:type="dxa"/>
          </w:tcPr>
          <w:p w14:paraId="2CE2F3E4" w14:textId="77777777" w:rsidR="00041B40" w:rsidRPr="004235D4" w:rsidRDefault="00041B40">
            <w:pPr>
              <w:pStyle w:val="ListParagraph"/>
              <w:numPr>
                <w:ilvl w:val="0"/>
                <w:numId w:val="29"/>
              </w:numPr>
              <w:spacing w:line="276" w:lineRule="auto"/>
              <w:ind w:left="254" w:hanging="27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Rehabilitation of farmers’ field irrigation network: Ghadeer Al Boustan irrigation network</w:t>
            </w:r>
          </w:p>
          <w:p w14:paraId="19B34AFF" w14:textId="77777777"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p>
        </w:tc>
        <w:tc>
          <w:tcPr>
            <w:tcW w:w="8190" w:type="dxa"/>
          </w:tcPr>
          <w:p w14:paraId="0E50D1F6" w14:textId="77777777" w:rsidR="00041B40" w:rsidRPr="004235D4" w:rsidRDefault="00041B40" w:rsidP="00507B1E">
            <w:pPr>
              <w:pStyle w:val="ListParagraph"/>
              <w:spacing w:line="276" w:lineRule="auto"/>
              <w:ind w:left="0"/>
              <w:jc w:val="both"/>
              <w:rPr>
                <w:rFonts w:ascii="Times New Roman" w:eastAsia="Times New Roman" w:hAnsi="Times New Roman" w:cs="Times New Roman"/>
                <w:sz w:val="20"/>
                <w:szCs w:val="20"/>
                <w:u w:val="single"/>
                <w:lang w:val="en-GB"/>
              </w:rPr>
            </w:pPr>
            <w:r w:rsidRPr="004235D4">
              <w:rPr>
                <w:rFonts w:ascii="Times New Roman" w:eastAsia="Times New Roman" w:hAnsi="Times New Roman" w:cs="Times New Roman"/>
                <w:sz w:val="20"/>
                <w:szCs w:val="20"/>
                <w:u w:val="single"/>
                <w:lang w:val="en-GB"/>
              </w:rPr>
              <w:t>The canal requires light rehabilitation works to be refunctioned. The work includes:</w:t>
            </w:r>
          </w:p>
          <w:p w14:paraId="4D937C1E" w14:textId="676ACDCE" w:rsidR="00041B40" w:rsidRPr="004235D4" w:rsidRDefault="00041B40">
            <w:pPr>
              <w:pStyle w:val="ListParagraph"/>
              <w:numPr>
                <w:ilvl w:val="0"/>
                <w:numId w:val="26"/>
              </w:numPr>
              <w:spacing w:line="276" w:lineRule="auto"/>
              <w:ind w:left="269" w:hanging="269"/>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 xml:space="preserve">Light rehabilitation of the main open channel, 25 </w:t>
            </w:r>
            <w:r w:rsidR="0008513D" w:rsidRPr="004235D4">
              <w:rPr>
                <w:rFonts w:ascii="Times New Roman" w:eastAsia="Times New Roman" w:hAnsi="Times New Roman" w:cs="Times New Roman"/>
                <w:sz w:val="20"/>
                <w:szCs w:val="20"/>
                <w:lang w:val="en-GB"/>
              </w:rPr>
              <w:t>K</w:t>
            </w:r>
            <w:r w:rsidRPr="004235D4">
              <w:rPr>
                <w:rFonts w:ascii="Times New Roman" w:eastAsia="Times New Roman" w:hAnsi="Times New Roman" w:cs="Times New Roman"/>
                <w:sz w:val="20"/>
                <w:szCs w:val="20"/>
                <w:lang w:val="en-GB"/>
              </w:rPr>
              <w:t>M, 1.5 m3/s, mainly the first part (5kM) and the flume structure that supply water to the downstream irrigation networks.</w:t>
            </w:r>
          </w:p>
          <w:p w14:paraId="2E0D7C1E" w14:textId="77777777" w:rsidR="00041B40" w:rsidRPr="004235D4" w:rsidRDefault="00041B40">
            <w:pPr>
              <w:pStyle w:val="ListParagraph"/>
              <w:numPr>
                <w:ilvl w:val="0"/>
                <w:numId w:val="26"/>
              </w:numPr>
              <w:spacing w:line="276" w:lineRule="auto"/>
              <w:ind w:left="269" w:hanging="269"/>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Rehabilitation of the field irrigation network downstream Nawa. The work includes rehabilitation of the pipeline system and its field water intakes.</w:t>
            </w:r>
          </w:p>
          <w:p w14:paraId="565F4FFB" w14:textId="68BA86B1" w:rsidR="00041B40" w:rsidRPr="004235D4" w:rsidRDefault="00041B40" w:rsidP="00507B1E">
            <w:pPr>
              <w:spacing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With this work, the surplus water can flow down to Sha</w:t>
            </w:r>
            <w:r w:rsidR="00C67F06" w:rsidRPr="004235D4">
              <w:rPr>
                <w:rFonts w:ascii="Times New Roman" w:eastAsia="Times New Roman" w:hAnsi="Times New Roman" w:cs="Times New Roman"/>
                <w:sz w:val="20"/>
                <w:szCs w:val="20"/>
                <w:lang w:val="en-GB"/>
              </w:rPr>
              <w:t>i</w:t>
            </w:r>
            <w:r w:rsidRPr="004235D4">
              <w:rPr>
                <w:rFonts w:ascii="Times New Roman" w:eastAsia="Times New Roman" w:hAnsi="Times New Roman" w:cs="Times New Roman"/>
                <w:sz w:val="20"/>
                <w:szCs w:val="20"/>
                <w:lang w:val="en-GB"/>
              </w:rPr>
              <w:t>kh Maskeen dam, downstream the canal</w:t>
            </w:r>
          </w:p>
          <w:p w14:paraId="218C3C28" w14:textId="77777777" w:rsidR="00041B40" w:rsidRPr="004235D4" w:rsidRDefault="00041B40" w:rsidP="00507B1E">
            <w:pPr>
              <w:pStyle w:val="ListParagraph"/>
              <w:spacing w:line="276" w:lineRule="auto"/>
              <w:ind w:left="0"/>
              <w:jc w:val="both"/>
              <w:rPr>
                <w:rFonts w:ascii="Times New Roman" w:eastAsia="Times New Roman" w:hAnsi="Times New Roman" w:cs="Times New Roman"/>
                <w:sz w:val="20"/>
                <w:szCs w:val="20"/>
                <w:lang w:val="en-GB"/>
              </w:rPr>
            </w:pPr>
          </w:p>
          <w:p w14:paraId="1BEC9A8F" w14:textId="77777777" w:rsidR="00041B40" w:rsidRPr="004235D4" w:rsidRDefault="00041B40" w:rsidP="00507B1E">
            <w:pPr>
              <w:pStyle w:val="ListParagraph"/>
              <w:spacing w:line="276" w:lineRule="auto"/>
              <w:ind w:left="0"/>
              <w:jc w:val="both"/>
              <w:rPr>
                <w:rFonts w:ascii="Times New Roman" w:eastAsia="Times New Roman" w:hAnsi="Times New Roman" w:cs="Times New Roman"/>
                <w:sz w:val="20"/>
                <w:szCs w:val="20"/>
                <w:u w:val="single"/>
                <w:lang w:val="en-GB"/>
              </w:rPr>
            </w:pPr>
            <w:r w:rsidRPr="004235D4">
              <w:rPr>
                <w:rFonts w:ascii="Times New Roman" w:eastAsia="Times New Roman" w:hAnsi="Times New Roman" w:cs="Times New Roman"/>
                <w:sz w:val="20"/>
                <w:szCs w:val="20"/>
                <w:u w:val="single"/>
                <w:lang w:val="en-GB"/>
              </w:rPr>
              <w:t>Rehabilitation works would:</w:t>
            </w:r>
          </w:p>
          <w:p w14:paraId="5EF21320" w14:textId="77777777" w:rsidR="00041B40" w:rsidRPr="004235D4" w:rsidRDefault="00041B40">
            <w:pPr>
              <w:pStyle w:val="ListParagraph"/>
              <w:numPr>
                <w:ilvl w:val="0"/>
                <w:numId w:val="23"/>
              </w:numPr>
              <w:spacing w:line="276" w:lineRule="auto"/>
              <w:ind w:left="269" w:hanging="269"/>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Allow groundwater recharge through surface/flood field irrigation</w:t>
            </w:r>
          </w:p>
          <w:p w14:paraId="07D48ECA" w14:textId="14057864" w:rsidR="00041B40" w:rsidRPr="004235D4" w:rsidRDefault="00041B40">
            <w:pPr>
              <w:pStyle w:val="ListParagraph"/>
              <w:numPr>
                <w:ilvl w:val="0"/>
                <w:numId w:val="23"/>
              </w:numPr>
              <w:spacing w:line="276" w:lineRule="auto"/>
              <w:ind w:left="269" w:hanging="269"/>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Prevent evaporation from the dam lake (10.8 MM</w:t>
            </w:r>
            <w:r w:rsidRPr="004235D4">
              <w:rPr>
                <w:rFonts w:ascii="Times New Roman" w:eastAsia="Times New Roman" w:hAnsi="Times New Roman" w:cs="Times New Roman"/>
                <w:sz w:val="20"/>
                <w:szCs w:val="20"/>
                <w:vertAlign w:val="superscript"/>
                <w:lang w:val="en-GB"/>
              </w:rPr>
              <w:t>3</w:t>
            </w:r>
            <w:r w:rsidRPr="004235D4">
              <w:rPr>
                <w:rFonts w:ascii="Times New Roman" w:eastAsia="Times New Roman" w:hAnsi="Times New Roman" w:cs="Times New Roman"/>
                <w:sz w:val="20"/>
                <w:szCs w:val="20"/>
                <w:lang w:val="en-GB"/>
              </w:rPr>
              <w:t xml:space="preserve">) and allow farmers to use it for irrigating their crops This would in turn reduce amount of pumped </w:t>
            </w:r>
            <w:r w:rsidR="001D570B" w:rsidRPr="004235D4">
              <w:rPr>
                <w:rFonts w:ascii="Times New Roman" w:eastAsia="Times New Roman" w:hAnsi="Times New Roman" w:cs="Times New Roman"/>
                <w:sz w:val="20"/>
                <w:szCs w:val="20"/>
                <w:lang w:val="en-GB"/>
              </w:rPr>
              <w:t>groundwater and</w:t>
            </w:r>
            <w:r w:rsidRPr="004235D4">
              <w:rPr>
                <w:rFonts w:ascii="Times New Roman" w:eastAsia="Times New Roman" w:hAnsi="Times New Roman" w:cs="Times New Roman"/>
                <w:sz w:val="20"/>
                <w:szCs w:val="20"/>
                <w:lang w:val="en-GB"/>
              </w:rPr>
              <w:t xml:space="preserve"> sustain aquifers from depletion. Water flow with earthen canals will also allow shallow groundwater recharge (Wells in the surrounding area will indirectly be recharged)</w:t>
            </w:r>
          </w:p>
          <w:p w14:paraId="00769EE6" w14:textId="4EA9D0C0" w:rsidR="00041B40" w:rsidRPr="004235D4" w:rsidRDefault="00041B40">
            <w:pPr>
              <w:pStyle w:val="ListParagraph"/>
              <w:numPr>
                <w:ilvl w:val="0"/>
                <w:numId w:val="23"/>
              </w:numPr>
              <w:spacing w:line="276" w:lineRule="auto"/>
              <w:ind w:left="269" w:hanging="269"/>
              <w:jc w:val="both"/>
              <w:rPr>
                <w:rFonts w:ascii="Times New Roman" w:hAnsi="Times New Roman" w:cs="Times New Roman"/>
                <w:b/>
                <w:bCs/>
                <w:color w:val="000000"/>
                <w:sz w:val="20"/>
                <w:szCs w:val="20"/>
                <w:lang w:val="en-GB"/>
              </w:rPr>
            </w:pPr>
            <w:r w:rsidRPr="004235D4">
              <w:rPr>
                <w:rFonts w:ascii="Times New Roman" w:eastAsia="Times New Roman" w:hAnsi="Times New Roman" w:cs="Times New Roman"/>
                <w:sz w:val="20"/>
                <w:szCs w:val="20"/>
                <w:lang w:val="en-GB"/>
              </w:rPr>
              <w:lastRenderedPageBreak/>
              <w:t>Improve farmers</w:t>
            </w:r>
            <w:r w:rsidR="001D570B" w:rsidRPr="004235D4">
              <w:rPr>
                <w:rFonts w:ascii="Times New Roman" w:eastAsia="Times New Roman" w:hAnsi="Times New Roman" w:cs="Times New Roman"/>
                <w:sz w:val="20"/>
                <w:szCs w:val="20"/>
                <w:lang w:val="en-GB"/>
              </w:rPr>
              <w:t>’ livelihoods</w:t>
            </w:r>
            <w:r w:rsidRPr="004235D4">
              <w:rPr>
                <w:rFonts w:ascii="Times New Roman" w:eastAsia="Times New Roman" w:hAnsi="Times New Roman" w:cs="Times New Roman"/>
                <w:sz w:val="20"/>
                <w:szCs w:val="20"/>
                <w:lang w:val="en-GB"/>
              </w:rPr>
              <w:t xml:space="preserve"> and reduce agricultural input costs (costs of pumping ground water) </w:t>
            </w:r>
          </w:p>
        </w:tc>
      </w:tr>
      <w:tr w:rsidR="00396702" w:rsidRPr="004235D4" w14:paraId="3D0FE183" w14:textId="77777777" w:rsidTr="00D06D70">
        <w:tc>
          <w:tcPr>
            <w:tcW w:w="1710" w:type="dxa"/>
          </w:tcPr>
          <w:p w14:paraId="4B63A836" w14:textId="77777777" w:rsidR="00041B40" w:rsidRPr="004235D4" w:rsidRDefault="00041B40">
            <w:pPr>
              <w:pStyle w:val="ListParagraph"/>
              <w:numPr>
                <w:ilvl w:val="0"/>
                <w:numId w:val="29"/>
              </w:numPr>
              <w:spacing w:line="276" w:lineRule="auto"/>
              <w:ind w:left="254" w:hanging="27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lastRenderedPageBreak/>
              <w:t xml:space="preserve">Rehabilitation of groundwater wells: green belt wells </w:t>
            </w:r>
          </w:p>
        </w:tc>
        <w:tc>
          <w:tcPr>
            <w:tcW w:w="8190" w:type="dxa"/>
          </w:tcPr>
          <w:p w14:paraId="4938FCC1" w14:textId="77777777" w:rsidR="00041B40" w:rsidRPr="004235D4" w:rsidRDefault="00041B40">
            <w:pPr>
              <w:pStyle w:val="ListParagraph"/>
              <w:numPr>
                <w:ilvl w:val="0"/>
                <w:numId w:val="25"/>
              </w:numPr>
              <w:spacing w:line="276" w:lineRule="auto"/>
              <w:ind w:left="205" w:hanging="245"/>
              <w:jc w:val="both"/>
              <w:rPr>
                <w:rFonts w:ascii="Times New Roman" w:hAnsi="Times New Roman" w:cs="Times New Roman"/>
                <w:sz w:val="20"/>
                <w:szCs w:val="20"/>
                <w:lang w:val="en-GB"/>
              </w:rPr>
            </w:pPr>
            <w:r w:rsidRPr="004235D4">
              <w:rPr>
                <w:rFonts w:ascii="Times New Roman" w:hAnsi="Times New Roman" w:cs="Times New Roman"/>
                <w:sz w:val="20"/>
                <w:szCs w:val="20"/>
                <w:lang w:val="en-GB"/>
              </w:rPr>
              <w:t>The wells were drilled and equipped by the local directorate of agricultural in the 1980s. They used to provide water through tankers to small-scale farmers, householders and herders for supplementary irrigation and livestock drinking use.</w:t>
            </w:r>
          </w:p>
          <w:p w14:paraId="2A45497D" w14:textId="51334845" w:rsidR="00041B40" w:rsidRPr="004235D4" w:rsidRDefault="00041B40">
            <w:pPr>
              <w:pStyle w:val="ListParagraph"/>
              <w:numPr>
                <w:ilvl w:val="0"/>
                <w:numId w:val="25"/>
              </w:numPr>
              <w:spacing w:line="276" w:lineRule="auto"/>
              <w:ind w:left="205" w:hanging="245"/>
              <w:jc w:val="both"/>
              <w:rPr>
                <w:rFonts w:ascii="Times New Roman" w:hAnsi="Times New Roman" w:cs="Times New Roman"/>
                <w:sz w:val="20"/>
                <w:szCs w:val="20"/>
                <w:lang w:val="en-GB"/>
              </w:rPr>
            </w:pPr>
            <w:r w:rsidRPr="004235D4">
              <w:rPr>
                <w:rFonts w:ascii="Times New Roman" w:hAnsi="Times New Roman" w:cs="Times New Roman"/>
                <w:sz w:val="20"/>
                <w:szCs w:val="20"/>
                <w:lang w:val="en-GB"/>
              </w:rPr>
              <w:t xml:space="preserve">Activity will be supported through establishing water </w:t>
            </w:r>
            <w:r w:rsidR="001D570B" w:rsidRPr="004235D4">
              <w:rPr>
                <w:rFonts w:ascii="Times New Roman" w:hAnsi="Times New Roman" w:cs="Times New Roman"/>
                <w:sz w:val="20"/>
                <w:szCs w:val="20"/>
                <w:lang w:val="en-GB"/>
              </w:rPr>
              <w:t>users’</w:t>
            </w:r>
            <w:r w:rsidRPr="004235D4">
              <w:rPr>
                <w:rFonts w:ascii="Times New Roman" w:hAnsi="Times New Roman" w:cs="Times New Roman"/>
                <w:sz w:val="20"/>
                <w:szCs w:val="20"/>
                <w:lang w:val="en-GB"/>
              </w:rPr>
              <w:t xml:space="preserve"> associations and training to fairly distribute water among beneficiaries, operate and maintain the rehabilitated wells </w:t>
            </w:r>
          </w:p>
          <w:p w14:paraId="3F20FDED" w14:textId="77777777" w:rsidR="00041B40" w:rsidRPr="004235D4" w:rsidRDefault="00041B40">
            <w:pPr>
              <w:pStyle w:val="ListParagraph"/>
              <w:numPr>
                <w:ilvl w:val="0"/>
                <w:numId w:val="25"/>
              </w:numPr>
              <w:spacing w:line="276" w:lineRule="auto"/>
              <w:ind w:left="205" w:hanging="245"/>
              <w:jc w:val="both"/>
              <w:rPr>
                <w:rFonts w:ascii="Times New Roman" w:hAnsi="Times New Roman" w:cs="Times New Roman"/>
                <w:sz w:val="20"/>
                <w:szCs w:val="20"/>
                <w:lang w:val="en-GB"/>
              </w:rPr>
            </w:pPr>
            <w:r w:rsidRPr="004235D4">
              <w:rPr>
                <w:rFonts w:ascii="Times New Roman" w:hAnsi="Times New Roman" w:cs="Times New Roman"/>
                <w:sz w:val="20"/>
                <w:szCs w:val="20"/>
                <w:lang w:val="en-GB"/>
              </w:rPr>
              <w:t>Sustainability is ensured through selecting wells within groundwater promising aquifers</w:t>
            </w:r>
          </w:p>
          <w:p w14:paraId="6FBA4BCE" w14:textId="77777777" w:rsidR="00041B40" w:rsidRPr="004235D4" w:rsidRDefault="00041B40">
            <w:pPr>
              <w:pStyle w:val="ListParagraph"/>
              <w:numPr>
                <w:ilvl w:val="0"/>
                <w:numId w:val="25"/>
              </w:numPr>
              <w:spacing w:line="276" w:lineRule="auto"/>
              <w:ind w:left="205" w:hanging="245"/>
              <w:jc w:val="both"/>
              <w:rPr>
                <w:rFonts w:ascii="Times New Roman" w:hAnsi="Times New Roman" w:cs="Times New Roman"/>
                <w:sz w:val="20"/>
                <w:szCs w:val="20"/>
                <w:lang w:val="en-GB"/>
              </w:rPr>
            </w:pPr>
            <w:r w:rsidRPr="004235D4">
              <w:rPr>
                <w:rFonts w:ascii="Times New Roman" w:hAnsi="Times New Roman" w:cs="Times New Roman"/>
                <w:sz w:val="20"/>
                <w:szCs w:val="20"/>
                <w:lang w:val="en-GB"/>
              </w:rPr>
              <w:t>Solar powered pumping system will be implemented</w:t>
            </w:r>
          </w:p>
          <w:p w14:paraId="58FB0E74" w14:textId="77777777" w:rsidR="00041B40" w:rsidRPr="004235D4" w:rsidRDefault="00041B40">
            <w:pPr>
              <w:pStyle w:val="ListParagraph"/>
              <w:numPr>
                <w:ilvl w:val="0"/>
                <w:numId w:val="25"/>
              </w:numPr>
              <w:spacing w:line="276" w:lineRule="auto"/>
              <w:ind w:left="205" w:hanging="245"/>
              <w:jc w:val="both"/>
              <w:rPr>
                <w:rFonts w:ascii="Times New Roman" w:hAnsi="Times New Roman" w:cs="Times New Roman"/>
                <w:sz w:val="20"/>
                <w:szCs w:val="20"/>
                <w:lang w:val="en-GB"/>
              </w:rPr>
            </w:pPr>
            <w:r w:rsidRPr="004235D4">
              <w:rPr>
                <w:rFonts w:ascii="Times New Roman" w:hAnsi="Times New Roman" w:cs="Times New Roman"/>
                <w:sz w:val="20"/>
                <w:szCs w:val="20"/>
                <w:lang w:val="en-GB"/>
              </w:rPr>
              <w:t xml:space="preserve">Farmers’ cooperation will be encouraged through establishing WUAs for operating and maintaining the system </w:t>
            </w:r>
          </w:p>
          <w:p w14:paraId="32665248" w14:textId="242689CA" w:rsidR="00041B40" w:rsidRPr="004235D4" w:rsidRDefault="00041B40">
            <w:pPr>
              <w:pStyle w:val="ListParagraph"/>
              <w:numPr>
                <w:ilvl w:val="0"/>
                <w:numId w:val="25"/>
              </w:numPr>
              <w:spacing w:line="276" w:lineRule="auto"/>
              <w:ind w:left="205" w:hanging="245"/>
              <w:jc w:val="both"/>
              <w:rPr>
                <w:rFonts w:ascii="Times New Roman" w:hAnsi="Times New Roman" w:cs="Times New Roman"/>
                <w:sz w:val="20"/>
                <w:szCs w:val="20"/>
                <w:lang w:val="en-GB"/>
              </w:rPr>
            </w:pPr>
            <w:r w:rsidRPr="004235D4">
              <w:rPr>
                <w:rFonts w:ascii="Times New Roman" w:hAnsi="Times New Roman" w:cs="Times New Roman"/>
                <w:sz w:val="20"/>
                <w:szCs w:val="20"/>
                <w:lang w:val="en-GB"/>
              </w:rPr>
              <w:t xml:space="preserve">Herders and local farmers’ livelihoods </w:t>
            </w:r>
            <w:r w:rsidR="0008513D" w:rsidRPr="004235D4">
              <w:rPr>
                <w:rFonts w:ascii="Times New Roman" w:hAnsi="Times New Roman" w:cs="Times New Roman"/>
                <w:sz w:val="20"/>
                <w:szCs w:val="20"/>
                <w:lang w:val="en-GB"/>
              </w:rPr>
              <w:t>are</w:t>
            </w:r>
            <w:r w:rsidRPr="004235D4">
              <w:rPr>
                <w:rFonts w:ascii="Times New Roman" w:hAnsi="Times New Roman" w:cs="Times New Roman"/>
                <w:sz w:val="20"/>
                <w:szCs w:val="20"/>
                <w:lang w:val="en-GB"/>
              </w:rPr>
              <w:t xml:space="preserve"> expected to be improved  </w:t>
            </w:r>
          </w:p>
          <w:p w14:paraId="1A6F5B57" w14:textId="3CB97E9F" w:rsidR="00041B40" w:rsidRPr="004235D4" w:rsidRDefault="00041B40">
            <w:pPr>
              <w:pStyle w:val="ListParagraph"/>
              <w:numPr>
                <w:ilvl w:val="0"/>
                <w:numId w:val="25"/>
              </w:numPr>
              <w:spacing w:line="276" w:lineRule="auto"/>
              <w:ind w:left="205" w:hanging="245"/>
              <w:jc w:val="both"/>
              <w:rPr>
                <w:rFonts w:ascii="Times New Roman" w:eastAsia="Times New Roman" w:hAnsi="Times New Roman" w:cs="Times New Roman"/>
                <w:sz w:val="20"/>
                <w:szCs w:val="20"/>
                <w:lang w:val="en-GB"/>
              </w:rPr>
            </w:pPr>
            <w:r w:rsidRPr="004235D4">
              <w:rPr>
                <w:rFonts w:ascii="Times New Roman" w:hAnsi="Times New Roman" w:cs="Times New Roman"/>
                <w:sz w:val="20"/>
                <w:szCs w:val="20"/>
                <w:lang w:val="en-GB"/>
              </w:rPr>
              <w:t xml:space="preserve">Improving agricultural production and increasing number of opportunities for </w:t>
            </w:r>
            <w:r w:rsidR="0008513D" w:rsidRPr="004235D4">
              <w:rPr>
                <w:rFonts w:ascii="Times New Roman" w:hAnsi="Times New Roman" w:cs="Times New Roman"/>
                <w:sz w:val="20"/>
                <w:szCs w:val="20"/>
                <w:lang w:val="en-GB"/>
              </w:rPr>
              <w:t>labour</w:t>
            </w:r>
            <w:r w:rsidRPr="004235D4">
              <w:rPr>
                <w:rFonts w:ascii="Times New Roman" w:hAnsi="Times New Roman" w:cs="Times New Roman"/>
                <w:sz w:val="20"/>
                <w:szCs w:val="20"/>
                <w:lang w:val="en-GB"/>
              </w:rPr>
              <w:t xml:space="preserve"> works is expected</w:t>
            </w:r>
          </w:p>
        </w:tc>
      </w:tr>
    </w:tbl>
    <w:p w14:paraId="254B2E51" w14:textId="77777777" w:rsidR="00041B40" w:rsidRPr="004235D4" w:rsidRDefault="00041B40" w:rsidP="005420D5">
      <w:pPr>
        <w:pStyle w:val="ListParagraph"/>
        <w:spacing w:line="276" w:lineRule="auto"/>
        <w:jc w:val="both"/>
        <w:rPr>
          <w:rFonts w:ascii="Times New Roman" w:hAnsi="Times New Roman" w:cs="Times New Roman"/>
          <w:color w:val="000000"/>
          <w:lang w:val="en-GB"/>
        </w:rPr>
      </w:pPr>
    </w:p>
    <w:p w14:paraId="503C9717" w14:textId="6D014773" w:rsidR="00041B40" w:rsidRPr="004235D4" w:rsidRDefault="00041B40" w:rsidP="005420D5">
      <w:pPr>
        <w:spacing w:line="276" w:lineRule="auto"/>
        <w:jc w:val="both"/>
        <w:rPr>
          <w:rFonts w:ascii="Times New Roman" w:hAnsi="Times New Roman" w:cs="Times New Roman"/>
          <w:b/>
          <w:bCs/>
          <w:color w:val="000000"/>
          <w:lang w:val="en-GB"/>
        </w:rPr>
      </w:pPr>
      <w:r w:rsidRPr="004235D4">
        <w:rPr>
          <w:rFonts w:ascii="Times New Roman" w:hAnsi="Times New Roman" w:cs="Times New Roman"/>
          <w:b/>
          <w:bCs/>
          <w:color w:val="000000"/>
          <w:lang w:val="en-GB"/>
        </w:rPr>
        <w:t xml:space="preserve">Estimated costs, </w:t>
      </w:r>
      <w:r w:rsidR="00C67F06" w:rsidRPr="004235D4">
        <w:rPr>
          <w:rFonts w:ascii="Times New Roman" w:hAnsi="Times New Roman" w:cs="Times New Roman"/>
          <w:b/>
          <w:bCs/>
          <w:color w:val="000000"/>
          <w:lang w:val="en-GB"/>
        </w:rPr>
        <w:t>beneficiaries,</w:t>
      </w:r>
      <w:r w:rsidRPr="004235D4">
        <w:rPr>
          <w:rFonts w:ascii="Times New Roman" w:hAnsi="Times New Roman" w:cs="Times New Roman"/>
          <w:b/>
          <w:bCs/>
          <w:color w:val="000000"/>
          <w:lang w:val="en-GB"/>
        </w:rPr>
        <w:t xml:space="preserve"> and target area:</w:t>
      </w:r>
    </w:p>
    <w:tbl>
      <w:tblPr>
        <w:tblStyle w:val="TableGrid"/>
        <w:tblW w:w="9900" w:type="dxa"/>
        <w:tblLook w:val="04A0" w:firstRow="1" w:lastRow="0" w:firstColumn="1" w:lastColumn="0" w:noHBand="0" w:noVBand="1"/>
      </w:tblPr>
      <w:tblGrid>
        <w:gridCol w:w="1714"/>
        <w:gridCol w:w="1072"/>
        <w:gridCol w:w="1494"/>
        <w:gridCol w:w="1909"/>
        <w:gridCol w:w="1204"/>
        <w:gridCol w:w="2507"/>
      </w:tblGrid>
      <w:tr w:rsidR="00041B40" w:rsidRPr="004235D4" w14:paraId="5F7D4CF0" w14:textId="77777777" w:rsidTr="001D570B">
        <w:tc>
          <w:tcPr>
            <w:tcW w:w="1714" w:type="dxa"/>
          </w:tcPr>
          <w:p w14:paraId="3F7D3A00" w14:textId="77777777"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 xml:space="preserve">Proposed Activity </w:t>
            </w:r>
          </w:p>
        </w:tc>
        <w:tc>
          <w:tcPr>
            <w:tcW w:w="1073" w:type="dxa"/>
          </w:tcPr>
          <w:p w14:paraId="4226FA60" w14:textId="3BF06DE1"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 xml:space="preserve">No. </w:t>
            </w:r>
            <w:r w:rsidR="001D570B" w:rsidRPr="004235D4">
              <w:rPr>
                <w:rFonts w:ascii="Times New Roman" w:hAnsi="Times New Roman" w:cs="Times New Roman"/>
                <w:b/>
                <w:bCs/>
                <w:color w:val="000000"/>
                <w:sz w:val="20"/>
                <w:szCs w:val="20"/>
                <w:lang w:val="en-GB"/>
              </w:rPr>
              <w:t>of proposed</w:t>
            </w:r>
            <w:r w:rsidRPr="004235D4">
              <w:rPr>
                <w:rFonts w:ascii="Times New Roman" w:hAnsi="Times New Roman" w:cs="Times New Roman"/>
                <w:b/>
                <w:bCs/>
                <w:color w:val="000000"/>
                <w:sz w:val="20"/>
                <w:szCs w:val="20"/>
                <w:lang w:val="en-GB"/>
              </w:rPr>
              <w:t xml:space="preserve"> wells to be targeted </w:t>
            </w:r>
          </w:p>
        </w:tc>
        <w:tc>
          <w:tcPr>
            <w:tcW w:w="1473" w:type="dxa"/>
          </w:tcPr>
          <w:p w14:paraId="6C600FB0" w14:textId="77777777"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r w:rsidRPr="004235D4">
              <w:rPr>
                <w:rFonts w:ascii="Times New Roman" w:eastAsia="Times New Roman" w:hAnsi="Times New Roman" w:cs="Times New Roman"/>
                <w:b/>
                <w:bCs/>
                <w:sz w:val="20"/>
                <w:szCs w:val="20"/>
                <w:lang w:val="en-GB"/>
              </w:rPr>
              <w:t xml:space="preserve">Area proposed to be irrigated/or supplementary irrigated, ha </w:t>
            </w:r>
          </w:p>
        </w:tc>
        <w:tc>
          <w:tcPr>
            <w:tcW w:w="1915" w:type="dxa"/>
          </w:tcPr>
          <w:p w14:paraId="3C46B279" w14:textId="77777777"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Beneficiaries, HH</w:t>
            </w:r>
          </w:p>
        </w:tc>
        <w:tc>
          <w:tcPr>
            <w:tcW w:w="1205" w:type="dxa"/>
          </w:tcPr>
          <w:p w14:paraId="7F399635" w14:textId="77777777"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Estimated cost, USD</w:t>
            </w:r>
          </w:p>
        </w:tc>
        <w:tc>
          <w:tcPr>
            <w:tcW w:w="2520" w:type="dxa"/>
          </w:tcPr>
          <w:p w14:paraId="5F446FAE" w14:textId="77777777"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Remarks</w:t>
            </w:r>
          </w:p>
        </w:tc>
      </w:tr>
      <w:tr w:rsidR="00041B40" w:rsidRPr="004235D4" w14:paraId="69779546" w14:textId="77777777" w:rsidTr="001D570B">
        <w:tc>
          <w:tcPr>
            <w:tcW w:w="9900" w:type="dxa"/>
            <w:gridSpan w:val="6"/>
          </w:tcPr>
          <w:p w14:paraId="64FD6E26" w14:textId="77777777" w:rsidR="00041B40" w:rsidRPr="004235D4" w:rsidRDefault="00041B40">
            <w:pPr>
              <w:pStyle w:val="ListParagraph"/>
              <w:numPr>
                <w:ilvl w:val="0"/>
                <w:numId w:val="27"/>
              </w:numPr>
              <w:spacing w:line="276" w:lineRule="auto"/>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Rehabilitation of farmers’ field irrigation network: Ghadeer Al Boustan irrigation network</w:t>
            </w:r>
          </w:p>
        </w:tc>
      </w:tr>
      <w:tr w:rsidR="00041B40" w:rsidRPr="004235D4" w14:paraId="1406B43A" w14:textId="77777777" w:rsidTr="001D570B">
        <w:trPr>
          <w:trHeight w:val="854"/>
        </w:trPr>
        <w:tc>
          <w:tcPr>
            <w:tcW w:w="1714" w:type="dxa"/>
          </w:tcPr>
          <w:p w14:paraId="2BA686BB" w14:textId="77777777" w:rsidR="00041B40" w:rsidRPr="004235D4" w:rsidRDefault="00041B40" w:rsidP="00507B1E">
            <w:pPr>
              <w:pStyle w:val="ListParagraph"/>
              <w:spacing w:line="276" w:lineRule="auto"/>
              <w:ind w:left="360" w:hanging="360"/>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 xml:space="preserve">1. Rehabilitation of main open channel </w:t>
            </w:r>
          </w:p>
        </w:tc>
        <w:tc>
          <w:tcPr>
            <w:tcW w:w="1073" w:type="dxa"/>
          </w:tcPr>
          <w:p w14:paraId="2E8B87C8" w14:textId="77777777" w:rsidR="00041B40" w:rsidRPr="004235D4" w:rsidRDefault="00041B40" w:rsidP="00507B1E">
            <w:pPr>
              <w:pStyle w:val="ListParagraph"/>
              <w:spacing w:line="276" w:lineRule="auto"/>
              <w:ind w:left="0"/>
              <w:jc w:val="both"/>
              <w:rPr>
                <w:rFonts w:ascii="Times New Roman" w:hAnsi="Times New Roman" w:cs="Times New Roman"/>
                <w:color w:val="000000"/>
                <w:sz w:val="20"/>
                <w:szCs w:val="20"/>
                <w:lang w:val="en-GB"/>
              </w:rPr>
            </w:pPr>
            <w:r w:rsidRPr="004235D4">
              <w:rPr>
                <w:rFonts w:ascii="Times New Roman" w:hAnsi="Times New Roman" w:cs="Times New Roman"/>
                <w:color w:val="000000"/>
                <w:sz w:val="20"/>
                <w:szCs w:val="20"/>
                <w:lang w:val="en-GB"/>
              </w:rPr>
              <w:t>-</w:t>
            </w:r>
          </w:p>
        </w:tc>
        <w:tc>
          <w:tcPr>
            <w:tcW w:w="1473" w:type="dxa"/>
          </w:tcPr>
          <w:p w14:paraId="39E4C0F3" w14:textId="77777777" w:rsidR="00041B40" w:rsidRPr="004235D4" w:rsidRDefault="00041B40" w:rsidP="00507B1E">
            <w:pPr>
              <w:pStyle w:val="ListParagraph"/>
              <w:spacing w:line="276" w:lineRule="auto"/>
              <w:ind w:left="0"/>
              <w:jc w:val="both"/>
              <w:rPr>
                <w:rFonts w:ascii="Times New Roman" w:eastAsia="Times New Roman" w:hAnsi="Times New Roman" w:cs="Times New Roman"/>
                <w:b/>
                <w:bCs/>
                <w:sz w:val="20"/>
                <w:szCs w:val="20"/>
                <w:lang w:val="en-GB"/>
              </w:rPr>
            </w:pPr>
            <w:r w:rsidRPr="004235D4">
              <w:rPr>
                <w:rFonts w:ascii="Times New Roman" w:eastAsia="Times New Roman" w:hAnsi="Times New Roman" w:cs="Times New Roman"/>
                <w:b/>
                <w:bCs/>
                <w:sz w:val="20"/>
                <w:szCs w:val="20"/>
                <w:lang w:val="en-GB"/>
              </w:rPr>
              <w:t>3700 ha</w:t>
            </w:r>
          </w:p>
        </w:tc>
        <w:tc>
          <w:tcPr>
            <w:tcW w:w="1915" w:type="dxa"/>
          </w:tcPr>
          <w:p w14:paraId="17CAF416" w14:textId="77777777" w:rsidR="00041B40" w:rsidRPr="004235D4" w:rsidRDefault="00041B40" w:rsidP="00507B1E">
            <w:pPr>
              <w:pStyle w:val="ListParagraph"/>
              <w:spacing w:line="276" w:lineRule="auto"/>
              <w:ind w:left="0"/>
              <w:jc w:val="both"/>
              <w:rPr>
                <w:rFonts w:ascii="Times New Roman" w:eastAsia="Times New Roman" w:hAnsi="Times New Roman" w:cs="Times New Roman"/>
                <w:sz w:val="20"/>
                <w:szCs w:val="20"/>
                <w:lang w:val="en-GB"/>
              </w:rPr>
            </w:pPr>
            <w:r w:rsidRPr="004235D4">
              <w:rPr>
                <w:rFonts w:ascii="Times New Roman" w:hAnsi="Times New Roman" w:cs="Times New Roman"/>
                <w:color w:val="000000"/>
                <w:sz w:val="20"/>
                <w:szCs w:val="20"/>
                <w:lang w:val="en-GB"/>
              </w:rPr>
              <w:t xml:space="preserve">15,000 HH (direct) </w:t>
            </w:r>
            <w:r w:rsidRPr="004235D4">
              <w:rPr>
                <w:rFonts w:ascii="Times New Roman" w:eastAsia="Times New Roman" w:hAnsi="Times New Roman" w:cs="Times New Roman"/>
                <w:sz w:val="20"/>
                <w:szCs w:val="20"/>
                <w:lang w:val="en-GB"/>
              </w:rPr>
              <w:t>including livestock keepers</w:t>
            </w:r>
          </w:p>
          <w:p w14:paraId="6002A03F" w14:textId="77777777" w:rsidR="00041B40" w:rsidRPr="004235D4" w:rsidRDefault="00041B40" w:rsidP="00507B1E">
            <w:pPr>
              <w:pStyle w:val="ListParagraph"/>
              <w:spacing w:line="276" w:lineRule="auto"/>
              <w:ind w:left="0"/>
              <w:jc w:val="both"/>
              <w:rPr>
                <w:rFonts w:ascii="Times New Roman" w:hAnsi="Times New Roman" w:cs="Times New Roman"/>
                <w:color w:val="000000"/>
                <w:sz w:val="20"/>
                <w:szCs w:val="20"/>
                <w:lang w:val="en-GB"/>
              </w:rPr>
            </w:pPr>
            <w:r w:rsidRPr="004235D4">
              <w:rPr>
                <w:rFonts w:ascii="Times New Roman" w:hAnsi="Times New Roman" w:cs="Times New Roman"/>
                <w:color w:val="000000"/>
                <w:sz w:val="20"/>
                <w:szCs w:val="20"/>
                <w:lang w:val="en-GB"/>
              </w:rPr>
              <w:t>10,000 HH (indirect)</w:t>
            </w:r>
          </w:p>
        </w:tc>
        <w:tc>
          <w:tcPr>
            <w:tcW w:w="1205" w:type="dxa"/>
          </w:tcPr>
          <w:p w14:paraId="5FCA69D3" w14:textId="77777777" w:rsidR="00041B40" w:rsidRPr="004235D4" w:rsidRDefault="00041B40" w:rsidP="00507B1E">
            <w:pPr>
              <w:pStyle w:val="ListParagraph"/>
              <w:spacing w:line="276" w:lineRule="auto"/>
              <w:ind w:left="0"/>
              <w:jc w:val="both"/>
              <w:rPr>
                <w:rFonts w:ascii="Times New Roman" w:hAnsi="Times New Roman" w:cs="Times New Roman"/>
                <w:color w:val="000000"/>
                <w:sz w:val="20"/>
                <w:szCs w:val="20"/>
                <w:lang w:val="en-GB"/>
              </w:rPr>
            </w:pPr>
            <w:r w:rsidRPr="004235D4">
              <w:rPr>
                <w:rFonts w:ascii="Times New Roman" w:hAnsi="Times New Roman" w:cs="Times New Roman"/>
                <w:color w:val="000000"/>
                <w:sz w:val="20"/>
                <w:szCs w:val="20"/>
                <w:lang w:val="en-GB"/>
              </w:rPr>
              <w:t>105,000</w:t>
            </w:r>
          </w:p>
        </w:tc>
        <w:tc>
          <w:tcPr>
            <w:tcW w:w="2520" w:type="dxa"/>
          </w:tcPr>
          <w:p w14:paraId="734AB4CB" w14:textId="77777777" w:rsidR="00041B40" w:rsidRPr="004235D4" w:rsidRDefault="00041B40" w:rsidP="00507B1E">
            <w:pPr>
              <w:pStyle w:val="ListParagraph"/>
              <w:spacing w:line="276" w:lineRule="auto"/>
              <w:ind w:left="0"/>
              <w:jc w:val="both"/>
              <w:rPr>
                <w:rFonts w:ascii="Times New Roman" w:eastAsia="Times New Roman" w:hAnsi="Times New Roman" w:cs="Times New Roman"/>
                <w:sz w:val="20"/>
                <w:szCs w:val="20"/>
                <w:lang w:val="en-GB"/>
              </w:rPr>
            </w:pPr>
          </w:p>
        </w:tc>
      </w:tr>
      <w:tr w:rsidR="00041B40" w:rsidRPr="004235D4" w14:paraId="498A7CEE" w14:textId="77777777" w:rsidTr="001D570B">
        <w:tc>
          <w:tcPr>
            <w:tcW w:w="1714" w:type="dxa"/>
          </w:tcPr>
          <w:p w14:paraId="603CDEDF" w14:textId="77777777" w:rsidR="00041B40" w:rsidRPr="004235D4" w:rsidRDefault="00041B40" w:rsidP="00507B1E">
            <w:pPr>
              <w:pStyle w:val="ListParagraph"/>
              <w:spacing w:line="276" w:lineRule="auto"/>
              <w:ind w:left="360" w:hanging="360"/>
              <w:jc w:val="both"/>
              <w:rPr>
                <w:rFonts w:ascii="Times New Roman" w:hAnsi="Times New Roman" w:cs="Times New Roman"/>
                <w:color w:val="000000"/>
                <w:sz w:val="20"/>
                <w:szCs w:val="20"/>
                <w:lang w:val="en-GB"/>
              </w:rPr>
            </w:pPr>
            <w:r w:rsidRPr="004235D4">
              <w:rPr>
                <w:rFonts w:ascii="Times New Roman" w:eastAsia="Times New Roman" w:hAnsi="Times New Roman" w:cs="Times New Roman"/>
                <w:sz w:val="20"/>
                <w:szCs w:val="20"/>
                <w:lang w:val="en-GB"/>
              </w:rPr>
              <w:t xml:space="preserve">2. Rehabilitation of field irrigation canals </w:t>
            </w:r>
          </w:p>
        </w:tc>
        <w:tc>
          <w:tcPr>
            <w:tcW w:w="1073" w:type="dxa"/>
          </w:tcPr>
          <w:p w14:paraId="1A3F0DFF" w14:textId="77777777" w:rsidR="00041B40" w:rsidRPr="004235D4" w:rsidRDefault="00041B40" w:rsidP="00507B1E">
            <w:pPr>
              <w:pStyle w:val="ListParagraph"/>
              <w:spacing w:line="276" w:lineRule="auto"/>
              <w:ind w:left="0"/>
              <w:jc w:val="both"/>
              <w:rPr>
                <w:rFonts w:ascii="Times New Roman" w:hAnsi="Times New Roman" w:cs="Times New Roman"/>
                <w:color w:val="000000"/>
                <w:sz w:val="20"/>
                <w:szCs w:val="20"/>
                <w:lang w:val="en-GB"/>
              </w:rPr>
            </w:pPr>
            <w:r w:rsidRPr="004235D4">
              <w:rPr>
                <w:rFonts w:ascii="Times New Roman" w:hAnsi="Times New Roman" w:cs="Times New Roman"/>
                <w:color w:val="000000"/>
                <w:sz w:val="20"/>
                <w:szCs w:val="20"/>
                <w:lang w:val="en-GB"/>
              </w:rPr>
              <w:t>-</w:t>
            </w:r>
          </w:p>
        </w:tc>
        <w:tc>
          <w:tcPr>
            <w:tcW w:w="1473" w:type="dxa"/>
          </w:tcPr>
          <w:p w14:paraId="0008A238" w14:textId="77777777" w:rsidR="00041B40" w:rsidRPr="004235D4" w:rsidRDefault="00041B40" w:rsidP="00507B1E">
            <w:pPr>
              <w:pStyle w:val="ListParagraph"/>
              <w:spacing w:line="276" w:lineRule="auto"/>
              <w:ind w:left="0"/>
              <w:jc w:val="both"/>
              <w:rPr>
                <w:rFonts w:ascii="Times New Roman" w:eastAsia="Times New Roman" w:hAnsi="Times New Roman" w:cs="Times New Roman"/>
                <w:b/>
                <w:bCs/>
                <w:sz w:val="20"/>
                <w:szCs w:val="20"/>
                <w:lang w:val="en-GB"/>
              </w:rPr>
            </w:pPr>
            <w:r w:rsidRPr="004235D4">
              <w:rPr>
                <w:rFonts w:ascii="Times New Roman" w:eastAsia="Times New Roman" w:hAnsi="Times New Roman" w:cs="Times New Roman"/>
                <w:b/>
                <w:bCs/>
                <w:sz w:val="20"/>
                <w:szCs w:val="20"/>
                <w:lang w:val="en-GB"/>
              </w:rPr>
              <w:t>600 ha</w:t>
            </w:r>
          </w:p>
        </w:tc>
        <w:tc>
          <w:tcPr>
            <w:tcW w:w="1915" w:type="dxa"/>
          </w:tcPr>
          <w:p w14:paraId="6643E2C2" w14:textId="77777777" w:rsidR="00041B40" w:rsidRPr="004235D4" w:rsidRDefault="00041B40" w:rsidP="00507B1E">
            <w:pPr>
              <w:pStyle w:val="ListParagraph"/>
              <w:spacing w:line="276" w:lineRule="auto"/>
              <w:ind w:left="0"/>
              <w:jc w:val="both"/>
              <w:rPr>
                <w:rFonts w:ascii="Times New Roman" w:hAnsi="Times New Roman" w:cs="Times New Roman"/>
                <w:color w:val="000000"/>
                <w:sz w:val="20"/>
                <w:szCs w:val="20"/>
                <w:lang w:val="en-GB"/>
              </w:rPr>
            </w:pPr>
            <w:r w:rsidRPr="004235D4">
              <w:rPr>
                <w:rFonts w:ascii="Times New Roman" w:hAnsi="Times New Roman" w:cs="Times New Roman"/>
                <w:color w:val="000000"/>
                <w:sz w:val="20"/>
                <w:szCs w:val="20"/>
                <w:lang w:val="en-GB"/>
              </w:rPr>
              <w:t>At least 1,500 HH (direct) including livestock keepers</w:t>
            </w:r>
          </w:p>
          <w:p w14:paraId="791E6813" w14:textId="39455B82" w:rsidR="00041B40" w:rsidRPr="004235D4" w:rsidRDefault="00041B40" w:rsidP="00507B1E">
            <w:pPr>
              <w:pStyle w:val="ListParagraph"/>
              <w:spacing w:line="276" w:lineRule="auto"/>
              <w:ind w:left="0"/>
              <w:jc w:val="both"/>
              <w:rPr>
                <w:rFonts w:ascii="Times New Roman" w:hAnsi="Times New Roman" w:cs="Times New Roman"/>
                <w:color w:val="000000"/>
                <w:sz w:val="20"/>
                <w:szCs w:val="20"/>
                <w:lang w:val="en-GB"/>
              </w:rPr>
            </w:pPr>
            <w:r w:rsidRPr="004235D4">
              <w:rPr>
                <w:rFonts w:ascii="Times New Roman" w:hAnsi="Times New Roman" w:cs="Times New Roman"/>
                <w:color w:val="000000"/>
                <w:sz w:val="20"/>
                <w:szCs w:val="20"/>
                <w:lang w:val="en-GB"/>
              </w:rPr>
              <w:t>4,000 HH (indirect)</w:t>
            </w:r>
          </w:p>
        </w:tc>
        <w:tc>
          <w:tcPr>
            <w:tcW w:w="1205" w:type="dxa"/>
          </w:tcPr>
          <w:p w14:paraId="1E8B8921" w14:textId="77777777" w:rsidR="00041B40" w:rsidRPr="004235D4" w:rsidRDefault="00041B40" w:rsidP="00507B1E">
            <w:pPr>
              <w:pStyle w:val="ListParagraph"/>
              <w:spacing w:line="276" w:lineRule="auto"/>
              <w:ind w:left="0"/>
              <w:jc w:val="both"/>
              <w:rPr>
                <w:rFonts w:ascii="Times New Roman" w:hAnsi="Times New Roman" w:cs="Times New Roman"/>
                <w:color w:val="000000"/>
                <w:sz w:val="20"/>
                <w:szCs w:val="20"/>
                <w:lang w:val="en-GB"/>
              </w:rPr>
            </w:pPr>
            <w:r w:rsidRPr="004235D4">
              <w:rPr>
                <w:rFonts w:ascii="Times New Roman" w:hAnsi="Times New Roman" w:cs="Times New Roman"/>
                <w:color w:val="000000"/>
                <w:sz w:val="20"/>
                <w:szCs w:val="20"/>
                <w:lang w:val="en-GB"/>
              </w:rPr>
              <w:t>120,000</w:t>
            </w:r>
          </w:p>
        </w:tc>
        <w:tc>
          <w:tcPr>
            <w:tcW w:w="2520" w:type="dxa"/>
          </w:tcPr>
          <w:p w14:paraId="6A1883F0" w14:textId="77777777" w:rsidR="00041B40" w:rsidRPr="004235D4" w:rsidRDefault="00041B40" w:rsidP="00507B1E">
            <w:pPr>
              <w:pStyle w:val="ListParagraph"/>
              <w:spacing w:line="276" w:lineRule="auto"/>
              <w:ind w:left="0"/>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 xml:space="preserve">This work cannot be implemented without rehabilitating the main canal </w:t>
            </w:r>
          </w:p>
        </w:tc>
      </w:tr>
      <w:tr w:rsidR="00041B40" w:rsidRPr="004235D4" w14:paraId="3143CCDE" w14:textId="77777777" w:rsidTr="001D570B">
        <w:tc>
          <w:tcPr>
            <w:tcW w:w="9900" w:type="dxa"/>
            <w:gridSpan w:val="6"/>
          </w:tcPr>
          <w:p w14:paraId="60E7A222" w14:textId="49D1EA6B" w:rsidR="00041B40" w:rsidRPr="004235D4" w:rsidRDefault="00041B40" w:rsidP="00507B1E">
            <w:pPr>
              <w:spacing w:line="276" w:lineRule="auto"/>
              <w:jc w:val="both"/>
              <w:rPr>
                <w:rFonts w:ascii="Times New Roman" w:eastAsia="Times New Roman" w:hAnsi="Times New Roman" w:cs="Times New Roman"/>
                <w:b/>
                <w:bCs/>
                <w:sz w:val="20"/>
                <w:szCs w:val="20"/>
                <w:lang w:val="en-GB"/>
              </w:rPr>
            </w:pPr>
            <w:r w:rsidRPr="004235D4">
              <w:rPr>
                <w:rFonts w:ascii="Times New Roman" w:hAnsi="Times New Roman" w:cs="Times New Roman"/>
                <w:b/>
                <w:bCs/>
                <w:color w:val="000000"/>
                <w:sz w:val="20"/>
                <w:szCs w:val="20"/>
                <w:lang w:val="en-GB"/>
              </w:rPr>
              <w:t xml:space="preserve">B. Rehabilitation of groundwater wells: Green </w:t>
            </w:r>
            <w:r w:rsidR="001D570B" w:rsidRPr="004235D4">
              <w:rPr>
                <w:rFonts w:ascii="Times New Roman" w:hAnsi="Times New Roman" w:cs="Times New Roman"/>
                <w:b/>
                <w:bCs/>
                <w:color w:val="000000"/>
                <w:sz w:val="20"/>
                <w:szCs w:val="20"/>
                <w:lang w:val="en-GB"/>
              </w:rPr>
              <w:t>B</w:t>
            </w:r>
            <w:r w:rsidRPr="004235D4">
              <w:rPr>
                <w:rFonts w:ascii="Times New Roman" w:hAnsi="Times New Roman" w:cs="Times New Roman"/>
                <w:b/>
                <w:bCs/>
                <w:color w:val="000000"/>
                <w:sz w:val="20"/>
                <w:szCs w:val="20"/>
                <w:lang w:val="en-GB"/>
              </w:rPr>
              <w:t xml:space="preserve">elt wells </w:t>
            </w:r>
          </w:p>
        </w:tc>
      </w:tr>
      <w:tr w:rsidR="00041B40" w:rsidRPr="004235D4" w14:paraId="112AAEFE" w14:textId="77777777" w:rsidTr="001D570B">
        <w:tc>
          <w:tcPr>
            <w:tcW w:w="1714" w:type="dxa"/>
          </w:tcPr>
          <w:p w14:paraId="11172450" w14:textId="77777777"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For 5 wells</w:t>
            </w:r>
          </w:p>
        </w:tc>
        <w:tc>
          <w:tcPr>
            <w:tcW w:w="1073" w:type="dxa"/>
          </w:tcPr>
          <w:p w14:paraId="3FD8C55D" w14:textId="77777777"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5</w:t>
            </w:r>
          </w:p>
        </w:tc>
        <w:tc>
          <w:tcPr>
            <w:tcW w:w="1473" w:type="dxa"/>
          </w:tcPr>
          <w:p w14:paraId="7A185261" w14:textId="77777777" w:rsidR="00041B40" w:rsidRPr="004235D4" w:rsidRDefault="00041B40" w:rsidP="00507B1E">
            <w:pPr>
              <w:pStyle w:val="ListParagraph"/>
              <w:spacing w:line="276" w:lineRule="auto"/>
              <w:ind w:left="0"/>
              <w:jc w:val="both"/>
              <w:rPr>
                <w:rFonts w:ascii="Times New Roman" w:hAnsi="Times New Roman" w:cs="Times New Roman"/>
                <w:b/>
                <w:bCs/>
                <w:color w:val="000000"/>
                <w:sz w:val="20"/>
                <w:szCs w:val="20"/>
                <w:lang w:val="en-GB"/>
              </w:rPr>
            </w:pPr>
            <w:r w:rsidRPr="004235D4">
              <w:rPr>
                <w:rFonts w:ascii="Times New Roman" w:hAnsi="Times New Roman" w:cs="Times New Roman"/>
                <w:b/>
                <w:bCs/>
                <w:color w:val="000000"/>
                <w:sz w:val="20"/>
                <w:szCs w:val="20"/>
                <w:lang w:val="en-GB"/>
              </w:rPr>
              <w:t xml:space="preserve">350 ha </w:t>
            </w:r>
          </w:p>
        </w:tc>
        <w:tc>
          <w:tcPr>
            <w:tcW w:w="1915" w:type="dxa"/>
          </w:tcPr>
          <w:p w14:paraId="121D4C07" w14:textId="77777777" w:rsidR="00041B40" w:rsidRPr="004235D4" w:rsidRDefault="00041B40" w:rsidP="00507B1E">
            <w:pPr>
              <w:pStyle w:val="ListParagraph"/>
              <w:spacing w:line="276" w:lineRule="auto"/>
              <w:ind w:left="0"/>
              <w:jc w:val="both"/>
              <w:rPr>
                <w:rFonts w:ascii="Times New Roman" w:hAnsi="Times New Roman" w:cs="Times New Roman"/>
                <w:color w:val="1F497D"/>
                <w:sz w:val="20"/>
                <w:szCs w:val="20"/>
                <w:lang w:val="en-GB"/>
              </w:rPr>
            </w:pPr>
            <w:r w:rsidRPr="004235D4">
              <w:rPr>
                <w:rFonts w:ascii="Times New Roman" w:hAnsi="Times New Roman" w:cs="Times New Roman"/>
                <w:color w:val="000000"/>
                <w:sz w:val="20"/>
                <w:szCs w:val="20"/>
                <w:lang w:val="en-GB"/>
              </w:rPr>
              <w:t>Expected No of beneficiaries for each well</w:t>
            </w:r>
            <w:r w:rsidRPr="004235D4">
              <w:rPr>
                <w:rFonts w:ascii="Times New Roman" w:hAnsi="Times New Roman" w:cs="Times New Roman"/>
                <w:color w:val="1F497D"/>
                <w:sz w:val="20"/>
                <w:szCs w:val="20"/>
                <w:lang w:val="en-GB"/>
              </w:rPr>
              <w:t xml:space="preserve">: </w:t>
            </w:r>
            <w:r w:rsidRPr="004235D4">
              <w:rPr>
                <w:rFonts w:ascii="Times New Roman" w:hAnsi="Times New Roman" w:cs="Times New Roman"/>
                <w:color w:val="000000"/>
                <w:sz w:val="20"/>
                <w:szCs w:val="20"/>
                <w:lang w:val="en-GB"/>
              </w:rPr>
              <w:t xml:space="preserve">400 HH (direct) including livestock keepers </w:t>
            </w:r>
          </w:p>
          <w:p w14:paraId="08FA5488" w14:textId="77777777" w:rsidR="00041B40" w:rsidRPr="004235D4" w:rsidRDefault="00041B40" w:rsidP="00507B1E">
            <w:pPr>
              <w:spacing w:line="276" w:lineRule="auto"/>
              <w:jc w:val="both"/>
              <w:rPr>
                <w:rFonts w:ascii="Times New Roman" w:hAnsi="Times New Roman" w:cs="Times New Roman"/>
                <w:color w:val="000000"/>
                <w:sz w:val="20"/>
                <w:szCs w:val="20"/>
                <w:lang w:val="en-GB"/>
              </w:rPr>
            </w:pPr>
            <w:r w:rsidRPr="004235D4">
              <w:rPr>
                <w:rFonts w:ascii="Times New Roman" w:hAnsi="Times New Roman" w:cs="Times New Roman"/>
                <w:color w:val="000000"/>
                <w:sz w:val="20"/>
                <w:szCs w:val="20"/>
                <w:lang w:val="en-GB"/>
              </w:rPr>
              <w:t>500 HH (indirect)</w:t>
            </w:r>
          </w:p>
          <w:p w14:paraId="06898A6D" w14:textId="77777777" w:rsidR="00041B40" w:rsidRPr="004235D4" w:rsidRDefault="00041B40" w:rsidP="00507B1E">
            <w:pPr>
              <w:spacing w:line="276" w:lineRule="auto"/>
              <w:jc w:val="both"/>
              <w:rPr>
                <w:rFonts w:ascii="Times New Roman" w:hAnsi="Times New Roman" w:cs="Times New Roman"/>
                <w:color w:val="000000"/>
                <w:sz w:val="20"/>
                <w:szCs w:val="20"/>
                <w:lang w:val="en-GB"/>
              </w:rPr>
            </w:pPr>
            <w:r w:rsidRPr="004235D4">
              <w:rPr>
                <w:rFonts w:ascii="Times New Roman" w:hAnsi="Times New Roman" w:cs="Times New Roman"/>
                <w:color w:val="000000"/>
                <w:sz w:val="20"/>
                <w:szCs w:val="20"/>
                <w:lang w:val="en-GB"/>
              </w:rPr>
              <w:t xml:space="preserve">Total: 2000 (direct) </w:t>
            </w:r>
          </w:p>
          <w:p w14:paraId="659020BB" w14:textId="77777777" w:rsidR="00041B40" w:rsidRPr="004235D4" w:rsidRDefault="00041B40" w:rsidP="00507B1E">
            <w:pPr>
              <w:pStyle w:val="ListParagraph"/>
              <w:spacing w:line="276" w:lineRule="auto"/>
              <w:ind w:left="99"/>
              <w:jc w:val="both"/>
              <w:rPr>
                <w:rFonts w:ascii="Times New Roman" w:hAnsi="Times New Roman" w:cs="Times New Roman"/>
                <w:b/>
                <w:bCs/>
                <w:color w:val="000000"/>
                <w:sz w:val="20"/>
                <w:szCs w:val="20"/>
                <w:lang w:val="en-GB"/>
              </w:rPr>
            </w:pPr>
            <w:r w:rsidRPr="004235D4">
              <w:rPr>
                <w:rFonts w:ascii="Times New Roman" w:hAnsi="Times New Roman" w:cs="Times New Roman"/>
                <w:color w:val="000000"/>
                <w:sz w:val="20"/>
                <w:szCs w:val="20"/>
                <w:lang w:val="en-GB"/>
              </w:rPr>
              <w:t xml:space="preserve">   2500 (indirect)</w:t>
            </w:r>
          </w:p>
        </w:tc>
        <w:tc>
          <w:tcPr>
            <w:tcW w:w="1205" w:type="dxa"/>
          </w:tcPr>
          <w:p w14:paraId="65449B6B" w14:textId="77777777" w:rsidR="00041B40" w:rsidRPr="004235D4" w:rsidRDefault="00041B40" w:rsidP="00507B1E">
            <w:pPr>
              <w:pStyle w:val="ListParagraph"/>
              <w:spacing w:line="276" w:lineRule="auto"/>
              <w:ind w:left="0"/>
              <w:jc w:val="both"/>
              <w:rPr>
                <w:rFonts w:ascii="Times New Roman" w:hAnsi="Times New Roman" w:cs="Times New Roman"/>
                <w:color w:val="000000"/>
                <w:sz w:val="20"/>
                <w:szCs w:val="20"/>
                <w:lang w:val="en-GB"/>
              </w:rPr>
            </w:pPr>
            <w:r w:rsidRPr="004235D4">
              <w:rPr>
                <w:rFonts w:ascii="Times New Roman" w:hAnsi="Times New Roman" w:cs="Times New Roman"/>
                <w:color w:val="000000"/>
                <w:sz w:val="20"/>
                <w:szCs w:val="20"/>
                <w:lang w:val="en-GB"/>
              </w:rPr>
              <w:t>200,000</w:t>
            </w:r>
          </w:p>
        </w:tc>
        <w:tc>
          <w:tcPr>
            <w:tcW w:w="2520" w:type="dxa"/>
          </w:tcPr>
          <w:p w14:paraId="140B50E2" w14:textId="77777777" w:rsidR="00041B40" w:rsidRPr="004235D4" w:rsidRDefault="00041B40" w:rsidP="00507B1E">
            <w:pPr>
              <w:pStyle w:val="ListParagraph"/>
              <w:spacing w:line="276" w:lineRule="auto"/>
              <w:ind w:left="0"/>
              <w:jc w:val="both"/>
              <w:rPr>
                <w:rFonts w:ascii="Times New Roman" w:hAnsi="Times New Roman" w:cs="Times New Roman"/>
                <w:b/>
                <w:bCs/>
                <w:sz w:val="20"/>
                <w:szCs w:val="20"/>
                <w:lang w:val="en-GB"/>
              </w:rPr>
            </w:pPr>
            <w:r w:rsidRPr="004235D4">
              <w:rPr>
                <w:rFonts w:ascii="Times New Roman" w:eastAsia="Times New Roman" w:hAnsi="Times New Roman" w:cs="Times New Roman"/>
                <w:sz w:val="20"/>
                <w:szCs w:val="20"/>
                <w:lang w:val="en-GB"/>
              </w:rPr>
              <w:t xml:space="preserve">Beneficiaries include </w:t>
            </w:r>
            <w:r w:rsidRPr="004235D4">
              <w:rPr>
                <w:rFonts w:ascii="Times New Roman" w:hAnsi="Times New Roman" w:cs="Times New Roman"/>
                <w:color w:val="000000"/>
                <w:sz w:val="20"/>
                <w:szCs w:val="20"/>
                <w:lang w:val="en-GB"/>
              </w:rPr>
              <w:t>herders and householders</w:t>
            </w:r>
          </w:p>
        </w:tc>
      </w:tr>
    </w:tbl>
    <w:p w14:paraId="563FB881" w14:textId="77777777" w:rsidR="00041B40" w:rsidRPr="004235D4" w:rsidRDefault="00041B40" w:rsidP="005420D5">
      <w:pPr>
        <w:pStyle w:val="ListParagraph"/>
        <w:spacing w:line="276" w:lineRule="auto"/>
        <w:jc w:val="both"/>
        <w:rPr>
          <w:rFonts w:ascii="Times New Roman" w:hAnsi="Times New Roman" w:cs="Times New Roman"/>
          <w:color w:val="000000"/>
          <w:lang w:val="en-GB"/>
        </w:rPr>
      </w:pPr>
      <w:r w:rsidRPr="004235D4">
        <w:rPr>
          <w:rFonts w:ascii="Times New Roman" w:hAnsi="Times New Roman" w:cs="Times New Roman"/>
          <w:b/>
          <w:bCs/>
          <w:color w:val="000000"/>
          <w:lang w:val="en-GB"/>
        </w:rPr>
        <w:t>Table 1</w:t>
      </w:r>
      <w:r w:rsidRPr="004235D4">
        <w:rPr>
          <w:rFonts w:ascii="Times New Roman" w:hAnsi="Times New Roman" w:cs="Times New Roman"/>
          <w:color w:val="000000"/>
          <w:lang w:val="en-GB"/>
        </w:rPr>
        <w:t xml:space="preserve"> details regarding the proposed activities in Darra</w:t>
      </w:r>
    </w:p>
    <w:p w14:paraId="659617C9" w14:textId="77777777" w:rsidR="00041B40" w:rsidRPr="004235D4" w:rsidRDefault="00041B40" w:rsidP="005420D5">
      <w:pPr>
        <w:pStyle w:val="ListParagraph"/>
        <w:spacing w:line="276" w:lineRule="auto"/>
        <w:jc w:val="both"/>
        <w:rPr>
          <w:rFonts w:ascii="Times New Roman" w:hAnsi="Times New Roman" w:cs="Times New Roman"/>
          <w:color w:val="000000"/>
          <w:lang w:val="en-GB"/>
        </w:rPr>
      </w:pPr>
    </w:p>
    <w:p w14:paraId="4A1B5B93" w14:textId="77777777" w:rsidR="00041B40" w:rsidRPr="004235D4" w:rsidRDefault="00041B40" w:rsidP="005420D5">
      <w:pPr>
        <w:pStyle w:val="ListParagraph"/>
        <w:spacing w:line="276" w:lineRule="auto"/>
        <w:jc w:val="both"/>
        <w:rPr>
          <w:rFonts w:ascii="Times New Roman" w:hAnsi="Times New Roman" w:cs="Times New Roman"/>
          <w:color w:val="000000"/>
          <w:lang w:val="en-GB"/>
        </w:rPr>
      </w:pPr>
    </w:p>
    <w:p w14:paraId="16950347" w14:textId="77777777" w:rsidR="00041B40" w:rsidRPr="004235D4" w:rsidRDefault="00041B40" w:rsidP="005420D5">
      <w:pPr>
        <w:pStyle w:val="ListParagraph"/>
        <w:spacing w:line="276" w:lineRule="auto"/>
        <w:ind w:left="0"/>
        <w:jc w:val="both"/>
        <w:rPr>
          <w:rFonts w:ascii="Times New Roman" w:hAnsi="Times New Roman" w:cs="Times New Roman"/>
          <w:color w:val="000000"/>
          <w:lang w:val="en-GB"/>
        </w:rPr>
      </w:pPr>
      <w:r w:rsidRPr="004235D4">
        <w:rPr>
          <w:rFonts w:ascii="Times New Roman" w:hAnsi="Times New Roman" w:cs="Times New Roman"/>
          <w:noProof/>
          <w:color w:val="000000"/>
          <w:lang w:val="en-GB" w:eastAsia="en-GB"/>
        </w:rPr>
        <w:lastRenderedPageBreak/>
        <w:drawing>
          <wp:inline distT="0" distB="0" distL="0" distR="0" wp14:anchorId="382F9328" wp14:editId="142D41EC">
            <wp:extent cx="6312907" cy="4465410"/>
            <wp:effectExtent l="0" t="0" r="0" b="0"/>
            <wp:docPr id="10" name="Picture 10" descr="C:\Users\SEIF\Documents\FAO 2018\Projects\EU JP 022 EC\Updated\Daraa\Activities of UNJP in Dara _Updated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F\Documents\FAO 2018\Projects\EU JP 022 EC\Updated\Daraa\Activities of UNJP in Dara _Updated_V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316461" cy="4467924"/>
                    </a:xfrm>
                    <a:prstGeom prst="rect">
                      <a:avLst/>
                    </a:prstGeom>
                    <a:noFill/>
                    <a:ln>
                      <a:noFill/>
                    </a:ln>
                  </pic:spPr>
                </pic:pic>
              </a:graphicData>
            </a:graphic>
          </wp:inline>
        </w:drawing>
      </w:r>
    </w:p>
    <w:p w14:paraId="6DAB6B58" w14:textId="77777777" w:rsidR="00041B40" w:rsidRPr="004235D4" w:rsidRDefault="00041B40" w:rsidP="005420D5">
      <w:pPr>
        <w:pStyle w:val="ListParagraph"/>
        <w:spacing w:line="276" w:lineRule="auto"/>
        <w:jc w:val="both"/>
        <w:rPr>
          <w:rFonts w:ascii="Times New Roman" w:hAnsi="Times New Roman" w:cs="Times New Roman"/>
          <w:color w:val="000000"/>
          <w:sz w:val="20"/>
          <w:szCs w:val="20"/>
          <w:lang w:val="en-GB"/>
        </w:rPr>
      </w:pPr>
      <w:r w:rsidRPr="004235D4">
        <w:rPr>
          <w:rFonts w:ascii="Times New Roman" w:hAnsi="Times New Roman" w:cs="Times New Roman"/>
          <w:b/>
          <w:bCs/>
          <w:color w:val="000000"/>
          <w:sz w:val="20"/>
          <w:szCs w:val="20"/>
          <w:lang w:val="en-GB"/>
        </w:rPr>
        <w:t>Figure 2</w:t>
      </w:r>
      <w:r w:rsidRPr="004235D4">
        <w:rPr>
          <w:rFonts w:ascii="Times New Roman" w:hAnsi="Times New Roman" w:cs="Times New Roman"/>
          <w:color w:val="000000"/>
          <w:sz w:val="20"/>
          <w:szCs w:val="20"/>
          <w:lang w:val="en-GB"/>
        </w:rPr>
        <w:t xml:space="preserve"> Location of the assigned two activities in Daraa</w:t>
      </w:r>
    </w:p>
    <w:p w14:paraId="644203C8" w14:textId="77777777" w:rsidR="00041B40" w:rsidRPr="004235D4" w:rsidRDefault="00041B40" w:rsidP="005420D5">
      <w:pPr>
        <w:pStyle w:val="ListParagraph"/>
        <w:spacing w:line="276" w:lineRule="auto"/>
        <w:jc w:val="both"/>
        <w:rPr>
          <w:rFonts w:ascii="Times New Roman" w:hAnsi="Times New Roman" w:cs="Times New Roman"/>
          <w:color w:val="000000"/>
          <w:lang w:val="en-GB"/>
        </w:rPr>
      </w:pPr>
    </w:p>
    <w:p w14:paraId="718CB287" w14:textId="77777777" w:rsidR="00041B40" w:rsidRPr="004235D4" w:rsidRDefault="00041B40" w:rsidP="005420D5">
      <w:pPr>
        <w:pStyle w:val="ListParagraph"/>
        <w:spacing w:line="276" w:lineRule="auto"/>
        <w:jc w:val="both"/>
        <w:rPr>
          <w:rFonts w:ascii="Times New Roman" w:hAnsi="Times New Roman" w:cs="Times New Roman"/>
          <w:color w:val="000000"/>
          <w:lang w:val="en-GB"/>
        </w:rPr>
      </w:pPr>
    </w:p>
    <w:p w14:paraId="37796E54" w14:textId="77777777" w:rsidR="00041B40" w:rsidRPr="004235D4" w:rsidRDefault="00041B40" w:rsidP="00507B1E">
      <w:pPr>
        <w:jc w:val="both"/>
        <w:rPr>
          <w:rFonts w:ascii="Times New Roman" w:hAnsi="Times New Roman" w:cs="Times New Roman"/>
          <w:b/>
          <w:bCs/>
          <w:lang w:val="en-GB"/>
        </w:rPr>
      </w:pPr>
      <w:r w:rsidRPr="004235D4">
        <w:rPr>
          <w:rFonts w:ascii="Times New Roman" w:hAnsi="Times New Roman" w:cs="Times New Roman"/>
          <w:b/>
          <w:bCs/>
          <w:color w:val="000000"/>
          <w:lang w:val="en-GB"/>
        </w:rPr>
        <w:t xml:space="preserve">Sub-activities for the activities A and B: </w:t>
      </w:r>
    </w:p>
    <w:p w14:paraId="488A6EF9" w14:textId="77777777" w:rsidR="00041B40" w:rsidRPr="004235D4" w:rsidRDefault="00041B40" w:rsidP="00507B1E">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Activity A:</w:t>
      </w:r>
    </w:p>
    <w:p w14:paraId="01D013DD" w14:textId="77777777" w:rsidR="00041B40" w:rsidRPr="004235D4" w:rsidRDefault="00041B40" w:rsidP="00507B1E">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Rehabilitation of farmers’ field irrigation network: Ghadeer Al Boustan irrigation network</w:t>
      </w:r>
    </w:p>
    <w:p w14:paraId="2696AAC0" w14:textId="700974A2" w:rsidR="00041B40" w:rsidRPr="004235D4" w:rsidRDefault="00041B40" w:rsidP="00507B1E">
      <w:pPr>
        <w:spacing w:line="276" w:lineRule="auto"/>
        <w:jc w:val="both"/>
        <w:rPr>
          <w:rFonts w:ascii="Times New Roman" w:hAnsi="Times New Roman" w:cs="Times New Roman"/>
          <w:lang w:val="en-GB"/>
        </w:rPr>
      </w:pPr>
      <w:r w:rsidRPr="004235D4">
        <w:rPr>
          <w:rFonts w:ascii="Times New Roman" w:hAnsi="Times New Roman" w:cs="Times New Roman"/>
          <w:lang w:val="en-GB"/>
        </w:rPr>
        <w:t>The targeted area is within the irrigation scheme of Ghadeer Al Boustan Dam</w:t>
      </w:r>
      <w:r w:rsidR="007E5538" w:rsidRPr="004235D4">
        <w:rPr>
          <w:rFonts w:ascii="Times New Roman" w:hAnsi="Times New Roman" w:cs="Times New Roman"/>
          <w:lang w:val="en-GB"/>
        </w:rPr>
        <w:t xml:space="preserve">. </w:t>
      </w:r>
      <w:r w:rsidRPr="004235D4">
        <w:rPr>
          <w:rFonts w:ascii="Times New Roman" w:hAnsi="Times New Roman" w:cs="Times New Roman"/>
          <w:lang w:val="en-GB"/>
        </w:rPr>
        <w:t xml:space="preserve">The work includes rehabilitation for the main open channel, the water intakes on the main canal for the field irrigation network in Nawa. District: Darra, Sub-district: Nawa; Figures 3 and 4. Figure 5 shows example o of the damaged pipelines. </w:t>
      </w:r>
    </w:p>
    <w:p w14:paraId="7D215AB2" w14:textId="77777777" w:rsidR="00041B40" w:rsidRPr="004235D4" w:rsidRDefault="00041B40" w:rsidP="00507B1E">
      <w:pPr>
        <w:spacing w:after="0" w:line="276" w:lineRule="auto"/>
        <w:jc w:val="both"/>
        <w:rPr>
          <w:rFonts w:ascii="Times New Roman" w:hAnsi="Times New Roman" w:cs="Times New Roman"/>
          <w:b/>
          <w:bCs/>
          <w:lang w:val="en-GB"/>
        </w:rPr>
      </w:pPr>
    </w:p>
    <w:p w14:paraId="03A1526F" w14:textId="77777777" w:rsidR="00041B40" w:rsidRPr="004235D4" w:rsidRDefault="00041B40" w:rsidP="005420D5">
      <w:pPr>
        <w:spacing w:line="276" w:lineRule="auto"/>
        <w:jc w:val="both"/>
        <w:rPr>
          <w:rFonts w:ascii="Times New Roman" w:hAnsi="Times New Roman" w:cs="Times New Roman"/>
          <w:b/>
          <w:bCs/>
          <w:lang w:val="en-GB"/>
        </w:rPr>
      </w:pPr>
      <w:r w:rsidRPr="004235D4">
        <w:rPr>
          <w:rFonts w:ascii="Times New Roman" w:hAnsi="Times New Roman" w:cs="Times New Roman"/>
          <w:noProof/>
          <w:lang w:val="en-GB" w:eastAsia="en-GB"/>
        </w:rPr>
        <w:lastRenderedPageBreak/>
        <w:drawing>
          <wp:inline distT="0" distB="0" distL="0" distR="0" wp14:anchorId="2746ACCA" wp14:editId="5D5F81BF">
            <wp:extent cx="5015246" cy="3349965"/>
            <wp:effectExtent l="0" t="0" r="0" b="3175"/>
            <wp:docPr id="25" name="Picture 25" descr="Graphical user interface, applicatio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 map&#10;&#10;Description automatically generated"/>
                    <pic:cNvPicPr/>
                  </pic:nvPicPr>
                  <pic:blipFill>
                    <a:blip r:embed="rId78"/>
                    <a:stretch>
                      <a:fillRect/>
                    </a:stretch>
                  </pic:blipFill>
                  <pic:spPr>
                    <a:xfrm>
                      <a:off x="0" y="0"/>
                      <a:ext cx="5025519" cy="3356827"/>
                    </a:xfrm>
                    <a:prstGeom prst="rect">
                      <a:avLst/>
                    </a:prstGeom>
                  </pic:spPr>
                </pic:pic>
              </a:graphicData>
            </a:graphic>
          </wp:inline>
        </w:drawing>
      </w:r>
    </w:p>
    <w:p w14:paraId="5EE411DD" w14:textId="77777777" w:rsidR="00041B40" w:rsidRPr="004235D4" w:rsidRDefault="00041B40" w:rsidP="005420D5">
      <w:pPr>
        <w:pStyle w:val="Caption"/>
        <w:keepNext/>
        <w:spacing w:after="0" w:line="276" w:lineRule="auto"/>
        <w:jc w:val="both"/>
        <w:rPr>
          <w:rFonts w:ascii="Times New Roman" w:hAnsi="Times New Roman" w:cs="Times New Roman"/>
          <w:b/>
          <w:bCs/>
          <w:color w:val="auto"/>
          <w:sz w:val="20"/>
          <w:szCs w:val="20"/>
          <w:lang w:val="en-GB"/>
        </w:rPr>
      </w:pPr>
      <w:r w:rsidRPr="004235D4">
        <w:rPr>
          <w:rFonts w:ascii="Times New Roman" w:hAnsi="Times New Roman" w:cs="Times New Roman"/>
          <w:b/>
          <w:bCs/>
          <w:i w:val="0"/>
          <w:iCs w:val="0"/>
          <w:color w:val="auto"/>
          <w:sz w:val="20"/>
          <w:szCs w:val="20"/>
          <w:lang w:val="en-GB"/>
        </w:rPr>
        <w:t>Figure 3</w:t>
      </w:r>
      <w:r w:rsidRPr="004235D4">
        <w:rPr>
          <w:rFonts w:ascii="Times New Roman" w:hAnsi="Times New Roman" w:cs="Times New Roman"/>
          <w:b/>
          <w:bCs/>
          <w:color w:val="auto"/>
          <w:sz w:val="20"/>
          <w:szCs w:val="20"/>
          <w:lang w:val="en-GB"/>
        </w:rPr>
        <w:t xml:space="preserve">: </w:t>
      </w:r>
      <w:r w:rsidRPr="004235D4">
        <w:rPr>
          <w:rFonts w:ascii="Times New Roman" w:hAnsi="Times New Roman" w:cs="Times New Roman"/>
          <w:i w:val="0"/>
          <w:iCs w:val="0"/>
          <w:color w:val="auto"/>
          <w:sz w:val="20"/>
          <w:szCs w:val="20"/>
          <w:lang w:val="en-GB"/>
        </w:rPr>
        <w:t>Map of the field irrigation system and main open channel flow</w:t>
      </w:r>
    </w:p>
    <w:p w14:paraId="6E8E2532" w14:textId="77777777" w:rsidR="00041B40" w:rsidRPr="004235D4" w:rsidRDefault="00041B40" w:rsidP="005420D5">
      <w:pPr>
        <w:spacing w:line="276" w:lineRule="auto"/>
        <w:jc w:val="both"/>
        <w:rPr>
          <w:rFonts w:ascii="Times New Roman" w:hAnsi="Times New Roman" w:cs="Times New Roman"/>
          <w:lang w:val="en-GB"/>
        </w:rPr>
      </w:pPr>
    </w:p>
    <w:p w14:paraId="5E35EE2A" w14:textId="77777777" w:rsidR="00041B40" w:rsidRPr="004235D4" w:rsidRDefault="00041B40" w:rsidP="005420D5">
      <w:pPr>
        <w:spacing w:after="0" w:line="276" w:lineRule="auto"/>
        <w:jc w:val="both"/>
        <w:rPr>
          <w:rFonts w:ascii="Times New Roman" w:hAnsi="Times New Roman" w:cs="Times New Roman"/>
          <w:lang w:val="en-GB"/>
        </w:rPr>
      </w:pPr>
      <w:r w:rsidRPr="004235D4">
        <w:rPr>
          <w:rFonts w:ascii="Times New Roman" w:hAnsi="Times New Roman" w:cs="Times New Roman"/>
          <w:noProof/>
          <w:lang w:val="en-GB" w:eastAsia="en-GB"/>
        </w:rPr>
        <w:drawing>
          <wp:inline distT="0" distB="0" distL="0" distR="0" wp14:anchorId="3401575A" wp14:editId="3280DECE">
            <wp:extent cx="4826000" cy="3409908"/>
            <wp:effectExtent l="0" t="0" r="0" b="635"/>
            <wp:docPr id="26" name="Picture 26" descr="C:\Users\Elias\Desktop\Darra project-8 MAY\Rapid assesments\Main open channel flow for the water irrigation system in Ghadeer Al Bustan\From Tagreed 2-6-2021\ghadir_albusstan_IrriNetwor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ias\Desktop\Darra project-8 MAY\Rapid assesments\Main open channel flow for the water irrigation system in Ghadeer Al Bustan\From Tagreed 2-6-2021\ghadir_albusstan_IrriNetwork.t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32316" cy="3414371"/>
                    </a:xfrm>
                    <a:prstGeom prst="rect">
                      <a:avLst/>
                    </a:prstGeom>
                    <a:noFill/>
                    <a:ln>
                      <a:noFill/>
                    </a:ln>
                  </pic:spPr>
                </pic:pic>
              </a:graphicData>
            </a:graphic>
          </wp:inline>
        </w:drawing>
      </w:r>
    </w:p>
    <w:p w14:paraId="55FEBCF7" w14:textId="77777777" w:rsidR="00041B40" w:rsidRPr="004235D4" w:rsidRDefault="00041B40" w:rsidP="005420D5">
      <w:pPr>
        <w:spacing w:after="0" w:line="276" w:lineRule="auto"/>
        <w:jc w:val="both"/>
        <w:rPr>
          <w:rFonts w:ascii="Times New Roman" w:hAnsi="Times New Roman" w:cs="Times New Roman"/>
          <w:sz w:val="20"/>
          <w:szCs w:val="20"/>
          <w:lang w:val="en-GB"/>
        </w:rPr>
      </w:pPr>
      <w:r w:rsidRPr="004235D4">
        <w:rPr>
          <w:rFonts w:ascii="Times New Roman" w:hAnsi="Times New Roman" w:cs="Times New Roman"/>
          <w:b/>
          <w:bCs/>
          <w:sz w:val="20"/>
          <w:szCs w:val="20"/>
          <w:lang w:val="en-GB"/>
        </w:rPr>
        <w:t xml:space="preserve">Figure 4: </w:t>
      </w:r>
      <w:r w:rsidRPr="004235D4">
        <w:rPr>
          <w:rFonts w:ascii="Times New Roman" w:hAnsi="Times New Roman" w:cs="Times New Roman"/>
          <w:sz w:val="20"/>
          <w:szCs w:val="20"/>
          <w:lang w:val="en-GB"/>
        </w:rPr>
        <w:t>Targeted field irrigation network in Nawa</w:t>
      </w:r>
    </w:p>
    <w:p w14:paraId="28A4254D" w14:textId="77777777" w:rsidR="00041B40" w:rsidRPr="004235D4" w:rsidRDefault="00041B40" w:rsidP="005420D5">
      <w:pPr>
        <w:pStyle w:val="Caption"/>
        <w:keepNext/>
        <w:spacing w:after="0" w:line="276" w:lineRule="auto"/>
        <w:jc w:val="both"/>
        <w:rPr>
          <w:rFonts w:ascii="Times New Roman" w:hAnsi="Times New Roman" w:cs="Times New Roman"/>
          <w:b/>
          <w:bCs/>
          <w:color w:val="auto"/>
          <w:sz w:val="22"/>
          <w:szCs w:val="22"/>
          <w:lang w:val="en-GB"/>
        </w:rPr>
      </w:pPr>
    </w:p>
    <w:p w14:paraId="3C37BF15" w14:textId="151ADF9E" w:rsidR="00041B40" w:rsidRPr="004235D4" w:rsidRDefault="00041B40" w:rsidP="005420D5">
      <w:pPr>
        <w:spacing w:after="0" w:line="276" w:lineRule="auto"/>
        <w:jc w:val="both"/>
        <w:rPr>
          <w:rFonts w:ascii="Times New Roman" w:hAnsi="Times New Roman" w:cs="Times New Roman"/>
          <w:lang w:val="en-GB"/>
        </w:rPr>
      </w:pPr>
    </w:p>
    <w:p w14:paraId="43017495" w14:textId="77777777" w:rsidR="001D570B" w:rsidRPr="004235D4" w:rsidRDefault="001D570B" w:rsidP="005420D5">
      <w:pPr>
        <w:spacing w:after="0" w:line="276" w:lineRule="auto"/>
        <w:jc w:val="both"/>
        <w:rPr>
          <w:rFonts w:ascii="Times New Roman" w:hAnsi="Times New Roman" w:cs="Times New Roman"/>
          <w:lang w:val="en-GB"/>
        </w:rPr>
      </w:pPr>
    </w:p>
    <w:tbl>
      <w:tblPr>
        <w:tblStyle w:val="TableGrid"/>
        <w:tblW w:w="10075" w:type="dxa"/>
        <w:tblLook w:val="04A0" w:firstRow="1" w:lastRow="0" w:firstColumn="1" w:lastColumn="0" w:noHBand="0" w:noVBand="1"/>
      </w:tblPr>
      <w:tblGrid>
        <w:gridCol w:w="3116"/>
        <w:gridCol w:w="6959"/>
      </w:tblGrid>
      <w:tr w:rsidR="00041B40" w:rsidRPr="004235D4" w14:paraId="0C8408DD" w14:textId="77777777" w:rsidTr="00D06D70">
        <w:tc>
          <w:tcPr>
            <w:tcW w:w="3116" w:type="dxa"/>
          </w:tcPr>
          <w:p w14:paraId="41AA66BD" w14:textId="77777777" w:rsidR="00041B40" w:rsidRPr="004235D4" w:rsidRDefault="00041B40" w:rsidP="00507B1E">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lastRenderedPageBreak/>
              <w:t xml:space="preserve">Activity </w:t>
            </w:r>
          </w:p>
        </w:tc>
        <w:tc>
          <w:tcPr>
            <w:tcW w:w="6959" w:type="dxa"/>
          </w:tcPr>
          <w:p w14:paraId="41343FE5" w14:textId="77777777" w:rsidR="00041B40" w:rsidRPr="004235D4" w:rsidRDefault="00041B40" w:rsidP="00507B1E">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 xml:space="preserve">Sub-activity </w:t>
            </w:r>
          </w:p>
        </w:tc>
      </w:tr>
      <w:tr w:rsidR="00041B40" w:rsidRPr="004235D4" w14:paraId="5A058678" w14:textId="77777777" w:rsidTr="00D06D70">
        <w:trPr>
          <w:trHeight w:val="1322"/>
        </w:trPr>
        <w:tc>
          <w:tcPr>
            <w:tcW w:w="3116" w:type="dxa"/>
            <w:vMerge w:val="restart"/>
          </w:tcPr>
          <w:p w14:paraId="4054C380" w14:textId="77777777" w:rsidR="00041B40" w:rsidRPr="004235D4" w:rsidRDefault="00041B40">
            <w:pPr>
              <w:pStyle w:val="ListParagraph"/>
              <w:numPr>
                <w:ilvl w:val="0"/>
                <w:numId w:val="22"/>
              </w:numPr>
              <w:spacing w:line="276" w:lineRule="auto"/>
              <w:jc w:val="both"/>
              <w:rPr>
                <w:rFonts w:ascii="Times New Roman" w:hAnsi="Times New Roman" w:cs="Times New Roman"/>
                <w:lang w:val="en-GB"/>
              </w:rPr>
            </w:pPr>
            <w:r w:rsidRPr="004235D4">
              <w:rPr>
                <w:rFonts w:ascii="Times New Roman" w:hAnsi="Times New Roman" w:cs="Times New Roman"/>
                <w:lang w:val="en-GB"/>
              </w:rPr>
              <w:t>Supply and install reinforcement concrete works.</w:t>
            </w:r>
          </w:p>
          <w:p w14:paraId="0EDCEEB4" w14:textId="77777777" w:rsidR="00041B40" w:rsidRPr="004235D4" w:rsidRDefault="00041B40">
            <w:pPr>
              <w:pStyle w:val="ListParagraph"/>
              <w:numPr>
                <w:ilvl w:val="0"/>
                <w:numId w:val="22"/>
              </w:numPr>
              <w:spacing w:line="276" w:lineRule="auto"/>
              <w:jc w:val="both"/>
              <w:rPr>
                <w:rFonts w:ascii="Times New Roman" w:hAnsi="Times New Roman" w:cs="Times New Roman"/>
                <w:lang w:val="en-GB"/>
              </w:rPr>
            </w:pPr>
            <w:r w:rsidRPr="004235D4">
              <w:rPr>
                <w:rFonts w:ascii="Times New Roman" w:hAnsi="Times New Roman" w:cs="Times New Roman"/>
                <w:lang w:val="en-GB"/>
              </w:rPr>
              <w:t>Supply and install concrete works.</w:t>
            </w:r>
          </w:p>
          <w:p w14:paraId="4CBE23C4" w14:textId="45931D39" w:rsidR="00041B40" w:rsidRPr="004235D4" w:rsidRDefault="00041B40">
            <w:pPr>
              <w:pStyle w:val="ListParagraph"/>
              <w:numPr>
                <w:ilvl w:val="0"/>
                <w:numId w:val="22"/>
              </w:numPr>
              <w:spacing w:line="276" w:lineRule="auto"/>
              <w:jc w:val="both"/>
              <w:rPr>
                <w:rFonts w:ascii="Times New Roman" w:hAnsi="Times New Roman" w:cs="Times New Roman"/>
                <w:lang w:val="en-GB"/>
              </w:rPr>
            </w:pPr>
            <w:r w:rsidRPr="004235D4">
              <w:rPr>
                <w:rFonts w:ascii="Times New Roman" w:hAnsi="Times New Roman" w:cs="Times New Roman"/>
                <w:lang w:val="en-GB"/>
              </w:rPr>
              <w:t xml:space="preserve">Supply, install and </w:t>
            </w:r>
            <w:r w:rsidR="001D570B" w:rsidRPr="004235D4">
              <w:rPr>
                <w:rFonts w:ascii="Times New Roman" w:hAnsi="Times New Roman" w:cs="Times New Roman"/>
                <w:lang w:val="en-GB"/>
              </w:rPr>
              <w:t>carry-on</w:t>
            </w:r>
            <w:r w:rsidRPr="004235D4">
              <w:rPr>
                <w:rFonts w:ascii="Times New Roman" w:hAnsi="Times New Roman" w:cs="Times New Roman"/>
                <w:lang w:val="en-GB"/>
              </w:rPr>
              <w:t xml:space="preserve"> hydraulic tests for all (GRP, P.V.C) pipes, joints, reducer, </w:t>
            </w:r>
            <w:r w:rsidR="00C67F06" w:rsidRPr="004235D4">
              <w:rPr>
                <w:rFonts w:ascii="Times New Roman" w:hAnsi="Times New Roman" w:cs="Times New Roman"/>
                <w:lang w:val="en-GB"/>
              </w:rPr>
              <w:t>flange,</w:t>
            </w:r>
            <w:r w:rsidRPr="004235D4">
              <w:rPr>
                <w:rFonts w:ascii="Times New Roman" w:hAnsi="Times New Roman" w:cs="Times New Roman"/>
                <w:lang w:val="en-GB"/>
              </w:rPr>
              <w:t xml:space="preserve"> and assemblies</w:t>
            </w:r>
          </w:p>
          <w:p w14:paraId="356EEEC5" w14:textId="77777777" w:rsidR="00041B40" w:rsidRPr="004235D4" w:rsidRDefault="00041B40">
            <w:pPr>
              <w:pStyle w:val="ListParagraph"/>
              <w:numPr>
                <w:ilvl w:val="0"/>
                <w:numId w:val="22"/>
              </w:numPr>
              <w:spacing w:line="276" w:lineRule="auto"/>
              <w:jc w:val="both"/>
              <w:rPr>
                <w:rFonts w:ascii="Times New Roman" w:hAnsi="Times New Roman" w:cs="Times New Roman"/>
                <w:lang w:val="en-GB"/>
              </w:rPr>
            </w:pPr>
            <w:r w:rsidRPr="004235D4">
              <w:rPr>
                <w:rFonts w:ascii="Times New Roman" w:hAnsi="Times New Roman" w:cs="Times New Roman"/>
                <w:lang w:val="en-GB"/>
              </w:rPr>
              <w:t>Metal/steel works.</w:t>
            </w:r>
          </w:p>
          <w:p w14:paraId="7BCAC9DD" w14:textId="77777777" w:rsidR="00041B40" w:rsidRPr="004235D4" w:rsidRDefault="00041B40" w:rsidP="00507B1E">
            <w:pPr>
              <w:pStyle w:val="ListParagraph"/>
              <w:spacing w:line="276" w:lineRule="auto"/>
              <w:ind w:left="360"/>
              <w:jc w:val="both"/>
              <w:rPr>
                <w:rFonts w:ascii="Times New Roman" w:hAnsi="Times New Roman" w:cs="Times New Roman"/>
                <w:lang w:val="en-GB"/>
              </w:rPr>
            </w:pPr>
          </w:p>
          <w:p w14:paraId="2DAF1C5F" w14:textId="77777777" w:rsidR="00041B40" w:rsidRPr="004235D4" w:rsidRDefault="00041B40" w:rsidP="00507B1E">
            <w:pPr>
              <w:pStyle w:val="ListParagraph"/>
              <w:spacing w:line="276" w:lineRule="auto"/>
              <w:ind w:left="360"/>
              <w:jc w:val="both"/>
              <w:rPr>
                <w:rFonts w:ascii="Times New Roman" w:hAnsi="Times New Roman" w:cs="Times New Roman"/>
                <w:lang w:val="en-GB"/>
              </w:rPr>
            </w:pPr>
          </w:p>
          <w:p w14:paraId="31E0305E" w14:textId="77777777" w:rsidR="00041B40" w:rsidRPr="004235D4" w:rsidRDefault="00041B40" w:rsidP="00507B1E">
            <w:pPr>
              <w:spacing w:line="276" w:lineRule="auto"/>
              <w:jc w:val="both"/>
              <w:rPr>
                <w:rFonts w:ascii="Times New Roman" w:hAnsi="Times New Roman" w:cs="Times New Roman"/>
                <w:lang w:val="en-GB"/>
              </w:rPr>
            </w:pPr>
          </w:p>
        </w:tc>
        <w:tc>
          <w:tcPr>
            <w:tcW w:w="6959" w:type="dxa"/>
          </w:tcPr>
          <w:p w14:paraId="00AC6769" w14:textId="6C550C31" w:rsidR="00041B40" w:rsidRPr="004235D4" w:rsidRDefault="00041B40">
            <w:pPr>
              <w:pStyle w:val="ListParagraph"/>
              <w:numPr>
                <w:ilvl w:val="0"/>
                <w:numId w:val="12"/>
              </w:numPr>
              <w:spacing w:line="276" w:lineRule="auto"/>
              <w:jc w:val="both"/>
              <w:rPr>
                <w:rFonts w:ascii="Times New Roman" w:hAnsi="Times New Roman" w:cs="Times New Roman"/>
                <w:lang w:val="en-GB"/>
              </w:rPr>
            </w:pPr>
            <w:r w:rsidRPr="004235D4">
              <w:rPr>
                <w:rFonts w:ascii="Times New Roman" w:hAnsi="Times New Roman" w:cs="Times New Roman"/>
                <w:lang w:val="en-GB"/>
              </w:rPr>
              <w:t xml:space="preserve">Rehabilitation of the main open channel flow (Length 25 km, flume structure, rectangular, </w:t>
            </w:r>
            <w:r w:rsidR="001D570B" w:rsidRPr="004235D4">
              <w:rPr>
                <w:rFonts w:ascii="Times New Roman" w:hAnsi="Times New Roman" w:cs="Times New Roman"/>
                <w:lang w:val="en-GB"/>
              </w:rPr>
              <w:t>and trapezoidal</w:t>
            </w:r>
            <w:r w:rsidRPr="004235D4">
              <w:rPr>
                <w:rFonts w:ascii="Times New Roman" w:hAnsi="Times New Roman" w:cs="Times New Roman"/>
                <w:lang w:val="en-GB"/>
              </w:rPr>
              <w:t xml:space="preserve"> sections)</w:t>
            </w:r>
          </w:p>
          <w:p w14:paraId="7107D1C7" w14:textId="77777777" w:rsidR="00041B40" w:rsidRPr="004235D4" w:rsidRDefault="00041B40">
            <w:pPr>
              <w:pStyle w:val="ListParagraph"/>
              <w:numPr>
                <w:ilvl w:val="1"/>
                <w:numId w:val="12"/>
              </w:numPr>
              <w:spacing w:line="276" w:lineRule="auto"/>
              <w:jc w:val="both"/>
              <w:rPr>
                <w:rFonts w:ascii="Times New Roman" w:hAnsi="Times New Roman" w:cs="Times New Roman"/>
                <w:lang w:val="en-GB"/>
              </w:rPr>
            </w:pPr>
            <w:r w:rsidRPr="004235D4">
              <w:rPr>
                <w:rFonts w:ascii="Times New Roman" w:hAnsi="Times New Roman" w:cs="Times New Roman"/>
                <w:lang w:val="en-GB"/>
              </w:rPr>
              <w:t>Earth work</w:t>
            </w:r>
          </w:p>
          <w:p w14:paraId="5407A6B2" w14:textId="77777777" w:rsidR="00041B40" w:rsidRPr="004235D4" w:rsidRDefault="00041B40">
            <w:pPr>
              <w:pStyle w:val="ListParagraph"/>
              <w:numPr>
                <w:ilvl w:val="1"/>
                <w:numId w:val="12"/>
              </w:numPr>
              <w:spacing w:line="276" w:lineRule="auto"/>
              <w:jc w:val="both"/>
              <w:rPr>
                <w:rFonts w:ascii="Times New Roman" w:hAnsi="Times New Roman" w:cs="Times New Roman"/>
                <w:lang w:val="en-GB"/>
              </w:rPr>
            </w:pPr>
            <w:r w:rsidRPr="004235D4">
              <w:rPr>
                <w:rFonts w:ascii="Times New Roman" w:hAnsi="Times New Roman" w:cs="Times New Roman"/>
                <w:lang w:val="en-GB"/>
              </w:rPr>
              <w:t>Reinforcement concrete work</w:t>
            </w:r>
          </w:p>
          <w:p w14:paraId="4492D328" w14:textId="77777777" w:rsidR="00041B40" w:rsidRPr="004235D4" w:rsidRDefault="00041B40">
            <w:pPr>
              <w:pStyle w:val="ListParagraph"/>
              <w:numPr>
                <w:ilvl w:val="1"/>
                <w:numId w:val="12"/>
              </w:numPr>
              <w:spacing w:line="276" w:lineRule="auto"/>
              <w:jc w:val="both"/>
              <w:rPr>
                <w:rFonts w:ascii="Times New Roman" w:hAnsi="Times New Roman" w:cs="Times New Roman"/>
                <w:lang w:val="en-GB"/>
              </w:rPr>
            </w:pPr>
            <w:r w:rsidRPr="004235D4">
              <w:rPr>
                <w:rFonts w:ascii="Times New Roman" w:hAnsi="Times New Roman" w:cs="Times New Roman"/>
                <w:lang w:val="en-GB"/>
              </w:rPr>
              <w:t>Plain concrete work</w:t>
            </w:r>
          </w:p>
          <w:p w14:paraId="4FBB6CDD" w14:textId="77777777" w:rsidR="00041B40" w:rsidRPr="004235D4" w:rsidRDefault="00041B40">
            <w:pPr>
              <w:pStyle w:val="ListParagraph"/>
              <w:numPr>
                <w:ilvl w:val="1"/>
                <w:numId w:val="12"/>
              </w:numPr>
              <w:spacing w:line="276" w:lineRule="auto"/>
              <w:jc w:val="both"/>
              <w:rPr>
                <w:rFonts w:ascii="Times New Roman" w:hAnsi="Times New Roman" w:cs="Times New Roman"/>
                <w:lang w:val="en-GB"/>
              </w:rPr>
            </w:pPr>
            <w:r w:rsidRPr="004235D4">
              <w:rPr>
                <w:rFonts w:ascii="Times New Roman" w:hAnsi="Times New Roman" w:cs="Times New Roman"/>
                <w:lang w:val="en-GB"/>
              </w:rPr>
              <w:t>Metal works for the vertical control gates</w:t>
            </w:r>
          </w:p>
          <w:p w14:paraId="644C3120" w14:textId="77777777" w:rsidR="00041B40" w:rsidRPr="004235D4" w:rsidRDefault="00041B40" w:rsidP="00507B1E">
            <w:pPr>
              <w:pStyle w:val="ListParagraph"/>
              <w:spacing w:line="276" w:lineRule="auto"/>
              <w:ind w:left="360"/>
              <w:jc w:val="both"/>
              <w:rPr>
                <w:rFonts w:ascii="Times New Roman" w:hAnsi="Times New Roman" w:cs="Times New Roman"/>
                <w:lang w:val="en-GB"/>
              </w:rPr>
            </w:pPr>
          </w:p>
        </w:tc>
      </w:tr>
      <w:tr w:rsidR="00041B40" w:rsidRPr="004235D4" w14:paraId="7E918481" w14:textId="77777777" w:rsidTr="00D06D70">
        <w:tc>
          <w:tcPr>
            <w:tcW w:w="3116" w:type="dxa"/>
            <w:vMerge/>
          </w:tcPr>
          <w:p w14:paraId="21048E60" w14:textId="77777777" w:rsidR="00041B40" w:rsidRPr="004235D4" w:rsidRDefault="00041B40" w:rsidP="00507B1E">
            <w:pPr>
              <w:spacing w:line="276" w:lineRule="auto"/>
              <w:jc w:val="both"/>
              <w:rPr>
                <w:rFonts w:ascii="Times New Roman" w:hAnsi="Times New Roman" w:cs="Times New Roman"/>
                <w:b/>
                <w:bCs/>
                <w:color w:val="FF0000"/>
                <w:lang w:val="en-GB"/>
              </w:rPr>
            </w:pPr>
          </w:p>
        </w:tc>
        <w:tc>
          <w:tcPr>
            <w:tcW w:w="6959" w:type="dxa"/>
          </w:tcPr>
          <w:p w14:paraId="46D6B81D" w14:textId="77777777" w:rsidR="00041B40" w:rsidRPr="004235D4" w:rsidRDefault="00041B40">
            <w:pPr>
              <w:pStyle w:val="ListParagraph"/>
              <w:numPr>
                <w:ilvl w:val="0"/>
                <w:numId w:val="12"/>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Rehabilitation of the field irrigation system</w:t>
            </w:r>
          </w:p>
          <w:p w14:paraId="36621610" w14:textId="77777777" w:rsidR="00041B40" w:rsidRPr="004235D4" w:rsidRDefault="00041B40">
            <w:pPr>
              <w:pStyle w:val="ListParagraph"/>
              <w:numPr>
                <w:ilvl w:val="1"/>
                <w:numId w:val="12"/>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Earth work (excavation and backfill): 13810 M.L</w:t>
            </w:r>
          </w:p>
          <w:p w14:paraId="6BF5425F" w14:textId="59E8E8C9" w:rsidR="00041B40" w:rsidRPr="004235D4" w:rsidRDefault="00041B40">
            <w:pPr>
              <w:pStyle w:val="ListParagraph"/>
              <w:numPr>
                <w:ilvl w:val="1"/>
                <w:numId w:val="12"/>
              </w:numPr>
              <w:spacing w:line="276" w:lineRule="auto"/>
              <w:jc w:val="both"/>
              <w:rPr>
                <w:rFonts w:ascii="Times New Roman" w:hAnsi="Times New Roman" w:cs="Times New Roman"/>
                <w:lang w:val="en-GB"/>
              </w:rPr>
            </w:pPr>
            <w:r w:rsidRPr="004235D4">
              <w:rPr>
                <w:rFonts w:ascii="Times New Roman" w:hAnsi="Times New Roman" w:cs="Times New Roman"/>
                <w:lang w:val="en-GB"/>
              </w:rPr>
              <w:t xml:space="preserve"> Supply, install and hydraulic tests for all GRP pipes, joints, reducer, </w:t>
            </w:r>
            <w:r w:rsidR="001D570B" w:rsidRPr="004235D4">
              <w:rPr>
                <w:rFonts w:ascii="Times New Roman" w:hAnsi="Times New Roman" w:cs="Times New Roman"/>
                <w:lang w:val="en-GB"/>
              </w:rPr>
              <w:t>flange,</w:t>
            </w:r>
            <w:r w:rsidRPr="004235D4">
              <w:rPr>
                <w:rFonts w:ascii="Times New Roman" w:hAnsi="Times New Roman" w:cs="Times New Roman"/>
                <w:lang w:val="en-GB"/>
              </w:rPr>
              <w:t xml:space="preserve"> and assemblies: 385 M.L</w:t>
            </w:r>
          </w:p>
          <w:p w14:paraId="3B001931" w14:textId="0FBFE58F" w:rsidR="00041B40" w:rsidRPr="004235D4" w:rsidRDefault="00041B40">
            <w:pPr>
              <w:pStyle w:val="ListParagraph"/>
              <w:numPr>
                <w:ilvl w:val="1"/>
                <w:numId w:val="12"/>
              </w:numPr>
              <w:spacing w:line="276" w:lineRule="auto"/>
              <w:jc w:val="both"/>
              <w:rPr>
                <w:rFonts w:ascii="Times New Roman" w:hAnsi="Times New Roman" w:cs="Times New Roman"/>
                <w:lang w:val="en-GB"/>
              </w:rPr>
            </w:pPr>
            <w:r w:rsidRPr="004235D4">
              <w:rPr>
                <w:rFonts w:ascii="Times New Roman" w:hAnsi="Times New Roman" w:cs="Times New Roman"/>
                <w:lang w:val="en-GB"/>
              </w:rPr>
              <w:t xml:space="preserve">Supply, install and hydraulic tests for all P.V.C pipes, joints, reducer, </w:t>
            </w:r>
            <w:r w:rsidR="001D570B" w:rsidRPr="004235D4">
              <w:rPr>
                <w:rFonts w:ascii="Times New Roman" w:hAnsi="Times New Roman" w:cs="Times New Roman"/>
                <w:lang w:val="en-GB"/>
              </w:rPr>
              <w:t>flange,</w:t>
            </w:r>
            <w:r w:rsidRPr="004235D4">
              <w:rPr>
                <w:rFonts w:ascii="Times New Roman" w:hAnsi="Times New Roman" w:cs="Times New Roman"/>
                <w:lang w:val="en-GB"/>
              </w:rPr>
              <w:t xml:space="preserve"> and assemblies: 13005 M.L</w:t>
            </w:r>
          </w:p>
          <w:p w14:paraId="0DD34F2F" w14:textId="6B41E9DA" w:rsidR="00041B40" w:rsidRPr="004235D4" w:rsidRDefault="00041B40">
            <w:pPr>
              <w:pStyle w:val="ListParagraph"/>
              <w:numPr>
                <w:ilvl w:val="1"/>
                <w:numId w:val="12"/>
              </w:numPr>
              <w:spacing w:line="276" w:lineRule="auto"/>
              <w:jc w:val="both"/>
              <w:rPr>
                <w:rFonts w:ascii="Times New Roman" w:hAnsi="Times New Roman" w:cs="Times New Roman"/>
                <w:lang w:val="en-GB"/>
              </w:rPr>
            </w:pPr>
            <w:r w:rsidRPr="004235D4">
              <w:rPr>
                <w:rFonts w:ascii="Times New Roman" w:hAnsi="Times New Roman" w:cs="Times New Roman"/>
                <w:lang w:val="en-GB"/>
              </w:rPr>
              <w:t xml:space="preserve">Metal works </w:t>
            </w:r>
            <w:r w:rsidR="001D570B" w:rsidRPr="004235D4">
              <w:rPr>
                <w:rFonts w:ascii="Times New Roman" w:hAnsi="Times New Roman" w:cs="Times New Roman"/>
                <w:lang w:val="en-GB"/>
              </w:rPr>
              <w:t>(gates</w:t>
            </w:r>
            <w:r w:rsidRPr="004235D4">
              <w:rPr>
                <w:rFonts w:ascii="Times New Roman" w:hAnsi="Times New Roman" w:cs="Times New Roman"/>
                <w:lang w:val="en-GB"/>
              </w:rPr>
              <w:t>, fittings): 1600 kg</w:t>
            </w:r>
          </w:p>
        </w:tc>
      </w:tr>
    </w:tbl>
    <w:p w14:paraId="2F953F2D" w14:textId="77777777" w:rsidR="00041B40" w:rsidRPr="004235D4" w:rsidRDefault="00041B40" w:rsidP="005420D5">
      <w:pPr>
        <w:pStyle w:val="ListParagraph"/>
        <w:keepNext/>
        <w:spacing w:line="276" w:lineRule="auto"/>
        <w:ind w:left="0"/>
        <w:jc w:val="both"/>
        <w:rPr>
          <w:rFonts w:ascii="Times New Roman" w:hAnsi="Times New Roman" w:cs="Times New Roman"/>
          <w:lang w:val="en-GB"/>
        </w:rPr>
      </w:pPr>
    </w:p>
    <w:p w14:paraId="0BA573FF" w14:textId="77777777" w:rsidR="00041B40" w:rsidRPr="004235D4" w:rsidRDefault="00041B40" w:rsidP="005420D5">
      <w:pPr>
        <w:pStyle w:val="ListParagraph"/>
        <w:keepNext/>
        <w:spacing w:line="276" w:lineRule="auto"/>
        <w:ind w:left="0"/>
        <w:jc w:val="both"/>
        <w:rPr>
          <w:rFonts w:ascii="Times New Roman" w:hAnsi="Times New Roman" w:cs="Times New Roman"/>
          <w:lang w:val="en-GB"/>
        </w:rPr>
      </w:pPr>
      <w:r w:rsidRPr="004235D4">
        <w:rPr>
          <w:rFonts w:ascii="Times New Roman" w:hAnsi="Times New Roman" w:cs="Times New Roman"/>
          <w:noProof/>
          <w:lang w:val="en-GB" w:eastAsia="en-GB"/>
        </w:rPr>
        <w:drawing>
          <wp:anchor distT="0" distB="0" distL="114300" distR="114300" simplePos="0" relativeHeight="251658259" behindDoc="0" locked="0" layoutInCell="1" allowOverlap="1" wp14:anchorId="14F046C7" wp14:editId="60D7EDC6">
            <wp:simplePos x="0" y="0"/>
            <wp:positionH relativeFrom="column">
              <wp:posOffset>3094526</wp:posOffset>
            </wp:positionH>
            <wp:positionV relativeFrom="paragraph">
              <wp:posOffset>194945</wp:posOffset>
            </wp:positionV>
            <wp:extent cx="3350260" cy="2529589"/>
            <wp:effectExtent l="0" t="0" r="2540" b="4445"/>
            <wp:wrapNone/>
            <wp:docPr id="27" name="Picture 27" descr="A picture containing grass, outdoor, ground,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grass, outdoor, ground, rock&#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3350260" cy="2529589"/>
                    </a:xfrm>
                    <a:prstGeom prst="rect">
                      <a:avLst/>
                    </a:prstGeom>
                  </pic:spPr>
                </pic:pic>
              </a:graphicData>
            </a:graphic>
            <wp14:sizeRelH relativeFrom="page">
              <wp14:pctWidth>0</wp14:pctWidth>
            </wp14:sizeRelH>
            <wp14:sizeRelV relativeFrom="page">
              <wp14:pctHeight>0</wp14:pctHeight>
            </wp14:sizeRelV>
          </wp:anchor>
        </w:drawing>
      </w:r>
    </w:p>
    <w:p w14:paraId="655FBE86" w14:textId="77777777" w:rsidR="00041B40" w:rsidRPr="004235D4" w:rsidRDefault="00041B40" w:rsidP="005420D5">
      <w:pPr>
        <w:pStyle w:val="ListParagraph"/>
        <w:keepNext/>
        <w:spacing w:line="276" w:lineRule="auto"/>
        <w:ind w:left="-360"/>
        <w:jc w:val="both"/>
        <w:rPr>
          <w:rFonts w:ascii="Times New Roman" w:hAnsi="Times New Roman" w:cs="Times New Roman"/>
          <w:lang w:val="en-GB"/>
        </w:rPr>
      </w:pPr>
      <w:r w:rsidRPr="004235D4">
        <w:rPr>
          <w:rFonts w:ascii="Times New Roman" w:hAnsi="Times New Roman" w:cs="Times New Roman"/>
          <w:b/>
          <w:bCs/>
          <w:noProof/>
          <w:lang w:val="en-GB" w:eastAsia="en-GB"/>
        </w:rPr>
        <w:drawing>
          <wp:inline distT="0" distB="0" distL="0" distR="0" wp14:anchorId="56C9A895" wp14:editId="11554C4D">
            <wp:extent cx="3309582" cy="2529205"/>
            <wp:effectExtent l="0" t="0" r="5715" b="4445"/>
            <wp:docPr id="28" name="Picture 28" descr="C:\Users\Elias\Desktop\مشروع درعا-8 MAY\Rapid assesments\Main open channel flow for the water irrigation system in Ghadeer Al Bustan\Damage photos\DSC0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مشروع درعا-8 MAY\Rapid assesments\Main open channel flow for the water irrigation system in Ghadeer Al Bustan\Damage photos\DSC0292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24156" cy="2540342"/>
                    </a:xfrm>
                    <a:prstGeom prst="rect">
                      <a:avLst/>
                    </a:prstGeom>
                    <a:noFill/>
                    <a:ln>
                      <a:noFill/>
                    </a:ln>
                  </pic:spPr>
                </pic:pic>
              </a:graphicData>
            </a:graphic>
          </wp:inline>
        </w:drawing>
      </w:r>
    </w:p>
    <w:p w14:paraId="64981012" w14:textId="6CC5BD33" w:rsidR="00041B40" w:rsidRPr="004235D4" w:rsidRDefault="00041B40" w:rsidP="005420D5">
      <w:pPr>
        <w:pStyle w:val="Caption"/>
        <w:spacing w:line="276" w:lineRule="auto"/>
        <w:jc w:val="both"/>
        <w:rPr>
          <w:rFonts w:ascii="Times New Roman" w:hAnsi="Times New Roman" w:cs="Times New Roman"/>
          <w:sz w:val="20"/>
          <w:szCs w:val="20"/>
          <w:lang w:val="en-GB"/>
        </w:rPr>
      </w:pPr>
      <w:r w:rsidRPr="004235D4">
        <w:rPr>
          <w:rFonts w:ascii="Times New Roman" w:hAnsi="Times New Roman" w:cs="Times New Roman"/>
          <w:b/>
          <w:bCs/>
          <w:i w:val="0"/>
          <w:iCs w:val="0"/>
          <w:color w:val="auto"/>
          <w:sz w:val="20"/>
          <w:szCs w:val="20"/>
          <w:lang w:val="en-GB"/>
        </w:rPr>
        <w:t>Figure 5:</w:t>
      </w:r>
      <w:r w:rsidRPr="004235D4">
        <w:rPr>
          <w:rFonts w:ascii="Times New Roman" w:hAnsi="Times New Roman" w:cs="Times New Roman"/>
          <w:sz w:val="20"/>
          <w:szCs w:val="20"/>
          <w:lang w:val="en-GB"/>
        </w:rPr>
        <w:t xml:space="preserve"> </w:t>
      </w:r>
      <w:r w:rsidRPr="004235D4">
        <w:rPr>
          <w:rFonts w:ascii="Times New Roman" w:hAnsi="Times New Roman" w:cs="Times New Roman"/>
          <w:i w:val="0"/>
          <w:iCs w:val="0"/>
          <w:color w:val="000000" w:themeColor="text1"/>
          <w:sz w:val="20"/>
          <w:szCs w:val="20"/>
          <w:lang w:val="en-GB"/>
        </w:rPr>
        <w:t>Damages in the main open channel flow within the field irrigation system</w:t>
      </w:r>
    </w:p>
    <w:p w14:paraId="38AD6D76" w14:textId="77777777" w:rsidR="00041B40" w:rsidRPr="004235D4" w:rsidRDefault="00041B40" w:rsidP="00507B1E">
      <w:pPr>
        <w:spacing w:line="276" w:lineRule="auto"/>
        <w:jc w:val="both"/>
        <w:rPr>
          <w:rFonts w:ascii="Times New Roman" w:hAnsi="Times New Roman" w:cs="Times New Roman"/>
          <w:b/>
          <w:bCs/>
          <w:color w:val="000000"/>
          <w:lang w:val="en-GB"/>
        </w:rPr>
      </w:pPr>
      <w:r w:rsidRPr="004235D4">
        <w:rPr>
          <w:rFonts w:ascii="Times New Roman" w:hAnsi="Times New Roman" w:cs="Times New Roman"/>
          <w:b/>
          <w:bCs/>
          <w:color w:val="000000"/>
          <w:lang w:val="en-GB"/>
        </w:rPr>
        <w:t>Activity B:</w:t>
      </w:r>
    </w:p>
    <w:p w14:paraId="704D296C" w14:textId="764AC849" w:rsidR="00041B40" w:rsidRPr="004235D4" w:rsidRDefault="00041B40" w:rsidP="00507B1E">
      <w:pPr>
        <w:spacing w:line="276" w:lineRule="auto"/>
        <w:jc w:val="both"/>
        <w:rPr>
          <w:rFonts w:ascii="Times New Roman" w:hAnsi="Times New Roman" w:cs="Times New Roman"/>
          <w:b/>
          <w:bCs/>
          <w:sz w:val="28"/>
          <w:szCs w:val="28"/>
          <w:lang w:val="en-GB"/>
        </w:rPr>
      </w:pPr>
      <w:r w:rsidRPr="004235D4">
        <w:rPr>
          <w:rFonts w:ascii="Times New Roman" w:hAnsi="Times New Roman" w:cs="Times New Roman"/>
          <w:b/>
          <w:bCs/>
          <w:color w:val="000000"/>
          <w:lang w:val="en-GB"/>
        </w:rPr>
        <w:t xml:space="preserve">Rehabilitation of groundwater wells: Green </w:t>
      </w:r>
      <w:r w:rsidR="001D570B" w:rsidRPr="004235D4">
        <w:rPr>
          <w:rFonts w:ascii="Times New Roman" w:hAnsi="Times New Roman" w:cs="Times New Roman"/>
          <w:b/>
          <w:bCs/>
          <w:color w:val="000000"/>
          <w:lang w:val="en-GB"/>
        </w:rPr>
        <w:t>B</w:t>
      </w:r>
      <w:r w:rsidRPr="004235D4">
        <w:rPr>
          <w:rFonts w:ascii="Times New Roman" w:hAnsi="Times New Roman" w:cs="Times New Roman"/>
          <w:b/>
          <w:bCs/>
          <w:color w:val="000000"/>
          <w:lang w:val="en-GB"/>
        </w:rPr>
        <w:t>elt wells</w:t>
      </w:r>
    </w:p>
    <w:p w14:paraId="5B3B011B" w14:textId="77777777" w:rsidR="00041B40" w:rsidRPr="004235D4" w:rsidRDefault="00041B40" w:rsidP="00507B1E">
      <w:pPr>
        <w:jc w:val="both"/>
        <w:rPr>
          <w:rFonts w:ascii="Times New Roman" w:hAnsi="Times New Roman" w:cs="Times New Roman"/>
          <w:u w:val="single"/>
          <w:lang w:val="en-GB"/>
        </w:rPr>
      </w:pPr>
      <w:r w:rsidRPr="004235D4">
        <w:rPr>
          <w:rFonts w:ascii="Times New Roman" w:hAnsi="Times New Roman" w:cs="Times New Roman"/>
          <w:b/>
          <w:bCs/>
          <w:u w:val="single"/>
          <w:lang w:val="en-GB"/>
        </w:rPr>
        <w:t xml:space="preserve">B.1. </w:t>
      </w:r>
      <w:r w:rsidRPr="004235D4">
        <w:rPr>
          <w:rFonts w:ascii="Times New Roman" w:hAnsi="Times New Roman" w:cs="Times New Roman"/>
          <w:u w:val="single"/>
          <w:lang w:val="en-GB"/>
        </w:rPr>
        <w:t>Main criteria for selecting the groundwater wells</w:t>
      </w:r>
    </w:p>
    <w:p w14:paraId="01A63FCE" w14:textId="77777777" w:rsidR="00041B40" w:rsidRPr="004235D4" w:rsidRDefault="00041B40" w:rsidP="00507B1E">
      <w:pPr>
        <w:pStyle w:val="ListParagraph"/>
        <w:spacing w:after="0" w:line="276" w:lineRule="auto"/>
        <w:ind w:left="360"/>
        <w:jc w:val="both"/>
        <w:rPr>
          <w:rFonts w:ascii="Times New Roman" w:hAnsi="Times New Roman" w:cs="Times New Roman"/>
          <w:b/>
          <w:bCs/>
          <w:lang w:val="en-GB"/>
        </w:rPr>
      </w:pPr>
    </w:p>
    <w:p w14:paraId="61EA70E4" w14:textId="69FB7A70" w:rsidR="00041B40" w:rsidRPr="004235D4" w:rsidRDefault="00041B40">
      <w:pPr>
        <w:pStyle w:val="ListParagraph"/>
        <w:numPr>
          <w:ilvl w:val="0"/>
          <w:numId w:val="6"/>
        </w:numPr>
        <w:spacing w:after="0" w:line="276" w:lineRule="auto"/>
        <w:jc w:val="both"/>
        <w:rPr>
          <w:rFonts w:ascii="Times New Roman" w:hAnsi="Times New Roman" w:cs="Times New Roman"/>
          <w:lang w:val="en-GB"/>
        </w:rPr>
      </w:pPr>
      <w:r w:rsidRPr="004235D4">
        <w:rPr>
          <w:rFonts w:ascii="Times New Roman" w:hAnsi="Times New Roman" w:cs="Times New Roman"/>
          <w:lang w:val="en-GB"/>
        </w:rPr>
        <w:t>The well shall be located in a promising area for sustainable use of groundwater for agriculture based on the produced map of suitable areas for the rehabilitation of groundwater wells in Dara</w:t>
      </w:r>
      <w:r w:rsidR="00F52FEE" w:rsidRPr="004235D4">
        <w:rPr>
          <w:rFonts w:ascii="Times New Roman" w:hAnsi="Times New Roman" w:cs="Times New Roman"/>
          <w:lang w:val="en-GB"/>
        </w:rPr>
        <w:t>’</w:t>
      </w:r>
      <w:r w:rsidRPr="004235D4">
        <w:rPr>
          <w:rFonts w:ascii="Times New Roman" w:hAnsi="Times New Roman" w:cs="Times New Roman"/>
          <w:lang w:val="en-GB"/>
        </w:rPr>
        <w:t>a, Figure 6</w:t>
      </w:r>
    </w:p>
    <w:p w14:paraId="79F9B75D" w14:textId="77777777" w:rsidR="00041B40" w:rsidRPr="004235D4" w:rsidRDefault="00041B40">
      <w:pPr>
        <w:pStyle w:val="ListParagraph"/>
        <w:numPr>
          <w:ilvl w:val="0"/>
          <w:numId w:val="6"/>
        </w:numPr>
        <w:spacing w:after="0" w:line="276" w:lineRule="auto"/>
        <w:jc w:val="both"/>
        <w:rPr>
          <w:rFonts w:ascii="Times New Roman" w:hAnsi="Times New Roman" w:cs="Times New Roman"/>
          <w:lang w:val="en-GB"/>
        </w:rPr>
      </w:pPr>
      <w:r w:rsidRPr="004235D4">
        <w:rPr>
          <w:rFonts w:ascii="Times New Roman" w:hAnsi="Times New Roman" w:cs="Times New Roman"/>
          <w:lang w:val="en-GB"/>
        </w:rPr>
        <w:t xml:space="preserve">Farmers shall agree to establish a water users’ association/group to operate and maintain the rehabilitated system. The management board shall be elected to be responsible for fair and efficient </w:t>
      </w:r>
      <w:r w:rsidRPr="004235D4">
        <w:rPr>
          <w:rFonts w:ascii="Times New Roman" w:hAnsi="Times New Roman" w:cs="Times New Roman"/>
          <w:lang w:val="en-GB"/>
        </w:rPr>
        <w:lastRenderedPageBreak/>
        <w:t>distribution of water. A signed and stamped declaration that the implemented system shall be managed by the members of the WUA that will be established.</w:t>
      </w:r>
    </w:p>
    <w:p w14:paraId="7BFC5C99" w14:textId="7D1A1681" w:rsidR="00041B40" w:rsidRPr="004235D4" w:rsidRDefault="00041B40">
      <w:pPr>
        <w:pStyle w:val="ListParagraph"/>
        <w:numPr>
          <w:ilvl w:val="0"/>
          <w:numId w:val="6"/>
        </w:numPr>
        <w:spacing w:after="0" w:line="276" w:lineRule="auto"/>
        <w:jc w:val="both"/>
        <w:rPr>
          <w:rFonts w:ascii="Times New Roman" w:hAnsi="Times New Roman" w:cs="Times New Roman"/>
          <w:lang w:val="en-GB"/>
        </w:rPr>
      </w:pPr>
      <w:r w:rsidRPr="004235D4">
        <w:rPr>
          <w:rFonts w:ascii="Times New Roman" w:hAnsi="Times New Roman" w:cs="Times New Roman"/>
          <w:lang w:val="en-GB"/>
        </w:rPr>
        <w:t xml:space="preserve">Farmer who </w:t>
      </w:r>
      <w:r w:rsidR="001D570B" w:rsidRPr="004235D4">
        <w:rPr>
          <w:rFonts w:ascii="Times New Roman" w:hAnsi="Times New Roman" w:cs="Times New Roman"/>
          <w:lang w:val="en-GB"/>
        </w:rPr>
        <w:t>owns</w:t>
      </w:r>
      <w:r w:rsidRPr="004235D4">
        <w:rPr>
          <w:rFonts w:ascii="Times New Roman" w:hAnsi="Times New Roman" w:cs="Times New Roman"/>
          <w:lang w:val="en-GB"/>
        </w:rPr>
        <w:t xml:space="preserve"> the groundwater well shall agree to share the water resource with </w:t>
      </w:r>
      <w:r w:rsidR="007E352A" w:rsidRPr="004235D4">
        <w:rPr>
          <w:rFonts w:ascii="Times New Roman" w:hAnsi="Times New Roman" w:cs="Times New Roman"/>
          <w:lang w:val="en-GB"/>
        </w:rPr>
        <w:t>neighbouring</w:t>
      </w:r>
      <w:r w:rsidRPr="004235D4">
        <w:rPr>
          <w:rFonts w:ascii="Times New Roman" w:hAnsi="Times New Roman" w:cs="Times New Roman"/>
          <w:lang w:val="en-GB"/>
        </w:rPr>
        <w:t xml:space="preserve"> farmers and herders</w:t>
      </w:r>
      <w:r w:rsidR="007E5538" w:rsidRPr="004235D4">
        <w:rPr>
          <w:rFonts w:ascii="Times New Roman" w:hAnsi="Times New Roman" w:cs="Times New Roman"/>
          <w:lang w:val="en-GB"/>
        </w:rPr>
        <w:t xml:space="preserve">. </w:t>
      </w:r>
    </w:p>
    <w:p w14:paraId="1B79567D" w14:textId="165C824E" w:rsidR="00041B40" w:rsidRPr="004235D4" w:rsidRDefault="001D570B">
      <w:pPr>
        <w:pStyle w:val="ListParagraph"/>
        <w:numPr>
          <w:ilvl w:val="0"/>
          <w:numId w:val="6"/>
        </w:numPr>
        <w:spacing w:after="0" w:line="276" w:lineRule="auto"/>
        <w:jc w:val="both"/>
        <w:rPr>
          <w:rFonts w:ascii="Times New Roman" w:hAnsi="Times New Roman" w:cs="Times New Roman"/>
          <w:lang w:val="en-GB" w:bidi="ar-SY"/>
        </w:rPr>
      </w:pPr>
      <w:r w:rsidRPr="004235D4">
        <w:rPr>
          <w:rFonts w:ascii="Times New Roman" w:hAnsi="Times New Roman" w:cs="Times New Roman"/>
          <w:lang w:val="en-GB"/>
        </w:rPr>
        <w:t>Farmers</w:t>
      </w:r>
      <w:r w:rsidR="00041B40" w:rsidRPr="004235D4">
        <w:rPr>
          <w:rFonts w:ascii="Times New Roman" w:hAnsi="Times New Roman" w:cs="Times New Roman"/>
          <w:lang w:val="en-GB"/>
        </w:rPr>
        <w:t xml:space="preserve"> should belong to vulnerable groups (low income, family member with special need…)</w:t>
      </w:r>
    </w:p>
    <w:p w14:paraId="18F7CB76" w14:textId="77777777" w:rsidR="00041B40" w:rsidRPr="004235D4" w:rsidRDefault="00041B40" w:rsidP="00507B1E">
      <w:pPr>
        <w:spacing w:after="0" w:line="276" w:lineRule="auto"/>
        <w:jc w:val="both"/>
        <w:rPr>
          <w:rFonts w:ascii="Times New Roman" w:hAnsi="Times New Roman" w:cs="Times New Roman"/>
          <w:lang w:val="en-GB"/>
        </w:rPr>
      </w:pPr>
    </w:p>
    <w:p w14:paraId="75451D5E" w14:textId="77777777" w:rsidR="00041B40" w:rsidRPr="004235D4" w:rsidRDefault="00041B40" w:rsidP="005420D5">
      <w:pPr>
        <w:spacing w:after="0" w:line="276" w:lineRule="auto"/>
        <w:jc w:val="both"/>
        <w:rPr>
          <w:rFonts w:ascii="Times New Roman" w:hAnsi="Times New Roman" w:cs="Times New Roman"/>
          <w:b/>
          <w:bCs/>
          <w:lang w:val="en-GB"/>
        </w:rPr>
      </w:pPr>
      <w:r w:rsidRPr="004235D4">
        <w:rPr>
          <w:rFonts w:ascii="Times New Roman" w:eastAsia="Times New Roman" w:hAnsi="Times New Roman" w:cs="Times New Roman"/>
          <w:snapToGrid w:val="0"/>
          <w:color w:val="000000"/>
          <w:w w:val="0"/>
          <w:sz w:val="0"/>
          <w:szCs w:val="0"/>
          <w:u w:color="000000"/>
          <w:bdr w:val="none" w:sz="0" w:space="0" w:color="000000"/>
          <w:shd w:val="clear" w:color="000000" w:fill="000000"/>
          <w:lang w:val="en-GB" w:eastAsia="x-none" w:bidi="x-none"/>
        </w:rPr>
        <w:t xml:space="preserve"> </w:t>
      </w:r>
      <w:r w:rsidRPr="004235D4">
        <w:rPr>
          <w:rFonts w:ascii="Times New Roman" w:hAnsi="Times New Roman" w:cs="Times New Roman"/>
          <w:b/>
          <w:bCs/>
          <w:noProof/>
          <w:lang w:val="en-GB" w:eastAsia="en-GB"/>
        </w:rPr>
        <w:drawing>
          <wp:inline distT="0" distB="0" distL="0" distR="0" wp14:anchorId="105CD63B" wp14:editId="54934802">
            <wp:extent cx="5942975" cy="4062714"/>
            <wp:effectExtent l="0" t="0" r="635" b="0"/>
            <wp:docPr id="13" name="Picture 13" descr="C:\Users\SEIF\AppData\Local\Microsoft\Windows\INetCache\Content.Outlook\3IPLFYKH\Daraa_green_belt_w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IF\AppData\Local\Microsoft\Windows\INetCache\Content.Outlook\3IPLFYKH\Daraa_green_belt_wells.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7900" cy="4066081"/>
                    </a:xfrm>
                    <a:prstGeom prst="rect">
                      <a:avLst/>
                    </a:prstGeom>
                    <a:noFill/>
                    <a:ln>
                      <a:noFill/>
                    </a:ln>
                  </pic:spPr>
                </pic:pic>
              </a:graphicData>
            </a:graphic>
          </wp:inline>
        </w:drawing>
      </w:r>
    </w:p>
    <w:p w14:paraId="7784A57E" w14:textId="77777777" w:rsidR="00041B40" w:rsidRPr="004235D4" w:rsidRDefault="00041B40" w:rsidP="005420D5">
      <w:pPr>
        <w:pStyle w:val="Caption"/>
        <w:keepNext/>
        <w:spacing w:after="0" w:line="276" w:lineRule="auto"/>
        <w:jc w:val="both"/>
        <w:rPr>
          <w:rFonts w:ascii="Times New Roman" w:hAnsi="Times New Roman" w:cs="Times New Roman"/>
          <w:i w:val="0"/>
          <w:iCs w:val="0"/>
          <w:color w:val="auto"/>
          <w:sz w:val="20"/>
          <w:szCs w:val="20"/>
          <w:lang w:val="en-GB"/>
        </w:rPr>
      </w:pPr>
      <w:r w:rsidRPr="004235D4">
        <w:rPr>
          <w:rFonts w:ascii="Times New Roman" w:hAnsi="Times New Roman" w:cs="Times New Roman"/>
          <w:b/>
          <w:bCs/>
          <w:i w:val="0"/>
          <w:iCs w:val="0"/>
          <w:color w:val="auto"/>
          <w:sz w:val="20"/>
          <w:szCs w:val="20"/>
          <w:lang w:val="en-GB"/>
        </w:rPr>
        <w:t>Figure 6</w:t>
      </w:r>
      <w:r w:rsidRPr="004235D4">
        <w:rPr>
          <w:rFonts w:ascii="Times New Roman" w:hAnsi="Times New Roman" w:cs="Times New Roman"/>
          <w:b/>
          <w:bCs/>
          <w:color w:val="auto"/>
          <w:sz w:val="20"/>
          <w:szCs w:val="20"/>
          <w:lang w:val="en-GB"/>
        </w:rPr>
        <w:t xml:space="preserve">: </w:t>
      </w:r>
      <w:r w:rsidRPr="004235D4">
        <w:rPr>
          <w:rFonts w:ascii="Times New Roman" w:hAnsi="Times New Roman" w:cs="Times New Roman"/>
          <w:i w:val="0"/>
          <w:iCs w:val="0"/>
          <w:color w:val="auto"/>
          <w:sz w:val="20"/>
          <w:szCs w:val="20"/>
          <w:lang w:val="en-GB"/>
        </w:rPr>
        <w:t xml:space="preserve">Locations of the 5 green belt wells on the map of the suitable areas for the rehabilitation of </w:t>
      </w:r>
    </w:p>
    <w:p w14:paraId="36CDC6D7" w14:textId="3CECFAD7" w:rsidR="00041B40" w:rsidRPr="004235D4" w:rsidRDefault="00041B40" w:rsidP="005420D5">
      <w:pPr>
        <w:pStyle w:val="Caption"/>
        <w:keepNext/>
        <w:spacing w:after="0" w:line="276" w:lineRule="auto"/>
        <w:jc w:val="both"/>
        <w:rPr>
          <w:rFonts w:ascii="Times New Roman" w:hAnsi="Times New Roman" w:cs="Times New Roman"/>
          <w:b/>
          <w:bCs/>
          <w:color w:val="auto"/>
          <w:sz w:val="20"/>
          <w:szCs w:val="20"/>
          <w:lang w:val="en-GB"/>
        </w:rPr>
      </w:pPr>
      <w:r w:rsidRPr="004235D4">
        <w:rPr>
          <w:rFonts w:ascii="Times New Roman" w:hAnsi="Times New Roman" w:cs="Times New Roman"/>
          <w:i w:val="0"/>
          <w:iCs w:val="0"/>
          <w:color w:val="auto"/>
          <w:sz w:val="20"/>
          <w:szCs w:val="20"/>
          <w:lang w:val="en-GB"/>
        </w:rPr>
        <w:t>groundwater wells in Dar</w:t>
      </w:r>
      <w:r w:rsidR="00F52FEE" w:rsidRPr="004235D4">
        <w:rPr>
          <w:rFonts w:ascii="Times New Roman" w:hAnsi="Times New Roman" w:cs="Times New Roman"/>
          <w:i w:val="0"/>
          <w:iCs w:val="0"/>
          <w:color w:val="auto"/>
          <w:sz w:val="20"/>
          <w:szCs w:val="20"/>
          <w:lang w:val="en-GB"/>
        </w:rPr>
        <w:t>a’a</w:t>
      </w:r>
      <w:r w:rsidRPr="004235D4">
        <w:rPr>
          <w:rFonts w:ascii="Times New Roman" w:hAnsi="Times New Roman" w:cs="Times New Roman"/>
          <w:i w:val="0"/>
          <w:iCs w:val="0"/>
          <w:color w:val="auto"/>
          <w:sz w:val="20"/>
          <w:szCs w:val="20"/>
          <w:lang w:val="en-GB"/>
        </w:rPr>
        <w:t xml:space="preserve">, </w:t>
      </w:r>
    </w:p>
    <w:p w14:paraId="542BA2BF" w14:textId="77777777" w:rsidR="00041B40" w:rsidRPr="004235D4" w:rsidRDefault="00041B40" w:rsidP="005420D5">
      <w:pPr>
        <w:spacing w:after="0" w:line="276" w:lineRule="auto"/>
        <w:jc w:val="both"/>
        <w:rPr>
          <w:rFonts w:ascii="Times New Roman" w:hAnsi="Times New Roman" w:cs="Times New Roman"/>
          <w:b/>
          <w:bCs/>
          <w:lang w:val="en-GB"/>
        </w:rPr>
      </w:pPr>
    </w:p>
    <w:p w14:paraId="4C042939" w14:textId="6A5FDF99" w:rsidR="00041B40" w:rsidRPr="004235D4" w:rsidRDefault="00041B40" w:rsidP="005420D5">
      <w:pPr>
        <w:spacing w:after="0" w:line="276" w:lineRule="auto"/>
        <w:jc w:val="both"/>
        <w:rPr>
          <w:rFonts w:ascii="Times New Roman" w:hAnsi="Times New Roman" w:cs="Times New Roman"/>
          <w:b/>
          <w:bCs/>
          <w:lang w:val="en-GB"/>
        </w:rPr>
      </w:pPr>
      <w:r w:rsidRPr="004235D4">
        <w:rPr>
          <w:rFonts w:ascii="Times New Roman" w:hAnsi="Times New Roman" w:cs="Times New Roman"/>
          <w:b/>
          <w:bCs/>
          <w:lang w:val="en-GB"/>
        </w:rPr>
        <w:t>B.2. Coordination of selected groundwater wells for rehabilitation activities and establishing WUAs:</w:t>
      </w:r>
    </w:p>
    <w:tbl>
      <w:tblPr>
        <w:tblW w:w="8882" w:type="dxa"/>
        <w:jc w:val="center"/>
        <w:tblCellMar>
          <w:top w:w="15" w:type="dxa"/>
          <w:left w:w="15" w:type="dxa"/>
          <w:bottom w:w="15" w:type="dxa"/>
          <w:right w:w="15" w:type="dxa"/>
        </w:tblCellMar>
        <w:tblLook w:val="04A0" w:firstRow="1" w:lastRow="0" w:firstColumn="1" w:lastColumn="0" w:noHBand="0" w:noVBand="1"/>
      </w:tblPr>
      <w:tblGrid>
        <w:gridCol w:w="317"/>
        <w:gridCol w:w="2103"/>
        <w:gridCol w:w="1350"/>
        <w:gridCol w:w="1350"/>
        <w:gridCol w:w="3762"/>
      </w:tblGrid>
      <w:tr w:rsidR="00041B40" w:rsidRPr="004235D4" w14:paraId="03692967" w14:textId="77777777" w:rsidTr="00D06D70">
        <w:trPr>
          <w:trHeight w:val="270"/>
          <w:jc w:val="center"/>
        </w:trPr>
        <w:tc>
          <w:tcPr>
            <w:tcW w:w="317" w:type="dxa"/>
            <w:tcBorders>
              <w:top w:val="single" w:sz="8" w:space="0" w:color="auto"/>
              <w:left w:val="single" w:sz="8" w:space="0" w:color="auto"/>
              <w:right w:val="single" w:sz="8" w:space="0" w:color="auto"/>
            </w:tcBorders>
          </w:tcPr>
          <w:p w14:paraId="56AE5EF9"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p>
        </w:tc>
        <w:tc>
          <w:tcPr>
            <w:tcW w:w="2103" w:type="dxa"/>
            <w:vMerge w:val="restart"/>
            <w:tcBorders>
              <w:top w:val="single" w:sz="8" w:space="0" w:color="auto"/>
              <w:left w:val="single" w:sz="8" w:space="0" w:color="auto"/>
              <w:right w:val="single" w:sz="8" w:space="0" w:color="auto"/>
            </w:tcBorders>
            <w:tcMar>
              <w:top w:w="0" w:type="dxa"/>
              <w:left w:w="108" w:type="dxa"/>
              <w:bottom w:w="0" w:type="dxa"/>
              <w:right w:w="108" w:type="dxa"/>
            </w:tcMar>
          </w:tcPr>
          <w:p w14:paraId="7A7E6C8A"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r w:rsidRPr="004235D4">
              <w:rPr>
                <w:rFonts w:ascii="Times New Roman" w:eastAsia="Times New Roman" w:hAnsi="Times New Roman" w:cs="Times New Roman"/>
                <w:b/>
                <w:bCs/>
                <w:sz w:val="20"/>
                <w:szCs w:val="20"/>
                <w:lang w:val="en-GB"/>
              </w:rPr>
              <w:t>Name of the selected groundwater well (green built well)</w:t>
            </w:r>
          </w:p>
        </w:tc>
        <w:tc>
          <w:tcPr>
            <w:tcW w:w="2700"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5F16F486"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r w:rsidRPr="004235D4">
              <w:rPr>
                <w:rFonts w:ascii="Times New Roman" w:eastAsia="Times New Roman" w:hAnsi="Times New Roman" w:cs="Times New Roman"/>
                <w:b/>
                <w:bCs/>
                <w:sz w:val="20"/>
                <w:szCs w:val="20"/>
                <w:lang w:val="en-GB"/>
              </w:rPr>
              <w:t xml:space="preserve">Geographic coordination </w:t>
            </w:r>
          </w:p>
        </w:tc>
        <w:tc>
          <w:tcPr>
            <w:tcW w:w="3762" w:type="dxa"/>
            <w:tcBorders>
              <w:top w:val="single" w:sz="8" w:space="0" w:color="auto"/>
              <w:left w:val="nil"/>
              <w:right w:val="single" w:sz="8" w:space="0" w:color="auto"/>
            </w:tcBorders>
          </w:tcPr>
          <w:p w14:paraId="0EAFA567"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p>
        </w:tc>
      </w:tr>
      <w:tr w:rsidR="00041B40" w:rsidRPr="004235D4" w14:paraId="2F7C75F0" w14:textId="77777777" w:rsidTr="00D06D70">
        <w:trPr>
          <w:trHeight w:val="805"/>
          <w:jc w:val="center"/>
        </w:trPr>
        <w:tc>
          <w:tcPr>
            <w:tcW w:w="317" w:type="dxa"/>
            <w:tcBorders>
              <w:left w:val="single" w:sz="8" w:space="0" w:color="auto"/>
              <w:bottom w:val="single" w:sz="8" w:space="0" w:color="auto"/>
              <w:right w:val="single" w:sz="8" w:space="0" w:color="auto"/>
            </w:tcBorders>
          </w:tcPr>
          <w:p w14:paraId="746604BE"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p>
        </w:tc>
        <w:tc>
          <w:tcPr>
            <w:tcW w:w="2103"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08D0F34C"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p>
        </w:tc>
        <w:tc>
          <w:tcPr>
            <w:tcW w:w="135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3127144"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r w:rsidRPr="004235D4">
              <w:rPr>
                <w:rFonts w:ascii="Times New Roman" w:eastAsia="Times New Roman" w:hAnsi="Times New Roman" w:cs="Times New Roman"/>
                <w:b/>
                <w:bCs/>
                <w:sz w:val="20"/>
                <w:szCs w:val="20"/>
                <w:lang w:val="en-GB"/>
              </w:rPr>
              <w:t>N </w:t>
            </w:r>
          </w:p>
        </w:tc>
        <w:tc>
          <w:tcPr>
            <w:tcW w:w="135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590228F"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r w:rsidRPr="004235D4">
              <w:rPr>
                <w:rFonts w:ascii="Times New Roman" w:eastAsia="Times New Roman" w:hAnsi="Times New Roman" w:cs="Times New Roman"/>
                <w:b/>
                <w:bCs/>
                <w:sz w:val="20"/>
                <w:szCs w:val="20"/>
                <w:lang w:val="en-GB"/>
              </w:rPr>
              <w:t>E </w:t>
            </w:r>
          </w:p>
        </w:tc>
        <w:tc>
          <w:tcPr>
            <w:tcW w:w="3762" w:type="dxa"/>
            <w:tcBorders>
              <w:left w:val="nil"/>
              <w:bottom w:val="single" w:sz="8" w:space="0" w:color="auto"/>
              <w:right w:val="single" w:sz="8" w:space="0" w:color="auto"/>
            </w:tcBorders>
          </w:tcPr>
          <w:p w14:paraId="058A8E29" w14:textId="77777777" w:rsidR="00041B40" w:rsidRPr="004235D4" w:rsidRDefault="00041B40" w:rsidP="005420D5">
            <w:pPr>
              <w:spacing w:after="0" w:line="276" w:lineRule="auto"/>
              <w:ind w:left="79"/>
              <w:jc w:val="both"/>
              <w:rPr>
                <w:rFonts w:ascii="Times New Roman" w:eastAsia="Times New Roman" w:hAnsi="Times New Roman" w:cs="Times New Roman"/>
                <w:b/>
                <w:bCs/>
                <w:sz w:val="20"/>
                <w:szCs w:val="20"/>
                <w:lang w:val="en-GB"/>
              </w:rPr>
            </w:pPr>
            <w:r w:rsidRPr="004235D4">
              <w:rPr>
                <w:rFonts w:ascii="Times New Roman" w:eastAsia="Times New Roman" w:hAnsi="Times New Roman" w:cs="Times New Roman"/>
                <w:b/>
                <w:bCs/>
                <w:sz w:val="20"/>
                <w:szCs w:val="20"/>
                <w:lang w:val="en-GB"/>
              </w:rPr>
              <w:t>Main activities</w:t>
            </w:r>
          </w:p>
        </w:tc>
      </w:tr>
      <w:tr w:rsidR="00041B40" w:rsidRPr="004235D4" w14:paraId="14C1B44A" w14:textId="77777777" w:rsidTr="00D06D70">
        <w:trPr>
          <w:trHeight w:val="270"/>
          <w:jc w:val="center"/>
        </w:trPr>
        <w:tc>
          <w:tcPr>
            <w:tcW w:w="317" w:type="dxa"/>
            <w:tcBorders>
              <w:top w:val="nil"/>
              <w:left w:val="single" w:sz="8" w:space="0" w:color="auto"/>
              <w:bottom w:val="single" w:sz="8" w:space="0" w:color="auto"/>
              <w:right w:val="single" w:sz="8" w:space="0" w:color="auto"/>
            </w:tcBorders>
            <w:shd w:val="clear" w:color="auto" w:fill="FFE599" w:themeFill="accent4" w:themeFillTint="66"/>
          </w:tcPr>
          <w:p w14:paraId="54C5571F" w14:textId="77777777" w:rsidR="00041B40" w:rsidRPr="004235D4" w:rsidRDefault="00041B40">
            <w:pPr>
              <w:pStyle w:val="ListParagraph"/>
              <w:numPr>
                <w:ilvl w:val="0"/>
                <w:numId w:val="7"/>
              </w:numPr>
              <w:spacing w:after="0" w:line="276" w:lineRule="auto"/>
              <w:jc w:val="both"/>
              <w:rPr>
                <w:rFonts w:ascii="Times New Roman" w:eastAsia="Times New Roman" w:hAnsi="Times New Roman" w:cs="Times New Roman"/>
                <w:sz w:val="20"/>
                <w:szCs w:val="20"/>
                <w:lang w:val="en-GB"/>
              </w:rPr>
            </w:pPr>
          </w:p>
        </w:tc>
        <w:tc>
          <w:tcPr>
            <w:tcW w:w="210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31AC1F6C"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Al Kokliah Well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333E3FF0"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32°39'5.73"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76279B86"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36° 1'44.77" </w:t>
            </w:r>
          </w:p>
        </w:tc>
        <w:tc>
          <w:tcPr>
            <w:tcW w:w="3762" w:type="dxa"/>
            <w:vMerge w:val="restart"/>
            <w:tcBorders>
              <w:top w:val="nil"/>
              <w:left w:val="nil"/>
              <w:right w:val="single" w:sz="8" w:space="0" w:color="auto"/>
            </w:tcBorders>
            <w:shd w:val="clear" w:color="auto" w:fill="FFE599" w:themeFill="accent4" w:themeFillTint="66"/>
          </w:tcPr>
          <w:p w14:paraId="68864C81" w14:textId="77777777" w:rsidR="00041B40" w:rsidRPr="004235D4" w:rsidRDefault="00041B40">
            <w:pPr>
              <w:pStyle w:val="ListParagraph"/>
              <w:numPr>
                <w:ilvl w:val="0"/>
                <w:numId w:val="8"/>
              </w:numPr>
              <w:spacing w:after="0" w:line="276" w:lineRule="auto"/>
              <w:ind w:left="349" w:right="74" w:hanging="270"/>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 xml:space="preserve"> Rehabilitation of the groundwater well including the mechanical and electrical equipment</w:t>
            </w:r>
          </w:p>
          <w:p w14:paraId="0331CF34" w14:textId="77777777" w:rsidR="00041B40" w:rsidRPr="004235D4" w:rsidRDefault="00041B40">
            <w:pPr>
              <w:pStyle w:val="ListParagraph"/>
              <w:numPr>
                <w:ilvl w:val="0"/>
                <w:numId w:val="8"/>
              </w:numPr>
              <w:spacing w:after="0" w:line="276" w:lineRule="auto"/>
              <w:ind w:left="349" w:right="74" w:hanging="270"/>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Civil work: Service room and the water tank</w:t>
            </w:r>
          </w:p>
          <w:p w14:paraId="28E6A54E" w14:textId="77777777" w:rsidR="00041B40" w:rsidRPr="004235D4" w:rsidRDefault="00041B40">
            <w:pPr>
              <w:pStyle w:val="ListParagraph"/>
              <w:numPr>
                <w:ilvl w:val="0"/>
                <w:numId w:val="8"/>
              </w:numPr>
              <w:spacing w:after="0" w:line="276" w:lineRule="auto"/>
              <w:ind w:left="349" w:right="74" w:hanging="270"/>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 xml:space="preserve">Solar power energy for pumping the water </w:t>
            </w:r>
          </w:p>
          <w:p w14:paraId="336069A5" w14:textId="77777777" w:rsidR="00041B40" w:rsidRPr="004235D4" w:rsidRDefault="00041B40">
            <w:pPr>
              <w:pStyle w:val="ListParagraph"/>
              <w:numPr>
                <w:ilvl w:val="0"/>
                <w:numId w:val="8"/>
              </w:numPr>
              <w:spacing w:after="0" w:line="276" w:lineRule="auto"/>
              <w:ind w:left="349" w:right="74" w:hanging="270"/>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 xml:space="preserve">Establishing of Water Users Associations and training </w:t>
            </w:r>
          </w:p>
        </w:tc>
      </w:tr>
      <w:tr w:rsidR="00041B40" w:rsidRPr="004235D4" w14:paraId="1FEE6A62" w14:textId="77777777" w:rsidTr="00D06D70">
        <w:trPr>
          <w:trHeight w:val="559"/>
          <w:jc w:val="center"/>
        </w:trPr>
        <w:tc>
          <w:tcPr>
            <w:tcW w:w="317" w:type="dxa"/>
            <w:tcBorders>
              <w:top w:val="nil"/>
              <w:left w:val="single" w:sz="8" w:space="0" w:color="auto"/>
              <w:bottom w:val="single" w:sz="8" w:space="0" w:color="auto"/>
              <w:right w:val="single" w:sz="8" w:space="0" w:color="auto"/>
            </w:tcBorders>
            <w:shd w:val="clear" w:color="auto" w:fill="FFE599" w:themeFill="accent4" w:themeFillTint="66"/>
          </w:tcPr>
          <w:p w14:paraId="662E2A16" w14:textId="77777777" w:rsidR="00041B40" w:rsidRPr="004235D4" w:rsidRDefault="00041B40">
            <w:pPr>
              <w:pStyle w:val="ListParagraph"/>
              <w:numPr>
                <w:ilvl w:val="0"/>
                <w:numId w:val="7"/>
              </w:numPr>
              <w:spacing w:after="0" w:line="276" w:lineRule="auto"/>
              <w:jc w:val="both"/>
              <w:rPr>
                <w:rFonts w:ascii="Times New Roman" w:eastAsia="Times New Roman" w:hAnsi="Times New Roman" w:cs="Times New Roman"/>
                <w:sz w:val="20"/>
                <w:szCs w:val="20"/>
                <w:lang w:val="en-GB"/>
              </w:rPr>
            </w:pPr>
          </w:p>
        </w:tc>
        <w:tc>
          <w:tcPr>
            <w:tcW w:w="210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14117878"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El-Taebah geezah well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7D474B56"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32°33'48.69"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332227D7"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36°16'43.46" </w:t>
            </w:r>
          </w:p>
        </w:tc>
        <w:tc>
          <w:tcPr>
            <w:tcW w:w="3762" w:type="dxa"/>
            <w:vMerge/>
            <w:tcBorders>
              <w:left w:val="nil"/>
              <w:right w:val="single" w:sz="8" w:space="0" w:color="auto"/>
            </w:tcBorders>
            <w:shd w:val="clear" w:color="auto" w:fill="FFE599" w:themeFill="accent4" w:themeFillTint="66"/>
          </w:tcPr>
          <w:p w14:paraId="405F37DA" w14:textId="77777777" w:rsidR="00041B40" w:rsidRPr="004235D4" w:rsidRDefault="00041B40">
            <w:pPr>
              <w:pStyle w:val="ListParagraph"/>
              <w:numPr>
                <w:ilvl w:val="0"/>
                <w:numId w:val="8"/>
              </w:numPr>
              <w:spacing w:after="0" w:line="276" w:lineRule="auto"/>
              <w:ind w:left="302" w:right="74" w:hanging="199"/>
              <w:jc w:val="both"/>
              <w:rPr>
                <w:rFonts w:ascii="Times New Roman" w:eastAsia="Times New Roman" w:hAnsi="Times New Roman" w:cs="Times New Roman"/>
                <w:sz w:val="20"/>
                <w:szCs w:val="20"/>
                <w:lang w:val="en-GB"/>
              </w:rPr>
            </w:pPr>
          </w:p>
        </w:tc>
      </w:tr>
      <w:tr w:rsidR="00041B40" w:rsidRPr="004235D4" w14:paraId="5064EC7C" w14:textId="77777777" w:rsidTr="00D06D70">
        <w:trPr>
          <w:trHeight w:val="548"/>
          <w:jc w:val="center"/>
        </w:trPr>
        <w:tc>
          <w:tcPr>
            <w:tcW w:w="317" w:type="dxa"/>
            <w:tcBorders>
              <w:top w:val="nil"/>
              <w:left w:val="single" w:sz="8" w:space="0" w:color="auto"/>
              <w:bottom w:val="single" w:sz="8" w:space="0" w:color="auto"/>
              <w:right w:val="single" w:sz="8" w:space="0" w:color="auto"/>
            </w:tcBorders>
            <w:shd w:val="clear" w:color="auto" w:fill="FFE599" w:themeFill="accent4" w:themeFillTint="66"/>
          </w:tcPr>
          <w:p w14:paraId="1873F052" w14:textId="77777777" w:rsidR="00041B40" w:rsidRPr="004235D4" w:rsidRDefault="00041B40">
            <w:pPr>
              <w:pStyle w:val="ListParagraph"/>
              <w:numPr>
                <w:ilvl w:val="0"/>
                <w:numId w:val="7"/>
              </w:numPr>
              <w:spacing w:after="0" w:line="276" w:lineRule="auto"/>
              <w:jc w:val="both"/>
              <w:rPr>
                <w:rFonts w:ascii="Times New Roman" w:eastAsia="Times New Roman" w:hAnsi="Times New Roman" w:cs="Times New Roman"/>
                <w:sz w:val="20"/>
                <w:szCs w:val="20"/>
                <w:lang w:val="en-GB"/>
              </w:rPr>
            </w:pPr>
          </w:p>
        </w:tc>
        <w:tc>
          <w:tcPr>
            <w:tcW w:w="210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32D72E8A"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Mktal albint well -Al Badia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0421392E"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32°32'51.47"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099B5369"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36° 8'35.84" </w:t>
            </w:r>
          </w:p>
        </w:tc>
        <w:tc>
          <w:tcPr>
            <w:tcW w:w="3762" w:type="dxa"/>
            <w:vMerge/>
            <w:tcBorders>
              <w:left w:val="nil"/>
              <w:right w:val="single" w:sz="8" w:space="0" w:color="auto"/>
            </w:tcBorders>
            <w:shd w:val="clear" w:color="auto" w:fill="FFE599" w:themeFill="accent4" w:themeFillTint="66"/>
          </w:tcPr>
          <w:p w14:paraId="26DB9161"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tc>
      </w:tr>
      <w:tr w:rsidR="00041B40" w:rsidRPr="004235D4" w14:paraId="0DA550D6" w14:textId="77777777" w:rsidTr="00D06D70">
        <w:trPr>
          <w:trHeight w:val="270"/>
          <w:jc w:val="center"/>
        </w:trPr>
        <w:tc>
          <w:tcPr>
            <w:tcW w:w="317" w:type="dxa"/>
            <w:tcBorders>
              <w:top w:val="nil"/>
              <w:left w:val="single" w:sz="8" w:space="0" w:color="auto"/>
              <w:bottom w:val="single" w:sz="8" w:space="0" w:color="auto"/>
              <w:right w:val="single" w:sz="8" w:space="0" w:color="auto"/>
            </w:tcBorders>
            <w:shd w:val="clear" w:color="auto" w:fill="FFE599" w:themeFill="accent4" w:themeFillTint="66"/>
          </w:tcPr>
          <w:p w14:paraId="4AD13E5E" w14:textId="77777777" w:rsidR="00041B40" w:rsidRPr="004235D4" w:rsidRDefault="00041B40">
            <w:pPr>
              <w:pStyle w:val="ListParagraph"/>
              <w:numPr>
                <w:ilvl w:val="0"/>
                <w:numId w:val="7"/>
              </w:numPr>
              <w:spacing w:after="0" w:line="276" w:lineRule="auto"/>
              <w:jc w:val="both"/>
              <w:rPr>
                <w:rFonts w:ascii="Times New Roman" w:eastAsia="Times New Roman" w:hAnsi="Times New Roman" w:cs="Times New Roman"/>
                <w:sz w:val="20"/>
                <w:szCs w:val="20"/>
                <w:lang w:val="en-GB"/>
              </w:rPr>
            </w:pPr>
          </w:p>
        </w:tc>
        <w:tc>
          <w:tcPr>
            <w:tcW w:w="210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58527683"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Nassib alfayiz well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6E995BAD"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32°33'1.72"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0C5EDEC2"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36° 9'35.85" </w:t>
            </w:r>
          </w:p>
        </w:tc>
        <w:tc>
          <w:tcPr>
            <w:tcW w:w="3762" w:type="dxa"/>
            <w:vMerge/>
            <w:tcBorders>
              <w:left w:val="nil"/>
              <w:right w:val="single" w:sz="8" w:space="0" w:color="auto"/>
            </w:tcBorders>
            <w:shd w:val="clear" w:color="auto" w:fill="FFE599" w:themeFill="accent4" w:themeFillTint="66"/>
          </w:tcPr>
          <w:p w14:paraId="2E9462F6"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tc>
      </w:tr>
      <w:tr w:rsidR="00041B40" w:rsidRPr="004235D4" w14:paraId="581445A6" w14:textId="77777777" w:rsidTr="00D06D70">
        <w:trPr>
          <w:trHeight w:val="548"/>
          <w:jc w:val="center"/>
        </w:trPr>
        <w:tc>
          <w:tcPr>
            <w:tcW w:w="317" w:type="dxa"/>
            <w:tcBorders>
              <w:top w:val="nil"/>
              <w:left w:val="single" w:sz="8" w:space="0" w:color="auto"/>
              <w:bottom w:val="single" w:sz="8" w:space="0" w:color="auto"/>
              <w:right w:val="single" w:sz="8" w:space="0" w:color="auto"/>
            </w:tcBorders>
            <w:shd w:val="clear" w:color="auto" w:fill="FFE599" w:themeFill="accent4" w:themeFillTint="66"/>
          </w:tcPr>
          <w:p w14:paraId="1A1AD093" w14:textId="77777777" w:rsidR="00041B40" w:rsidRPr="004235D4" w:rsidRDefault="00041B40">
            <w:pPr>
              <w:pStyle w:val="ListParagraph"/>
              <w:numPr>
                <w:ilvl w:val="0"/>
                <w:numId w:val="7"/>
              </w:numPr>
              <w:spacing w:after="0" w:line="276" w:lineRule="auto"/>
              <w:jc w:val="both"/>
              <w:rPr>
                <w:rFonts w:ascii="Times New Roman" w:eastAsia="Times New Roman" w:hAnsi="Times New Roman" w:cs="Times New Roman"/>
                <w:sz w:val="20"/>
                <w:szCs w:val="20"/>
                <w:lang w:val="en-GB"/>
              </w:rPr>
            </w:pPr>
          </w:p>
        </w:tc>
        <w:tc>
          <w:tcPr>
            <w:tcW w:w="210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11C05F09"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Umahat Al Yadudah well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1C0AA8A0"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32°41'19.84"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5FF3B91F"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36° 3'46.98" </w:t>
            </w:r>
          </w:p>
        </w:tc>
        <w:tc>
          <w:tcPr>
            <w:tcW w:w="3762" w:type="dxa"/>
            <w:vMerge/>
            <w:tcBorders>
              <w:left w:val="nil"/>
              <w:bottom w:val="single" w:sz="8" w:space="0" w:color="auto"/>
              <w:right w:val="single" w:sz="8" w:space="0" w:color="auto"/>
            </w:tcBorders>
            <w:shd w:val="clear" w:color="auto" w:fill="FFE599" w:themeFill="accent4" w:themeFillTint="66"/>
          </w:tcPr>
          <w:p w14:paraId="2411C08A"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tc>
      </w:tr>
    </w:tbl>
    <w:p w14:paraId="1CC0D124" w14:textId="77777777" w:rsidR="00041B40" w:rsidRPr="004235D4" w:rsidRDefault="00041B40" w:rsidP="005420D5">
      <w:pPr>
        <w:pStyle w:val="Caption"/>
        <w:keepNext/>
        <w:spacing w:after="0" w:line="276" w:lineRule="auto"/>
        <w:jc w:val="both"/>
        <w:rPr>
          <w:rFonts w:ascii="Times New Roman" w:hAnsi="Times New Roman" w:cs="Times New Roman"/>
          <w:b/>
          <w:bCs/>
          <w:color w:val="auto"/>
          <w:sz w:val="22"/>
          <w:szCs w:val="22"/>
          <w:lang w:val="en-GB"/>
        </w:rPr>
      </w:pPr>
    </w:p>
    <w:p w14:paraId="37FE2B8C" w14:textId="77777777" w:rsidR="00041B40" w:rsidRPr="004235D4" w:rsidRDefault="00041B40" w:rsidP="005420D5">
      <w:pPr>
        <w:spacing w:after="0" w:line="276" w:lineRule="auto"/>
        <w:jc w:val="both"/>
        <w:rPr>
          <w:rFonts w:ascii="Times New Roman" w:hAnsi="Times New Roman" w:cs="Times New Roman"/>
          <w:b/>
          <w:bCs/>
          <w:lang w:val="en-GB"/>
        </w:rPr>
      </w:pPr>
      <w:r w:rsidRPr="004235D4">
        <w:rPr>
          <w:rFonts w:ascii="Times New Roman" w:hAnsi="Times New Roman" w:cs="Times New Roman"/>
          <w:b/>
          <w:bCs/>
          <w:lang w:val="en-GB"/>
        </w:rPr>
        <w:t>B.3. Beneficiaries:</w:t>
      </w:r>
    </w:p>
    <w:p w14:paraId="2CD9586D" w14:textId="77777777" w:rsidR="00041B40" w:rsidRPr="004235D4" w:rsidRDefault="00041B40" w:rsidP="005420D5">
      <w:pPr>
        <w:spacing w:after="0" w:line="276" w:lineRule="auto"/>
        <w:jc w:val="both"/>
        <w:rPr>
          <w:rFonts w:ascii="Times New Roman" w:hAnsi="Times New Roman" w:cs="Times New Roman"/>
          <w:lang w:val="en-GB"/>
        </w:rPr>
      </w:pPr>
      <w:r w:rsidRPr="004235D4">
        <w:rPr>
          <w:rFonts w:ascii="Times New Roman" w:hAnsi="Times New Roman" w:cs="Times New Roman"/>
          <w:lang w:val="en-GB"/>
        </w:rPr>
        <w:t xml:space="preserve">The area to be served by irrigation is in total 350 ha, Table 2 presents details for every well. </w:t>
      </w:r>
    </w:p>
    <w:tbl>
      <w:tblPr>
        <w:tblW w:w="9465" w:type="dxa"/>
        <w:tblInd w:w="-25" w:type="dxa"/>
        <w:tblCellMar>
          <w:top w:w="15" w:type="dxa"/>
          <w:left w:w="15" w:type="dxa"/>
          <w:bottom w:w="15" w:type="dxa"/>
          <w:right w:w="15" w:type="dxa"/>
        </w:tblCellMar>
        <w:tblLook w:val="04A0" w:firstRow="1" w:lastRow="0" w:firstColumn="1" w:lastColumn="0" w:noHBand="0" w:noVBand="1"/>
      </w:tblPr>
      <w:tblGrid>
        <w:gridCol w:w="422"/>
        <w:gridCol w:w="2743"/>
        <w:gridCol w:w="1890"/>
        <w:gridCol w:w="2340"/>
        <w:gridCol w:w="2070"/>
      </w:tblGrid>
      <w:tr w:rsidR="0061358F" w:rsidRPr="004235D4" w14:paraId="798E8C80" w14:textId="77777777" w:rsidTr="00D06D70">
        <w:trPr>
          <w:trHeight w:val="286"/>
        </w:trPr>
        <w:tc>
          <w:tcPr>
            <w:tcW w:w="422" w:type="dxa"/>
            <w:tcBorders>
              <w:top w:val="single" w:sz="8" w:space="0" w:color="auto"/>
              <w:left w:val="single" w:sz="8" w:space="0" w:color="auto"/>
              <w:right w:val="single" w:sz="8" w:space="0" w:color="auto"/>
            </w:tcBorders>
          </w:tcPr>
          <w:p w14:paraId="29221AC7"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p>
        </w:tc>
        <w:tc>
          <w:tcPr>
            <w:tcW w:w="2743" w:type="dxa"/>
            <w:vMerge w:val="restart"/>
            <w:tcBorders>
              <w:top w:val="single" w:sz="8" w:space="0" w:color="auto"/>
              <w:left w:val="single" w:sz="8" w:space="0" w:color="auto"/>
              <w:right w:val="single" w:sz="8" w:space="0" w:color="auto"/>
            </w:tcBorders>
            <w:tcMar>
              <w:top w:w="0" w:type="dxa"/>
              <w:left w:w="108" w:type="dxa"/>
              <w:bottom w:w="0" w:type="dxa"/>
              <w:right w:w="108" w:type="dxa"/>
            </w:tcMar>
          </w:tcPr>
          <w:p w14:paraId="1C69FB38"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r w:rsidRPr="004235D4">
              <w:rPr>
                <w:rFonts w:ascii="Times New Roman" w:eastAsia="Times New Roman" w:hAnsi="Times New Roman" w:cs="Times New Roman"/>
                <w:b/>
                <w:bCs/>
                <w:sz w:val="20"/>
                <w:szCs w:val="20"/>
                <w:lang w:val="en-GB"/>
              </w:rPr>
              <w:t>Name of the selected groundwater well</w:t>
            </w:r>
          </w:p>
        </w:tc>
        <w:tc>
          <w:tcPr>
            <w:tcW w:w="1890" w:type="dxa"/>
            <w:vMerge w:val="restart"/>
            <w:tcBorders>
              <w:top w:val="single" w:sz="8" w:space="0" w:color="auto"/>
              <w:left w:val="nil"/>
              <w:right w:val="single" w:sz="4" w:space="0" w:color="auto"/>
            </w:tcBorders>
            <w:tcMar>
              <w:top w:w="0" w:type="dxa"/>
              <w:left w:w="108" w:type="dxa"/>
              <w:bottom w:w="0" w:type="dxa"/>
              <w:right w:w="108" w:type="dxa"/>
            </w:tcMar>
          </w:tcPr>
          <w:p w14:paraId="28D74C4A"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r w:rsidRPr="004235D4">
              <w:rPr>
                <w:rFonts w:ascii="Times New Roman" w:eastAsia="Times New Roman" w:hAnsi="Times New Roman" w:cs="Times New Roman"/>
                <w:b/>
                <w:bCs/>
                <w:sz w:val="20"/>
                <w:szCs w:val="20"/>
                <w:lang w:val="en-GB"/>
              </w:rPr>
              <w:t>Beneficiaries</w:t>
            </w:r>
          </w:p>
        </w:tc>
        <w:tc>
          <w:tcPr>
            <w:tcW w:w="2340" w:type="dxa"/>
            <w:vMerge w:val="restart"/>
            <w:tcBorders>
              <w:top w:val="single" w:sz="8" w:space="0" w:color="auto"/>
              <w:left w:val="single" w:sz="4" w:space="0" w:color="auto"/>
              <w:right w:val="single" w:sz="8" w:space="0" w:color="auto"/>
            </w:tcBorders>
          </w:tcPr>
          <w:p w14:paraId="66968E85" w14:textId="77777777" w:rsidR="00041B40" w:rsidRPr="004235D4" w:rsidRDefault="00041B40" w:rsidP="005420D5">
            <w:pPr>
              <w:spacing w:after="0" w:line="276" w:lineRule="auto"/>
              <w:ind w:left="45"/>
              <w:jc w:val="both"/>
              <w:rPr>
                <w:rFonts w:ascii="Times New Roman" w:eastAsia="Times New Roman" w:hAnsi="Times New Roman" w:cs="Times New Roman"/>
                <w:b/>
                <w:bCs/>
                <w:sz w:val="20"/>
                <w:szCs w:val="20"/>
                <w:lang w:val="en-GB"/>
              </w:rPr>
            </w:pPr>
            <w:r w:rsidRPr="004235D4">
              <w:rPr>
                <w:rFonts w:ascii="Times New Roman" w:eastAsia="Times New Roman" w:hAnsi="Times New Roman" w:cs="Times New Roman"/>
                <w:b/>
                <w:bCs/>
                <w:sz w:val="20"/>
                <w:szCs w:val="20"/>
                <w:lang w:val="en-GB"/>
              </w:rPr>
              <w:t>Area to be irrigated/supplementary irrigated</w:t>
            </w:r>
          </w:p>
        </w:tc>
        <w:tc>
          <w:tcPr>
            <w:tcW w:w="2070" w:type="dxa"/>
            <w:vMerge w:val="restart"/>
            <w:tcBorders>
              <w:top w:val="single" w:sz="8" w:space="0" w:color="auto"/>
              <w:left w:val="nil"/>
              <w:right w:val="single" w:sz="8" w:space="0" w:color="auto"/>
            </w:tcBorders>
          </w:tcPr>
          <w:p w14:paraId="38E663C7"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r w:rsidRPr="004235D4">
              <w:rPr>
                <w:rFonts w:ascii="Times New Roman" w:eastAsia="Times New Roman" w:hAnsi="Times New Roman" w:cs="Times New Roman"/>
                <w:b/>
                <w:bCs/>
                <w:sz w:val="20"/>
                <w:szCs w:val="20"/>
                <w:lang w:val="en-GB"/>
              </w:rPr>
              <w:t>Volume of water to be made available M</w:t>
            </w:r>
            <w:r w:rsidRPr="004235D4">
              <w:rPr>
                <w:rFonts w:ascii="Times New Roman" w:eastAsia="Times New Roman" w:hAnsi="Times New Roman" w:cs="Times New Roman"/>
                <w:b/>
                <w:bCs/>
                <w:sz w:val="20"/>
                <w:szCs w:val="20"/>
                <w:vertAlign w:val="superscript"/>
                <w:lang w:val="en-GB"/>
              </w:rPr>
              <w:t>3</w:t>
            </w:r>
            <w:r w:rsidRPr="004235D4">
              <w:rPr>
                <w:rFonts w:ascii="Times New Roman" w:eastAsia="Times New Roman" w:hAnsi="Times New Roman" w:cs="Times New Roman"/>
                <w:b/>
                <w:bCs/>
                <w:sz w:val="20"/>
                <w:szCs w:val="20"/>
                <w:lang w:val="en-GB"/>
              </w:rPr>
              <w:t xml:space="preserve">/day </w:t>
            </w:r>
          </w:p>
        </w:tc>
      </w:tr>
      <w:tr w:rsidR="0061358F" w:rsidRPr="004235D4" w14:paraId="18C83820" w14:textId="77777777" w:rsidTr="00D06D70">
        <w:trPr>
          <w:trHeight w:val="568"/>
        </w:trPr>
        <w:tc>
          <w:tcPr>
            <w:tcW w:w="422" w:type="dxa"/>
            <w:tcBorders>
              <w:left w:val="single" w:sz="8" w:space="0" w:color="auto"/>
              <w:bottom w:val="single" w:sz="8" w:space="0" w:color="auto"/>
              <w:right w:val="single" w:sz="8" w:space="0" w:color="auto"/>
            </w:tcBorders>
          </w:tcPr>
          <w:p w14:paraId="6CB10814"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p>
        </w:tc>
        <w:tc>
          <w:tcPr>
            <w:tcW w:w="2743"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5E8FD196"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p>
        </w:tc>
        <w:tc>
          <w:tcPr>
            <w:tcW w:w="1890" w:type="dxa"/>
            <w:vMerge/>
            <w:tcBorders>
              <w:left w:val="nil"/>
              <w:bottom w:val="single" w:sz="8" w:space="0" w:color="auto"/>
              <w:right w:val="single" w:sz="4" w:space="0" w:color="auto"/>
            </w:tcBorders>
            <w:tcMar>
              <w:top w:w="0" w:type="dxa"/>
              <w:left w:w="108" w:type="dxa"/>
              <w:bottom w:w="0" w:type="dxa"/>
              <w:right w:w="108" w:type="dxa"/>
            </w:tcMar>
          </w:tcPr>
          <w:p w14:paraId="4E685E1A"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p>
        </w:tc>
        <w:tc>
          <w:tcPr>
            <w:tcW w:w="2340" w:type="dxa"/>
            <w:vMerge/>
            <w:tcBorders>
              <w:left w:val="single" w:sz="4" w:space="0" w:color="auto"/>
              <w:bottom w:val="single" w:sz="8" w:space="0" w:color="auto"/>
              <w:right w:val="single" w:sz="8" w:space="0" w:color="auto"/>
            </w:tcBorders>
            <w:tcMar>
              <w:top w:w="0" w:type="dxa"/>
              <w:left w:w="108" w:type="dxa"/>
              <w:bottom w:w="0" w:type="dxa"/>
              <w:right w:w="108" w:type="dxa"/>
            </w:tcMar>
          </w:tcPr>
          <w:p w14:paraId="14EEF9E4"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p>
        </w:tc>
        <w:tc>
          <w:tcPr>
            <w:tcW w:w="2070" w:type="dxa"/>
            <w:vMerge/>
            <w:tcBorders>
              <w:left w:val="nil"/>
              <w:bottom w:val="single" w:sz="8" w:space="0" w:color="auto"/>
              <w:right w:val="single" w:sz="8" w:space="0" w:color="auto"/>
            </w:tcBorders>
          </w:tcPr>
          <w:p w14:paraId="2EF56FA1" w14:textId="77777777" w:rsidR="00041B40" w:rsidRPr="004235D4" w:rsidRDefault="00041B40" w:rsidP="005420D5">
            <w:pPr>
              <w:spacing w:after="0" w:line="276" w:lineRule="auto"/>
              <w:jc w:val="both"/>
              <w:rPr>
                <w:rFonts w:ascii="Times New Roman" w:eastAsia="Times New Roman" w:hAnsi="Times New Roman" w:cs="Times New Roman"/>
                <w:b/>
                <w:bCs/>
                <w:sz w:val="20"/>
                <w:szCs w:val="20"/>
                <w:lang w:val="en-GB"/>
              </w:rPr>
            </w:pPr>
          </w:p>
        </w:tc>
      </w:tr>
      <w:tr w:rsidR="0061358F" w:rsidRPr="004235D4" w14:paraId="1776EC27" w14:textId="77777777" w:rsidTr="00D06D70">
        <w:trPr>
          <w:trHeight w:val="286"/>
        </w:trPr>
        <w:tc>
          <w:tcPr>
            <w:tcW w:w="422" w:type="dxa"/>
            <w:tcBorders>
              <w:top w:val="nil"/>
              <w:left w:val="single" w:sz="8" w:space="0" w:color="auto"/>
              <w:bottom w:val="single" w:sz="8" w:space="0" w:color="auto"/>
              <w:right w:val="single" w:sz="8" w:space="0" w:color="auto"/>
            </w:tcBorders>
            <w:shd w:val="clear" w:color="auto" w:fill="FFE599" w:themeFill="accent4" w:themeFillTint="66"/>
          </w:tcPr>
          <w:p w14:paraId="541DE5C9" w14:textId="77777777" w:rsidR="00041B40" w:rsidRPr="004235D4" w:rsidRDefault="00041B40">
            <w:pPr>
              <w:pStyle w:val="ListParagraph"/>
              <w:numPr>
                <w:ilvl w:val="0"/>
                <w:numId w:val="13"/>
              </w:numPr>
              <w:spacing w:after="0" w:line="276" w:lineRule="auto"/>
              <w:jc w:val="both"/>
              <w:rPr>
                <w:rFonts w:ascii="Times New Roman" w:eastAsia="Times New Roman" w:hAnsi="Times New Roman" w:cs="Times New Roman"/>
                <w:sz w:val="20"/>
                <w:szCs w:val="20"/>
                <w:lang w:val="en-GB"/>
              </w:rPr>
            </w:pPr>
          </w:p>
        </w:tc>
        <w:tc>
          <w:tcPr>
            <w:tcW w:w="274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1A0538C6"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Al Kokliah Well </w:t>
            </w:r>
          </w:p>
        </w:tc>
        <w:tc>
          <w:tcPr>
            <w:tcW w:w="1890" w:type="dxa"/>
            <w:vMerge w:val="restart"/>
            <w:tcBorders>
              <w:top w:val="nil"/>
              <w:left w:val="nil"/>
              <w:right w:val="single" w:sz="4" w:space="0" w:color="auto"/>
            </w:tcBorders>
            <w:shd w:val="clear" w:color="auto" w:fill="FFE599" w:themeFill="accent4" w:themeFillTint="66"/>
            <w:tcMar>
              <w:top w:w="0" w:type="dxa"/>
              <w:left w:w="108" w:type="dxa"/>
              <w:bottom w:w="0" w:type="dxa"/>
              <w:right w:w="108" w:type="dxa"/>
            </w:tcMar>
          </w:tcPr>
          <w:p w14:paraId="555FB4DB"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p w14:paraId="53AA26D9"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 xml:space="preserve">Direct 2000 HHs </w:t>
            </w:r>
          </w:p>
          <w:p w14:paraId="41A1453F"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 xml:space="preserve">Indirect 2500 HHs </w:t>
            </w:r>
          </w:p>
        </w:tc>
        <w:tc>
          <w:tcPr>
            <w:tcW w:w="2340" w:type="dxa"/>
            <w:vMerge w:val="restart"/>
            <w:tcBorders>
              <w:top w:val="nil"/>
              <w:left w:val="single" w:sz="4" w:space="0" w:color="auto"/>
              <w:right w:val="single" w:sz="8" w:space="0" w:color="auto"/>
            </w:tcBorders>
            <w:shd w:val="clear" w:color="auto" w:fill="FFE599" w:themeFill="accent4" w:themeFillTint="66"/>
            <w:tcMar>
              <w:top w:w="0" w:type="dxa"/>
              <w:left w:w="108" w:type="dxa"/>
              <w:bottom w:w="0" w:type="dxa"/>
              <w:right w:w="108" w:type="dxa"/>
            </w:tcMar>
          </w:tcPr>
          <w:p w14:paraId="62EA69BC"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p w14:paraId="55E7480F"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 xml:space="preserve">350 Ha </w:t>
            </w:r>
          </w:p>
        </w:tc>
        <w:tc>
          <w:tcPr>
            <w:tcW w:w="2070" w:type="dxa"/>
            <w:tcBorders>
              <w:top w:val="nil"/>
              <w:left w:val="nil"/>
              <w:bottom w:val="single" w:sz="8" w:space="0" w:color="auto"/>
              <w:right w:val="single" w:sz="8" w:space="0" w:color="auto"/>
            </w:tcBorders>
            <w:shd w:val="clear" w:color="auto" w:fill="FFE599" w:themeFill="accent4" w:themeFillTint="66"/>
          </w:tcPr>
          <w:p w14:paraId="24C43D78"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216 m</w:t>
            </w:r>
            <w:r w:rsidRPr="004235D4">
              <w:rPr>
                <w:rFonts w:ascii="Times New Roman" w:eastAsia="Times New Roman" w:hAnsi="Times New Roman" w:cs="Times New Roman"/>
                <w:sz w:val="20"/>
                <w:szCs w:val="20"/>
                <w:vertAlign w:val="superscript"/>
                <w:lang w:val="en-GB"/>
              </w:rPr>
              <w:t>3</w:t>
            </w:r>
            <w:r w:rsidRPr="004235D4">
              <w:rPr>
                <w:rFonts w:ascii="Times New Roman" w:eastAsia="Times New Roman" w:hAnsi="Times New Roman" w:cs="Times New Roman"/>
                <w:sz w:val="20"/>
                <w:szCs w:val="20"/>
                <w:lang w:val="en-GB"/>
              </w:rPr>
              <w:t>/day</w:t>
            </w:r>
          </w:p>
        </w:tc>
      </w:tr>
      <w:tr w:rsidR="0061358F" w:rsidRPr="004235D4" w14:paraId="7AC92781" w14:textId="77777777" w:rsidTr="00D06D70">
        <w:trPr>
          <w:trHeight w:val="286"/>
        </w:trPr>
        <w:tc>
          <w:tcPr>
            <w:tcW w:w="422" w:type="dxa"/>
            <w:tcBorders>
              <w:top w:val="nil"/>
              <w:left w:val="single" w:sz="8" w:space="0" w:color="auto"/>
              <w:bottom w:val="single" w:sz="8" w:space="0" w:color="auto"/>
              <w:right w:val="single" w:sz="8" w:space="0" w:color="auto"/>
            </w:tcBorders>
            <w:shd w:val="clear" w:color="auto" w:fill="FFE599" w:themeFill="accent4" w:themeFillTint="66"/>
          </w:tcPr>
          <w:p w14:paraId="484E598D" w14:textId="77777777" w:rsidR="00041B40" w:rsidRPr="004235D4" w:rsidRDefault="00041B40">
            <w:pPr>
              <w:pStyle w:val="ListParagraph"/>
              <w:numPr>
                <w:ilvl w:val="0"/>
                <w:numId w:val="13"/>
              </w:numPr>
              <w:spacing w:after="0" w:line="276" w:lineRule="auto"/>
              <w:jc w:val="both"/>
              <w:rPr>
                <w:rFonts w:ascii="Times New Roman" w:eastAsia="Times New Roman" w:hAnsi="Times New Roman" w:cs="Times New Roman"/>
                <w:sz w:val="20"/>
                <w:szCs w:val="20"/>
                <w:lang w:val="en-GB"/>
              </w:rPr>
            </w:pPr>
          </w:p>
        </w:tc>
        <w:tc>
          <w:tcPr>
            <w:tcW w:w="274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00CE57B5"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El-Taebah geezah well  </w:t>
            </w:r>
          </w:p>
        </w:tc>
        <w:tc>
          <w:tcPr>
            <w:tcW w:w="1890" w:type="dxa"/>
            <w:vMerge/>
            <w:tcBorders>
              <w:left w:val="nil"/>
              <w:right w:val="single" w:sz="4" w:space="0" w:color="auto"/>
            </w:tcBorders>
            <w:shd w:val="clear" w:color="auto" w:fill="FFE599" w:themeFill="accent4" w:themeFillTint="66"/>
            <w:tcMar>
              <w:top w:w="0" w:type="dxa"/>
              <w:left w:w="108" w:type="dxa"/>
              <w:bottom w:w="0" w:type="dxa"/>
              <w:right w:w="108" w:type="dxa"/>
            </w:tcMar>
          </w:tcPr>
          <w:p w14:paraId="07077A4C"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tc>
        <w:tc>
          <w:tcPr>
            <w:tcW w:w="2340" w:type="dxa"/>
            <w:vMerge/>
            <w:tcBorders>
              <w:left w:val="single" w:sz="4" w:space="0" w:color="auto"/>
              <w:right w:val="single" w:sz="8" w:space="0" w:color="auto"/>
            </w:tcBorders>
            <w:shd w:val="clear" w:color="auto" w:fill="FFE599" w:themeFill="accent4" w:themeFillTint="66"/>
            <w:tcMar>
              <w:top w:w="0" w:type="dxa"/>
              <w:left w:w="108" w:type="dxa"/>
              <w:bottom w:w="0" w:type="dxa"/>
              <w:right w:w="108" w:type="dxa"/>
            </w:tcMar>
          </w:tcPr>
          <w:p w14:paraId="44EB6A49"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tc>
        <w:tc>
          <w:tcPr>
            <w:tcW w:w="2070" w:type="dxa"/>
            <w:tcBorders>
              <w:top w:val="nil"/>
              <w:left w:val="nil"/>
              <w:bottom w:val="single" w:sz="8" w:space="0" w:color="auto"/>
              <w:right w:val="single" w:sz="8" w:space="0" w:color="auto"/>
            </w:tcBorders>
            <w:shd w:val="clear" w:color="auto" w:fill="FFE599" w:themeFill="accent4" w:themeFillTint="66"/>
          </w:tcPr>
          <w:p w14:paraId="16594C19"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480 m</w:t>
            </w:r>
            <w:r w:rsidRPr="004235D4">
              <w:rPr>
                <w:rFonts w:ascii="Times New Roman" w:eastAsia="Times New Roman" w:hAnsi="Times New Roman" w:cs="Times New Roman"/>
                <w:sz w:val="20"/>
                <w:szCs w:val="20"/>
                <w:vertAlign w:val="superscript"/>
                <w:lang w:val="en-GB"/>
              </w:rPr>
              <w:t>3</w:t>
            </w:r>
            <w:r w:rsidRPr="004235D4">
              <w:rPr>
                <w:rFonts w:ascii="Times New Roman" w:eastAsia="Times New Roman" w:hAnsi="Times New Roman" w:cs="Times New Roman"/>
                <w:sz w:val="20"/>
                <w:szCs w:val="20"/>
                <w:lang w:val="en-GB"/>
              </w:rPr>
              <w:t>/day</w:t>
            </w:r>
          </w:p>
        </w:tc>
      </w:tr>
      <w:tr w:rsidR="0061358F" w:rsidRPr="004235D4" w14:paraId="2A336F04" w14:textId="77777777" w:rsidTr="00D06D70">
        <w:trPr>
          <w:trHeight w:val="286"/>
        </w:trPr>
        <w:tc>
          <w:tcPr>
            <w:tcW w:w="422" w:type="dxa"/>
            <w:tcBorders>
              <w:top w:val="nil"/>
              <w:left w:val="single" w:sz="8" w:space="0" w:color="auto"/>
              <w:bottom w:val="single" w:sz="8" w:space="0" w:color="auto"/>
              <w:right w:val="single" w:sz="8" w:space="0" w:color="auto"/>
            </w:tcBorders>
            <w:shd w:val="clear" w:color="auto" w:fill="FFE599" w:themeFill="accent4" w:themeFillTint="66"/>
          </w:tcPr>
          <w:p w14:paraId="11FD8A8F" w14:textId="77777777" w:rsidR="00041B40" w:rsidRPr="004235D4" w:rsidRDefault="00041B40">
            <w:pPr>
              <w:pStyle w:val="ListParagraph"/>
              <w:numPr>
                <w:ilvl w:val="0"/>
                <w:numId w:val="13"/>
              </w:numPr>
              <w:spacing w:after="0" w:line="276" w:lineRule="auto"/>
              <w:jc w:val="both"/>
              <w:rPr>
                <w:rFonts w:ascii="Times New Roman" w:eastAsia="Times New Roman" w:hAnsi="Times New Roman" w:cs="Times New Roman"/>
                <w:sz w:val="20"/>
                <w:szCs w:val="20"/>
                <w:lang w:val="en-GB"/>
              </w:rPr>
            </w:pPr>
          </w:p>
        </w:tc>
        <w:tc>
          <w:tcPr>
            <w:tcW w:w="274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46B94BD1"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Mktal albint well -Al Badia </w:t>
            </w:r>
          </w:p>
        </w:tc>
        <w:tc>
          <w:tcPr>
            <w:tcW w:w="1890" w:type="dxa"/>
            <w:vMerge/>
            <w:tcBorders>
              <w:left w:val="nil"/>
              <w:right w:val="single" w:sz="4" w:space="0" w:color="auto"/>
            </w:tcBorders>
            <w:shd w:val="clear" w:color="auto" w:fill="FFE599" w:themeFill="accent4" w:themeFillTint="66"/>
            <w:tcMar>
              <w:top w:w="0" w:type="dxa"/>
              <w:left w:w="108" w:type="dxa"/>
              <w:bottom w:w="0" w:type="dxa"/>
              <w:right w:w="108" w:type="dxa"/>
            </w:tcMar>
          </w:tcPr>
          <w:p w14:paraId="4D9E6FC9"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tc>
        <w:tc>
          <w:tcPr>
            <w:tcW w:w="2340" w:type="dxa"/>
            <w:vMerge/>
            <w:tcBorders>
              <w:left w:val="single" w:sz="4" w:space="0" w:color="auto"/>
              <w:right w:val="single" w:sz="8" w:space="0" w:color="auto"/>
            </w:tcBorders>
            <w:shd w:val="clear" w:color="auto" w:fill="FFE599" w:themeFill="accent4" w:themeFillTint="66"/>
            <w:tcMar>
              <w:top w:w="0" w:type="dxa"/>
              <w:left w:w="108" w:type="dxa"/>
              <w:bottom w:w="0" w:type="dxa"/>
              <w:right w:w="108" w:type="dxa"/>
            </w:tcMar>
          </w:tcPr>
          <w:p w14:paraId="52334A36"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tc>
        <w:tc>
          <w:tcPr>
            <w:tcW w:w="2070" w:type="dxa"/>
            <w:tcBorders>
              <w:top w:val="nil"/>
              <w:left w:val="nil"/>
              <w:bottom w:val="single" w:sz="8" w:space="0" w:color="auto"/>
              <w:right w:val="single" w:sz="8" w:space="0" w:color="auto"/>
            </w:tcBorders>
            <w:shd w:val="clear" w:color="auto" w:fill="FFE599" w:themeFill="accent4" w:themeFillTint="66"/>
          </w:tcPr>
          <w:p w14:paraId="14B2CB71"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240 m</w:t>
            </w:r>
            <w:r w:rsidRPr="004235D4">
              <w:rPr>
                <w:rFonts w:ascii="Times New Roman" w:eastAsia="Times New Roman" w:hAnsi="Times New Roman" w:cs="Times New Roman"/>
                <w:sz w:val="20"/>
                <w:szCs w:val="20"/>
                <w:vertAlign w:val="superscript"/>
                <w:lang w:val="en-GB"/>
              </w:rPr>
              <w:t>3</w:t>
            </w:r>
            <w:r w:rsidRPr="004235D4">
              <w:rPr>
                <w:rFonts w:ascii="Times New Roman" w:eastAsia="Times New Roman" w:hAnsi="Times New Roman" w:cs="Times New Roman"/>
                <w:sz w:val="20"/>
                <w:szCs w:val="20"/>
                <w:lang w:val="en-GB"/>
              </w:rPr>
              <w:t>/day</w:t>
            </w:r>
          </w:p>
        </w:tc>
      </w:tr>
      <w:tr w:rsidR="0061358F" w:rsidRPr="004235D4" w14:paraId="53CF5A3B" w14:textId="77777777" w:rsidTr="00D06D70">
        <w:trPr>
          <w:trHeight w:val="278"/>
        </w:trPr>
        <w:tc>
          <w:tcPr>
            <w:tcW w:w="422" w:type="dxa"/>
            <w:tcBorders>
              <w:top w:val="nil"/>
              <w:left w:val="single" w:sz="8" w:space="0" w:color="auto"/>
              <w:bottom w:val="single" w:sz="8" w:space="0" w:color="auto"/>
              <w:right w:val="single" w:sz="8" w:space="0" w:color="auto"/>
            </w:tcBorders>
            <w:shd w:val="clear" w:color="auto" w:fill="FFE599" w:themeFill="accent4" w:themeFillTint="66"/>
          </w:tcPr>
          <w:p w14:paraId="1236B270" w14:textId="77777777" w:rsidR="00041B40" w:rsidRPr="004235D4" w:rsidRDefault="00041B40">
            <w:pPr>
              <w:pStyle w:val="ListParagraph"/>
              <w:numPr>
                <w:ilvl w:val="0"/>
                <w:numId w:val="13"/>
              </w:numPr>
              <w:spacing w:after="0" w:line="276" w:lineRule="auto"/>
              <w:jc w:val="both"/>
              <w:rPr>
                <w:rFonts w:ascii="Times New Roman" w:eastAsia="Times New Roman" w:hAnsi="Times New Roman" w:cs="Times New Roman"/>
                <w:sz w:val="20"/>
                <w:szCs w:val="20"/>
                <w:lang w:val="en-GB"/>
              </w:rPr>
            </w:pPr>
          </w:p>
        </w:tc>
        <w:tc>
          <w:tcPr>
            <w:tcW w:w="274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57683F30"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Nassib alfayiz well </w:t>
            </w:r>
          </w:p>
        </w:tc>
        <w:tc>
          <w:tcPr>
            <w:tcW w:w="1890" w:type="dxa"/>
            <w:vMerge/>
            <w:tcBorders>
              <w:left w:val="nil"/>
              <w:right w:val="single" w:sz="4" w:space="0" w:color="auto"/>
            </w:tcBorders>
            <w:shd w:val="clear" w:color="auto" w:fill="FFE599" w:themeFill="accent4" w:themeFillTint="66"/>
            <w:tcMar>
              <w:top w:w="0" w:type="dxa"/>
              <w:left w:w="108" w:type="dxa"/>
              <w:bottom w:w="0" w:type="dxa"/>
              <w:right w:w="108" w:type="dxa"/>
            </w:tcMar>
          </w:tcPr>
          <w:p w14:paraId="554CFFBC"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tc>
        <w:tc>
          <w:tcPr>
            <w:tcW w:w="2340" w:type="dxa"/>
            <w:vMerge/>
            <w:tcBorders>
              <w:left w:val="single" w:sz="4" w:space="0" w:color="auto"/>
              <w:right w:val="single" w:sz="8" w:space="0" w:color="auto"/>
            </w:tcBorders>
            <w:shd w:val="clear" w:color="auto" w:fill="FFE599" w:themeFill="accent4" w:themeFillTint="66"/>
            <w:tcMar>
              <w:top w:w="0" w:type="dxa"/>
              <w:left w:w="108" w:type="dxa"/>
              <w:bottom w:w="0" w:type="dxa"/>
              <w:right w:w="108" w:type="dxa"/>
            </w:tcMar>
          </w:tcPr>
          <w:p w14:paraId="05FBAD56"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tc>
        <w:tc>
          <w:tcPr>
            <w:tcW w:w="2070" w:type="dxa"/>
            <w:tcBorders>
              <w:top w:val="nil"/>
              <w:left w:val="nil"/>
              <w:bottom w:val="single" w:sz="8" w:space="0" w:color="auto"/>
              <w:right w:val="single" w:sz="8" w:space="0" w:color="auto"/>
            </w:tcBorders>
            <w:shd w:val="clear" w:color="auto" w:fill="FFE599" w:themeFill="accent4" w:themeFillTint="66"/>
          </w:tcPr>
          <w:p w14:paraId="23356E26"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240 m</w:t>
            </w:r>
            <w:r w:rsidRPr="004235D4">
              <w:rPr>
                <w:rFonts w:ascii="Times New Roman" w:eastAsia="Times New Roman" w:hAnsi="Times New Roman" w:cs="Times New Roman"/>
                <w:sz w:val="20"/>
                <w:szCs w:val="20"/>
                <w:vertAlign w:val="superscript"/>
                <w:lang w:val="en-GB"/>
              </w:rPr>
              <w:t>3</w:t>
            </w:r>
            <w:r w:rsidRPr="004235D4">
              <w:rPr>
                <w:rFonts w:ascii="Times New Roman" w:eastAsia="Times New Roman" w:hAnsi="Times New Roman" w:cs="Times New Roman"/>
                <w:sz w:val="20"/>
                <w:szCs w:val="20"/>
                <w:lang w:val="en-GB"/>
              </w:rPr>
              <w:t>/day</w:t>
            </w:r>
          </w:p>
        </w:tc>
      </w:tr>
      <w:tr w:rsidR="0061358F" w:rsidRPr="004235D4" w14:paraId="6682F01D" w14:textId="77777777" w:rsidTr="00D06D70">
        <w:trPr>
          <w:trHeight w:val="294"/>
        </w:trPr>
        <w:tc>
          <w:tcPr>
            <w:tcW w:w="422" w:type="dxa"/>
            <w:tcBorders>
              <w:top w:val="nil"/>
              <w:left w:val="single" w:sz="8" w:space="0" w:color="auto"/>
              <w:bottom w:val="single" w:sz="8" w:space="0" w:color="auto"/>
              <w:right w:val="single" w:sz="8" w:space="0" w:color="auto"/>
            </w:tcBorders>
            <w:shd w:val="clear" w:color="auto" w:fill="FFE599" w:themeFill="accent4" w:themeFillTint="66"/>
          </w:tcPr>
          <w:p w14:paraId="54C56CA3" w14:textId="77777777" w:rsidR="00041B40" w:rsidRPr="004235D4" w:rsidRDefault="00041B40">
            <w:pPr>
              <w:pStyle w:val="ListParagraph"/>
              <w:numPr>
                <w:ilvl w:val="0"/>
                <w:numId w:val="13"/>
              </w:numPr>
              <w:spacing w:after="0" w:line="276" w:lineRule="auto"/>
              <w:jc w:val="both"/>
              <w:rPr>
                <w:rFonts w:ascii="Times New Roman" w:eastAsia="Times New Roman" w:hAnsi="Times New Roman" w:cs="Times New Roman"/>
                <w:sz w:val="20"/>
                <w:szCs w:val="20"/>
                <w:lang w:val="en-GB"/>
              </w:rPr>
            </w:pPr>
          </w:p>
        </w:tc>
        <w:tc>
          <w:tcPr>
            <w:tcW w:w="274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34E595F0"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Umahat Al Yadudah well </w:t>
            </w:r>
          </w:p>
        </w:tc>
        <w:tc>
          <w:tcPr>
            <w:tcW w:w="1890" w:type="dxa"/>
            <w:vMerge/>
            <w:tcBorders>
              <w:left w:val="nil"/>
              <w:bottom w:val="single" w:sz="8" w:space="0" w:color="auto"/>
              <w:right w:val="single" w:sz="4" w:space="0" w:color="auto"/>
            </w:tcBorders>
            <w:shd w:val="clear" w:color="auto" w:fill="FFE599" w:themeFill="accent4" w:themeFillTint="66"/>
            <w:tcMar>
              <w:top w:w="0" w:type="dxa"/>
              <w:left w:w="108" w:type="dxa"/>
              <w:bottom w:w="0" w:type="dxa"/>
              <w:right w:w="108" w:type="dxa"/>
            </w:tcMar>
          </w:tcPr>
          <w:p w14:paraId="66B5E12A"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tc>
        <w:tc>
          <w:tcPr>
            <w:tcW w:w="2340" w:type="dxa"/>
            <w:vMerge/>
            <w:tcBorders>
              <w:left w:val="single" w:sz="4"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6A8C0550"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p>
        </w:tc>
        <w:tc>
          <w:tcPr>
            <w:tcW w:w="2070" w:type="dxa"/>
            <w:tcBorders>
              <w:top w:val="nil"/>
              <w:left w:val="nil"/>
              <w:bottom w:val="single" w:sz="8" w:space="0" w:color="auto"/>
              <w:right w:val="single" w:sz="8" w:space="0" w:color="auto"/>
            </w:tcBorders>
            <w:shd w:val="clear" w:color="auto" w:fill="FFE599" w:themeFill="accent4" w:themeFillTint="66"/>
          </w:tcPr>
          <w:p w14:paraId="18B4ADF9" w14:textId="77777777" w:rsidR="00041B40" w:rsidRPr="004235D4" w:rsidRDefault="00041B40" w:rsidP="005420D5">
            <w:pPr>
              <w:spacing w:after="0" w:line="276" w:lineRule="auto"/>
              <w:jc w:val="both"/>
              <w:rPr>
                <w:rFonts w:ascii="Times New Roman" w:eastAsia="Times New Roman" w:hAnsi="Times New Roman" w:cs="Times New Roman"/>
                <w:sz w:val="20"/>
                <w:szCs w:val="20"/>
                <w:lang w:val="en-GB"/>
              </w:rPr>
            </w:pPr>
            <w:r w:rsidRPr="004235D4">
              <w:rPr>
                <w:rFonts w:ascii="Times New Roman" w:eastAsia="Times New Roman" w:hAnsi="Times New Roman" w:cs="Times New Roman"/>
                <w:sz w:val="20"/>
                <w:szCs w:val="20"/>
                <w:lang w:val="en-GB"/>
              </w:rPr>
              <w:t>240 m</w:t>
            </w:r>
            <w:r w:rsidRPr="004235D4">
              <w:rPr>
                <w:rFonts w:ascii="Times New Roman" w:eastAsia="Times New Roman" w:hAnsi="Times New Roman" w:cs="Times New Roman"/>
                <w:sz w:val="20"/>
                <w:szCs w:val="20"/>
                <w:vertAlign w:val="superscript"/>
                <w:lang w:val="en-GB"/>
              </w:rPr>
              <w:t>3</w:t>
            </w:r>
            <w:r w:rsidRPr="004235D4">
              <w:rPr>
                <w:rFonts w:ascii="Times New Roman" w:eastAsia="Times New Roman" w:hAnsi="Times New Roman" w:cs="Times New Roman"/>
                <w:sz w:val="20"/>
                <w:szCs w:val="20"/>
                <w:lang w:val="en-GB"/>
              </w:rPr>
              <w:t>/day</w:t>
            </w:r>
          </w:p>
        </w:tc>
      </w:tr>
    </w:tbl>
    <w:p w14:paraId="48426D63" w14:textId="77777777" w:rsidR="00041B40" w:rsidRPr="004235D4" w:rsidRDefault="00041B40" w:rsidP="005420D5">
      <w:pPr>
        <w:spacing w:line="276" w:lineRule="auto"/>
        <w:jc w:val="both"/>
        <w:rPr>
          <w:rFonts w:ascii="Times New Roman" w:eastAsia="Calibri" w:hAnsi="Times New Roman" w:cs="Times New Roman"/>
          <w:lang w:val="en-GB"/>
        </w:rPr>
      </w:pPr>
      <w:r w:rsidRPr="004235D4">
        <w:rPr>
          <w:rFonts w:ascii="Times New Roman" w:eastAsia="Calibri" w:hAnsi="Times New Roman" w:cs="Times New Roman"/>
          <w:b/>
          <w:bCs/>
          <w:lang w:val="en-GB"/>
        </w:rPr>
        <w:t>Table 2</w:t>
      </w:r>
      <w:r w:rsidRPr="004235D4">
        <w:rPr>
          <w:rFonts w:ascii="Times New Roman" w:eastAsia="Calibri" w:hAnsi="Times New Roman" w:cs="Times New Roman"/>
          <w:lang w:val="en-GB"/>
        </w:rPr>
        <w:t xml:space="preserve"> Details for targeted wells</w:t>
      </w:r>
    </w:p>
    <w:p w14:paraId="376B5B89" w14:textId="77777777" w:rsidR="00041B40" w:rsidRPr="004235D4" w:rsidRDefault="00041B40" w:rsidP="005420D5">
      <w:pPr>
        <w:spacing w:after="0" w:line="276" w:lineRule="auto"/>
        <w:jc w:val="both"/>
        <w:rPr>
          <w:rFonts w:ascii="Times New Roman" w:hAnsi="Times New Roman" w:cs="Times New Roman"/>
          <w:b/>
          <w:bCs/>
          <w:color w:val="7030A0"/>
          <w:lang w:val="en-GB"/>
        </w:rPr>
      </w:pPr>
      <w:r w:rsidRPr="004235D4">
        <w:rPr>
          <w:rFonts w:ascii="Times New Roman" w:hAnsi="Times New Roman" w:cs="Times New Roman"/>
          <w:b/>
          <w:bCs/>
          <w:lang w:val="en-GB"/>
        </w:rPr>
        <w:t>B.4. Sub-activities for every selected groundwater well</w:t>
      </w:r>
      <w:r w:rsidRPr="004235D4">
        <w:rPr>
          <w:rFonts w:ascii="Times New Roman" w:hAnsi="Times New Roman" w:cs="Times New Roman"/>
          <w:b/>
          <w:bCs/>
          <w:color w:val="7030A0"/>
          <w:lang w:val="en-GB"/>
        </w:rPr>
        <w:t>:</w:t>
      </w:r>
    </w:p>
    <w:p w14:paraId="2CA3782E" w14:textId="399233C5" w:rsidR="00041B40" w:rsidRPr="004235D4" w:rsidRDefault="00041B40">
      <w:pPr>
        <w:pStyle w:val="ListParagraph"/>
        <w:numPr>
          <w:ilvl w:val="0"/>
          <w:numId w:val="9"/>
        </w:numPr>
        <w:jc w:val="both"/>
        <w:rPr>
          <w:rFonts w:ascii="Times New Roman" w:hAnsi="Times New Roman" w:cs="Times New Roman"/>
          <w:u w:val="single"/>
          <w:lang w:val="en-GB"/>
        </w:rPr>
      </w:pPr>
      <w:r w:rsidRPr="004235D4">
        <w:rPr>
          <w:rFonts w:ascii="Times New Roman" w:hAnsi="Times New Roman" w:cs="Times New Roman"/>
          <w:u w:val="single"/>
          <w:lang w:val="en-GB"/>
        </w:rPr>
        <w:t>Kokliah groundwater well</w:t>
      </w:r>
      <w:r w:rsidR="007E352A" w:rsidRPr="004235D4">
        <w:rPr>
          <w:rFonts w:ascii="Times New Roman" w:hAnsi="Times New Roman" w:cs="Times New Roman"/>
          <w:u w:val="single"/>
          <w:lang w:val="en-GB"/>
        </w:rPr>
        <w:t>.</w:t>
      </w:r>
      <w:r w:rsidRPr="004235D4">
        <w:rPr>
          <w:rFonts w:ascii="Times New Roman" w:hAnsi="Times New Roman" w:cs="Times New Roman"/>
          <w:u w:val="single"/>
          <w:lang w:val="en-GB"/>
        </w:rPr>
        <w:t xml:space="preserve"> </w:t>
      </w:r>
    </w:p>
    <w:p w14:paraId="16463549" w14:textId="77777777" w:rsidR="00041B40" w:rsidRPr="004235D4" w:rsidRDefault="00041B40" w:rsidP="005420D5">
      <w:pPr>
        <w:pStyle w:val="ListParagraph"/>
        <w:spacing w:after="0" w:line="276" w:lineRule="auto"/>
        <w:jc w:val="both"/>
        <w:rPr>
          <w:rFonts w:ascii="Times New Roman" w:hAnsi="Times New Roman" w:cs="Times New Roman"/>
          <w:color w:val="FF0000"/>
          <w:lang w:val="en-GB"/>
        </w:rPr>
      </w:pPr>
      <w:r w:rsidRPr="004235D4">
        <w:rPr>
          <w:rFonts w:ascii="Times New Roman" w:hAnsi="Times New Roman" w:cs="Times New Roman"/>
          <w:lang w:val="en-GB"/>
        </w:rPr>
        <w:t xml:space="preserve">Location: District: Darra, Sub-district: Mzeireb </w:t>
      </w:r>
    </w:p>
    <w:tbl>
      <w:tblPr>
        <w:tblStyle w:val="TableGrid"/>
        <w:tblW w:w="9445" w:type="dxa"/>
        <w:tblLook w:val="04A0" w:firstRow="1" w:lastRow="0" w:firstColumn="1" w:lastColumn="0" w:noHBand="0" w:noVBand="1"/>
      </w:tblPr>
      <w:tblGrid>
        <w:gridCol w:w="3116"/>
        <w:gridCol w:w="6329"/>
      </w:tblGrid>
      <w:tr w:rsidR="00C840D1" w:rsidRPr="004235D4" w14:paraId="6DBE2AF9" w14:textId="77777777" w:rsidTr="009A0F18">
        <w:tc>
          <w:tcPr>
            <w:tcW w:w="3116" w:type="dxa"/>
          </w:tcPr>
          <w:p w14:paraId="1E76EA51" w14:textId="77777777" w:rsidR="00C840D1" w:rsidRPr="004235D4" w:rsidRDefault="00C840D1" w:rsidP="005420D5">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Activity</w:t>
            </w:r>
          </w:p>
        </w:tc>
        <w:tc>
          <w:tcPr>
            <w:tcW w:w="6329" w:type="dxa"/>
          </w:tcPr>
          <w:p w14:paraId="5307F320" w14:textId="77777777" w:rsidR="00C840D1" w:rsidRPr="004235D4" w:rsidRDefault="00C840D1" w:rsidP="005420D5">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 xml:space="preserve">Sub-activity </w:t>
            </w:r>
          </w:p>
        </w:tc>
      </w:tr>
      <w:tr w:rsidR="00C840D1" w:rsidRPr="004235D4" w14:paraId="52BFF8DF" w14:textId="77777777" w:rsidTr="009A0F18">
        <w:trPr>
          <w:trHeight w:val="2417"/>
        </w:trPr>
        <w:tc>
          <w:tcPr>
            <w:tcW w:w="3116" w:type="dxa"/>
            <w:vMerge w:val="restart"/>
          </w:tcPr>
          <w:p w14:paraId="33839728" w14:textId="0C596535" w:rsidR="00C840D1" w:rsidRPr="004235D4" w:rsidRDefault="00C840D1">
            <w:pPr>
              <w:pStyle w:val="ListParagraph"/>
              <w:numPr>
                <w:ilvl w:val="0"/>
                <w:numId w:val="10"/>
              </w:numPr>
              <w:spacing w:line="276" w:lineRule="auto"/>
              <w:jc w:val="both"/>
              <w:rPr>
                <w:rFonts w:ascii="Times New Roman" w:hAnsi="Times New Roman" w:cs="Times New Roman"/>
                <w:lang w:val="en-GB"/>
              </w:rPr>
            </w:pPr>
            <w:r w:rsidRPr="004235D4">
              <w:rPr>
                <w:rFonts w:ascii="Times New Roman" w:hAnsi="Times New Roman" w:cs="Times New Roman"/>
                <w:lang w:val="en-GB"/>
              </w:rPr>
              <w:t>Rehabilitation and installation of submersible pump with electric motor and related fittings and accessories</w:t>
            </w:r>
          </w:p>
          <w:p w14:paraId="5A4AA761" w14:textId="77777777" w:rsidR="00C840D1" w:rsidRPr="004235D4" w:rsidRDefault="00C840D1">
            <w:pPr>
              <w:pStyle w:val="ListParagraph"/>
              <w:numPr>
                <w:ilvl w:val="0"/>
                <w:numId w:val="10"/>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 xml:space="preserve">Solar power system for pumping ground water </w:t>
            </w:r>
          </w:p>
        </w:tc>
        <w:tc>
          <w:tcPr>
            <w:tcW w:w="6329" w:type="dxa"/>
          </w:tcPr>
          <w:p w14:paraId="7D0429DF" w14:textId="6024E543" w:rsidR="00C840D1" w:rsidRPr="004235D4" w:rsidRDefault="00C840D1">
            <w:pPr>
              <w:pStyle w:val="ListParagraph"/>
              <w:numPr>
                <w:ilvl w:val="0"/>
                <w:numId w:val="11"/>
              </w:numPr>
              <w:spacing w:line="276" w:lineRule="auto"/>
              <w:jc w:val="both"/>
              <w:rPr>
                <w:rFonts w:ascii="Times New Roman" w:hAnsi="Times New Roman" w:cs="Times New Roman"/>
                <w:lang w:val="en-GB"/>
              </w:rPr>
            </w:pPr>
            <w:r w:rsidRPr="004235D4">
              <w:rPr>
                <w:rFonts w:ascii="Times New Roman" w:hAnsi="Times New Roman" w:cs="Times New Roman"/>
                <w:lang w:val="en-GB"/>
              </w:rPr>
              <w:t>Conduct well-cleaning and development (405m)</w:t>
            </w:r>
          </w:p>
          <w:p w14:paraId="23C756F6" w14:textId="77777777" w:rsidR="00C840D1" w:rsidRPr="004235D4" w:rsidRDefault="00C840D1">
            <w:pPr>
              <w:pStyle w:val="ListParagraph"/>
              <w:numPr>
                <w:ilvl w:val="0"/>
                <w:numId w:val="11"/>
              </w:numPr>
              <w:spacing w:line="276" w:lineRule="auto"/>
              <w:jc w:val="both"/>
              <w:rPr>
                <w:rFonts w:ascii="Times New Roman" w:hAnsi="Times New Roman" w:cs="Times New Roman"/>
                <w:lang w:val="en-GB"/>
              </w:rPr>
            </w:pPr>
            <w:r w:rsidRPr="004235D4">
              <w:rPr>
                <w:rFonts w:ascii="Times New Roman" w:hAnsi="Times New Roman" w:cs="Times New Roman"/>
                <w:lang w:val="en-GB"/>
              </w:rPr>
              <w:t>Supply, install and test the discharge pipe (18 bar -170m)</w:t>
            </w:r>
          </w:p>
          <w:p w14:paraId="315FD417" w14:textId="391225EA" w:rsidR="00C840D1" w:rsidRPr="004235D4" w:rsidRDefault="00C840D1">
            <w:pPr>
              <w:pStyle w:val="ListParagraph"/>
              <w:numPr>
                <w:ilvl w:val="0"/>
                <w:numId w:val="11"/>
              </w:numPr>
              <w:spacing w:line="276" w:lineRule="auto"/>
              <w:jc w:val="both"/>
              <w:rPr>
                <w:rFonts w:ascii="Times New Roman" w:hAnsi="Times New Roman" w:cs="Times New Roman"/>
                <w:lang w:val="en-GB"/>
              </w:rPr>
            </w:pPr>
            <w:r w:rsidRPr="004235D4">
              <w:rPr>
                <w:rFonts w:ascii="Times New Roman" w:hAnsi="Times New Roman" w:cs="Times New Roman"/>
                <w:lang w:val="en-GB"/>
              </w:rPr>
              <w:t>Supply, install and test a submersible pumping unit: Q=18 m</w:t>
            </w:r>
            <w:r w:rsidRPr="004235D4">
              <w:rPr>
                <w:rFonts w:ascii="Times New Roman" w:hAnsi="Times New Roman" w:cs="Times New Roman"/>
                <w:vertAlign w:val="superscript"/>
                <w:lang w:val="en-GB"/>
              </w:rPr>
              <w:t>3</w:t>
            </w:r>
            <w:r w:rsidRPr="004235D4">
              <w:rPr>
                <w:rFonts w:ascii="Times New Roman" w:hAnsi="Times New Roman" w:cs="Times New Roman"/>
                <w:lang w:val="en-GB"/>
              </w:rPr>
              <w:t>/hr., H=200 m with all needed fittings and accessories</w:t>
            </w:r>
          </w:p>
          <w:p w14:paraId="44583D16" w14:textId="77777777" w:rsidR="00C840D1" w:rsidRPr="004235D4" w:rsidRDefault="00C840D1">
            <w:pPr>
              <w:pStyle w:val="ListParagraph"/>
              <w:numPr>
                <w:ilvl w:val="0"/>
                <w:numId w:val="11"/>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Supply a solar pumping system for the submersible pumping unit</w:t>
            </w:r>
          </w:p>
          <w:p w14:paraId="082C60D1" w14:textId="77777777" w:rsidR="00C840D1" w:rsidRPr="004235D4" w:rsidRDefault="00C840D1">
            <w:pPr>
              <w:pStyle w:val="ListParagraph"/>
              <w:numPr>
                <w:ilvl w:val="0"/>
                <w:numId w:val="11"/>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 xml:space="preserve">Repair, fix and rehabilitation all required civil works for the service room </w:t>
            </w:r>
          </w:p>
        </w:tc>
      </w:tr>
      <w:tr w:rsidR="00C840D1" w:rsidRPr="004235D4" w14:paraId="0C50F01F" w14:textId="77777777" w:rsidTr="009A0F18">
        <w:tc>
          <w:tcPr>
            <w:tcW w:w="3116" w:type="dxa"/>
            <w:vMerge/>
          </w:tcPr>
          <w:p w14:paraId="29BB5E6D" w14:textId="77777777" w:rsidR="00C840D1" w:rsidRPr="004235D4" w:rsidRDefault="00C840D1" w:rsidP="005420D5">
            <w:pPr>
              <w:spacing w:line="276" w:lineRule="auto"/>
              <w:jc w:val="both"/>
              <w:rPr>
                <w:rFonts w:ascii="Times New Roman" w:hAnsi="Times New Roman" w:cs="Times New Roman"/>
                <w:b/>
                <w:bCs/>
                <w:lang w:val="en-GB"/>
              </w:rPr>
            </w:pPr>
          </w:p>
        </w:tc>
        <w:tc>
          <w:tcPr>
            <w:tcW w:w="6329" w:type="dxa"/>
          </w:tcPr>
          <w:p w14:paraId="14224628" w14:textId="77777777" w:rsidR="00C840D1" w:rsidRPr="004235D4" w:rsidRDefault="00C840D1" w:rsidP="005420D5">
            <w:pPr>
              <w:pStyle w:val="ListParagraph"/>
              <w:spacing w:line="276" w:lineRule="auto"/>
              <w:ind w:left="360"/>
              <w:jc w:val="both"/>
              <w:rPr>
                <w:rFonts w:ascii="Times New Roman" w:hAnsi="Times New Roman" w:cs="Times New Roman"/>
                <w:b/>
                <w:bCs/>
                <w:lang w:val="en-GB"/>
              </w:rPr>
            </w:pPr>
          </w:p>
        </w:tc>
      </w:tr>
    </w:tbl>
    <w:p w14:paraId="18187D6E" w14:textId="77777777" w:rsidR="00041B40" w:rsidRPr="004235D4" w:rsidRDefault="00041B40" w:rsidP="005420D5">
      <w:pPr>
        <w:pStyle w:val="ListParagraph"/>
        <w:keepNext/>
        <w:spacing w:line="276" w:lineRule="auto"/>
        <w:ind w:left="360"/>
        <w:jc w:val="both"/>
        <w:rPr>
          <w:rFonts w:ascii="Times New Roman" w:hAnsi="Times New Roman" w:cs="Times New Roman"/>
          <w:lang w:val="en-GB"/>
        </w:rPr>
      </w:pPr>
      <w:r w:rsidRPr="004235D4">
        <w:rPr>
          <w:rFonts w:ascii="Times New Roman" w:hAnsi="Times New Roman" w:cs="Times New Roman"/>
          <w:b/>
          <w:bCs/>
          <w:noProof/>
          <w:lang w:val="en-GB" w:eastAsia="en-GB"/>
        </w:rPr>
        <w:drawing>
          <wp:anchor distT="0" distB="0" distL="114300" distR="114300" simplePos="0" relativeHeight="251658258" behindDoc="0" locked="0" layoutInCell="1" allowOverlap="1" wp14:anchorId="313E65DF" wp14:editId="41D6DA21">
            <wp:simplePos x="0" y="0"/>
            <wp:positionH relativeFrom="column">
              <wp:posOffset>-86995</wp:posOffset>
            </wp:positionH>
            <wp:positionV relativeFrom="paragraph">
              <wp:posOffset>302895</wp:posOffset>
            </wp:positionV>
            <wp:extent cx="2760980" cy="2517140"/>
            <wp:effectExtent l="0" t="0" r="1270" b="0"/>
            <wp:wrapSquare wrapText="bothSides"/>
            <wp:docPr id="14" name="Picture 14" descr="C:\Users\Elias\Desktop\مشروع درعا-8 MAY\Rapid assesments\Al Kokliah Well#4\Damage photo\IMG-2020100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مشروع درعا-8 MAY\Rapid assesments\Al Kokliah Well#4\Damage photo\IMG-20201006-WA001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60980" cy="2517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9096DA" w14:textId="77777777" w:rsidR="00041B40" w:rsidRPr="004235D4" w:rsidRDefault="00041B40" w:rsidP="005420D5">
      <w:pPr>
        <w:keepNext/>
        <w:spacing w:line="276" w:lineRule="auto"/>
        <w:ind w:left="-360"/>
        <w:jc w:val="both"/>
        <w:rPr>
          <w:rFonts w:ascii="Times New Roman" w:hAnsi="Times New Roman" w:cs="Times New Roman"/>
          <w:lang w:val="en-GB"/>
        </w:rPr>
      </w:pPr>
      <w:r w:rsidRPr="004235D4">
        <w:rPr>
          <w:rFonts w:ascii="Times New Roman" w:hAnsi="Times New Roman" w:cs="Times New Roman"/>
          <w:noProof/>
          <w:lang w:val="en-GB" w:eastAsia="en-GB"/>
        </w:rPr>
        <w:drawing>
          <wp:anchor distT="0" distB="0" distL="114300" distR="114300" simplePos="0" relativeHeight="251658252" behindDoc="0" locked="0" layoutInCell="1" allowOverlap="1" wp14:anchorId="6A7AEDB7" wp14:editId="08FE7B7F">
            <wp:simplePos x="0" y="0"/>
            <wp:positionH relativeFrom="margin">
              <wp:align>right</wp:align>
            </wp:positionH>
            <wp:positionV relativeFrom="paragraph">
              <wp:posOffset>4307</wp:posOffset>
            </wp:positionV>
            <wp:extent cx="3314065" cy="2496710"/>
            <wp:effectExtent l="0" t="0" r="635" b="0"/>
            <wp:wrapNone/>
            <wp:docPr id="15" name="Picture 15" descr="C:\Users\Elias\Desktop\مشروع درعا-8 MAY\Rapid assesments\Al Kokliah Well#4\Damage 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مشروع درعا-8 MAY\Rapid assesments\Al Kokliah Well#4\Damage photo\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14065" cy="2496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8191B" w14:textId="77777777" w:rsidR="00041B40" w:rsidRPr="004235D4" w:rsidRDefault="00041B40" w:rsidP="005420D5">
      <w:pPr>
        <w:spacing w:line="276" w:lineRule="auto"/>
        <w:jc w:val="both"/>
        <w:rPr>
          <w:rFonts w:ascii="Times New Roman" w:hAnsi="Times New Roman" w:cs="Times New Roman"/>
          <w:b/>
          <w:bCs/>
          <w:lang w:val="en-GB"/>
        </w:rPr>
      </w:pPr>
    </w:p>
    <w:p w14:paraId="47E7CBE4" w14:textId="77777777" w:rsidR="00041B40" w:rsidRPr="004235D4" w:rsidRDefault="00041B40" w:rsidP="005420D5">
      <w:pPr>
        <w:pStyle w:val="ListParagraph"/>
        <w:jc w:val="both"/>
        <w:rPr>
          <w:rFonts w:ascii="Times New Roman" w:hAnsi="Times New Roman" w:cs="Times New Roman"/>
          <w:b/>
          <w:bCs/>
          <w:iCs/>
          <w:lang w:val="en-GB"/>
        </w:rPr>
      </w:pPr>
    </w:p>
    <w:p w14:paraId="2285D4AE" w14:textId="77777777" w:rsidR="00041B40" w:rsidRPr="004235D4" w:rsidRDefault="00041B40" w:rsidP="005420D5">
      <w:pPr>
        <w:pStyle w:val="ListParagraph"/>
        <w:jc w:val="both"/>
        <w:rPr>
          <w:rFonts w:ascii="Times New Roman" w:hAnsi="Times New Roman" w:cs="Times New Roman"/>
          <w:b/>
          <w:bCs/>
          <w:iCs/>
          <w:lang w:val="en-GB"/>
        </w:rPr>
      </w:pPr>
    </w:p>
    <w:p w14:paraId="033CCB71" w14:textId="77777777" w:rsidR="00041B40" w:rsidRPr="004235D4" w:rsidRDefault="00041B40" w:rsidP="005420D5">
      <w:pPr>
        <w:pStyle w:val="ListParagraph"/>
        <w:jc w:val="both"/>
        <w:rPr>
          <w:rFonts w:ascii="Times New Roman" w:hAnsi="Times New Roman" w:cs="Times New Roman"/>
          <w:b/>
          <w:bCs/>
          <w:iCs/>
          <w:lang w:val="en-GB"/>
        </w:rPr>
      </w:pPr>
    </w:p>
    <w:p w14:paraId="4E555251" w14:textId="77777777" w:rsidR="00041B40" w:rsidRPr="004235D4" w:rsidRDefault="00041B40" w:rsidP="005420D5">
      <w:pPr>
        <w:pStyle w:val="ListParagraph"/>
        <w:jc w:val="both"/>
        <w:rPr>
          <w:rFonts w:ascii="Times New Roman" w:hAnsi="Times New Roman" w:cs="Times New Roman"/>
          <w:b/>
          <w:bCs/>
          <w:iCs/>
          <w:lang w:val="en-GB"/>
        </w:rPr>
      </w:pPr>
    </w:p>
    <w:p w14:paraId="3A43C3F9" w14:textId="77777777" w:rsidR="00041B40" w:rsidRPr="004235D4" w:rsidRDefault="00041B40" w:rsidP="005420D5">
      <w:pPr>
        <w:pStyle w:val="ListParagraph"/>
        <w:jc w:val="both"/>
        <w:rPr>
          <w:rFonts w:ascii="Times New Roman" w:hAnsi="Times New Roman" w:cs="Times New Roman"/>
          <w:b/>
          <w:bCs/>
          <w:iCs/>
          <w:lang w:val="en-GB"/>
        </w:rPr>
      </w:pPr>
    </w:p>
    <w:p w14:paraId="54C1EA11" w14:textId="77777777" w:rsidR="00041B40" w:rsidRPr="004235D4" w:rsidRDefault="00041B40" w:rsidP="005420D5">
      <w:pPr>
        <w:pStyle w:val="ListParagraph"/>
        <w:jc w:val="both"/>
        <w:rPr>
          <w:rFonts w:ascii="Times New Roman" w:hAnsi="Times New Roman" w:cs="Times New Roman"/>
          <w:b/>
          <w:bCs/>
          <w:iCs/>
          <w:lang w:val="en-GB"/>
        </w:rPr>
      </w:pPr>
    </w:p>
    <w:p w14:paraId="2E3D7A60" w14:textId="77777777" w:rsidR="00041B40" w:rsidRPr="004235D4" w:rsidRDefault="00041B40" w:rsidP="005420D5">
      <w:pPr>
        <w:pStyle w:val="ListParagraph"/>
        <w:jc w:val="both"/>
        <w:rPr>
          <w:rFonts w:ascii="Times New Roman" w:hAnsi="Times New Roman" w:cs="Times New Roman"/>
          <w:b/>
          <w:bCs/>
          <w:iCs/>
          <w:lang w:val="en-GB"/>
        </w:rPr>
      </w:pPr>
    </w:p>
    <w:p w14:paraId="078C7372" w14:textId="77777777" w:rsidR="00041B40" w:rsidRPr="004235D4" w:rsidRDefault="00041B40" w:rsidP="005420D5">
      <w:pPr>
        <w:pStyle w:val="ListParagraph"/>
        <w:jc w:val="both"/>
        <w:rPr>
          <w:rFonts w:ascii="Times New Roman" w:hAnsi="Times New Roman" w:cs="Times New Roman"/>
          <w:b/>
          <w:bCs/>
          <w:iCs/>
          <w:lang w:val="en-GB"/>
        </w:rPr>
      </w:pPr>
    </w:p>
    <w:p w14:paraId="3235833A" w14:textId="77777777" w:rsidR="00041B40" w:rsidRPr="004235D4" w:rsidRDefault="00041B40" w:rsidP="005420D5">
      <w:pPr>
        <w:pStyle w:val="ListParagraph"/>
        <w:jc w:val="both"/>
        <w:rPr>
          <w:rFonts w:ascii="Times New Roman" w:hAnsi="Times New Roman" w:cs="Times New Roman"/>
          <w:b/>
          <w:bCs/>
          <w:iCs/>
          <w:lang w:val="en-GB"/>
        </w:rPr>
      </w:pPr>
    </w:p>
    <w:p w14:paraId="49F8255B" w14:textId="77777777" w:rsidR="00041B40" w:rsidRPr="004235D4" w:rsidRDefault="00041B40" w:rsidP="005420D5">
      <w:pPr>
        <w:pStyle w:val="ListParagraph"/>
        <w:jc w:val="both"/>
        <w:rPr>
          <w:rFonts w:ascii="Times New Roman" w:hAnsi="Times New Roman" w:cs="Times New Roman"/>
          <w:b/>
          <w:bCs/>
          <w:iCs/>
          <w:lang w:val="en-GB"/>
        </w:rPr>
      </w:pPr>
    </w:p>
    <w:p w14:paraId="4FBDF35E" w14:textId="77777777" w:rsidR="00041B40" w:rsidRPr="004235D4" w:rsidRDefault="00041B40" w:rsidP="005420D5">
      <w:pPr>
        <w:pStyle w:val="ListParagraph"/>
        <w:jc w:val="both"/>
        <w:rPr>
          <w:rFonts w:ascii="Times New Roman" w:hAnsi="Times New Roman" w:cs="Times New Roman"/>
          <w:b/>
          <w:bCs/>
          <w:iCs/>
          <w:lang w:val="en-GB"/>
        </w:rPr>
      </w:pPr>
    </w:p>
    <w:p w14:paraId="452E38C9" w14:textId="77777777" w:rsidR="00041B40" w:rsidRPr="004235D4" w:rsidRDefault="00041B40" w:rsidP="005420D5">
      <w:pPr>
        <w:pStyle w:val="ListParagraph"/>
        <w:jc w:val="both"/>
        <w:rPr>
          <w:rFonts w:ascii="Times New Roman" w:hAnsi="Times New Roman" w:cs="Times New Roman"/>
          <w:iCs/>
          <w:sz w:val="20"/>
          <w:szCs w:val="20"/>
          <w:lang w:val="en-GB"/>
        </w:rPr>
      </w:pPr>
      <w:r w:rsidRPr="004235D4">
        <w:rPr>
          <w:rFonts w:ascii="Times New Roman" w:hAnsi="Times New Roman" w:cs="Times New Roman"/>
          <w:b/>
          <w:bCs/>
          <w:iCs/>
          <w:sz w:val="20"/>
          <w:szCs w:val="20"/>
          <w:lang w:val="en-GB"/>
        </w:rPr>
        <w:t xml:space="preserve">Figure7: </w:t>
      </w:r>
      <w:r w:rsidRPr="004235D4">
        <w:rPr>
          <w:rFonts w:ascii="Times New Roman" w:hAnsi="Times New Roman" w:cs="Times New Roman"/>
          <w:iCs/>
          <w:sz w:val="20"/>
          <w:szCs w:val="20"/>
          <w:lang w:val="en-GB"/>
        </w:rPr>
        <w:t>Kokliah groundwater well</w:t>
      </w:r>
    </w:p>
    <w:p w14:paraId="1945567B" w14:textId="77777777" w:rsidR="00041B40" w:rsidRPr="004235D4" w:rsidRDefault="00041B40" w:rsidP="005420D5">
      <w:pPr>
        <w:spacing w:line="276" w:lineRule="auto"/>
        <w:jc w:val="both"/>
        <w:rPr>
          <w:rFonts w:ascii="Times New Roman" w:hAnsi="Times New Roman" w:cs="Times New Roman"/>
          <w:b/>
          <w:bCs/>
          <w:lang w:val="en-GB"/>
        </w:rPr>
      </w:pPr>
    </w:p>
    <w:p w14:paraId="14136FE6" w14:textId="05534E8B" w:rsidR="00041B40" w:rsidRPr="004235D4" w:rsidRDefault="00041B40">
      <w:pPr>
        <w:pStyle w:val="ListParagraph"/>
        <w:numPr>
          <w:ilvl w:val="0"/>
          <w:numId w:val="9"/>
        </w:numPr>
        <w:spacing w:after="0"/>
        <w:jc w:val="both"/>
        <w:rPr>
          <w:rFonts w:ascii="Times New Roman" w:hAnsi="Times New Roman" w:cs="Times New Roman"/>
          <w:u w:val="single"/>
          <w:lang w:val="en-GB"/>
        </w:rPr>
      </w:pPr>
      <w:r w:rsidRPr="004235D4">
        <w:rPr>
          <w:rFonts w:ascii="Times New Roman" w:hAnsi="Times New Roman" w:cs="Times New Roman"/>
          <w:u w:val="single"/>
          <w:lang w:val="en-GB"/>
        </w:rPr>
        <w:lastRenderedPageBreak/>
        <w:t xml:space="preserve">El-Taebah geezah groundwater </w:t>
      </w:r>
      <w:r w:rsidR="00BE5D36" w:rsidRPr="004235D4">
        <w:rPr>
          <w:rFonts w:ascii="Times New Roman" w:hAnsi="Times New Roman" w:cs="Times New Roman"/>
          <w:u w:val="single"/>
          <w:lang w:val="en-GB"/>
        </w:rPr>
        <w:t>well.</w:t>
      </w:r>
    </w:p>
    <w:p w14:paraId="48B87B68" w14:textId="4D4D93A4" w:rsidR="00041B40" w:rsidRPr="004235D4" w:rsidRDefault="00041B40" w:rsidP="005420D5">
      <w:pPr>
        <w:spacing w:after="0" w:line="276" w:lineRule="auto"/>
        <w:ind w:left="720"/>
        <w:jc w:val="both"/>
        <w:rPr>
          <w:rFonts w:ascii="Times New Roman" w:hAnsi="Times New Roman" w:cs="Times New Roman"/>
          <w:lang w:val="en-GB"/>
        </w:rPr>
      </w:pPr>
      <w:r w:rsidRPr="004235D4">
        <w:rPr>
          <w:rFonts w:ascii="Times New Roman" w:hAnsi="Times New Roman" w:cs="Times New Roman"/>
          <w:lang w:val="en-GB"/>
        </w:rPr>
        <w:t>Location: District: Dara</w:t>
      </w:r>
      <w:r w:rsidR="00F52FEE" w:rsidRPr="004235D4">
        <w:rPr>
          <w:rFonts w:ascii="Times New Roman" w:hAnsi="Times New Roman" w:cs="Times New Roman"/>
          <w:lang w:val="en-GB"/>
        </w:rPr>
        <w:t>’</w:t>
      </w:r>
      <w:r w:rsidRPr="004235D4">
        <w:rPr>
          <w:rFonts w:ascii="Times New Roman" w:hAnsi="Times New Roman" w:cs="Times New Roman"/>
          <w:lang w:val="en-GB"/>
        </w:rPr>
        <w:t>a, Sub-district: Jizeh</w:t>
      </w:r>
    </w:p>
    <w:tbl>
      <w:tblPr>
        <w:tblStyle w:val="TableGrid"/>
        <w:tblW w:w="9535" w:type="dxa"/>
        <w:tblLook w:val="04A0" w:firstRow="1" w:lastRow="0" w:firstColumn="1" w:lastColumn="0" w:noHBand="0" w:noVBand="1"/>
      </w:tblPr>
      <w:tblGrid>
        <w:gridCol w:w="3116"/>
        <w:gridCol w:w="6419"/>
      </w:tblGrid>
      <w:tr w:rsidR="00C840D1" w:rsidRPr="004235D4" w14:paraId="56AAF950" w14:textId="77777777" w:rsidTr="009A0F18">
        <w:tc>
          <w:tcPr>
            <w:tcW w:w="3116" w:type="dxa"/>
          </w:tcPr>
          <w:p w14:paraId="68632F1A" w14:textId="77777777" w:rsidR="00C840D1" w:rsidRPr="004235D4" w:rsidRDefault="00C840D1" w:rsidP="005420D5">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Activity</w:t>
            </w:r>
          </w:p>
        </w:tc>
        <w:tc>
          <w:tcPr>
            <w:tcW w:w="6419" w:type="dxa"/>
          </w:tcPr>
          <w:p w14:paraId="4012EEFB" w14:textId="77777777" w:rsidR="00C840D1" w:rsidRPr="004235D4" w:rsidRDefault="00C840D1" w:rsidP="005420D5">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 xml:space="preserve">Sub-activity </w:t>
            </w:r>
          </w:p>
        </w:tc>
      </w:tr>
      <w:tr w:rsidR="00C840D1" w:rsidRPr="004235D4" w14:paraId="25F2D0CF" w14:textId="77777777" w:rsidTr="009A0F18">
        <w:trPr>
          <w:trHeight w:val="2417"/>
        </w:trPr>
        <w:tc>
          <w:tcPr>
            <w:tcW w:w="3116" w:type="dxa"/>
            <w:vMerge w:val="restart"/>
          </w:tcPr>
          <w:p w14:paraId="782B5CAF" w14:textId="77777777" w:rsidR="00C840D1" w:rsidRPr="004235D4" w:rsidRDefault="00C840D1">
            <w:pPr>
              <w:pStyle w:val="ListParagraph"/>
              <w:numPr>
                <w:ilvl w:val="0"/>
                <w:numId w:val="14"/>
              </w:numPr>
              <w:spacing w:line="276" w:lineRule="auto"/>
              <w:jc w:val="both"/>
              <w:rPr>
                <w:rFonts w:ascii="Times New Roman" w:hAnsi="Times New Roman" w:cs="Times New Roman"/>
                <w:lang w:val="en-GB"/>
              </w:rPr>
            </w:pPr>
            <w:r w:rsidRPr="004235D4">
              <w:rPr>
                <w:rFonts w:ascii="Times New Roman" w:hAnsi="Times New Roman" w:cs="Times New Roman"/>
                <w:lang w:val="en-GB"/>
              </w:rPr>
              <w:t>Rehabilitation and installation of submersible pump with electric motor and all related fittings and accessories</w:t>
            </w:r>
          </w:p>
          <w:p w14:paraId="328F919F" w14:textId="77777777" w:rsidR="00C840D1" w:rsidRPr="004235D4" w:rsidRDefault="00C840D1">
            <w:pPr>
              <w:pStyle w:val="ListParagraph"/>
              <w:numPr>
                <w:ilvl w:val="0"/>
                <w:numId w:val="14"/>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Solar power system for pumping water</w:t>
            </w:r>
          </w:p>
        </w:tc>
        <w:tc>
          <w:tcPr>
            <w:tcW w:w="6419" w:type="dxa"/>
          </w:tcPr>
          <w:p w14:paraId="48D257E7" w14:textId="77777777" w:rsidR="00C840D1" w:rsidRPr="004235D4" w:rsidRDefault="00C840D1">
            <w:pPr>
              <w:pStyle w:val="ListParagraph"/>
              <w:numPr>
                <w:ilvl w:val="0"/>
                <w:numId w:val="15"/>
              </w:numPr>
              <w:spacing w:line="276" w:lineRule="auto"/>
              <w:ind w:left="377"/>
              <w:jc w:val="both"/>
              <w:rPr>
                <w:rFonts w:ascii="Times New Roman" w:hAnsi="Times New Roman" w:cs="Times New Roman"/>
                <w:lang w:val="en-GB"/>
              </w:rPr>
            </w:pPr>
            <w:r w:rsidRPr="004235D4">
              <w:rPr>
                <w:rFonts w:ascii="Times New Roman" w:hAnsi="Times New Roman" w:cs="Times New Roman"/>
                <w:lang w:val="en-GB"/>
              </w:rPr>
              <w:t>Conduct well cleaning and development (300m)</w:t>
            </w:r>
          </w:p>
          <w:p w14:paraId="48831C46" w14:textId="77777777" w:rsidR="00C840D1" w:rsidRPr="004235D4" w:rsidRDefault="00C840D1">
            <w:pPr>
              <w:pStyle w:val="ListParagraph"/>
              <w:numPr>
                <w:ilvl w:val="0"/>
                <w:numId w:val="15"/>
              </w:numPr>
              <w:spacing w:line="276" w:lineRule="auto"/>
              <w:ind w:left="377"/>
              <w:jc w:val="both"/>
              <w:rPr>
                <w:rFonts w:ascii="Times New Roman" w:hAnsi="Times New Roman" w:cs="Times New Roman"/>
                <w:lang w:val="en-GB"/>
              </w:rPr>
            </w:pPr>
            <w:r w:rsidRPr="004235D4">
              <w:rPr>
                <w:rFonts w:ascii="Times New Roman" w:hAnsi="Times New Roman" w:cs="Times New Roman"/>
                <w:lang w:val="en-GB"/>
              </w:rPr>
              <w:t>Supply, install and test the discharge pipe (20 bar -230m)</w:t>
            </w:r>
          </w:p>
          <w:p w14:paraId="68E07DB9" w14:textId="2F8B543B" w:rsidR="00C840D1" w:rsidRPr="004235D4" w:rsidRDefault="00C840D1">
            <w:pPr>
              <w:pStyle w:val="ListParagraph"/>
              <w:numPr>
                <w:ilvl w:val="0"/>
                <w:numId w:val="15"/>
              </w:numPr>
              <w:spacing w:line="276" w:lineRule="auto"/>
              <w:ind w:left="377"/>
              <w:jc w:val="both"/>
              <w:rPr>
                <w:rFonts w:ascii="Times New Roman" w:hAnsi="Times New Roman" w:cs="Times New Roman"/>
                <w:lang w:val="en-GB"/>
              </w:rPr>
            </w:pPr>
            <w:r w:rsidRPr="004235D4">
              <w:rPr>
                <w:rFonts w:ascii="Times New Roman" w:hAnsi="Times New Roman" w:cs="Times New Roman"/>
                <w:lang w:val="en-GB"/>
              </w:rPr>
              <w:t>Supply, install and test a submersible pumping unit: Q=40 m</w:t>
            </w:r>
            <w:r w:rsidRPr="004235D4">
              <w:rPr>
                <w:rFonts w:ascii="Times New Roman" w:hAnsi="Times New Roman" w:cs="Times New Roman"/>
                <w:vertAlign w:val="superscript"/>
                <w:lang w:val="en-GB"/>
              </w:rPr>
              <w:t>3</w:t>
            </w:r>
            <w:r w:rsidRPr="004235D4">
              <w:rPr>
                <w:rFonts w:ascii="Times New Roman" w:hAnsi="Times New Roman" w:cs="Times New Roman"/>
                <w:lang w:val="en-GB"/>
              </w:rPr>
              <w:t>/hr., H=190 m with all needed fittings and accessories</w:t>
            </w:r>
          </w:p>
          <w:p w14:paraId="07440950" w14:textId="77777777" w:rsidR="00C840D1" w:rsidRPr="004235D4" w:rsidRDefault="00C840D1">
            <w:pPr>
              <w:pStyle w:val="ListParagraph"/>
              <w:numPr>
                <w:ilvl w:val="0"/>
                <w:numId w:val="15"/>
              </w:numPr>
              <w:spacing w:line="276" w:lineRule="auto"/>
              <w:ind w:left="377"/>
              <w:jc w:val="both"/>
              <w:rPr>
                <w:rFonts w:ascii="Times New Roman" w:hAnsi="Times New Roman" w:cs="Times New Roman"/>
                <w:b/>
                <w:bCs/>
                <w:lang w:val="en-GB"/>
              </w:rPr>
            </w:pPr>
            <w:r w:rsidRPr="004235D4">
              <w:rPr>
                <w:rFonts w:ascii="Times New Roman" w:hAnsi="Times New Roman" w:cs="Times New Roman"/>
                <w:lang w:val="en-GB"/>
              </w:rPr>
              <w:t>Supply a solar pumping system for the submersible pumping unit.</w:t>
            </w:r>
          </w:p>
          <w:p w14:paraId="5825F324" w14:textId="77777777" w:rsidR="00C840D1" w:rsidRPr="004235D4" w:rsidRDefault="00C840D1">
            <w:pPr>
              <w:pStyle w:val="ListParagraph"/>
              <w:numPr>
                <w:ilvl w:val="0"/>
                <w:numId w:val="15"/>
              </w:numPr>
              <w:spacing w:line="276" w:lineRule="auto"/>
              <w:ind w:left="377"/>
              <w:jc w:val="both"/>
              <w:rPr>
                <w:rFonts w:ascii="Times New Roman" w:hAnsi="Times New Roman" w:cs="Times New Roman"/>
                <w:b/>
                <w:bCs/>
                <w:lang w:val="en-GB"/>
              </w:rPr>
            </w:pPr>
            <w:r w:rsidRPr="004235D4">
              <w:rPr>
                <w:rFonts w:ascii="Times New Roman" w:hAnsi="Times New Roman" w:cs="Times New Roman"/>
                <w:lang w:val="en-GB"/>
              </w:rPr>
              <w:t>Repair, fix and rehabilitation the civil work of service room</w:t>
            </w:r>
          </w:p>
          <w:p w14:paraId="42ED84F1" w14:textId="77777777" w:rsidR="00C840D1" w:rsidRPr="004235D4" w:rsidRDefault="00C840D1" w:rsidP="00507B1E">
            <w:pPr>
              <w:ind w:left="720"/>
              <w:jc w:val="both"/>
              <w:rPr>
                <w:rFonts w:ascii="Times New Roman" w:hAnsi="Times New Roman" w:cs="Times New Roman"/>
                <w:b/>
                <w:bCs/>
                <w:lang w:val="en-GB"/>
              </w:rPr>
            </w:pPr>
          </w:p>
        </w:tc>
      </w:tr>
      <w:tr w:rsidR="00C840D1" w:rsidRPr="004235D4" w14:paraId="48E309EE" w14:textId="77777777" w:rsidTr="009A0F18">
        <w:tc>
          <w:tcPr>
            <w:tcW w:w="3116" w:type="dxa"/>
            <w:vMerge/>
          </w:tcPr>
          <w:p w14:paraId="6F415E8D" w14:textId="77777777" w:rsidR="00C840D1" w:rsidRPr="004235D4" w:rsidRDefault="00C840D1" w:rsidP="005420D5">
            <w:pPr>
              <w:spacing w:line="276" w:lineRule="auto"/>
              <w:jc w:val="both"/>
              <w:rPr>
                <w:rFonts w:ascii="Times New Roman" w:hAnsi="Times New Roman" w:cs="Times New Roman"/>
                <w:b/>
                <w:bCs/>
                <w:lang w:val="en-GB"/>
              </w:rPr>
            </w:pPr>
          </w:p>
        </w:tc>
        <w:tc>
          <w:tcPr>
            <w:tcW w:w="6419" w:type="dxa"/>
          </w:tcPr>
          <w:p w14:paraId="39D540C2" w14:textId="77777777" w:rsidR="00C840D1" w:rsidRPr="004235D4" w:rsidRDefault="00C840D1" w:rsidP="005420D5">
            <w:pPr>
              <w:spacing w:line="276" w:lineRule="auto"/>
              <w:jc w:val="both"/>
              <w:rPr>
                <w:rFonts w:ascii="Times New Roman" w:hAnsi="Times New Roman" w:cs="Times New Roman"/>
                <w:b/>
                <w:bCs/>
                <w:lang w:val="en-GB"/>
              </w:rPr>
            </w:pPr>
          </w:p>
        </w:tc>
      </w:tr>
    </w:tbl>
    <w:p w14:paraId="4900BA77" w14:textId="77777777" w:rsidR="00041B40" w:rsidRPr="004235D4" w:rsidRDefault="00041B40" w:rsidP="005420D5">
      <w:pPr>
        <w:keepNext/>
        <w:spacing w:line="276" w:lineRule="auto"/>
        <w:jc w:val="both"/>
        <w:rPr>
          <w:rFonts w:ascii="Times New Roman" w:hAnsi="Times New Roman" w:cs="Times New Roman"/>
          <w:lang w:val="en-GB"/>
        </w:rPr>
      </w:pPr>
      <w:r w:rsidRPr="004235D4">
        <w:rPr>
          <w:rFonts w:ascii="Times New Roman" w:hAnsi="Times New Roman" w:cs="Times New Roman"/>
          <w:b/>
          <w:bCs/>
          <w:noProof/>
          <w:lang w:val="en-GB" w:eastAsia="en-GB"/>
        </w:rPr>
        <w:drawing>
          <wp:anchor distT="0" distB="0" distL="114300" distR="114300" simplePos="0" relativeHeight="251658253" behindDoc="0" locked="0" layoutInCell="1" allowOverlap="1" wp14:anchorId="25D46DD6" wp14:editId="61867525">
            <wp:simplePos x="0" y="0"/>
            <wp:positionH relativeFrom="column">
              <wp:posOffset>3114675</wp:posOffset>
            </wp:positionH>
            <wp:positionV relativeFrom="paragraph">
              <wp:posOffset>293370</wp:posOffset>
            </wp:positionV>
            <wp:extent cx="3371850" cy="2657475"/>
            <wp:effectExtent l="0" t="0" r="0" b="9525"/>
            <wp:wrapNone/>
            <wp:docPr id="18" name="Picture 18" descr="C:\Users\Elias\Desktop\مشروع درعا-8 MAY\Rapid assesments\El-Taebah geezah well #1\Damage photo\IMG-2021050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ias\Desktop\مشروع درعا-8 MAY\Rapid assesments\El-Taebah geezah well #1\Damage photo\IMG-20210509-WA001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71850"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E3A40" w14:textId="77777777" w:rsidR="00041B40" w:rsidRPr="004235D4" w:rsidRDefault="00041B40" w:rsidP="005420D5">
      <w:pPr>
        <w:spacing w:line="276" w:lineRule="auto"/>
        <w:ind w:left="-180"/>
        <w:jc w:val="both"/>
        <w:rPr>
          <w:rFonts w:ascii="Times New Roman" w:hAnsi="Times New Roman" w:cs="Times New Roman"/>
          <w:b/>
          <w:bCs/>
          <w:lang w:val="en-GB"/>
        </w:rPr>
      </w:pPr>
      <w:r w:rsidRPr="004235D4">
        <w:rPr>
          <w:rFonts w:ascii="Times New Roman" w:hAnsi="Times New Roman" w:cs="Times New Roman"/>
          <w:noProof/>
          <w:lang w:val="en-GB" w:eastAsia="en-GB"/>
        </w:rPr>
        <w:drawing>
          <wp:inline distT="0" distB="0" distL="0" distR="0" wp14:anchorId="7E48F470" wp14:editId="4FD67163">
            <wp:extent cx="3171825" cy="2657475"/>
            <wp:effectExtent l="0" t="0" r="9525" b="9525"/>
            <wp:docPr id="17" name="Picture 17" descr="A picture containing groun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ground, stone&#10;&#10;Description automatically generated"/>
                    <pic:cNvPicPr/>
                  </pic:nvPicPr>
                  <pic:blipFill>
                    <a:blip r:embed="rId86"/>
                    <a:stretch>
                      <a:fillRect/>
                    </a:stretch>
                  </pic:blipFill>
                  <pic:spPr>
                    <a:xfrm>
                      <a:off x="0" y="0"/>
                      <a:ext cx="3185079" cy="2668580"/>
                    </a:xfrm>
                    <a:prstGeom prst="rect">
                      <a:avLst/>
                    </a:prstGeom>
                  </pic:spPr>
                </pic:pic>
              </a:graphicData>
            </a:graphic>
          </wp:inline>
        </w:drawing>
      </w:r>
    </w:p>
    <w:p w14:paraId="230D8CFB" w14:textId="77777777" w:rsidR="00041B40" w:rsidRPr="004235D4" w:rsidRDefault="00041B40" w:rsidP="005420D5">
      <w:pPr>
        <w:pStyle w:val="ListParagraph"/>
        <w:jc w:val="both"/>
        <w:rPr>
          <w:rFonts w:ascii="Times New Roman" w:hAnsi="Times New Roman" w:cs="Times New Roman"/>
          <w:iCs/>
          <w:sz w:val="20"/>
          <w:szCs w:val="20"/>
          <w:lang w:val="en-GB"/>
        </w:rPr>
      </w:pPr>
      <w:r w:rsidRPr="004235D4">
        <w:rPr>
          <w:rFonts w:ascii="Times New Roman" w:hAnsi="Times New Roman" w:cs="Times New Roman"/>
          <w:b/>
          <w:bCs/>
          <w:iCs/>
          <w:sz w:val="20"/>
          <w:szCs w:val="20"/>
          <w:lang w:val="en-GB"/>
        </w:rPr>
        <w:t xml:space="preserve">Figure 8: </w:t>
      </w:r>
      <w:r w:rsidRPr="004235D4">
        <w:rPr>
          <w:rFonts w:ascii="Times New Roman" w:hAnsi="Times New Roman" w:cs="Times New Roman"/>
          <w:sz w:val="20"/>
          <w:szCs w:val="20"/>
          <w:lang w:val="en-GB"/>
        </w:rPr>
        <w:t xml:space="preserve">El-Taebah Geezah </w:t>
      </w:r>
      <w:r w:rsidRPr="004235D4">
        <w:rPr>
          <w:rFonts w:ascii="Times New Roman" w:hAnsi="Times New Roman" w:cs="Times New Roman"/>
          <w:iCs/>
          <w:sz w:val="20"/>
          <w:szCs w:val="20"/>
          <w:lang w:val="en-GB"/>
        </w:rPr>
        <w:t>groundwater well</w:t>
      </w:r>
    </w:p>
    <w:p w14:paraId="59E649F4" w14:textId="77777777" w:rsidR="00041B40" w:rsidRPr="004235D4" w:rsidRDefault="00041B40" w:rsidP="005420D5">
      <w:pPr>
        <w:spacing w:after="0" w:line="276" w:lineRule="auto"/>
        <w:jc w:val="both"/>
        <w:rPr>
          <w:rFonts w:ascii="Times New Roman" w:hAnsi="Times New Roman" w:cs="Times New Roman"/>
          <w:b/>
          <w:bCs/>
          <w:lang w:val="en-GB"/>
        </w:rPr>
      </w:pPr>
    </w:p>
    <w:p w14:paraId="72B00E7F" w14:textId="74AFEE07" w:rsidR="00041B40" w:rsidRPr="004235D4" w:rsidRDefault="00041B40">
      <w:pPr>
        <w:pStyle w:val="ListParagraph"/>
        <w:numPr>
          <w:ilvl w:val="0"/>
          <w:numId w:val="9"/>
        </w:numPr>
        <w:spacing w:after="0"/>
        <w:jc w:val="both"/>
        <w:rPr>
          <w:rFonts w:ascii="Times New Roman" w:hAnsi="Times New Roman" w:cs="Times New Roman"/>
          <w:u w:val="single"/>
          <w:lang w:val="en-GB"/>
        </w:rPr>
      </w:pPr>
      <w:r w:rsidRPr="004235D4">
        <w:rPr>
          <w:rFonts w:ascii="Times New Roman" w:hAnsi="Times New Roman" w:cs="Times New Roman"/>
          <w:u w:val="single"/>
          <w:lang w:val="en-GB"/>
        </w:rPr>
        <w:t>Mktal albint groundwater well -Al Badia</w:t>
      </w:r>
      <w:r w:rsidR="00A67790" w:rsidRPr="004235D4">
        <w:rPr>
          <w:rFonts w:ascii="Times New Roman" w:hAnsi="Times New Roman" w:cs="Times New Roman"/>
          <w:u w:val="single"/>
          <w:lang w:val="en-GB"/>
        </w:rPr>
        <w:t>.</w:t>
      </w:r>
      <w:r w:rsidRPr="004235D4">
        <w:rPr>
          <w:rFonts w:ascii="Times New Roman" w:hAnsi="Times New Roman" w:cs="Times New Roman"/>
          <w:u w:val="single"/>
          <w:lang w:val="en-GB"/>
        </w:rPr>
        <w:t xml:space="preserve"> </w:t>
      </w:r>
    </w:p>
    <w:p w14:paraId="67291DD0" w14:textId="13CA59A0" w:rsidR="00041B40" w:rsidRPr="004235D4" w:rsidRDefault="00041B40" w:rsidP="005420D5">
      <w:pPr>
        <w:spacing w:after="0" w:line="276" w:lineRule="auto"/>
        <w:ind w:left="720"/>
        <w:jc w:val="both"/>
        <w:rPr>
          <w:rFonts w:ascii="Times New Roman" w:hAnsi="Times New Roman" w:cs="Times New Roman"/>
          <w:lang w:val="en-GB"/>
        </w:rPr>
      </w:pPr>
      <w:r w:rsidRPr="004235D4">
        <w:rPr>
          <w:rFonts w:ascii="Times New Roman" w:hAnsi="Times New Roman" w:cs="Times New Roman"/>
          <w:lang w:val="en-GB"/>
        </w:rPr>
        <w:t>Location: District: Darra, Sub-district: Dar</w:t>
      </w:r>
      <w:r w:rsidR="00F52FEE" w:rsidRPr="004235D4">
        <w:rPr>
          <w:rFonts w:ascii="Times New Roman" w:hAnsi="Times New Roman" w:cs="Times New Roman"/>
          <w:lang w:val="en-GB"/>
        </w:rPr>
        <w:t>a’</w:t>
      </w:r>
      <w:r w:rsidRPr="004235D4">
        <w:rPr>
          <w:rFonts w:ascii="Times New Roman" w:hAnsi="Times New Roman" w:cs="Times New Roman"/>
          <w:lang w:val="en-GB"/>
        </w:rPr>
        <w:t>a</w:t>
      </w:r>
    </w:p>
    <w:tbl>
      <w:tblPr>
        <w:tblStyle w:val="TableGrid"/>
        <w:tblW w:w="9625" w:type="dxa"/>
        <w:tblLook w:val="04A0" w:firstRow="1" w:lastRow="0" w:firstColumn="1" w:lastColumn="0" w:noHBand="0" w:noVBand="1"/>
      </w:tblPr>
      <w:tblGrid>
        <w:gridCol w:w="3116"/>
        <w:gridCol w:w="6509"/>
      </w:tblGrid>
      <w:tr w:rsidR="00C840D1" w:rsidRPr="004235D4" w14:paraId="54153125" w14:textId="77777777" w:rsidTr="009A0F18">
        <w:tc>
          <w:tcPr>
            <w:tcW w:w="3116" w:type="dxa"/>
          </w:tcPr>
          <w:p w14:paraId="2F69A22F" w14:textId="77777777" w:rsidR="00C840D1" w:rsidRPr="004235D4" w:rsidRDefault="00C840D1" w:rsidP="005420D5">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Activity</w:t>
            </w:r>
          </w:p>
        </w:tc>
        <w:tc>
          <w:tcPr>
            <w:tcW w:w="6509" w:type="dxa"/>
          </w:tcPr>
          <w:p w14:paraId="027FB4F4" w14:textId="77777777" w:rsidR="00C840D1" w:rsidRPr="004235D4" w:rsidRDefault="00C840D1" w:rsidP="005420D5">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 xml:space="preserve">Sub-activity </w:t>
            </w:r>
          </w:p>
        </w:tc>
      </w:tr>
      <w:tr w:rsidR="00C840D1" w:rsidRPr="004235D4" w14:paraId="4ACF0BB9" w14:textId="77777777" w:rsidTr="009A0F18">
        <w:trPr>
          <w:trHeight w:val="2417"/>
        </w:trPr>
        <w:tc>
          <w:tcPr>
            <w:tcW w:w="3116" w:type="dxa"/>
            <w:vMerge w:val="restart"/>
          </w:tcPr>
          <w:p w14:paraId="4C0B3248" w14:textId="77777777" w:rsidR="00C840D1" w:rsidRPr="004235D4" w:rsidRDefault="00C840D1">
            <w:pPr>
              <w:pStyle w:val="ListParagraph"/>
              <w:numPr>
                <w:ilvl w:val="0"/>
                <w:numId w:val="16"/>
              </w:numPr>
              <w:spacing w:line="276" w:lineRule="auto"/>
              <w:jc w:val="both"/>
              <w:rPr>
                <w:rFonts w:ascii="Times New Roman" w:hAnsi="Times New Roman" w:cs="Times New Roman"/>
                <w:lang w:val="en-GB"/>
              </w:rPr>
            </w:pPr>
            <w:r w:rsidRPr="004235D4">
              <w:rPr>
                <w:rFonts w:ascii="Times New Roman" w:hAnsi="Times New Roman" w:cs="Times New Roman"/>
                <w:lang w:val="en-GB"/>
              </w:rPr>
              <w:t>Rehabilitation and installation of submersible pump with electric motor and all related fittings and accessories</w:t>
            </w:r>
          </w:p>
          <w:p w14:paraId="6494C5D4" w14:textId="77777777" w:rsidR="00C840D1" w:rsidRPr="004235D4" w:rsidRDefault="00C840D1">
            <w:pPr>
              <w:pStyle w:val="ListParagraph"/>
              <w:numPr>
                <w:ilvl w:val="0"/>
                <w:numId w:val="16"/>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Solar power system for pumping water</w:t>
            </w:r>
          </w:p>
        </w:tc>
        <w:tc>
          <w:tcPr>
            <w:tcW w:w="6509" w:type="dxa"/>
          </w:tcPr>
          <w:p w14:paraId="3A762F68" w14:textId="77777777" w:rsidR="00C840D1" w:rsidRPr="004235D4" w:rsidRDefault="00C840D1">
            <w:pPr>
              <w:pStyle w:val="ListParagraph"/>
              <w:numPr>
                <w:ilvl w:val="0"/>
                <w:numId w:val="17"/>
              </w:numPr>
              <w:spacing w:line="276" w:lineRule="auto"/>
              <w:jc w:val="both"/>
              <w:rPr>
                <w:rFonts w:ascii="Times New Roman" w:hAnsi="Times New Roman" w:cs="Times New Roman"/>
                <w:lang w:val="en-GB"/>
              </w:rPr>
            </w:pPr>
            <w:r w:rsidRPr="004235D4">
              <w:rPr>
                <w:rFonts w:ascii="Times New Roman" w:hAnsi="Times New Roman" w:cs="Times New Roman"/>
                <w:lang w:val="en-GB"/>
              </w:rPr>
              <w:t>Conduct well cleaning and development (288m)</w:t>
            </w:r>
          </w:p>
          <w:p w14:paraId="63057701" w14:textId="77777777" w:rsidR="00C840D1" w:rsidRPr="004235D4" w:rsidRDefault="00C840D1">
            <w:pPr>
              <w:pStyle w:val="ListParagraph"/>
              <w:numPr>
                <w:ilvl w:val="0"/>
                <w:numId w:val="17"/>
              </w:numPr>
              <w:spacing w:line="276" w:lineRule="auto"/>
              <w:jc w:val="both"/>
              <w:rPr>
                <w:rFonts w:ascii="Times New Roman" w:hAnsi="Times New Roman" w:cs="Times New Roman"/>
                <w:lang w:val="en-GB"/>
              </w:rPr>
            </w:pPr>
            <w:r w:rsidRPr="004235D4">
              <w:rPr>
                <w:rFonts w:ascii="Times New Roman" w:hAnsi="Times New Roman" w:cs="Times New Roman"/>
                <w:lang w:val="en-GB"/>
              </w:rPr>
              <w:t>Supply, install and test discharge pipe (20 bar -225m)</w:t>
            </w:r>
          </w:p>
          <w:p w14:paraId="63B3537A" w14:textId="6805CB4D" w:rsidR="00C840D1" w:rsidRPr="004235D4" w:rsidRDefault="00C840D1">
            <w:pPr>
              <w:pStyle w:val="ListParagraph"/>
              <w:numPr>
                <w:ilvl w:val="0"/>
                <w:numId w:val="17"/>
              </w:numPr>
              <w:spacing w:line="276" w:lineRule="auto"/>
              <w:jc w:val="both"/>
              <w:rPr>
                <w:rFonts w:ascii="Times New Roman" w:hAnsi="Times New Roman" w:cs="Times New Roman"/>
                <w:lang w:val="en-GB"/>
              </w:rPr>
            </w:pPr>
            <w:r w:rsidRPr="004235D4">
              <w:rPr>
                <w:rFonts w:ascii="Times New Roman" w:hAnsi="Times New Roman" w:cs="Times New Roman"/>
                <w:lang w:val="en-GB"/>
              </w:rPr>
              <w:t>Supply, install and test a submersible pumping unit: Q=20 m</w:t>
            </w:r>
            <w:r w:rsidRPr="004235D4">
              <w:rPr>
                <w:rFonts w:ascii="Times New Roman" w:hAnsi="Times New Roman" w:cs="Times New Roman"/>
                <w:vertAlign w:val="superscript"/>
                <w:lang w:val="en-GB"/>
              </w:rPr>
              <w:t>3</w:t>
            </w:r>
            <w:r w:rsidRPr="004235D4">
              <w:rPr>
                <w:rFonts w:ascii="Times New Roman" w:hAnsi="Times New Roman" w:cs="Times New Roman"/>
                <w:lang w:val="en-GB"/>
              </w:rPr>
              <w:t>/hr., H=225 m with all needed fittings and accessories</w:t>
            </w:r>
          </w:p>
          <w:p w14:paraId="719661A8" w14:textId="77777777" w:rsidR="00C840D1" w:rsidRPr="004235D4" w:rsidRDefault="00C840D1">
            <w:pPr>
              <w:pStyle w:val="ListParagraph"/>
              <w:numPr>
                <w:ilvl w:val="0"/>
                <w:numId w:val="17"/>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Supply a solar pumping system for the submersible pumping unit.</w:t>
            </w:r>
          </w:p>
          <w:p w14:paraId="312D7147" w14:textId="77777777" w:rsidR="00C840D1" w:rsidRPr="004235D4" w:rsidRDefault="00C840D1">
            <w:pPr>
              <w:pStyle w:val="ListParagraph"/>
              <w:numPr>
                <w:ilvl w:val="0"/>
                <w:numId w:val="17"/>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Repair, fix and rehabilitation the civil work of service room</w:t>
            </w:r>
          </w:p>
          <w:p w14:paraId="375F8563" w14:textId="77777777" w:rsidR="00C840D1" w:rsidRPr="004235D4" w:rsidRDefault="00C840D1" w:rsidP="00507B1E">
            <w:pPr>
              <w:spacing w:line="276" w:lineRule="auto"/>
              <w:ind w:left="197"/>
              <w:jc w:val="both"/>
              <w:rPr>
                <w:rFonts w:ascii="Times New Roman" w:hAnsi="Times New Roman" w:cs="Times New Roman"/>
                <w:b/>
                <w:bCs/>
                <w:lang w:val="en-GB"/>
              </w:rPr>
            </w:pPr>
          </w:p>
        </w:tc>
      </w:tr>
      <w:tr w:rsidR="00C840D1" w:rsidRPr="004235D4" w14:paraId="2B48A741" w14:textId="77777777" w:rsidTr="009A0F18">
        <w:tc>
          <w:tcPr>
            <w:tcW w:w="3116" w:type="dxa"/>
            <w:vMerge/>
          </w:tcPr>
          <w:p w14:paraId="04019293" w14:textId="77777777" w:rsidR="00C840D1" w:rsidRPr="004235D4" w:rsidRDefault="00C840D1" w:rsidP="005420D5">
            <w:pPr>
              <w:spacing w:line="276" w:lineRule="auto"/>
              <w:jc w:val="both"/>
              <w:rPr>
                <w:rFonts w:ascii="Times New Roman" w:hAnsi="Times New Roman" w:cs="Times New Roman"/>
                <w:b/>
                <w:bCs/>
                <w:lang w:val="en-GB"/>
              </w:rPr>
            </w:pPr>
          </w:p>
        </w:tc>
        <w:tc>
          <w:tcPr>
            <w:tcW w:w="6509" w:type="dxa"/>
          </w:tcPr>
          <w:p w14:paraId="4B60C720" w14:textId="77777777" w:rsidR="00C840D1" w:rsidRPr="004235D4" w:rsidRDefault="00C840D1" w:rsidP="005420D5">
            <w:pPr>
              <w:pStyle w:val="ListParagraph"/>
              <w:spacing w:line="276" w:lineRule="auto"/>
              <w:ind w:left="360"/>
              <w:jc w:val="both"/>
              <w:rPr>
                <w:rFonts w:ascii="Times New Roman" w:hAnsi="Times New Roman" w:cs="Times New Roman"/>
                <w:b/>
                <w:bCs/>
                <w:lang w:val="en-GB"/>
              </w:rPr>
            </w:pPr>
          </w:p>
        </w:tc>
      </w:tr>
    </w:tbl>
    <w:p w14:paraId="1D454215" w14:textId="77777777" w:rsidR="00041B40" w:rsidRPr="004235D4" w:rsidRDefault="00041B40" w:rsidP="005420D5">
      <w:pPr>
        <w:keepNext/>
        <w:spacing w:line="276" w:lineRule="auto"/>
        <w:jc w:val="both"/>
        <w:rPr>
          <w:rFonts w:ascii="Times New Roman" w:hAnsi="Times New Roman" w:cs="Times New Roman"/>
          <w:lang w:val="en-GB"/>
        </w:rPr>
      </w:pPr>
      <w:r w:rsidRPr="004235D4">
        <w:rPr>
          <w:rFonts w:ascii="Times New Roman" w:hAnsi="Times New Roman" w:cs="Times New Roman"/>
          <w:b/>
          <w:bCs/>
          <w:noProof/>
          <w:lang w:val="en-GB" w:eastAsia="en-GB"/>
        </w:rPr>
        <w:lastRenderedPageBreak/>
        <w:drawing>
          <wp:anchor distT="0" distB="0" distL="114300" distR="114300" simplePos="0" relativeHeight="251658254" behindDoc="0" locked="0" layoutInCell="1" allowOverlap="1" wp14:anchorId="70C8B0D0" wp14:editId="5E341133">
            <wp:simplePos x="0" y="0"/>
            <wp:positionH relativeFrom="column">
              <wp:posOffset>1962150</wp:posOffset>
            </wp:positionH>
            <wp:positionV relativeFrom="paragraph">
              <wp:posOffset>291465</wp:posOffset>
            </wp:positionV>
            <wp:extent cx="2228850" cy="3132455"/>
            <wp:effectExtent l="0" t="0" r="0" b="0"/>
            <wp:wrapNone/>
            <wp:docPr id="19" name="Picture 19" descr="C:\Users\Elias\Desktop\مشروع درعا-8 MAY\Rapid assesments\Mktal albint well -Al Badia #2\Damage 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ias\Desktop\مشروع درعا-8 MAY\Rapid assesments\Mktal albint well -Al Badia #2\Damage photo\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28850" cy="3132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5D4">
        <w:rPr>
          <w:rFonts w:ascii="Times New Roman" w:hAnsi="Times New Roman" w:cs="Times New Roman"/>
          <w:b/>
          <w:bCs/>
          <w:noProof/>
          <w:lang w:val="en-GB" w:eastAsia="en-GB"/>
        </w:rPr>
        <w:drawing>
          <wp:anchor distT="0" distB="0" distL="114300" distR="114300" simplePos="0" relativeHeight="251658255" behindDoc="0" locked="0" layoutInCell="1" allowOverlap="1" wp14:anchorId="0E84B243" wp14:editId="13B77AED">
            <wp:simplePos x="0" y="0"/>
            <wp:positionH relativeFrom="column">
              <wp:posOffset>4191000</wp:posOffset>
            </wp:positionH>
            <wp:positionV relativeFrom="paragraph">
              <wp:posOffset>290830</wp:posOffset>
            </wp:positionV>
            <wp:extent cx="2438400" cy="3133090"/>
            <wp:effectExtent l="0" t="0" r="0" b="0"/>
            <wp:wrapNone/>
            <wp:docPr id="20" name="Picture 20" descr="C:\Users\Elias\Desktop\مشروع درعا-8 MAY\Rapid assesments\Mktal albint well -Al Badia #2\Damage 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ias\Desktop\مشروع درعا-8 MAY\Rapid assesments\Mktal albint well -Al Badia #2\Damage photo\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38400" cy="3133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04CE77" w14:textId="77777777" w:rsidR="00041B40" w:rsidRPr="004235D4" w:rsidRDefault="00041B40" w:rsidP="005420D5">
      <w:pPr>
        <w:spacing w:line="276" w:lineRule="auto"/>
        <w:ind w:left="-720"/>
        <w:jc w:val="both"/>
        <w:rPr>
          <w:rFonts w:ascii="Times New Roman" w:hAnsi="Times New Roman" w:cs="Times New Roman"/>
          <w:b/>
          <w:bCs/>
          <w:lang w:val="en-GB"/>
        </w:rPr>
      </w:pPr>
      <w:r w:rsidRPr="004235D4">
        <w:rPr>
          <w:rFonts w:ascii="Times New Roman" w:hAnsi="Times New Roman" w:cs="Times New Roman"/>
          <w:b/>
          <w:bCs/>
          <w:noProof/>
          <w:lang w:val="en-GB" w:eastAsia="en-GB"/>
        </w:rPr>
        <w:drawing>
          <wp:inline distT="0" distB="0" distL="0" distR="0" wp14:anchorId="00F38DA0" wp14:editId="1A8CD718">
            <wp:extent cx="2333625" cy="3133090"/>
            <wp:effectExtent l="0" t="0" r="9525" b="0"/>
            <wp:docPr id="23" name="Picture 23" descr="C:\Users\Elias\Desktop\مشروع درعا-8 MAY\Rapid assesments\Mktal albint well -Al Badia #2\Damage photo\IMG-2020100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مشروع درعا-8 MAY\Rapid assesments\Mktal albint well -Al Badia #2\Damage photo\IMG-20201006-WA001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39338" cy="3140760"/>
                    </a:xfrm>
                    <a:prstGeom prst="rect">
                      <a:avLst/>
                    </a:prstGeom>
                    <a:noFill/>
                    <a:ln>
                      <a:noFill/>
                    </a:ln>
                  </pic:spPr>
                </pic:pic>
              </a:graphicData>
            </a:graphic>
          </wp:inline>
        </w:drawing>
      </w:r>
    </w:p>
    <w:p w14:paraId="24714C80" w14:textId="77777777" w:rsidR="00041B40" w:rsidRPr="004235D4" w:rsidRDefault="00041B40" w:rsidP="005420D5">
      <w:pPr>
        <w:pStyle w:val="ListParagraph"/>
        <w:jc w:val="both"/>
        <w:rPr>
          <w:rFonts w:ascii="Times New Roman" w:hAnsi="Times New Roman" w:cs="Times New Roman"/>
          <w:sz w:val="20"/>
          <w:szCs w:val="20"/>
          <w:lang w:val="en-GB"/>
        </w:rPr>
      </w:pPr>
      <w:r w:rsidRPr="004235D4">
        <w:rPr>
          <w:rFonts w:ascii="Times New Roman" w:hAnsi="Times New Roman" w:cs="Times New Roman"/>
          <w:b/>
          <w:bCs/>
          <w:iCs/>
          <w:sz w:val="20"/>
          <w:szCs w:val="20"/>
          <w:lang w:val="en-GB"/>
        </w:rPr>
        <w:t xml:space="preserve">Figure 9: </w:t>
      </w:r>
      <w:r w:rsidRPr="004235D4">
        <w:rPr>
          <w:rFonts w:ascii="Times New Roman" w:hAnsi="Times New Roman" w:cs="Times New Roman"/>
          <w:sz w:val="20"/>
          <w:szCs w:val="20"/>
          <w:lang w:val="en-GB"/>
        </w:rPr>
        <w:t>Mktal albint groundwater well -Al Badia</w:t>
      </w:r>
    </w:p>
    <w:p w14:paraId="299096DB" w14:textId="77777777" w:rsidR="00041B40" w:rsidRPr="004235D4" w:rsidRDefault="00041B40" w:rsidP="005420D5">
      <w:pPr>
        <w:pStyle w:val="ListParagraph"/>
        <w:jc w:val="both"/>
        <w:rPr>
          <w:rFonts w:ascii="Times New Roman" w:hAnsi="Times New Roman" w:cs="Times New Roman"/>
          <w:iCs/>
          <w:lang w:val="en-GB"/>
        </w:rPr>
      </w:pPr>
    </w:p>
    <w:p w14:paraId="2AF8068F" w14:textId="43EDFA03" w:rsidR="00041B40" w:rsidRPr="004235D4" w:rsidRDefault="00041B40">
      <w:pPr>
        <w:pStyle w:val="ListParagraph"/>
        <w:numPr>
          <w:ilvl w:val="0"/>
          <w:numId w:val="9"/>
        </w:numPr>
        <w:spacing w:after="0"/>
        <w:jc w:val="both"/>
        <w:rPr>
          <w:rFonts w:ascii="Times New Roman" w:hAnsi="Times New Roman" w:cs="Times New Roman"/>
          <w:u w:val="single"/>
          <w:lang w:val="en-GB"/>
        </w:rPr>
      </w:pPr>
      <w:r w:rsidRPr="004235D4">
        <w:rPr>
          <w:rFonts w:ascii="Times New Roman" w:hAnsi="Times New Roman" w:cs="Times New Roman"/>
          <w:u w:val="single"/>
          <w:lang w:val="en-GB"/>
        </w:rPr>
        <w:t>Nassib alfayiz groundwater well</w:t>
      </w:r>
      <w:r w:rsidR="00A67790" w:rsidRPr="004235D4">
        <w:rPr>
          <w:rFonts w:ascii="Times New Roman" w:hAnsi="Times New Roman" w:cs="Times New Roman"/>
          <w:u w:val="single"/>
          <w:lang w:val="en-GB"/>
        </w:rPr>
        <w:t>.</w:t>
      </w:r>
      <w:r w:rsidRPr="004235D4">
        <w:rPr>
          <w:rFonts w:ascii="Times New Roman" w:hAnsi="Times New Roman" w:cs="Times New Roman"/>
          <w:u w:val="single"/>
          <w:lang w:val="en-GB"/>
        </w:rPr>
        <w:t xml:space="preserve"> </w:t>
      </w:r>
    </w:p>
    <w:p w14:paraId="08205BDE" w14:textId="4E6E5051" w:rsidR="00041B40" w:rsidRPr="004235D4" w:rsidRDefault="00041B40" w:rsidP="005420D5">
      <w:pPr>
        <w:spacing w:after="0" w:line="276" w:lineRule="auto"/>
        <w:ind w:left="720"/>
        <w:jc w:val="both"/>
        <w:rPr>
          <w:rFonts w:ascii="Times New Roman" w:hAnsi="Times New Roman" w:cs="Times New Roman"/>
          <w:lang w:val="en-GB"/>
        </w:rPr>
      </w:pPr>
      <w:r w:rsidRPr="004235D4">
        <w:rPr>
          <w:rFonts w:ascii="Times New Roman" w:hAnsi="Times New Roman" w:cs="Times New Roman"/>
          <w:lang w:val="en-GB"/>
        </w:rPr>
        <w:t xml:space="preserve">Location: District: </w:t>
      </w:r>
      <w:r w:rsidR="00B54CAA" w:rsidRPr="004235D4">
        <w:rPr>
          <w:rFonts w:ascii="Times New Roman" w:hAnsi="Times New Roman" w:cs="Times New Roman"/>
          <w:lang w:val="en-GB"/>
        </w:rPr>
        <w:t>Dara’a, Sub</w:t>
      </w:r>
      <w:r w:rsidRPr="004235D4">
        <w:rPr>
          <w:rFonts w:ascii="Times New Roman" w:hAnsi="Times New Roman" w:cs="Times New Roman"/>
          <w:lang w:val="en-GB"/>
        </w:rPr>
        <w:t>-district: Dar</w:t>
      </w:r>
      <w:r w:rsidR="00B54CAA" w:rsidRPr="004235D4">
        <w:rPr>
          <w:rFonts w:ascii="Times New Roman" w:hAnsi="Times New Roman" w:cs="Times New Roman"/>
          <w:lang w:val="en-GB"/>
        </w:rPr>
        <w:t>a’</w:t>
      </w:r>
      <w:r w:rsidRPr="004235D4">
        <w:rPr>
          <w:rFonts w:ascii="Times New Roman" w:hAnsi="Times New Roman" w:cs="Times New Roman"/>
          <w:lang w:val="en-GB"/>
        </w:rPr>
        <w:t>a</w:t>
      </w:r>
    </w:p>
    <w:tbl>
      <w:tblPr>
        <w:tblStyle w:val="TableGrid"/>
        <w:tblW w:w="9715" w:type="dxa"/>
        <w:tblLook w:val="04A0" w:firstRow="1" w:lastRow="0" w:firstColumn="1" w:lastColumn="0" w:noHBand="0" w:noVBand="1"/>
      </w:tblPr>
      <w:tblGrid>
        <w:gridCol w:w="3116"/>
        <w:gridCol w:w="6599"/>
      </w:tblGrid>
      <w:tr w:rsidR="00C840D1" w:rsidRPr="004235D4" w14:paraId="6B15A916" w14:textId="77777777" w:rsidTr="009A0F18">
        <w:tc>
          <w:tcPr>
            <w:tcW w:w="3116" w:type="dxa"/>
          </w:tcPr>
          <w:p w14:paraId="5C7104CD" w14:textId="77777777" w:rsidR="00C840D1" w:rsidRPr="004235D4" w:rsidRDefault="00C840D1" w:rsidP="005420D5">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Activity</w:t>
            </w:r>
          </w:p>
        </w:tc>
        <w:tc>
          <w:tcPr>
            <w:tcW w:w="6599" w:type="dxa"/>
          </w:tcPr>
          <w:p w14:paraId="76D20C4E" w14:textId="77777777" w:rsidR="00C840D1" w:rsidRPr="004235D4" w:rsidRDefault="00C840D1" w:rsidP="005420D5">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 xml:space="preserve">Sub-activity </w:t>
            </w:r>
          </w:p>
        </w:tc>
      </w:tr>
      <w:tr w:rsidR="00C840D1" w:rsidRPr="004235D4" w14:paraId="302C668A" w14:textId="77777777" w:rsidTr="009A0F18">
        <w:trPr>
          <w:trHeight w:val="2417"/>
        </w:trPr>
        <w:tc>
          <w:tcPr>
            <w:tcW w:w="3116" w:type="dxa"/>
            <w:vMerge w:val="restart"/>
          </w:tcPr>
          <w:p w14:paraId="3904AB33" w14:textId="5CF8ABCC" w:rsidR="00C840D1" w:rsidRPr="004235D4" w:rsidRDefault="00C840D1">
            <w:pPr>
              <w:pStyle w:val="ListParagraph"/>
              <w:numPr>
                <w:ilvl w:val="0"/>
                <w:numId w:val="18"/>
              </w:numPr>
              <w:spacing w:line="276" w:lineRule="auto"/>
              <w:jc w:val="both"/>
              <w:rPr>
                <w:rFonts w:ascii="Times New Roman" w:hAnsi="Times New Roman" w:cs="Times New Roman"/>
                <w:lang w:val="en-GB"/>
              </w:rPr>
            </w:pPr>
            <w:r w:rsidRPr="004235D4">
              <w:rPr>
                <w:rFonts w:ascii="Times New Roman" w:hAnsi="Times New Roman" w:cs="Times New Roman"/>
                <w:lang w:val="en-GB"/>
              </w:rPr>
              <w:t>Rehabilitation and installation of submersible pump with electric motor and all related fittings and accessories</w:t>
            </w:r>
          </w:p>
          <w:p w14:paraId="0328A743" w14:textId="77777777" w:rsidR="00C840D1" w:rsidRPr="004235D4" w:rsidRDefault="00C840D1">
            <w:pPr>
              <w:pStyle w:val="ListParagraph"/>
              <w:numPr>
                <w:ilvl w:val="0"/>
                <w:numId w:val="18"/>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Solar power system for pumping water</w:t>
            </w:r>
          </w:p>
        </w:tc>
        <w:tc>
          <w:tcPr>
            <w:tcW w:w="6599" w:type="dxa"/>
          </w:tcPr>
          <w:p w14:paraId="49A55FC0" w14:textId="77777777" w:rsidR="00C840D1" w:rsidRPr="004235D4" w:rsidRDefault="00C840D1">
            <w:pPr>
              <w:pStyle w:val="ListParagraph"/>
              <w:numPr>
                <w:ilvl w:val="0"/>
                <w:numId w:val="19"/>
              </w:numPr>
              <w:spacing w:line="276" w:lineRule="auto"/>
              <w:jc w:val="both"/>
              <w:rPr>
                <w:rFonts w:ascii="Times New Roman" w:hAnsi="Times New Roman" w:cs="Times New Roman"/>
                <w:lang w:val="en-GB"/>
              </w:rPr>
            </w:pPr>
            <w:r w:rsidRPr="004235D4">
              <w:rPr>
                <w:rFonts w:ascii="Times New Roman" w:hAnsi="Times New Roman" w:cs="Times New Roman"/>
                <w:lang w:val="en-GB"/>
              </w:rPr>
              <w:t>Conduct well cleaning and development (285m)</w:t>
            </w:r>
          </w:p>
          <w:p w14:paraId="68571B3F" w14:textId="77777777" w:rsidR="00C840D1" w:rsidRPr="004235D4" w:rsidRDefault="00C840D1">
            <w:pPr>
              <w:pStyle w:val="ListParagraph"/>
              <w:numPr>
                <w:ilvl w:val="0"/>
                <w:numId w:val="19"/>
              </w:numPr>
              <w:spacing w:line="276" w:lineRule="auto"/>
              <w:jc w:val="both"/>
              <w:rPr>
                <w:rFonts w:ascii="Times New Roman" w:hAnsi="Times New Roman" w:cs="Times New Roman"/>
                <w:lang w:val="en-GB"/>
              </w:rPr>
            </w:pPr>
            <w:r w:rsidRPr="004235D4">
              <w:rPr>
                <w:rFonts w:ascii="Times New Roman" w:hAnsi="Times New Roman" w:cs="Times New Roman"/>
                <w:lang w:val="en-GB"/>
              </w:rPr>
              <w:t>Supply, install and test discharge pipe (20 bar -185m)</w:t>
            </w:r>
          </w:p>
          <w:p w14:paraId="70BD3034" w14:textId="1B7D113F" w:rsidR="00C840D1" w:rsidRPr="004235D4" w:rsidRDefault="00C840D1">
            <w:pPr>
              <w:pStyle w:val="ListParagraph"/>
              <w:numPr>
                <w:ilvl w:val="0"/>
                <w:numId w:val="19"/>
              </w:numPr>
              <w:spacing w:line="276" w:lineRule="auto"/>
              <w:jc w:val="both"/>
              <w:rPr>
                <w:rFonts w:ascii="Times New Roman" w:hAnsi="Times New Roman" w:cs="Times New Roman"/>
                <w:lang w:val="en-GB"/>
              </w:rPr>
            </w:pPr>
            <w:r w:rsidRPr="004235D4">
              <w:rPr>
                <w:rFonts w:ascii="Times New Roman" w:hAnsi="Times New Roman" w:cs="Times New Roman"/>
                <w:lang w:val="en-GB"/>
              </w:rPr>
              <w:t>Supply, install and test a submersible pumping unit: Q=20 m</w:t>
            </w:r>
            <w:r w:rsidRPr="004235D4">
              <w:rPr>
                <w:rFonts w:ascii="Times New Roman" w:hAnsi="Times New Roman" w:cs="Times New Roman"/>
                <w:vertAlign w:val="superscript"/>
                <w:lang w:val="en-GB"/>
              </w:rPr>
              <w:t>3</w:t>
            </w:r>
            <w:r w:rsidRPr="004235D4">
              <w:rPr>
                <w:rFonts w:ascii="Times New Roman" w:hAnsi="Times New Roman" w:cs="Times New Roman"/>
                <w:lang w:val="en-GB"/>
              </w:rPr>
              <w:t>/hr., H=210 m with all needed fittings and accessories</w:t>
            </w:r>
          </w:p>
          <w:p w14:paraId="24EF1F72" w14:textId="77777777" w:rsidR="00C840D1" w:rsidRPr="004235D4" w:rsidRDefault="00C840D1">
            <w:pPr>
              <w:pStyle w:val="ListParagraph"/>
              <w:numPr>
                <w:ilvl w:val="0"/>
                <w:numId w:val="19"/>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Supply a solar pumping system for the submersible pumping unit.</w:t>
            </w:r>
          </w:p>
          <w:p w14:paraId="04962944" w14:textId="77777777" w:rsidR="00C840D1" w:rsidRPr="004235D4" w:rsidRDefault="00C840D1">
            <w:pPr>
              <w:pStyle w:val="ListParagraph"/>
              <w:numPr>
                <w:ilvl w:val="0"/>
                <w:numId w:val="19"/>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Repair, fix and rehabilitation the civil work of service room</w:t>
            </w:r>
          </w:p>
          <w:p w14:paraId="0FB9C8CF" w14:textId="77777777" w:rsidR="00C840D1" w:rsidRPr="004235D4" w:rsidRDefault="00C840D1" w:rsidP="00507B1E">
            <w:pPr>
              <w:spacing w:line="276" w:lineRule="auto"/>
              <w:ind w:left="360"/>
              <w:jc w:val="both"/>
              <w:rPr>
                <w:rFonts w:ascii="Times New Roman" w:hAnsi="Times New Roman" w:cs="Times New Roman"/>
                <w:b/>
                <w:bCs/>
                <w:lang w:val="en-GB"/>
              </w:rPr>
            </w:pPr>
          </w:p>
        </w:tc>
      </w:tr>
      <w:tr w:rsidR="00C840D1" w:rsidRPr="004235D4" w14:paraId="6DEB4CF7" w14:textId="77777777" w:rsidTr="009A0F18">
        <w:tc>
          <w:tcPr>
            <w:tcW w:w="3116" w:type="dxa"/>
            <w:vMerge/>
          </w:tcPr>
          <w:p w14:paraId="3266887C" w14:textId="77777777" w:rsidR="00C840D1" w:rsidRPr="004235D4" w:rsidRDefault="00C840D1" w:rsidP="005420D5">
            <w:pPr>
              <w:spacing w:line="276" w:lineRule="auto"/>
              <w:jc w:val="both"/>
              <w:rPr>
                <w:rFonts w:ascii="Times New Roman" w:hAnsi="Times New Roman" w:cs="Times New Roman"/>
                <w:b/>
                <w:bCs/>
                <w:lang w:val="en-GB"/>
              </w:rPr>
            </w:pPr>
          </w:p>
        </w:tc>
        <w:tc>
          <w:tcPr>
            <w:tcW w:w="6599" w:type="dxa"/>
          </w:tcPr>
          <w:p w14:paraId="228EDA69" w14:textId="77777777" w:rsidR="00C840D1" w:rsidRPr="004235D4" w:rsidRDefault="00C840D1" w:rsidP="005420D5">
            <w:pPr>
              <w:pStyle w:val="ListParagraph"/>
              <w:spacing w:line="276" w:lineRule="auto"/>
              <w:ind w:left="360"/>
              <w:jc w:val="both"/>
              <w:rPr>
                <w:rFonts w:ascii="Times New Roman" w:hAnsi="Times New Roman" w:cs="Times New Roman"/>
                <w:b/>
                <w:bCs/>
                <w:lang w:val="en-GB"/>
              </w:rPr>
            </w:pPr>
          </w:p>
        </w:tc>
      </w:tr>
    </w:tbl>
    <w:p w14:paraId="76F47F90" w14:textId="77777777" w:rsidR="00041B40" w:rsidRPr="004235D4" w:rsidRDefault="00041B40" w:rsidP="005420D5">
      <w:pPr>
        <w:keepNext/>
        <w:spacing w:line="276" w:lineRule="auto"/>
        <w:jc w:val="both"/>
        <w:rPr>
          <w:rFonts w:ascii="Times New Roman" w:hAnsi="Times New Roman" w:cs="Times New Roman"/>
          <w:lang w:val="en-GB"/>
        </w:rPr>
      </w:pPr>
    </w:p>
    <w:p w14:paraId="1CCE9D71" w14:textId="77777777" w:rsidR="00041B40" w:rsidRPr="004235D4" w:rsidRDefault="00041B40" w:rsidP="005420D5">
      <w:pPr>
        <w:spacing w:line="276" w:lineRule="auto"/>
        <w:ind w:left="-360"/>
        <w:jc w:val="both"/>
        <w:rPr>
          <w:rFonts w:ascii="Times New Roman" w:hAnsi="Times New Roman" w:cs="Times New Roman"/>
          <w:b/>
          <w:bCs/>
          <w:lang w:val="en-GB"/>
        </w:rPr>
      </w:pPr>
      <w:r w:rsidRPr="004235D4">
        <w:rPr>
          <w:rFonts w:ascii="Times New Roman" w:hAnsi="Times New Roman" w:cs="Times New Roman"/>
          <w:b/>
          <w:bCs/>
          <w:noProof/>
          <w:lang w:val="en-GB" w:eastAsia="en-GB"/>
        </w:rPr>
        <w:drawing>
          <wp:anchor distT="0" distB="0" distL="114300" distR="114300" simplePos="0" relativeHeight="251658256" behindDoc="0" locked="0" layoutInCell="1" allowOverlap="1" wp14:anchorId="28246E64" wp14:editId="18ABB9ED">
            <wp:simplePos x="0" y="0"/>
            <wp:positionH relativeFrom="column">
              <wp:posOffset>3081337</wp:posOffset>
            </wp:positionH>
            <wp:positionV relativeFrom="paragraph">
              <wp:posOffset>13653</wp:posOffset>
            </wp:positionV>
            <wp:extent cx="3067050" cy="3038474"/>
            <wp:effectExtent l="0" t="4445" r="0" b="0"/>
            <wp:wrapNone/>
            <wp:docPr id="21" name="Picture 21" descr="C:\Users\Elias\Desktop\مشروع درعا-8 MAY\Rapid assesments\Nassib alfayiz well#3\Damage photo\نصيب الفاي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ias\Desktop\مشروع درعا-8 MAY\Rapid assesments\Nassib alfayiz well#3\Damage photo\نصيب الفايز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3074174" cy="30455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5D4">
        <w:rPr>
          <w:rFonts w:ascii="Times New Roman" w:hAnsi="Times New Roman" w:cs="Times New Roman"/>
          <w:b/>
          <w:bCs/>
          <w:noProof/>
          <w:lang w:val="en-GB" w:eastAsia="en-GB"/>
        </w:rPr>
        <w:drawing>
          <wp:inline distT="0" distB="0" distL="0" distR="0" wp14:anchorId="0F086EC9" wp14:editId="518EE142">
            <wp:extent cx="3257550" cy="3067050"/>
            <wp:effectExtent l="0" t="0" r="0" b="0"/>
            <wp:docPr id="24" name="Picture 24" descr="C:\Users\Elias\Desktop\مشروع درعا-8 MAY\Rapid assesments\Nassib alfayiz well#3\Damage photo\نصيب الفاي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ias\Desktop\مشروع درعا-8 MAY\Rapid assesments\Nassib alfayiz well#3\Damage photo\نصيب الفايز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59529" cy="3068913"/>
                    </a:xfrm>
                    <a:prstGeom prst="rect">
                      <a:avLst/>
                    </a:prstGeom>
                    <a:noFill/>
                    <a:ln>
                      <a:noFill/>
                    </a:ln>
                  </pic:spPr>
                </pic:pic>
              </a:graphicData>
            </a:graphic>
          </wp:inline>
        </w:drawing>
      </w:r>
    </w:p>
    <w:p w14:paraId="3D7AC1B5" w14:textId="77777777" w:rsidR="00041B40" w:rsidRPr="004235D4" w:rsidRDefault="00041B40" w:rsidP="005420D5">
      <w:pPr>
        <w:pStyle w:val="ListParagraph"/>
        <w:jc w:val="both"/>
        <w:rPr>
          <w:rFonts w:ascii="Times New Roman" w:hAnsi="Times New Roman" w:cs="Times New Roman"/>
          <w:iCs/>
          <w:sz w:val="20"/>
          <w:szCs w:val="20"/>
          <w:lang w:val="en-GB"/>
        </w:rPr>
      </w:pPr>
      <w:r w:rsidRPr="004235D4">
        <w:rPr>
          <w:rFonts w:ascii="Times New Roman" w:hAnsi="Times New Roman" w:cs="Times New Roman"/>
          <w:b/>
          <w:bCs/>
          <w:iCs/>
          <w:sz w:val="20"/>
          <w:szCs w:val="20"/>
          <w:lang w:val="en-GB"/>
        </w:rPr>
        <w:t xml:space="preserve">Figure 10: </w:t>
      </w:r>
      <w:r w:rsidRPr="004235D4">
        <w:rPr>
          <w:rFonts w:ascii="Times New Roman" w:hAnsi="Times New Roman" w:cs="Times New Roman"/>
          <w:sz w:val="20"/>
          <w:szCs w:val="20"/>
          <w:lang w:val="en-GB"/>
        </w:rPr>
        <w:t xml:space="preserve">Nassib Alfayiz groundwater well </w:t>
      </w:r>
    </w:p>
    <w:p w14:paraId="29660570" w14:textId="77777777" w:rsidR="00041B40" w:rsidRPr="004235D4" w:rsidRDefault="00041B40" w:rsidP="005420D5">
      <w:pPr>
        <w:spacing w:line="276" w:lineRule="auto"/>
        <w:jc w:val="both"/>
        <w:rPr>
          <w:rFonts w:ascii="Times New Roman" w:hAnsi="Times New Roman" w:cs="Times New Roman"/>
          <w:b/>
          <w:bCs/>
          <w:lang w:val="en-GB"/>
        </w:rPr>
      </w:pPr>
    </w:p>
    <w:p w14:paraId="49EB5482" w14:textId="1B9D180A" w:rsidR="00041B40" w:rsidRPr="004235D4" w:rsidRDefault="00041B40">
      <w:pPr>
        <w:pStyle w:val="ListParagraph"/>
        <w:numPr>
          <w:ilvl w:val="0"/>
          <w:numId w:val="9"/>
        </w:numPr>
        <w:spacing w:after="0"/>
        <w:jc w:val="both"/>
        <w:rPr>
          <w:rFonts w:ascii="Times New Roman" w:hAnsi="Times New Roman" w:cs="Times New Roman"/>
          <w:u w:val="single"/>
          <w:lang w:val="en-GB"/>
        </w:rPr>
      </w:pPr>
      <w:r w:rsidRPr="004235D4">
        <w:rPr>
          <w:rFonts w:ascii="Times New Roman" w:hAnsi="Times New Roman" w:cs="Times New Roman"/>
          <w:u w:val="single"/>
          <w:lang w:val="en-GB"/>
        </w:rPr>
        <w:t>Umahat Al Yadudah groundwater we</w:t>
      </w:r>
      <w:r w:rsidR="00A67790" w:rsidRPr="004235D4">
        <w:rPr>
          <w:rFonts w:ascii="Times New Roman" w:hAnsi="Times New Roman" w:cs="Times New Roman"/>
          <w:u w:val="single"/>
          <w:lang w:val="en-GB"/>
        </w:rPr>
        <w:t>l</w:t>
      </w:r>
      <w:r w:rsidRPr="004235D4">
        <w:rPr>
          <w:rFonts w:ascii="Times New Roman" w:hAnsi="Times New Roman" w:cs="Times New Roman"/>
          <w:u w:val="single"/>
          <w:lang w:val="en-GB"/>
        </w:rPr>
        <w:t>l</w:t>
      </w:r>
      <w:r w:rsidR="00A67790" w:rsidRPr="004235D4">
        <w:rPr>
          <w:rFonts w:ascii="Times New Roman" w:hAnsi="Times New Roman" w:cs="Times New Roman"/>
          <w:u w:val="single"/>
          <w:lang w:val="en-GB"/>
        </w:rPr>
        <w:t>.</w:t>
      </w:r>
    </w:p>
    <w:p w14:paraId="6415C941" w14:textId="77777777" w:rsidR="00041B40" w:rsidRPr="004235D4" w:rsidRDefault="00041B40" w:rsidP="005420D5">
      <w:pPr>
        <w:spacing w:after="0" w:line="276" w:lineRule="auto"/>
        <w:ind w:left="720"/>
        <w:jc w:val="both"/>
        <w:rPr>
          <w:rFonts w:ascii="Times New Roman" w:hAnsi="Times New Roman" w:cs="Times New Roman"/>
          <w:lang w:val="en-GB"/>
        </w:rPr>
      </w:pPr>
      <w:r w:rsidRPr="004235D4">
        <w:rPr>
          <w:rFonts w:ascii="Times New Roman" w:hAnsi="Times New Roman" w:cs="Times New Roman"/>
          <w:lang w:val="en-GB"/>
        </w:rPr>
        <w:t>Location: District: Darra, Sub-district: Mzeireb</w:t>
      </w:r>
    </w:p>
    <w:tbl>
      <w:tblPr>
        <w:tblStyle w:val="TableGrid"/>
        <w:tblW w:w="9715" w:type="dxa"/>
        <w:tblLook w:val="04A0" w:firstRow="1" w:lastRow="0" w:firstColumn="1" w:lastColumn="0" w:noHBand="0" w:noVBand="1"/>
      </w:tblPr>
      <w:tblGrid>
        <w:gridCol w:w="3116"/>
        <w:gridCol w:w="6599"/>
      </w:tblGrid>
      <w:tr w:rsidR="00C840D1" w:rsidRPr="004235D4" w14:paraId="6C8ED9CB" w14:textId="77777777" w:rsidTr="009A0F18">
        <w:tc>
          <w:tcPr>
            <w:tcW w:w="3116" w:type="dxa"/>
          </w:tcPr>
          <w:p w14:paraId="32D6AE23" w14:textId="77777777" w:rsidR="00C840D1" w:rsidRPr="004235D4" w:rsidRDefault="00C840D1" w:rsidP="005420D5">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Activity</w:t>
            </w:r>
          </w:p>
        </w:tc>
        <w:tc>
          <w:tcPr>
            <w:tcW w:w="6599" w:type="dxa"/>
          </w:tcPr>
          <w:p w14:paraId="70E3414A" w14:textId="77777777" w:rsidR="00C840D1" w:rsidRPr="004235D4" w:rsidRDefault="00C840D1" w:rsidP="005420D5">
            <w:pPr>
              <w:spacing w:line="276" w:lineRule="auto"/>
              <w:jc w:val="both"/>
              <w:rPr>
                <w:rFonts w:ascii="Times New Roman" w:hAnsi="Times New Roman" w:cs="Times New Roman"/>
                <w:b/>
                <w:bCs/>
                <w:lang w:val="en-GB"/>
              </w:rPr>
            </w:pPr>
            <w:r w:rsidRPr="004235D4">
              <w:rPr>
                <w:rFonts w:ascii="Times New Roman" w:hAnsi="Times New Roman" w:cs="Times New Roman"/>
                <w:b/>
                <w:bCs/>
                <w:lang w:val="en-GB"/>
              </w:rPr>
              <w:t xml:space="preserve">Sub-activity </w:t>
            </w:r>
          </w:p>
        </w:tc>
      </w:tr>
      <w:tr w:rsidR="00C840D1" w:rsidRPr="004235D4" w14:paraId="43E30E90" w14:textId="77777777" w:rsidTr="009A0F18">
        <w:trPr>
          <w:trHeight w:val="2417"/>
        </w:trPr>
        <w:tc>
          <w:tcPr>
            <w:tcW w:w="3116" w:type="dxa"/>
            <w:vMerge w:val="restart"/>
          </w:tcPr>
          <w:p w14:paraId="3F46205B" w14:textId="77777777" w:rsidR="00C840D1" w:rsidRPr="004235D4" w:rsidRDefault="00C840D1">
            <w:pPr>
              <w:pStyle w:val="ListParagraph"/>
              <w:numPr>
                <w:ilvl w:val="0"/>
                <w:numId w:val="20"/>
              </w:numPr>
              <w:spacing w:line="276" w:lineRule="auto"/>
              <w:jc w:val="both"/>
              <w:rPr>
                <w:rFonts w:ascii="Times New Roman" w:hAnsi="Times New Roman" w:cs="Times New Roman"/>
                <w:lang w:val="en-GB"/>
              </w:rPr>
            </w:pPr>
            <w:r w:rsidRPr="004235D4">
              <w:rPr>
                <w:rFonts w:ascii="Times New Roman" w:hAnsi="Times New Roman" w:cs="Times New Roman"/>
                <w:lang w:val="en-GB"/>
              </w:rPr>
              <w:t>Rehabilitation and installation of submersible pump with electric motor and all related fittings and accessories</w:t>
            </w:r>
          </w:p>
          <w:p w14:paraId="00541436" w14:textId="77777777" w:rsidR="00C840D1" w:rsidRPr="004235D4" w:rsidRDefault="00C840D1">
            <w:pPr>
              <w:pStyle w:val="ListParagraph"/>
              <w:numPr>
                <w:ilvl w:val="0"/>
                <w:numId w:val="20"/>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Solar power system for pumping water</w:t>
            </w:r>
          </w:p>
        </w:tc>
        <w:tc>
          <w:tcPr>
            <w:tcW w:w="6599" w:type="dxa"/>
          </w:tcPr>
          <w:p w14:paraId="3498043B" w14:textId="77777777" w:rsidR="00C840D1" w:rsidRPr="004235D4" w:rsidRDefault="00C840D1">
            <w:pPr>
              <w:pStyle w:val="ListParagraph"/>
              <w:numPr>
                <w:ilvl w:val="0"/>
                <w:numId w:val="21"/>
              </w:numPr>
              <w:spacing w:line="276" w:lineRule="auto"/>
              <w:jc w:val="both"/>
              <w:rPr>
                <w:rFonts w:ascii="Times New Roman" w:hAnsi="Times New Roman" w:cs="Times New Roman"/>
                <w:lang w:val="en-GB"/>
              </w:rPr>
            </w:pPr>
            <w:r w:rsidRPr="004235D4">
              <w:rPr>
                <w:rFonts w:ascii="Times New Roman" w:hAnsi="Times New Roman" w:cs="Times New Roman"/>
                <w:lang w:val="en-GB"/>
              </w:rPr>
              <w:t>Conduct well cleaning and development (380m)</w:t>
            </w:r>
          </w:p>
          <w:p w14:paraId="46E71025" w14:textId="77777777" w:rsidR="00C840D1" w:rsidRPr="004235D4" w:rsidRDefault="00C840D1">
            <w:pPr>
              <w:pStyle w:val="ListParagraph"/>
              <w:numPr>
                <w:ilvl w:val="0"/>
                <w:numId w:val="21"/>
              </w:numPr>
              <w:spacing w:line="276" w:lineRule="auto"/>
              <w:jc w:val="both"/>
              <w:rPr>
                <w:rFonts w:ascii="Times New Roman" w:hAnsi="Times New Roman" w:cs="Times New Roman"/>
                <w:lang w:val="en-GB"/>
              </w:rPr>
            </w:pPr>
            <w:r w:rsidRPr="004235D4">
              <w:rPr>
                <w:rFonts w:ascii="Times New Roman" w:hAnsi="Times New Roman" w:cs="Times New Roman"/>
                <w:lang w:val="en-GB"/>
              </w:rPr>
              <w:t>Supply, install and test discharge pipe (20 bar -190m)</w:t>
            </w:r>
          </w:p>
          <w:p w14:paraId="296332F6" w14:textId="11A4B9A9" w:rsidR="00C840D1" w:rsidRPr="004235D4" w:rsidRDefault="00C840D1">
            <w:pPr>
              <w:pStyle w:val="ListParagraph"/>
              <w:numPr>
                <w:ilvl w:val="0"/>
                <w:numId w:val="21"/>
              </w:numPr>
              <w:spacing w:line="276" w:lineRule="auto"/>
              <w:jc w:val="both"/>
              <w:rPr>
                <w:rFonts w:ascii="Times New Roman" w:hAnsi="Times New Roman" w:cs="Times New Roman"/>
                <w:lang w:val="en-GB"/>
              </w:rPr>
            </w:pPr>
            <w:r w:rsidRPr="004235D4">
              <w:rPr>
                <w:rFonts w:ascii="Times New Roman" w:hAnsi="Times New Roman" w:cs="Times New Roman"/>
                <w:lang w:val="en-GB"/>
              </w:rPr>
              <w:t>Supply, install and test a submersible pumping unit: Q=20 m</w:t>
            </w:r>
            <w:r w:rsidRPr="004235D4">
              <w:rPr>
                <w:rFonts w:ascii="Times New Roman" w:hAnsi="Times New Roman" w:cs="Times New Roman"/>
                <w:vertAlign w:val="superscript"/>
                <w:lang w:val="en-GB"/>
              </w:rPr>
              <w:t>3</w:t>
            </w:r>
            <w:r w:rsidRPr="004235D4">
              <w:rPr>
                <w:rFonts w:ascii="Times New Roman" w:hAnsi="Times New Roman" w:cs="Times New Roman"/>
                <w:lang w:val="en-GB"/>
              </w:rPr>
              <w:t>/hr., H=200 m with all needed fittings and accessories</w:t>
            </w:r>
          </w:p>
          <w:p w14:paraId="5DA6C0D6" w14:textId="77777777" w:rsidR="00C840D1" w:rsidRPr="004235D4" w:rsidRDefault="00C840D1">
            <w:pPr>
              <w:pStyle w:val="ListParagraph"/>
              <w:numPr>
                <w:ilvl w:val="0"/>
                <w:numId w:val="21"/>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Supply a solar pumping system for the submersible pumping unit.</w:t>
            </w:r>
          </w:p>
          <w:p w14:paraId="6140B7CB" w14:textId="77777777" w:rsidR="00C840D1" w:rsidRPr="004235D4" w:rsidRDefault="00C840D1">
            <w:pPr>
              <w:pStyle w:val="ListParagraph"/>
              <w:numPr>
                <w:ilvl w:val="0"/>
                <w:numId w:val="21"/>
              </w:numPr>
              <w:spacing w:line="276" w:lineRule="auto"/>
              <w:jc w:val="both"/>
              <w:rPr>
                <w:rFonts w:ascii="Times New Roman" w:hAnsi="Times New Roman" w:cs="Times New Roman"/>
                <w:b/>
                <w:bCs/>
                <w:lang w:val="en-GB"/>
              </w:rPr>
            </w:pPr>
            <w:r w:rsidRPr="004235D4">
              <w:rPr>
                <w:rFonts w:ascii="Times New Roman" w:hAnsi="Times New Roman" w:cs="Times New Roman"/>
                <w:lang w:val="en-GB"/>
              </w:rPr>
              <w:t>Repair, fix and rehabilitation the civil work of service room</w:t>
            </w:r>
          </w:p>
          <w:p w14:paraId="0AD7CFB9" w14:textId="77777777" w:rsidR="00C840D1" w:rsidRPr="004235D4" w:rsidRDefault="00C840D1" w:rsidP="00507B1E">
            <w:pPr>
              <w:spacing w:line="276" w:lineRule="auto"/>
              <w:ind w:left="360"/>
              <w:jc w:val="both"/>
              <w:rPr>
                <w:rFonts w:ascii="Times New Roman" w:hAnsi="Times New Roman" w:cs="Times New Roman"/>
                <w:b/>
                <w:bCs/>
                <w:lang w:val="en-GB"/>
              </w:rPr>
            </w:pPr>
          </w:p>
        </w:tc>
      </w:tr>
      <w:tr w:rsidR="00C840D1" w:rsidRPr="004235D4" w14:paraId="3BAF360A" w14:textId="77777777" w:rsidTr="009A0F18">
        <w:tc>
          <w:tcPr>
            <w:tcW w:w="3116" w:type="dxa"/>
            <w:vMerge/>
          </w:tcPr>
          <w:p w14:paraId="78B2777C" w14:textId="77777777" w:rsidR="00C840D1" w:rsidRPr="004235D4" w:rsidRDefault="00C840D1" w:rsidP="005420D5">
            <w:pPr>
              <w:spacing w:line="276" w:lineRule="auto"/>
              <w:jc w:val="both"/>
              <w:rPr>
                <w:rFonts w:ascii="Times New Roman" w:hAnsi="Times New Roman" w:cs="Times New Roman"/>
                <w:b/>
                <w:bCs/>
                <w:lang w:val="en-GB"/>
              </w:rPr>
            </w:pPr>
          </w:p>
        </w:tc>
        <w:tc>
          <w:tcPr>
            <w:tcW w:w="6599" w:type="dxa"/>
          </w:tcPr>
          <w:p w14:paraId="719ED3B1" w14:textId="77777777" w:rsidR="00C840D1" w:rsidRPr="004235D4" w:rsidRDefault="00C840D1" w:rsidP="005420D5">
            <w:pPr>
              <w:pStyle w:val="ListParagraph"/>
              <w:spacing w:line="276" w:lineRule="auto"/>
              <w:ind w:left="360"/>
              <w:jc w:val="both"/>
              <w:rPr>
                <w:rFonts w:ascii="Times New Roman" w:hAnsi="Times New Roman" w:cs="Times New Roman"/>
                <w:b/>
                <w:bCs/>
                <w:lang w:val="en-GB"/>
              </w:rPr>
            </w:pPr>
          </w:p>
        </w:tc>
      </w:tr>
    </w:tbl>
    <w:p w14:paraId="4BB90003" w14:textId="77777777" w:rsidR="00041B40" w:rsidRPr="004235D4" w:rsidRDefault="00041B40" w:rsidP="005420D5">
      <w:pPr>
        <w:keepNext/>
        <w:spacing w:line="276" w:lineRule="auto"/>
        <w:jc w:val="both"/>
        <w:rPr>
          <w:rFonts w:ascii="Times New Roman" w:hAnsi="Times New Roman" w:cs="Times New Roman"/>
          <w:lang w:val="en-GB"/>
        </w:rPr>
      </w:pPr>
      <w:r w:rsidRPr="004235D4">
        <w:rPr>
          <w:rFonts w:ascii="Times New Roman" w:hAnsi="Times New Roman" w:cs="Times New Roman"/>
          <w:b/>
          <w:bCs/>
          <w:noProof/>
          <w:lang w:val="en-GB" w:eastAsia="en-GB"/>
        </w:rPr>
        <w:lastRenderedPageBreak/>
        <w:drawing>
          <wp:anchor distT="0" distB="0" distL="114300" distR="114300" simplePos="0" relativeHeight="251658257" behindDoc="0" locked="0" layoutInCell="1" allowOverlap="1" wp14:anchorId="71648710" wp14:editId="389E707E">
            <wp:simplePos x="0" y="0"/>
            <wp:positionH relativeFrom="column">
              <wp:posOffset>2952750</wp:posOffset>
            </wp:positionH>
            <wp:positionV relativeFrom="paragraph">
              <wp:posOffset>288291</wp:posOffset>
            </wp:positionV>
            <wp:extent cx="3657600" cy="3086100"/>
            <wp:effectExtent l="0" t="0" r="0" b="0"/>
            <wp:wrapNone/>
            <wp:docPr id="29" name="Picture 29" descr="C:\Users\Elias\Desktop\مشروع درعا-8 MAY\Rapid assesments\Umahat Al Yadudah well#5\Damage photo\IMG-2021051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ias\Desktop\مشروع درعا-8 MAY\Rapid assesments\Umahat Al Yadudah well#5\Damage photo\IMG-20210511-WA0008.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5760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425FE4" w14:textId="77777777" w:rsidR="00041B40" w:rsidRPr="004235D4" w:rsidRDefault="00041B40" w:rsidP="005420D5">
      <w:pPr>
        <w:spacing w:line="276" w:lineRule="auto"/>
        <w:jc w:val="both"/>
        <w:rPr>
          <w:rFonts w:ascii="Times New Roman" w:hAnsi="Times New Roman" w:cs="Times New Roman"/>
          <w:b/>
          <w:bCs/>
          <w:lang w:val="en-GB"/>
        </w:rPr>
      </w:pPr>
      <w:r w:rsidRPr="004235D4">
        <w:rPr>
          <w:rFonts w:ascii="Times New Roman" w:hAnsi="Times New Roman" w:cs="Times New Roman"/>
          <w:b/>
          <w:bCs/>
          <w:noProof/>
          <w:lang w:val="en-GB" w:eastAsia="en-GB"/>
        </w:rPr>
        <w:drawing>
          <wp:inline distT="0" distB="0" distL="0" distR="0" wp14:anchorId="314E5908" wp14:editId="25BA57C8">
            <wp:extent cx="2952750" cy="3086100"/>
            <wp:effectExtent l="0" t="0" r="0" b="0"/>
            <wp:docPr id="30" name="Picture 30" descr="C:\Users\Elias\Desktop\مشروع درعا-8 MAY\Rapid assesments\Umahat Al Yadudah well#5\Damage photo\IMG-2021051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مشروع درعا-8 MAY\Rapid assesments\Umahat Al Yadudah well#5\Damage photo\IMG-20210511-WA0005.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52750" cy="3086100"/>
                    </a:xfrm>
                    <a:prstGeom prst="rect">
                      <a:avLst/>
                    </a:prstGeom>
                    <a:noFill/>
                    <a:ln>
                      <a:noFill/>
                    </a:ln>
                  </pic:spPr>
                </pic:pic>
              </a:graphicData>
            </a:graphic>
          </wp:inline>
        </w:drawing>
      </w:r>
    </w:p>
    <w:p w14:paraId="74655769" w14:textId="77777777" w:rsidR="00041B40" w:rsidRPr="00270284" w:rsidRDefault="00041B40" w:rsidP="005420D5">
      <w:pPr>
        <w:pStyle w:val="ListParagraph"/>
        <w:jc w:val="both"/>
        <w:rPr>
          <w:rFonts w:ascii="Times New Roman" w:hAnsi="Times New Roman" w:cs="Times New Roman"/>
          <w:b/>
          <w:bCs/>
          <w:sz w:val="20"/>
          <w:szCs w:val="20"/>
          <w:lang w:val="en-GB"/>
        </w:rPr>
      </w:pPr>
      <w:r w:rsidRPr="004235D4">
        <w:rPr>
          <w:rFonts w:ascii="Times New Roman" w:hAnsi="Times New Roman" w:cs="Times New Roman"/>
          <w:b/>
          <w:bCs/>
          <w:iCs/>
          <w:sz w:val="20"/>
          <w:szCs w:val="20"/>
          <w:lang w:val="en-GB"/>
        </w:rPr>
        <w:t xml:space="preserve">Figure 11: </w:t>
      </w:r>
      <w:r w:rsidRPr="004235D4">
        <w:rPr>
          <w:rFonts w:ascii="Times New Roman" w:hAnsi="Times New Roman" w:cs="Times New Roman"/>
          <w:sz w:val="20"/>
          <w:szCs w:val="20"/>
          <w:lang w:val="en-GB"/>
        </w:rPr>
        <w:t>Umahat Al Yadudah groundwater well</w:t>
      </w:r>
    </w:p>
    <w:p w14:paraId="6ED75014" w14:textId="77777777" w:rsidR="00041B40" w:rsidRPr="00270284" w:rsidRDefault="00041B40" w:rsidP="005420D5">
      <w:pPr>
        <w:spacing w:line="276" w:lineRule="auto"/>
        <w:jc w:val="both"/>
        <w:rPr>
          <w:rFonts w:ascii="Times New Roman" w:hAnsi="Times New Roman" w:cs="Times New Roman"/>
          <w:b/>
          <w:bCs/>
          <w:lang w:val="en-GB"/>
        </w:rPr>
      </w:pPr>
    </w:p>
    <w:p w14:paraId="69669E83" w14:textId="5C1CEE71" w:rsidR="00AE1DC2" w:rsidRPr="00270284" w:rsidRDefault="00AE1DC2" w:rsidP="005420D5">
      <w:pPr>
        <w:jc w:val="both"/>
        <w:rPr>
          <w:rFonts w:ascii="Times New Roman" w:hAnsi="Times New Roman" w:cs="Times New Roman"/>
          <w:lang w:val="en-GB"/>
        </w:rPr>
      </w:pPr>
    </w:p>
    <w:sectPr w:rsidR="00AE1DC2" w:rsidRPr="00270284" w:rsidSect="00BD20A9">
      <w:footerReference w:type="default" r:id="rId9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198115" w14:textId="77777777" w:rsidR="007D4914" w:rsidRDefault="007D4914" w:rsidP="00CF20E7">
      <w:pPr>
        <w:spacing w:after="0" w:line="240" w:lineRule="auto"/>
      </w:pPr>
      <w:r>
        <w:separator/>
      </w:r>
    </w:p>
  </w:endnote>
  <w:endnote w:type="continuationSeparator" w:id="0">
    <w:p w14:paraId="016E22EA" w14:textId="77777777" w:rsidR="007D4914" w:rsidRDefault="007D4914" w:rsidP="00CF20E7">
      <w:pPr>
        <w:spacing w:after="0" w:line="240" w:lineRule="auto"/>
      </w:pPr>
      <w:r>
        <w:continuationSeparator/>
      </w:r>
    </w:p>
  </w:endnote>
  <w:endnote w:type="continuationNotice" w:id="1">
    <w:p w14:paraId="5CB768A7" w14:textId="77777777" w:rsidR="007D4914" w:rsidRDefault="007D491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AF488" w14:textId="15E3C7BF" w:rsidR="0069641A" w:rsidRDefault="0069641A" w:rsidP="00F05BCA">
    <w:pPr>
      <w:pStyle w:val="Footer"/>
    </w:pPr>
    <w:r>
      <w:rPr>
        <w:lang w:bidi="ar-SY"/>
      </w:rPr>
      <w:t>_____________________________________________________________________________________</w:t>
    </w:r>
  </w:p>
  <w:sdt>
    <w:sdtPr>
      <w:rPr>
        <w:rFonts w:ascii="Times New Roman" w:hAnsi="Times New Roman" w:cs="Times New Roman"/>
        <w:sz w:val="16"/>
        <w:szCs w:val="16"/>
      </w:rPr>
      <w:id w:val="174163173"/>
      <w:docPartObj>
        <w:docPartGallery w:val="Page Numbers (Bottom of Page)"/>
        <w:docPartUnique/>
      </w:docPartObj>
    </w:sdtPr>
    <w:sdtContent>
      <w:sdt>
        <w:sdtPr>
          <w:rPr>
            <w:rFonts w:ascii="Times New Roman" w:hAnsi="Times New Roman" w:cs="Times New Roman"/>
            <w:sz w:val="16"/>
            <w:szCs w:val="16"/>
          </w:rPr>
          <w:id w:val="-1769616900"/>
          <w:docPartObj>
            <w:docPartGallery w:val="Page Numbers (Top of Page)"/>
            <w:docPartUnique/>
          </w:docPartObj>
        </w:sdtPr>
        <w:sdtContent>
          <w:p w14:paraId="7C3E9AF3" w14:textId="4E9753F6" w:rsidR="0069641A" w:rsidRPr="00010EC6" w:rsidRDefault="0069641A" w:rsidP="00F05BCA">
            <w:pPr>
              <w:pStyle w:val="Footer"/>
              <w:ind w:left="4680" w:firstLine="3240"/>
              <w:rPr>
                <w:rFonts w:ascii="Times New Roman" w:hAnsi="Times New Roman" w:cs="Times New Roman"/>
                <w:sz w:val="16"/>
                <w:szCs w:val="16"/>
              </w:rPr>
            </w:pPr>
            <w:r w:rsidRPr="00010EC6">
              <w:rPr>
                <w:rFonts w:ascii="Times New Roman" w:hAnsi="Times New Roman" w:cs="Times New Roman"/>
                <w:sz w:val="16"/>
                <w:szCs w:val="16"/>
              </w:rPr>
              <w:t xml:space="preserve">Page </w:t>
            </w:r>
            <w:r w:rsidRPr="00010EC6">
              <w:rPr>
                <w:rFonts w:ascii="Times New Roman" w:hAnsi="Times New Roman" w:cs="Times New Roman"/>
                <w:b/>
                <w:bCs/>
                <w:sz w:val="16"/>
                <w:szCs w:val="16"/>
              </w:rPr>
              <w:fldChar w:fldCharType="begin"/>
            </w:r>
            <w:r w:rsidRPr="00010EC6">
              <w:rPr>
                <w:rFonts w:ascii="Times New Roman" w:hAnsi="Times New Roman" w:cs="Times New Roman"/>
                <w:b/>
                <w:bCs/>
                <w:sz w:val="16"/>
                <w:szCs w:val="16"/>
              </w:rPr>
              <w:instrText xml:space="preserve"> PAGE </w:instrText>
            </w:r>
            <w:r w:rsidRPr="00010EC6">
              <w:rPr>
                <w:rFonts w:ascii="Times New Roman" w:hAnsi="Times New Roman" w:cs="Times New Roman"/>
                <w:b/>
                <w:bCs/>
                <w:sz w:val="16"/>
                <w:szCs w:val="16"/>
              </w:rPr>
              <w:fldChar w:fldCharType="separate"/>
            </w:r>
            <w:r w:rsidR="00044FE4">
              <w:rPr>
                <w:rFonts w:ascii="Times New Roman" w:hAnsi="Times New Roman" w:cs="Times New Roman"/>
                <w:b/>
                <w:bCs/>
                <w:noProof/>
                <w:sz w:val="16"/>
                <w:szCs w:val="16"/>
              </w:rPr>
              <w:t>44</w:t>
            </w:r>
            <w:r w:rsidRPr="00010EC6">
              <w:rPr>
                <w:rFonts w:ascii="Times New Roman" w:hAnsi="Times New Roman" w:cs="Times New Roman"/>
                <w:b/>
                <w:bCs/>
                <w:sz w:val="16"/>
                <w:szCs w:val="16"/>
              </w:rPr>
              <w:fldChar w:fldCharType="end"/>
            </w:r>
            <w:r w:rsidRPr="00010EC6">
              <w:rPr>
                <w:rFonts w:ascii="Times New Roman" w:hAnsi="Times New Roman" w:cs="Times New Roman"/>
                <w:sz w:val="16"/>
                <w:szCs w:val="16"/>
              </w:rPr>
              <w:t xml:space="preserve"> of </w:t>
            </w:r>
            <w:r w:rsidRPr="00010EC6">
              <w:rPr>
                <w:rFonts w:ascii="Times New Roman" w:hAnsi="Times New Roman" w:cs="Times New Roman"/>
                <w:b/>
                <w:bCs/>
                <w:sz w:val="16"/>
                <w:szCs w:val="16"/>
              </w:rPr>
              <w:fldChar w:fldCharType="begin"/>
            </w:r>
            <w:r w:rsidRPr="00010EC6">
              <w:rPr>
                <w:rFonts w:ascii="Times New Roman" w:hAnsi="Times New Roman" w:cs="Times New Roman"/>
                <w:b/>
                <w:bCs/>
                <w:sz w:val="16"/>
                <w:szCs w:val="16"/>
              </w:rPr>
              <w:instrText xml:space="preserve"> NUMPAGES  </w:instrText>
            </w:r>
            <w:r w:rsidRPr="00010EC6">
              <w:rPr>
                <w:rFonts w:ascii="Times New Roman" w:hAnsi="Times New Roman" w:cs="Times New Roman"/>
                <w:b/>
                <w:bCs/>
                <w:sz w:val="16"/>
                <w:szCs w:val="16"/>
              </w:rPr>
              <w:fldChar w:fldCharType="separate"/>
            </w:r>
            <w:r w:rsidR="00044FE4">
              <w:rPr>
                <w:rFonts w:ascii="Times New Roman" w:hAnsi="Times New Roman" w:cs="Times New Roman"/>
                <w:b/>
                <w:bCs/>
                <w:noProof/>
                <w:sz w:val="16"/>
                <w:szCs w:val="16"/>
              </w:rPr>
              <w:t>60</w:t>
            </w:r>
            <w:r w:rsidRPr="00010EC6">
              <w:rPr>
                <w:rFonts w:ascii="Times New Roman" w:hAnsi="Times New Roman" w:cs="Times New Roman"/>
                <w:b/>
                <w:bCs/>
                <w:sz w:val="16"/>
                <w:szCs w:val="16"/>
              </w:rPr>
              <w:fldChar w:fldCharType="end"/>
            </w:r>
          </w:p>
        </w:sdtContent>
      </w:sdt>
    </w:sdtContent>
  </w:sdt>
  <w:p w14:paraId="56FEA422" w14:textId="77777777" w:rsidR="0069641A" w:rsidRDefault="006964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921484"/>
      <w:docPartObj>
        <w:docPartGallery w:val="Page Numbers (Bottom of Page)"/>
        <w:docPartUnique/>
      </w:docPartObj>
    </w:sdtPr>
    <w:sdtEndPr>
      <w:rPr>
        <w:noProof/>
      </w:rPr>
    </w:sdtEndPr>
    <w:sdtContent>
      <w:p w14:paraId="4E4CA7E6" w14:textId="60121C0C" w:rsidR="0069641A" w:rsidRDefault="0069641A">
        <w:pPr>
          <w:pStyle w:val="Footer"/>
          <w:jc w:val="center"/>
        </w:pPr>
        <w:r>
          <w:fldChar w:fldCharType="begin"/>
        </w:r>
        <w:r>
          <w:instrText xml:space="preserve"> PAGE   \* MERGEFORMAT </w:instrText>
        </w:r>
        <w:r>
          <w:fldChar w:fldCharType="separate"/>
        </w:r>
        <w:r w:rsidR="00044FE4">
          <w:rPr>
            <w:noProof/>
          </w:rPr>
          <w:t>49</w:t>
        </w:r>
        <w:r>
          <w:rPr>
            <w:noProof/>
          </w:rPr>
          <w:fldChar w:fldCharType="end"/>
        </w:r>
      </w:p>
    </w:sdtContent>
  </w:sdt>
  <w:p w14:paraId="6DD1F007" w14:textId="77777777" w:rsidR="0069641A" w:rsidRDefault="006964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FC3B8" w14:textId="77777777" w:rsidR="007D4914" w:rsidRDefault="007D4914" w:rsidP="00CF20E7">
      <w:pPr>
        <w:spacing w:after="0" w:line="240" w:lineRule="auto"/>
      </w:pPr>
      <w:r>
        <w:separator/>
      </w:r>
    </w:p>
  </w:footnote>
  <w:footnote w:type="continuationSeparator" w:id="0">
    <w:p w14:paraId="0167E0B3" w14:textId="77777777" w:rsidR="007D4914" w:rsidRDefault="007D4914" w:rsidP="00CF20E7">
      <w:pPr>
        <w:spacing w:after="0" w:line="240" w:lineRule="auto"/>
      </w:pPr>
      <w:r>
        <w:continuationSeparator/>
      </w:r>
    </w:p>
  </w:footnote>
  <w:footnote w:type="continuationNotice" w:id="1">
    <w:p w14:paraId="3F940874" w14:textId="77777777" w:rsidR="007D4914" w:rsidRDefault="007D4914">
      <w:pPr>
        <w:spacing w:after="0" w:line="240" w:lineRule="auto"/>
      </w:pPr>
    </w:p>
  </w:footnote>
  <w:footnote w:id="2">
    <w:p w14:paraId="2E0FB082" w14:textId="33579CAA" w:rsidR="0069641A" w:rsidRPr="00621363" w:rsidRDefault="0069641A" w:rsidP="00FF16D0">
      <w:pPr>
        <w:pStyle w:val="FootnoteText"/>
        <w:jc w:val="both"/>
        <w:rPr>
          <w:rFonts w:ascii="Times New Roman" w:hAnsi="Times New Roman" w:cs="Times New Roman"/>
          <w:sz w:val="16"/>
          <w:szCs w:val="16"/>
          <w:lang w:val="en-GB"/>
        </w:rPr>
      </w:pPr>
      <w:r w:rsidRPr="00621363">
        <w:rPr>
          <w:rStyle w:val="FootnoteReference"/>
          <w:rFonts w:ascii="Times New Roman" w:hAnsi="Times New Roman" w:cs="Times New Roman"/>
          <w:sz w:val="16"/>
          <w:szCs w:val="16"/>
          <w:lang w:val="en-GB"/>
        </w:rPr>
        <w:footnoteRef/>
      </w:r>
      <w:r w:rsidRPr="00621363">
        <w:rPr>
          <w:rFonts w:ascii="Times New Roman" w:hAnsi="Times New Roman" w:cs="Times New Roman"/>
          <w:sz w:val="16"/>
          <w:szCs w:val="16"/>
          <w:lang w:val="en-GB"/>
        </w:rPr>
        <w:t xml:space="preserve"> The term </w:t>
      </w:r>
      <w:r w:rsidR="00251B10" w:rsidRPr="00621363">
        <w:rPr>
          <w:rFonts w:ascii="Times New Roman" w:hAnsi="Times New Roman" w:cs="Times New Roman"/>
          <w:sz w:val="16"/>
          <w:szCs w:val="16"/>
          <w:lang w:val="en-GB"/>
        </w:rPr>
        <w:t>‘</w:t>
      </w:r>
      <w:r w:rsidRPr="00621363">
        <w:rPr>
          <w:rFonts w:ascii="Times New Roman" w:hAnsi="Times New Roman" w:cs="Times New Roman"/>
          <w:sz w:val="16"/>
          <w:szCs w:val="16"/>
          <w:lang w:val="en-GB"/>
        </w:rPr>
        <w:t>programme</w:t>
      </w:r>
      <w:r w:rsidR="00251B10" w:rsidRPr="00621363">
        <w:rPr>
          <w:rFonts w:ascii="Times New Roman" w:hAnsi="Times New Roman" w:cs="Times New Roman"/>
          <w:sz w:val="16"/>
          <w:szCs w:val="16"/>
          <w:lang w:val="en-GB"/>
        </w:rPr>
        <w:t>’</w:t>
      </w:r>
      <w:r w:rsidRPr="00621363">
        <w:rPr>
          <w:rFonts w:ascii="Times New Roman" w:hAnsi="Times New Roman" w:cs="Times New Roman"/>
          <w:sz w:val="16"/>
          <w:szCs w:val="16"/>
          <w:lang w:val="en-GB"/>
        </w:rPr>
        <w:t xml:space="preserve"> is used for programmes, Joint Programmes, and projects.</w:t>
      </w:r>
    </w:p>
  </w:footnote>
  <w:footnote w:id="3">
    <w:p w14:paraId="16C5A5FF" w14:textId="27ABB061" w:rsidR="0069641A" w:rsidRPr="00621363" w:rsidRDefault="0069641A" w:rsidP="00FF16D0">
      <w:pPr>
        <w:pStyle w:val="FootnoteText"/>
        <w:jc w:val="both"/>
        <w:rPr>
          <w:rFonts w:ascii="Times New Roman" w:hAnsi="Times New Roman" w:cs="Times New Roman"/>
          <w:sz w:val="16"/>
          <w:szCs w:val="16"/>
          <w:lang w:val="en-GB"/>
        </w:rPr>
      </w:pPr>
      <w:r w:rsidRPr="00621363">
        <w:rPr>
          <w:rStyle w:val="FootnoteReference"/>
          <w:rFonts w:ascii="Times New Roman" w:hAnsi="Times New Roman" w:cs="Times New Roman"/>
          <w:sz w:val="16"/>
          <w:szCs w:val="16"/>
          <w:lang w:val="en-GB"/>
        </w:rPr>
        <w:footnoteRef/>
      </w:r>
      <w:r w:rsidRPr="00621363">
        <w:rPr>
          <w:rFonts w:ascii="Times New Roman" w:hAnsi="Times New Roman" w:cs="Times New Roman"/>
          <w:sz w:val="16"/>
          <w:szCs w:val="16"/>
          <w:lang w:val="en-GB"/>
        </w:rPr>
        <w:t xml:space="preserve"> Strategic Results, as formulated in the Strategic UN Planning Framework (</w:t>
      </w:r>
      <w:r w:rsidR="000411B9" w:rsidRPr="00621363">
        <w:rPr>
          <w:rFonts w:ascii="Times New Roman" w:hAnsi="Times New Roman" w:cs="Times New Roman"/>
          <w:sz w:val="16"/>
          <w:szCs w:val="16"/>
          <w:lang w:val="en-GB"/>
        </w:rPr>
        <w:t>e.g.,</w:t>
      </w:r>
      <w:r w:rsidRPr="00621363">
        <w:rPr>
          <w:rFonts w:ascii="Times New Roman" w:hAnsi="Times New Roman" w:cs="Times New Roman"/>
          <w:sz w:val="16"/>
          <w:szCs w:val="16"/>
          <w:lang w:val="en-GB"/>
        </w:rPr>
        <w:t xml:space="preserve"> UNDAF) or project document.</w:t>
      </w:r>
    </w:p>
  </w:footnote>
  <w:footnote w:id="4">
    <w:p w14:paraId="74654105" w14:textId="770C9643" w:rsidR="0069641A" w:rsidRPr="00621363" w:rsidRDefault="0069641A" w:rsidP="00FF16D0">
      <w:pPr>
        <w:pStyle w:val="FootnoteText"/>
        <w:jc w:val="both"/>
        <w:rPr>
          <w:rFonts w:ascii="Times New Roman" w:hAnsi="Times New Roman" w:cs="Times New Roman"/>
          <w:sz w:val="16"/>
          <w:szCs w:val="16"/>
          <w:lang w:val="en-GB"/>
        </w:rPr>
      </w:pPr>
      <w:r w:rsidRPr="00621363">
        <w:rPr>
          <w:rStyle w:val="FootnoteReference"/>
          <w:rFonts w:ascii="Times New Roman" w:hAnsi="Times New Roman" w:cs="Times New Roman"/>
          <w:sz w:val="16"/>
          <w:szCs w:val="16"/>
          <w:lang w:val="en-GB"/>
        </w:rPr>
        <w:footnoteRef/>
      </w:r>
      <w:r w:rsidRPr="00621363">
        <w:rPr>
          <w:rFonts w:ascii="Times New Roman" w:hAnsi="Times New Roman" w:cs="Times New Roman"/>
          <w:sz w:val="16"/>
          <w:szCs w:val="16"/>
          <w:lang w:val="en-GB"/>
        </w:rPr>
        <w:t xml:space="preserve"> The MPTF Office Project Reference Number is the same number as the one on the Notification message. It is also referred to as </w:t>
      </w:r>
      <w:r w:rsidR="00251B10" w:rsidRPr="00621363">
        <w:rPr>
          <w:rFonts w:ascii="Times New Roman" w:hAnsi="Times New Roman" w:cs="Times New Roman"/>
          <w:sz w:val="16"/>
          <w:szCs w:val="16"/>
          <w:lang w:val="en-GB"/>
        </w:rPr>
        <w:t>‘</w:t>
      </w:r>
      <w:r w:rsidRPr="00621363">
        <w:rPr>
          <w:rFonts w:ascii="Times New Roman" w:hAnsi="Times New Roman" w:cs="Times New Roman"/>
          <w:sz w:val="16"/>
          <w:szCs w:val="16"/>
          <w:lang w:val="en-GB"/>
        </w:rPr>
        <w:t>Project ID</w:t>
      </w:r>
      <w:r w:rsidR="00251B10" w:rsidRPr="00621363">
        <w:rPr>
          <w:rFonts w:ascii="Times New Roman" w:hAnsi="Times New Roman" w:cs="Times New Roman"/>
          <w:sz w:val="16"/>
          <w:szCs w:val="16"/>
          <w:lang w:val="en-GB"/>
        </w:rPr>
        <w:t>’</w:t>
      </w:r>
      <w:r w:rsidRPr="00621363">
        <w:rPr>
          <w:rFonts w:ascii="Times New Roman" w:hAnsi="Times New Roman" w:cs="Times New Roman"/>
          <w:sz w:val="16"/>
          <w:szCs w:val="16"/>
          <w:lang w:val="en-GB"/>
        </w:rPr>
        <w:t xml:space="preserve"> on the project’s factsheet page</w:t>
      </w:r>
      <w:r w:rsidR="00251B10" w:rsidRPr="00621363">
        <w:rPr>
          <w:rFonts w:ascii="Times New Roman" w:hAnsi="Times New Roman" w:cs="Times New Roman"/>
          <w:sz w:val="16"/>
          <w:szCs w:val="16"/>
          <w:lang w:val="en-GB"/>
        </w:rPr>
        <w:t>,</w:t>
      </w:r>
      <w:r w:rsidRPr="00621363">
        <w:rPr>
          <w:rFonts w:ascii="Times New Roman" w:hAnsi="Times New Roman" w:cs="Times New Roman"/>
          <w:sz w:val="16"/>
          <w:szCs w:val="16"/>
          <w:lang w:val="en-GB"/>
        </w:rPr>
        <w:t xml:space="preserve"> the MPTF Office GATEWAY</w:t>
      </w:r>
      <w:r w:rsidR="002601AB" w:rsidRPr="00621363">
        <w:rPr>
          <w:rFonts w:ascii="Times New Roman" w:hAnsi="Times New Roman" w:cs="Times New Roman"/>
          <w:sz w:val="16"/>
          <w:szCs w:val="16"/>
          <w:lang w:val="en-GB"/>
        </w:rPr>
        <w:t>.</w:t>
      </w:r>
    </w:p>
  </w:footnote>
  <w:footnote w:id="5">
    <w:p w14:paraId="563A664B" w14:textId="27075F53" w:rsidR="0069641A" w:rsidRPr="00621363" w:rsidRDefault="0069641A" w:rsidP="00FF16D0">
      <w:pPr>
        <w:pStyle w:val="FootnoteText"/>
        <w:jc w:val="both"/>
        <w:rPr>
          <w:rFonts w:ascii="Times New Roman" w:hAnsi="Times New Roman" w:cs="Times New Roman"/>
          <w:sz w:val="16"/>
          <w:szCs w:val="16"/>
          <w:lang w:val="en-GB"/>
        </w:rPr>
      </w:pPr>
      <w:r w:rsidRPr="00621363">
        <w:rPr>
          <w:rStyle w:val="FootnoteReference"/>
          <w:rFonts w:ascii="Times New Roman" w:hAnsi="Times New Roman" w:cs="Times New Roman"/>
          <w:sz w:val="16"/>
          <w:szCs w:val="16"/>
          <w:lang w:val="en-GB"/>
        </w:rPr>
        <w:footnoteRef/>
      </w:r>
      <w:r w:rsidRPr="00621363">
        <w:rPr>
          <w:rFonts w:ascii="Times New Roman" w:hAnsi="Times New Roman" w:cs="Times New Roman"/>
          <w:sz w:val="16"/>
          <w:szCs w:val="16"/>
          <w:lang w:val="en-GB"/>
        </w:rPr>
        <w:t xml:space="preserve"> As per approval of the original project document by the relevant decision-making body/Steering Committee.</w:t>
      </w:r>
    </w:p>
  </w:footnote>
  <w:footnote w:id="6">
    <w:p w14:paraId="74288EB8" w14:textId="3F05AB5E" w:rsidR="0069641A" w:rsidRPr="00621363" w:rsidRDefault="0069641A" w:rsidP="00FF16D0">
      <w:pPr>
        <w:pStyle w:val="FootnoteText"/>
        <w:jc w:val="both"/>
        <w:rPr>
          <w:rFonts w:ascii="Times New Roman" w:hAnsi="Times New Roman" w:cs="Times New Roman"/>
          <w:sz w:val="16"/>
          <w:szCs w:val="16"/>
          <w:lang w:val="en-GB"/>
        </w:rPr>
      </w:pPr>
      <w:r w:rsidRPr="00621363">
        <w:rPr>
          <w:rStyle w:val="FootnoteReference"/>
          <w:rFonts w:ascii="Times New Roman" w:hAnsi="Times New Roman" w:cs="Times New Roman"/>
          <w:sz w:val="16"/>
          <w:szCs w:val="16"/>
          <w:lang w:val="en-GB"/>
        </w:rPr>
        <w:footnoteRef/>
      </w:r>
      <w:r w:rsidRPr="00621363">
        <w:rPr>
          <w:rFonts w:ascii="Times New Roman" w:hAnsi="Times New Roman" w:cs="Times New Roman"/>
          <w:sz w:val="16"/>
          <w:szCs w:val="16"/>
          <w:lang w:val="en-GB"/>
        </w:rPr>
        <w:t xml:space="preserve"> If there has been an extension, then the revised, approved end date should be reflected here. If there has been no extension approved, then the current end date is the same as the original end date. The end date is the same as the operational closure date</w:t>
      </w:r>
      <w:r w:rsidR="00082AC0" w:rsidRPr="004235D4">
        <w:rPr>
          <w:rFonts w:ascii="Times New Roman" w:hAnsi="Times New Roman" w:cs="Times New Roman"/>
          <w:sz w:val="16"/>
          <w:szCs w:val="16"/>
          <w:lang w:val="en-GB"/>
        </w:rPr>
        <w:t>,</w:t>
      </w:r>
      <w:r w:rsidRPr="00621363">
        <w:rPr>
          <w:rFonts w:ascii="Times New Roman" w:hAnsi="Times New Roman" w:cs="Times New Roman"/>
          <w:sz w:val="16"/>
          <w:szCs w:val="16"/>
          <w:lang w:val="en-GB"/>
        </w:rPr>
        <w:t xml:space="preserve"> which is when all activities for which a Participating Organization is responsible under an approved MPTF / JP have been completed. As per the MOU, agencies are to notify the MPTF Office when a programme completes its operational activities.</w:t>
      </w:r>
    </w:p>
  </w:footnote>
  <w:footnote w:id="7">
    <w:p w14:paraId="5EC9C1ED" w14:textId="77777777" w:rsidR="0069641A" w:rsidRPr="00621363" w:rsidRDefault="0069641A">
      <w:pPr>
        <w:pStyle w:val="FootnoteText"/>
        <w:rPr>
          <w:rFonts w:ascii="Times New Roman" w:hAnsi="Times New Roman" w:cs="Times New Roman"/>
          <w:sz w:val="16"/>
          <w:szCs w:val="16"/>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Link to the Joint Programme 2-minute video: </w:t>
      </w:r>
    </w:p>
    <w:p w14:paraId="13354196" w14:textId="01CFEF3F" w:rsidR="0069641A" w:rsidRPr="00621363" w:rsidRDefault="00000000">
      <w:pPr>
        <w:pStyle w:val="FootnoteText"/>
        <w:rPr>
          <w:rFonts w:ascii="Times New Roman" w:hAnsi="Times New Roman" w:cs="Times New Roman"/>
          <w:sz w:val="16"/>
          <w:szCs w:val="16"/>
        </w:rPr>
      </w:pPr>
      <w:hyperlink r:id="rId1" w:history="1">
        <w:r w:rsidR="0069641A" w:rsidRPr="00621363">
          <w:rPr>
            <w:rStyle w:val="Hyperlink"/>
            <w:rFonts w:ascii="Times New Roman" w:hAnsi="Times New Roman" w:cs="Times New Roman"/>
            <w:sz w:val="16"/>
            <w:szCs w:val="16"/>
          </w:rPr>
          <w:t>https://drive.google.com/file/d/190hjxGGW2NGTo--txEwae1nHKSWGSHEj/view?usp=sharing</w:t>
        </w:r>
      </w:hyperlink>
    </w:p>
  </w:footnote>
  <w:footnote w:id="8">
    <w:p w14:paraId="420CCE28" w14:textId="69E05D9E" w:rsidR="0069641A" w:rsidRPr="00621363" w:rsidRDefault="0069641A">
      <w:pPr>
        <w:pStyle w:val="FootnoteText"/>
        <w:rPr>
          <w:rFonts w:ascii="Times New Roman" w:hAnsi="Times New Roman" w:cs="Times New Roman"/>
          <w:sz w:val="16"/>
          <w:szCs w:val="16"/>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Mukhtars are locally elected members of the community to represent a given neighbourhood located in an urban or rural location</w:t>
      </w:r>
      <w:r w:rsidR="009E2F4C" w:rsidRPr="00621363">
        <w:rPr>
          <w:rFonts w:ascii="Times New Roman" w:hAnsi="Times New Roman" w:cs="Times New Roman"/>
          <w:sz w:val="16"/>
          <w:szCs w:val="16"/>
        </w:rPr>
        <w:t xml:space="preserve">. </w:t>
      </w:r>
    </w:p>
  </w:footnote>
  <w:footnote w:id="9">
    <w:p w14:paraId="27A16B3C" w14:textId="38ED7CB4" w:rsidR="00E91D1D" w:rsidRPr="00621363" w:rsidRDefault="00E91D1D">
      <w:pPr>
        <w:pStyle w:val="FootnoteText"/>
        <w:rPr>
          <w:rFonts w:ascii="Times New Roman" w:hAnsi="Times New Roman" w:cs="Times New Roman"/>
          <w:sz w:val="16"/>
          <w:szCs w:val="16"/>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w:t>
      </w:r>
      <w:r w:rsidRPr="00621363">
        <w:rPr>
          <w:rStyle w:val="cf01"/>
          <w:rFonts w:ascii="Times New Roman" w:hAnsi="Times New Roman" w:cs="Times New Roman"/>
          <w:sz w:val="16"/>
          <w:szCs w:val="16"/>
        </w:rPr>
        <w:t>As for the plenary workshop to present the UN agencies in</w:t>
      </w:r>
      <w:r w:rsidR="0007206C" w:rsidRPr="00621363">
        <w:rPr>
          <w:rStyle w:val="cf01"/>
          <w:rFonts w:ascii="Times New Roman" w:hAnsi="Times New Roman" w:cs="Times New Roman"/>
          <w:sz w:val="16"/>
          <w:szCs w:val="16"/>
        </w:rPr>
        <w:t xml:space="preserve"> the</w:t>
      </w:r>
      <w:r w:rsidRPr="00621363">
        <w:rPr>
          <w:rStyle w:val="cf01"/>
          <w:rFonts w:ascii="Times New Roman" w:hAnsi="Times New Roman" w:cs="Times New Roman"/>
          <w:sz w:val="16"/>
          <w:szCs w:val="16"/>
        </w:rPr>
        <w:t xml:space="preserve"> DEZ hub and to some relevant governorate entities, this was</w:t>
      </w:r>
      <w:r w:rsidR="0007206C" w:rsidRPr="004235D4">
        <w:rPr>
          <w:rStyle w:val="cf01"/>
          <w:rFonts w:ascii="Times New Roman" w:hAnsi="Times New Roman" w:cs="Times New Roman"/>
          <w:sz w:val="16"/>
          <w:szCs w:val="16"/>
        </w:rPr>
        <w:t xml:space="preserve"> actually</w:t>
      </w:r>
      <w:r w:rsidRPr="00621363">
        <w:rPr>
          <w:rStyle w:val="cf01"/>
          <w:rFonts w:ascii="Times New Roman" w:hAnsi="Times New Roman" w:cs="Times New Roman"/>
          <w:sz w:val="16"/>
          <w:szCs w:val="16"/>
        </w:rPr>
        <w:t xml:space="preserve"> not part of the activity but only facilitated by FAO to help these trained village representatives present their development plans to try to get support and to strengthen their positioning as entry points representing their communities</w:t>
      </w:r>
      <w:r w:rsidR="00C34ECF" w:rsidRPr="00621363">
        <w:rPr>
          <w:rStyle w:val="cf01"/>
          <w:rFonts w:ascii="Times New Roman" w:hAnsi="Times New Roman" w:cs="Times New Roman"/>
          <w:sz w:val="16"/>
          <w:szCs w:val="16"/>
        </w:rPr>
        <w:t>.</w:t>
      </w:r>
    </w:p>
  </w:footnote>
  <w:footnote w:id="10">
    <w:p w14:paraId="0C09E5B4" w14:textId="7289DDC8" w:rsidR="00852EF5" w:rsidRPr="00621363" w:rsidRDefault="00852EF5">
      <w:pPr>
        <w:pStyle w:val="FootnoteText"/>
        <w:rPr>
          <w:rFonts w:ascii="Times New Roman" w:hAnsi="Times New Roman" w:cs="Times New Roman"/>
          <w:sz w:val="16"/>
          <w:szCs w:val="16"/>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w:t>
      </w:r>
      <w:r w:rsidRPr="00621363">
        <w:rPr>
          <w:rStyle w:val="cf01"/>
          <w:rFonts w:ascii="Times New Roman" w:hAnsi="Times New Roman" w:cs="Times New Roman"/>
          <w:sz w:val="16"/>
          <w:szCs w:val="16"/>
        </w:rPr>
        <w:t>When the partnership was signed with the local NGO in late 2020, the USD value was 700 SYP</w:t>
      </w:r>
      <w:r w:rsidR="000E04A7" w:rsidRPr="00621363">
        <w:rPr>
          <w:rStyle w:val="cf01"/>
          <w:rFonts w:ascii="Times New Roman" w:hAnsi="Times New Roman" w:cs="Times New Roman"/>
          <w:sz w:val="16"/>
          <w:szCs w:val="16"/>
        </w:rPr>
        <w:t>.</w:t>
      </w:r>
      <w:r w:rsidRPr="00621363">
        <w:rPr>
          <w:rStyle w:val="cf01"/>
          <w:rFonts w:ascii="Times New Roman" w:hAnsi="Times New Roman" w:cs="Times New Roman"/>
          <w:sz w:val="16"/>
          <w:szCs w:val="16"/>
        </w:rPr>
        <w:t xml:space="preserve"> </w:t>
      </w:r>
      <w:r w:rsidR="000E04A7" w:rsidRPr="00621363">
        <w:rPr>
          <w:rStyle w:val="cf01"/>
          <w:rFonts w:ascii="Times New Roman" w:hAnsi="Times New Roman" w:cs="Times New Roman"/>
          <w:sz w:val="16"/>
          <w:szCs w:val="16"/>
        </w:rPr>
        <w:t>T</w:t>
      </w:r>
      <w:r w:rsidRPr="00621363">
        <w:rPr>
          <w:rStyle w:val="cf01"/>
          <w:rFonts w:ascii="Times New Roman" w:hAnsi="Times New Roman" w:cs="Times New Roman"/>
          <w:sz w:val="16"/>
          <w:szCs w:val="16"/>
        </w:rPr>
        <w:t xml:space="preserve">he USD value has </w:t>
      </w:r>
      <w:r w:rsidR="000E04A7" w:rsidRPr="00621363">
        <w:rPr>
          <w:rStyle w:val="cf01"/>
          <w:rFonts w:ascii="Times New Roman" w:hAnsi="Times New Roman" w:cs="Times New Roman"/>
          <w:sz w:val="16"/>
          <w:szCs w:val="16"/>
        </w:rPr>
        <w:t>fluctuated</w:t>
      </w:r>
      <w:r w:rsidRPr="00621363">
        <w:rPr>
          <w:rStyle w:val="cf01"/>
          <w:rFonts w:ascii="Times New Roman" w:hAnsi="Times New Roman" w:cs="Times New Roman"/>
          <w:sz w:val="16"/>
          <w:szCs w:val="16"/>
        </w:rPr>
        <w:t xml:space="preserve"> throughout the years to 1,250 SYP, then to 2,500 SYP</w:t>
      </w:r>
      <w:r w:rsidR="000E04A7" w:rsidRPr="00621363">
        <w:rPr>
          <w:rStyle w:val="cf01"/>
          <w:rFonts w:ascii="Times New Roman" w:hAnsi="Times New Roman" w:cs="Times New Roman"/>
          <w:sz w:val="16"/>
          <w:szCs w:val="16"/>
        </w:rPr>
        <w:t>. W</w:t>
      </w:r>
      <w:r w:rsidRPr="00621363">
        <w:rPr>
          <w:rStyle w:val="cf01"/>
          <w:rFonts w:ascii="Times New Roman" w:hAnsi="Times New Roman" w:cs="Times New Roman"/>
          <w:sz w:val="16"/>
          <w:szCs w:val="16"/>
        </w:rPr>
        <w:t xml:space="preserve">e have been amending the budget periodically, and with the savings (getting more Syrian pounds for the same </w:t>
      </w:r>
      <w:r w:rsidR="00A246B6" w:rsidRPr="00621363">
        <w:rPr>
          <w:rStyle w:val="cf01"/>
          <w:rFonts w:ascii="Times New Roman" w:hAnsi="Times New Roman" w:cs="Times New Roman"/>
          <w:sz w:val="16"/>
          <w:szCs w:val="16"/>
        </w:rPr>
        <w:t>d</w:t>
      </w:r>
      <w:r w:rsidRPr="00621363">
        <w:rPr>
          <w:rStyle w:val="cf01"/>
          <w:rFonts w:ascii="Times New Roman" w:hAnsi="Times New Roman" w:cs="Times New Roman"/>
          <w:sz w:val="16"/>
          <w:szCs w:val="16"/>
        </w:rPr>
        <w:t>ollars) we conducted no</w:t>
      </w:r>
      <w:r w:rsidR="00F1369C" w:rsidRPr="004235D4">
        <w:rPr>
          <w:rStyle w:val="cf01"/>
          <w:rFonts w:ascii="Times New Roman" w:hAnsi="Times New Roman" w:cs="Times New Roman"/>
          <w:sz w:val="16"/>
          <w:szCs w:val="16"/>
        </w:rPr>
        <w:t>-</w:t>
      </w:r>
      <w:r w:rsidRPr="00621363">
        <w:rPr>
          <w:rStyle w:val="cf01"/>
          <w:rFonts w:ascii="Times New Roman" w:hAnsi="Times New Roman" w:cs="Times New Roman"/>
          <w:sz w:val="16"/>
          <w:szCs w:val="16"/>
        </w:rPr>
        <w:t>cost extensions to the partnership, enabling the partner to reach more children using the same budget.</w:t>
      </w:r>
    </w:p>
  </w:footnote>
  <w:footnote w:id="11">
    <w:p w14:paraId="55E07808" w14:textId="39F83A1E" w:rsidR="00BE210C" w:rsidRPr="00621363" w:rsidRDefault="00BE210C">
      <w:pPr>
        <w:pStyle w:val="FootnoteText"/>
        <w:rPr>
          <w:rFonts w:ascii="Times New Roman" w:eastAsia="Calibri" w:hAnsi="Times New Roman" w:cs="Times New Roman"/>
          <w:sz w:val="16"/>
          <w:szCs w:val="16"/>
          <w:lang w:val="en-GB"/>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w:t>
      </w:r>
      <w:r w:rsidRPr="00621363">
        <w:rPr>
          <w:rFonts w:ascii="Times New Roman" w:eastAsia="Calibri" w:hAnsi="Times New Roman" w:cs="Times New Roman"/>
          <w:sz w:val="16"/>
          <w:szCs w:val="16"/>
          <w:lang w:val="en-GB"/>
        </w:rPr>
        <w:t xml:space="preserve">UNDP </w:t>
      </w:r>
      <w:r w:rsidR="000E04A7" w:rsidRPr="00621363">
        <w:rPr>
          <w:rFonts w:ascii="Times New Roman" w:eastAsia="Calibri" w:hAnsi="Times New Roman" w:cs="Times New Roman"/>
          <w:sz w:val="16"/>
          <w:szCs w:val="16"/>
          <w:lang w:val="en-GB"/>
        </w:rPr>
        <w:t>defines</w:t>
      </w:r>
      <w:r w:rsidRPr="00621363">
        <w:rPr>
          <w:rFonts w:ascii="Times New Roman" w:eastAsia="Calibri" w:hAnsi="Times New Roman" w:cs="Times New Roman"/>
          <w:sz w:val="16"/>
          <w:szCs w:val="16"/>
          <w:lang w:val="en-GB"/>
        </w:rPr>
        <w:t xml:space="preserve"> solid waste management in Dara’a as the collection and removal of municipal waste generated from household and commercial activities and </w:t>
      </w:r>
      <w:r w:rsidR="000E04A7" w:rsidRPr="00621363">
        <w:rPr>
          <w:rFonts w:ascii="Times New Roman" w:eastAsia="Calibri" w:hAnsi="Times New Roman" w:cs="Times New Roman"/>
          <w:sz w:val="16"/>
          <w:szCs w:val="16"/>
          <w:lang w:val="en-GB"/>
        </w:rPr>
        <w:t>defines</w:t>
      </w:r>
      <w:r w:rsidRPr="00621363">
        <w:rPr>
          <w:rFonts w:ascii="Times New Roman" w:eastAsia="Calibri" w:hAnsi="Times New Roman" w:cs="Times New Roman"/>
          <w:sz w:val="16"/>
          <w:szCs w:val="16"/>
          <w:lang w:val="en-GB"/>
        </w:rPr>
        <w:t xml:space="preserve"> debris collection and removal as the removal of debris from main streets in the city</w:t>
      </w:r>
      <w:r w:rsidR="000E04A7" w:rsidRPr="00621363">
        <w:rPr>
          <w:rFonts w:ascii="Times New Roman" w:eastAsia="Calibri" w:hAnsi="Times New Roman" w:cs="Times New Roman"/>
          <w:sz w:val="16"/>
          <w:szCs w:val="16"/>
          <w:lang w:val="en-GB"/>
        </w:rPr>
        <w:t>,</w:t>
      </w:r>
      <w:r w:rsidRPr="00621363">
        <w:rPr>
          <w:rFonts w:ascii="Times New Roman" w:eastAsia="Calibri" w:hAnsi="Times New Roman" w:cs="Times New Roman"/>
          <w:sz w:val="16"/>
          <w:szCs w:val="16"/>
          <w:lang w:val="en-GB"/>
        </w:rPr>
        <w:t xml:space="preserve"> including residential, commercial and industrial neighbourhoods. Emergency jobs are created for workers from the local community in both subsectors (</w:t>
      </w:r>
      <w:r w:rsidR="00246C77" w:rsidRPr="00621363">
        <w:rPr>
          <w:rFonts w:ascii="Times New Roman" w:eastAsia="Calibri" w:hAnsi="Times New Roman" w:cs="Times New Roman"/>
          <w:sz w:val="16"/>
          <w:szCs w:val="16"/>
          <w:lang w:val="en-GB"/>
        </w:rPr>
        <w:t>d</w:t>
      </w:r>
      <w:r w:rsidRPr="00621363">
        <w:rPr>
          <w:rFonts w:ascii="Times New Roman" w:eastAsia="Calibri" w:hAnsi="Times New Roman" w:cs="Times New Roman"/>
          <w:sz w:val="16"/>
          <w:szCs w:val="16"/>
          <w:lang w:val="en-GB"/>
        </w:rPr>
        <w:t xml:space="preserve">ebris and </w:t>
      </w:r>
      <w:r w:rsidR="00246C77" w:rsidRPr="00621363">
        <w:rPr>
          <w:rFonts w:ascii="Times New Roman" w:eastAsia="Calibri" w:hAnsi="Times New Roman" w:cs="Times New Roman"/>
          <w:sz w:val="16"/>
          <w:szCs w:val="16"/>
          <w:lang w:val="en-GB"/>
        </w:rPr>
        <w:t>w</w:t>
      </w:r>
      <w:r w:rsidRPr="00621363">
        <w:rPr>
          <w:rFonts w:ascii="Times New Roman" w:eastAsia="Calibri" w:hAnsi="Times New Roman" w:cs="Times New Roman"/>
          <w:sz w:val="16"/>
          <w:szCs w:val="16"/>
          <w:lang w:val="en-GB"/>
        </w:rPr>
        <w:t xml:space="preserve">aste </w:t>
      </w:r>
      <w:r w:rsidR="00246C77" w:rsidRPr="00621363">
        <w:rPr>
          <w:rFonts w:ascii="Times New Roman" w:eastAsia="Calibri" w:hAnsi="Times New Roman" w:cs="Times New Roman"/>
          <w:sz w:val="16"/>
          <w:szCs w:val="16"/>
          <w:lang w:val="en-GB"/>
        </w:rPr>
        <w:t>r</w:t>
      </w:r>
      <w:r w:rsidRPr="00621363">
        <w:rPr>
          <w:rFonts w:ascii="Times New Roman" w:eastAsia="Calibri" w:hAnsi="Times New Roman" w:cs="Times New Roman"/>
          <w:sz w:val="16"/>
          <w:szCs w:val="16"/>
          <w:lang w:val="en-GB"/>
        </w:rPr>
        <w:t>emoval). Management entails a three-month awareness campaign aim</w:t>
      </w:r>
      <w:r w:rsidR="000E04A7" w:rsidRPr="00621363">
        <w:rPr>
          <w:rFonts w:ascii="Times New Roman" w:eastAsia="Calibri" w:hAnsi="Times New Roman" w:cs="Times New Roman"/>
          <w:sz w:val="16"/>
          <w:szCs w:val="16"/>
          <w:lang w:val="en-GB"/>
        </w:rPr>
        <w:t>ed</w:t>
      </w:r>
      <w:r w:rsidRPr="00621363">
        <w:rPr>
          <w:rFonts w:ascii="Times New Roman" w:eastAsia="Calibri" w:hAnsi="Times New Roman" w:cs="Times New Roman"/>
          <w:sz w:val="16"/>
          <w:szCs w:val="16"/>
          <w:lang w:val="en-GB"/>
        </w:rPr>
        <w:t xml:space="preserve"> at </w:t>
      </w:r>
      <w:r w:rsidR="009E2F4C" w:rsidRPr="00621363">
        <w:rPr>
          <w:rFonts w:ascii="Times New Roman" w:eastAsia="Calibri" w:hAnsi="Times New Roman" w:cs="Times New Roman"/>
          <w:sz w:val="16"/>
          <w:szCs w:val="16"/>
          <w:lang w:val="en-GB"/>
        </w:rPr>
        <w:t>behaviour</w:t>
      </w:r>
      <w:r w:rsidRPr="00621363">
        <w:rPr>
          <w:rFonts w:ascii="Times New Roman" w:eastAsia="Calibri" w:hAnsi="Times New Roman" w:cs="Times New Roman"/>
          <w:sz w:val="16"/>
          <w:szCs w:val="16"/>
          <w:lang w:val="en-GB"/>
        </w:rPr>
        <w:t xml:space="preserve"> change of communities </w:t>
      </w:r>
      <w:r w:rsidR="000E04A7" w:rsidRPr="00621363">
        <w:rPr>
          <w:rFonts w:ascii="Times New Roman" w:eastAsia="Calibri" w:hAnsi="Times New Roman" w:cs="Times New Roman"/>
          <w:sz w:val="16"/>
          <w:szCs w:val="16"/>
          <w:lang w:val="en-GB"/>
        </w:rPr>
        <w:t>regarding</w:t>
      </w:r>
      <w:r w:rsidRPr="00621363">
        <w:rPr>
          <w:rFonts w:ascii="Times New Roman" w:eastAsia="Calibri" w:hAnsi="Times New Roman" w:cs="Times New Roman"/>
          <w:sz w:val="16"/>
          <w:szCs w:val="16"/>
          <w:lang w:val="en-GB"/>
        </w:rPr>
        <w:t xml:space="preserve"> </w:t>
      </w:r>
      <w:r w:rsidR="000E04A7" w:rsidRPr="00621363">
        <w:rPr>
          <w:rFonts w:ascii="Times New Roman" w:eastAsia="Calibri" w:hAnsi="Times New Roman" w:cs="Times New Roman"/>
          <w:sz w:val="16"/>
          <w:szCs w:val="16"/>
          <w:lang w:val="en-GB"/>
        </w:rPr>
        <w:t>s</w:t>
      </w:r>
      <w:r w:rsidRPr="00621363">
        <w:rPr>
          <w:rFonts w:ascii="Times New Roman" w:eastAsia="Calibri" w:hAnsi="Times New Roman" w:cs="Times New Roman"/>
          <w:sz w:val="16"/>
          <w:szCs w:val="16"/>
          <w:lang w:val="en-GB"/>
        </w:rPr>
        <w:t>olid waste</w:t>
      </w:r>
      <w:r w:rsidR="000E04A7" w:rsidRPr="00621363">
        <w:rPr>
          <w:rFonts w:ascii="Times New Roman" w:eastAsia="Calibri" w:hAnsi="Times New Roman" w:cs="Times New Roman"/>
          <w:sz w:val="16"/>
          <w:szCs w:val="16"/>
          <w:lang w:val="en-GB"/>
        </w:rPr>
        <w:t>.</w:t>
      </w:r>
    </w:p>
  </w:footnote>
  <w:footnote w:id="12">
    <w:p w14:paraId="5898543B" w14:textId="2B1A8305" w:rsidR="00802A7A" w:rsidRPr="00621363" w:rsidRDefault="00802A7A" w:rsidP="008D0C70">
      <w:pPr>
        <w:pStyle w:val="FootnoteText"/>
        <w:rPr>
          <w:rStyle w:val="cf01"/>
          <w:rFonts w:ascii="Times New Roman" w:eastAsia="Times New Roman" w:hAnsi="Times New Roman" w:cs="Times New Roman"/>
          <w:sz w:val="16"/>
          <w:szCs w:val="16"/>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w:t>
      </w:r>
      <w:r w:rsidR="008D0C70" w:rsidRPr="004235D4">
        <w:rPr>
          <w:rFonts w:ascii="Times New Roman" w:hAnsi="Times New Roman" w:cs="Times New Roman"/>
          <w:sz w:val="16"/>
          <w:szCs w:val="16"/>
        </w:rPr>
        <w:t xml:space="preserve">The </w:t>
      </w:r>
      <w:r w:rsidRPr="00621363">
        <w:rPr>
          <w:rStyle w:val="cf01"/>
          <w:rFonts w:ascii="Times New Roman" w:eastAsia="Times New Roman" w:hAnsi="Times New Roman" w:cs="Times New Roman"/>
          <w:sz w:val="16"/>
          <w:szCs w:val="16"/>
        </w:rPr>
        <w:t>DEZ awareness campaign initiated targeting 20 female-headed</w:t>
      </w:r>
      <w:r w:rsidR="000E04A7" w:rsidRPr="00621363">
        <w:rPr>
          <w:rStyle w:val="cf01"/>
          <w:rFonts w:ascii="Times New Roman" w:eastAsia="Times New Roman" w:hAnsi="Times New Roman" w:cs="Times New Roman"/>
          <w:sz w:val="16"/>
          <w:szCs w:val="16"/>
        </w:rPr>
        <w:t xml:space="preserve"> households</w:t>
      </w:r>
      <w:r w:rsidRPr="00621363">
        <w:rPr>
          <w:rStyle w:val="cf01"/>
          <w:rFonts w:ascii="Times New Roman" w:eastAsia="Times New Roman" w:hAnsi="Times New Roman" w:cs="Times New Roman"/>
          <w:sz w:val="16"/>
          <w:szCs w:val="16"/>
        </w:rPr>
        <w:t xml:space="preserve"> to introduce and train the female on sorting and recycling activities (two </w:t>
      </w:r>
      <w:r w:rsidR="008D0C70" w:rsidRPr="00621363">
        <w:rPr>
          <w:rStyle w:val="cf01"/>
          <w:rFonts w:ascii="Times New Roman" w:eastAsia="Times New Roman" w:hAnsi="Times New Roman" w:cs="Times New Roman"/>
          <w:sz w:val="16"/>
          <w:szCs w:val="16"/>
        </w:rPr>
        <w:t>participants</w:t>
      </w:r>
      <w:r w:rsidRPr="00621363">
        <w:rPr>
          <w:rStyle w:val="cf01"/>
          <w:rFonts w:ascii="Times New Roman" w:eastAsia="Times New Roman" w:hAnsi="Times New Roman" w:cs="Times New Roman"/>
          <w:sz w:val="16"/>
          <w:szCs w:val="16"/>
        </w:rPr>
        <w:t xml:space="preserve"> initiated a small business from recycling)</w:t>
      </w:r>
      <w:r w:rsidR="00A571B1" w:rsidRPr="00621363">
        <w:rPr>
          <w:rStyle w:val="cf01"/>
          <w:rFonts w:ascii="Times New Roman" w:eastAsia="Times New Roman" w:hAnsi="Times New Roman" w:cs="Times New Roman"/>
          <w:sz w:val="16"/>
          <w:szCs w:val="16"/>
        </w:rPr>
        <w:t>.</w:t>
      </w:r>
    </w:p>
  </w:footnote>
  <w:footnote w:id="13">
    <w:p w14:paraId="1CCB3546" w14:textId="136C042B" w:rsidR="00961D76" w:rsidRPr="00621363" w:rsidRDefault="00961D76" w:rsidP="00C818E7">
      <w:pPr>
        <w:pStyle w:val="FootnoteText"/>
        <w:rPr>
          <w:rStyle w:val="cf01"/>
          <w:rFonts w:ascii="Times New Roman" w:hAnsi="Times New Roman" w:cs="Times New Roman"/>
          <w:sz w:val="16"/>
          <w:szCs w:val="16"/>
        </w:rPr>
      </w:pPr>
      <w:r w:rsidRPr="00621363">
        <w:rPr>
          <w:rStyle w:val="cf01"/>
          <w:rFonts w:ascii="Times New Roman" w:eastAsia="Times New Roman" w:hAnsi="Times New Roman" w:cs="Times New Roman"/>
          <w:sz w:val="16"/>
          <w:szCs w:val="16"/>
          <w:vertAlign w:val="superscript"/>
        </w:rPr>
        <w:footnoteRef/>
      </w:r>
      <w:r w:rsidRPr="00621363">
        <w:rPr>
          <w:rStyle w:val="cf01"/>
          <w:rFonts w:ascii="Times New Roman" w:eastAsia="Times New Roman" w:hAnsi="Times New Roman" w:cs="Times New Roman"/>
          <w:sz w:val="16"/>
          <w:szCs w:val="16"/>
        </w:rPr>
        <w:t xml:space="preserve"> The </w:t>
      </w:r>
      <w:r w:rsidR="005A3F44" w:rsidRPr="004235D4">
        <w:rPr>
          <w:rStyle w:val="cf01"/>
          <w:rFonts w:ascii="Times New Roman" w:eastAsia="Times New Roman" w:hAnsi="Times New Roman" w:cs="Times New Roman"/>
          <w:sz w:val="16"/>
          <w:szCs w:val="16"/>
        </w:rPr>
        <w:t>d</w:t>
      </w:r>
      <w:r w:rsidRPr="00621363">
        <w:rPr>
          <w:rStyle w:val="cf01"/>
          <w:rFonts w:ascii="Times New Roman" w:eastAsia="Times New Roman" w:hAnsi="Times New Roman" w:cs="Times New Roman"/>
          <w:sz w:val="16"/>
          <w:szCs w:val="16"/>
        </w:rPr>
        <w:t>ebris is transported and disposed in a landfill site identified by the municipality. The debris is dumped</w:t>
      </w:r>
      <w:r w:rsidR="00802A7A" w:rsidRPr="00621363">
        <w:rPr>
          <w:rStyle w:val="cf01"/>
          <w:rFonts w:ascii="Times New Roman" w:eastAsia="Times New Roman" w:hAnsi="Times New Roman" w:cs="Times New Roman"/>
          <w:sz w:val="16"/>
          <w:szCs w:val="16"/>
        </w:rPr>
        <w:t>, and</w:t>
      </w:r>
      <w:r w:rsidR="000E04A7" w:rsidRPr="00621363">
        <w:rPr>
          <w:rStyle w:val="cf01"/>
          <w:rFonts w:ascii="Times New Roman" w:eastAsia="Times New Roman" w:hAnsi="Times New Roman" w:cs="Times New Roman"/>
          <w:sz w:val="16"/>
          <w:szCs w:val="16"/>
        </w:rPr>
        <w:t>,</w:t>
      </w:r>
      <w:r w:rsidR="00802A7A" w:rsidRPr="00621363">
        <w:rPr>
          <w:rStyle w:val="cf01"/>
          <w:rFonts w:ascii="Times New Roman" w:eastAsia="Times New Roman" w:hAnsi="Times New Roman" w:cs="Times New Roman"/>
          <w:sz w:val="16"/>
          <w:szCs w:val="16"/>
        </w:rPr>
        <w:t xml:space="preserve"> </w:t>
      </w:r>
      <w:r w:rsidRPr="00621363">
        <w:rPr>
          <w:rStyle w:val="cf01"/>
          <w:rFonts w:ascii="Times New Roman" w:eastAsia="Times New Roman" w:hAnsi="Times New Roman" w:cs="Times New Roman"/>
          <w:sz w:val="16"/>
          <w:szCs w:val="16"/>
        </w:rPr>
        <w:t>so fa</w:t>
      </w:r>
      <w:r w:rsidR="00802A7A" w:rsidRPr="00621363">
        <w:rPr>
          <w:rStyle w:val="cf01"/>
          <w:rFonts w:ascii="Times New Roman" w:eastAsia="Times New Roman" w:hAnsi="Times New Roman" w:cs="Times New Roman"/>
          <w:sz w:val="16"/>
          <w:szCs w:val="16"/>
        </w:rPr>
        <w:t>r,</w:t>
      </w:r>
      <w:r w:rsidRPr="00621363">
        <w:rPr>
          <w:rStyle w:val="cf01"/>
          <w:rFonts w:ascii="Times New Roman" w:eastAsia="Times New Roman" w:hAnsi="Times New Roman" w:cs="Times New Roman"/>
          <w:sz w:val="16"/>
          <w:szCs w:val="16"/>
        </w:rPr>
        <w:t xml:space="preserve"> no crushing and recycling activities</w:t>
      </w:r>
      <w:r w:rsidR="000E04A7" w:rsidRPr="00621363">
        <w:rPr>
          <w:rStyle w:val="cf01"/>
          <w:rFonts w:ascii="Times New Roman" w:eastAsia="Times New Roman" w:hAnsi="Times New Roman" w:cs="Times New Roman"/>
          <w:sz w:val="16"/>
          <w:szCs w:val="16"/>
        </w:rPr>
        <w:t xml:space="preserve"> have been</w:t>
      </w:r>
      <w:r w:rsidRPr="00621363">
        <w:rPr>
          <w:rStyle w:val="cf01"/>
          <w:rFonts w:ascii="Times New Roman" w:eastAsia="Times New Roman" w:hAnsi="Times New Roman" w:cs="Times New Roman"/>
          <w:sz w:val="16"/>
          <w:szCs w:val="16"/>
        </w:rPr>
        <w:t xml:space="preserve"> initiated. The waste is also transported to a landfill identified by </w:t>
      </w:r>
      <w:r w:rsidR="000E04A7" w:rsidRPr="00621363">
        <w:rPr>
          <w:rStyle w:val="cf01"/>
          <w:rFonts w:ascii="Times New Roman" w:eastAsia="Times New Roman" w:hAnsi="Times New Roman" w:cs="Times New Roman"/>
          <w:sz w:val="16"/>
          <w:szCs w:val="16"/>
        </w:rPr>
        <w:t xml:space="preserve">the </w:t>
      </w:r>
      <w:r w:rsidRPr="00621363">
        <w:rPr>
          <w:rStyle w:val="cf01"/>
          <w:rFonts w:ascii="Times New Roman" w:eastAsia="Times New Roman" w:hAnsi="Times New Roman" w:cs="Times New Roman"/>
          <w:sz w:val="16"/>
          <w:szCs w:val="16"/>
        </w:rPr>
        <w:t>municipality</w:t>
      </w:r>
      <w:r w:rsidR="00802A7A" w:rsidRPr="00621363">
        <w:rPr>
          <w:rStyle w:val="cf01"/>
          <w:rFonts w:ascii="Times New Roman" w:eastAsia="Times New Roman" w:hAnsi="Times New Roman" w:cs="Times New Roman"/>
          <w:sz w:val="16"/>
          <w:szCs w:val="16"/>
        </w:rPr>
        <w:t xml:space="preserve"> and disposed of there. </w:t>
      </w:r>
    </w:p>
  </w:footnote>
  <w:footnote w:id="14">
    <w:p w14:paraId="04AAA2D4" w14:textId="557DD269" w:rsidR="00F03B75" w:rsidRPr="00621363" w:rsidRDefault="00F03B75">
      <w:pPr>
        <w:pStyle w:val="FootnoteText"/>
        <w:rPr>
          <w:rFonts w:ascii="Times New Roman" w:hAnsi="Times New Roman" w:cs="Times New Roman"/>
          <w:sz w:val="16"/>
          <w:szCs w:val="16"/>
          <w:lang w:val="en-GB"/>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w:t>
      </w:r>
      <w:r w:rsidRPr="00621363">
        <w:rPr>
          <w:rFonts w:ascii="Times New Roman" w:hAnsi="Times New Roman" w:cs="Times New Roman"/>
          <w:sz w:val="16"/>
          <w:szCs w:val="16"/>
          <w:lang w:val="en-GB"/>
        </w:rPr>
        <w:t>Temporary jobs refer to the workers and labo</w:t>
      </w:r>
      <w:r w:rsidR="000E04A7" w:rsidRPr="00621363">
        <w:rPr>
          <w:rFonts w:ascii="Times New Roman" w:hAnsi="Times New Roman" w:cs="Times New Roman"/>
          <w:sz w:val="16"/>
          <w:szCs w:val="16"/>
          <w:lang w:val="en-GB"/>
        </w:rPr>
        <w:t>u</w:t>
      </w:r>
      <w:r w:rsidRPr="00621363">
        <w:rPr>
          <w:rFonts w:ascii="Times New Roman" w:hAnsi="Times New Roman" w:cs="Times New Roman"/>
          <w:sz w:val="16"/>
          <w:szCs w:val="16"/>
          <w:lang w:val="en-GB"/>
        </w:rPr>
        <w:t>rers who worked on rehabilitating the Al Ahamedieh health centre</w:t>
      </w:r>
      <w:r w:rsidR="00D24756" w:rsidRPr="00621363">
        <w:rPr>
          <w:rFonts w:ascii="Times New Roman" w:hAnsi="Times New Roman" w:cs="Times New Roman"/>
          <w:sz w:val="16"/>
          <w:szCs w:val="16"/>
          <w:lang w:val="en-GB"/>
        </w:rPr>
        <w:t xml:space="preserve"> under the supervision of the contractor. Such jobs include plumbers, electricity workers, glass and aluminium workers, </w:t>
      </w:r>
      <w:r w:rsidR="005420D5" w:rsidRPr="00621363">
        <w:rPr>
          <w:rFonts w:ascii="Times New Roman" w:hAnsi="Times New Roman" w:cs="Times New Roman"/>
          <w:sz w:val="16"/>
          <w:szCs w:val="16"/>
          <w:lang w:val="en-GB"/>
        </w:rPr>
        <w:t xml:space="preserve">painters, </w:t>
      </w:r>
      <w:r w:rsidR="00D24756" w:rsidRPr="00621363">
        <w:rPr>
          <w:rFonts w:ascii="Times New Roman" w:hAnsi="Times New Roman" w:cs="Times New Roman"/>
          <w:sz w:val="16"/>
          <w:szCs w:val="16"/>
          <w:lang w:val="en-GB"/>
        </w:rPr>
        <w:t>etc.</w:t>
      </w:r>
    </w:p>
  </w:footnote>
  <w:footnote w:id="15">
    <w:p w14:paraId="7CC4FB03" w14:textId="5E0B922F" w:rsidR="00B24AFC" w:rsidRPr="00621363" w:rsidRDefault="00B24AFC">
      <w:pPr>
        <w:pStyle w:val="FootnoteText"/>
        <w:rPr>
          <w:rFonts w:ascii="Times New Roman" w:hAnsi="Times New Roman" w:cs="Times New Roman"/>
          <w:sz w:val="16"/>
          <w:szCs w:val="16"/>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w:t>
      </w:r>
      <w:r w:rsidRPr="00621363">
        <w:rPr>
          <w:rStyle w:val="cf01"/>
          <w:rFonts w:ascii="Times New Roman" w:hAnsi="Times New Roman" w:cs="Times New Roman"/>
          <w:sz w:val="16"/>
          <w:szCs w:val="16"/>
        </w:rPr>
        <w:t>The IP (Syrian Society for Social Development</w:t>
      </w:r>
      <w:r w:rsidR="002A3F32" w:rsidRPr="00621363">
        <w:rPr>
          <w:rStyle w:val="cf01"/>
          <w:rFonts w:ascii="Times New Roman" w:hAnsi="Times New Roman" w:cs="Times New Roman"/>
          <w:sz w:val="16"/>
          <w:szCs w:val="16"/>
        </w:rPr>
        <w:t>;</w:t>
      </w:r>
      <w:r w:rsidRPr="00621363">
        <w:rPr>
          <w:rStyle w:val="cf01"/>
          <w:rFonts w:ascii="Times New Roman" w:hAnsi="Times New Roman" w:cs="Times New Roman"/>
          <w:sz w:val="16"/>
          <w:szCs w:val="16"/>
        </w:rPr>
        <w:t xml:space="preserve"> SSSD) is implementing the majority of activities in Dara</w:t>
      </w:r>
      <w:r w:rsidR="005B216A" w:rsidRPr="004235D4">
        <w:rPr>
          <w:rStyle w:val="cf01"/>
          <w:rFonts w:ascii="Times New Roman" w:hAnsi="Times New Roman" w:cs="Times New Roman"/>
          <w:sz w:val="16"/>
          <w:szCs w:val="16"/>
        </w:rPr>
        <w:t>’</w:t>
      </w:r>
      <w:r w:rsidRPr="00621363">
        <w:rPr>
          <w:rStyle w:val="cf01"/>
          <w:rFonts w:ascii="Times New Roman" w:hAnsi="Times New Roman" w:cs="Times New Roman"/>
          <w:sz w:val="16"/>
          <w:szCs w:val="16"/>
        </w:rPr>
        <w:t xml:space="preserve">a. Under this activity SSSD has engaged 10 </w:t>
      </w:r>
      <w:r w:rsidR="00AD5A41" w:rsidRPr="00621363">
        <w:rPr>
          <w:rStyle w:val="cf01"/>
          <w:rFonts w:ascii="Times New Roman" w:hAnsi="Times New Roman" w:cs="Times New Roman"/>
          <w:sz w:val="16"/>
          <w:szCs w:val="16"/>
        </w:rPr>
        <w:t>y</w:t>
      </w:r>
      <w:r w:rsidRPr="00621363">
        <w:rPr>
          <w:rStyle w:val="cf01"/>
          <w:rFonts w:ascii="Times New Roman" w:hAnsi="Times New Roman" w:cs="Times New Roman"/>
          <w:sz w:val="16"/>
          <w:szCs w:val="16"/>
        </w:rPr>
        <w:t xml:space="preserve">oung </w:t>
      </w:r>
      <w:r w:rsidR="00AD5A41" w:rsidRPr="00621363">
        <w:rPr>
          <w:rStyle w:val="cf01"/>
          <w:rFonts w:ascii="Times New Roman" w:hAnsi="Times New Roman" w:cs="Times New Roman"/>
          <w:sz w:val="16"/>
          <w:szCs w:val="16"/>
        </w:rPr>
        <w:t>p</w:t>
      </w:r>
      <w:r w:rsidRPr="00621363">
        <w:rPr>
          <w:rStyle w:val="cf01"/>
          <w:rFonts w:ascii="Times New Roman" w:hAnsi="Times New Roman" w:cs="Times New Roman"/>
          <w:sz w:val="16"/>
          <w:szCs w:val="16"/>
        </w:rPr>
        <w:t>eople in UNMAS certified training on Basic Learning on Mines and UXOs</w:t>
      </w:r>
      <w:r w:rsidR="00AD5A41" w:rsidRPr="004235D4">
        <w:rPr>
          <w:rStyle w:val="cf01"/>
          <w:rFonts w:ascii="Times New Roman" w:hAnsi="Times New Roman" w:cs="Times New Roman"/>
          <w:sz w:val="16"/>
          <w:szCs w:val="16"/>
        </w:rPr>
        <w:t>;</w:t>
      </w:r>
      <w:r w:rsidRPr="00621363">
        <w:rPr>
          <w:rStyle w:val="cf01"/>
          <w:rFonts w:ascii="Times New Roman" w:hAnsi="Times New Roman" w:cs="Times New Roman"/>
          <w:sz w:val="16"/>
          <w:szCs w:val="16"/>
        </w:rPr>
        <w:t xml:space="preserve"> then the trained </w:t>
      </w:r>
      <w:r w:rsidR="000E04A7" w:rsidRPr="00621363">
        <w:rPr>
          <w:rStyle w:val="cf01"/>
          <w:rFonts w:ascii="Times New Roman" w:hAnsi="Times New Roman" w:cs="Times New Roman"/>
          <w:sz w:val="16"/>
          <w:szCs w:val="16"/>
        </w:rPr>
        <w:t>individuals</w:t>
      </w:r>
      <w:r w:rsidRPr="00621363">
        <w:rPr>
          <w:rStyle w:val="cf01"/>
          <w:rFonts w:ascii="Times New Roman" w:hAnsi="Times New Roman" w:cs="Times New Roman"/>
          <w:sz w:val="16"/>
          <w:szCs w:val="16"/>
        </w:rPr>
        <w:t xml:space="preserve"> will conduct awareness sessions in several rural and urban communities in Dara</w:t>
      </w:r>
      <w:r w:rsidR="005B216A" w:rsidRPr="004235D4">
        <w:rPr>
          <w:rStyle w:val="cf01"/>
          <w:rFonts w:ascii="Times New Roman" w:hAnsi="Times New Roman" w:cs="Times New Roman"/>
          <w:sz w:val="16"/>
          <w:szCs w:val="16"/>
        </w:rPr>
        <w:t>’</w:t>
      </w:r>
      <w:r w:rsidRPr="00621363">
        <w:rPr>
          <w:rStyle w:val="cf01"/>
          <w:rFonts w:ascii="Times New Roman" w:hAnsi="Times New Roman" w:cs="Times New Roman"/>
          <w:sz w:val="16"/>
          <w:szCs w:val="16"/>
        </w:rPr>
        <w:t xml:space="preserve">a. </w:t>
      </w:r>
      <w:r w:rsidR="000E04A7" w:rsidRPr="00621363">
        <w:rPr>
          <w:rStyle w:val="cf01"/>
          <w:rFonts w:ascii="Times New Roman" w:hAnsi="Times New Roman" w:cs="Times New Roman"/>
          <w:sz w:val="16"/>
          <w:szCs w:val="16"/>
        </w:rPr>
        <w:t>B</w:t>
      </w:r>
      <w:r w:rsidRPr="00621363">
        <w:rPr>
          <w:rStyle w:val="cf01"/>
          <w:rFonts w:ascii="Times New Roman" w:hAnsi="Times New Roman" w:cs="Times New Roman"/>
          <w:sz w:val="16"/>
          <w:szCs w:val="16"/>
        </w:rPr>
        <w:t xml:space="preserve">ecause </w:t>
      </w:r>
      <w:r w:rsidR="0018733D" w:rsidRPr="00621363">
        <w:rPr>
          <w:rStyle w:val="cf01"/>
          <w:rFonts w:ascii="Times New Roman" w:hAnsi="Times New Roman" w:cs="Times New Roman"/>
          <w:sz w:val="16"/>
          <w:szCs w:val="16"/>
        </w:rPr>
        <w:t>m</w:t>
      </w:r>
      <w:r w:rsidRPr="00621363">
        <w:rPr>
          <w:rStyle w:val="cf01"/>
          <w:rFonts w:ascii="Times New Roman" w:hAnsi="Times New Roman" w:cs="Times New Roman"/>
          <w:sz w:val="16"/>
          <w:szCs w:val="16"/>
        </w:rPr>
        <w:t xml:space="preserve">ines and UXOs are sensitive topics in </w:t>
      </w:r>
      <w:r w:rsidR="000E04A7" w:rsidRPr="00621363">
        <w:rPr>
          <w:rStyle w:val="cf01"/>
          <w:rFonts w:ascii="Times New Roman" w:hAnsi="Times New Roman" w:cs="Times New Roman"/>
          <w:sz w:val="16"/>
          <w:szCs w:val="16"/>
        </w:rPr>
        <w:t xml:space="preserve">the </w:t>
      </w:r>
      <w:r w:rsidRPr="00621363">
        <w:rPr>
          <w:rStyle w:val="cf01"/>
          <w:rFonts w:ascii="Times New Roman" w:hAnsi="Times New Roman" w:cs="Times New Roman"/>
          <w:sz w:val="16"/>
          <w:szCs w:val="16"/>
        </w:rPr>
        <w:t>Dara</w:t>
      </w:r>
      <w:r w:rsidR="005B216A" w:rsidRPr="00621363">
        <w:rPr>
          <w:rStyle w:val="cf01"/>
          <w:rFonts w:ascii="Times New Roman" w:hAnsi="Times New Roman" w:cs="Times New Roman"/>
          <w:sz w:val="16"/>
          <w:szCs w:val="16"/>
        </w:rPr>
        <w:t>’</w:t>
      </w:r>
      <w:r w:rsidRPr="00621363">
        <w:rPr>
          <w:rStyle w:val="cf01"/>
          <w:rFonts w:ascii="Times New Roman" w:hAnsi="Times New Roman" w:cs="Times New Roman"/>
          <w:sz w:val="16"/>
          <w:szCs w:val="16"/>
        </w:rPr>
        <w:t>a context</w:t>
      </w:r>
      <w:r w:rsidR="000E04A7" w:rsidRPr="00621363">
        <w:rPr>
          <w:rStyle w:val="cf01"/>
          <w:rFonts w:ascii="Times New Roman" w:hAnsi="Times New Roman" w:cs="Times New Roman"/>
          <w:sz w:val="16"/>
          <w:szCs w:val="16"/>
        </w:rPr>
        <w:t>,</w:t>
      </w:r>
      <w:r w:rsidRPr="00621363">
        <w:rPr>
          <w:rStyle w:val="cf01"/>
          <w:rFonts w:ascii="Times New Roman" w:hAnsi="Times New Roman" w:cs="Times New Roman"/>
          <w:sz w:val="16"/>
          <w:szCs w:val="16"/>
        </w:rPr>
        <w:t xml:space="preserve"> the government counterpart informed SSSD that they need to get a specific approval for </w:t>
      </w:r>
      <w:r w:rsidR="007302F9" w:rsidRPr="00621363">
        <w:rPr>
          <w:rStyle w:val="cf01"/>
          <w:rFonts w:ascii="Times New Roman" w:hAnsi="Times New Roman" w:cs="Times New Roman"/>
          <w:sz w:val="16"/>
          <w:szCs w:val="16"/>
        </w:rPr>
        <w:t>these activities</w:t>
      </w:r>
      <w:r w:rsidRPr="00621363">
        <w:rPr>
          <w:rStyle w:val="cf01"/>
          <w:rFonts w:ascii="Times New Roman" w:hAnsi="Times New Roman" w:cs="Times New Roman"/>
          <w:sz w:val="16"/>
          <w:szCs w:val="16"/>
        </w:rPr>
        <w:t xml:space="preserve"> before they implement.</w:t>
      </w:r>
    </w:p>
  </w:footnote>
  <w:footnote w:id="16">
    <w:p w14:paraId="56DF2ABB" w14:textId="1F98AA56" w:rsidR="00F51B9C" w:rsidRPr="00621363" w:rsidRDefault="00F51B9C" w:rsidP="00621363">
      <w:pPr>
        <w:pStyle w:val="pf0"/>
        <w:rPr>
          <w:sz w:val="16"/>
          <w:szCs w:val="16"/>
        </w:rPr>
      </w:pPr>
      <w:r w:rsidRPr="00621363">
        <w:rPr>
          <w:rStyle w:val="FootnoteReference"/>
          <w:sz w:val="16"/>
          <w:szCs w:val="16"/>
        </w:rPr>
        <w:footnoteRef/>
      </w:r>
      <w:r w:rsidRPr="00621363">
        <w:rPr>
          <w:sz w:val="16"/>
          <w:szCs w:val="16"/>
        </w:rPr>
        <w:t xml:space="preserve"> </w:t>
      </w:r>
      <w:r w:rsidRPr="00621363">
        <w:rPr>
          <w:rStyle w:val="cf01"/>
          <w:rFonts w:ascii="Times New Roman" w:hAnsi="Times New Roman" w:cs="Times New Roman"/>
          <w:sz w:val="16"/>
          <w:szCs w:val="16"/>
        </w:rPr>
        <w:t>SMEs refer to small craftsmen shops (carpentry, blacksmith</w:t>
      </w:r>
      <w:r w:rsidR="002C0468" w:rsidRPr="004235D4">
        <w:rPr>
          <w:rStyle w:val="cf01"/>
          <w:rFonts w:ascii="Times New Roman" w:hAnsi="Times New Roman" w:cs="Times New Roman"/>
          <w:sz w:val="16"/>
          <w:szCs w:val="16"/>
        </w:rPr>
        <w:t>ing</w:t>
      </w:r>
      <w:r w:rsidRPr="00621363">
        <w:rPr>
          <w:rStyle w:val="cf01"/>
          <w:rFonts w:ascii="Times New Roman" w:hAnsi="Times New Roman" w:cs="Times New Roman"/>
          <w:sz w:val="16"/>
          <w:szCs w:val="16"/>
        </w:rPr>
        <w:t>, automobile repair, little bakeries for deserts, tailors, aluminum workers, painters</w:t>
      </w:r>
      <w:r w:rsidR="00A571B1" w:rsidRPr="00621363">
        <w:rPr>
          <w:rStyle w:val="cf01"/>
          <w:rFonts w:ascii="Times New Roman" w:hAnsi="Times New Roman" w:cs="Times New Roman"/>
          <w:sz w:val="16"/>
          <w:szCs w:val="16"/>
        </w:rPr>
        <w:t>,</w:t>
      </w:r>
      <w:r w:rsidRPr="00621363">
        <w:rPr>
          <w:rStyle w:val="cf01"/>
          <w:rFonts w:ascii="Times New Roman" w:hAnsi="Times New Roman" w:cs="Times New Roman"/>
          <w:sz w:val="16"/>
          <w:szCs w:val="16"/>
        </w:rPr>
        <w:t xml:space="preserve"> </w:t>
      </w:r>
      <w:r w:rsidR="009E2F4C" w:rsidRPr="00621363">
        <w:rPr>
          <w:rStyle w:val="cf01"/>
          <w:rFonts w:ascii="Times New Roman" w:hAnsi="Times New Roman" w:cs="Times New Roman"/>
          <w:sz w:val="16"/>
          <w:szCs w:val="16"/>
        </w:rPr>
        <w:t>etc.</w:t>
      </w:r>
      <w:r w:rsidRPr="00621363">
        <w:rPr>
          <w:rStyle w:val="cf01"/>
          <w:rFonts w:ascii="Times New Roman" w:hAnsi="Times New Roman" w:cs="Times New Roman"/>
          <w:sz w:val="16"/>
          <w:szCs w:val="16"/>
        </w:rPr>
        <w:t>)</w:t>
      </w:r>
      <w:r w:rsidR="00A571B1" w:rsidRPr="00621363">
        <w:rPr>
          <w:rStyle w:val="cf01"/>
          <w:rFonts w:ascii="Times New Roman" w:hAnsi="Times New Roman" w:cs="Times New Roman"/>
          <w:sz w:val="16"/>
          <w:szCs w:val="16"/>
        </w:rPr>
        <w:t>.</w:t>
      </w:r>
    </w:p>
  </w:footnote>
  <w:footnote w:id="17">
    <w:p w14:paraId="275550D0" w14:textId="1AC0F4E3" w:rsidR="0069641A" w:rsidRPr="00621363" w:rsidRDefault="0069641A" w:rsidP="00621363">
      <w:pPr>
        <w:rPr>
          <w:rFonts w:ascii="Times New Roman" w:hAnsi="Times New Roman" w:cs="Times New Roman"/>
          <w:sz w:val="16"/>
          <w:szCs w:val="16"/>
          <w:lang w:val="en-GB"/>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w:t>
      </w:r>
      <w:r w:rsidRPr="00621363">
        <w:rPr>
          <w:rFonts w:ascii="Times New Roman" w:eastAsia="Times New Roman" w:hAnsi="Times New Roman" w:cs="Times New Roman"/>
          <w:color w:val="000000" w:themeColor="text1"/>
          <w:sz w:val="16"/>
          <w:szCs w:val="16"/>
          <w:lang w:val="en-GB"/>
        </w:rPr>
        <w:t xml:space="preserve">More information on </w:t>
      </w:r>
      <w:r w:rsidR="006A049F" w:rsidRPr="00621363">
        <w:rPr>
          <w:rFonts w:ascii="Times New Roman" w:eastAsia="Times New Roman" w:hAnsi="Times New Roman" w:cs="Times New Roman"/>
          <w:color w:val="000000" w:themeColor="text1"/>
          <w:sz w:val="16"/>
          <w:szCs w:val="16"/>
          <w:lang w:val="en-GB"/>
        </w:rPr>
        <w:t xml:space="preserve">the </w:t>
      </w:r>
      <w:r w:rsidRPr="00621363">
        <w:rPr>
          <w:rFonts w:ascii="Times New Roman" w:eastAsia="Times New Roman" w:hAnsi="Times New Roman" w:cs="Times New Roman"/>
          <w:color w:val="000000" w:themeColor="text1"/>
          <w:sz w:val="16"/>
          <w:szCs w:val="16"/>
          <w:lang w:val="en-GB"/>
        </w:rPr>
        <w:t>PLW support program</w:t>
      </w:r>
      <w:r w:rsidR="00A246B6" w:rsidRPr="00621363">
        <w:rPr>
          <w:rFonts w:ascii="Times New Roman" w:eastAsia="Times New Roman" w:hAnsi="Times New Roman" w:cs="Times New Roman"/>
          <w:color w:val="000000" w:themeColor="text1"/>
          <w:sz w:val="16"/>
          <w:szCs w:val="16"/>
          <w:lang w:val="en-GB"/>
        </w:rPr>
        <w:t>me</w:t>
      </w:r>
      <w:r w:rsidRPr="00621363">
        <w:rPr>
          <w:rFonts w:ascii="Times New Roman" w:eastAsia="Times New Roman" w:hAnsi="Times New Roman" w:cs="Times New Roman"/>
          <w:color w:val="000000" w:themeColor="text1"/>
          <w:sz w:val="16"/>
          <w:szCs w:val="16"/>
          <w:lang w:val="en-GB"/>
        </w:rPr>
        <w:t xml:space="preserve"> is available </w:t>
      </w:r>
      <w:r w:rsidR="00A246B6" w:rsidRPr="00621363">
        <w:rPr>
          <w:rFonts w:ascii="Times New Roman" w:eastAsia="Times New Roman" w:hAnsi="Times New Roman" w:cs="Times New Roman"/>
          <w:color w:val="000000" w:themeColor="text1"/>
          <w:sz w:val="16"/>
          <w:szCs w:val="16"/>
          <w:lang w:val="en-GB"/>
        </w:rPr>
        <w:t>at</w:t>
      </w:r>
      <w:r w:rsidRPr="00621363">
        <w:rPr>
          <w:rFonts w:ascii="Times New Roman" w:eastAsia="Times New Roman" w:hAnsi="Times New Roman" w:cs="Times New Roman"/>
          <w:color w:val="000000" w:themeColor="text1"/>
          <w:sz w:val="16"/>
          <w:szCs w:val="16"/>
          <w:lang w:val="en-GB"/>
        </w:rPr>
        <w:t xml:space="preserve">: </w:t>
      </w:r>
      <w:bookmarkStart w:id="59" w:name="_Hlk131416819"/>
      <w:r w:rsidR="006A049F" w:rsidRPr="00621363">
        <w:rPr>
          <w:rFonts w:ascii="Times New Roman" w:eastAsia="Times New Roman" w:hAnsi="Times New Roman" w:cs="Times New Roman"/>
          <w:color w:val="000000" w:themeColor="text1"/>
          <w:sz w:val="16"/>
          <w:szCs w:val="16"/>
          <w:lang w:val="en-GB"/>
        </w:rPr>
        <w:fldChar w:fldCharType="begin"/>
      </w:r>
      <w:r w:rsidR="006A049F" w:rsidRPr="00621363">
        <w:rPr>
          <w:rFonts w:ascii="Times New Roman" w:eastAsia="Times New Roman" w:hAnsi="Times New Roman" w:cs="Times New Roman"/>
          <w:color w:val="000000" w:themeColor="text1"/>
          <w:sz w:val="16"/>
          <w:szCs w:val="16"/>
          <w:lang w:val="en-GB"/>
        </w:rPr>
        <w:instrText xml:space="preserve"> HYPERLINK "https://drive.google.com/drive/folders/1yWhFCp0tI843_5i-It8sixvjc0biKkV_?usp=share_link" </w:instrText>
      </w:r>
      <w:r w:rsidR="006A049F" w:rsidRPr="00621363">
        <w:rPr>
          <w:rFonts w:ascii="Times New Roman" w:eastAsia="Times New Roman" w:hAnsi="Times New Roman" w:cs="Times New Roman"/>
          <w:color w:val="000000" w:themeColor="text1"/>
          <w:sz w:val="16"/>
          <w:szCs w:val="16"/>
          <w:lang w:val="en-GB"/>
        </w:rPr>
        <w:fldChar w:fldCharType="separate"/>
      </w:r>
      <w:r w:rsidRPr="00621363">
        <w:rPr>
          <w:rStyle w:val="Hyperlink"/>
          <w:rFonts w:ascii="Times New Roman" w:hAnsi="Times New Roman" w:cs="Times New Roman"/>
        </w:rPr>
        <w:t>https</w:t>
      </w:r>
      <w:bookmarkEnd w:id="59"/>
      <w:r w:rsidRPr="00621363">
        <w:rPr>
          <w:rStyle w:val="Hyperlink"/>
          <w:rFonts w:ascii="Times New Roman" w:hAnsi="Times New Roman" w:cs="Times New Roman"/>
        </w:rPr>
        <w:t>://drive.google.com/drive/folders/1yWhFCp0tI843_5i-It8sixvjc0biKkV_?usp=share_link</w:t>
      </w:r>
      <w:r w:rsidR="006A049F" w:rsidRPr="00621363">
        <w:rPr>
          <w:rFonts w:ascii="Times New Roman" w:eastAsia="Times New Roman" w:hAnsi="Times New Roman" w:cs="Times New Roman"/>
          <w:color w:val="000000" w:themeColor="text1"/>
          <w:sz w:val="16"/>
          <w:szCs w:val="16"/>
          <w:lang w:val="en-GB"/>
        </w:rPr>
        <w:fldChar w:fldCharType="end"/>
      </w:r>
      <w:r w:rsidR="006A049F" w:rsidRPr="00621363">
        <w:rPr>
          <w:rFonts w:ascii="Times New Roman" w:eastAsia="Times New Roman" w:hAnsi="Times New Roman" w:cs="Times New Roman"/>
          <w:color w:val="000000" w:themeColor="text1"/>
          <w:sz w:val="16"/>
          <w:szCs w:val="16"/>
          <w:lang w:val="en-GB"/>
        </w:rPr>
        <w:t>.</w:t>
      </w:r>
    </w:p>
  </w:footnote>
  <w:footnote w:id="18">
    <w:p w14:paraId="6BDB3C67" w14:textId="777F74E3" w:rsidR="0069641A" w:rsidRPr="00621363" w:rsidRDefault="0069641A">
      <w:pPr>
        <w:pStyle w:val="FootnoteText"/>
        <w:rPr>
          <w:rFonts w:ascii="Times New Roman" w:hAnsi="Times New Roman" w:cs="Times New Roman"/>
          <w:sz w:val="16"/>
          <w:szCs w:val="16"/>
          <w:lang w:val="en-GB"/>
        </w:rPr>
      </w:pPr>
      <w:r w:rsidRPr="00621363">
        <w:rPr>
          <w:rStyle w:val="FootnoteReference"/>
          <w:rFonts w:ascii="Times New Roman" w:hAnsi="Times New Roman" w:cs="Times New Roman"/>
          <w:sz w:val="16"/>
          <w:szCs w:val="16"/>
          <w:lang w:val="en-GB"/>
        </w:rPr>
        <w:footnoteRef/>
      </w:r>
      <w:r w:rsidRPr="00621363">
        <w:rPr>
          <w:rFonts w:ascii="Times New Roman" w:hAnsi="Times New Roman" w:cs="Times New Roman"/>
          <w:sz w:val="16"/>
          <w:szCs w:val="16"/>
          <w:lang w:val="en-GB"/>
        </w:rPr>
        <w:t xml:space="preserve"> </w:t>
      </w:r>
      <w:r w:rsidRPr="00621363">
        <w:rPr>
          <w:rFonts w:ascii="Times New Roman" w:eastAsia="Calibri" w:hAnsi="Times New Roman" w:cs="Times New Roman"/>
          <w:sz w:val="16"/>
          <w:szCs w:val="16"/>
          <w:lang w:val="en-GB"/>
        </w:rPr>
        <w:t>The first o</w:t>
      </w:r>
      <w:r w:rsidRPr="00621363">
        <w:rPr>
          <w:rFonts w:ascii="Times New Roman" w:eastAsia="Times New Roman" w:hAnsi="Times New Roman" w:cs="Times New Roman"/>
          <w:sz w:val="16"/>
          <w:szCs w:val="16"/>
          <w:lang w:val="en-GB"/>
        </w:rPr>
        <w:t xml:space="preserve">ne is positioned in the nearby Harabish suburban neighbourhood of Deir-ez-Zor city, while the other two are in </w:t>
      </w:r>
      <w:r w:rsidR="00F63007" w:rsidRPr="004235D4">
        <w:rPr>
          <w:rFonts w:ascii="Times New Roman" w:eastAsia="Times New Roman" w:hAnsi="Times New Roman" w:cs="Times New Roman"/>
          <w:sz w:val="16"/>
          <w:szCs w:val="16"/>
          <w:lang w:val="en-GB"/>
        </w:rPr>
        <w:t xml:space="preserve">the </w:t>
      </w:r>
      <w:r w:rsidRPr="00621363">
        <w:rPr>
          <w:rFonts w:ascii="Times New Roman" w:eastAsia="Times New Roman" w:hAnsi="Times New Roman" w:cs="Times New Roman"/>
          <w:sz w:val="16"/>
          <w:szCs w:val="16"/>
          <w:lang w:val="en-GB"/>
        </w:rPr>
        <w:t>western and eastern rural areas (Al Shemitieh village and Marat village).</w:t>
      </w:r>
    </w:p>
  </w:footnote>
  <w:footnote w:id="19">
    <w:p w14:paraId="4D2FF82F" w14:textId="6F1B67C2" w:rsidR="0069641A" w:rsidRPr="00621363" w:rsidRDefault="0069641A" w:rsidP="00A55D95">
      <w:pPr>
        <w:rPr>
          <w:rFonts w:ascii="Times New Roman" w:eastAsia="Calibri" w:hAnsi="Times New Roman" w:cs="Times New Roman"/>
          <w:sz w:val="16"/>
          <w:szCs w:val="16"/>
          <w:lang w:val="en-GB"/>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w:t>
      </w:r>
      <w:r w:rsidR="006A049F" w:rsidRPr="00621363">
        <w:rPr>
          <w:rFonts w:ascii="Times New Roman" w:eastAsia="Calibri" w:hAnsi="Times New Roman" w:cs="Times New Roman"/>
          <w:sz w:val="16"/>
          <w:szCs w:val="16"/>
          <w:lang w:val="en-GB"/>
        </w:rPr>
        <w:t>F</w:t>
      </w:r>
      <w:r w:rsidRPr="00621363">
        <w:rPr>
          <w:rFonts w:ascii="Times New Roman" w:eastAsia="Calibri" w:hAnsi="Times New Roman" w:cs="Times New Roman"/>
          <w:sz w:val="16"/>
          <w:szCs w:val="16"/>
          <w:lang w:val="en-GB"/>
        </w:rPr>
        <w:t xml:space="preserve">or more information on the CWC and SP functions, please visit the link: </w:t>
      </w:r>
      <w:hyperlink r:id="rId2" w:history="1">
        <w:r w:rsidRPr="00621363">
          <w:rPr>
            <w:rStyle w:val="Hyperlink"/>
            <w:rFonts w:ascii="Times New Roman" w:eastAsia="Calibri" w:hAnsi="Times New Roman" w:cs="Times New Roman"/>
            <w:sz w:val="16"/>
            <w:szCs w:val="16"/>
            <w:lang w:val="en-GB"/>
          </w:rPr>
          <w:t>https://drive.google.com/drive/folders/1yWhFCp0tI843_5i-It8sixvjc0biKkV_?usp=share_link</w:t>
        </w:r>
      </w:hyperlink>
      <w:r w:rsidR="006A049F" w:rsidRPr="00621363">
        <w:rPr>
          <w:rFonts w:ascii="Times New Roman" w:eastAsia="Calibri" w:hAnsi="Times New Roman" w:cs="Times New Roman"/>
          <w:sz w:val="16"/>
          <w:szCs w:val="16"/>
          <w:lang w:val="en-GB"/>
        </w:rPr>
        <w:t>.</w:t>
      </w:r>
    </w:p>
  </w:footnote>
  <w:footnote w:id="20">
    <w:p w14:paraId="3962568E" w14:textId="5331B0ED" w:rsidR="0069641A" w:rsidRPr="00621363" w:rsidRDefault="0069641A" w:rsidP="00466C60">
      <w:pPr>
        <w:pStyle w:val="FootnoteText"/>
        <w:rPr>
          <w:rFonts w:ascii="Times New Roman" w:hAnsi="Times New Roman" w:cs="Times New Roman"/>
          <w:sz w:val="16"/>
          <w:szCs w:val="16"/>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w:t>
      </w:r>
      <w:r w:rsidR="00466C60" w:rsidRPr="00621363">
        <w:rPr>
          <w:rFonts w:ascii="Times New Roman" w:hAnsi="Times New Roman" w:cs="Times New Roman"/>
          <w:sz w:val="16"/>
          <w:szCs w:val="16"/>
        </w:rPr>
        <w:t xml:space="preserve">See: </w:t>
      </w:r>
      <w:hyperlink r:id="rId3" w:history="1">
        <w:r w:rsidRPr="00621363">
          <w:rPr>
            <w:rStyle w:val="Hyperlink"/>
            <w:rFonts w:ascii="Times New Roman" w:hAnsi="Times New Roman" w:cs="Times New Roman"/>
            <w:sz w:val="16"/>
            <w:szCs w:val="16"/>
          </w:rPr>
          <w:t>Integrated social protection programme for children with disabilities - Hama Governorate | UNICEF Syrian Arab Republic</w:t>
        </w:r>
      </w:hyperlink>
      <w:r w:rsidR="00466C60" w:rsidRPr="00621363">
        <w:rPr>
          <w:rStyle w:val="Hyperlink"/>
          <w:rFonts w:ascii="Times New Roman" w:hAnsi="Times New Roman" w:cs="Times New Roman"/>
          <w:sz w:val="16"/>
          <w:szCs w:val="16"/>
        </w:rPr>
        <w:t>,</w:t>
      </w:r>
      <w:r w:rsidRPr="00621363">
        <w:rPr>
          <w:rFonts w:ascii="Times New Roman" w:hAnsi="Times New Roman" w:cs="Times New Roman"/>
          <w:sz w:val="16"/>
          <w:szCs w:val="16"/>
        </w:rPr>
        <w:t xml:space="preserve"> </w:t>
      </w:r>
      <w:r w:rsidR="00466C60" w:rsidRPr="00621363">
        <w:rPr>
          <w:rFonts w:ascii="Times New Roman" w:hAnsi="Times New Roman" w:cs="Times New Roman"/>
          <w:sz w:val="16"/>
          <w:szCs w:val="16"/>
        </w:rPr>
        <w:t xml:space="preserve"> </w:t>
      </w:r>
      <w:hyperlink r:id="rId4" w:history="1">
        <w:r w:rsidRPr="00621363">
          <w:rPr>
            <w:rStyle w:val="Hyperlink"/>
            <w:rFonts w:ascii="Times New Roman" w:hAnsi="Times New Roman" w:cs="Times New Roman"/>
            <w:sz w:val="16"/>
            <w:szCs w:val="16"/>
          </w:rPr>
          <w:t>Integrated social protection programme for children with disabilities - Aleppo Governorate | UNICEF Syrian Arab Republic</w:t>
        </w:r>
      </w:hyperlink>
      <w:r w:rsidR="00466C60" w:rsidRPr="00621363">
        <w:rPr>
          <w:rFonts w:ascii="Times New Roman" w:hAnsi="Times New Roman" w:cs="Times New Roman"/>
          <w:sz w:val="16"/>
          <w:szCs w:val="16"/>
        </w:rPr>
        <w:t xml:space="preserve">, </w:t>
      </w:r>
      <w:hyperlink r:id="rId5" w:history="1">
        <w:r w:rsidR="00466C60" w:rsidRPr="00621363">
          <w:rPr>
            <w:rStyle w:val="Hyperlink"/>
            <w:rFonts w:ascii="Times New Roman" w:hAnsi="Times New Roman" w:cs="Times New Roman"/>
            <w:sz w:val="16"/>
            <w:szCs w:val="16"/>
          </w:rPr>
          <w:t>Integrated social protection programme for children with disabilities – Rural Damascus Governorate | UNICEF Syrian Arab Republic</w:t>
        </w:r>
      </w:hyperlink>
      <w:r w:rsidR="00466C60" w:rsidRPr="00621363">
        <w:rPr>
          <w:rStyle w:val="Hyperlink"/>
          <w:rFonts w:ascii="Times New Roman" w:hAnsi="Times New Roman" w:cs="Times New Roman"/>
          <w:sz w:val="16"/>
          <w:szCs w:val="16"/>
        </w:rPr>
        <w:t xml:space="preserve"> and </w:t>
      </w:r>
      <w:hyperlink r:id="rId6" w:history="1">
        <w:r w:rsidR="00466C60" w:rsidRPr="00621363">
          <w:rPr>
            <w:rStyle w:val="Hyperlink"/>
            <w:rFonts w:ascii="Times New Roman" w:hAnsi="Times New Roman" w:cs="Times New Roman"/>
            <w:sz w:val="16"/>
            <w:szCs w:val="16"/>
          </w:rPr>
          <w:t>Integrated social protection programme for children with disabilities – Al Hasakeh Governorate  | UNICEF Syrian Arab Republic</w:t>
        </w:r>
      </w:hyperlink>
      <w:r w:rsidR="00CB511D" w:rsidRPr="00621363">
        <w:rPr>
          <w:rFonts w:ascii="Times New Roman" w:hAnsi="Times New Roman" w:cs="Times New Roman"/>
          <w:sz w:val="16"/>
          <w:szCs w:val="16"/>
        </w:rPr>
        <w:t>.</w:t>
      </w:r>
    </w:p>
  </w:footnote>
  <w:footnote w:id="21">
    <w:p w14:paraId="79AD43C9" w14:textId="7B16E786" w:rsidR="0069641A" w:rsidRPr="004235D4" w:rsidRDefault="0069641A" w:rsidP="00621363">
      <w:pPr>
        <w:spacing w:after="0" w:line="240" w:lineRule="auto"/>
        <w:rPr>
          <w:rFonts w:ascii="Times New Roman" w:hAnsi="Times New Roman" w:cs="Times New Roman"/>
          <w:sz w:val="16"/>
          <w:szCs w:val="16"/>
          <w:lang w:val="en-GB"/>
        </w:rPr>
      </w:pPr>
      <w:r w:rsidRPr="004235D4">
        <w:rPr>
          <w:rStyle w:val="FootnoteReference"/>
          <w:rFonts w:ascii="Times New Roman" w:hAnsi="Times New Roman" w:cs="Times New Roman"/>
          <w:sz w:val="16"/>
          <w:szCs w:val="16"/>
          <w:lang w:val="en-GB"/>
        </w:rPr>
        <w:footnoteRef/>
      </w:r>
      <w:r w:rsidRPr="004235D4">
        <w:rPr>
          <w:rFonts w:ascii="Times New Roman" w:hAnsi="Times New Roman" w:cs="Times New Roman"/>
          <w:sz w:val="16"/>
          <w:szCs w:val="16"/>
          <w:lang w:val="en-GB"/>
        </w:rPr>
        <w:t xml:space="preserve"> </w:t>
      </w:r>
      <w:r w:rsidRPr="00621363">
        <w:rPr>
          <w:rFonts w:ascii="Times New Roman" w:hAnsi="Times New Roman" w:cs="Times New Roman"/>
          <w:sz w:val="16"/>
          <w:szCs w:val="16"/>
        </w:rPr>
        <w:t>Towards the end of 2022, the official exchange rate accounted for near</w:t>
      </w:r>
      <w:r w:rsidR="00413DF7" w:rsidRPr="004235D4">
        <w:rPr>
          <w:rFonts w:ascii="Times New Roman" w:hAnsi="Times New Roman" w:cs="Times New Roman"/>
          <w:sz w:val="16"/>
          <w:szCs w:val="16"/>
        </w:rPr>
        <w:t>ly</w:t>
      </w:r>
      <w:r w:rsidRPr="00621363">
        <w:rPr>
          <w:rFonts w:ascii="Times New Roman" w:hAnsi="Times New Roman" w:cs="Times New Roman"/>
          <w:sz w:val="16"/>
          <w:szCs w:val="16"/>
        </w:rPr>
        <w:t xml:space="preserve"> 52</w:t>
      </w:r>
      <w:r w:rsidR="00A246B6" w:rsidRPr="00621363">
        <w:rPr>
          <w:rFonts w:ascii="Times New Roman" w:hAnsi="Times New Roman" w:cs="Times New Roman"/>
          <w:sz w:val="16"/>
          <w:szCs w:val="16"/>
        </w:rPr>
        <w:t xml:space="preserve"> percent</w:t>
      </w:r>
      <w:r w:rsidRPr="00621363">
        <w:rPr>
          <w:rFonts w:ascii="Times New Roman" w:hAnsi="Times New Roman" w:cs="Times New Roman"/>
          <w:sz w:val="16"/>
          <w:szCs w:val="16"/>
        </w:rPr>
        <w:t xml:space="preserve"> of the unofficial rate. Then </w:t>
      </w:r>
      <w:r w:rsidR="0088210C" w:rsidRPr="00621363">
        <w:rPr>
          <w:rFonts w:ascii="Times New Roman" w:hAnsi="Times New Roman" w:cs="Times New Roman"/>
          <w:sz w:val="16"/>
          <w:szCs w:val="16"/>
        </w:rPr>
        <w:t xml:space="preserve">in </w:t>
      </w:r>
      <w:r w:rsidRPr="00621363">
        <w:rPr>
          <w:rFonts w:ascii="Times New Roman" w:hAnsi="Times New Roman" w:cs="Times New Roman"/>
          <w:sz w:val="16"/>
          <w:szCs w:val="16"/>
        </w:rPr>
        <w:t>early 2023</w:t>
      </w:r>
      <w:r w:rsidR="00413DF7" w:rsidRPr="004235D4">
        <w:rPr>
          <w:rFonts w:ascii="Times New Roman" w:hAnsi="Times New Roman" w:cs="Times New Roman"/>
          <w:sz w:val="16"/>
          <w:szCs w:val="16"/>
        </w:rPr>
        <w:t>,</w:t>
      </w:r>
      <w:r w:rsidRPr="00621363">
        <w:rPr>
          <w:rFonts w:ascii="Times New Roman" w:hAnsi="Times New Roman" w:cs="Times New Roman"/>
          <w:sz w:val="16"/>
          <w:szCs w:val="16"/>
        </w:rPr>
        <w:t xml:space="preserve"> the official exchange rate was increased to account</w:t>
      </w:r>
      <w:r w:rsidRPr="004235D4">
        <w:rPr>
          <w:rFonts w:ascii="Times New Roman" w:hAnsi="Times New Roman" w:cs="Times New Roman"/>
          <w:sz w:val="16"/>
          <w:szCs w:val="16"/>
          <w:lang w:val="en-GB"/>
        </w:rPr>
        <w:t xml:space="preserve"> for about </w:t>
      </w:r>
      <w:r w:rsidRPr="00621363">
        <w:rPr>
          <w:rFonts w:ascii="Times New Roman" w:hAnsi="Times New Roman" w:cs="Times New Roman"/>
          <w:sz w:val="16"/>
          <w:szCs w:val="16"/>
          <w:lang w:val="en-GB"/>
        </w:rPr>
        <w:t>65~67</w:t>
      </w:r>
      <w:r w:rsidR="00A246B6" w:rsidRPr="00621363">
        <w:rPr>
          <w:rFonts w:ascii="Times New Roman" w:hAnsi="Times New Roman" w:cs="Times New Roman"/>
          <w:sz w:val="16"/>
          <w:szCs w:val="16"/>
          <w:lang w:val="en-GB"/>
        </w:rPr>
        <w:t xml:space="preserve"> percent</w:t>
      </w:r>
      <w:r w:rsidRPr="004235D4">
        <w:rPr>
          <w:rFonts w:ascii="Times New Roman" w:hAnsi="Times New Roman" w:cs="Times New Roman"/>
          <w:sz w:val="16"/>
          <w:szCs w:val="16"/>
          <w:lang w:val="en-GB"/>
        </w:rPr>
        <w:t xml:space="preserve"> of the unofficial rate.</w:t>
      </w:r>
    </w:p>
  </w:footnote>
  <w:footnote w:id="22">
    <w:p w14:paraId="5219B9B4" w14:textId="7BF9710B" w:rsidR="0069641A" w:rsidRPr="00621363" w:rsidRDefault="0069641A" w:rsidP="0088210C">
      <w:pPr>
        <w:pStyle w:val="FootnoteText"/>
        <w:rPr>
          <w:rFonts w:ascii="Times New Roman" w:hAnsi="Times New Roman" w:cs="Times New Roman"/>
          <w:sz w:val="16"/>
          <w:szCs w:val="16"/>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Curriculum B is an expedited formal education programme, managed by the </w:t>
      </w:r>
      <w:r w:rsidR="0088210C" w:rsidRPr="00621363">
        <w:rPr>
          <w:rFonts w:ascii="Times New Roman" w:hAnsi="Times New Roman" w:cs="Times New Roman"/>
          <w:sz w:val="16"/>
          <w:szCs w:val="16"/>
        </w:rPr>
        <w:t>D</w:t>
      </w:r>
      <w:r w:rsidRPr="00621363">
        <w:rPr>
          <w:rFonts w:ascii="Times New Roman" w:hAnsi="Times New Roman" w:cs="Times New Roman"/>
          <w:sz w:val="16"/>
          <w:szCs w:val="16"/>
        </w:rPr>
        <w:t xml:space="preserve">epartment of Education, to help children who lost years of education due to the crisis catch up with their peers. WFP is supporting vulnerable children enrolled in this programme with vouchers, conditional to attendance. </w:t>
      </w:r>
    </w:p>
  </w:footnote>
  <w:footnote w:id="23">
    <w:p w14:paraId="6EDB55DF" w14:textId="196583BC" w:rsidR="00622C43" w:rsidRPr="00621363" w:rsidRDefault="00622C43">
      <w:pPr>
        <w:pStyle w:val="FootnoteText"/>
        <w:rPr>
          <w:rFonts w:ascii="Times New Roman" w:hAnsi="Times New Roman" w:cs="Times New Roman"/>
          <w:sz w:val="16"/>
          <w:szCs w:val="16"/>
        </w:rPr>
      </w:pPr>
      <w:r w:rsidRPr="00621363">
        <w:rPr>
          <w:rStyle w:val="FootnoteReference"/>
          <w:rFonts w:ascii="Times New Roman" w:hAnsi="Times New Roman" w:cs="Times New Roman"/>
          <w:sz w:val="16"/>
          <w:szCs w:val="16"/>
        </w:rPr>
        <w:footnoteRef/>
      </w:r>
      <w:r w:rsidRPr="00621363">
        <w:rPr>
          <w:rFonts w:ascii="Times New Roman" w:hAnsi="Times New Roman" w:cs="Times New Roman"/>
          <w:sz w:val="16"/>
          <w:szCs w:val="16"/>
        </w:rPr>
        <w:t xml:space="preserve"> </w:t>
      </w:r>
      <w:r w:rsidRPr="004235D4">
        <w:rPr>
          <w:rFonts w:ascii="Times New Roman" w:hAnsi="Times New Roman" w:cs="Times New Roman"/>
          <w:sz w:val="16"/>
          <w:szCs w:val="16"/>
          <w:lang w:val="en-GB"/>
        </w:rPr>
        <w:t>Updated activity matrices are attached to the report separately in A3-size PDF format.</w:t>
      </w:r>
    </w:p>
  </w:footnote>
  <w:footnote w:id="24">
    <w:p w14:paraId="78C65F41" w14:textId="2B72B419" w:rsidR="0069641A" w:rsidRPr="00621363" w:rsidRDefault="0069641A" w:rsidP="00041B40">
      <w:pPr>
        <w:pStyle w:val="FootnoteText"/>
        <w:rPr>
          <w:rFonts w:ascii="Times New Roman" w:hAnsi="Times New Roman" w:cs="Times New Roman"/>
          <w:sz w:val="16"/>
          <w:szCs w:val="16"/>
          <w:lang w:val="en-GB"/>
        </w:rPr>
      </w:pPr>
      <w:r w:rsidRPr="00621363">
        <w:rPr>
          <w:rStyle w:val="FootnoteReference"/>
          <w:rFonts w:ascii="Times New Roman" w:hAnsi="Times New Roman" w:cs="Times New Roman"/>
          <w:sz w:val="16"/>
          <w:szCs w:val="16"/>
          <w:lang w:val="en-GB"/>
        </w:rPr>
        <w:footnoteRef/>
      </w:r>
      <w:r w:rsidRPr="00621363">
        <w:rPr>
          <w:rFonts w:ascii="Times New Roman" w:hAnsi="Times New Roman" w:cs="Times New Roman"/>
          <w:sz w:val="16"/>
          <w:szCs w:val="16"/>
          <w:lang w:val="en-GB"/>
        </w:rPr>
        <w:t xml:space="preserve"> FAO carried out a natural resource assessment for the </w:t>
      </w:r>
      <w:r w:rsidR="00E73B44" w:rsidRPr="00621363">
        <w:rPr>
          <w:rFonts w:ascii="Times New Roman" w:hAnsi="Times New Roman" w:cs="Times New Roman"/>
          <w:sz w:val="16"/>
          <w:szCs w:val="16"/>
          <w:lang w:val="en-GB"/>
        </w:rPr>
        <w:t>entire</w:t>
      </w:r>
      <w:r w:rsidRPr="00621363">
        <w:rPr>
          <w:rFonts w:ascii="Times New Roman" w:hAnsi="Times New Roman" w:cs="Times New Roman"/>
          <w:sz w:val="16"/>
          <w:szCs w:val="16"/>
          <w:lang w:val="en-GB"/>
        </w:rPr>
        <w:t xml:space="preserve"> watershed that contains Dara’a district</w:t>
      </w:r>
      <w:r w:rsidR="00E73B44" w:rsidRPr="00621363">
        <w:rPr>
          <w:rFonts w:ascii="Times New Roman" w:hAnsi="Times New Roman" w:cs="Times New Roman"/>
          <w:sz w:val="16"/>
          <w:szCs w:val="16"/>
          <w:lang w:val="en-GB"/>
        </w:rPr>
        <w:t>.</w:t>
      </w:r>
      <w:r w:rsidRPr="00621363">
        <w:rPr>
          <w:rFonts w:ascii="Times New Roman" w:hAnsi="Times New Roman" w:cs="Times New Roman"/>
          <w:sz w:val="16"/>
          <w:szCs w:val="16"/>
          <w:lang w:val="en-GB"/>
        </w:rPr>
        <w:t xml:space="preserve"> </w:t>
      </w:r>
    </w:p>
  </w:footnote>
</w:footnotes>
</file>

<file path=word/intelligence2.xml><?xml version="1.0" encoding="utf-8"?>
<int2:intelligence xmlns:int2="http://schemas.microsoft.com/office/intelligence/2020/intelligence" xmlns:oel="http://schemas.microsoft.com/office/2019/extlst">
  <int2:observations>
    <int2:bookmark int2:bookmarkName="_Int_OOlLbgDH" int2:invalidationBookmarkName="" int2:hashCode="qUtYwaodoTCwiV" int2:id="dtSvyKuJ">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0150B"/>
    <w:multiLevelType w:val="hybridMultilevel"/>
    <w:tmpl w:val="ED264E20"/>
    <w:lvl w:ilvl="0" w:tplc="0409000F">
      <w:start w:val="1"/>
      <w:numFmt w:val="decimal"/>
      <w:lvlText w:val="%1."/>
      <w:lvlJc w:val="left"/>
      <w:pPr>
        <w:ind w:left="2250" w:hanging="360"/>
      </w:p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1" w15:restartNumberingAfterBreak="0">
    <w:nsid w:val="072D672C"/>
    <w:multiLevelType w:val="hybridMultilevel"/>
    <w:tmpl w:val="2A544B30"/>
    <w:lvl w:ilvl="0" w:tplc="EE5A7D9E">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F1FD35"/>
    <w:multiLevelType w:val="hybridMultilevel"/>
    <w:tmpl w:val="7F6A8588"/>
    <w:lvl w:ilvl="0" w:tplc="D7FA1498">
      <w:start w:val="1"/>
      <w:numFmt w:val="bullet"/>
      <w:lvlText w:val="§"/>
      <w:lvlJc w:val="left"/>
      <w:pPr>
        <w:ind w:left="720" w:hanging="360"/>
      </w:pPr>
      <w:rPr>
        <w:rFonts w:ascii="Wingdings" w:hAnsi="Wingdings" w:hint="default"/>
      </w:rPr>
    </w:lvl>
    <w:lvl w:ilvl="1" w:tplc="10BA1C8E">
      <w:start w:val="1"/>
      <w:numFmt w:val="lowerLetter"/>
      <w:lvlText w:val="%2)"/>
      <w:lvlJc w:val="left"/>
      <w:pPr>
        <w:ind w:left="1260" w:hanging="360"/>
      </w:pPr>
      <w:rPr>
        <w:rFonts w:ascii="Times New Roman" w:hAnsi="Times New Roman" w:cs="Times New Roman" w:hint="default"/>
      </w:rPr>
    </w:lvl>
    <w:lvl w:ilvl="2" w:tplc="DD466686">
      <w:start w:val="1"/>
      <w:numFmt w:val="bullet"/>
      <w:lvlText w:val=""/>
      <w:lvlJc w:val="left"/>
      <w:pPr>
        <w:ind w:left="2160" w:hanging="360"/>
      </w:pPr>
      <w:rPr>
        <w:rFonts w:ascii="Wingdings" w:hAnsi="Wingdings" w:hint="default"/>
      </w:rPr>
    </w:lvl>
    <w:lvl w:ilvl="3" w:tplc="B7F6EFC2">
      <w:start w:val="1"/>
      <w:numFmt w:val="bullet"/>
      <w:lvlText w:val=""/>
      <w:lvlJc w:val="left"/>
      <w:pPr>
        <w:ind w:left="2880" w:hanging="360"/>
      </w:pPr>
      <w:rPr>
        <w:rFonts w:ascii="Symbol" w:hAnsi="Symbol" w:hint="default"/>
      </w:rPr>
    </w:lvl>
    <w:lvl w:ilvl="4" w:tplc="71C05402">
      <w:start w:val="1"/>
      <w:numFmt w:val="bullet"/>
      <w:lvlText w:val="o"/>
      <w:lvlJc w:val="left"/>
      <w:pPr>
        <w:ind w:left="3600" w:hanging="360"/>
      </w:pPr>
      <w:rPr>
        <w:rFonts w:ascii="Courier New" w:hAnsi="Courier New" w:hint="default"/>
      </w:rPr>
    </w:lvl>
    <w:lvl w:ilvl="5" w:tplc="28E65DA8">
      <w:start w:val="1"/>
      <w:numFmt w:val="bullet"/>
      <w:lvlText w:val=""/>
      <w:lvlJc w:val="left"/>
      <w:pPr>
        <w:ind w:left="4320" w:hanging="360"/>
      </w:pPr>
      <w:rPr>
        <w:rFonts w:ascii="Wingdings" w:hAnsi="Wingdings" w:hint="default"/>
      </w:rPr>
    </w:lvl>
    <w:lvl w:ilvl="6" w:tplc="7A907C7E">
      <w:start w:val="1"/>
      <w:numFmt w:val="bullet"/>
      <w:lvlText w:val=""/>
      <w:lvlJc w:val="left"/>
      <w:pPr>
        <w:ind w:left="5040" w:hanging="360"/>
      </w:pPr>
      <w:rPr>
        <w:rFonts w:ascii="Symbol" w:hAnsi="Symbol" w:hint="default"/>
      </w:rPr>
    </w:lvl>
    <w:lvl w:ilvl="7" w:tplc="88549950">
      <w:start w:val="1"/>
      <w:numFmt w:val="bullet"/>
      <w:lvlText w:val="o"/>
      <w:lvlJc w:val="left"/>
      <w:pPr>
        <w:ind w:left="5760" w:hanging="360"/>
      </w:pPr>
      <w:rPr>
        <w:rFonts w:ascii="Courier New" w:hAnsi="Courier New" w:hint="default"/>
      </w:rPr>
    </w:lvl>
    <w:lvl w:ilvl="8" w:tplc="31A28DF8">
      <w:start w:val="1"/>
      <w:numFmt w:val="bullet"/>
      <w:lvlText w:val=""/>
      <w:lvlJc w:val="left"/>
      <w:pPr>
        <w:ind w:left="6480" w:hanging="360"/>
      </w:pPr>
      <w:rPr>
        <w:rFonts w:ascii="Wingdings" w:hAnsi="Wingdings" w:hint="default"/>
      </w:rPr>
    </w:lvl>
  </w:abstractNum>
  <w:abstractNum w:abstractNumId="3" w15:restartNumberingAfterBreak="0">
    <w:nsid w:val="1B694742"/>
    <w:multiLevelType w:val="hybridMultilevel"/>
    <w:tmpl w:val="E4063C3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B9964C6"/>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B231E32"/>
    <w:multiLevelType w:val="hybridMultilevel"/>
    <w:tmpl w:val="0512D6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2BA7526A"/>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F2E40DE"/>
    <w:multiLevelType w:val="hybridMultilevel"/>
    <w:tmpl w:val="D78A5876"/>
    <w:lvl w:ilvl="0" w:tplc="283E34EA">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C2B4DE"/>
    <w:multiLevelType w:val="hybridMultilevel"/>
    <w:tmpl w:val="FFFFFFFF"/>
    <w:lvl w:ilvl="0" w:tplc="4E14AF20">
      <w:start w:val="1"/>
      <w:numFmt w:val="bullet"/>
      <w:lvlText w:val=""/>
      <w:lvlJc w:val="left"/>
      <w:pPr>
        <w:ind w:left="720" w:hanging="360"/>
      </w:pPr>
      <w:rPr>
        <w:rFonts w:ascii="Symbol" w:hAnsi="Symbol" w:hint="default"/>
      </w:rPr>
    </w:lvl>
    <w:lvl w:ilvl="1" w:tplc="F0F202D6">
      <w:start w:val="1"/>
      <w:numFmt w:val="bullet"/>
      <w:lvlText w:val="o"/>
      <w:lvlJc w:val="left"/>
      <w:pPr>
        <w:ind w:left="1440" w:hanging="360"/>
      </w:pPr>
      <w:rPr>
        <w:rFonts w:ascii="Courier New" w:hAnsi="Courier New" w:hint="default"/>
      </w:rPr>
    </w:lvl>
    <w:lvl w:ilvl="2" w:tplc="08D4257E">
      <w:start w:val="1"/>
      <w:numFmt w:val="bullet"/>
      <w:lvlText w:val=""/>
      <w:lvlJc w:val="left"/>
      <w:pPr>
        <w:ind w:left="2160" w:hanging="360"/>
      </w:pPr>
      <w:rPr>
        <w:rFonts w:ascii="Wingdings" w:hAnsi="Wingdings" w:hint="default"/>
      </w:rPr>
    </w:lvl>
    <w:lvl w:ilvl="3" w:tplc="C888B5FE">
      <w:start w:val="1"/>
      <w:numFmt w:val="bullet"/>
      <w:lvlText w:val=""/>
      <w:lvlJc w:val="left"/>
      <w:pPr>
        <w:ind w:left="2880" w:hanging="360"/>
      </w:pPr>
      <w:rPr>
        <w:rFonts w:ascii="Symbol" w:hAnsi="Symbol" w:hint="default"/>
      </w:rPr>
    </w:lvl>
    <w:lvl w:ilvl="4" w:tplc="612AFC0E">
      <w:start w:val="1"/>
      <w:numFmt w:val="bullet"/>
      <w:lvlText w:val="o"/>
      <w:lvlJc w:val="left"/>
      <w:pPr>
        <w:ind w:left="3600" w:hanging="360"/>
      </w:pPr>
      <w:rPr>
        <w:rFonts w:ascii="Courier New" w:hAnsi="Courier New" w:hint="default"/>
      </w:rPr>
    </w:lvl>
    <w:lvl w:ilvl="5" w:tplc="60588D98">
      <w:start w:val="1"/>
      <w:numFmt w:val="bullet"/>
      <w:lvlText w:val=""/>
      <w:lvlJc w:val="left"/>
      <w:pPr>
        <w:ind w:left="4320" w:hanging="360"/>
      </w:pPr>
      <w:rPr>
        <w:rFonts w:ascii="Wingdings" w:hAnsi="Wingdings" w:hint="default"/>
      </w:rPr>
    </w:lvl>
    <w:lvl w:ilvl="6" w:tplc="976208FC">
      <w:start w:val="1"/>
      <w:numFmt w:val="bullet"/>
      <w:lvlText w:val=""/>
      <w:lvlJc w:val="left"/>
      <w:pPr>
        <w:ind w:left="5040" w:hanging="360"/>
      </w:pPr>
      <w:rPr>
        <w:rFonts w:ascii="Symbol" w:hAnsi="Symbol" w:hint="default"/>
      </w:rPr>
    </w:lvl>
    <w:lvl w:ilvl="7" w:tplc="228CD73A">
      <w:start w:val="1"/>
      <w:numFmt w:val="bullet"/>
      <w:lvlText w:val="o"/>
      <w:lvlJc w:val="left"/>
      <w:pPr>
        <w:ind w:left="5760" w:hanging="360"/>
      </w:pPr>
      <w:rPr>
        <w:rFonts w:ascii="Courier New" w:hAnsi="Courier New" w:hint="default"/>
      </w:rPr>
    </w:lvl>
    <w:lvl w:ilvl="8" w:tplc="6FCE8CC8">
      <w:start w:val="1"/>
      <w:numFmt w:val="bullet"/>
      <w:lvlText w:val=""/>
      <w:lvlJc w:val="left"/>
      <w:pPr>
        <w:ind w:left="6480" w:hanging="360"/>
      </w:pPr>
      <w:rPr>
        <w:rFonts w:ascii="Wingdings" w:hAnsi="Wingdings" w:hint="default"/>
      </w:rPr>
    </w:lvl>
  </w:abstractNum>
  <w:abstractNum w:abstractNumId="9" w15:restartNumberingAfterBreak="0">
    <w:nsid w:val="302C324D"/>
    <w:multiLevelType w:val="hybridMultilevel"/>
    <w:tmpl w:val="229037B2"/>
    <w:lvl w:ilvl="0" w:tplc="FED6E32E">
      <w:start w:val="1"/>
      <w:numFmt w:val="decimal"/>
      <w:lvlText w:val="%1."/>
      <w:lvlJc w:val="left"/>
      <w:pPr>
        <w:ind w:left="360" w:hanging="360"/>
      </w:pPr>
      <w:rPr>
        <w:b/>
        <w:bC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337252C5"/>
    <w:multiLevelType w:val="hybridMultilevel"/>
    <w:tmpl w:val="D2102E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3FA4998"/>
    <w:multiLevelType w:val="hybridMultilevel"/>
    <w:tmpl w:val="0422C7A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376B2F8D"/>
    <w:multiLevelType w:val="hybridMultilevel"/>
    <w:tmpl w:val="F184E5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FF70DD"/>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86D6FD6"/>
    <w:multiLevelType w:val="multilevel"/>
    <w:tmpl w:val="D93C4C1E"/>
    <w:lvl w:ilvl="0">
      <w:start w:val="1"/>
      <w:numFmt w:val="bullet"/>
      <w:lvlText w:val=""/>
      <w:lvlJc w:val="left"/>
      <w:pPr>
        <w:tabs>
          <w:tab w:val="num" w:pos="720"/>
        </w:tabs>
        <w:ind w:left="36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9287F92"/>
    <w:multiLevelType w:val="hybridMultilevel"/>
    <w:tmpl w:val="997A54C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D4423F8"/>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55D4E0A"/>
    <w:multiLevelType w:val="hybridMultilevel"/>
    <w:tmpl w:val="229037B2"/>
    <w:lvl w:ilvl="0" w:tplc="FED6E32E">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A6E15D7"/>
    <w:multiLevelType w:val="hybridMultilevel"/>
    <w:tmpl w:val="01208B8A"/>
    <w:lvl w:ilvl="0" w:tplc="789ECD3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C3B29DD"/>
    <w:multiLevelType w:val="multilevel"/>
    <w:tmpl w:val="89B2E58E"/>
    <w:lvl w:ilvl="0">
      <w:start w:val="1"/>
      <w:numFmt w:val="decimal"/>
      <w:lvlText w:val="%1."/>
      <w:lvlJc w:val="left"/>
      <w:pPr>
        <w:ind w:left="360" w:hanging="360"/>
      </w:pPr>
      <w:rPr>
        <w:b w:val="0"/>
        <w:bCs w:val="0"/>
        <w:color w:val="000000" w:themeColor="text1"/>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06861AD"/>
    <w:multiLevelType w:val="hybridMultilevel"/>
    <w:tmpl w:val="A53457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A736FE"/>
    <w:multiLevelType w:val="hybridMultilevel"/>
    <w:tmpl w:val="BAB427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520F5A3A"/>
    <w:multiLevelType w:val="multilevel"/>
    <w:tmpl w:val="89B2E58E"/>
    <w:lvl w:ilvl="0">
      <w:start w:val="1"/>
      <w:numFmt w:val="decimal"/>
      <w:lvlText w:val="%1."/>
      <w:lvlJc w:val="left"/>
      <w:pPr>
        <w:ind w:left="360" w:hanging="360"/>
      </w:pPr>
      <w:rPr>
        <w:b w:val="0"/>
        <w:bCs w:val="0"/>
        <w:color w:val="000000" w:themeColor="text1"/>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340744A"/>
    <w:multiLevelType w:val="hybridMultilevel"/>
    <w:tmpl w:val="D48EE77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5A7919B3"/>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B4703BA"/>
    <w:multiLevelType w:val="hybridMultilevel"/>
    <w:tmpl w:val="6E346416"/>
    <w:lvl w:ilvl="0" w:tplc="FB8E0576">
      <w:start w:val="1"/>
      <w:numFmt w:val="bullet"/>
      <w:lvlText w:val="-"/>
      <w:lvlJc w:val="left"/>
      <w:pPr>
        <w:ind w:left="720" w:hanging="360"/>
      </w:pPr>
      <w:rPr>
        <w:rFonts w:ascii="Cambria" w:eastAsiaTheme="minorEastAsia" w:hAnsi="Cambria" w:cstheme="minorBidi"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5C032B53"/>
    <w:multiLevelType w:val="hybridMultilevel"/>
    <w:tmpl w:val="A1608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DDB5DC4"/>
    <w:multiLevelType w:val="hybridMultilevel"/>
    <w:tmpl w:val="58AC112C"/>
    <w:lvl w:ilvl="0" w:tplc="3DDED8F6">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46B1B76"/>
    <w:multiLevelType w:val="hybridMultilevel"/>
    <w:tmpl w:val="B5A63F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4753604"/>
    <w:multiLevelType w:val="hybridMultilevel"/>
    <w:tmpl w:val="DFDCBFFE"/>
    <w:lvl w:ilvl="0" w:tplc="A2286B80">
      <w:start w:val="1"/>
      <w:numFmt w:val="decimal"/>
      <w:lvlText w:val="%1."/>
      <w:lvlJc w:val="left"/>
      <w:pPr>
        <w:ind w:left="720" w:hanging="360"/>
      </w:pPr>
      <w:rPr>
        <w:rFonts w:ascii="Times New Roman" w:hAnsi="Times New Roman" w:cs="Times New Roman" w:hint="default"/>
      </w:rPr>
    </w:lvl>
    <w:lvl w:ilvl="1" w:tplc="FFFFFFFF">
      <w:start w:val="1"/>
      <w:numFmt w:val="lowerLetter"/>
      <w:lvlText w:val="%2."/>
      <w:lvlJc w:val="left"/>
      <w:pPr>
        <w:ind w:left="45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0" w15:restartNumberingAfterBreak="0">
    <w:nsid w:val="64C10DD8"/>
    <w:multiLevelType w:val="hybridMultilevel"/>
    <w:tmpl w:val="424241F4"/>
    <w:lvl w:ilvl="0" w:tplc="96C46382">
      <w:start w:val="1"/>
      <w:numFmt w:val="decimal"/>
      <w:lvlText w:val="%1."/>
      <w:lvlJc w:val="left"/>
      <w:pPr>
        <w:ind w:left="720" w:hanging="360"/>
      </w:pPr>
      <w:rPr>
        <w:rFonts w:ascii="Times New Roman" w:hAnsi="Times New Roman" w:cs="Times New Roman" w:hint="default"/>
      </w:rPr>
    </w:lvl>
    <w:lvl w:ilvl="1" w:tplc="42401C0C">
      <w:start w:val="1"/>
      <w:numFmt w:val="lowerLetter"/>
      <w:lvlText w:val="%2."/>
      <w:lvlJc w:val="left"/>
      <w:pPr>
        <w:ind w:left="450" w:hanging="360"/>
      </w:pPr>
    </w:lvl>
    <w:lvl w:ilvl="2" w:tplc="5F325DB8">
      <w:start w:val="1"/>
      <w:numFmt w:val="lowerRoman"/>
      <w:lvlText w:val="%3."/>
      <w:lvlJc w:val="right"/>
      <w:pPr>
        <w:ind w:left="2160" w:hanging="180"/>
      </w:pPr>
    </w:lvl>
    <w:lvl w:ilvl="3" w:tplc="E766E43E">
      <w:start w:val="1"/>
      <w:numFmt w:val="decimal"/>
      <w:lvlText w:val="%4."/>
      <w:lvlJc w:val="left"/>
      <w:pPr>
        <w:ind w:left="2880" w:hanging="360"/>
      </w:pPr>
    </w:lvl>
    <w:lvl w:ilvl="4" w:tplc="DF100806">
      <w:start w:val="1"/>
      <w:numFmt w:val="lowerLetter"/>
      <w:lvlText w:val="%5."/>
      <w:lvlJc w:val="left"/>
      <w:pPr>
        <w:ind w:left="3600" w:hanging="360"/>
      </w:pPr>
    </w:lvl>
    <w:lvl w:ilvl="5" w:tplc="0CD8340A">
      <w:start w:val="1"/>
      <w:numFmt w:val="lowerRoman"/>
      <w:lvlText w:val="%6."/>
      <w:lvlJc w:val="right"/>
      <w:pPr>
        <w:ind w:left="4320" w:hanging="180"/>
      </w:pPr>
    </w:lvl>
    <w:lvl w:ilvl="6" w:tplc="DF184382">
      <w:start w:val="1"/>
      <w:numFmt w:val="decimal"/>
      <w:lvlText w:val="%7."/>
      <w:lvlJc w:val="left"/>
      <w:pPr>
        <w:ind w:left="5040" w:hanging="360"/>
      </w:pPr>
    </w:lvl>
    <w:lvl w:ilvl="7" w:tplc="4ED261D8">
      <w:start w:val="1"/>
      <w:numFmt w:val="lowerLetter"/>
      <w:lvlText w:val="%8."/>
      <w:lvlJc w:val="left"/>
      <w:pPr>
        <w:ind w:left="5760" w:hanging="360"/>
      </w:pPr>
    </w:lvl>
    <w:lvl w:ilvl="8" w:tplc="1326EE18">
      <w:start w:val="1"/>
      <w:numFmt w:val="lowerRoman"/>
      <w:lvlText w:val="%9."/>
      <w:lvlJc w:val="right"/>
      <w:pPr>
        <w:ind w:left="6480" w:hanging="180"/>
      </w:pPr>
    </w:lvl>
  </w:abstractNum>
  <w:abstractNum w:abstractNumId="31" w15:restartNumberingAfterBreak="0">
    <w:nsid w:val="69F82257"/>
    <w:multiLevelType w:val="hybridMultilevel"/>
    <w:tmpl w:val="0E8EAEBE"/>
    <w:lvl w:ilvl="0" w:tplc="5AD635E6">
      <w:start w:val="1"/>
      <w:numFmt w:val="decimal"/>
      <w:lvlText w:val="%1."/>
      <w:lvlJc w:val="left"/>
      <w:pPr>
        <w:ind w:left="720" w:hanging="360"/>
      </w:pPr>
      <w:rPr>
        <w:rFonts w:ascii="Times New Roman" w:hAnsi="Times New Roman" w:cs="Times New Roman" w:hint="default"/>
      </w:rPr>
    </w:lvl>
    <w:lvl w:ilvl="1" w:tplc="FFFFFFFF">
      <w:start w:val="1"/>
      <w:numFmt w:val="lowerLetter"/>
      <w:lvlText w:val="%2."/>
      <w:lvlJc w:val="left"/>
      <w:pPr>
        <w:ind w:left="45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2" w15:restartNumberingAfterBreak="0">
    <w:nsid w:val="6A8944F8"/>
    <w:multiLevelType w:val="hybridMultilevel"/>
    <w:tmpl w:val="D87CA9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1111AF"/>
    <w:multiLevelType w:val="hybridMultilevel"/>
    <w:tmpl w:val="7FFA2C5C"/>
    <w:lvl w:ilvl="0" w:tplc="96C46382">
      <w:start w:val="1"/>
      <w:numFmt w:val="decimal"/>
      <w:lvlText w:val="%1."/>
      <w:lvlJc w:val="left"/>
      <w:pPr>
        <w:ind w:left="720" w:hanging="360"/>
      </w:pPr>
      <w:rPr>
        <w:rFonts w:ascii="Times New Roman"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D366FD5"/>
    <w:multiLevelType w:val="hybridMultilevel"/>
    <w:tmpl w:val="FF2CDB16"/>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08148AC"/>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72B14874"/>
    <w:multiLevelType w:val="hybridMultilevel"/>
    <w:tmpl w:val="8A2C65C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7996F38"/>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103106475">
    <w:abstractNumId w:val="2"/>
  </w:num>
  <w:num w:numId="2" w16cid:durableId="112753599">
    <w:abstractNumId w:val="30"/>
  </w:num>
  <w:num w:numId="3" w16cid:durableId="821697214">
    <w:abstractNumId w:val="11"/>
  </w:num>
  <w:num w:numId="4" w16cid:durableId="1270626008">
    <w:abstractNumId w:val="14"/>
  </w:num>
  <w:num w:numId="5" w16cid:durableId="874659704">
    <w:abstractNumId w:val="25"/>
  </w:num>
  <w:num w:numId="6" w16cid:durableId="418913236">
    <w:abstractNumId w:val="17"/>
  </w:num>
  <w:num w:numId="7" w16cid:durableId="1919829696">
    <w:abstractNumId w:val="12"/>
  </w:num>
  <w:num w:numId="8" w16cid:durableId="1323585132">
    <w:abstractNumId w:val="20"/>
  </w:num>
  <w:num w:numId="9" w16cid:durableId="1299071114">
    <w:abstractNumId w:val="4"/>
  </w:num>
  <w:num w:numId="10" w16cid:durableId="411663330">
    <w:abstractNumId w:val="27"/>
  </w:num>
  <w:num w:numId="11" w16cid:durableId="1735930704">
    <w:abstractNumId w:val="15"/>
  </w:num>
  <w:num w:numId="12" w16cid:durableId="1045255516">
    <w:abstractNumId w:val="9"/>
  </w:num>
  <w:num w:numId="13" w16cid:durableId="1811284221">
    <w:abstractNumId w:val="35"/>
  </w:num>
  <w:num w:numId="14" w16cid:durableId="1384214192">
    <w:abstractNumId w:val="1"/>
  </w:num>
  <w:num w:numId="15" w16cid:durableId="681323933">
    <w:abstractNumId w:val="16"/>
  </w:num>
  <w:num w:numId="16" w16cid:durableId="1442719905">
    <w:abstractNumId w:val="6"/>
  </w:num>
  <w:num w:numId="17" w16cid:durableId="271665197">
    <w:abstractNumId w:val="37"/>
  </w:num>
  <w:num w:numId="18" w16cid:durableId="1813868842">
    <w:abstractNumId w:val="13"/>
  </w:num>
  <w:num w:numId="19" w16cid:durableId="1698386780">
    <w:abstractNumId w:val="19"/>
  </w:num>
  <w:num w:numId="20" w16cid:durableId="71320010">
    <w:abstractNumId w:val="24"/>
  </w:num>
  <w:num w:numId="21" w16cid:durableId="1124693989">
    <w:abstractNumId w:val="22"/>
  </w:num>
  <w:num w:numId="22" w16cid:durableId="1784810384">
    <w:abstractNumId w:val="21"/>
  </w:num>
  <w:num w:numId="23" w16cid:durableId="873427481">
    <w:abstractNumId w:val="7"/>
  </w:num>
  <w:num w:numId="24" w16cid:durableId="784156534">
    <w:abstractNumId w:val="3"/>
  </w:num>
  <w:num w:numId="25" w16cid:durableId="366413258">
    <w:abstractNumId w:val="0"/>
  </w:num>
  <w:num w:numId="26" w16cid:durableId="605698409">
    <w:abstractNumId w:val="23"/>
  </w:num>
  <w:num w:numId="27" w16cid:durableId="1836189837">
    <w:abstractNumId w:val="18"/>
  </w:num>
  <w:num w:numId="28" w16cid:durableId="847257174">
    <w:abstractNumId w:val="28"/>
  </w:num>
  <w:num w:numId="29" w16cid:durableId="850753687">
    <w:abstractNumId w:val="5"/>
  </w:num>
  <w:num w:numId="30" w16cid:durableId="1480540759">
    <w:abstractNumId w:val="8"/>
  </w:num>
  <w:num w:numId="31" w16cid:durableId="1937246469">
    <w:abstractNumId w:val="32"/>
  </w:num>
  <w:num w:numId="32" w16cid:durableId="786318372">
    <w:abstractNumId w:val="26"/>
  </w:num>
  <w:num w:numId="33" w16cid:durableId="36509362">
    <w:abstractNumId w:val="36"/>
  </w:num>
  <w:num w:numId="34" w16cid:durableId="1421178523">
    <w:abstractNumId w:val="10"/>
  </w:num>
  <w:num w:numId="35" w16cid:durableId="771632424">
    <w:abstractNumId w:val="31"/>
  </w:num>
  <w:num w:numId="36" w16cid:durableId="1699695873">
    <w:abstractNumId w:val="29"/>
  </w:num>
  <w:num w:numId="37" w16cid:durableId="227692001">
    <w:abstractNumId w:val="34"/>
  </w:num>
  <w:num w:numId="38" w16cid:durableId="130634108">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_DocType" w:val="NORMAL"/>
  </w:docVars>
  <w:rsids>
    <w:rsidRoot w:val="008902C9"/>
    <w:rsid w:val="00001282"/>
    <w:rsid w:val="00001428"/>
    <w:rsid w:val="000016E4"/>
    <w:rsid w:val="00001905"/>
    <w:rsid w:val="00001AA1"/>
    <w:rsid w:val="00002027"/>
    <w:rsid w:val="00002EEB"/>
    <w:rsid w:val="000033DA"/>
    <w:rsid w:val="00003D72"/>
    <w:rsid w:val="00004522"/>
    <w:rsid w:val="00005CD4"/>
    <w:rsid w:val="0000601F"/>
    <w:rsid w:val="0000602B"/>
    <w:rsid w:val="00007564"/>
    <w:rsid w:val="0000771C"/>
    <w:rsid w:val="00007E09"/>
    <w:rsid w:val="000101E7"/>
    <w:rsid w:val="00010EC6"/>
    <w:rsid w:val="00012FEC"/>
    <w:rsid w:val="00013BD5"/>
    <w:rsid w:val="00013EC9"/>
    <w:rsid w:val="000140D1"/>
    <w:rsid w:val="0001467D"/>
    <w:rsid w:val="00014C99"/>
    <w:rsid w:val="0001571F"/>
    <w:rsid w:val="00015A7D"/>
    <w:rsid w:val="000161FF"/>
    <w:rsid w:val="0001647A"/>
    <w:rsid w:val="000171C2"/>
    <w:rsid w:val="00017E1A"/>
    <w:rsid w:val="000201E1"/>
    <w:rsid w:val="000206B5"/>
    <w:rsid w:val="000225F8"/>
    <w:rsid w:val="00022856"/>
    <w:rsid w:val="00023D91"/>
    <w:rsid w:val="00025A65"/>
    <w:rsid w:val="00026C0B"/>
    <w:rsid w:val="0003108A"/>
    <w:rsid w:val="0003121A"/>
    <w:rsid w:val="00031395"/>
    <w:rsid w:val="0003146A"/>
    <w:rsid w:val="0003146B"/>
    <w:rsid w:val="000328EF"/>
    <w:rsid w:val="0003356A"/>
    <w:rsid w:val="0003517E"/>
    <w:rsid w:val="00035EB1"/>
    <w:rsid w:val="00037477"/>
    <w:rsid w:val="000376A0"/>
    <w:rsid w:val="000377CC"/>
    <w:rsid w:val="00037C10"/>
    <w:rsid w:val="000411B9"/>
    <w:rsid w:val="00041B40"/>
    <w:rsid w:val="00041E09"/>
    <w:rsid w:val="00042066"/>
    <w:rsid w:val="000420C3"/>
    <w:rsid w:val="00042201"/>
    <w:rsid w:val="000432C1"/>
    <w:rsid w:val="00043943"/>
    <w:rsid w:val="00044F0F"/>
    <w:rsid w:val="00044FE4"/>
    <w:rsid w:val="00044FFF"/>
    <w:rsid w:val="00045326"/>
    <w:rsid w:val="00045FD4"/>
    <w:rsid w:val="0004630B"/>
    <w:rsid w:val="00046F9B"/>
    <w:rsid w:val="0004783C"/>
    <w:rsid w:val="0005225E"/>
    <w:rsid w:val="0005441E"/>
    <w:rsid w:val="000549B8"/>
    <w:rsid w:val="00055299"/>
    <w:rsid w:val="000559D8"/>
    <w:rsid w:val="00055E0C"/>
    <w:rsid w:val="0005744C"/>
    <w:rsid w:val="00062AD8"/>
    <w:rsid w:val="00062C37"/>
    <w:rsid w:val="0006326C"/>
    <w:rsid w:val="000636F0"/>
    <w:rsid w:val="00063B7B"/>
    <w:rsid w:val="00063E7A"/>
    <w:rsid w:val="0006424B"/>
    <w:rsid w:val="000646FB"/>
    <w:rsid w:val="0006715A"/>
    <w:rsid w:val="000707CC"/>
    <w:rsid w:val="0007099B"/>
    <w:rsid w:val="0007206C"/>
    <w:rsid w:val="00072933"/>
    <w:rsid w:val="00072B43"/>
    <w:rsid w:val="00072DE9"/>
    <w:rsid w:val="00072F6C"/>
    <w:rsid w:val="000734AE"/>
    <w:rsid w:val="00073758"/>
    <w:rsid w:val="00073EE6"/>
    <w:rsid w:val="000740FF"/>
    <w:rsid w:val="000741DB"/>
    <w:rsid w:val="00074B52"/>
    <w:rsid w:val="000754E2"/>
    <w:rsid w:val="000757FA"/>
    <w:rsid w:val="00075E95"/>
    <w:rsid w:val="00077782"/>
    <w:rsid w:val="00077BFD"/>
    <w:rsid w:val="00080FFA"/>
    <w:rsid w:val="00081101"/>
    <w:rsid w:val="00082AC0"/>
    <w:rsid w:val="000831E8"/>
    <w:rsid w:val="0008357B"/>
    <w:rsid w:val="00083C24"/>
    <w:rsid w:val="00084327"/>
    <w:rsid w:val="00084725"/>
    <w:rsid w:val="00084877"/>
    <w:rsid w:val="00084AD5"/>
    <w:rsid w:val="00084F5D"/>
    <w:rsid w:val="0008513D"/>
    <w:rsid w:val="0008671B"/>
    <w:rsid w:val="00086BFA"/>
    <w:rsid w:val="0008704F"/>
    <w:rsid w:val="00090F2B"/>
    <w:rsid w:val="00091DED"/>
    <w:rsid w:val="00092BDA"/>
    <w:rsid w:val="00093375"/>
    <w:rsid w:val="00093828"/>
    <w:rsid w:val="00093829"/>
    <w:rsid w:val="000939CB"/>
    <w:rsid w:val="00093C90"/>
    <w:rsid w:val="000949EB"/>
    <w:rsid w:val="00096CA8"/>
    <w:rsid w:val="00096F18"/>
    <w:rsid w:val="00097509"/>
    <w:rsid w:val="00097BF2"/>
    <w:rsid w:val="000A1138"/>
    <w:rsid w:val="000A2B76"/>
    <w:rsid w:val="000A34DF"/>
    <w:rsid w:val="000A3A9C"/>
    <w:rsid w:val="000A3EEC"/>
    <w:rsid w:val="000A40AC"/>
    <w:rsid w:val="000A418B"/>
    <w:rsid w:val="000A4850"/>
    <w:rsid w:val="000A5039"/>
    <w:rsid w:val="000A5B53"/>
    <w:rsid w:val="000A5BBA"/>
    <w:rsid w:val="000A6B71"/>
    <w:rsid w:val="000A6D0A"/>
    <w:rsid w:val="000A742B"/>
    <w:rsid w:val="000A7B1C"/>
    <w:rsid w:val="000A7FDA"/>
    <w:rsid w:val="000B0353"/>
    <w:rsid w:val="000B0409"/>
    <w:rsid w:val="000B12E9"/>
    <w:rsid w:val="000B297A"/>
    <w:rsid w:val="000B29C9"/>
    <w:rsid w:val="000B32D0"/>
    <w:rsid w:val="000B3336"/>
    <w:rsid w:val="000B3365"/>
    <w:rsid w:val="000B42B1"/>
    <w:rsid w:val="000B5836"/>
    <w:rsid w:val="000B6BC7"/>
    <w:rsid w:val="000B724B"/>
    <w:rsid w:val="000B7614"/>
    <w:rsid w:val="000C0EB5"/>
    <w:rsid w:val="000C172C"/>
    <w:rsid w:val="000C2DE5"/>
    <w:rsid w:val="000C45A8"/>
    <w:rsid w:val="000C4A73"/>
    <w:rsid w:val="000C6065"/>
    <w:rsid w:val="000C6B9C"/>
    <w:rsid w:val="000C750E"/>
    <w:rsid w:val="000C77D2"/>
    <w:rsid w:val="000D1348"/>
    <w:rsid w:val="000D20E8"/>
    <w:rsid w:val="000D28C3"/>
    <w:rsid w:val="000D3098"/>
    <w:rsid w:val="000D365D"/>
    <w:rsid w:val="000D3F73"/>
    <w:rsid w:val="000D4683"/>
    <w:rsid w:val="000D5A75"/>
    <w:rsid w:val="000D69C6"/>
    <w:rsid w:val="000D69F3"/>
    <w:rsid w:val="000D7044"/>
    <w:rsid w:val="000E04A7"/>
    <w:rsid w:val="000E0852"/>
    <w:rsid w:val="000E0A10"/>
    <w:rsid w:val="000E2ED7"/>
    <w:rsid w:val="000E3849"/>
    <w:rsid w:val="000E3EAB"/>
    <w:rsid w:val="000E40F5"/>
    <w:rsid w:val="000E4679"/>
    <w:rsid w:val="000E5681"/>
    <w:rsid w:val="000E582D"/>
    <w:rsid w:val="000E5C46"/>
    <w:rsid w:val="000E6779"/>
    <w:rsid w:val="000E7CA4"/>
    <w:rsid w:val="000F0A3D"/>
    <w:rsid w:val="000F1BEE"/>
    <w:rsid w:val="000F1D65"/>
    <w:rsid w:val="000F2355"/>
    <w:rsid w:val="000F2DF4"/>
    <w:rsid w:val="000F2E70"/>
    <w:rsid w:val="000F654D"/>
    <w:rsid w:val="000F727B"/>
    <w:rsid w:val="000F73C3"/>
    <w:rsid w:val="000F7D46"/>
    <w:rsid w:val="001005AB"/>
    <w:rsid w:val="0010125B"/>
    <w:rsid w:val="00101338"/>
    <w:rsid w:val="00101693"/>
    <w:rsid w:val="001019B7"/>
    <w:rsid w:val="001025EC"/>
    <w:rsid w:val="001028B1"/>
    <w:rsid w:val="0010380E"/>
    <w:rsid w:val="00103CF7"/>
    <w:rsid w:val="00104045"/>
    <w:rsid w:val="0010444F"/>
    <w:rsid w:val="00106322"/>
    <w:rsid w:val="00106D09"/>
    <w:rsid w:val="0010795B"/>
    <w:rsid w:val="001103BA"/>
    <w:rsid w:val="00110CD9"/>
    <w:rsid w:val="001111DA"/>
    <w:rsid w:val="00111422"/>
    <w:rsid w:val="00111424"/>
    <w:rsid w:val="001114EA"/>
    <w:rsid w:val="001118B8"/>
    <w:rsid w:val="0011238D"/>
    <w:rsid w:val="00112AB8"/>
    <w:rsid w:val="00113113"/>
    <w:rsid w:val="001140C8"/>
    <w:rsid w:val="00114751"/>
    <w:rsid w:val="00115B9A"/>
    <w:rsid w:val="0011699B"/>
    <w:rsid w:val="001170F5"/>
    <w:rsid w:val="0012014C"/>
    <w:rsid w:val="0012030D"/>
    <w:rsid w:val="001214D1"/>
    <w:rsid w:val="00121673"/>
    <w:rsid w:val="001216E3"/>
    <w:rsid w:val="001217C4"/>
    <w:rsid w:val="00121DD5"/>
    <w:rsid w:val="0012287A"/>
    <w:rsid w:val="00122E24"/>
    <w:rsid w:val="00123A5D"/>
    <w:rsid w:val="00124297"/>
    <w:rsid w:val="001244AF"/>
    <w:rsid w:val="001256C1"/>
    <w:rsid w:val="00125AA8"/>
    <w:rsid w:val="00126A50"/>
    <w:rsid w:val="001309AE"/>
    <w:rsid w:val="00132D30"/>
    <w:rsid w:val="00133E81"/>
    <w:rsid w:val="00133EB5"/>
    <w:rsid w:val="001344DC"/>
    <w:rsid w:val="001344DD"/>
    <w:rsid w:val="001355BD"/>
    <w:rsid w:val="00135DBF"/>
    <w:rsid w:val="00136B86"/>
    <w:rsid w:val="00137C60"/>
    <w:rsid w:val="001400E0"/>
    <w:rsid w:val="001401CF"/>
    <w:rsid w:val="001413C9"/>
    <w:rsid w:val="00141580"/>
    <w:rsid w:val="00141EA8"/>
    <w:rsid w:val="001432F3"/>
    <w:rsid w:val="001434CC"/>
    <w:rsid w:val="0014520A"/>
    <w:rsid w:val="00146A2E"/>
    <w:rsid w:val="00146D7B"/>
    <w:rsid w:val="00146FD5"/>
    <w:rsid w:val="0014737E"/>
    <w:rsid w:val="001477D2"/>
    <w:rsid w:val="001479A7"/>
    <w:rsid w:val="00147D64"/>
    <w:rsid w:val="00147DA3"/>
    <w:rsid w:val="00150E5D"/>
    <w:rsid w:val="00150F8A"/>
    <w:rsid w:val="00151189"/>
    <w:rsid w:val="0015182C"/>
    <w:rsid w:val="00153AD4"/>
    <w:rsid w:val="001543E3"/>
    <w:rsid w:val="00154C1D"/>
    <w:rsid w:val="00154F76"/>
    <w:rsid w:val="00155087"/>
    <w:rsid w:val="00156750"/>
    <w:rsid w:val="001571F2"/>
    <w:rsid w:val="00161B0E"/>
    <w:rsid w:val="00162D7A"/>
    <w:rsid w:val="00162E0A"/>
    <w:rsid w:val="0016328A"/>
    <w:rsid w:val="00163A12"/>
    <w:rsid w:val="0016472E"/>
    <w:rsid w:val="0016589B"/>
    <w:rsid w:val="001669BB"/>
    <w:rsid w:val="0016776B"/>
    <w:rsid w:val="001679AF"/>
    <w:rsid w:val="00170BE9"/>
    <w:rsid w:val="001731B9"/>
    <w:rsid w:val="00173826"/>
    <w:rsid w:val="00173A72"/>
    <w:rsid w:val="0017499E"/>
    <w:rsid w:val="00180476"/>
    <w:rsid w:val="00180B99"/>
    <w:rsid w:val="00180E9D"/>
    <w:rsid w:val="00182B98"/>
    <w:rsid w:val="001833C0"/>
    <w:rsid w:val="00183485"/>
    <w:rsid w:val="001842B3"/>
    <w:rsid w:val="00185181"/>
    <w:rsid w:val="001860FB"/>
    <w:rsid w:val="0018614F"/>
    <w:rsid w:val="00186CB6"/>
    <w:rsid w:val="00186E18"/>
    <w:rsid w:val="00186EFA"/>
    <w:rsid w:val="0018733D"/>
    <w:rsid w:val="0018746B"/>
    <w:rsid w:val="0019007C"/>
    <w:rsid w:val="0019063D"/>
    <w:rsid w:val="00192522"/>
    <w:rsid w:val="001929D3"/>
    <w:rsid w:val="001947C8"/>
    <w:rsid w:val="00195F6F"/>
    <w:rsid w:val="0019747B"/>
    <w:rsid w:val="00197F9C"/>
    <w:rsid w:val="001A08A9"/>
    <w:rsid w:val="001A0B8C"/>
    <w:rsid w:val="001A1DF3"/>
    <w:rsid w:val="001A1F59"/>
    <w:rsid w:val="001A2B0F"/>
    <w:rsid w:val="001A4D5B"/>
    <w:rsid w:val="001A4E68"/>
    <w:rsid w:val="001A5898"/>
    <w:rsid w:val="001A5AB4"/>
    <w:rsid w:val="001A5FB2"/>
    <w:rsid w:val="001A60DE"/>
    <w:rsid w:val="001A6872"/>
    <w:rsid w:val="001A75DD"/>
    <w:rsid w:val="001A76E5"/>
    <w:rsid w:val="001B0675"/>
    <w:rsid w:val="001B06CC"/>
    <w:rsid w:val="001B138B"/>
    <w:rsid w:val="001B1DE8"/>
    <w:rsid w:val="001B201D"/>
    <w:rsid w:val="001B21D6"/>
    <w:rsid w:val="001B24FB"/>
    <w:rsid w:val="001B2525"/>
    <w:rsid w:val="001B326D"/>
    <w:rsid w:val="001B3D5E"/>
    <w:rsid w:val="001B3DFC"/>
    <w:rsid w:val="001B4305"/>
    <w:rsid w:val="001B4E96"/>
    <w:rsid w:val="001B4F81"/>
    <w:rsid w:val="001B6994"/>
    <w:rsid w:val="001B6E78"/>
    <w:rsid w:val="001B703D"/>
    <w:rsid w:val="001C026B"/>
    <w:rsid w:val="001C038D"/>
    <w:rsid w:val="001C06AD"/>
    <w:rsid w:val="001C1077"/>
    <w:rsid w:val="001C254E"/>
    <w:rsid w:val="001C2761"/>
    <w:rsid w:val="001C375C"/>
    <w:rsid w:val="001C4E5F"/>
    <w:rsid w:val="001C4EAD"/>
    <w:rsid w:val="001C61FF"/>
    <w:rsid w:val="001C6C04"/>
    <w:rsid w:val="001C7833"/>
    <w:rsid w:val="001C7ED8"/>
    <w:rsid w:val="001D091D"/>
    <w:rsid w:val="001D0946"/>
    <w:rsid w:val="001D0B97"/>
    <w:rsid w:val="001D1332"/>
    <w:rsid w:val="001D13AD"/>
    <w:rsid w:val="001D1BCE"/>
    <w:rsid w:val="001D1C7F"/>
    <w:rsid w:val="001D2C3D"/>
    <w:rsid w:val="001D2FEB"/>
    <w:rsid w:val="001D3326"/>
    <w:rsid w:val="001D347C"/>
    <w:rsid w:val="001D3590"/>
    <w:rsid w:val="001D4110"/>
    <w:rsid w:val="001D5381"/>
    <w:rsid w:val="001D570B"/>
    <w:rsid w:val="001D5D2A"/>
    <w:rsid w:val="001D7356"/>
    <w:rsid w:val="001E0073"/>
    <w:rsid w:val="001E01F6"/>
    <w:rsid w:val="001E03A3"/>
    <w:rsid w:val="001E0969"/>
    <w:rsid w:val="001E10FB"/>
    <w:rsid w:val="001E1504"/>
    <w:rsid w:val="001E2653"/>
    <w:rsid w:val="001E2AA2"/>
    <w:rsid w:val="001E3075"/>
    <w:rsid w:val="001E31A3"/>
    <w:rsid w:val="001E60EE"/>
    <w:rsid w:val="001E6902"/>
    <w:rsid w:val="001E7186"/>
    <w:rsid w:val="001E7527"/>
    <w:rsid w:val="001E7A02"/>
    <w:rsid w:val="001F164D"/>
    <w:rsid w:val="001F619F"/>
    <w:rsid w:val="001F62EE"/>
    <w:rsid w:val="001F6375"/>
    <w:rsid w:val="00200670"/>
    <w:rsid w:val="002008DA"/>
    <w:rsid w:val="00202061"/>
    <w:rsid w:val="002025BA"/>
    <w:rsid w:val="00202C72"/>
    <w:rsid w:val="00202F34"/>
    <w:rsid w:val="00203684"/>
    <w:rsid w:val="0020382A"/>
    <w:rsid w:val="002051D6"/>
    <w:rsid w:val="00205F5A"/>
    <w:rsid w:val="00206870"/>
    <w:rsid w:val="0020728E"/>
    <w:rsid w:val="00207867"/>
    <w:rsid w:val="00207CCB"/>
    <w:rsid w:val="00213933"/>
    <w:rsid w:val="002144D5"/>
    <w:rsid w:val="00214541"/>
    <w:rsid w:val="002148DB"/>
    <w:rsid w:val="002149BD"/>
    <w:rsid w:val="00215130"/>
    <w:rsid w:val="00215A78"/>
    <w:rsid w:val="00215E6B"/>
    <w:rsid w:val="0021613B"/>
    <w:rsid w:val="00216259"/>
    <w:rsid w:val="00216BE0"/>
    <w:rsid w:val="00217D31"/>
    <w:rsid w:val="00220A85"/>
    <w:rsid w:val="00221E5D"/>
    <w:rsid w:val="002225DA"/>
    <w:rsid w:val="0022342F"/>
    <w:rsid w:val="002253FC"/>
    <w:rsid w:val="00225FD4"/>
    <w:rsid w:val="00226A24"/>
    <w:rsid w:val="00227CE4"/>
    <w:rsid w:val="002303A9"/>
    <w:rsid w:val="00230B87"/>
    <w:rsid w:val="00231755"/>
    <w:rsid w:val="0023298C"/>
    <w:rsid w:val="00232C58"/>
    <w:rsid w:val="00233A81"/>
    <w:rsid w:val="002343B2"/>
    <w:rsid w:val="00234DAE"/>
    <w:rsid w:val="00236885"/>
    <w:rsid w:val="002368AC"/>
    <w:rsid w:val="00237BDF"/>
    <w:rsid w:val="00240BAF"/>
    <w:rsid w:val="00240EE8"/>
    <w:rsid w:val="00241AD8"/>
    <w:rsid w:val="00241BB6"/>
    <w:rsid w:val="0024468E"/>
    <w:rsid w:val="00244BE9"/>
    <w:rsid w:val="00244EF3"/>
    <w:rsid w:val="00244EFB"/>
    <w:rsid w:val="00245C73"/>
    <w:rsid w:val="002468A5"/>
    <w:rsid w:val="00246C77"/>
    <w:rsid w:val="00246EE8"/>
    <w:rsid w:val="00247064"/>
    <w:rsid w:val="0024778A"/>
    <w:rsid w:val="00250852"/>
    <w:rsid w:val="00251670"/>
    <w:rsid w:val="00251818"/>
    <w:rsid w:val="00251AD8"/>
    <w:rsid w:val="00251B10"/>
    <w:rsid w:val="00252149"/>
    <w:rsid w:val="00252948"/>
    <w:rsid w:val="00252B49"/>
    <w:rsid w:val="00252D70"/>
    <w:rsid w:val="00253FA7"/>
    <w:rsid w:val="002540E3"/>
    <w:rsid w:val="0025445A"/>
    <w:rsid w:val="002545E4"/>
    <w:rsid w:val="00255367"/>
    <w:rsid w:val="002558C9"/>
    <w:rsid w:val="00256049"/>
    <w:rsid w:val="002567C1"/>
    <w:rsid w:val="0025750F"/>
    <w:rsid w:val="00257813"/>
    <w:rsid w:val="00257CFD"/>
    <w:rsid w:val="002601AB"/>
    <w:rsid w:val="00260A42"/>
    <w:rsid w:val="00261D81"/>
    <w:rsid w:val="00262E5A"/>
    <w:rsid w:val="00263B0F"/>
    <w:rsid w:val="00263CED"/>
    <w:rsid w:val="00264AC8"/>
    <w:rsid w:val="002657D8"/>
    <w:rsid w:val="00270138"/>
    <w:rsid w:val="00270284"/>
    <w:rsid w:val="00270813"/>
    <w:rsid w:val="00271501"/>
    <w:rsid w:val="00272933"/>
    <w:rsid w:val="00272CAE"/>
    <w:rsid w:val="00273856"/>
    <w:rsid w:val="002739D0"/>
    <w:rsid w:val="00274444"/>
    <w:rsid w:val="00274857"/>
    <w:rsid w:val="00275A5C"/>
    <w:rsid w:val="00276D41"/>
    <w:rsid w:val="002821E7"/>
    <w:rsid w:val="00282581"/>
    <w:rsid w:val="0028330B"/>
    <w:rsid w:val="00283780"/>
    <w:rsid w:val="00283DC0"/>
    <w:rsid w:val="00285167"/>
    <w:rsid w:val="00285B0A"/>
    <w:rsid w:val="0028707E"/>
    <w:rsid w:val="00287A50"/>
    <w:rsid w:val="00287B68"/>
    <w:rsid w:val="00287BE3"/>
    <w:rsid w:val="002909BE"/>
    <w:rsid w:val="00290D74"/>
    <w:rsid w:val="00290F54"/>
    <w:rsid w:val="0029151D"/>
    <w:rsid w:val="00292C83"/>
    <w:rsid w:val="00295EE0"/>
    <w:rsid w:val="002976B2"/>
    <w:rsid w:val="002A0ACB"/>
    <w:rsid w:val="002A0C84"/>
    <w:rsid w:val="002A1DBF"/>
    <w:rsid w:val="002A1E9A"/>
    <w:rsid w:val="002A2C37"/>
    <w:rsid w:val="002A30A0"/>
    <w:rsid w:val="002A3548"/>
    <w:rsid w:val="002A3A51"/>
    <w:rsid w:val="002A3F32"/>
    <w:rsid w:val="002A486C"/>
    <w:rsid w:val="002A5255"/>
    <w:rsid w:val="002A5A32"/>
    <w:rsid w:val="002A5E91"/>
    <w:rsid w:val="002A5F07"/>
    <w:rsid w:val="002A640D"/>
    <w:rsid w:val="002A7E21"/>
    <w:rsid w:val="002B02A6"/>
    <w:rsid w:val="002B02DE"/>
    <w:rsid w:val="002B0D5E"/>
    <w:rsid w:val="002B1A1C"/>
    <w:rsid w:val="002B1E60"/>
    <w:rsid w:val="002B20C2"/>
    <w:rsid w:val="002B297F"/>
    <w:rsid w:val="002B2CD7"/>
    <w:rsid w:val="002B2F96"/>
    <w:rsid w:val="002B308B"/>
    <w:rsid w:val="002B352F"/>
    <w:rsid w:val="002B50B3"/>
    <w:rsid w:val="002B7957"/>
    <w:rsid w:val="002B7C22"/>
    <w:rsid w:val="002B7C4E"/>
    <w:rsid w:val="002C03D9"/>
    <w:rsid w:val="002C0468"/>
    <w:rsid w:val="002C1E39"/>
    <w:rsid w:val="002C2025"/>
    <w:rsid w:val="002C485E"/>
    <w:rsid w:val="002C496E"/>
    <w:rsid w:val="002C4BB4"/>
    <w:rsid w:val="002C648F"/>
    <w:rsid w:val="002C6E9C"/>
    <w:rsid w:val="002C6F6A"/>
    <w:rsid w:val="002D0376"/>
    <w:rsid w:val="002D07AE"/>
    <w:rsid w:val="002D0D89"/>
    <w:rsid w:val="002D2BE5"/>
    <w:rsid w:val="002D36EA"/>
    <w:rsid w:val="002D3C8C"/>
    <w:rsid w:val="002D3DDC"/>
    <w:rsid w:val="002D4010"/>
    <w:rsid w:val="002D47CD"/>
    <w:rsid w:val="002D4BCC"/>
    <w:rsid w:val="002D4D92"/>
    <w:rsid w:val="002D4FFD"/>
    <w:rsid w:val="002D5A6F"/>
    <w:rsid w:val="002D5B2C"/>
    <w:rsid w:val="002D6542"/>
    <w:rsid w:val="002D6C03"/>
    <w:rsid w:val="002E146D"/>
    <w:rsid w:val="002E1558"/>
    <w:rsid w:val="002E2A48"/>
    <w:rsid w:val="002E3157"/>
    <w:rsid w:val="002E60A7"/>
    <w:rsid w:val="002E6AAA"/>
    <w:rsid w:val="002E7607"/>
    <w:rsid w:val="002F0804"/>
    <w:rsid w:val="002F090F"/>
    <w:rsid w:val="002F1105"/>
    <w:rsid w:val="002F131C"/>
    <w:rsid w:val="002F2B69"/>
    <w:rsid w:val="002F3165"/>
    <w:rsid w:val="002F3A5E"/>
    <w:rsid w:val="002F5013"/>
    <w:rsid w:val="002F533C"/>
    <w:rsid w:val="002F5AEA"/>
    <w:rsid w:val="002F630A"/>
    <w:rsid w:val="002F6BA7"/>
    <w:rsid w:val="002F77B5"/>
    <w:rsid w:val="002F7DDD"/>
    <w:rsid w:val="002F7E1C"/>
    <w:rsid w:val="003003C1"/>
    <w:rsid w:val="00300BB6"/>
    <w:rsid w:val="00301C57"/>
    <w:rsid w:val="00302634"/>
    <w:rsid w:val="003026DC"/>
    <w:rsid w:val="00302DAD"/>
    <w:rsid w:val="003030E9"/>
    <w:rsid w:val="00303511"/>
    <w:rsid w:val="00303C19"/>
    <w:rsid w:val="0030655E"/>
    <w:rsid w:val="00306B91"/>
    <w:rsid w:val="003100A5"/>
    <w:rsid w:val="00310782"/>
    <w:rsid w:val="00311579"/>
    <w:rsid w:val="0031183A"/>
    <w:rsid w:val="0031190E"/>
    <w:rsid w:val="003132E6"/>
    <w:rsid w:val="003137CB"/>
    <w:rsid w:val="003140D5"/>
    <w:rsid w:val="00314113"/>
    <w:rsid w:val="00314123"/>
    <w:rsid w:val="00314F3C"/>
    <w:rsid w:val="003159B5"/>
    <w:rsid w:val="00316AEA"/>
    <w:rsid w:val="00317E7B"/>
    <w:rsid w:val="00320881"/>
    <w:rsid w:val="00321296"/>
    <w:rsid w:val="00321BD6"/>
    <w:rsid w:val="00322579"/>
    <w:rsid w:val="003226CA"/>
    <w:rsid w:val="0032281B"/>
    <w:rsid w:val="00322A16"/>
    <w:rsid w:val="00322ED3"/>
    <w:rsid w:val="00322F2E"/>
    <w:rsid w:val="00323CC6"/>
    <w:rsid w:val="00323EAD"/>
    <w:rsid w:val="00324C6C"/>
    <w:rsid w:val="00325246"/>
    <w:rsid w:val="003253A8"/>
    <w:rsid w:val="003255BC"/>
    <w:rsid w:val="003265F0"/>
    <w:rsid w:val="00326C8E"/>
    <w:rsid w:val="00326F50"/>
    <w:rsid w:val="00330741"/>
    <w:rsid w:val="003313FD"/>
    <w:rsid w:val="00331D49"/>
    <w:rsid w:val="00332D6E"/>
    <w:rsid w:val="003330F5"/>
    <w:rsid w:val="00333316"/>
    <w:rsid w:val="00333A56"/>
    <w:rsid w:val="00334D82"/>
    <w:rsid w:val="00335249"/>
    <w:rsid w:val="00335B6E"/>
    <w:rsid w:val="00336038"/>
    <w:rsid w:val="0034037C"/>
    <w:rsid w:val="00340B44"/>
    <w:rsid w:val="00340C0A"/>
    <w:rsid w:val="00340C47"/>
    <w:rsid w:val="0034198A"/>
    <w:rsid w:val="00341BE8"/>
    <w:rsid w:val="00341D89"/>
    <w:rsid w:val="00341FF2"/>
    <w:rsid w:val="0034367F"/>
    <w:rsid w:val="00344790"/>
    <w:rsid w:val="00345133"/>
    <w:rsid w:val="00346D33"/>
    <w:rsid w:val="00350A77"/>
    <w:rsid w:val="00350A98"/>
    <w:rsid w:val="00350C2E"/>
    <w:rsid w:val="00351A52"/>
    <w:rsid w:val="00351B89"/>
    <w:rsid w:val="00351FCB"/>
    <w:rsid w:val="00352369"/>
    <w:rsid w:val="00352A92"/>
    <w:rsid w:val="00353300"/>
    <w:rsid w:val="00353F83"/>
    <w:rsid w:val="003542D6"/>
    <w:rsid w:val="00354B80"/>
    <w:rsid w:val="003552C5"/>
    <w:rsid w:val="00355992"/>
    <w:rsid w:val="00355B77"/>
    <w:rsid w:val="00357478"/>
    <w:rsid w:val="003601AE"/>
    <w:rsid w:val="0036038A"/>
    <w:rsid w:val="003619C5"/>
    <w:rsid w:val="00362226"/>
    <w:rsid w:val="0036274B"/>
    <w:rsid w:val="00363916"/>
    <w:rsid w:val="00363DA4"/>
    <w:rsid w:val="0036433B"/>
    <w:rsid w:val="00364B0A"/>
    <w:rsid w:val="00365472"/>
    <w:rsid w:val="00365618"/>
    <w:rsid w:val="003659FB"/>
    <w:rsid w:val="0036741B"/>
    <w:rsid w:val="003678AB"/>
    <w:rsid w:val="003708BD"/>
    <w:rsid w:val="00370EAC"/>
    <w:rsid w:val="00370FDC"/>
    <w:rsid w:val="003711B5"/>
    <w:rsid w:val="003714E1"/>
    <w:rsid w:val="00371667"/>
    <w:rsid w:val="003720C8"/>
    <w:rsid w:val="00372956"/>
    <w:rsid w:val="00374DD1"/>
    <w:rsid w:val="003751B1"/>
    <w:rsid w:val="0037537C"/>
    <w:rsid w:val="00376289"/>
    <w:rsid w:val="00376FED"/>
    <w:rsid w:val="00377683"/>
    <w:rsid w:val="003776BB"/>
    <w:rsid w:val="00380BD6"/>
    <w:rsid w:val="0038136C"/>
    <w:rsid w:val="00381C01"/>
    <w:rsid w:val="00381FB6"/>
    <w:rsid w:val="00384830"/>
    <w:rsid w:val="00385759"/>
    <w:rsid w:val="003862C7"/>
    <w:rsid w:val="00387038"/>
    <w:rsid w:val="0038771C"/>
    <w:rsid w:val="0039010D"/>
    <w:rsid w:val="00390E65"/>
    <w:rsid w:val="00391567"/>
    <w:rsid w:val="00391AB9"/>
    <w:rsid w:val="003920EF"/>
    <w:rsid w:val="00392269"/>
    <w:rsid w:val="00392A1B"/>
    <w:rsid w:val="00393DF8"/>
    <w:rsid w:val="00394043"/>
    <w:rsid w:val="0039423D"/>
    <w:rsid w:val="00394321"/>
    <w:rsid w:val="003947D5"/>
    <w:rsid w:val="00394BC4"/>
    <w:rsid w:val="00396702"/>
    <w:rsid w:val="0039741D"/>
    <w:rsid w:val="003A0B7B"/>
    <w:rsid w:val="003A477E"/>
    <w:rsid w:val="003A5383"/>
    <w:rsid w:val="003A5787"/>
    <w:rsid w:val="003A58BF"/>
    <w:rsid w:val="003A5D75"/>
    <w:rsid w:val="003A7554"/>
    <w:rsid w:val="003B0870"/>
    <w:rsid w:val="003B0B92"/>
    <w:rsid w:val="003B181C"/>
    <w:rsid w:val="003B2E41"/>
    <w:rsid w:val="003B31E5"/>
    <w:rsid w:val="003B3653"/>
    <w:rsid w:val="003B3948"/>
    <w:rsid w:val="003B3A56"/>
    <w:rsid w:val="003B41E3"/>
    <w:rsid w:val="003B4D6A"/>
    <w:rsid w:val="003B6EED"/>
    <w:rsid w:val="003B75BB"/>
    <w:rsid w:val="003B760D"/>
    <w:rsid w:val="003C008C"/>
    <w:rsid w:val="003C137F"/>
    <w:rsid w:val="003C2E22"/>
    <w:rsid w:val="003C3554"/>
    <w:rsid w:val="003C56BB"/>
    <w:rsid w:val="003C5A64"/>
    <w:rsid w:val="003C5ABF"/>
    <w:rsid w:val="003C682D"/>
    <w:rsid w:val="003C6EE5"/>
    <w:rsid w:val="003D03E2"/>
    <w:rsid w:val="003D24B1"/>
    <w:rsid w:val="003D3955"/>
    <w:rsid w:val="003D41EB"/>
    <w:rsid w:val="003D4965"/>
    <w:rsid w:val="003D5E98"/>
    <w:rsid w:val="003D6972"/>
    <w:rsid w:val="003D6DF6"/>
    <w:rsid w:val="003D6F86"/>
    <w:rsid w:val="003D7142"/>
    <w:rsid w:val="003D72A7"/>
    <w:rsid w:val="003E077F"/>
    <w:rsid w:val="003E13E7"/>
    <w:rsid w:val="003E1BD3"/>
    <w:rsid w:val="003E2C36"/>
    <w:rsid w:val="003E316D"/>
    <w:rsid w:val="003E403F"/>
    <w:rsid w:val="003E49EA"/>
    <w:rsid w:val="003E520B"/>
    <w:rsid w:val="003E5D39"/>
    <w:rsid w:val="003E60F0"/>
    <w:rsid w:val="003F025B"/>
    <w:rsid w:val="003F1320"/>
    <w:rsid w:val="003F1E26"/>
    <w:rsid w:val="003F2430"/>
    <w:rsid w:val="003F2AD7"/>
    <w:rsid w:val="003F574A"/>
    <w:rsid w:val="003F676A"/>
    <w:rsid w:val="003F68B9"/>
    <w:rsid w:val="003FA00A"/>
    <w:rsid w:val="00401798"/>
    <w:rsid w:val="004017D1"/>
    <w:rsid w:val="00401974"/>
    <w:rsid w:val="00402068"/>
    <w:rsid w:val="00402945"/>
    <w:rsid w:val="00404225"/>
    <w:rsid w:val="00404AFF"/>
    <w:rsid w:val="00405E3C"/>
    <w:rsid w:val="00407134"/>
    <w:rsid w:val="00410783"/>
    <w:rsid w:val="004111B0"/>
    <w:rsid w:val="004125CD"/>
    <w:rsid w:val="0041387F"/>
    <w:rsid w:val="00413955"/>
    <w:rsid w:val="00413D7D"/>
    <w:rsid w:val="00413DF7"/>
    <w:rsid w:val="004140C1"/>
    <w:rsid w:val="00414998"/>
    <w:rsid w:val="00417931"/>
    <w:rsid w:val="00417A30"/>
    <w:rsid w:val="00417D11"/>
    <w:rsid w:val="004215C5"/>
    <w:rsid w:val="00421DE1"/>
    <w:rsid w:val="00422711"/>
    <w:rsid w:val="00422BFE"/>
    <w:rsid w:val="00422E0E"/>
    <w:rsid w:val="004235D4"/>
    <w:rsid w:val="00424AC2"/>
    <w:rsid w:val="00425483"/>
    <w:rsid w:val="00425FE3"/>
    <w:rsid w:val="00426A53"/>
    <w:rsid w:val="00427A99"/>
    <w:rsid w:val="00427CAE"/>
    <w:rsid w:val="0043051D"/>
    <w:rsid w:val="00431E3B"/>
    <w:rsid w:val="00432311"/>
    <w:rsid w:val="004333F1"/>
    <w:rsid w:val="00434113"/>
    <w:rsid w:val="00434239"/>
    <w:rsid w:val="0043588D"/>
    <w:rsid w:val="00435B42"/>
    <w:rsid w:val="004361A7"/>
    <w:rsid w:val="00436228"/>
    <w:rsid w:val="00436AF7"/>
    <w:rsid w:val="004374B3"/>
    <w:rsid w:val="004411AA"/>
    <w:rsid w:val="00442967"/>
    <w:rsid w:val="00442C45"/>
    <w:rsid w:val="00444495"/>
    <w:rsid w:val="00444A7E"/>
    <w:rsid w:val="00445577"/>
    <w:rsid w:val="00445CB4"/>
    <w:rsid w:val="004514BA"/>
    <w:rsid w:val="00451B9D"/>
    <w:rsid w:val="00452BEE"/>
    <w:rsid w:val="00453274"/>
    <w:rsid w:val="004542CF"/>
    <w:rsid w:val="0045464F"/>
    <w:rsid w:val="00454B1A"/>
    <w:rsid w:val="00456AD6"/>
    <w:rsid w:val="0045770B"/>
    <w:rsid w:val="00460686"/>
    <w:rsid w:val="00461EC4"/>
    <w:rsid w:val="00461EDD"/>
    <w:rsid w:val="00463851"/>
    <w:rsid w:val="00463CD3"/>
    <w:rsid w:val="00463F47"/>
    <w:rsid w:val="00464472"/>
    <w:rsid w:val="00464EBC"/>
    <w:rsid w:val="00465E68"/>
    <w:rsid w:val="00465FED"/>
    <w:rsid w:val="00466369"/>
    <w:rsid w:val="004668D7"/>
    <w:rsid w:val="00466C60"/>
    <w:rsid w:val="00466E80"/>
    <w:rsid w:val="00467B1A"/>
    <w:rsid w:val="00467F1E"/>
    <w:rsid w:val="00470302"/>
    <w:rsid w:val="004722B3"/>
    <w:rsid w:val="00473A6F"/>
    <w:rsid w:val="00474ABB"/>
    <w:rsid w:val="004753D8"/>
    <w:rsid w:val="004764C0"/>
    <w:rsid w:val="00476A7D"/>
    <w:rsid w:val="00476C4D"/>
    <w:rsid w:val="00480B9C"/>
    <w:rsid w:val="0048156F"/>
    <w:rsid w:val="00481883"/>
    <w:rsid w:val="00481E36"/>
    <w:rsid w:val="004830E5"/>
    <w:rsid w:val="004832C5"/>
    <w:rsid w:val="00483A14"/>
    <w:rsid w:val="00484507"/>
    <w:rsid w:val="00484A96"/>
    <w:rsid w:val="004863D5"/>
    <w:rsid w:val="004869EC"/>
    <w:rsid w:val="00487BC1"/>
    <w:rsid w:val="00491400"/>
    <w:rsid w:val="004915B2"/>
    <w:rsid w:val="004927D0"/>
    <w:rsid w:val="004941C3"/>
    <w:rsid w:val="004943FA"/>
    <w:rsid w:val="00495BDE"/>
    <w:rsid w:val="004973E9"/>
    <w:rsid w:val="004A04E1"/>
    <w:rsid w:val="004A11C9"/>
    <w:rsid w:val="004A13CA"/>
    <w:rsid w:val="004A20A9"/>
    <w:rsid w:val="004A4469"/>
    <w:rsid w:val="004A6A0C"/>
    <w:rsid w:val="004A71D9"/>
    <w:rsid w:val="004A73F3"/>
    <w:rsid w:val="004B1520"/>
    <w:rsid w:val="004B1E88"/>
    <w:rsid w:val="004B2313"/>
    <w:rsid w:val="004B313C"/>
    <w:rsid w:val="004B339B"/>
    <w:rsid w:val="004B631B"/>
    <w:rsid w:val="004B6DC1"/>
    <w:rsid w:val="004B714D"/>
    <w:rsid w:val="004B71DE"/>
    <w:rsid w:val="004C0968"/>
    <w:rsid w:val="004C227B"/>
    <w:rsid w:val="004C23BA"/>
    <w:rsid w:val="004C2AFE"/>
    <w:rsid w:val="004C3766"/>
    <w:rsid w:val="004C40C1"/>
    <w:rsid w:val="004C42FF"/>
    <w:rsid w:val="004C4F8F"/>
    <w:rsid w:val="004C53CA"/>
    <w:rsid w:val="004C6D94"/>
    <w:rsid w:val="004C7BAE"/>
    <w:rsid w:val="004C7F5E"/>
    <w:rsid w:val="004D155B"/>
    <w:rsid w:val="004D2372"/>
    <w:rsid w:val="004D3CBD"/>
    <w:rsid w:val="004D41CE"/>
    <w:rsid w:val="004D4311"/>
    <w:rsid w:val="004D45CF"/>
    <w:rsid w:val="004D4620"/>
    <w:rsid w:val="004D478D"/>
    <w:rsid w:val="004D4C99"/>
    <w:rsid w:val="004D5ED0"/>
    <w:rsid w:val="004D6BB4"/>
    <w:rsid w:val="004D6D46"/>
    <w:rsid w:val="004D7601"/>
    <w:rsid w:val="004D7D78"/>
    <w:rsid w:val="004E059D"/>
    <w:rsid w:val="004E0B18"/>
    <w:rsid w:val="004E19CB"/>
    <w:rsid w:val="004E1A04"/>
    <w:rsid w:val="004E1A92"/>
    <w:rsid w:val="004E2580"/>
    <w:rsid w:val="004E26C8"/>
    <w:rsid w:val="004E36E6"/>
    <w:rsid w:val="004E3E3B"/>
    <w:rsid w:val="004E4643"/>
    <w:rsid w:val="004E4F9F"/>
    <w:rsid w:val="004E5E28"/>
    <w:rsid w:val="004F08D3"/>
    <w:rsid w:val="004F25E8"/>
    <w:rsid w:val="004F2874"/>
    <w:rsid w:val="004F3DDD"/>
    <w:rsid w:val="004F4EDE"/>
    <w:rsid w:val="004F526F"/>
    <w:rsid w:val="004F6906"/>
    <w:rsid w:val="004F7151"/>
    <w:rsid w:val="005007ED"/>
    <w:rsid w:val="00501BEF"/>
    <w:rsid w:val="005038B8"/>
    <w:rsid w:val="00503A93"/>
    <w:rsid w:val="00504539"/>
    <w:rsid w:val="00504C04"/>
    <w:rsid w:val="00505C0E"/>
    <w:rsid w:val="00505E42"/>
    <w:rsid w:val="005060D7"/>
    <w:rsid w:val="00506984"/>
    <w:rsid w:val="00506E87"/>
    <w:rsid w:val="005072DB"/>
    <w:rsid w:val="00507B1E"/>
    <w:rsid w:val="00507C9D"/>
    <w:rsid w:val="00510EBB"/>
    <w:rsid w:val="00511333"/>
    <w:rsid w:val="00511554"/>
    <w:rsid w:val="00511F8C"/>
    <w:rsid w:val="005120EB"/>
    <w:rsid w:val="005135E1"/>
    <w:rsid w:val="0051374A"/>
    <w:rsid w:val="005145ED"/>
    <w:rsid w:val="00514E0D"/>
    <w:rsid w:val="00514FAB"/>
    <w:rsid w:val="00515277"/>
    <w:rsid w:val="0051538B"/>
    <w:rsid w:val="005154A3"/>
    <w:rsid w:val="00515774"/>
    <w:rsid w:val="005178D7"/>
    <w:rsid w:val="00517B39"/>
    <w:rsid w:val="0052139C"/>
    <w:rsid w:val="00521B5A"/>
    <w:rsid w:val="00521D5B"/>
    <w:rsid w:val="005223C2"/>
    <w:rsid w:val="005226D0"/>
    <w:rsid w:val="00523AFB"/>
    <w:rsid w:val="0052662F"/>
    <w:rsid w:val="00527651"/>
    <w:rsid w:val="005307F3"/>
    <w:rsid w:val="00531437"/>
    <w:rsid w:val="00531E5D"/>
    <w:rsid w:val="00532027"/>
    <w:rsid w:val="00532E93"/>
    <w:rsid w:val="005332EA"/>
    <w:rsid w:val="005337B8"/>
    <w:rsid w:val="00534138"/>
    <w:rsid w:val="00535C56"/>
    <w:rsid w:val="00536266"/>
    <w:rsid w:val="00536E6A"/>
    <w:rsid w:val="00537867"/>
    <w:rsid w:val="00537D04"/>
    <w:rsid w:val="00537EF1"/>
    <w:rsid w:val="00540715"/>
    <w:rsid w:val="00540A78"/>
    <w:rsid w:val="00540D46"/>
    <w:rsid w:val="0054117F"/>
    <w:rsid w:val="005420D5"/>
    <w:rsid w:val="00542EAB"/>
    <w:rsid w:val="00543C84"/>
    <w:rsid w:val="00546054"/>
    <w:rsid w:val="00546566"/>
    <w:rsid w:val="00546BF8"/>
    <w:rsid w:val="00546FFD"/>
    <w:rsid w:val="0055085D"/>
    <w:rsid w:val="00550CA5"/>
    <w:rsid w:val="00551001"/>
    <w:rsid w:val="00551A9B"/>
    <w:rsid w:val="00551D7D"/>
    <w:rsid w:val="00552562"/>
    <w:rsid w:val="00552B23"/>
    <w:rsid w:val="005532BA"/>
    <w:rsid w:val="0055370D"/>
    <w:rsid w:val="0055420E"/>
    <w:rsid w:val="00554262"/>
    <w:rsid w:val="005556FE"/>
    <w:rsid w:val="00555F62"/>
    <w:rsid w:val="00556EFA"/>
    <w:rsid w:val="005572C6"/>
    <w:rsid w:val="005578F0"/>
    <w:rsid w:val="00561B30"/>
    <w:rsid w:val="00562442"/>
    <w:rsid w:val="005631FD"/>
    <w:rsid w:val="00563AB9"/>
    <w:rsid w:val="005646F9"/>
    <w:rsid w:val="00564AEA"/>
    <w:rsid w:val="005654A3"/>
    <w:rsid w:val="0056553E"/>
    <w:rsid w:val="00566620"/>
    <w:rsid w:val="00566997"/>
    <w:rsid w:val="00566ECB"/>
    <w:rsid w:val="00567610"/>
    <w:rsid w:val="00571A01"/>
    <w:rsid w:val="00571B56"/>
    <w:rsid w:val="005725B4"/>
    <w:rsid w:val="00574503"/>
    <w:rsid w:val="005750C1"/>
    <w:rsid w:val="00576296"/>
    <w:rsid w:val="005767D3"/>
    <w:rsid w:val="00576EB1"/>
    <w:rsid w:val="00576F2F"/>
    <w:rsid w:val="00580A1B"/>
    <w:rsid w:val="005812CF"/>
    <w:rsid w:val="005814A6"/>
    <w:rsid w:val="005816F1"/>
    <w:rsid w:val="005821B5"/>
    <w:rsid w:val="00582AD5"/>
    <w:rsid w:val="00582E05"/>
    <w:rsid w:val="00583BB7"/>
    <w:rsid w:val="00583C1A"/>
    <w:rsid w:val="005855F9"/>
    <w:rsid w:val="005856D6"/>
    <w:rsid w:val="0058630E"/>
    <w:rsid w:val="00587641"/>
    <w:rsid w:val="0059015B"/>
    <w:rsid w:val="005904CD"/>
    <w:rsid w:val="00590D5D"/>
    <w:rsid w:val="00591452"/>
    <w:rsid w:val="00592C66"/>
    <w:rsid w:val="00593CB4"/>
    <w:rsid w:val="00593F57"/>
    <w:rsid w:val="00593FA9"/>
    <w:rsid w:val="0059402D"/>
    <w:rsid w:val="005941E4"/>
    <w:rsid w:val="00596DA1"/>
    <w:rsid w:val="005971D1"/>
    <w:rsid w:val="00597ADD"/>
    <w:rsid w:val="005A091E"/>
    <w:rsid w:val="005A0C5C"/>
    <w:rsid w:val="005A21C3"/>
    <w:rsid w:val="005A2866"/>
    <w:rsid w:val="005A2D59"/>
    <w:rsid w:val="005A3B9D"/>
    <w:rsid w:val="005A3F44"/>
    <w:rsid w:val="005A41CA"/>
    <w:rsid w:val="005A435E"/>
    <w:rsid w:val="005A4CC9"/>
    <w:rsid w:val="005A4CD1"/>
    <w:rsid w:val="005A4E66"/>
    <w:rsid w:val="005A5839"/>
    <w:rsid w:val="005A5865"/>
    <w:rsid w:val="005A67F2"/>
    <w:rsid w:val="005A712C"/>
    <w:rsid w:val="005A79E9"/>
    <w:rsid w:val="005A7A36"/>
    <w:rsid w:val="005A7E02"/>
    <w:rsid w:val="005B216A"/>
    <w:rsid w:val="005B280E"/>
    <w:rsid w:val="005B2D39"/>
    <w:rsid w:val="005B2FC6"/>
    <w:rsid w:val="005B44BB"/>
    <w:rsid w:val="005B5CBD"/>
    <w:rsid w:val="005B63B5"/>
    <w:rsid w:val="005B64ED"/>
    <w:rsid w:val="005B66E4"/>
    <w:rsid w:val="005B6964"/>
    <w:rsid w:val="005B7358"/>
    <w:rsid w:val="005B7BFA"/>
    <w:rsid w:val="005C0B5E"/>
    <w:rsid w:val="005C1DDB"/>
    <w:rsid w:val="005C2205"/>
    <w:rsid w:val="005C2427"/>
    <w:rsid w:val="005C2B2F"/>
    <w:rsid w:val="005C313C"/>
    <w:rsid w:val="005C37B6"/>
    <w:rsid w:val="005C44F3"/>
    <w:rsid w:val="005C57D2"/>
    <w:rsid w:val="005C5B36"/>
    <w:rsid w:val="005C5E8D"/>
    <w:rsid w:val="005C78B6"/>
    <w:rsid w:val="005D0055"/>
    <w:rsid w:val="005D03C5"/>
    <w:rsid w:val="005D04E2"/>
    <w:rsid w:val="005D19BD"/>
    <w:rsid w:val="005D2C6B"/>
    <w:rsid w:val="005D3117"/>
    <w:rsid w:val="005D3889"/>
    <w:rsid w:val="005D4D6A"/>
    <w:rsid w:val="005D50CB"/>
    <w:rsid w:val="005D63D6"/>
    <w:rsid w:val="005D654E"/>
    <w:rsid w:val="005D6E39"/>
    <w:rsid w:val="005D72D1"/>
    <w:rsid w:val="005D74D1"/>
    <w:rsid w:val="005D750B"/>
    <w:rsid w:val="005D7D2F"/>
    <w:rsid w:val="005E02B0"/>
    <w:rsid w:val="005E2098"/>
    <w:rsid w:val="005E2672"/>
    <w:rsid w:val="005E5168"/>
    <w:rsid w:val="005E6583"/>
    <w:rsid w:val="005E6854"/>
    <w:rsid w:val="005E753C"/>
    <w:rsid w:val="005F0B4F"/>
    <w:rsid w:val="005F1685"/>
    <w:rsid w:val="005F1BE4"/>
    <w:rsid w:val="005F1E11"/>
    <w:rsid w:val="005F2459"/>
    <w:rsid w:val="005F3096"/>
    <w:rsid w:val="005F3172"/>
    <w:rsid w:val="005F3817"/>
    <w:rsid w:val="005F3A0F"/>
    <w:rsid w:val="005F3F5A"/>
    <w:rsid w:val="005F414B"/>
    <w:rsid w:val="005F608E"/>
    <w:rsid w:val="005F62B7"/>
    <w:rsid w:val="005F68C3"/>
    <w:rsid w:val="005F7B9D"/>
    <w:rsid w:val="005F7FF0"/>
    <w:rsid w:val="00600338"/>
    <w:rsid w:val="00600F49"/>
    <w:rsid w:val="00601CE4"/>
    <w:rsid w:val="00602746"/>
    <w:rsid w:val="00603776"/>
    <w:rsid w:val="0060439A"/>
    <w:rsid w:val="00605070"/>
    <w:rsid w:val="00605A1E"/>
    <w:rsid w:val="00605C31"/>
    <w:rsid w:val="00607370"/>
    <w:rsid w:val="006100DB"/>
    <w:rsid w:val="00610FEF"/>
    <w:rsid w:val="006113A6"/>
    <w:rsid w:val="006113DE"/>
    <w:rsid w:val="006117E7"/>
    <w:rsid w:val="006125FB"/>
    <w:rsid w:val="0061358F"/>
    <w:rsid w:val="006138AA"/>
    <w:rsid w:val="00614E63"/>
    <w:rsid w:val="00615903"/>
    <w:rsid w:val="0061605A"/>
    <w:rsid w:val="0061633F"/>
    <w:rsid w:val="006163AB"/>
    <w:rsid w:val="00616ABF"/>
    <w:rsid w:val="00616DE6"/>
    <w:rsid w:val="006173B0"/>
    <w:rsid w:val="00617F00"/>
    <w:rsid w:val="00621363"/>
    <w:rsid w:val="00621BD9"/>
    <w:rsid w:val="00621D53"/>
    <w:rsid w:val="00621E99"/>
    <w:rsid w:val="00622668"/>
    <w:rsid w:val="00622C43"/>
    <w:rsid w:val="00623CC7"/>
    <w:rsid w:val="00623E22"/>
    <w:rsid w:val="0062428A"/>
    <w:rsid w:val="0062572F"/>
    <w:rsid w:val="00625C09"/>
    <w:rsid w:val="00625C24"/>
    <w:rsid w:val="006266ED"/>
    <w:rsid w:val="00627E80"/>
    <w:rsid w:val="0063012C"/>
    <w:rsid w:val="0063295B"/>
    <w:rsid w:val="006341B8"/>
    <w:rsid w:val="006342F9"/>
    <w:rsid w:val="006343D9"/>
    <w:rsid w:val="00635939"/>
    <w:rsid w:val="00636795"/>
    <w:rsid w:val="006372C1"/>
    <w:rsid w:val="006423A0"/>
    <w:rsid w:val="00642849"/>
    <w:rsid w:val="00644D93"/>
    <w:rsid w:val="00644DFE"/>
    <w:rsid w:val="006456F6"/>
    <w:rsid w:val="00645AE4"/>
    <w:rsid w:val="00645C32"/>
    <w:rsid w:val="00647C2A"/>
    <w:rsid w:val="006503F5"/>
    <w:rsid w:val="006505DF"/>
    <w:rsid w:val="0065095B"/>
    <w:rsid w:val="00651326"/>
    <w:rsid w:val="00652984"/>
    <w:rsid w:val="00652CFC"/>
    <w:rsid w:val="006531D6"/>
    <w:rsid w:val="006532A1"/>
    <w:rsid w:val="0065374B"/>
    <w:rsid w:val="0065506A"/>
    <w:rsid w:val="00655B41"/>
    <w:rsid w:val="00656774"/>
    <w:rsid w:val="00657027"/>
    <w:rsid w:val="00657FA6"/>
    <w:rsid w:val="006611A6"/>
    <w:rsid w:val="00661396"/>
    <w:rsid w:val="00661A1E"/>
    <w:rsid w:val="00662593"/>
    <w:rsid w:val="006635B7"/>
    <w:rsid w:val="006644FB"/>
    <w:rsid w:val="00664EF9"/>
    <w:rsid w:val="0066529D"/>
    <w:rsid w:val="006655B4"/>
    <w:rsid w:val="00666023"/>
    <w:rsid w:val="00666C51"/>
    <w:rsid w:val="00666FD0"/>
    <w:rsid w:val="00671013"/>
    <w:rsid w:val="00672200"/>
    <w:rsid w:val="00673C8D"/>
    <w:rsid w:val="00674EF3"/>
    <w:rsid w:val="006760EC"/>
    <w:rsid w:val="00676126"/>
    <w:rsid w:val="00676C63"/>
    <w:rsid w:val="00677627"/>
    <w:rsid w:val="00677EF6"/>
    <w:rsid w:val="006800E6"/>
    <w:rsid w:val="00681057"/>
    <w:rsid w:val="00681355"/>
    <w:rsid w:val="00681F11"/>
    <w:rsid w:val="00684578"/>
    <w:rsid w:val="00684BDC"/>
    <w:rsid w:val="00684EB0"/>
    <w:rsid w:val="006862D7"/>
    <w:rsid w:val="00687F6B"/>
    <w:rsid w:val="00691D24"/>
    <w:rsid w:val="00692711"/>
    <w:rsid w:val="00693619"/>
    <w:rsid w:val="00694071"/>
    <w:rsid w:val="006943D6"/>
    <w:rsid w:val="00694E99"/>
    <w:rsid w:val="0069559F"/>
    <w:rsid w:val="00695C11"/>
    <w:rsid w:val="0069641A"/>
    <w:rsid w:val="00696771"/>
    <w:rsid w:val="00696FFD"/>
    <w:rsid w:val="00697EC9"/>
    <w:rsid w:val="00697F73"/>
    <w:rsid w:val="006A049F"/>
    <w:rsid w:val="006A14F8"/>
    <w:rsid w:val="006A19EB"/>
    <w:rsid w:val="006A1FED"/>
    <w:rsid w:val="006A2DCA"/>
    <w:rsid w:val="006A5510"/>
    <w:rsid w:val="006A5E9F"/>
    <w:rsid w:val="006A743C"/>
    <w:rsid w:val="006A7493"/>
    <w:rsid w:val="006A7B1F"/>
    <w:rsid w:val="006A7DB8"/>
    <w:rsid w:val="006B0B3D"/>
    <w:rsid w:val="006B14FD"/>
    <w:rsid w:val="006B1F2B"/>
    <w:rsid w:val="006B2329"/>
    <w:rsid w:val="006B2732"/>
    <w:rsid w:val="006B310E"/>
    <w:rsid w:val="006B3C07"/>
    <w:rsid w:val="006B3C62"/>
    <w:rsid w:val="006B4888"/>
    <w:rsid w:val="006B6E2F"/>
    <w:rsid w:val="006B77BF"/>
    <w:rsid w:val="006B7D2D"/>
    <w:rsid w:val="006B7E9F"/>
    <w:rsid w:val="006C0657"/>
    <w:rsid w:val="006C0B5D"/>
    <w:rsid w:val="006C1C4C"/>
    <w:rsid w:val="006C2FD2"/>
    <w:rsid w:val="006C3728"/>
    <w:rsid w:val="006C3E49"/>
    <w:rsid w:val="006C4129"/>
    <w:rsid w:val="006C421A"/>
    <w:rsid w:val="006C42DA"/>
    <w:rsid w:val="006C4A11"/>
    <w:rsid w:val="006C533C"/>
    <w:rsid w:val="006C58F3"/>
    <w:rsid w:val="006C5AAE"/>
    <w:rsid w:val="006C64DA"/>
    <w:rsid w:val="006C6715"/>
    <w:rsid w:val="006C68C8"/>
    <w:rsid w:val="006C73F9"/>
    <w:rsid w:val="006C7C64"/>
    <w:rsid w:val="006C7EEE"/>
    <w:rsid w:val="006C7FD6"/>
    <w:rsid w:val="006D024D"/>
    <w:rsid w:val="006D025A"/>
    <w:rsid w:val="006D0387"/>
    <w:rsid w:val="006D2F20"/>
    <w:rsid w:val="006D3002"/>
    <w:rsid w:val="006D3950"/>
    <w:rsid w:val="006D4B77"/>
    <w:rsid w:val="006D5092"/>
    <w:rsid w:val="006D5A0F"/>
    <w:rsid w:val="006D5D83"/>
    <w:rsid w:val="006D681A"/>
    <w:rsid w:val="006D7D52"/>
    <w:rsid w:val="006E0271"/>
    <w:rsid w:val="006E044F"/>
    <w:rsid w:val="006E135E"/>
    <w:rsid w:val="006E1F70"/>
    <w:rsid w:val="006E2206"/>
    <w:rsid w:val="006E2884"/>
    <w:rsid w:val="006E2ED3"/>
    <w:rsid w:val="006E45F2"/>
    <w:rsid w:val="006E4E42"/>
    <w:rsid w:val="006E4F9B"/>
    <w:rsid w:val="006E5005"/>
    <w:rsid w:val="006E6445"/>
    <w:rsid w:val="006E6BCA"/>
    <w:rsid w:val="006E71BD"/>
    <w:rsid w:val="006F10B4"/>
    <w:rsid w:val="006F2450"/>
    <w:rsid w:val="006F3A87"/>
    <w:rsid w:val="006F3ABC"/>
    <w:rsid w:val="006F452D"/>
    <w:rsid w:val="006F46D6"/>
    <w:rsid w:val="006F4969"/>
    <w:rsid w:val="006F5225"/>
    <w:rsid w:val="006F530C"/>
    <w:rsid w:val="006F5CD7"/>
    <w:rsid w:val="006F5E97"/>
    <w:rsid w:val="006F732D"/>
    <w:rsid w:val="0070083E"/>
    <w:rsid w:val="007017EB"/>
    <w:rsid w:val="00702904"/>
    <w:rsid w:val="00702A73"/>
    <w:rsid w:val="00703634"/>
    <w:rsid w:val="00703B3E"/>
    <w:rsid w:val="00704841"/>
    <w:rsid w:val="00704E0E"/>
    <w:rsid w:val="0070500A"/>
    <w:rsid w:val="007050C9"/>
    <w:rsid w:val="007052AA"/>
    <w:rsid w:val="00705DF9"/>
    <w:rsid w:val="00706959"/>
    <w:rsid w:val="00707040"/>
    <w:rsid w:val="00707FF5"/>
    <w:rsid w:val="00710506"/>
    <w:rsid w:val="00710844"/>
    <w:rsid w:val="00710F6D"/>
    <w:rsid w:val="00711325"/>
    <w:rsid w:val="00711473"/>
    <w:rsid w:val="00712A8F"/>
    <w:rsid w:val="0071345C"/>
    <w:rsid w:val="00713D86"/>
    <w:rsid w:val="00715DF1"/>
    <w:rsid w:val="0071617E"/>
    <w:rsid w:val="00716C5E"/>
    <w:rsid w:val="00716EA1"/>
    <w:rsid w:val="0071787A"/>
    <w:rsid w:val="00717C4C"/>
    <w:rsid w:val="0072106C"/>
    <w:rsid w:val="00722256"/>
    <w:rsid w:val="00723170"/>
    <w:rsid w:val="00723616"/>
    <w:rsid w:val="00723CFE"/>
    <w:rsid w:val="00726B5D"/>
    <w:rsid w:val="00726F4A"/>
    <w:rsid w:val="007273FA"/>
    <w:rsid w:val="00727644"/>
    <w:rsid w:val="007302F9"/>
    <w:rsid w:val="007315DB"/>
    <w:rsid w:val="0073197C"/>
    <w:rsid w:val="007325AE"/>
    <w:rsid w:val="007327A6"/>
    <w:rsid w:val="007328EF"/>
    <w:rsid w:val="00732C26"/>
    <w:rsid w:val="00733638"/>
    <w:rsid w:val="007347CD"/>
    <w:rsid w:val="0073582C"/>
    <w:rsid w:val="0073596A"/>
    <w:rsid w:val="00740495"/>
    <w:rsid w:val="00740898"/>
    <w:rsid w:val="0074130A"/>
    <w:rsid w:val="00741898"/>
    <w:rsid w:val="00741F7E"/>
    <w:rsid w:val="007422C7"/>
    <w:rsid w:val="0074436F"/>
    <w:rsid w:val="007453AF"/>
    <w:rsid w:val="007459FD"/>
    <w:rsid w:val="007461F9"/>
    <w:rsid w:val="00746DE4"/>
    <w:rsid w:val="00746E67"/>
    <w:rsid w:val="00747476"/>
    <w:rsid w:val="00747841"/>
    <w:rsid w:val="007502AC"/>
    <w:rsid w:val="0075090A"/>
    <w:rsid w:val="00750E41"/>
    <w:rsid w:val="007516C7"/>
    <w:rsid w:val="00751C8B"/>
    <w:rsid w:val="00751CF2"/>
    <w:rsid w:val="0075277F"/>
    <w:rsid w:val="0075282C"/>
    <w:rsid w:val="00752C6D"/>
    <w:rsid w:val="007554D9"/>
    <w:rsid w:val="00755A05"/>
    <w:rsid w:val="00756C12"/>
    <w:rsid w:val="00757B1A"/>
    <w:rsid w:val="00757C38"/>
    <w:rsid w:val="00757CCB"/>
    <w:rsid w:val="00760078"/>
    <w:rsid w:val="007613C8"/>
    <w:rsid w:val="00761BFA"/>
    <w:rsid w:val="00761F83"/>
    <w:rsid w:val="00762957"/>
    <w:rsid w:val="00762F93"/>
    <w:rsid w:val="007636C6"/>
    <w:rsid w:val="00763863"/>
    <w:rsid w:val="007646CE"/>
    <w:rsid w:val="00766C64"/>
    <w:rsid w:val="00766DDB"/>
    <w:rsid w:val="00770028"/>
    <w:rsid w:val="00771167"/>
    <w:rsid w:val="00772528"/>
    <w:rsid w:val="00772FAF"/>
    <w:rsid w:val="00773FE4"/>
    <w:rsid w:val="007740F3"/>
    <w:rsid w:val="00774257"/>
    <w:rsid w:val="007745F7"/>
    <w:rsid w:val="00775335"/>
    <w:rsid w:val="0077622B"/>
    <w:rsid w:val="00776330"/>
    <w:rsid w:val="00780777"/>
    <w:rsid w:val="00780A4C"/>
    <w:rsid w:val="00780F58"/>
    <w:rsid w:val="00780F6E"/>
    <w:rsid w:val="00781A7F"/>
    <w:rsid w:val="00781B20"/>
    <w:rsid w:val="00781FE8"/>
    <w:rsid w:val="00782471"/>
    <w:rsid w:val="007836B8"/>
    <w:rsid w:val="00783EDA"/>
    <w:rsid w:val="00783FA7"/>
    <w:rsid w:val="00784EBB"/>
    <w:rsid w:val="00784F1C"/>
    <w:rsid w:val="00784F76"/>
    <w:rsid w:val="00786460"/>
    <w:rsid w:val="00786B99"/>
    <w:rsid w:val="0079034E"/>
    <w:rsid w:val="00792A74"/>
    <w:rsid w:val="0079313E"/>
    <w:rsid w:val="00793474"/>
    <w:rsid w:val="00793DE3"/>
    <w:rsid w:val="00794061"/>
    <w:rsid w:val="0079529E"/>
    <w:rsid w:val="00795B4A"/>
    <w:rsid w:val="0079679A"/>
    <w:rsid w:val="00796E28"/>
    <w:rsid w:val="007A1318"/>
    <w:rsid w:val="007A1927"/>
    <w:rsid w:val="007A1AB3"/>
    <w:rsid w:val="007A2485"/>
    <w:rsid w:val="007A325C"/>
    <w:rsid w:val="007A3476"/>
    <w:rsid w:val="007A366C"/>
    <w:rsid w:val="007A489D"/>
    <w:rsid w:val="007A4D57"/>
    <w:rsid w:val="007A5C6E"/>
    <w:rsid w:val="007A60B9"/>
    <w:rsid w:val="007A62DF"/>
    <w:rsid w:val="007A66D8"/>
    <w:rsid w:val="007A7D09"/>
    <w:rsid w:val="007B08F0"/>
    <w:rsid w:val="007B268D"/>
    <w:rsid w:val="007B277E"/>
    <w:rsid w:val="007B361D"/>
    <w:rsid w:val="007B44C6"/>
    <w:rsid w:val="007B450B"/>
    <w:rsid w:val="007B4722"/>
    <w:rsid w:val="007B4965"/>
    <w:rsid w:val="007B53BB"/>
    <w:rsid w:val="007B5616"/>
    <w:rsid w:val="007B61D1"/>
    <w:rsid w:val="007C00F7"/>
    <w:rsid w:val="007C0684"/>
    <w:rsid w:val="007C1035"/>
    <w:rsid w:val="007C1839"/>
    <w:rsid w:val="007C1B02"/>
    <w:rsid w:val="007C2445"/>
    <w:rsid w:val="007C2AA0"/>
    <w:rsid w:val="007C3B1C"/>
    <w:rsid w:val="007C4266"/>
    <w:rsid w:val="007C485B"/>
    <w:rsid w:val="007C4C00"/>
    <w:rsid w:val="007C5B91"/>
    <w:rsid w:val="007C6504"/>
    <w:rsid w:val="007C68E1"/>
    <w:rsid w:val="007C6E15"/>
    <w:rsid w:val="007C75E7"/>
    <w:rsid w:val="007D2B2E"/>
    <w:rsid w:val="007D3369"/>
    <w:rsid w:val="007D394C"/>
    <w:rsid w:val="007D3B2F"/>
    <w:rsid w:val="007D3DF5"/>
    <w:rsid w:val="007D4059"/>
    <w:rsid w:val="007D41E9"/>
    <w:rsid w:val="007D47EA"/>
    <w:rsid w:val="007D4914"/>
    <w:rsid w:val="007D57DF"/>
    <w:rsid w:val="007D607C"/>
    <w:rsid w:val="007D637F"/>
    <w:rsid w:val="007D6C94"/>
    <w:rsid w:val="007D7057"/>
    <w:rsid w:val="007D761A"/>
    <w:rsid w:val="007D7B43"/>
    <w:rsid w:val="007E1C8C"/>
    <w:rsid w:val="007E2F1E"/>
    <w:rsid w:val="007E352A"/>
    <w:rsid w:val="007E3C8B"/>
    <w:rsid w:val="007E449F"/>
    <w:rsid w:val="007E4EE1"/>
    <w:rsid w:val="007E5538"/>
    <w:rsid w:val="007E5B88"/>
    <w:rsid w:val="007E5F28"/>
    <w:rsid w:val="007E661D"/>
    <w:rsid w:val="007E789B"/>
    <w:rsid w:val="007E7E6E"/>
    <w:rsid w:val="007F0168"/>
    <w:rsid w:val="007F0FA0"/>
    <w:rsid w:val="007F1168"/>
    <w:rsid w:val="007F38CF"/>
    <w:rsid w:val="007F4784"/>
    <w:rsid w:val="007F5E9E"/>
    <w:rsid w:val="007F64F3"/>
    <w:rsid w:val="007F6890"/>
    <w:rsid w:val="007F7467"/>
    <w:rsid w:val="007F7A79"/>
    <w:rsid w:val="00800F53"/>
    <w:rsid w:val="00801170"/>
    <w:rsid w:val="00801190"/>
    <w:rsid w:val="00801DA0"/>
    <w:rsid w:val="00801DE9"/>
    <w:rsid w:val="00802344"/>
    <w:rsid w:val="00802A7A"/>
    <w:rsid w:val="00803113"/>
    <w:rsid w:val="008035CE"/>
    <w:rsid w:val="00805200"/>
    <w:rsid w:val="00805C9F"/>
    <w:rsid w:val="008060F6"/>
    <w:rsid w:val="008109C4"/>
    <w:rsid w:val="00810B6B"/>
    <w:rsid w:val="00810EFD"/>
    <w:rsid w:val="00811958"/>
    <w:rsid w:val="00811A1F"/>
    <w:rsid w:val="0081219A"/>
    <w:rsid w:val="00813A8C"/>
    <w:rsid w:val="0081485C"/>
    <w:rsid w:val="00815C52"/>
    <w:rsid w:val="00815DD9"/>
    <w:rsid w:val="00816896"/>
    <w:rsid w:val="00817D41"/>
    <w:rsid w:val="00820328"/>
    <w:rsid w:val="0082054D"/>
    <w:rsid w:val="00820A08"/>
    <w:rsid w:val="00821963"/>
    <w:rsid w:val="008227F2"/>
    <w:rsid w:val="00822CDD"/>
    <w:rsid w:val="008235C2"/>
    <w:rsid w:val="00823904"/>
    <w:rsid w:val="00823BC7"/>
    <w:rsid w:val="00824446"/>
    <w:rsid w:val="00824E72"/>
    <w:rsid w:val="00825400"/>
    <w:rsid w:val="008255A9"/>
    <w:rsid w:val="008273FD"/>
    <w:rsid w:val="00827589"/>
    <w:rsid w:val="00827591"/>
    <w:rsid w:val="00832107"/>
    <w:rsid w:val="0083259E"/>
    <w:rsid w:val="0083299D"/>
    <w:rsid w:val="00834D29"/>
    <w:rsid w:val="00834DAD"/>
    <w:rsid w:val="00835991"/>
    <w:rsid w:val="00836B46"/>
    <w:rsid w:val="0083705E"/>
    <w:rsid w:val="008401D7"/>
    <w:rsid w:val="00840897"/>
    <w:rsid w:val="00840F35"/>
    <w:rsid w:val="00841626"/>
    <w:rsid w:val="00841E24"/>
    <w:rsid w:val="00842007"/>
    <w:rsid w:val="00842122"/>
    <w:rsid w:val="00842EA9"/>
    <w:rsid w:val="00843D8F"/>
    <w:rsid w:val="00843DE3"/>
    <w:rsid w:val="00844CE0"/>
    <w:rsid w:val="008450F7"/>
    <w:rsid w:val="00845283"/>
    <w:rsid w:val="00846DB3"/>
    <w:rsid w:val="00846F2F"/>
    <w:rsid w:val="00847F32"/>
    <w:rsid w:val="0085025A"/>
    <w:rsid w:val="00850423"/>
    <w:rsid w:val="00850F51"/>
    <w:rsid w:val="0085172E"/>
    <w:rsid w:val="00851750"/>
    <w:rsid w:val="00852EF5"/>
    <w:rsid w:val="008530A1"/>
    <w:rsid w:val="0085323D"/>
    <w:rsid w:val="0085338A"/>
    <w:rsid w:val="00854CA0"/>
    <w:rsid w:val="00855950"/>
    <w:rsid w:val="00856368"/>
    <w:rsid w:val="00856775"/>
    <w:rsid w:val="00857BE1"/>
    <w:rsid w:val="008611E0"/>
    <w:rsid w:val="00862034"/>
    <w:rsid w:val="00862819"/>
    <w:rsid w:val="008630EF"/>
    <w:rsid w:val="0086358C"/>
    <w:rsid w:val="0086454A"/>
    <w:rsid w:val="00864C22"/>
    <w:rsid w:val="00864E7C"/>
    <w:rsid w:val="008660FC"/>
    <w:rsid w:val="008679BA"/>
    <w:rsid w:val="008710C9"/>
    <w:rsid w:val="00871349"/>
    <w:rsid w:val="00872674"/>
    <w:rsid w:val="00872A51"/>
    <w:rsid w:val="008731DA"/>
    <w:rsid w:val="00873455"/>
    <w:rsid w:val="0087368D"/>
    <w:rsid w:val="00874443"/>
    <w:rsid w:val="00875858"/>
    <w:rsid w:val="00875A85"/>
    <w:rsid w:val="00875E39"/>
    <w:rsid w:val="00876D37"/>
    <w:rsid w:val="00877081"/>
    <w:rsid w:val="008772DF"/>
    <w:rsid w:val="008803EB"/>
    <w:rsid w:val="0088210C"/>
    <w:rsid w:val="00883DD3"/>
    <w:rsid w:val="00884B35"/>
    <w:rsid w:val="00884CCF"/>
    <w:rsid w:val="00885873"/>
    <w:rsid w:val="0088587F"/>
    <w:rsid w:val="008858AA"/>
    <w:rsid w:val="00886B58"/>
    <w:rsid w:val="00887475"/>
    <w:rsid w:val="00887705"/>
    <w:rsid w:val="00887D85"/>
    <w:rsid w:val="008902C9"/>
    <w:rsid w:val="00891199"/>
    <w:rsid w:val="0089161D"/>
    <w:rsid w:val="00892ED2"/>
    <w:rsid w:val="0089463F"/>
    <w:rsid w:val="00895048"/>
    <w:rsid w:val="008953EA"/>
    <w:rsid w:val="00895D8D"/>
    <w:rsid w:val="00896731"/>
    <w:rsid w:val="00896BC4"/>
    <w:rsid w:val="00896D54"/>
    <w:rsid w:val="008976C0"/>
    <w:rsid w:val="00897B89"/>
    <w:rsid w:val="008A0E21"/>
    <w:rsid w:val="008A1AB3"/>
    <w:rsid w:val="008A2C7D"/>
    <w:rsid w:val="008A3C4E"/>
    <w:rsid w:val="008A51FE"/>
    <w:rsid w:val="008A5AE4"/>
    <w:rsid w:val="008A5E07"/>
    <w:rsid w:val="008A6010"/>
    <w:rsid w:val="008A682B"/>
    <w:rsid w:val="008A6AA0"/>
    <w:rsid w:val="008B043A"/>
    <w:rsid w:val="008B084B"/>
    <w:rsid w:val="008B0F9E"/>
    <w:rsid w:val="008B0FA9"/>
    <w:rsid w:val="008B174F"/>
    <w:rsid w:val="008B1A0A"/>
    <w:rsid w:val="008B1EE5"/>
    <w:rsid w:val="008B218B"/>
    <w:rsid w:val="008B28D1"/>
    <w:rsid w:val="008B2FFF"/>
    <w:rsid w:val="008B39D3"/>
    <w:rsid w:val="008B4A11"/>
    <w:rsid w:val="008B4A6B"/>
    <w:rsid w:val="008B504E"/>
    <w:rsid w:val="008B5DBD"/>
    <w:rsid w:val="008B6248"/>
    <w:rsid w:val="008B656F"/>
    <w:rsid w:val="008B7680"/>
    <w:rsid w:val="008B77B3"/>
    <w:rsid w:val="008C0E74"/>
    <w:rsid w:val="008C1CA1"/>
    <w:rsid w:val="008C3DFD"/>
    <w:rsid w:val="008C52AD"/>
    <w:rsid w:val="008C543B"/>
    <w:rsid w:val="008C5C7E"/>
    <w:rsid w:val="008C7D4A"/>
    <w:rsid w:val="008C7E85"/>
    <w:rsid w:val="008C7FB5"/>
    <w:rsid w:val="008D030E"/>
    <w:rsid w:val="008D0A11"/>
    <w:rsid w:val="008D0C70"/>
    <w:rsid w:val="008D18E4"/>
    <w:rsid w:val="008D1B9B"/>
    <w:rsid w:val="008D24DF"/>
    <w:rsid w:val="008D3AC5"/>
    <w:rsid w:val="008D5263"/>
    <w:rsid w:val="008D5307"/>
    <w:rsid w:val="008D5A0D"/>
    <w:rsid w:val="008D6278"/>
    <w:rsid w:val="008D7023"/>
    <w:rsid w:val="008D7443"/>
    <w:rsid w:val="008D7CAE"/>
    <w:rsid w:val="008E0465"/>
    <w:rsid w:val="008E0731"/>
    <w:rsid w:val="008E0B9E"/>
    <w:rsid w:val="008E165B"/>
    <w:rsid w:val="008E172E"/>
    <w:rsid w:val="008E19E8"/>
    <w:rsid w:val="008E1F20"/>
    <w:rsid w:val="008E258F"/>
    <w:rsid w:val="008E2DC6"/>
    <w:rsid w:val="008E307F"/>
    <w:rsid w:val="008E3FAA"/>
    <w:rsid w:val="008E452E"/>
    <w:rsid w:val="008E45B3"/>
    <w:rsid w:val="008E5C03"/>
    <w:rsid w:val="008E5F30"/>
    <w:rsid w:val="008E7310"/>
    <w:rsid w:val="008E7A1F"/>
    <w:rsid w:val="008F024D"/>
    <w:rsid w:val="008F4BB9"/>
    <w:rsid w:val="008F77C1"/>
    <w:rsid w:val="008F7EEC"/>
    <w:rsid w:val="00900517"/>
    <w:rsid w:val="009005FF"/>
    <w:rsid w:val="00900D9C"/>
    <w:rsid w:val="00900E7F"/>
    <w:rsid w:val="00901697"/>
    <w:rsid w:val="00901ADF"/>
    <w:rsid w:val="00902562"/>
    <w:rsid w:val="00902D84"/>
    <w:rsid w:val="00903C73"/>
    <w:rsid w:val="0090479E"/>
    <w:rsid w:val="00905F37"/>
    <w:rsid w:val="00907B87"/>
    <w:rsid w:val="00907DE1"/>
    <w:rsid w:val="00910990"/>
    <w:rsid w:val="00910E19"/>
    <w:rsid w:val="009114DA"/>
    <w:rsid w:val="00912795"/>
    <w:rsid w:val="0091294D"/>
    <w:rsid w:val="00912A0B"/>
    <w:rsid w:val="00912B12"/>
    <w:rsid w:val="009132AE"/>
    <w:rsid w:val="009133A8"/>
    <w:rsid w:val="009149EC"/>
    <w:rsid w:val="00914DA4"/>
    <w:rsid w:val="009165B4"/>
    <w:rsid w:val="00916621"/>
    <w:rsid w:val="009172E1"/>
    <w:rsid w:val="00917F73"/>
    <w:rsid w:val="00920154"/>
    <w:rsid w:val="0092110D"/>
    <w:rsid w:val="00921307"/>
    <w:rsid w:val="00921404"/>
    <w:rsid w:val="00922904"/>
    <w:rsid w:val="00923075"/>
    <w:rsid w:val="00923238"/>
    <w:rsid w:val="00924B03"/>
    <w:rsid w:val="00924D8D"/>
    <w:rsid w:val="00925449"/>
    <w:rsid w:val="00925515"/>
    <w:rsid w:val="00925DCE"/>
    <w:rsid w:val="009260BA"/>
    <w:rsid w:val="009269DE"/>
    <w:rsid w:val="00926C1E"/>
    <w:rsid w:val="0092705C"/>
    <w:rsid w:val="009278CE"/>
    <w:rsid w:val="00930E64"/>
    <w:rsid w:val="00930FF4"/>
    <w:rsid w:val="00931BE1"/>
    <w:rsid w:val="00931F25"/>
    <w:rsid w:val="00932F0A"/>
    <w:rsid w:val="00933189"/>
    <w:rsid w:val="009340D4"/>
    <w:rsid w:val="0093422C"/>
    <w:rsid w:val="009344F9"/>
    <w:rsid w:val="00934D86"/>
    <w:rsid w:val="00934E04"/>
    <w:rsid w:val="00935491"/>
    <w:rsid w:val="00936CF0"/>
    <w:rsid w:val="00936FD1"/>
    <w:rsid w:val="00937329"/>
    <w:rsid w:val="00937F50"/>
    <w:rsid w:val="0094188D"/>
    <w:rsid w:val="00941E2D"/>
    <w:rsid w:val="0094229A"/>
    <w:rsid w:val="00943CAF"/>
    <w:rsid w:val="009446E9"/>
    <w:rsid w:val="00944BC3"/>
    <w:rsid w:val="0094574E"/>
    <w:rsid w:val="0094655E"/>
    <w:rsid w:val="00947431"/>
    <w:rsid w:val="00947F44"/>
    <w:rsid w:val="009501AD"/>
    <w:rsid w:val="00950866"/>
    <w:rsid w:val="00950CD5"/>
    <w:rsid w:val="00951096"/>
    <w:rsid w:val="009517DF"/>
    <w:rsid w:val="00951B7D"/>
    <w:rsid w:val="009521CB"/>
    <w:rsid w:val="0095311F"/>
    <w:rsid w:val="009535E7"/>
    <w:rsid w:val="0095528D"/>
    <w:rsid w:val="0095584E"/>
    <w:rsid w:val="00955A2B"/>
    <w:rsid w:val="00956EAA"/>
    <w:rsid w:val="009602F2"/>
    <w:rsid w:val="0096058B"/>
    <w:rsid w:val="00961D76"/>
    <w:rsid w:val="00961D84"/>
    <w:rsid w:val="00961FF7"/>
    <w:rsid w:val="00962C77"/>
    <w:rsid w:val="00962EBE"/>
    <w:rsid w:val="009644CC"/>
    <w:rsid w:val="009660F4"/>
    <w:rsid w:val="00967410"/>
    <w:rsid w:val="00967544"/>
    <w:rsid w:val="00967CBE"/>
    <w:rsid w:val="00967DD6"/>
    <w:rsid w:val="0097062E"/>
    <w:rsid w:val="00970ACA"/>
    <w:rsid w:val="00970EA1"/>
    <w:rsid w:val="0097224D"/>
    <w:rsid w:val="009723E4"/>
    <w:rsid w:val="009735A9"/>
    <w:rsid w:val="00973B38"/>
    <w:rsid w:val="00974008"/>
    <w:rsid w:val="00974E32"/>
    <w:rsid w:val="00975B96"/>
    <w:rsid w:val="009766C8"/>
    <w:rsid w:val="00976F3B"/>
    <w:rsid w:val="0097777F"/>
    <w:rsid w:val="00980171"/>
    <w:rsid w:val="00980FE6"/>
    <w:rsid w:val="009816DF"/>
    <w:rsid w:val="00982820"/>
    <w:rsid w:val="00983920"/>
    <w:rsid w:val="009847B3"/>
    <w:rsid w:val="00984C76"/>
    <w:rsid w:val="00984F98"/>
    <w:rsid w:val="00986DBA"/>
    <w:rsid w:val="009877FF"/>
    <w:rsid w:val="00991CA7"/>
    <w:rsid w:val="00991ED5"/>
    <w:rsid w:val="00992EBF"/>
    <w:rsid w:val="009933F8"/>
    <w:rsid w:val="0099346C"/>
    <w:rsid w:val="00994716"/>
    <w:rsid w:val="00994D1F"/>
    <w:rsid w:val="00995AE7"/>
    <w:rsid w:val="00995EB9"/>
    <w:rsid w:val="009979F1"/>
    <w:rsid w:val="009A0E53"/>
    <w:rsid w:val="009A0F18"/>
    <w:rsid w:val="009A1178"/>
    <w:rsid w:val="009A13FF"/>
    <w:rsid w:val="009A15FB"/>
    <w:rsid w:val="009A1DE4"/>
    <w:rsid w:val="009A2367"/>
    <w:rsid w:val="009A237F"/>
    <w:rsid w:val="009A3217"/>
    <w:rsid w:val="009A3243"/>
    <w:rsid w:val="009A44EA"/>
    <w:rsid w:val="009A45B2"/>
    <w:rsid w:val="009A57AF"/>
    <w:rsid w:val="009A5E4C"/>
    <w:rsid w:val="009A78F2"/>
    <w:rsid w:val="009B0367"/>
    <w:rsid w:val="009B0F99"/>
    <w:rsid w:val="009B10FA"/>
    <w:rsid w:val="009B1E54"/>
    <w:rsid w:val="009B28B1"/>
    <w:rsid w:val="009B2E95"/>
    <w:rsid w:val="009B3171"/>
    <w:rsid w:val="009B39CB"/>
    <w:rsid w:val="009B3AA4"/>
    <w:rsid w:val="009B4043"/>
    <w:rsid w:val="009B497C"/>
    <w:rsid w:val="009B4DDB"/>
    <w:rsid w:val="009B5320"/>
    <w:rsid w:val="009B6929"/>
    <w:rsid w:val="009B71DA"/>
    <w:rsid w:val="009B7780"/>
    <w:rsid w:val="009B7C77"/>
    <w:rsid w:val="009C025D"/>
    <w:rsid w:val="009C03E6"/>
    <w:rsid w:val="009C1503"/>
    <w:rsid w:val="009C20B7"/>
    <w:rsid w:val="009C3E93"/>
    <w:rsid w:val="009C4500"/>
    <w:rsid w:val="009C57CE"/>
    <w:rsid w:val="009C5C64"/>
    <w:rsid w:val="009C65A9"/>
    <w:rsid w:val="009D16D4"/>
    <w:rsid w:val="009D2430"/>
    <w:rsid w:val="009D2892"/>
    <w:rsid w:val="009D4BAB"/>
    <w:rsid w:val="009D5B88"/>
    <w:rsid w:val="009D6C56"/>
    <w:rsid w:val="009E014C"/>
    <w:rsid w:val="009E0254"/>
    <w:rsid w:val="009E04C0"/>
    <w:rsid w:val="009E0503"/>
    <w:rsid w:val="009E0775"/>
    <w:rsid w:val="009E1C96"/>
    <w:rsid w:val="009E2F4C"/>
    <w:rsid w:val="009E3EFD"/>
    <w:rsid w:val="009E4AEF"/>
    <w:rsid w:val="009E660B"/>
    <w:rsid w:val="009E6EDC"/>
    <w:rsid w:val="009E749B"/>
    <w:rsid w:val="009F0C29"/>
    <w:rsid w:val="009F0DBA"/>
    <w:rsid w:val="009F1B33"/>
    <w:rsid w:val="009F1C71"/>
    <w:rsid w:val="009F2A0A"/>
    <w:rsid w:val="009F2C93"/>
    <w:rsid w:val="009F3263"/>
    <w:rsid w:val="009F47D0"/>
    <w:rsid w:val="009F7E86"/>
    <w:rsid w:val="00A009AB"/>
    <w:rsid w:val="00A00EDD"/>
    <w:rsid w:val="00A01563"/>
    <w:rsid w:val="00A016DC"/>
    <w:rsid w:val="00A01B0E"/>
    <w:rsid w:val="00A01FD5"/>
    <w:rsid w:val="00A02EC6"/>
    <w:rsid w:val="00A038F5"/>
    <w:rsid w:val="00A03997"/>
    <w:rsid w:val="00A04206"/>
    <w:rsid w:val="00A04A77"/>
    <w:rsid w:val="00A0530B"/>
    <w:rsid w:val="00A05505"/>
    <w:rsid w:val="00A05871"/>
    <w:rsid w:val="00A0664A"/>
    <w:rsid w:val="00A0799A"/>
    <w:rsid w:val="00A07B86"/>
    <w:rsid w:val="00A1023F"/>
    <w:rsid w:val="00A103A6"/>
    <w:rsid w:val="00A109BF"/>
    <w:rsid w:val="00A110EF"/>
    <w:rsid w:val="00A11E0F"/>
    <w:rsid w:val="00A12DA1"/>
    <w:rsid w:val="00A13AD2"/>
    <w:rsid w:val="00A15291"/>
    <w:rsid w:val="00A16B27"/>
    <w:rsid w:val="00A16FEA"/>
    <w:rsid w:val="00A17C57"/>
    <w:rsid w:val="00A21B89"/>
    <w:rsid w:val="00A222B4"/>
    <w:rsid w:val="00A225EA"/>
    <w:rsid w:val="00A228FB"/>
    <w:rsid w:val="00A23A51"/>
    <w:rsid w:val="00A23BAF"/>
    <w:rsid w:val="00A23DDE"/>
    <w:rsid w:val="00A23E52"/>
    <w:rsid w:val="00A23F7A"/>
    <w:rsid w:val="00A24601"/>
    <w:rsid w:val="00A246B6"/>
    <w:rsid w:val="00A24B28"/>
    <w:rsid w:val="00A24EE9"/>
    <w:rsid w:val="00A2507C"/>
    <w:rsid w:val="00A262BA"/>
    <w:rsid w:val="00A26346"/>
    <w:rsid w:val="00A27119"/>
    <w:rsid w:val="00A2729B"/>
    <w:rsid w:val="00A30560"/>
    <w:rsid w:val="00A32DB3"/>
    <w:rsid w:val="00A3372C"/>
    <w:rsid w:val="00A3490F"/>
    <w:rsid w:val="00A34DA0"/>
    <w:rsid w:val="00A3575C"/>
    <w:rsid w:val="00A35A53"/>
    <w:rsid w:val="00A360F9"/>
    <w:rsid w:val="00A36B67"/>
    <w:rsid w:val="00A37685"/>
    <w:rsid w:val="00A37826"/>
    <w:rsid w:val="00A37C8F"/>
    <w:rsid w:val="00A4030D"/>
    <w:rsid w:val="00A403AB"/>
    <w:rsid w:val="00A407B6"/>
    <w:rsid w:val="00A40CFE"/>
    <w:rsid w:val="00A40E12"/>
    <w:rsid w:val="00A411C8"/>
    <w:rsid w:val="00A4151C"/>
    <w:rsid w:val="00A41759"/>
    <w:rsid w:val="00A4190B"/>
    <w:rsid w:val="00A41DD4"/>
    <w:rsid w:val="00A41E1A"/>
    <w:rsid w:val="00A43C89"/>
    <w:rsid w:val="00A51503"/>
    <w:rsid w:val="00A520FB"/>
    <w:rsid w:val="00A53660"/>
    <w:rsid w:val="00A53C57"/>
    <w:rsid w:val="00A546D9"/>
    <w:rsid w:val="00A556E0"/>
    <w:rsid w:val="00A55D95"/>
    <w:rsid w:val="00A571B1"/>
    <w:rsid w:val="00A609C2"/>
    <w:rsid w:val="00A61B51"/>
    <w:rsid w:val="00A620E3"/>
    <w:rsid w:val="00A6221C"/>
    <w:rsid w:val="00A6289E"/>
    <w:rsid w:val="00A62D1F"/>
    <w:rsid w:val="00A62D87"/>
    <w:rsid w:val="00A637BC"/>
    <w:rsid w:val="00A651A1"/>
    <w:rsid w:val="00A65B54"/>
    <w:rsid w:val="00A66A2E"/>
    <w:rsid w:val="00A67790"/>
    <w:rsid w:val="00A67A94"/>
    <w:rsid w:val="00A67C61"/>
    <w:rsid w:val="00A69728"/>
    <w:rsid w:val="00A70FA4"/>
    <w:rsid w:val="00A71597"/>
    <w:rsid w:val="00A719D2"/>
    <w:rsid w:val="00A75A6D"/>
    <w:rsid w:val="00A76D0B"/>
    <w:rsid w:val="00A77DBF"/>
    <w:rsid w:val="00A8031B"/>
    <w:rsid w:val="00A80EAB"/>
    <w:rsid w:val="00A8227F"/>
    <w:rsid w:val="00A83256"/>
    <w:rsid w:val="00A8492E"/>
    <w:rsid w:val="00A84D97"/>
    <w:rsid w:val="00A905F1"/>
    <w:rsid w:val="00A90899"/>
    <w:rsid w:val="00A926AF"/>
    <w:rsid w:val="00A9328A"/>
    <w:rsid w:val="00A93B59"/>
    <w:rsid w:val="00A93CBB"/>
    <w:rsid w:val="00A945FA"/>
    <w:rsid w:val="00A9652F"/>
    <w:rsid w:val="00A96A3D"/>
    <w:rsid w:val="00AA011C"/>
    <w:rsid w:val="00AA0985"/>
    <w:rsid w:val="00AA1035"/>
    <w:rsid w:val="00AA1133"/>
    <w:rsid w:val="00AA2C8C"/>
    <w:rsid w:val="00AA3E70"/>
    <w:rsid w:val="00AA4802"/>
    <w:rsid w:val="00AA4F2A"/>
    <w:rsid w:val="00AA508C"/>
    <w:rsid w:val="00AA50FE"/>
    <w:rsid w:val="00AA51B7"/>
    <w:rsid w:val="00AA5502"/>
    <w:rsid w:val="00AB040B"/>
    <w:rsid w:val="00AB0E49"/>
    <w:rsid w:val="00AB1FF0"/>
    <w:rsid w:val="00AB3FF5"/>
    <w:rsid w:val="00AB4B3D"/>
    <w:rsid w:val="00AB4DE7"/>
    <w:rsid w:val="00AB5DE3"/>
    <w:rsid w:val="00AB5EB6"/>
    <w:rsid w:val="00AB6359"/>
    <w:rsid w:val="00AB7E45"/>
    <w:rsid w:val="00AC0781"/>
    <w:rsid w:val="00AC0AE6"/>
    <w:rsid w:val="00AC0EE8"/>
    <w:rsid w:val="00AC15A6"/>
    <w:rsid w:val="00AC183A"/>
    <w:rsid w:val="00AC2051"/>
    <w:rsid w:val="00AC3137"/>
    <w:rsid w:val="00AC4033"/>
    <w:rsid w:val="00AC43A9"/>
    <w:rsid w:val="00AC43B8"/>
    <w:rsid w:val="00AC4921"/>
    <w:rsid w:val="00AC5658"/>
    <w:rsid w:val="00AC60DE"/>
    <w:rsid w:val="00AC6951"/>
    <w:rsid w:val="00AC6C41"/>
    <w:rsid w:val="00AD0524"/>
    <w:rsid w:val="00AD0564"/>
    <w:rsid w:val="00AD0EC6"/>
    <w:rsid w:val="00AD1750"/>
    <w:rsid w:val="00AD176D"/>
    <w:rsid w:val="00AD4BFA"/>
    <w:rsid w:val="00AD5350"/>
    <w:rsid w:val="00AD59F7"/>
    <w:rsid w:val="00AD5A41"/>
    <w:rsid w:val="00AD5AA0"/>
    <w:rsid w:val="00AD6031"/>
    <w:rsid w:val="00AD6DFE"/>
    <w:rsid w:val="00AE0CCC"/>
    <w:rsid w:val="00AE0EA1"/>
    <w:rsid w:val="00AE0EB7"/>
    <w:rsid w:val="00AE1AE9"/>
    <w:rsid w:val="00AE1DC2"/>
    <w:rsid w:val="00AE1DD1"/>
    <w:rsid w:val="00AE1EAF"/>
    <w:rsid w:val="00AE29DA"/>
    <w:rsid w:val="00AE4FBA"/>
    <w:rsid w:val="00AE526D"/>
    <w:rsid w:val="00AE55C0"/>
    <w:rsid w:val="00AE5705"/>
    <w:rsid w:val="00AE59B5"/>
    <w:rsid w:val="00AE5E65"/>
    <w:rsid w:val="00AE64B5"/>
    <w:rsid w:val="00AE6845"/>
    <w:rsid w:val="00AE6856"/>
    <w:rsid w:val="00AF09E1"/>
    <w:rsid w:val="00AF1839"/>
    <w:rsid w:val="00AF1F4D"/>
    <w:rsid w:val="00AF2454"/>
    <w:rsid w:val="00AF47A7"/>
    <w:rsid w:val="00AF4985"/>
    <w:rsid w:val="00AF6F5B"/>
    <w:rsid w:val="00AF70B1"/>
    <w:rsid w:val="00AF7149"/>
    <w:rsid w:val="00AF7B08"/>
    <w:rsid w:val="00AF7C9B"/>
    <w:rsid w:val="00AF7CE9"/>
    <w:rsid w:val="00AF7D91"/>
    <w:rsid w:val="00B003AC"/>
    <w:rsid w:val="00B006FB"/>
    <w:rsid w:val="00B00B67"/>
    <w:rsid w:val="00B03919"/>
    <w:rsid w:val="00B0612B"/>
    <w:rsid w:val="00B0644B"/>
    <w:rsid w:val="00B1048D"/>
    <w:rsid w:val="00B10AA8"/>
    <w:rsid w:val="00B10B61"/>
    <w:rsid w:val="00B129E8"/>
    <w:rsid w:val="00B13F36"/>
    <w:rsid w:val="00B146FE"/>
    <w:rsid w:val="00B14B73"/>
    <w:rsid w:val="00B14B94"/>
    <w:rsid w:val="00B1525F"/>
    <w:rsid w:val="00B161CC"/>
    <w:rsid w:val="00B177EC"/>
    <w:rsid w:val="00B207D7"/>
    <w:rsid w:val="00B209CB"/>
    <w:rsid w:val="00B20B28"/>
    <w:rsid w:val="00B20DA5"/>
    <w:rsid w:val="00B21468"/>
    <w:rsid w:val="00B21AF0"/>
    <w:rsid w:val="00B22CE4"/>
    <w:rsid w:val="00B23CDD"/>
    <w:rsid w:val="00B2440B"/>
    <w:rsid w:val="00B24AFC"/>
    <w:rsid w:val="00B25020"/>
    <w:rsid w:val="00B25681"/>
    <w:rsid w:val="00B25849"/>
    <w:rsid w:val="00B30D04"/>
    <w:rsid w:val="00B315B1"/>
    <w:rsid w:val="00B319E0"/>
    <w:rsid w:val="00B31EE5"/>
    <w:rsid w:val="00B3227D"/>
    <w:rsid w:val="00B3234D"/>
    <w:rsid w:val="00B32FD8"/>
    <w:rsid w:val="00B33283"/>
    <w:rsid w:val="00B34119"/>
    <w:rsid w:val="00B34756"/>
    <w:rsid w:val="00B35352"/>
    <w:rsid w:val="00B35430"/>
    <w:rsid w:val="00B355A0"/>
    <w:rsid w:val="00B41064"/>
    <w:rsid w:val="00B41551"/>
    <w:rsid w:val="00B415A2"/>
    <w:rsid w:val="00B43162"/>
    <w:rsid w:val="00B437E8"/>
    <w:rsid w:val="00B43D10"/>
    <w:rsid w:val="00B443D8"/>
    <w:rsid w:val="00B446DF"/>
    <w:rsid w:val="00B449BF"/>
    <w:rsid w:val="00B45301"/>
    <w:rsid w:val="00B45CBB"/>
    <w:rsid w:val="00B45DEC"/>
    <w:rsid w:val="00B469F8"/>
    <w:rsid w:val="00B4785E"/>
    <w:rsid w:val="00B515FD"/>
    <w:rsid w:val="00B519E1"/>
    <w:rsid w:val="00B5212C"/>
    <w:rsid w:val="00B52B4A"/>
    <w:rsid w:val="00B53A09"/>
    <w:rsid w:val="00B5463C"/>
    <w:rsid w:val="00B54747"/>
    <w:rsid w:val="00B54CAA"/>
    <w:rsid w:val="00B55109"/>
    <w:rsid w:val="00B55A6E"/>
    <w:rsid w:val="00B5638C"/>
    <w:rsid w:val="00B567CA"/>
    <w:rsid w:val="00B56BE2"/>
    <w:rsid w:val="00B56FB9"/>
    <w:rsid w:val="00B57E4E"/>
    <w:rsid w:val="00B61139"/>
    <w:rsid w:val="00B61352"/>
    <w:rsid w:val="00B61DB3"/>
    <w:rsid w:val="00B62271"/>
    <w:rsid w:val="00B6233E"/>
    <w:rsid w:val="00B6258A"/>
    <w:rsid w:val="00B62801"/>
    <w:rsid w:val="00B62811"/>
    <w:rsid w:val="00B631D1"/>
    <w:rsid w:val="00B6376A"/>
    <w:rsid w:val="00B63916"/>
    <w:rsid w:val="00B64897"/>
    <w:rsid w:val="00B64F03"/>
    <w:rsid w:val="00B6545F"/>
    <w:rsid w:val="00B65AE9"/>
    <w:rsid w:val="00B67525"/>
    <w:rsid w:val="00B675DC"/>
    <w:rsid w:val="00B70067"/>
    <w:rsid w:val="00B70483"/>
    <w:rsid w:val="00B70C1F"/>
    <w:rsid w:val="00B70C6C"/>
    <w:rsid w:val="00B717AF"/>
    <w:rsid w:val="00B721B8"/>
    <w:rsid w:val="00B72269"/>
    <w:rsid w:val="00B72B02"/>
    <w:rsid w:val="00B73213"/>
    <w:rsid w:val="00B7367A"/>
    <w:rsid w:val="00B739DA"/>
    <w:rsid w:val="00B74B9A"/>
    <w:rsid w:val="00B74E72"/>
    <w:rsid w:val="00B754B5"/>
    <w:rsid w:val="00B76ADC"/>
    <w:rsid w:val="00B76BFF"/>
    <w:rsid w:val="00B7748D"/>
    <w:rsid w:val="00B77908"/>
    <w:rsid w:val="00B8048B"/>
    <w:rsid w:val="00B807F0"/>
    <w:rsid w:val="00B80B37"/>
    <w:rsid w:val="00B80DD9"/>
    <w:rsid w:val="00B8193B"/>
    <w:rsid w:val="00B830A7"/>
    <w:rsid w:val="00B83F4F"/>
    <w:rsid w:val="00B857CA"/>
    <w:rsid w:val="00B86241"/>
    <w:rsid w:val="00B86BC5"/>
    <w:rsid w:val="00B86C0A"/>
    <w:rsid w:val="00B86F49"/>
    <w:rsid w:val="00B876A5"/>
    <w:rsid w:val="00B87C43"/>
    <w:rsid w:val="00B900C1"/>
    <w:rsid w:val="00B90477"/>
    <w:rsid w:val="00B90F9D"/>
    <w:rsid w:val="00B914C2"/>
    <w:rsid w:val="00B91EF8"/>
    <w:rsid w:val="00B92C20"/>
    <w:rsid w:val="00B92C50"/>
    <w:rsid w:val="00B92FB4"/>
    <w:rsid w:val="00B96C20"/>
    <w:rsid w:val="00B971B1"/>
    <w:rsid w:val="00B971FC"/>
    <w:rsid w:val="00B972E7"/>
    <w:rsid w:val="00BA0E8A"/>
    <w:rsid w:val="00BA14CD"/>
    <w:rsid w:val="00BA1C22"/>
    <w:rsid w:val="00BA20BE"/>
    <w:rsid w:val="00BA22FB"/>
    <w:rsid w:val="00BA3383"/>
    <w:rsid w:val="00BA5B60"/>
    <w:rsid w:val="00BA66DA"/>
    <w:rsid w:val="00BA7609"/>
    <w:rsid w:val="00BA76F6"/>
    <w:rsid w:val="00BA7A33"/>
    <w:rsid w:val="00BB164F"/>
    <w:rsid w:val="00BB167A"/>
    <w:rsid w:val="00BB1958"/>
    <w:rsid w:val="00BB21EB"/>
    <w:rsid w:val="00BB2F0B"/>
    <w:rsid w:val="00BB3763"/>
    <w:rsid w:val="00BB3FEC"/>
    <w:rsid w:val="00BB48AA"/>
    <w:rsid w:val="00BB4CB8"/>
    <w:rsid w:val="00BB6A29"/>
    <w:rsid w:val="00BB7C3E"/>
    <w:rsid w:val="00BC069B"/>
    <w:rsid w:val="00BC12D9"/>
    <w:rsid w:val="00BC18B7"/>
    <w:rsid w:val="00BC237D"/>
    <w:rsid w:val="00BC31A2"/>
    <w:rsid w:val="00BC3C68"/>
    <w:rsid w:val="00BC4681"/>
    <w:rsid w:val="00BC4FD0"/>
    <w:rsid w:val="00BC5FCF"/>
    <w:rsid w:val="00BC60C6"/>
    <w:rsid w:val="00BC61D9"/>
    <w:rsid w:val="00BC69B9"/>
    <w:rsid w:val="00BC7C75"/>
    <w:rsid w:val="00BD02C9"/>
    <w:rsid w:val="00BD07C8"/>
    <w:rsid w:val="00BD0C7D"/>
    <w:rsid w:val="00BD1473"/>
    <w:rsid w:val="00BD20A9"/>
    <w:rsid w:val="00BD38B3"/>
    <w:rsid w:val="00BD3D9E"/>
    <w:rsid w:val="00BD4F08"/>
    <w:rsid w:val="00BD57C8"/>
    <w:rsid w:val="00BD747B"/>
    <w:rsid w:val="00BD7990"/>
    <w:rsid w:val="00BE06CB"/>
    <w:rsid w:val="00BE1295"/>
    <w:rsid w:val="00BE17D2"/>
    <w:rsid w:val="00BE1AC2"/>
    <w:rsid w:val="00BE210C"/>
    <w:rsid w:val="00BE25DA"/>
    <w:rsid w:val="00BE270F"/>
    <w:rsid w:val="00BE3FD4"/>
    <w:rsid w:val="00BE4655"/>
    <w:rsid w:val="00BE4D87"/>
    <w:rsid w:val="00BE4F66"/>
    <w:rsid w:val="00BE5D36"/>
    <w:rsid w:val="00BE62FB"/>
    <w:rsid w:val="00BE6BFE"/>
    <w:rsid w:val="00BE6E13"/>
    <w:rsid w:val="00BE738A"/>
    <w:rsid w:val="00BF1050"/>
    <w:rsid w:val="00BF1862"/>
    <w:rsid w:val="00BF1AD0"/>
    <w:rsid w:val="00BF209A"/>
    <w:rsid w:val="00BF3E5F"/>
    <w:rsid w:val="00BF572D"/>
    <w:rsid w:val="00BF5940"/>
    <w:rsid w:val="00BF7CC9"/>
    <w:rsid w:val="00BF7D61"/>
    <w:rsid w:val="00C0066E"/>
    <w:rsid w:val="00C01BC1"/>
    <w:rsid w:val="00C0251D"/>
    <w:rsid w:val="00C02AA7"/>
    <w:rsid w:val="00C02AEC"/>
    <w:rsid w:val="00C038A1"/>
    <w:rsid w:val="00C03B58"/>
    <w:rsid w:val="00C05A9E"/>
    <w:rsid w:val="00C06691"/>
    <w:rsid w:val="00C06E30"/>
    <w:rsid w:val="00C07682"/>
    <w:rsid w:val="00C078AC"/>
    <w:rsid w:val="00C079EB"/>
    <w:rsid w:val="00C13567"/>
    <w:rsid w:val="00C139AF"/>
    <w:rsid w:val="00C13BB0"/>
    <w:rsid w:val="00C13D33"/>
    <w:rsid w:val="00C14B68"/>
    <w:rsid w:val="00C14C66"/>
    <w:rsid w:val="00C152AA"/>
    <w:rsid w:val="00C15308"/>
    <w:rsid w:val="00C158AE"/>
    <w:rsid w:val="00C163E0"/>
    <w:rsid w:val="00C16A8A"/>
    <w:rsid w:val="00C16F2A"/>
    <w:rsid w:val="00C206A1"/>
    <w:rsid w:val="00C209DB"/>
    <w:rsid w:val="00C21B8A"/>
    <w:rsid w:val="00C21DEB"/>
    <w:rsid w:val="00C21FCB"/>
    <w:rsid w:val="00C2260D"/>
    <w:rsid w:val="00C2297C"/>
    <w:rsid w:val="00C23285"/>
    <w:rsid w:val="00C25ACE"/>
    <w:rsid w:val="00C27679"/>
    <w:rsid w:val="00C27CC6"/>
    <w:rsid w:val="00C27F64"/>
    <w:rsid w:val="00C300CD"/>
    <w:rsid w:val="00C3019F"/>
    <w:rsid w:val="00C307B6"/>
    <w:rsid w:val="00C30A46"/>
    <w:rsid w:val="00C32F3F"/>
    <w:rsid w:val="00C33377"/>
    <w:rsid w:val="00C34ECF"/>
    <w:rsid w:val="00C3596C"/>
    <w:rsid w:val="00C35D35"/>
    <w:rsid w:val="00C36F47"/>
    <w:rsid w:val="00C3750C"/>
    <w:rsid w:val="00C37B99"/>
    <w:rsid w:val="00C400A5"/>
    <w:rsid w:val="00C40940"/>
    <w:rsid w:val="00C41642"/>
    <w:rsid w:val="00C429DD"/>
    <w:rsid w:val="00C42BF7"/>
    <w:rsid w:val="00C441BA"/>
    <w:rsid w:val="00C445F6"/>
    <w:rsid w:val="00C4518C"/>
    <w:rsid w:val="00C454EA"/>
    <w:rsid w:val="00C45B91"/>
    <w:rsid w:val="00C4698C"/>
    <w:rsid w:val="00C47C73"/>
    <w:rsid w:val="00C51215"/>
    <w:rsid w:val="00C52A06"/>
    <w:rsid w:val="00C53558"/>
    <w:rsid w:val="00C53D00"/>
    <w:rsid w:val="00C54060"/>
    <w:rsid w:val="00C54543"/>
    <w:rsid w:val="00C545C0"/>
    <w:rsid w:val="00C54D63"/>
    <w:rsid w:val="00C550C3"/>
    <w:rsid w:val="00C55F36"/>
    <w:rsid w:val="00C55F9B"/>
    <w:rsid w:val="00C564BB"/>
    <w:rsid w:val="00C565E3"/>
    <w:rsid w:val="00C57547"/>
    <w:rsid w:val="00C6048C"/>
    <w:rsid w:val="00C61B6B"/>
    <w:rsid w:val="00C61D1A"/>
    <w:rsid w:val="00C63062"/>
    <w:rsid w:val="00C63237"/>
    <w:rsid w:val="00C6466A"/>
    <w:rsid w:val="00C650A7"/>
    <w:rsid w:val="00C65DAD"/>
    <w:rsid w:val="00C66568"/>
    <w:rsid w:val="00C668EE"/>
    <w:rsid w:val="00C66D81"/>
    <w:rsid w:val="00C6773B"/>
    <w:rsid w:val="00C67F06"/>
    <w:rsid w:val="00C70A6C"/>
    <w:rsid w:val="00C7121E"/>
    <w:rsid w:val="00C71A43"/>
    <w:rsid w:val="00C721EB"/>
    <w:rsid w:val="00C72E1F"/>
    <w:rsid w:val="00C72EBA"/>
    <w:rsid w:val="00C7359D"/>
    <w:rsid w:val="00C73753"/>
    <w:rsid w:val="00C73F7A"/>
    <w:rsid w:val="00C7538D"/>
    <w:rsid w:val="00C75B24"/>
    <w:rsid w:val="00C75CB8"/>
    <w:rsid w:val="00C772A3"/>
    <w:rsid w:val="00C7739C"/>
    <w:rsid w:val="00C77F5E"/>
    <w:rsid w:val="00C806DF"/>
    <w:rsid w:val="00C818E7"/>
    <w:rsid w:val="00C81CA4"/>
    <w:rsid w:val="00C828DD"/>
    <w:rsid w:val="00C8357F"/>
    <w:rsid w:val="00C83AEC"/>
    <w:rsid w:val="00C840D1"/>
    <w:rsid w:val="00C843D0"/>
    <w:rsid w:val="00C845EC"/>
    <w:rsid w:val="00C84752"/>
    <w:rsid w:val="00C8481B"/>
    <w:rsid w:val="00C849ED"/>
    <w:rsid w:val="00C84BCA"/>
    <w:rsid w:val="00C84E8A"/>
    <w:rsid w:val="00C85701"/>
    <w:rsid w:val="00C8671D"/>
    <w:rsid w:val="00C86787"/>
    <w:rsid w:val="00C87311"/>
    <w:rsid w:val="00C87773"/>
    <w:rsid w:val="00C879B4"/>
    <w:rsid w:val="00C87C25"/>
    <w:rsid w:val="00C87D66"/>
    <w:rsid w:val="00C900E2"/>
    <w:rsid w:val="00C90687"/>
    <w:rsid w:val="00C91125"/>
    <w:rsid w:val="00C92202"/>
    <w:rsid w:val="00C92D0A"/>
    <w:rsid w:val="00C93E41"/>
    <w:rsid w:val="00C94050"/>
    <w:rsid w:val="00C94083"/>
    <w:rsid w:val="00C94D35"/>
    <w:rsid w:val="00C95153"/>
    <w:rsid w:val="00C953E1"/>
    <w:rsid w:val="00C95E28"/>
    <w:rsid w:val="00C96E38"/>
    <w:rsid w:val="00C97743"/>
    <w:rsid w:val="00CA0949"/>
    <w:rsid w:val="00CA1508"/>
    <w:rsid w:val="00CA1609"/>
    <w:rsid w:val="00CA1B55"/>
    <w:rsid w:val="00CA2A47"/>
    <w:rsid w:val="00CA2F0B"/>
    <w:rsid w:val="00CA3534"/>
    <w:rsid w:val="00CA3E02"/>
    <w:rsid w:val="00CA41D8"/>
    <w:rsid w:val="00CA6F3A"/>
    <w:rsid w:val="00CA74FE"/>
    <w:rsid w:val="00CB096F"/>
    <w:rsid w:val="00CB153F"/>
    <w:rsid w:val="00CB1F9E"/>
    <w:rsid w:val="00CB34B3"/>
    <w:rsid w:val="00CB36A3"/>
    <w:rsid w:val="00CB3F8E"/>
    <w:rsid w:val="00CB4254"/>
    <w:rsid w:val="00CB43E2"/>
    <w:rsid w:val="00CB4431"/>
    <w:rsid w:val="00CB4DEA"/>
    <w:rsid w:val="00CB511D"/>
    <w:rsid w:val="00CB7040"/>
    <w:rsid w:val="00CB73C2"/>
    <w:rsid w:val="00CC1785"/>
    <w:rsid w:val="00CC1AF7"/>
    <w:rsid w:val="00CC1B95"/>
    <w:rsid w:val="00CC2E4C"/>
    <w:rsid w:val="00CC2E62"/>
    <w:rsid w:val="00CC2FE1"/>
    <w:rsid w:val="00CC336D"/>
    <w:rsid w:val="00CC33F2"/>
    <w:rsid w:val="00CC344F"/>
    <w:rsid w:val="00CC46D2"/>
    <w:rsid w:val="00CC5330"/>
    <w:rsid w:val="00CC57C2"/>
    <w:rsid w:val="00CC59BC"/>
    <w:rsid w:val="00CC59E4"/>
    <w:rsid w:val="00CC6399"/>
    <w:rsid w:val="00CC6A5E"/>
    <w:rsid w:val="00CC6BF4"/>
    <w:rsid w:val="00CC6FF0"/>
    <w:rsid w:val="00CC70BB"/>
    <w:rsid w:val="00CD0B11"/>
    <w:rsid w:val="00CD10BE"/>
    <w:rsid w:val="00CD16FA"/>
    <w:rsid w:val="00CD1813"/>
    <w:rsid w:val="00CD1D7E"/>
    <w:rsid w:val="00CD2468"/>
    <w:rsid w:val="00CD296D"/>
    <w:rsid w:val="00CD3AAD"/>
    <w:rsid w:val="00CD4219"/>
    <w:rsid w:val="00CD48A5"/>
    <w:rsid w:val="00CD568E"/>
    <w:rsid w:val="00CD63E7"/>
    <w:rsid w:val="00CD6CC2"/>
    <w:rsid w:val="00CD6DA5"/>
    <w:rsid w:val="00CD77D1"/>
    <w:rsid w:val="00CD7D68"/>
    <w:rsid w:val="00CE088A"/>
    <w:rsid w:val="00CE136C"/>
    <w:rsid w:val="00CE1645"/>
    <w:rsid w:val="00CE1970"/>
    <w:rsid w:val="00CE3A81"/>
    <w:rsid w:val="00CE411D"/>
    <w:rsid w:val="00CE4B19"/>
    <w:rsid w:val="00CE4FB6"/>
    <w:rsid w:val="00CE5AF2"/>
    <w:rsid w:val="00CE6A4F"/>
    <w:rsid w:val="00CE7713"/>
    <w:rsid w:val="00CE7C7F"/>
    <w:rsid w:val="00CF09F9"/>
    <w:rsid w:val="00CF1952"/>
    <w:rsid w:val="00CF20E7"/>
    <w:rsid w:val="00CF2560"/>
    <w:rsid w:val="00CF2CC3"/>
    <w:rsid w:val="00CF34D0"/>
    <w:rsid w:val="00CF3B8E"/>
    <w:rsid w:val="00CF4203"/>
    <w:rsid w:val="00CF4860"/>
    <w:rsid w:val="00CF4C19"/>
    <w:rsid w:val="00CF4C94"/>
    <w:rsid w:val="00CF5844"/>
    <w:rsid w:val="00CF5E1B"/>
    <w:rsid w:val="00CF784F"/>
    <w:rsid w:val="00D0023B"/>
    <w:rsid w:val="00D01C03"/>
    <w:rsid w:val="00D01EAE"/>
    <w:rsid w:val="00D01EB0"/>
    <w:rsid w:val="00D02728"/>
    <w:rsid w:val="00D028D4"/>
    <w:rsid w:val="00D03080"/>
    <w:rsid w:val="00D053B1"/>
    <w:rsid w:val="00D06D70"/>
    <w:rsid w:val="00D1183D"/>
    <w:rsid w:val="00D11963"/>
    <w:rsid w:val="00D12CB1"/>
    <w:rsid w:val="00D13ABF"/>
    <w:rsid w:val="00D1489C"/>
    <w:rsid w:val="00D14939"/>
    <w:rsid w:val="00D14C05"/>
    <w:rsid w:val="00D14FBF"/>
    <w:rsid w:val="00D15098"/>
    <w:rsid w:val="00D15ADE"/>
    <w:rsid w:val="00D16AE7"/>
    <w:rsid w:val="00D17042"/>
    <w:rsid w:val="00D20D11"/>
    <w:rsid w:val="00D212F9"/>
    <w:rsid w:val="00D21379"/>
    <w:rsid w:val="00D21752"/>
    <w:rsid w:val="00D2235F"/>
    <w:rsid w:val="00D24756"/>
    <w:rsid w:val="00D24AB6"/>
    <w:rsid w:val="00D25416"/>
    <w:rsid w:val="00D2579B"/>
    <w:rsid w:val="00D26865"/>
    <w:rsid w:val="00D272CC"/>
    <w:rsid w:val="00D27620"/>
    <w:rsid w:val="00D301A8"/>
    <w:rsid w:val="00D30978"/>
    <w:rsid w:val="00D31E28"/>
    <w:rsid w:val="00D31FAC"/>
    <w:rsid w:val="00D320C7"/>
    <w:rsid w:val="00D3292F"/>
    <w:rsid w:val="00D32CB7"/>
    <w:rsid w:val="00D335AB"/>
    <w:rsid w:val="00D335D8"/>
    <w:rsid w:val="00D3403A"/>
    <w:rsid w:val="00D34627"/>
    <w:rsid w:val="00D3474D"/>
    <w:rsid w:val="00D353C1"/>
    <w:rsid w:val="00D407C1"/>
    <w:rsid w:val="00D408CA"/>
    <w:rsid w:val="00D421D7"/>
    <w:rsid w:val="00D42575"/>
    <w:rsid w:val="00D42894"/>
    <w:rsid w:val="00D44DD7"/>
    <w:rsid w:val="00D45981"/>
    <w:rsid w:val="00D466F4"/>
    <w:rsid w:val="00D47F0E"/>
    <w:rsid w:val="00D503DE"/>
    <w:rsid w:val="00D5085E"/>
    <w:rsid w:val="00D51022"/>
    <w:rsid w:val="00D513F8"/>
    <w:rsid w:val="00D5195E"/>
    <w:rsid w:val="00D52B97"/>
    <w:rsid w:val="00D52E4A"/>
    <w:rsid w:val="00D534A7"/>
    <w:rsid w:val="00D53C03"/>
    <w:rsid w:val="00D54265"/>
    <w:rsid w:val="00D54428"/>
    <w:rsid w:val="00D54521"/>
    <w:rsid w:val="00D57A30"/>
    <w:rsid w:val="00D60301"/>
    <w:rsid w:val="00D6034D"/>
    <w:rsid w:val="00D60D48"/>
    <w:rsid w:val="00D62570"/>
    <w:rsid w:val="00D62585"/>
    <w:rsid w:val="00D62A60"/>
    <w:rsid w:val="00D63369"/>
    <w:rsid w:val="00D638A9"/>
    <w:rsid w:val="00D648E5"/>
    <w:rsid w:val="00D64AF0"/>
    <w:rsid w:val="00D65C62"/>
    <w:rsid w:val="00D668EE"/>
    <w:rsid w:val="00D709D5"/>
    <w:rsid w:val="00D71BA3"/>
    <w:rsid w:val="00D724D5"/>
    <w:rsid w:val="00D72D00"/>
    <w:rsid w:val="00D72F05"/>
    <w:rsid w:val="00D734E5"/>
    <w:rsid w:val="00D73E80"/>
    <w:rsid w:val="00D74066"/>
    <w:rsid w:val="00D748F1"/>
    <w:rsid w:val="00D74A96"/>
    <w:rsid w:val="00D76069"/>
    <w:rsid w:val="00D7672E"/>
    <w:rsid w:val="00D779B0"/>
    <w:rsid w:val="00D77FC0"/>
    <w:rsid w:val="00D808C5"/>
    <w:rsid w:val="00D811E2"/>
    <w:rsid w:val="00D839F5"/>
    <w:rsid w:val="00D84B22"/>
    <w:rsid w:val="00D851C9"/>
    <w:rsid w:val="00D85DE9"/>
    <w:rsid w:val="00D8677E"/>
    <w:rsid w:val="00D86EE3"/>
    <w:rsid w:val="00D87E29"/>
    <w:rsid w:val="00D90FD5"/>
    <w:rsid w:val="00D916D9"/>
    <w:rsid w:val="00D91E7D"/>
    <w:rsid w:val="00D92967"/>
    <w:rsid w:val="00D92AD6"/>
    <w:rsid w:val="00D9323D"/>
    <w:rsid w:val="00D93A09"/>
    <w:rsid w:val="00D93F20"/>
    <w:rsid w:val="00D95125"/>
    <w:rsid w:val="00D95E82"/>
    <w:rsid w:val="00D968AF"/>
    <w:rsid w:val="00D975A9"/>
    <w:rsid w:val="00D97881"/>
    <w:rsid w:val="00DA1605"/>
    <w:rsid w:val="00DA302D"/>
    <w:rsid w:val="00DA3670"/>
    <w:rsid w:val="00DA4F1D"/>
    <w:rsid w:val="00DA529C"/>
    <w:rsid w:val="00DA57DD"/>
    <w:rsid w:val="00DB06F5"/>
    <w:rsid w:val="00DB0CBD"/>
    <w:rsid w:val="00DB2976"/>
    <w:rsid w:val="00DB2BC7"/>
    <w:rsid w:val="00DB2CDE"/>
    <w:rsid w:val="00DB3245"/>
    <w:rsid w:val="00DB38AA"/>
    <w:rsid w:val="00DB3A5D"/>
    <w:rsid w:val="00DB3DE4"/>
    <w:rsid w:val="00DB3E6B"/>
    <w:rsid w:val="00DB421B"/>
    <w:rsid w:val="00DB4720"/>
    <w:rsid w:val="00DB485C"/>
    <w:rsid w:val="00DB5091"/>
    <w:rsid w:val="00DB51C3"/>
    <w:rsid w:val="00DB52D5"/>
    <w:rsid w:val="00DB70F6"/>
    <w:rsid w:val="00DB7ADA"/>
    <w:rsid w:val="00DBC6FC"/>
    <w:rsid w:val="00DC039A"/>
    <w:rsid w:val="00DC0FB2"/>
    <w:rsid w:val="00DC21D0"/>
    <w:rsid w:val="00DC2776"/>
    <w:rsid w:val="00DC4538"/>
    <w:rsid w:val="00DC495F"/>
    <w:rsid w:val="00DC67AF"/>
    <w:rsid w:val="00DC6EBF"/>
    <w:rsid w:val="00DC754A"/>
    <w:rsid w:val="00DD0375"/>
    <w:rsid w:val="00DD0772"/>
    <w:rsid w:val="00DD0F5C"/>
    <w:rsid w:val="00DD15EE"/>
    <w:rsid w:val="00DD35B2"/>
    <w:rsid w:val="00DD3D78"/>
    <w:rsid w:val="00DD4AAC"/>
    <w:rsid w:val="00DD59DA"/>
    <w:rsid w:val="00DD6788"/>
    <w:rsid w:val="00DD6EBE"/>
    <w:rsid w:val="00DD70D6"/>
    <w:rsid w:val="00DD7409"/>
    <w:rsid w:val="00DD76A4"/>
    <w:rsid w:val="00DE0460"/>
    <w:rsid w:val="00DE1ACB"/>
    <w:rsid w:val="00DE3348"/>
    <w:rsid w:val="00DE48FA"/>
    <w:rsid w:val="00DE538E"/>
    <w:rsid w:val="00DE638E"/>
    <w:rsid w:val="00DE6C78"/>
    <w:rsid w:val="00DF03FF"/>
    <w:rsid w:val="00DF0899"/>
    <w:rsid w:val="00DF1A05"/>
    <w:rsid w:val="00DF1CC5"/>
    <w:rsid w:val="00DF2EA2"/>
    <w:rsid w:val="00DF4518"/>
    <w:rsid w:val="00DF4A4F"/>
    <w:rsid w:val="00DF5202"/>
    <w:rsid w:val="00DF52EB"/>
    <w:rsid w:val="00DF53C1"/>
    <w:rsid w:val="00DF5A3C"/>
    <w:rsid w:val="00DF5BB0"/>
    <w:rsid w:val="00DF5C99"/>
    <w:rsid w:val="00DF6063"/>
    <w:rsid w:val="00DF6AC8"/>
    <w:rsid w:val="00E00D72"/>
    <w:rsid w:val="00E017FC"/>
    <w:rsid w:val="00E03373"/>
    <w:rsid w:val="00E03C2D"/>
    <w:rsid w:val="00E04DEC"/>
    <w:rsid w:val="00E050E0"/>
    <w:rsid w:val="00E06668"/>
    <w:rsid w:val="00E0719B"/>
    <w:rsid w:val="00E074E6"/>
    <w:rsid w:val="00E0795A"/>
    <w:rsid w:val="00E07FF3"/>
    <w:rsid w:val="00E11465"/>
    <w:rsid w:val="00E139CE"/>
    <w:rsid w:val="00E1421E"/>
    <w:rsid w:val="00E14799"/>
    <w:rsid w:val="00E14A67"/>
    <w:rsid w:val="00E14DFC"/>
    <w:rsid w:val="00E14F52"/>
    <w:rsid w:val="00E15685"/>
    <w:rsid w:val="00E156DA"/>
    <w:rsid w:val="00E1666E"/>
    <w:rsid w:val="00E17EEB"/>
    <w:rsid w:val="00E2008F"/>
    <w:rsid w:val="00E20186"/>
    <w:rsid w:val="00E2055A"/>
    <w:rsid w:val="00E205ED"/>
    <w:rsid w:val="00E20720"/>
    <w:rsid w:val="00E20977"/>
    <w:rsid w:val="00E20BE5"/>
    <w:rsid w:val="00E20F3D"/>
    <w:rsid w:val="00E217F2"/>
    <w:rsid w:val="00E23996"/>
    <w:rsid w:val="00E248F8"/>
    <w:rsid w:val="00E249E5"/>
    <w:rsid w:val="00E25B6E"/>
    <w:rsid w:val="00E30B14"/>
    <w:rsid w:val="00E30D12"/>
    <w:rsid w:val="00E31224"/>
    <w:rsid w:val="00E3161D"/>
    <w:rsid w:val="00E31F3F"/>
    <w:rsid w:val="00E32539"/>
    <w:rsid w:val="00E3277B"/>
    <w:rsid w:val="00E32E80"/>
    <w:rsid w:val="00E34569"/>
    <w:rsid w:val="00E3464F"/>
    <w:rsid w:val="00E34E7C"/>
    <w:rsid w:val="00E36F5B"/>
    <w:rsid w:val="00E373F8"/>
    <w:rsid w:val="00E37F56"/>
    <w:rsid w:val="00E41971"/>
    <w:rsid w:val="00E42E75"/>
    <w:rsid w:val="00E44634"/>
    <w:rsid w:val="00E44890"/>
    <w:rsid w:val="00E44B12"/>
    <w:rsid w:val="00E452D1"/>
    <w:rsid w:val="00E4568F"/>
    <w:rsid w:val="00E45A91"/>
    <w:rsid w:val="00E46A0F"/>
    <w:rsid w:val="00E50068"/>
    <w:rsid w:val="00E5057C"/>
    <w:rsid w:val="00E50983"/>
    <w:rsid w:val="00E53381"/>
    <w:rsid w:val="00E5371E"/>
    <w:rsid w:val="00E55E3B"/>
    <w:rsid w:val="00E55E48"/>
    <w:rsid w:val="00E56BB2"/>
    <w:rsid w:val="00E57225"/>
    <w:rsid w:val="00E57475"/>
    <w:rsid w:val="00E574A5"/>
    <w:rsid w:val="00E61B47"/>
    <w:rsid w:val="00E61DAD"/>
    <w:rsid w:val="00E61E35"/>
    <w:rsid w:val="00E636C9"/>
    <w:rsid w:val="00E65592"/>
    <w:rsid w:val="00E65603"/>
    <w:rsid w:val="00E65C6B"/>
    <w:rsid w:val="00E6697A"/>
    <w:rsid w:val="00E66D91"/>
    <w:rsid w:val="00E66EF0"/>
    <w:rsid w:val="00E67E45"/>
    <w:rsid w:val="00E70174"/>
    <w:rsid w:val="00E704F6"/>
    <w:rsid w:val="00E70F93"/>
    <w:rsid w:val="00E71F55"/>
    <w:rsid w:val="00E7339D"/>
    <w:rsid w:val="00E73B44"/>
    <w:rsid w:val="00E74979"/>
    <w:rsid w:val="00E75018"/>
    <w:rsid w:val="00E76552"/>
    <w:rsid w:val="00E81465"/>
    <w:rsid w:val="00E8189A"/>
    <w:rsid w:val="00E81908"/>
    <w:rsid w:val="00E81924"/>
    <w:rsid w:val="00E81A79"/>
    <w:rsid w:val="00E82233"/>
    <w:rsid w:val="00E822B2"/>
    <w:rsid w:val="00E82436"/>
    <w:rsid w:val="00E824C1"/>
    <w:rsid w:val="00E8331D"/>
    <w:rsid w:val="00E83419"/>
    <w:rsid w:val="00E85586"/>
    <w:rsid w:val="00E85F26"/>
    <w:rsid w:val="00E85FE7"/>
    <w:rsid w:val="00E86415"/>
    <w:rsid w:val="00E86531"/>
    <w:rsid w:val="00E87671"/>
    <w:rsid w:val="00E87BF3"/>
    <w:rsid w:val="00E87DCE"/>
    <w:rsid w:val="00E91D1D"/>
    <w:rsid w:val="00E93805"/>
    <w:rsid w:val="00E940DD"/>
    <w:rsid w:val="00E94461"/>
    <w:rsid w:val="00E94DB2"/>
    <w:rsid w:val="00E95897"/>
    <w:rsid w:val="00E95E1A"/>
    <w:rsid w:val="00E9612E"/>
    <w:rsid w:val="00E978F4"/>
    <w:rsid w:val="00E985D9"/>
    <w:rsid w:val="00EA0947"/>
    <w:rsid w:val="00EA0F10"/>
    <w:rsid w:val="00EA0FB1"/>
    <w:rsid w:val="00EA1C95"/>
    <w:rsid w:val="00EA3151"/>
    <w:rsid w:val="00EA3A81"/>
    <w:rsid w:val="00EA420E"/>
    <w:rsid w:val="00EA441B"/>
    <w:rsid w:val="00EA453E"/>
    <w:rsid w:val="00EA4DB8"/>
    <w:rsid w:val="00EA5936"/>
    <w:rsid w:val="00EA69A2"/>
    <w:rsid w:val="00EA6BB0"/>
    <w:rsid w:val="00EA6DE5"/>
    <w:rsid w:val="00EA70F6"/>
    <w:rsid w:val="00EB01D7"/>
    <w:rsid w:val="00EB09F8"/>
    <w:rsid w:val="00EB0A99"/>
    <w:rsid w:val="00EB135D"/>
    <w:rsid w:val="00EB2147"/>
    <w:rsid w:val="00EB286F"/>
    <w:rsid w:val="00EB288B"/>
    <w:rsid w:val="00EB34CC"/>
    <w:rsid w:val="00EB370A"/>
    <w:rsid w:val="00EB3BBF"/>
    <w:rsid w:val="00EB414C"/>
    <w:rsid w:val="00EB4974"/>
    <w:rsid w:val="00EB4E01"/>
    <w:rsid w:val="00EB50BF"/>
    <w:rsid w:val="00EB518E"/>
    <w:rsid w:val="00EB5225"/>
    <w:rsid w:val="00EB639A"/>
    <w:rsid w:val="00EB642B"/>
    <w:rsid w:val="00EB7414"/>
    <w:rsid w:val="00EC0595"/>
    <w:rsid w:val="00EC05B0"/>
    <w:rsid w:val="00EC0D3F"/>
    <w:rsid w:val="00EC0D50"/>
    <w:rsid w:val="00EC1624"/>
    <w:rsid w:val="00EC2A5A"/>
    <w:rsid w:val="00EC4682"/>
    <w:rsid w:val="00EC486D"/>
    <w:rsid w:val="00EC4DDE"/>
    <w:rsid w:val="00EC5462"/>
    <w:rsid w:val="00EC5767"/>
    <w:rsid w:val="00EC629B"/>
    <w:rsid w:val="00EC6D3B"/>
    <w:rsid w:val="00EC7439"/>
    <w:rsid w:val="00EC7E11"/>
    <w:rsid w:val="00ED0205"/>
    <w:rsid w:val="00ED0F25"/>
    <w:rsid w:val="00ED124B"/>
    <w:rsid w:val="00ED1A6D"/>
    <w:rsid w:val="00ED1A9F"/>
    <w:rsid w:val="00ED3E81"/>
    <w:rsid w:val="00ED4169"/>
    <w:rsid w:val="00ED43BC"/>
    <w:rsid w:val="00ED4C93"/>
    <w:rsid w:val="00ED5CF7"/>
    <w:rsid w:val="00ED5E75"/>
    <w:rsid w:val="00ED650C"/>
    <w:rsid w:val="00ED686F"/>
    <w:rsid w:val="00ED6BAA"/>
    <w:rsid w:val="00ED74BB"/>
    <w:rsid w:val="00EE21C9"/>
    <w:rsid w:val="00EE2D54"/>
    <w:rsid w:val="00EE3073"/>
    <w:rsid w:val="00EE38EA"/>
    <w:rsid w:val="00EE3CBE"/>
    <w:rsid w:val="00EE3FCB"/>
    <w:rsid w:val="00EE50D6"/>
    <w:rsid w:val="00EE5B67"/>
    <w:rsid w:val="00EE5C6A"/>
    <w:rsid w:val="00EE6ADC"/>
    <w:rsid w:val="00EE6B68"/>
    <w:rsid w:val="00EE6F31"/>
    <w:rsid w:val="00EE7469"/>
    <w:rsid w:val="00EE7925"/>
    <w:rsid w:val="00EF056E"/>
    <w:rsid w:val="00EF0BC8"/>
    <w:rsid w:val="00EF1184"/>
    <w:rsid w:val="00EF3759"/>
    <w:rsid w:val="00EF3B80"/>
    <w:rsid w:val="00EF3CCB"/>
    <w:rsid w:val="00EF44B9"/>
    <w:rsid w:val="00EF6674"/>
    <w:rsid w:val="00EF7918"/>
    <w:rsid w:val="00EF7C27"/>
    <w:rsid w:val="00EF7FBB"/>
    <w:rsid w:val="00F00384"/>
    <w:rsid w:val="00F00D44"/>
    <w:rsid w:val="00F021C1"/>
    <w:rsid w:val="00F030FE"/>
    <w:rsid w:val="00F03B75"/>
    <w:rsid w:val="00F03BEA"/>
    <w:rsid w:val="00F03DF4"/>
    <w:rsid w:val="00F04019"/>
    <w:rsid w:val="00F04564"/>
    <w:rsid w:val="00F05BCA"/>
    <w:rsid w:val="00F063FD"/>
    <w:rsid w:val="00F064E5"/>
    <w:rsid w:val="00F068AA"/>
    <w:rsid w:val="00F06B3A"/>
    <w:rsid w:val="00F075DF"/>
    <w:rsid w:val="00F078A8"/>
    <w:rsid w:val="00F07BE2"/>
    <w:rsid w:val="00F10557"/>
    <w:rsid w:val="00F10D92"/>
    <w:rsid w:val="00F11671"/>
    <w:rsid w:val="00F11874"/>
    <w:rsid w:val="00F11FA0"/>
    <w:rsid w:val="00F1234F"/>
    <w:rsid w:val="00F13431"/>
    <w:rsid w:val="00F1369C"/>
    <w:rsid w:val="00F137DB"/>
    <w:rsid w:val="00F13AD9"/>
    <w:rsid w:val="00F14696"/>
    <w:rsid w:val="00F15778"/>
    <w:rsid w:val="00F1660B"/>
    <w:rsid w:val="00F166AE"/>
    <w:rsid w:val="00F16CCD"/>
    <w:rsid w:val="00F16EAA"/>
    <w:rsid w:val="00F17647"/>
    <w:rsid w:val="00F1787C"/>
    <w:rsid w:val="00F17D4D"/>
    <w:rsid w:val="00F202BF"/>
    <w:rsid w:val="00F22640"/>
    <w:rsid w:val="00F22A7C"/>
    <w:rsid w:val="00F22BF6"/>
    <w:rsid w:val="00F22FC4"/>
    <w:rsid w:val="00F234F0"/>
    <w:rsid w:val="00F238A2"/>
    <w:rsid w:val="00F23FA2"/>
    <w:rsid w:val="00F24661"/>
    <w:rsid w:val="00F252B0"/>
    <w:rsid w:val="00F2593C"/>
    <w:rsid w:val="00F25EA6"/>
    <w:rsid w:val="00F306E1"/>
    <w:rsid w:val="00F31437"/>
    <w:rsid w:val="00F32B35"/>
    <w:rsid w:val="00F3312B"/>
    <w:rsid w:val="00F334AE"/>
    <w:rsid w:val="00F34BFB"/>
    <w:rsid w:val="00F34F3F"/>
    <w:rsid w:val="00F35A7D"/>
    <w:rsid w:val="00F372B9"/>
    <w:rsid w:val="00F3785E"/>
    <w:rsid w:val="00F40118"/>
    <w:rsid w:val="00F4074E"/>
    <w:rsid w:val="00F40947"/>
    <w:rsid w:val="00F42662"/>
    <w:rsid w:val="00F42894"/>
    <w:rsid w:val="00F43BBE"/>
    <w:rsid w:val="00F44637"/>
    <w:rsid w:val="00F455C6"/>
    <w:rsid w:val="00F45D6E"/>
    <w:rsid w:val="00F4621F"/>
    <w:rsid w:val="00F464E6"/>
    <w:rsid w:val="00F47BAB"/>
    <w:rsid w:val="00F47E21"/>
    <w:rsid w:val="00F50399"/>
    <w:rsid w:val="00F51B9C"/>
    <w:rsid w:val="00F51F04"/>
    <w:rsid w:val="00F522FC"/>
    <w:rsid w:val="00F52B52"/>
    <w:rsid w:val="00F52C45"/>
    <w:rsid w:val="00F52FEE"/>
    <w:rsid w:val="00F54141"/>
    <w:rsid w:val="00F55189"/>
    <w:rsid w:val="00F55385"/>
    <w:rsid w:val="00F565C9"/>
    <w:rsid w:val="00F566AA"/>
    <w:rsid w:val="00F56924"/>
    <w:rsid w:val="00F5696D"/>
    <w:rsid w:val="00F611BF"/>
    <w:rsid w:val="00F613F5"/>
    <w:rsid w:val="00F63007"/>
    <w:rsid w:val="00F63229"/>
    <w:rsid w:val="00F64CD1"/>
    <w:rsid w:val="00F657D0"/>
    <w:rsid w:val="00F6595F"/>
    <w:rsid w:val="00F66F89"/>
    <w:rsid w:val="00F673AD"/>
    <w:rsid w:val="00F67C3A"/>
    <w:rsid w:val="00F70972"/>
    <w:rsid w:val="00F71774"/>
    <w:rsid w:val="00F7250E"/>
    <w:rsid w:val="00F72741"/>
    <w:rsid w:val="00F72838"/>
    <w:rsid w:val="00F747D6"/>
    <w:rsid w:val="00F755F5"/>
    <w:rsid w:val="00F772E1"/>
    <w:rsid w:val="00F774BB"/>
    <w:rsid w:val="00F778AC"/>
    <w:rsid w:val="00F77E72"/>
    <w:rsid w:val="00F81127"/>
    <w:rsid w:val="00F8222D"/>
    <w:rsid w:val="00F8239B"/>
    <w:rsid w:val="00F8283E"/>
    <w:rsid w:val="00F828B1"/>
    <w:rsid w:val="00F82EC4"/>
    <w:rsid w:val="00F83D12"/>
    <w:rsid w:val="00F84049"/>
    <w:rsid w:val="00F8472D"/>
    <w:rsid w:val="00F855C2"/>
    <w:rsid w:val="00F85667"/>
    <w:rsid w:val="00F86E09"/>
    <w:rsid w:val="00F90788"/>
    <w:rsid w:val="00F90F84"/>
    <w:rsid w:val="00F91283"/>
    <w:rsid w:val="00F91652"/>
    <w:rsid w:val="00F91AB4"/>
    <w:rsid w:val="00F93408"/>
    <w:rsid w:val="00F935C0"/>
    <w:rsid w:val="00F94014"/>
    <w:rsid w:val="00F94E7A"/>
    <w:rsid w:val="00F9548E"/>
    <w:rsid w:val="00F95748"/>
    <w:rsid w:val="00F96F26"/>
    <w:rsid w:val="00F970F1"/>
    <w:rsid w:val="00F9741D"/>
    <w:rsid w:val="00F97658"/>
    <w:rsid w:val="00F977D7"/>
    <w:rsid w:val="00FA0F58"/>
    <w:rsid w:val="00FA18A7"/>
    <w:rsid w:val="00FA286A"/>
    <w:rsid w:val="00FA291A"/>
    <w:rsid w:val="00FA2989"/>
    <w:rsid w:val="00FA4500"/>
    <w:rsid w:val="00FA4C6A"/>
    <w:rsid w:val="00FA4F69"/>
    <w:rsid w:val="00FA5568"/>
    <w:rsid w:val="00FA5841"/>
    <w:rsid w:val="00FA6684"/>
    <w:rsid w:val="00FA77D9"/>
    <w:rsid w:val="00FB05BC"/>
    <w:rsid w:val="00FB0806"/>
    <w:rsid w:val="00FB0DFF"/>
    <w:rsid w:val="00FB2910"/>
    <w:rsid w:val="00FB2B7E"/>
    <w:rsid w:val="00FB2F63"/>
    <w:rsid w:val="00FB367F"/>
    <w:rsid w:val="00FB3CAD"/>
    <w:rsid w:val="00FB3F7A"/>
    <w:rsid w:val="00FB4BF8"/>
    <w:rsid w:val="00FB5062"/>
    <w:rsid w:val="00FB5342"/>
    <w:rsid w:val="00FB5DBA"/>
    <w:rsid w:val="00FB5E18"/>
    <w:rsid w:val="00FB747D"/>
    <w:rsid w:val="00FB7C26"/>
    <w:rsid w:val="00FC0BCF"/>
    <w:rsid w:val="00FC19D2"/>
    <w:rsid w:val="00FC2032"/>
    <w:rsid w:val="00FC2743"/>
    <w:rsid w:val="00FC28BD"/>
    <w:rsid w:val="00FC3513"/>
    <w:rsid w:val="00FC367F"/>
    <w:rsid w:val="00FC4622"/>
    <w:rsid w:val="00FC480E"/>
    <w:rsid w:val="00FC587C"/>
    <w:rsid w:val="00FC5CBF"/>
    <w:rsid w:val="00FC60CA"/>
    <w:rsid w:val="00FC6742"/>
    <w:rsid w:val="00FC6D0C"/>
    <w:rsid w:val="00FC7889"/>
    <w:rsid w:val="00FC797C"/>
    <w:rsid w:val="00FD05B8"/>
    <w:rsid w:val="00FD118D"/>
    <w:rsid w:val="00FD147A"/>
    <w:rsid w:val="00FD2179"/>
    <w:rsid w:val="00FD2227"/>
    <w:rsid w:val="00FD27C3"/>
    <w:rsid w:val="00FD3052"/>
    <w:rsid w:val="00FD3802"/>
    <w:rsid w:val="00FD60C6"/>
    <w:rsid w:val="00FD715E"/>
    <w:rsid w:val="00FD7C71"/>
    <w:rsid w:val="00FD7CCC"/>
    <w:rsid w:val="00FD7E8D"/>
    <w:rsid w:val="00FE0585"/>
    <w:rsid w:val="00FE196A"/>
    <w:rsid w:val="00FE1A34"/>
    <w:rsid w:val="00FE1E9C"/>
    <w:rsid w:val="00FE27B1"/>
    <w:rsid w:val="00FE2882"/>
    <w:rsid w:val="00FE2C5B"/>
    <w:rsid w:val="00FE323F"/>
    <w:rsid w:val="00FE4A22"/>
    <w:rsid w:val="00FE5054"/>
    <w:rsid w:val="00FE5191"/>
    <w:rsid w:val="00FE5514"/>
    <w:rsid w:val="00FE64FC"/>
    <w:rsid w:val="00FE68C2"/>
    <w:rsid w:val="00FE69A4"/>
    <w:rsid w:val="00FE702F"/>
    <w:rsid w:val="00FE7381"/>
    <w:rsid w:val="00FE74FF"/>
    <w:rsid w:val="00FE7DB2"/>
    <w:rsid w:val="00FE7E29"/>
    <w:rsid w:val="00FF05DB"/>
    <w:rsid w:val="00FF090C"/>
    <w:rsid w:val="00FF16D0"/>
    <w:rsid w:val="00FF1AB0"/>
    <w:rsid w:val="00FF1C96"/>
    <w:rsid w:val="00FF3212"/>
    <w:rsid w:val="00FF3885"/>
    <w:rsid w:val="00FF438F"/>
    <w:rsid w:val="00FF5426"/>
    <w:rsid w:val="01135436"/>
    <w:rsid w:val="011AF5A5"/>
    <w:rsid w:val="012AE1D9"/>
    <w:rsid w:val="0133BDA5"/>
    <w:rsid w:val="0135D078"/>
    <w:rsid w:val="013B6B54"/>
    <w:rsid w:val="014B7D5D"/>
    <w:rsid w:val="015153F2"/>
    <w:rsid w:val="01522067"/>
    <w:rsid w:val="015A26A0"/>
    <w:rsid w:val="015C0444"/>
    <w:rsid w:val="015FDC5F"/>
    <w:rsid w:val="0160BF09"/>
    <w:rsid w:val="01613468"/>
    <w:rsid w:val="0186985F"/>
    <w:rsid w:val="01889BDF"/>
    <w:rsid w:val="019E813E"/>
    <w:rsid w:val="01A2CE95"/>
    <w:rsid w:val="01A90C40"/>
    <w:rsid w:val="01B3A9A3"/>
    <w:rsid w:val="01C3137A"/>
    <w:rsid w:val="01D7C563"/>
    <w:rsid w:val="01DE5A5D"/>
    <w:rsid w:val="01E0AD73"/>
    <w:rsid w:val="01EE5010"/>
    <w:rsid w:val="01F643F6"/>
    <w:rsid w:val="01FCDFCF"/>
    <w:rsid w:val="0216D82D"/>
    <w:rsid w:val="0229A894"/>
    <w:rsid w:val="0235F439"/>
    <w:rsid w:val="024C4E0F"/>
    <w:rsid w:val="026A0001"/>
    <w:rsid w:val="028AB5F3"/>
    <w:rsid w:val="029DE2F9"/>
    <w:rsid w:val="02BEE298"/>
    <w:rsid w:val="02DC7C7D"/>
    <w:rsid w:val="02DD4E91"/>
    <w:rsid w:val="02E3CA52"/>
    <w:rsid w:val="02F4AED8"/>
    <w:rsid w:val="02F4E534"/>
    <w:rsid w:val="03070436"/>
    <w:rsid w:val="0308DEC9"/>
    <w:rsid w:val="0330A7CC"/>
    <w:rsid w:val="033F74BF"/>
    <w:rsid w:val="03419E7F"/>
    <w:rsid w:val="0345100A"/>
    <w:rsid w:val="03462B36"/>
    <w:rsid w:val="036BF594"/>
    <w:rsid w:val="0371A6FB"/>
    <w:rsid w:val="0389A0FF"/>
    <w:rsid w:val="038BD6BB"/>
    <w:rsid w:val="038D1974"/>
    <w:rsid w:val="0393388F"/>
    <w:rsid w:val="039523E9"/>
    <w:rsid w:val="03BE3A2B"/>
    <w:rsid w:val="03C2B3C3"/>
    <w:rsid w:val="03DE37EA"/>
    <w:rsid w:val="03E307A4"/>
    <w:rsid w:val="03E91C3C"/>
    <w:rsid w:val="03F1E6DD"/>
    <w:rsid w:val="03F4EF3C"/>
    <w:rsid w:val="03FFC2F9"/>
    <w:rsid w:val="040254C8"/>
    <w:rsid w:val="04062530"/>
    <w:rsid w:val="0418299A"/>
    <w:rsid w:val="04250614"/>
    <w:rsid w:val="042581C6"/>
    <w:rsid w:val="0432D8BD"/>
    <w:rsid w:val="044071F0"/>
    <w:rsid w:val="0448FF95"/>
    <w:rsid w:val="045A48AC"/>
    <w:rsid w:val="045DC1EB"/>
    <w:rsid w:val="0463B0EC"/>
    <w:rsid w:val="0467649E"/>
    <w:rsid w:val="047D30E1"/>
    <w:rsid w:val="0487611D"/>
    <w:rsid w:val="048BAA0D"/>
    <w:rsid w:val="048BC7C8"/>
    <w:rsid w:val="04C0DEB1"/>
    <w:rsid w:val="04E7825E"/>
    <w:rsid w:val="04EF3F07"/>
    <w:rsid w:val="05156797"/>
    <w:rsid w:val="051BD5FC"/>
    <w:rsid w:val="051D6997"/>
    <w:rsid w:val="0549378F"/>
    <w:rsid w:val="054D8075"/>
    <w:rsid w:val="055CECA7"/>
    <w:rsid w:val="05683B6E"/>
    <w:rsid w:val="056F79C9"/>
    <w:rsid w:val="056FE0C1"/>
    <w:rsid w:val="0577A205"/>
    <w:rsid w:val="057A084B"/>
    <w:rsid w:val="058482B4"/>
    <w:rsid w:val="059839FC"/>
    <w:rsid w:val="05D38060"/>
    <w:rsid w:val="05EC4026"/>
    <w:rsid w:val="05F00C70"/>
    <w:rsid w:val="05F624D6"/>
    <w:rsid w:val="060F2C2E"/>
    <w:rsid w:val="0616841B"/>
    <w:rsid w:val="0633408D"/>
    <w:rsid w:val="06471EA1"/>
    <w:rsid w:val="064AE42D"/>
    <w:rsid w:val="064C57EA"/>
    <w:rsid w:val="06588DD1"/>
    <w:rsid w:val="0658F451"/>
    <w:rsid w:val="0662296F"/>
    <w:rsid w:val="066D3479"/>
    <w:rsid w:val="06771581"/>
    <w:rsid w:val="067936C1"/>
    <w:rsid w:val="067984ED"/>
    <w:rsid w:val="06810C47"/>
    <w:rsid w:val="06838576"/>
    <w:rsid w:val="0689A420"/>
    <w:rsid w:val="068C12E2"/>
    <w:rsid w:val="068E1C04"/>
    <w:rsid w:val="06937558"/>
    <w:rsid w:val="06977F53"/>
    <w:rsid w:val="06A17C0A"/>
    <w:rsid w:val="06B390E7"/>
    <w:rsid w:val="06BA2A36"/>
    <w:rsid w:val="06CA7F97"/>
    <w:rsid w:val="06CE1046"/>
    <w:rsid w:val="06E43BD5"/>
    <w:rsid w:val="070DFFD8"/>
    <w:rsid w:val="07479A12"/>
    <w:rsid w:val="0747FA9C"/>
    <w:rsid w:val="07612BF5"/>
    <w:rsid w:val="0776CE79"/>
    <w:rsid w:val="077B4E3A"/>
    <w:rsid w:val="077B557A"/>
    <w:rsid w:val="0796D4D4"/>
    <w:rsid w:val="07A7AF3E"/>
    <w:rsid w:val="07D4D03D"/>
    <w:rsid w:val="07D5B323"/>
    <w:rsid w:val="07E38C51"/>
    <w:rsid w:val="07FBA0C8"/>
    <w:rsid w:val="07FEC8CF"/>
    <w:rsid w:val="07FF8547"/>
    <w:rsid w:val="081A481D"/>
    <w:rsid w:val="082B0CAD"/>
    <w:rsid w:val="085776DB"/>
    <w:rsid w:val="0857C392"/>
    <w:rsid w:val="085C2329"/>
    <w:rsid w:val="0861C171"/>
    <w:rsid w:val="08625FDB"/>
    <w:rsid w:val="087FDA9B"/>
    <w:rsid w:val="088208AB"/>
    <w:rsid w:val="088D7562"/>
    <w:rsid w:val="08AF9FBE"/>
    <w:rsid w:val="08C2B73A"/>
    <w:rsid w:val="08D3FDB8"/>
    <w:rsid w:val="08F4DB8D"/>
    <w:rsid w:val="08F89AA7"/>
    <w:rsid w:val="09170B82"/>
    <w:rsid w:val="09236103"/>
    <w:rsid w:val="0929BF32"/>
    <w:rsid w:val="0946BC71"/>
    <w:rsid w:val="0976454B"/>
    <w:rsid w:val="097937CC"/>
    <w:rsid w:val="09B58066"/>
    <w:rsid w:val="09B89AB8"/>
    <w:rsid w:val="09B8B734"/>
    <w:rsid w:val="09D4D835"/>
    <w:rsid w:val="09D7035E"/>
    <w:rsid w:val="09D9598D"/>
    <w:rsid w:val="09E6E1C4"/>
    <w:rsid w:val="09F552F3"/>
    <w:rsid w:val="09F9E07D"/>
    <w:rsid w:val="0A019785"/>
    <w:rsid w:val="0A119AEC"/>
    <w:rsid w:val="0A27B124"/>
    <w:rsid w:val="0A2BF899"/>
    <w:rsid w:val="0A2CA0B9"/>
    <w:rsid w:val="0A3AE6F0"/>
    <w:rsid w:val="0A4B538E"/>
    <w:rsid w:val="0A4C3753"/>
    <w:rsid w:val="0A4C5B3D"/>
    <w:rsid w:val="0A5A0F5A"/>
    <w:rsid w:val="0A6A32A7"/>
    <w:rsid w:val="0A6F1E32"/>
    <w:rsid w:val="0A7A0513"/>
    <w:rsid w:val="0A98DCCB"/>
    <w:rsid w:val="0AA29E81"/>
    <w:rsid w:val="0AA30C83"/>
    <w:rsid w:val="0AA574C4"/>
    <w:rsid w:val="0AAD59CA"/>
    <w:rsid w:val="0AB3AC73"/>
    <w:rsid w:val="0ABB9176"/>
    <w:rsid w:val="0AC1848B"/>
    <w:rsid w:val="0AD04424"/>
    <w:rsid w:val="0ADBFD31"/>
    <w:rsid w:val="0AE996ED"/>
    <w:rsid w:val="0AF5DAF9"/>
    <w:rsid w:val="0AFDFA03"/>
    <w:rsid w:val="0B0013CE"/>
    <w:rsid w:val="0B053546"/>
    <w:rsid w:val="0B065DFE"/>
    <w:rsid w:val="0B13056B"/>
    <w:rsid w:val="0B181BD4"/>
    <w:rsid w:val="0B19B6B7"/>
    <w:rsid w:val="0B1B1901"/>
    <w:rsid w:val="0B1C1F17"/>
    <w:rsid w:val="0B29145C"/>
    <w:rsid w:val="0B2B588A"/>
    <w:rsid w:val="0B2F47A9"/>
    <w:rsid w:val="0B4B82F5"/>
    <w:rsid w:val="0B763E3F"/>
    <w:rsid w:val="0B7A1653"/>
    <w:rsid w:val="0B80A93C"/>
    <w:rsid w:val="0B81286C"/>
    <w:rsid w:val="0B8B7FA8"/>
    <w:rsid w:val="0B8E2763"/>
    <w:rsid w:val="0B9BB7A9"/>
    <w:rsid w:val="0BA0BE24"/>
    <w:rsid w:val="0BA123BE"/>
    <w:rsid w:val="0BA43114"/>
    <w:rsid w:val="0BA7E9D8"/>
    <w:rsid w:val="0BB0CCF7"/>
    <w:rsid w:val="0BB42621"/>
    <w:rsid w:val="0BB452EB"/>
    <w:rsid w:val="0BC97F74"/>
    <w:rsid w:val="0BD7A15B"/>
    <w:rsid w:val="0BE8B7C9"/>
    <w:rsid w:val="0BF27513"/>
    <w:rsid w:val="0C03AC14"/>
    <w:rsid w:val="0C1848C2"/>
    <w:rsid w:val="0C1F8D90"/>
    <w:rsid w:val="0C223C8F"/>
    <w:rsid w:val="0C51BC21"/>
    <w:rsid w:val="0C8416FC"/>
    <w:rsid w:val="0CA4C579"/>
    <w:rsid w:val="0D1E2408"/>
    <w:rsid w:val="0D227177"/>
    <w:rsid w:val="0D291CB4"/>
    <w:rsid w:val="0D33B481"/>
    <w:rsid w:val="0D3A7694"/>
    <w:rsid w:val="0D5EF5BC"/>
    <w:rsid w:val="0D636FC1"/>
    <w:rsid w:val="0D70CA26"/>
    <w:rsid w:val="0D859389"/>
    <w:rsid w:val="0D8B5064"/>
    <w:rsid w:val="0D92B88F"/>
    <w:rsid w:val="0D96285D"/>
    <w:rsid w:val="0DAFD9D4"/>
    <w:rsid w:val="0DB7C3EB"/>
    <w:rsid w:val="0DD2D7AD"/>
    <w:rsid w:val="0DDC4507"/>
    <w:rsid w:val="0DE05F51"/>
    <w:rsid w:val="0DF1AB4F"/>
    <w:rsid w:val="0DF5E035"/>
    <w:rsid w:val="0DFD8D30"/>
    <w:rsid w:val="0E272BE3"/>
    <w:rsid w:val="0E2B6E06"/>
    <w:rsid w:val="0E3C3169"/>
    <w:rsid w:val="0E4B75A2"/>
    <w:rsid w:val="0E5EEDA5"/>
    <w:rsid w:val="0E615802"/>
    <w:rsid w:val="0E7974B7"/>
    <w:rsid w:val="0E82B8B6"/>
    <w:rsid w:val="0E9488C4"/>
    <w:rsid w:val="0EADABA3"/>
    <w:rsid w:val="0EAE18AC"/>
    <w:rsid w:val="0EBA297F"/>
    <w:rsid w:val="0EBAD149"/>
    <w:rsid w:val="0ECD15F3"/>
    <w:rsid w:val="0ED21E73"/>
    <w:rsid w:val="0EF58882"/>
    <w:rsid w:val="0F05327A"/>
    <w:rsid w:val="0F1D01F5"/>
    <w:rsid w:val="0F238D90"/>
    <w:rsid w:val="0F266D01"/>
    <w:rsid w:val="0F26C11B"/>
    <w:rsid w:val="0F288BD7"/>
    <w:rsid w:val="0F5E7FFE"/>
    <w:rsid w:val="0F8B1916"/>
    <w:rsid w:val="0F8F38AE"/>
    <w:rsid w:val="0FC78979"/>
    <w:rsid w:val="0FC79D24"/>
    <w:rsid w:val="0FC9B815"/>
    <w:rsid w:val="0FCB0C86"/>
    <w:rsid w:val="0FCD2A81"/>
    <w:rsid w:val="0FD00C41"/>
    <w:rsid w:val="0FDAB0B2"/>
    <w:rsid w:val="0FE21D4E"/>
    <w:rsid w:val="0FEDAB53"/>
    <w:rsid w:val="0FF92A34"/>
    <w:rsid w:val="101BD5ED"/>
    <w:rsid w:val="1033DF4F"/>
    <w:rsid w:val="103C9CB3"/>
    <w:rsid w:val="10730C0C"/>
    <w:rsid w:val="107B2E45"/>
    <w:rsid w:val="10865299"/>
    <w:rsid w:val="1096967E"/>
    <w:rsid w:val="10B83AC6"/>
    <w:rsid w:val="10BE4D1D"/>
    <w:rsid w:val="10BF3EDA"/>
    <w:rsid w:val="10D8439A"/>
    <w:rsid w:val="10E2F3AF"/>
    <w:rsid w:val="10F104F5"/>
    <w:rsid w:val="10F4F846"/>
    <w:rsid w:val="10FC51FE"/>
    <w:rsid w:val="11094F19"/>
    <w:rsid w:val="11315E54"/>
    <w:rsid w:val="1137342F"/>
    <w:rsid w:val="113E7649"/>
    <w:rsid w:val="1155591D"/>
    <w:rsid w:val="1161C96B"/>
    <w:rsid w:val="11A3F7C8"/>
    <w:rsid w:val="11AAA672"/>
    <w:rsid w:val="11AB31E3"/>
    <w:rsid w:val="11BE4727"/>
    <w:rsid w:val="11CC1721"/>
    <w:rsid w:val="11E0703F"/>
    <w:rsid w:val="11ECADCF"/>
    <w:rsid w:val="120940D7"/>
    <w:rsid w:val="120BFF0E"/>
    <w:rsid w:val="1215A4BD"/>
    <w:rsid w:val="12552F36"/>
    <w:rsid w:val="12610830"/>
    <w:rsid w:val="128B4069"/>
    <w:rsid w:val="129730B0"/>
    <w:rsid w:val="129F20D5"/>
    <w:rsid w:val="12ADE3B3"/>
    <w:rsid w:val="12B0442E"/>
    <w:rsid w:val="12C619AC"/>
    <w:rsid w:val="12DEC435"/>
    <w:rsid w:val="12E59A36"/>
    <w:rsid w:val="12F1ECD2"/>
    <w:rsid w:val="1300F240"/>
    <w:rsid w:val="13109AF8"/>
    <w:rsid w:val="13117D9A"/>
    <w:rsid w:val="131B0267"/>
    <w:rsid w:val="1321EF08"/>
    <w:rsid w:val="132342F1"/>
    <w:rsid w:val="1329551A"/>
    <w:rsid w:val="1329699A"/>
    <w:rsid w:val="13298A8C"/>
    <w:rsid w:val="1331A9EB"/>
    <w:rsid w:val="13507FDC"/>
    <w:rsid w:val="135635BA"/>
    <w:rsid w:val="1356F3FF"/>
    <w:rsid w:val="136BAEA7"/>
    <w:rsid w:val="1384C0DD"/>
    <w:rsid w:val="13A4B482"/>
    <w:rsid w:val="13BA5AA2"/>
    <w:rsid w:val="13BEC7A8"/>
    <w:rsid w:val="13BF5F23"/>
    <w:rsid w:val="13C19DF5"/>
    <w:rsid w:val="13CAE4F7"/>
    <w:rsid w:val="13CDDAB9"/>
    <w:rsid w:val="13D54658"/>
    <w:rsid w:val="13D60751"/>
    <w:rsid w:val="13FA7838"/>
    <w:rsid w:val="140056F4"/>
    <w:rsid w:val="142071C9"/>
    <w:rsid w:val="142E0AA0"/>
    <w:rsid w:val="143DFA3D"/>
    <w:rsid w:val="14668768"/>
    <w:rsid w:val="14677C30"/>
    <w:rsid w:val="149B4DAF"/>
    <w:rsid w:val="14A06404"/>
    <w:rsid w:val="14A2A1C8"/>
    <w:rsid w:val="14A63C82"/>
    <w:rsid w:val="14B1BF05"/>
    <w:rsid w:val="14BA1BD4"/>
    <w:rsid w:val="14BD7BA3"/>
    <w:rsid w:val="14CBD279"/>
    <w:rsid w:val="14CD53BE"/>
    <w:rsid w:val="14D3611A"/>
    <w:rsid w:val="14E6F529"/>
    <w:rsid w:val="14E899CA"/>
    <w:rsid w:val="14F7B91E"/>
    <w:rsid w:val="15062AB3"/>
    <w:rsid w:val="150EF210"/>
    <w:rsid w:val="1518ADFD"/>
    <w:rsid w:val="151B1CC8"/>
    <w:rsid w:val="155A086F"/>
    <w:rsid w:val="155C0006"/>
    <w:rsid w:val="156BA292"/>
    <w:rsid w:val="156D32E9"/>
    <w:rsid w:val="1576E99A"/>
    <w:rsid w:val="157F2158"/>
    <w:rsid w:val="1596585B"/>
    <w:rsid w:val="15C1CCC7"/>
    <w:rsid w:val="15D3B36A"/>
    <w:rsid w:val="15DC1911"/>
    <w:rsid w:val="1613B654"/>
    <w:rsid w:val="1628E6E6"/>
    <w:rsid w:val="163DA6EA"/>
    <w:rsid w:val="163DEABB"/>
    <w:rsid w:val="16411194"/>
    <w:rsid w:val="1650E0AE"/>
    <w:rsid w:val="165C6F72"/>
    <w:rsid w:val="165E26BE"/>
    <w:rsid w:val="16803FFC"/>
    <w:rsid w:val="16A06783"/>
    <w:rsid w:val="16B10B35"/>
    <w:rsid w:val="16BE22BF"/>
    <w:rsid w:val="16D0A81A"/>
    <w:rsid w:val="16D202AE"/>
    <w:rsid w:val="16D5F70A"/>
    <w:rsid w:val="16DCE7D6"/>
    <w:rsid w:val="16DE771B"/>
    <w:rsid w:val="16DEB429"/>
    <w:rsid w:val="171E58D9"/>
    <w:rsid w:val="17220843"/>
    <w:rsid w:val="174D9A17"/>
    <w:rsid w:val="1762D836"/>
    <w:rsid w:val="177F6F34"/>
    <w:rsid w:val="1780FF0C"/>
    <w:rsid w:val="1795E2AC"/>
    <w:rsid w:val="17992598"/>
    <w:rsid w:val="17A4A58A"/>
    <w:rsid w:val="17AA8A8C"/>
    <w:rsid w:val="17AB049A"/>
    <w:rsid w:val="17FD9B3A"/>
    <w:rsid w:val="1807802E"/>
    <w:rsid w:val="182EA8AF"/>
    <w:rsid w:val="18307E3B"/>
    <w:rsid w:val="183D3679"/>
    <w:rsid w:val="18436B07"/>
    <w:rsid w:val="18472B37"/>
    <w:rsid w:val="18473F13"/>
    <w:rsid w:val="184FD9FD"/>
    <w:rsid w:val="1868F932"/>
    <w:rsid w:val="1875B3EE"/>
    <w:rsid w:val="1878CE12"/>
    <w:rsid w:val="18912B30"/>
    <w:rsid w:val="18927FB1"/>
    <w:rsid w:val="18977C2F"/>
    <w:rsid w:val="18A6E4A4"/>
    <w:rsid w:val="18AA3138"/>
    <w:rsid w:val="18AB4382"/>
    <w:rsid w:val="18AE5F79"/>
    <w:rsid w:val="18D51469"/>
    <w:rsid w:val="18DD297F"/>
    <w:rsid w:val="18F5397E"/>
    <w:rsid w:val="1927D798"/>
    <w:rsid w:val="193583F9"/>
    <w:rsid w:val="1935A0A9"/>
    <w:rsid w:val="19435133"/>
    <w:rsid w:val="194C7345"/>
    <w:rsid w:val="1952DA27"/>
    <w:rsid w:val="196886C9"/>
    <w:rsid w:val="1973C85A"/>
    <w:rsid w:val="197C0675"/>
    <w:rsid w:val="197D9723"/>
    <w:rsid w:val="1986606E"/>
    <w:rsid w:val="199C13EB"/>
    <w:rsid w:val="19A22D74"/>
    <w:rsid w:val="19AF43C5"/>
    <w:rsid w:val="19B8282E"/>
    <w:rsid w:val="19BD1C97"/>
    <w:rsid w:val="19CC9DF7"/>
    <w:rsid w:val="19CD9FB8"/>
    <w:rsid w:val="19CF106F"/>
    <w:rsid w:val="19DF57F0"/>
    <w:rsid w:val="19DFB6DB"/>
    <w:rsid w:val="19E0F556"/>
    <w:rsid w:val="19F17C63"/>
    <w:rsid w:val="19F361E0"/>
    <w:rsid w:val="1A1269DB"/>
    <w:rsid w:val="1A248A0C"/>
    <w:rsid w:val="1A26071B"/>
    <w:rsid w:val="1A437027"/>
    <w:rsid w:val="1A453AB1"/>
    <w:rsid w:val="1A4924A7"/>
    <w:rsid w:val="1A512B39"/>
    <w:rsid w:val="1A5CA86F"/>
    <w:rsid w:val="1A5F7FA7"/>
    <w:rsid w:val="1A7B2829"/>
    <w:rsid w:val="1A840565"/>
    <w:rsid w:val="1A9CD268"/>
    <w:rsid w:val="1AAC95A8"/>
    <w:rsid w:val="1AB9EF8B"/>
    <w:rsid w:val="1ADD4445"/>
    <w:rsid w:val="1AE30C61"/>
    <w:rsid w:val="1AFC91EE"/>
    <w:rsid w:val="1B069019"/>
    <w:rsid w:val="1B15E97B"/>
    <w:rsid w:val="1B1DCF30"/>
    <w:rsid w:val="1B213B9B"/>
    <w:rsid w:val="1B2437E3"/>
    <w:rsid w:val="1B2A17F1"/>
    <w:rsid w:val="1B31CEF6"/>
    <w:rsid w:val="1B5A7330"/>
    <w:rsid w:val="1B5DF21F"/>
    <w:rsid w:val="1B6695B8"/>
    <w:rsid w:val="1B718A24"/>
    <w:rsid w:val="1B769730"/>
    <w:rsid w:val="1B95BA8F"/>
    <w:rsid w:val="1BA2CCA1"/>
    <w:rsid w:val="1BB6432C"/>
    <w:rsid w:val="1BC2F31A"/>
    <w:rsid w:val="1BC77BD1"/>
    <w:rsid w:val="1BCBA17D"/>
    <w:rsid w:val="1BD43CBC"/>
    <w:rsid w:val="1BFCA999"/>
    <w:rsid w:val="1C0191C7"/>
    <w:rsid w:val="1C021E02"/>
    <w:rsid w:val="1C0D713E"/>
    <w:rsid w:val="1C119635"/>
    <w:rsid w:val="1C2CF7E8"/>
    <w:rsid w:val="1C30C837"/>
    <w:rsid w:val="1C381E92"/>
    <w:rsid w:val="1C3F2D35"/>
    <w:rsid w:val="1C44C92F"/>
    <w:rsid w:val="1C49FD04"/>
    <w:rsid w:val="1C4CB6B5"/>
    <w:rsid w:val="1C71B8C0"/>
    <w:rsid w:val="1C8211EB"/>
    <w:rsid w:val="1C9158AA"/>
    <w:rsid w:val="1C9D9E15"/>
    <w:rsid w:val="1CA4E578"/>
    <w:rsid w:val="1CB52FCC"/>
    <w:rsid w:val="1CBB2F15"/>
    <w:rsid w:val="1CC0FFD4"/>
    <w:rsid w:val="1CD630CF"/>
    <w:rsid w:val="1CDD00F0"/>
    <w:rsid w:val="1CF2EE15"/>
    <w:rsid w:val="1CF81377"/>
    <w:rsid w:val="1D086CE4"/>
    <w:rsid w:val="1D13735F"/>
    <w:rsid w:val="1D1F78D2"/>
    <w:rsid w:val="1D2530DB"/>
    <w:rsid w:val="1D2772B1"/>
    <w:rsid w:val="1D322C8F"/>
    <w:rsid w:val="1D37B639"/>
    <w:rsid w:val="1D37F2A3"/>
    <w:rsid w:val="1D38182A"/>
    <w:rsid w:val="1D38511A"/>
    <w:rsid w:val="1D4A0F18"/>
    <w:rsid w:val="1D5227C0"/>
    <w:rsid w:val="1D8C8039"/>
    <w:rsid w:val="1DA16379"/>
    <w:rsid w:val="1DB11293"/>
    <w:rsid w:val="1DB9FB6F"/>
    <w:rsid w:val="1DC9E7E2"/>
    <w:rsid w:val="1DE09990"/>
    <w:rsid w:val="1DF614FA"/>
    <w:rsid w:val="1E0D10FB"/>
    <w:rsid w:val="1E1E42E0"/>
    <w:rsid w:val="1E379371"/>
    <w:rsid w:val="1E412DA8"/>
    <w:rsid w:val="1E41461E"/>
    <w:rsid w:val="1E4A92CE"/>
    <w:rsid w:val="1E6BACB6"/>
    <w:rsid w:val="1E6CECC2"/>
    <w:rsid w:val="1E8A26D4"/>
    <w:rsid w:val="1E97AF09"/>
    <w:rsid w:val="1EAEB294"/>
    <w:rsid w:val="1EAEF5AF"/>
    <w:rsid w:val="1EB0D63B"/>
    <w:rsid w:val="1ED68AE5"/>
    <w:rsid w:val="1EE11320"/>
    <w:rsid w:val="1EEB509F"/>
    <w:rsid w:val="1EEE2E32"/>
    <w:rsid w:val="1EF5F3AE"/>
    <w:rsid w:val="1EF7BD55"/>
    <w:rsid w:val="1F1685DC"/>
    <w:rsid w:val="1F18CF11"/>
    <w:rsid w:val="1F1B0A70"/>
    <w:rsid w:val="1F3F8D12"/>
    <w:rsid w:val="1F48A99F"/>
    <w:rsid w:val="1F66714B"/>
    <w:rsid w:val="1F6739CC"/>
    <w:rsid w:val="1F7BBD36"/>
    <w:rsid w:val="1F7C69F1"/>
    <w:rsid w:val="1F845777"/>
    <w:rsid w:val="1F8C414D"/>
    <w:rsid w:val="1FA6A5DF"/>
    <w:rsid w:val="1FA98042"/>
    <w:rsid w:val="1FBCFBF7"/>
    <w:rsid w:val="1FD54737"/>
    <w:rsid w:val="1FDFB2C6"/>
    <w:rsid w:val="1FE46C4A"/>
    <w:rsid w:val="1FE909FC"/>
    <w:rsid w:val="20016810"/>
    <w:rsid w:val="200409A2"/>
    <w:rsid w:val="2007B5E0"/>
    <w:rsid w:val="2007D822"/>
    <w:rsid w:val="200B5ECB"/>
    <w:rsid w:val="202915EB"/>
    <w:rsid w:val="203B461C"/>
    <w:rsid w:val="203DB6E5"/>
    <w:rsid w:val="203EFFEB"/>
    <w:rsid w:val="203F506B"/>
    <w:rsid w:val="20555CA8"/>
    <w:rsid w:val="2087014D"/>
    <w:rsid w:val="20A639D0"/>
    <w:rsid w:val="20B23A6A"/>
    <w:rsid w:val="21065296"/>
    <w:rsid w:val="210FD03A"/>
    <w:rsid w:val="21128CA8"/>
    <w:rsid w:val="211AE952"/>
    <w:rsid w:val="212027D8"/>
    <w:rsid w:val="21228EC6"/>
    <w:rsid w:val="212AE628"/>
    <w:rsid w:val="212DF468"/>
    <w:rsid w:val="214514C0"/>
    <w:rsid w:val="2149FB08"/>
    <w:rsid w:val="2164EA5B"/>
    <w:rsid w:val="2172E7F8"/>
    <w:rsid w:val="21832DCD"/>
    <w:rsid w:val="2188BF65"/>
    <w:rsid w:val="21987112"/>
    <w:rsid w:val="21B575A6"/>
    <w:rsid w:val="21B6709C"/>
    <w:rsid w:val="21C70BC8"/>
    <w:rsid w:val="21E3BD13"/>
    <w:rsid w:val="21E959F2"/>
    <w:rsid w:val="220E1108"/>
    <w:rsid w:val="22246852"/>
    <w:rsid w:val="223388AF"/>
    <w:rsid w:val="223C5971"/>
    <w:rsid w:val="22419E70"/>
    <w:rsid w:val="224A82A1"/>
    <w:rsid w:val="224AE1C8"/>
    <w:rsid w:val="224CB395"/>
    <w:rsid w:val="224E91F7"/>
    <w:rsid w:val="2255DADD"/>
    <w:rsid w:val="225B5917"/>
    <w:rsid w:val="225E4452"/>
    <w:rsid w:val="225FF16F"/>
    <w:rsid w:val="226628B5"/>
    <w:rsid w:val="227DA9A2"/>
    <w:rsid w:val="2288384D"/>
    <w:rsid w:val="229972C5"/>
    <w:rsid w:val="22AC3FFA"/>
    <w:rsid w:val="22D0544C"/>
    <w:rsid w:val="22D7C154"/>
    <w:rsid w:val="22F405A0"/>
    <w:rsid w:val="22FA599B"/>
    <w:rsid w:val="22FF32FA"/>
    <w:rsid w:val="2300221D"/>
    <w:rsid w:val="2301C5B2"/>
    <w:rsid w:val="230C4401"/>
    <w:rsid w:val="233D3E11"/>
    <w:rsid w:val="23488E67"/>
    <w:rsid w:val="2348D74D"/>
    <w:rsid w:val="23513709"/>
    <w:rsid w:val="2352A83D"/>
    <w:rsid w:val="2374C4E6"/>
    <w:rsid w:val="237FE2BA"/>
    <w:rsid w:val="23866C67"/>
    <w:rsid w:val="239038B3"/>
    <w:rsid w:val="2398AF5C"/>
    <w:rsid w:val="23A3673A"/>
    <w:rsid w:val="23B5B667"/>
    <w:rsid w:val="23CAE99D"/>
    <w:rsid w:val="23CB9B65"/>
    <w:rsid w:val="23DA63ED"/>
    <w:rsid w:val="23EDDD1A"/>
    <w:rsid w:val="23EF10BE"/>
    <w:rsid w:val="23FEA2B5"/>
    <w:rsid w:val="2402F1A8"/>
    <w:rsid w:val="240D176D"/>
    <w:rsid w:val="2413FA34"/>
    <w:rsid w:val="242EC4FB"/>
    <w:rsid w:val="24379502"/>
    <w:rsid w:val="2439163B"/>
    <w:rsid w:val="244B8461"/>
    <w:rsid w:val="244C32AF"/>
    <w:rsid w:val="2457C89A"/>
    <w:rsid w:val="24604C53"/>
    <w:rsid w:val="246B378E"/>
    <w:rsid w:val="248FD601"/>
    <w:rsid w:val="24975DE2"/>
    <w:rsid w:val="24A1D989"/>
    <w:rsid w:val="24A279E1"/>
    <w:rsid w:val="24BEF5A0"/>
    <w:rsid w:val="24D8F4F9"/>
    <w:rsid w:val="24DFAA14"/>
    <w:rsid w:val="2530587F"/>
    <w:rsid w:val="253F7D05"/>
    <w:rsid w:val="254895DD"/>
    <w:rsid w:val="254A3AA0"/>
    <w:rsid w:val="25534239"/>
    <w:rsid w:val="2576751A"/>
    <w:rsid w:val="257C6EF3"/>
    <w:rsid w:val="258A288D"/>
    <w:rsid w:val="25A8A36C"/>
    <w:rsid w:val="25AB0FE4"/>
    <w:rsid w:val="25AF2E59"/>
    <w:rsid w:val="25B48335"/>
    <w:rsid w:val="25C6D66E"/>
    <w:rsid w:val="25DECE87"/>
    <w:rsid w:val="25E4A96C"/>
    <w:rsid w:val="25F2A17D"/>
    <w:rsid w:val="25FCBF9B"/>
    <w:rsid w:val="2601D7B2"/>
    <w:rsid w:val="26022502"/>
    <w:rsid w:val="260C2648"/>
    <w:rsid w:val="26144D0F"/>
    <w:rsid w:val="262326BD"/>
    <w:rsid w:val="26299A7E"/>
    <w:rsid w:val="262DA5FA"/>
    <w:rsid w:val="26349760"/>
    <w:rsid w:val="264AD6EA"/>
    <w:rsid w:val="2661C5DA"/>
    <w:rsid w:val="267F8DC7"/>
    <w:rsid w:val="2683254D"/>
    <w:rsid w:val="2696D553"/>
    <w:rsid w:val="26BF5A75"/>
    <w:rsid w:val="26C92BF9"/>
    <w:rsid w:val="26E0B411"/>
    <w:rsid w:val="26F71401"/>
    <w:rsid w:val="26FCA1A2"/>
    <w:rsid w:val="270D8CEC"/>
    <w:rsid w:val="272F1426"/>
    <w:rsid w:val="275BD98F"/>
    <w:rsid w:val="2761C363"/>
    <w:rsid w:val="27821CD3"/>
    <w:rsid w:val="278B25BC"/>
    <w:rsid w:val="278F695C"/>
    <w:rsid w:val="27976F8D"/>
    <w:rsid w:val="27B4B10F"/>
    <w:rsid w:val="27BF2278"/>
    <w:rsid w:val="27E78D6E"/>
    <w:rsid w:val="27F3D4FB"/>
    <w:rsid w:val="280B5D22"/>
    <w:rsid w:val="2811C00F"/>
    <w:rsid w:val="2835D3C2"/>
    <w:rsid w:val="28427AD6"/>
    <w:rsid w:val="284AADFF"/>
    <w:rsid w:val="28512BF4"/>
    <w:rsid w:val="2853BDA9"/>
    <w:rsid w:val="28832C4F"/>
    <w:rsid w:val="288531C9"/>
    <w:rsid w:val="289006FC"/>
    <w:rsid w:val="2894AA48"/>
    <w:rsid w:val="289572A1"/>
    <w:rsid w:val="28959213"/>
    <w:rsid w:val="28B5C0EB"/>
    <w:rsid w:val="28C42DFE"/>
    <w:rsid w:val="28E37016"/>
    <w:rsid w:val="28FA5036"/>
    <w:rsid w:val="291A0805"/>
    <w:rsid w:val="2926F164"/>
    <w:rsid w:val="2935BEB1"/>
    <w:rsid w:val="2941B767"/>
    <w:rsid w:val="29423F2F"/>
    <w:rsid w:val="297310BD"/>
    <w:rsid w:val="29800363"/>
    <w:rsid w:val="2983BDA2"/>
    <w:rsid w:val="2987009B"/>
    <w:rsid w:val="299408F9"/>
    <w:rsid w:val="2999F9B2"/>
    <w:rsid w:val="29ACD197"/>
    <w:rsid w:val="29ADC4C7"/>
    <w:rsid w:val="29AEBCC8"/>
    <w:rsid w:val="29AED93C"/>
    <w:rsid w:val="29B0ED1A"/>
    <w:rsid w:val="29C62996"/>
    <w:rsid w:val="29E78F48"/>
    <w:rsid w:val="29F67E35"/>
    <w:rsid w:val="29F83DD3"/>
    <w:rsid w:val="2A01C500"/>
    <w:rsid w:val="2A0EA18F"/>
    <w:rsid w:val="2A0FBD0D"/>
    <w:rsid w:val="2A1C6154"/>
    <w:rsid w:val="2A28852C"/>
    <w:rsid w:val="2A72332C"/>
    <w:rsid w:val="2A7B108A"/>
    <w:rsid w:val="2A8F428D"/>
    <w:rsid w:val="2AA05841"/>
    <w:rsid w:val="2AA3A0B8"/>
    <w:rsid w:val="2AA81B43"/>
    <w:rsid w:val="2AAAFB70"/>
    <w:rsid w:val="2AB2C6C4"/>
    <w:rsid w:val="2ACBFFE6"/>
    <w:rsid w:val="2ACDE07D"/>
    <w:rsid w:val="2AD76397"/>
    <w:rsid w:val="2B096E36"/>
    <w:rsid w:val="2B0B63A3"/>
    <w:rsid w:val="2B34C526"/>
    <w:rsid w:val="2B541BA4"/>
    <w:rsid w:val="2B61B452"/>
    <w:rsid w:val="2B64E5DA"/>
    <w:rsid w:val="2B6C0458"/>
    <w:rsid w:val="2B7F3852"/>
    <w:rsid w:val="2B88BE96"/>
    <w:rsid w:val="2BB5C81D"/>
    <w:rsid w:val="2BC4698F"/>
    <w:rsid w:val="2BC56A3F"/>
    <w:rsid w:val="2BE48E22"/>
    <w:rsid w:val="2BE8255E"/>
    <w:rsid w:val="2BF7D385"/>
    <w:rsid w:val="2C129FE2"/>
    <w:rsid w:val="2C1E53A2"/>
    <w:rsid w:val="2C2E65EC"/>
    <w:rsid w:val="2C3F5734"/>
    <w:rsid w:val="2C42BDEC"/>
    <w:rsid w:val="2C69CC27"/>
    <w:rsid w:val="2C711B91"/>
    <w:rsid w:val="2C725591"/>
    <w:rsid w:val="2C825BCE"/>
    <w:rsid w:val="2C8C20E3"/>
    <w:rsid w:val="2C951012"/>
    <w:rsid w:val="2C9C2262"/>
    <w:rsid w:val="2CC5CCFC"/>
    <w:rsid w:val="2CEC38C1"/>
    <w:rsid w:val="2CF60EE3"/>
    <w:rsid w:val="2CFC6E0B"/>
    <w:rsid w:val="2D013A26"/>
    <w:rsid w:val="2D0691A1"/>
    <w:rsid w:val="2D091651"/>
    <w:rsid w:val="2D09F17C"/>
    <w:rsid w:val="2D186C21"/>
    <w:rsid w:val="2D25CD0D"/>
    <w:rsid w:val="2D55AA82"/>
    <w:rsid w:val="2D6B68D7"/>
    <w:rsid w:val="2D8B6BCF"/>
    <w:rsid w:val="2D9FB9F2"/>
    <w:rsid w:val="2DA5A95D"/>
    <w:rsid w:val="2DD50D23"/>
    <w:rsid w:val="2DDC8957"/>
    <w:rsid w:val="2DE9CF9F"/>
    <w:rsid w:val="2DEC9EBD"/>
    <w:rsid w:val="2DF55E85"/>
    <w:rsid w:val="2E00E566"/>
    <w:rsid w:val="2E0AA731"/>
    <w:rsid w:val="2E0F55B3"/>
    <w:rsid w:val="2E2FDCF4"/>
    <w:rsid w:val="2E389CB2"/>
    <w:rsid w:val="2E3C3481"/>
    <w:rsid w:val="2E453566"/>
    <w:rsid w:val="2E6A9BDD"/>
    <w:rsid w:val="2E80E3E0"/>
    <w:rsid w:val="2E8B6085"/>
    <w:rsid w:val="2E8FDE91"/>
    <w:rsid w:val="2E9949F1"/>
    <w:rsid w:val="2E9AFDFD"/>
    <w:rsid w:val="2E9D0494"/>
    <w:rsid w:val="2E9DE5AB"/>
    <w:rsid w:val="2EA35106"/>
    <w:rsid w:val="2EA99FE5"/>
    <w:rsid w:val="2EADC036"/>
    <w:rsid w:val="2EC94CFC"/>
    <w:rsid w:val="2ECE191E"/>
    <w:rsid w:val="2EDB0AB1"/>
    <w:rsid w:val="2EE0D286"/>
    <w:rsid w:val="2EEC6460"/>
    <w:rsid w:val="2EF30B10"/>
    <w:rsid w:val="2EF3D13D"/>
    <w:rsid w:val="2EFB40AC"/>
    <w:rsid w:val="2EFBEAF1"/>
    <w:rsid w:val="2EFDE655"/>
    <w:rsid w:val="2F0A28DC"/>
    <w:rsid w:val="2F106E7D"/>
    <w:rsid w:val="2F1617FB"/>
    <w:rsid w:val="2F222775"/>
    <w:rsid w:val="2F2C309A"/>
    <w:rsid w:val="2F32EE33"/>
    <w:rsid w:val="2F38D5D2"/>
    <w:rsid w:val="2F3AF4F5"/>
    <w:rsid w:val="2F507C18"/>
    <w:rsid w:val="2F5116D6"/>
    <w:rsid w:val="2F55EEFA"/>
    <w:rsid w:val="2F599418"/>
    <w:rsid w:val="2F5D0F52"/>
    <w:rsid w:val="2F729498"/>
    <w:rsid w:val="2F7C5F05"/>
    <w:rsid w:val="2FBE70B8"/>
    <w:rsid w:val="2FC34692"/>
    <w:rsid w:val="2FC6CD0D"/>
    <w:rsid w:val="2FD206D2"/>
    <w:rsid w:val="2FD2BA23"/>
    <w:rsid w:val="2FD6B3C3"/>
    <w:rsid w:val="2FD79678"/>
    <w:rsid w:val="2FE38B4E"/>
    <w:rsid w:val="2FEAAAE2"/>
    <w:rsid w:val="2FEDA964"/>
    <w:rsid w:val="2FF9BD4A"/>
    <w:rsid w:val="3001DF32"/>
    <w:rsid w:val="3005F4C0"/>
    <w:rsid w:val="300AC09B"/>
    <w:rsid w:val="302FBA41"/>
    <w:rsid w:val="3042928F"/>
    <w:rsid w:val="304C3DDB"/>
    <w:rsid w:val="30687F8A"/>
    <w:rsid w:val="3069F258"/>
    <w:rsid w:val="307A1E0F"/>
    <w:rsid w:val="307EEDC3"/>
    <w:rsid w:val="3093EAFD"/>
    <w:rsid w:val="30A24C95"/>
    <w:rsid w:val="30B09C2D"/>
    <w:rsid w:val="30B7CE8C"/>
    <w:rsid w:val="30C83F1A"/>
    <w:rsid w:val="30D74B42"/>
    <w:rsid w:val="30E9C98A"/>
    <w:rsid w:val="30EB1158"/>
    <w:rsid w:val="31075BA8"/>
    <w:rsid w:val="3109C42F"/>
    <w:rsid w:val="310A5DF6"/>
    <w:rsid w:val="31201AA2"/>
    <w:rsid w:val="312CE9CF"/>
    <w:rsid w:val="314193B1"/>
    <w:rsid w:val="3148B209"/>
    <w:rsid w:val="314A8BDB"/>
    <w:rsid w:val="314AE341"/>
    <w:rsid w:val="314DAB69"/>
    <w:rsid w:val="314EFA5F"/>
    <w:rsid w:val="315FD448"/>
    <w:rsid w:val="31838C5C"/>
    <w:rsid w:val="31967E6F"/>
    <w:rsid w:val="319935BD"/>
    <w:rsid w:val="319E2E81"/>
    <w:rsid w:val="31A33D05"/>
    <w:rsid w:val="31B8B0A1"/>
    <w:rsid w:val="31C4D47B"/>
    <w:rsid w:val="31E423AB"/>
    <w:rsid w:val="31EF33CA"/>
    <w:rsid w:val="31F1A686"/>
    <w:rsid w:val="31FAD260"/>
    <w:rsid w:val="320EAB25"/>
    <w:rsid w:val="32119CD5"/>
    <w:rsid w:val="3226D41D"/>
    <w:rsid w:val="32286FA2"/>
    <w:rsid w:val="3232376A"/>
    <w:rsid w:val="3235D754"/>
    <w:rsid w:val="3235FADD"/>
    <w:rsid w:val="32360EFE"/>
    <w:rsid w:val="32377B99"/>
    <w:rsid w:val="3237A971"/>
    <w:rsid w:val="32385D0A"/>
    <w:rsid w:val="3240F5A5"/>
    <w:rsid w:val="325374B4"/>
    <w:rsid w:val="325FF223"/>
    <w:rsid w:val="3268CAC3"/>
    <w:rsid w:val="326C35E8"/>
    <w:rsid w:val="3277E90E"/>
    <w:rsid w:val="328ECC04"/>
    <w:rsid w:val="329858CC"/>
    <w:rsid w:val="32A7C0E4"/>
    <w:rsid w:val="32AD46FC"/>
    <w:rsid w:val="32B98CB2"/>
    <w:rsid w:val="32CFFA13"/>
    <w:rsid w:val="32D8B9A3"/>
    <w:rsid w:val="32DF5A8B"/>
    <w:rsid w:val="32E21B15"/>
    <w:rsid w:val="32E5490D"/>
    <w:rsid w:val="32E84B40"/>
    <w:rsid w:val="330EFA54"/>
    <w:rsid w:val="3318A689"/>
    <w:rsid w:val="331A5725"/>
    <w:rsid w:val="335FD955"/>
    <w:rsid w:val="3361ED2F"/>
    <w:rsid w:val="33639E5B"/>
    <w:rsid w:val="33668094"/>
    <w:rsid w:val="339C64B6"/>
    <w:rsid w:val="339D73ED"/>
    <w:rsid w:val="33BC6E2C"/>
    <w:rsid w:val="33C42AC0"/>
    <w:rsid w:val="33C8365A"/>
    <w:rsid w:val="33CF623B"/>
    <w:rsid w:val="33D069B7"/>
    <w:rsid w:val="33E407A5"/>
    <w:rsid w:val="34015A9F"/>
    <w:rsid w:val="3405AEB5"/>
    <w:rsid w:val="34256A2B"/>
    <w:rsid w:val="344ABB92"/>
    <w:rsid w:val="34585DB5"/>
    <w:rsid w:val="34689B2F"/>
    <w:rsid w:val="34745AEF"/>
    <w:rsid w:val="348FE606"/>
    <w:rsid w:val="34908B35"/>
    <w:rsid w:val="349850FE"/>
    <w:rsid w:val="349D1BC5"/>
    <w:rsid w:val="34A4B3B2"/>
    <w:rsid w:val="34B71DE2"/>
    <w:rsid w:val="34BA7B09"/>
    <w:rsid w:val="34C66329"/>
    <w:rsid w:val="34CB8231"/>
    <w:rsid w:val="34D29CB5"/>
    <w:rsid w:val="34DAC2BE"/>
    <w:rsid w:val="34E8C5A8"/>
    <w:rsid w:val="34FF72F9"/>
    <w:rsid w:val="34FFBA88"/>
    <w:rsid w:val="3503392C"/>
    <w:rsid w:val="350AA4E5"/>
    <w:rsid w:val="35196CC8"/>
    <w:rsid w:val="351F10AE"/>
    <w:rsid w:val="352F12C5"/>
    <w:rsid w:val="354DCCB8"/>
    <w:rsid w:val="35508553"/>
    <w:rsid w:val="355F3995"/>
    <w:rsid w:val="356BF034"/>
    <w:rsid w:val="35893445"/>
    <w:rsid w:val="358BDE7F"/>
    <w:rsid w:val="359EDEDC"/>
    <w:rsid w:val="35A78F5D"/>
    <w:rsid w:val="35B473B4"/>
    <w:rsid w:val="35CC9E21"/>
    <w:rsid w:val="35CD313F"/>
    <w:rsid w:val="35CEF2FB"/>
    <w:rsid w:val="35F14016"/>
    <w:rsid w:val="35F4C6BD"/>
    <w:rsid w:val="36058A0E"/>
    <w:rsid w:val="3609BCC5"/>
    <w:rsid w:val="360C7F4C"/>
    <w:rsid w:val="36203652"/>
    <w:rsid w:val="36383A9A"/>
    <w:rsid w:val="364A5F53"/>
    <w:rsid w:val="3650474B"/>
    <w:rsid w:val="36540A5E"/>
    <w:rsid w:val="367E9BE3"/>
    <w:rsid w:val="3693A44A"/>
    <w:rsid w:val="369C2C1B"/>
    <w:rsid w:val="369CD5E5"/>
    <w:rsid w:val="36A9C3A6"/>
    <w:rsid w:val="36AC20D0"/>
    <w:rsid w:val="36B91269"/>
    <w:rsid w:val="36BDF40E"/>
    <w:rsid w:val="36C773A4"/>
    <w:rsid w:val="36F77751"/>
    <w:rsid w:val="37070DD8"/>
    <w:rsid w:val="37252F07"/>
    <w:rsid w:val="3726CE9E"/>
    <w:rsid w:val="3737F22C"/>
    <w:rsid w:val="37777F5F"/>
    <w:rsid w:val="3787C355"/>
    <w:rsid w:val="37C2DBA9"/>
    <w:rsid w:val="37CBCDC1"/>
    <w:rsid w:val="37D42500"/>
    <w:rsid w:val="37DF5548"/>
    <w:rsid w:val="37E0D422"/>
    <w:rsid w:val="37E1FC09"/>
    <w:rsid w:val="3801E746"/>
    <w:rsid w:val="38098BC1"/>
    <w:rsid w:val="3814A7B2"/>
    <w:rsid w:val="38215BEF"/>
    <w:rsid w:val="38249B4B"/>
    <w:rsid w:val="38439084"/>
    <w:rsid w:val="3854E6C7"/>
    <w:rsid w:val="38593B1A"/>
    <w:rsid w:val="385BB715"/>
    <w:rsid w:val="385BD065"/>
    <w:rsid w:val="3864D78A"/>
    <w:rsid w:val="386E042E"/>
    <w:rsid w:val="3884AA44"/>
    <w:rsid w:val="388FB56E"/>
    <w:rsid w:val="38AF0054"/>
    <w:rsid w:val="38BB9D18"/>
    <w:rsid w:val="38DAB115"/>
    <w:rsid w:val="38EB1050"/>
    <w:rsid w:val="390E08BF"/>
    <w:rsid w:val="392418E1"/>
    <w:rsid w:val="392A172F"/>
    <w:rsid w:val="39326222"/>
    <w:rsid w:val="3945192E"/>
    <w:rsid w:val="395BB847"/>
    <w:rsid w:val="39639B72"/>
    <w:rsid w:val="396A7DD7"/>
    <w:rsid w:val="3991C1B5"/>
    <w:rsid w:val="39C4EC0A"/>
    <w:rsid w:val="39CB861A"/>
    <w:rsid w:val="39D3EDB7"/>
    <w:rsid w:val="39D476A7"/>
    <w:rsid w:val="3A0B6038"/>
    <w:rsid w:val="3A1252CC"/>
    <w:rsid w:val="3A14C817"/>
    <w:rsid w:val="3A1BFD03"/>
    <w:rsid w:val="3A1EDE0B"/>
    <w:rsid w:val="3A232195"/>
    <w:rsid w:val="3A2DA565"/>
    <w:rsid w:val="3A356D7D"/>
    <w:rsid w:val="3A4C6421"/>
    <w:rsid w:val="3A561ABE"/>
    <w:rsid w:val="3A61F5E3"/>
    <w:rsid w:val="3A630B0A"/>
    <w:rsid w:val="3A7FAE83"/>
    <w:rsid w:val="3AA58CDD"/>
    <w:rsid w:val="3AB0DBD8"/>
    <w:rsid w:val="3AB35D08"/>
    <w:rsid w:val="3AB75009"/>
    <w:rsid w:val="3AC6397E"/>
    <w:rsid w:val="3B07150F"/>
    <w:rsid w:val="3B0B4A16"/>
    <w:rsid w:val="3B199CCB"/>
    <w:rsid w:val="3B3E9202"/>
    <w:rsid w:val="3B4438AE"/>
    <w:rsid w:val="3B4CC1BA"/>
    <w:rsid w:val="3B6125D5"/>
    <w:rsid w:val="3B75B4CD"/>
    <w:rsid w:val="3B92B83C"/>
    <w:rsid w:val="3B97B513"/>
    <w:rsid w:val="3B9E78A7"/>
    <w:rsid w:val="3B9F6A19"/>
    <w:rsid w:val="3BA9FF64"/>
    <w:rsid w:val="3BB1A250"/>
    <w:rsid w:val="3BC5B10F"/>
    <w:rsid w:val="3BC65B07"/>
    <w:rsid w:val="3BD4B4C1"/>
    <w:rsid w:val="3BD5D80A"/>
    <w:rsid w:val="3BE6AB98"/>
    <w:rsid w:val="3BF0C6E6"/>
    <w:rsid w:val="3BF97505"/>
    <w:rsid w:val="3BFF0B8E"/>
    <w:rsid w:val="3C1B5ECE"/>
    <w:rsid w:val="3C2E1A81"/>
    <w:rsid w:val="3C36F7BA"/>
    <w:rsid w:val="3C4933A8"/>
    <w:rsid w:val="3C60E9AB"/>
    <w:rsid w:val="3C6503F4"/>
    <w:rsid w:val="3C7A8B39"/>
    <w:rsid w:val="3C8501B2"/>
    <w:rsid w:val="3C852882"/>
    <w:rsid w:val="3C97F141"/>
    <w:rsid w:val="3CA22E5A"/>
    <w:rsid w:val="3CA92D8D"/>
    <w:rsid w:val="3CAED931"/>
    <w:rsid w:val="3CB269F5"/>
    <w:rsid w:val="3CBE9993"/>
    <w:rsid w:val="3CCD3015"/>
    <w:rsid w:val="3CD14F75"/>
    <w:rsid w:val="3CF5A5AC"/>
    <w:rsid w:val="3D00D778"/>
    <w:rsid w:val="3D0706E1"/>
    <w:rsid w:val="3D121DDC"/>
    <w:rsid w:val="3D167BC4"/>
    <w:rsid w:val="3D18D93B"/>
    <w:rsid w:val="3D268FEF"/>
    <w:rsid w:val="3D2CE702"/>
    <w:rsid w:val="3D31FDA0"/>
    <w:rsid w:val="3D34BFC5"/>
    <w:rsid w:val="3D559279"/>
    <w:rsid w:val="3D5CF75B"/>
    <w:rsid w:val="3D79A8DF"/>
    <w:rsid w:val="3D7CF6C2"/>
    <w:rsid w:val="3D8C967E"/>
    <w:rsid w:val="3D9C9747"/>
    <w:rsid w:val="3D9E24E6"/>
    <w:rsid w:val="3DA05FB9"/>
    <w:rsid w:val="3DA1CD05"/>
    <w:rsid w:val="3DA3CDC5"/>
    <w:rsid w:val="3DA5CEE7"/>
    <w:rsid w:val="3DAF4C7F"/>
    <w:rsid w:val="3DB16683"/>
    <w:rsid w:val="3DD7198A"/>
    <w:rsid w:val="3DDDD047"/>
    <w:rsid w:val="3DEA427E"/>
    <w:rsid w:val="3DF6F254"/>
    <w:rsid w:val="3DF78CE8"/>
    <w:rsid w:val="3E04DDD3"/>
    <w:rsid w:val="3E082527"/>
    <w:rsid w:val="3E0ACB0A"/>
    <w:rsid w:val="3E2444F4"/>
    <w:rsid w:val="3E29FFDC"/>
    <w:rsid w:val="3E2DACBC"/>
    <w:rsid w:val="3E37DDD9"/>
    <w:rsid w:val="3E5F52A1"/>
    <w:rsid w:val="3E62C185"/>
    <w:rsid w:val="3E6C6E72"/>
    <w:rsid w:val="3E7719DD"/>
    <w:rsid w:val="3E943B0F"/>
    <w:rsid w:val="3EB07000"/>
    <w:rsid w:val="3ECE71E6"/>
    <w:rsid w:val="3ED41A08"/>
    <w:rsid w:val="3EDB4CAB"/>
    <w:rsid w:val="3EDEF3E0"/>
    <w:rsid w:val="3EE8915B"/>
    <w:rsid w:val="3EF6621B"/>
    <w:rsid w:val="3EF79C20"/>
    <w:rsid w:val="3F027946"/>
    <w:rsid w:val="3F06B6F9"/>
    <w:rsid w:val="3F0B23A1"/>
    <w:rsid w:val="3F0F6551"/>
    <w:rsid w:val="3F20676C"/>
    <w:rsid w:val="3F3E6485"/>
    <w:rsid w:val="3F41BE41"/>
    <w:rsid w:val="3F4B0F73"/>
    <w:rsid w:val="3F5927CD"/>
    <w:rsid w:val="3F5D3992"/>
    <w:rsid w:val="3F71980C"/>
    <w:rsid w:val="3F795304"/>
    <w:rsid w:val="3F81EB2B"/>
    <w:rsid w:val="3F99EA36"/>
    <w:rsid w:val="3F9FA9F3"/>
    <w:rsid w:val="3FA416C1"/>
    <w:rsid w:val="3FAC5F09"/>
    <w:rsid w:val="3FB65C4C"/>
    <w:rsid w:val="3FBAE73B"/>
    <w:rsid w:val="3FF9F31D"/>
    <w:rsid w:val="3FFDC292"/>
    <w:rsid w:val="4006ED64"/>
    <w:rsid w:val="402361CC"/>
    <w:rsid w:val="4025E0DF"/>
    <w:rsid w:val="4033C128"/>
    <w:rsid w:val="404C06D2"/>
    <w:rsid w:val="40557220"/>
    <w:rsid w:val="4062F96F"/>
    <w:rsid w:val="4067DBAF"/>
    <w:rsid w:val="406DF4FB"/>
    <w:rsid w:val="407F387A"/>
    <w:rsid w:val="40AE8AEB"/>
    <w:rsid w:val="40B7AEA1"/>
    <w:rsid w:val="40C40A8D"/>
    <w:rsid w:val="40C96D3E"/>
    <w:rsid w:val="40D53EF5"/>
    <w:rsid w:val="40E23D42"/>
    <w:rsid w:val="40FF557C"/>
    <w:rsid w:val="41070F07"/>
    <w:rsid w:val="410DBA97"/>
    <w:rsid w:val="412D1AE1"/>
    <w:rsid w:val="41342EDE"/>
    <w:rsid w:val="4175BD2C"/>
    <w:rsid w:val="41808FEB"/>
    <w:rsid w:val="4184160E"/>
    <w:rsid w:val="41861533"/>
    <w:rsid w:val="419992F3"/>
    <w:rsid w:val="419E77B3"/>
    <w:rsid w:val="41C3BD7C"/>
    <w:rsid w:val="41CD83AF"/>
    <w:rsid w:val="41CFCCB3"/>
    <w:rsid w:val="41D58CFD"/>
    <w:rsid w:val="41DB0B73"/>
    <w:rsid w:val="41DFFC4E"/>
    <w:rsid w:val="41F593BB"/>
    <w:rsid w:val="420426A5"/>
    <w:rsid w:val="420DED25"/>
    <w:rsid w:val="4223434F"/>
    <w:rsid w:val="422EFEFC"/>
    <w:rsid w:val="423D9977"/>
    <w:rsid w:val="423F67DA"/>
    <w:rsid w:val="4256795E"/>
    <w:rsid w:val="425DAC4A"/>
    <w:rsid w:val="425FDAEE"/>
    <w:rsid w:val="426F041C"/>
    <w:rsid w:val="4278B986"/>
    <w:rsid w:val="42A466BF"/>
    <w:rsid w:val="42A8D3D6"/>
    <w:rsid w:val="42CCF580"/>
    <w:rsid w:val="42D63F03"/>
    <w:rsid w:val="42DC0845"/>
    <w:rsid w:val="42EA5992"/>
    <w:rsid w:val="42EE0A68"/>
    <w:rsid w:val="42FEBF1B"/>
    <w:rsid w:val="430E068B"/>
    <w:rsid w:val="4325FFE8"/>
    <w:rsid w:val="4327E857"/>
    <w:rsid w:val="4345E59F"/>
    <w:rsid w:val="43472C3E"/>
    <w:rsid w:val="4347C274"/>
    <w:rsid w:val="4348C239"/>
    <w:rsid w:val="4349ECD0"/>
    <w:rsid w:val="437079F4"/>
    <w:rsid w:val="4371F4CF"/>
    <w:rsid w:val="43775C3D"/>
    <w:rsid w:val="437F9D29"/>
    <w:rsid w:val="43921F2C"/>
    <w:rsid w:val="43B8E1B4"/>
    <w:rsid w:val="43BD1A3B"/>
    <w:rsid w:val="43FB8E5F"/>
    <w:rsid w:val="43FEF9BF"/>
    <w:rsid w:val="4406C89D"/>
    <w:rsid w:val="440B533D"/>
    <w:rsid w:val="440EC77A"/>
    <w:rsid w:val="4443AADB"/>
    <w:rsid w:val="444527BE"/>
    <w:rsid w:val="444E4894"/>
    <w:rsid w:val="4453CC1E"/>
    <w:rsid w:val="44613DC8"/>
    <w:rsid w:val="446B036E"/>
    <w:rsid w:val="44716F39"/>
    <w:rsid w:val="44765899"/>
    <w:rsid w:val="4481615E"/>
    <w:rsid w:val="449E1AF3"/>
    <w:rsid w:val="44A00A93"/>
    <w:rsid w:val="44A3ACED"/>
    <w:rsid w:val="44AA3CF4"/>
    <w:rsid w:val="44AAA4C9"/>
    <w:rsid w:val="44E917D2"/>
    <w:rsid w:val="44FC6CC1"/>
    <w:rsid w:val="4500AB3F"/>
    <w:rsid w:val="4511E91C"/>
    <w:rsid w:val="45514992"/>
    <w:rsid w:val="455728AF"/>
    <w:rsid w:val="455EE786"/>
    <w:rsid w:val="4577D321"/>
    <w:rsid w:val="4579DB69"/>
    <w:rsid w:val="45884F2C"/>
    <w:rsid w:val="4599937E"/>
    <w:rsid w:val="459CDC0C"/>
    <w:rsid w:val="45A9CECF"/>
    <w:rsid w:val="45AB5710"/>
    <w:rsid w:val="45C3757E"/>
    <w:rsid w:val="45C6B921"/>
    <w:rsid w:val="45CAEE8C"/>
    <w:rsid w:val="45DB4C19"/>
    <w:rsid w:val="45DC18D3"/>
    <w:rsid w:val="45E7C2A6"/>
    <w:rsid w:val="45FDAB87"/>
    <w:rsid w:val="4600B79B"/>
    <w:rsid w:val="460D9ED0"/>
    <w:rsid w:val="46161527"/>
    <w:rsid w:val="4629D65D"/>
    <w:rsid w:val="46380403"/>
    <w:rsid w:val="46485E41"/>
    <w:rsid w:val="464A55BB"/>
    <w:rsid w:val="46513C29"/>
    <w:rsid w:val="466A3E35"/>
    <w:rsid w:val="4674FEBC"/>
    <w:rsid w:val="46837ACC"/>
    <w:rsid w:val="46B05824"/>
    <w:rsid w:val="46BC1188"/>
    <w:rsid w:val="46C25DC1"/>
    <w:rsid w:val="46C41F53"/>
    <w:rsid w:val="46D60090"/>
    <w:rsid w:val="46F9D5D5"/>
    <w:rsid w:val="46FA7B25"/>
    <w:rsid w:val="47072DBC"/>
    <w:rsid w:val="4709C5DE"/>
    <w:rsid w:val="470D0B9F"/>
    <w:rsid w:val="47183400"/>
    <w:rsid w:val="47191B93"/>
    <w:rsid w:val="472460CD"/>
    <w:rsid w:val="47290D7A"/>
    <w:rsid w:val="472DAFBB"/>
    <w:rsid w:val="4732CABC"/>
    <w:rsid w:val="47348EB8"/>
    <w:rsid w:val="47365602"/>
    <w:rsid w:val="4743D34B"/>
    <w:rsid w:val="4748595A"/>
    <w:rsid w:val="4754EA99"/>
    <w:rsid w:val="475C8042"/>
    <w:rsid w:val="47622865"/>
    <w:rsid w:val="476ACA0E"/>
    <w:rsid w:val="476B152C"/>
    <w:rsid w:val="476D9EC6"/>
    <w:rsid w:val="476E949A"/>
    <w:rsid w:val="476F05EB"/>
    <w:rsid w:val="47B7BCF4"/>
    <w:rsid w:val="47B8ED96"/>
    <w:rsid w:val="47BA362A"/>
    <w:rsid w:val="47C04255"/>
    <w:rsid w:val="47C394E8"/>
    <w:rsid w:val="47CBF28C"/>
    <w:rsid w:val="47D9747B"/>
    <w:rsid w:val="47EF951D"/>
    <w:rsid w:val="47FFFA99"/>
    <w:rsid w:val="48049069"/>
    <w:rsid w:val="48107936"/>
    <w:rsid w:val="4822A254"/>
    <w:rsid w:val="48253515"/>
    <w:rsid w:val="4833D370"/>
    <w:rsid w:val="4842BB98"/>
    <w:rsid w:val="48436591"/>
    <w:rsid w:val="484565F2"/>
    <w:rsid w:val="484B4B07"/>
    <w:rsid w:val="4855EAFA"/>
    <w:rsid w:val="48659EE1"/>
    <w:rsid w:val="487D90FE"/>
    <w:rsid w:val="48B05BC9"/>
    <w:rsid w:val="48CE24FF"/>
    <w:rsid w:val="48D43E43"/>
    <w:rsid w:val="48D738C1"/>
    <w:rsid w:val="48DCD60C"/>
    <w:rsid w:val="48E31314"/>
    <w:rsid w:val="4911444C"/>
    <w:rsid w:val="4916F55E"/>
    <w:rsid w:val="491983ED"/>
    <w:rsid w:val="4927D7CC"/>
    <w:rsid w:val="492D72C0"/>
    <w:rsid w:val="4936D7A8"/>
    <w:rsid w:val="4948C491"/>
    <w:rsid w:val="497258B0"/>
    <w:rsid w:val="4973F23C"/>
    <w:rsid w:val="49868B01"/>
    <w:rsid w:val="49943C81"/>
    <w:rsid w:val="4996A462"/>
    <w:rsid w:val="499F8AC2"/>
    <w:rsid w:val="49C39B9A"/>
    <w:rsid w:val="49DA346C"/>
    <w:rsid w:val="49E0C981"/>
    <w:rsid w:val="49EF92E2"/>
    <w:rsid w:val="49F991DF"/>
    <w:rsid w:val="49FD7FDB"/>
    <w:rsid w:val="4A03D168"/>
    <w:rsid w:val="4A0667CD"/>
    <w:rsid w:val="4A2D4600"/>
    <w:rsid w:val="4A3C22AF"/>
    <w:rsid w:val="4A3FECA8"/>
    <w:rsid w:val="4A4F1406"/>
    <w:rsid w:val="4A50B17A"/>
    <w:rsid w:val="4A692D2C"/>
    <w:rsid w:val="4A74AF04"/>
    <w:rsid w:val="4A7B5835"/>
    <w:rsid w:val="4A8F2A33"/>
    <w:rsid w:val="4A965CF9"/>
    <w:rsid w:val="4ABCFDEA"/>
    <w:rsid w:val="4ABE757B"/>
    <w:rsid w:val="4AD99174"/>
    <w:rsid w:val="4AE017B0"/>
    <w:rsid w:val="4AE30632"/>
    <w:rsid w:val="4AF13CB2"/>
    <w:rsid w:val="4AFBF731"/>
    <w:rsid w:val="4AFD9EA8"/>
    <w:rsid w:val="4B039615"/>
    <w:rsid w:val="4B0CEA26"/>
    <w:rsid w:val="4B10C8D1"/>
    <w:rsid w:val="4B1919FC"/>
    <w:rsid w:val="4B1A46D7"/>
    <w:rsid w:val="4B28332C"/>
    <w:rsid w:val="4B4B7E30"/>
    <w:rsid w:val="4B5FCA34"/>
    <w:rsid w:val="4B6EE190"/>
    <w:rsid w:val="4B7EE40F"/>
    <w:rsid w:val="4BB9DBBF"/>
    <w:rsid w:val="4BBE0755"/>
    <w:rsid w:val="4BC6895D"/>
    <w:rsid w:val="4BD95705"/>
    <w:rsid w:val="4BDF38ED"/>
    <w:rsid w:val="4BE9040F"/>
    <w:rsid w:val="4BEC9A04"/>
    <w:rsid w:val="4C0FAE8B"/>
    <w:rsid w:val="4C17E78E"/>
    <w:rsid w:val="4C1E4387"/>
    <w:rsid w:val="4C2FDA7A"/>
    <w:rsid w:val="4C462F15"/>
    <w:rsid w:val="4C5E8DB3"/>
    <w:rsid w:val="4C694167"/>
    <w:rsid w:val="4C7300F2"/>
    <w:rsid w:val="4C882FC3"/>
    <w:rsid w:val="4C90C87C"/>
    <w:rsid w:val="4C96FBF6"/>
    <w:rsid w:val="4CCA4483"/>
    <w:rsid w:val="4CDB6582"/>
    <w:rsid w:val="4CE229E4"/>
    <w:rsid w:val="4CE903DC"/>
    <w:rsid w:val="4CEBD70B"/>
    <w:rsid w:val="4CFC738C"/>
    <w:rsid w:val="4D0488F2"/>
    <w:rsid w:val="4D1A6E43"/>
    <w:rsid w:val="4D2F4A6A"/>
    <w:rsid w:val="4D374051"/>
    <w:rsid w:val="4D39B587"/>
    <w:rsid w:val="4D40C23A"/>
    <w:rsid w:val="4D56553D"/>
    <w:rsid w:val="4D622A72"/>
    <w:rsid w:val="4D646A65"/>
    <w:rsid w:val="4D690213"/>
    <w:rsid w:val="4D757419"/>
    <w:rsid w:val="4D78A135"/>
    <w:rsid w:val="4D96DBFD"/>
    <w:rsid w:val="4D9805DE"/>
    <w:rsid w:val="4DA9832D"/>
    <w:rsid w:val="4DCDC37C"/>
    <w:rsid w:val="4DDC240E"/>
    <w:rsid w:val="4DE1FF76"/>
    <w:rsid w:val="4DF2758C"/>
    <w:rsid w:val="4DF86ADD"/>
    <w:rsid w:val="4E0522F0"/>
    <w:rsid w:val="4E05CAD5"/>
    <w:rsid w:val="4E320B94"/>
    <w:rsid w:val="4E3A91BC"/>
    <w:rsid w:val="4E49314E"/>
    <w:rsid w:val="4E4E162C"/>
    <w:rsid w:val="4E62C7ED"/>
    <w:rsid w:val="4E7602A9"/>
    <w:rsid w:val="4E76E4DC"/>
    <w:rsid w:val="4E77E1C4"/>
    <w:rsid w:val="4EA1519A"/>
    <w:rsid w:val="4EA37B8C"/>
    <w:rsid w:val="4EBDDBCA"/>
    <w:rsid w:val="4ED0EBA1"/>
    <w:rsid w:val="4EDB4E95"/>
    <w:rsid w:val="4EE7364C"/>
    <w:rsid w:val="4EFE2A1F"/>
    <w:rsid w:val="4F0874A1"/>
    <w:rsid w:val="4F19BE11"/>
    <w:rsid w:val="4F2BB713"/>
    <w:rsid w:val="4F2C09D5"/>
    <w:rsid w:val="4F2F5CF1"/>
    <w:rsid w:val="4F451050"/>
    <w:rsid w:val="4F50458B"/>
    <w:rsid w:val="4F65274B"/>
    <w:rsid w:val="4F663998"/>
    <w:rsid w:val="4F80664E"/>
    <w:rsid w:val="4F8E51C0"/>
    <w:rsid w:val="4F9072AA"/>
    <w:rsid w:val="4FA91988"/>
    <w:rsid w:val="4FB53EA4"/>
    <w:rsid w:val="4FB6C6AE"/>
    <w:rsid w:val="4FC596DC"/>
    <w:rsid w:val="4FE9F4BD"/>
    <w:rsid w:val="4FEF8BA0"/>
    <w:rsid w:val="50030266"/>
    <w:rsid w:val="500F1B32"/>
    <w:rsid w:val="501480A2"/>
    <w:rsid w:val="50239BB7"/>
    <w:rsid w:val="50243D87"/>
    <w:rsid w:val="5027DCB2"/>
    <w:rsid w:val="5029AD7A"/>
    <w:rsid w:val="502F29D5"/>
    <w:rsid w:val="5036DB4B"/>
    <w:rsid w:val="50429EA5"/>
    <w:rsid w:val="50440276"/>
    <w:rsid w:val="505DA3D3"/>
    <w:rsid w:val="507248D4"/>
    <w:rsid w:val="507EB8A2"/>
    <w:rsid w:val="508418C5"/>
    <w:rsid w:val="50A3C2C0"/>
    <w:rsid w:val="50A3E2E7"/>
    <w:rsid w:val="50A73E31"/>
    <w:rsid w:val="50D1E682"/>
    <w:rsid w:val="50D627E8"/>
    <w:rsid w:val="50D7A4FE"/>
    <w:rsid w:val="50DCE50C"/>
    <w:rsid w:val="50E06504"/>
    <w:rsid w:val="50E7E7F1"/>
    <w:rsid w:val="50F9E97E"/>
    <w:rsid w:val="511B78AC"/>
    <w:rsid w:val="514BB13F"/>
    <w:rsid w:val="515A9A7C"/>
    <w:rsid w:val="515EB795"/>
    <w:rsid w:val="515EE683"/>
    <w:rsid w:val="515EFA55"/>
    <w:rsid w:val="51633C85"/>
    <w:rsid w:val="51705D40"/>
    <w:rsid w:val="51867944"/>
    <w:rsid w:val="51B87C38"/>
    <w:rsid w:val="51BCB385"/>
    <w:rsid w:val="51C17BBD"/>
    <w:rsid w:val="51D0B7AF"/>
    <w:rsid w:val="51D51474"/>
    <w:rsid w:val="5212865E"/>
    <w:rsid w:val="521858C5"/>
    <w:rsid w:val="521DE6C0"/>
    <w:rsid w:val="5227CF05"/>
    <w:rsid w:val="522A9FB7"/>
    <w:rsid w:val="5230B2BC"/>
    <w:rsid w:val="523D2DCC"/>
    <w:rsid w:val="52556534"/>
    <w:rsid w:val="525EE0ED"/>
    <w:rsid w:val="5266AE47"/>
    <w:rsid w:val="52714A43"/>
    <w:rsid w:val="5280613A"/>
    <w:rsid w:val="52849247"/>
    <w:rsid w:val="5294482A"/>
    <w:rsid w:val="5294BACE"/>
    <w:rsid w:val="529AFB70"/>
    <w:rsid w:val="529FCEE6"/>
    <w:rsid w:val="52AB340C"/>
    <w:rsid w:val="52B0F2E6"/>
    <w:rsid w:val="52C51628"/>
    <w:rsid w:val="52C87665"/>
    <w:rsid w:val="52D05890"/>
    <w:rsid w:val="52D25945"/>
    <w:rsid w:val="52E5CFA4"/>
    <w:rsid w:val="52EF7F06"/>
    <w:rsid w:val="52F43392"/>
    <w:rsid w:val="52FACAB6"/>
    <w:rsid w:val="52FE542D"/>
    <w:rsid w:val="53094843"/>
    <w:rsid w:val="5324F432"/>
    <w:rsid w:val="5351BB83"/>
    <w:rsid w:val="535463BF"/>
    <w:rsid w:val="536C22BF"/>
    <w:rsid w:val="53775816"/>
    <w:rsid w:val="537F024F"/>
    <w:rsid w:val="539D04A9"/>
    <w:rsid w:val="53A49CAC"/>
    <w:rsid w:val="53B33827"/>
    <w:rsid w:val="53B8AB81"/>
    <w:rsid w:val="53C0189F"/>
    <w:rsid w:val="53D93E7B"/>
    <w:rsid w:val="53ECD54E"/>
    <w:rsid w:val="53EE17B9"/>
    <w:rsid w:val="5400FE90"/>
    <w:rsid w:val="540E337C"/>
    <w:rsid w:val="54108F54"/>
    <w:rsid w:val="541773AF"/>
    <w:rsid w:val="541F0A5C"/>
    <w:rsid w:val="542C8BB8"/>
    <w:rsid w:val="545794DE"/>
    <w:rsid w:val="545F2B83"/>
    <w:rsid w:val="545F9B97"/>
    <w:rsid w:val="54616DC5"/>
    <w:rsid w:val="54AAC114"/>
    <w:rsid w:val="54B6D5DC"/>
    <w:rsid w:val="54C31359"/>
    <w:rsid w:val="54CF942B"/>
    <w:rsid w:val="54DDBC9C"/>
    <w:rsid w:val="54E4306A"/>
    <w:rsid w:val="54ED26EC"/>
    <w:rsid w:val="54F13C48"/>
    <w:rsid w:val="5500FEDE"/>
    <w:rsid w:val="550704C1"/>
    <w:rsid w:val="5519DB72"/>
    <w:rsid w:val="551B4F35"/>
    <w:rsid w:val="55330596"/>
    <w:rsid w:val="553AA67A"/>
    <w:rsid w:val="55430009"/>
    <w:rsid w:val="5543B759"/>
    <w:rsid w:val="5546C0C7"/>
    <w:rsid w:val="5553DB78"/>
    <w:rsid w:val="5556ADC0"/>
    <w:rsid w:val="5591F4A3"/>
    <w:rsid w:val="55FB3108"/>
    <w:rsid w:val="560356F7"/>
    <w:rsid w:val="5609E0C5"/>
    <w:rsid w:val="560A5A45"/>
    <w:rsid w:val="5614221A"/>
    <w:rsid w:val="5643BC7A"/>
    <w:rsid w:val="564AAFED"/>
    <w:rsid w:val="5656A718"/>
    <w:rsid w:val="566AD7CA"/>
    <w:rsid w:val="567462C9"/>
    <w:rsid w:val="567E5D12"/>
    <w:rsid w:val="5684D5A1"/>
    <w:rsid w:val="56B2734F"/>
    <w:rsid w:val="56B7F990"/>
    <w:rsid w:val="56BB1574"/>
    <w:rsid w:val="56C7A6E1"/>
    <w:rsid w:val="56DE1755"/>
    <w:rsid w:val="56F1DA98"/>
    <w:rsid w:val="5710B06D"/>
    <w:rsid w:val="571F61ED"/>
    <w:rsid w:val="5733D536"/>
    <w:rsid w:val="5744DD6F"/>
    <w:rsid w:val="57572975"/>
    <w:rsid w:val="5777FFEB"/>
    <w:rsid w:val="578F9DE7"/>
    <w:rsid w:val="579CAFFB"/>
    <w:rsid w:val="57B6EC1C"/>
    <w:rsid w:val="57BD86AF"/>
    <w:rsid w:val="57C54DF9"/>
    <w:rsid w:val="57D2A302"/>
    <w:rsid w:val="57F8F755"/>
    <w:rsid w:val="57FAB41B"/>
    <w:rsid w:val="58217010"/>
    <w:rsid w:val="582FCBCD"/>
    <w:rsid w:val="584F22BC"/>
    <w:rsid w:val="5860CEE6"/>
    <w:rsid w:val="58735397"/>
    <w:rsid w:val="587FD109"/>
    <w:rsid w:val="58939FCC"/>
    <w:rsid w:val="589DDBF1"/>
    <w:rsid w:val="58AA2EFE"/>
    <w:rsid w:val="58D18EEB"/>
    <w:rsid w:val="58D9D179"/>
    <w:rsid w:val="58F785B9"/>
    <w:rsid w:val="5904C139"/>
    <w:rsid w:val="590B97D4"/>
    <w:rsid w:val="590C5165"/>
    <w:rsid w:val="5927F939"/>
    <w:rsid w:val="5936C1D5"/>
    <w:rsid w:val="5947201A"/>
    <w:rsid w:val="594A5EEE"/>
    <w:rsid w:val="595A4840"/>
    <w:rsid w:val="595D60A0"/>
    <w:rsid w:val="595D9008"/>
    <w:rsid w:val="596AE78E"/>
    <w:rsid w:val="598911A5"/>
    <w:rsid w:val="59961551"/>
    <w:rsid w:val="59987D7F"/>
    <w:rsid w:val="599FBEC6"/>
    <w:rsid w:val="59A21C38"/>
    <w:rsid w:val="59A71CA4"/>
    <w:rsid w:val="59C1195C"/>
    <w:rsid w:val="59D7D729"/>
    <w:rsid w:val="59E8E8D0"/>
    <w:rsid w:val="59EC5B6D"/>
    <w:rsid w:val="59FF47A3"/>
    <w:rsid w:val="5A11E715"/>
    <w:rsid w:val="5A206248"/>
    <w:rsid w:val="5A28B5D4"/>
    <w:rsid w:val="5A3D5323"/>
    <w:rsid w:val="5A3E2345"/>
    <w:rsid w:val="5A595754"/>
    <w:rsid w:val="5A5CBC17"/>
    <w:rsid w:val="5A69478D"/>
    <w:rsid w:val="5A8E525A"/>
    <w:rsid w:val="5AA6FBB5"/>
    <w:rsid w:val="5AB0E444"/>
    <w:rsid w:val="5AC98A6A"/>
    <w:rsid w:val="5AC9D8C4"/>
    <w:rsid w:val="5ADFDD2A"/>
    <w:rsid w:val="5AEDC69C"/>
    <w:rsid w:val="5AF9B6AE"/>
    <w:rsid w:val="5B08C5F8"/>
    <w:rsid w:val="5B13A085"/>
    <w:rsid w:val="5B157E16"/>
    <w:rsid w:val="5B22E092"/>
    <w:rsid w:val="5B2A10F0"/>
    <w:rsid w:val="5B312931"/>
    <w:rsid w:val="5B321F99"/>
    <w:rsid w:val="5B3345DE"/>
    <w:rsid w:val="5B33F02B"/>
    <w:rsid w:val="5B599DAE"/>
    <w:rsid w:val="5B64BDBF"/>
    <w:rsid w:val="5B6EAB69"/>
    <w:rsid w:val="5B75AE37"/>
    <w:rsid w:val="5B8B53C5"/>
    <w:rsid w:val="5B8F4539"/>
    <w:rsid w:val="5BC00FEC"/>
    <w:rsid w:val="5BCAF18F"/>
    <w:rsid w:val="5BD2D53B"/>
    <w:rsid w:val="5BD44FF2"/>
    <w:rsid w:val="5BD4A886"/>
    <w:rsid w:val="5BE72E94"/>
    <w:rsid w:val="5BF00A19"/>
    <w:rsid w:val="5BF08A32"/>
    <w:rsid w:val="5C40AF7C"/>
    <w:rsid w:val="5C4F28AB"/>
    <w:rsid w:val="5C51D2DD"/>
    <w:rsid w:val="5C76BD3C"/>
    <w:rsid w:val="5C966A76"/>
    <w:rsid w:val="5C9A4DF6"/>
    <w:rsid w:val="5CB083AD"/>
    <w:rsid w:val="5CBEAAA8"/>
    <w:rsid w:val="5CC750F2"/>
    <w:rsid w:val="5CCD5C52"/>
    <w:rsid w:val="5CD079E9"/>
    <w:rsid w:val="5CD3514C"/>
    <w:rsid w:val="5CD44BB8"/>
    <w:rsid w:val="5CDF52BE"/>
    <w:rsid w:val="5CE79231"/>
    <w:rsid w:val="5D0405C9"/>
    <w:rsid w:val="5D1798F6"/>
    <w:rsid w:val="5D2AB077"/>
    <w:rsid w:val="5D3F6AAC"/>
    <w:rsid w:val="5D4345DA"/>
    <w:rsid w:val="5D4AABEE"/>
    <w:rsid w:val="5D4DE892"/>
    <w:rsid w:val="5D50B163"/>
    <w:rsid w:val="5D5A22E9"/>
    <w:rsid w:val="5D5D24B6"/>
    <w:rsid w:val="5D825CA2"/>
    <w:rsid w:val="5D8B1A42"/>
    <w:rsid w:val="5D8E805B"/>
    <w:rsid w:val="5D928CA7"/>
    <w:rsid w:val="5D93C421"/>
    <w:rsid w:val="5D99FE02"/>
    <w:rsid w:val="5DB63B67"/>
    <w:rsid w:val="5DF5DD33"/>
    <w:rsid w:val="5E28C2C6"/>
    <w:rsid w:val="5E3CF7AA"/>
    <w:rsid w:val="5E3E6EE1"/>
    <w:rsid w:val="5E454B62"/>
    <w:rsid w:val="5E5A7B09"/>
    <w:rsid w:val="5E79FA18"/>
    <w:rsid w:val="5E90BB2C"/>
    <w:rsid w:val="5E9A5E42"/>
    <w:rsid w:val="5EA169EF"/>
    <w:rsid w:val="5EAF21A7"/>
    <w:rsid w:val="5EBDD7E1"/>
    <w:rsid w:val="5EC121F2"/>
    <w:rsid w:val="5EE78196"/>
    <w:rsid w:val="5F018F3D"/>
    <w:rsid w:val="5F3DB9A5"/>
    <w:rsid w:val="5F48FB59"/>
    <w:rsid w:val="5F6317D2"/>
    <w:rsid w:val="5F6BB23D"/>
    <w:rsid w:val="5F6F9688"/>
    <w:rsid w:val="5F7A2B1E"/>
    <w:rsid w:val="5F7C81C7"/>
    <w:rsid w:val="5F86E767"/>
    <w:rsid w:val="5F87CA5E"/>
    <w:rsid w:val="5FA31FCF"/>
    <w:rsid w:val="5FB85011"/>
    <w:rsid w:val="5FBAA8D4"/>
    <w:rsid w:val="5FCF14C7"/>
    <w:rsid w:val="5FD5B9B2"/>
    <w:rsid w:val="5FD9B5B6"/>
    <w:rsid w:val="5FE8CEAF"/>
    <w:rsid w:val="5FEA58D2"/>
    <w:rsid w:val="5FF78D1E"/>
    <w:rsid w:val="60009860"/>
    <w:rsid w:val="600229DB"/>
    <w:rsid w:val="6005EF9C"/>
    <w:rsid w:val="600C1233"/>
    <w:rsid w:val="600EB6AB"/>
    <w:rsid w:val="601A79CF"/>
    <w:rsid w:val="60243676"/>
    <w:rsid w:val="602C5C42"/>
    <w:rsid w:val="6037C0A4"/>
    <w:rsid w:val="603930DE"/>
    <w:rsid w:val="603F2078"/>
    <w:rsid w:val="604BC5B9"/>
    <w:rsid w:val="6068C210"/>
    <w:rsid w:val="608423D2"/>
    <w:rsid w:val="608AE2EE"/>
    <w:rsid w:val="60907EC1"/>
    <w:rsid w:val="609A7C13"/>
    <w:rsid w:val="60A037D1"/>
    <w:rsid w:val="60B0396D"/>
    <w:rsid w:val="60C1BEC1"/>
    <w:rsid w:val="60EA62EE"/>
    <w:rsid w:val="60F1E7BD"/>
    <w:rsid w:val="60FD6269"/>
    <w:rsid w:val="6105EFB3"/>
    <w:rsid w:val="6106783F"/>
    <w:rsid w:val="6115A372"/>
    <w:rsid w:val="611F4BB5"/>
    <w:rsid w:val="611F5C81"/>
    <w:rsid w:val="61215435"/>
    <w:rsid w:val="61308220"/>
    <w:rsid w:val="6135FE04"/>
    <w:rsid w:val="6136E916"/>
    <w:rsid w:val="613E5C66"/>
    <w:rsid w:val="614774F0"/>
    <w:rsid w:val="6168755B"/>
    <w:rsid w:val="6180582B"/>
    <w:rsid w:val="6193E25D"/>
    <w:rsid w:val="619B10CC"/>
    <w:rsid w:val="61A0BCB9"/>
    <w:rsid w:val="61A71171"/>
    <w:rsid w:val="61CB2037"/>
    <w:rsid w:val="61F95817"/>
    <w:rsid w:val="61FA4901"/>
    <w:rsid w:val="61FE5F93"/>
    <w:rsid w:val="621C76A2"/>
    <w:rsid w:val="623CE2BC"/>
    <w:rsid w:val="62514D97"/>
    <w:rsid w:val="6282623A"/>
    <w:rsid w:val="6289BCF1"/>
    <w:rsid w:val="6297592D"/>
    <w:rsid w:val="62AD673F"/>
    <w:rsid w:val="62C6DFD4"/>
    <w:rsid w:val="62D47126"/>
    <w:rsid w:val="62D4EAA9"/>
    <w:rsid w:val="62D89EDE"/>
    <w:rsid w:val="62E031B2"/>
    <w:rsid w:val="63173A7E"/>
    <w:rsid w:val="632209BD"/>
    <w:rsid w:val="63223FF7"/>
    <w:rsid w:val="632DA77F"/>
    <w:rsid w:val="6332FD79"/>
    <w:rsid w:val="6337034A"/>
    <w:rsid w:val="63549C66"/>
    <w:rsid w:val="6378606D"/>
    <w:rsid w:val="63A52F5E"/>
    <w:rsid w:val="63A62EF9"/>
    <w:rsid w:val="63A702A3"/>
    <w:rsid w:val="63B2D949"/>
    <w:rsid w:val="63B39383"/>
    <w:rsid w:val="63BC6473"/>
    <w:rsid w:val="63C0C7D0"/>
    <w:rsid w:val="63D3AB83"/>
    <w:rsid w:val="6418BB6D"/>
    <w:rsid w:val="641FDE0C"/>
    <w:rsid w:val="6423D27A"/>
    <w:rsid w:val="642B9A9E"/>
    <w:rsid w:val="642CD3DD"/>
    <w:rsid w:val="6432DC22"/>
    <w:rsid w:val="643AD77C"/>
    <w:rsid w:val="644C07A8"/>
    <w:rsid w:val="6457E6C7"/>
    <w:rsid w:val="64581DCA"/>
    <w:rsid w:val="645A4DB4"/>
    <w:rsid w:val="645D1D28"/>
    <w:rsid w:val="646CD29E"/>
    <w:rsid w:val="646E5E57"/>
    <w:rsid w:val="64746F3F"/>
    <w:rsid w:val="6478D6F9"/>
    <w:rsid w:val="64815566"/>
    <w:rsid w:val="64837004"/>
    <w:rsid w:val="6484D567"/>
    <w:rsid w:val="64984499"/>
    <w:rsid w:val="64C885A9"/>
    <w:rsid w:val="64DFC77C"/>
    <w:rsid w:val="64F8A892"/>
    <w:rsid w:val="6521D405"/>
    <w:rsid w:val="65397881"/>
    <w:rsid w:val="65424D73"/>
    <w:rsid w:val="654F4122"/>
    <w:rsid w:val="65525953"/>
    <w:rsid w:val="65682BBA"/>
    <w:rsid w:val="657009BA"/>
    <w:rsid w:val="65741D43"/>
    <w:rsid w:val="65791A17"/>
    <w:rsid w:val="658EAD27"/>
    <w:rsid w:val="65BAF08F"/>
    <w:rsid w:val="65CA3A28"/>
    <w:rsid w:val="65D8D452"/>
    <w:rsid w:val="65E4B8E8"/>
    <w:rsid w:val="6602FA1F"/>
    <w:rsid w:val="660D9D85"/>
    <w:rsid w:val="660E4F05"/>
    <w:rsid w:val="661A4FE4"/>
    <w:rsid w:val="663732EF"/>
    <w:rsid w:val="66660CC1"/>
    <w:rsid w:val="667838C4"/>
    <w:rsid w:val="667A7C76"/>
    <w:rsid w:val="667FCD35"/>
    <w:rsid w:val="6687290B"/>
    <w:rsid w:val="6692F0CC"/>
    <w:rsid w:val="66A280A8"/>
    <w:rsid w:val="66A8AA4A"/>
    <w:rsid w:val="66C88E2A"/>
    <w:rsid w:val="66E04978"/>
    <w:rsid w:val="66E0FC15"/>
    <w:rsid w:val="66F0C406"/>
    <w:rsid w:val="66F2147D"/>
    <w:rsid w:val="671152CB"/>
    <w:rsid w:val="6713FF76"/>
    <w:rsid w:val="671EF90F"/>
    <w:rsid w:val="673E7CAC"/>
    <w:rsid w:val="676F1641"/>
    <w:rsid w:val="679AD1A1"/>
    <w:rsid w:val="679FF813"/>
    <w:rsid w:val="67C317A6"/>
    <w:rsid w:val="67F34863"/>
    <w:rsid w:val="68024EC3"/>
    <w:rsid w:val="680EC185"/>
    <w:rsid w:val="681A888A"/>
    <w:rsid w:val="6836A79B"/>
    <w:rsid w:val="68427A21"/>
    <w:rsid w:val="685C3F2F"/>
    <w:rsid w:val="68616152"/>
    <w:rsid w:val="68789DE2"/>
    <w:rsid w:val="687C7BF4"/>
    <w:rsid w:val="689C72D9"/>
    <w:rsid w:val="68AB669A"/>
    <w:rsid w:val="68B8A1AB"/>
    <w:rsid w:val="68CDE2A4"/>
    <w:rsid w:val="68D9BCD2"/>
    <w:rsid w:val="68EB9AC8"/>
    <w:rsid w:val="68EDD49D"/>
    <w:rsid w:val="68EFA26A"/>
    <w:rsid w:val="68F95494"/>
    <w:rsid w:val="68FC191D"/>
    <w:rsid w:val="68FCB085"/>
    <w:rsid w:val="69002609"/>
    <w:rsid w:val="69222068"/>
    <w:rsid w:val="6945F061"/>
    <w:rsid w:val="69520BF9"/>
    <w:rsid w:val="695458E8"/>
    <w:rsid w:val="69608491"/>
    <w:rsid w:val="6961D0C7"/>
    <w:rsid w:val="6970C584"/>
    <w:rsid w:val="697EF20B"/>
    <w:rsid w:val="6992B6E1"/>
    <w:rsid w:val="69A3DF7D"/>
    <w:rsid w:val="69A74DC8"/>
    <w:rsid w:val="69C0EB23"/>
    <w:rsid w:val="69FB7D21"/>
    <w:rsid w:val="69FDEB83"/>
    <w:rsid w:val="6A0EA640"/>
    <w:rsid w:val="6A10C1E8"/>
    <w:rsid w:val="6A4FB46C"/>
    <w:rsid w:val="6A504336"/>
    <w:rsid w:val="6A57F544"/>
    <w:rsid w:val="6A621E4A"/>
    <w:rsid w:val="6A67160E"/>
    <w:rsid w:val="6A6A5DE3"/>
    <w:rsid w:val="6A7CE5B3"/>
    <w:rsid w:val="6AA865F3"/>
    <w:rsid w:val="6AAC5982"/>
    <w:rsid w:val="6AB58D2F"/>
    <w:rsid w:val="6AC1AD48"/>
    <w:rsid w:val="6AC7DDA7"/>
    <w:rsid w:val="6AD003C9"/>
    <w:rsid w:val="6AD27A68"/>
    <w:rsid w:val="6AD2AE4B"/>
    <w:rsid w:val="6AD8F3CB"/>
    <w:rsid w:val="6AE687E3"/>
    <w:rsid w:val="6AEE331A"/>
    <w:rsid w:val="6AF85ABE"/>
    <w:rsid w:val="6B0CAC01"/>
    <w:rsid w:val="6B0E2B5E"/>
    <w:rsid w:val="6B107CCB"/>
    <w:rsid w:val="6B26138B"/>
    <w:rsid w:val="6B28B967"/>
    <w:rsid w:val="6B34CB5A"/>
    <w:rsid w:val="6B39DF54"/>
    <w:rsid w:val="6B451DB2"/>
    <w:rsid w:val="6B49806D"/>
    <w:rsid w:val="6B4EF277"/>
    <w:rsid w:val="6B55E2A0"/>
    <w:rsid w:val="6B5A9F99"/>
    <w:rsid w:val="6B5D51BA"/>
    <w:rsid w:val="6B63669A"/>
    <w:rsid w:val="6B89B1A1"/>
    <w:rsid w:val="6B8C58E3"/>
    <w:rsid w:val="6BABED03"/>
    <w:rsid w:val="6BB794C2"/>
    <w:rsid w:val="6BD3C8E0"/>
    <w:rsid w:val="6BE9B785"/>
    <w:rsid w:val="6BF8FCB5"/>
    <w:rsid w:val="6C0DA1D3"/>
    <w:rsid w:val="6C1CA316"/>
    <w:rsid w:val="6C25BF99"/>
    <w:rsid w:val="6C2AA58C"/>
    <w:rsid w:val="6C4734C8"/>
    <w:rsid w:val="6C4C6993"/>
    <w:rsid w:val="6C547284"/>
    <w:rsid w:val="6C5A99C1"/>
    <w:rsid w:val="6C65985B"/>
    <w:rsid w:val="6C73867F"/>
    <w:rsid w:val="6C848841"/>
    <w:rsid w:val="6C9A03BB"/>
    <w:rsid w:val="6C9C5C37"/>
    <w:rsid w:val="6CA503D1"/>
    <w:rsid w:val="6CAD6A7A"/>
    <w:rsid w:val="6CB1D660"/>
    <w:rsid w:val="6CB41B35"/>
    <w:rsid w:val="6CB60A1B"/>
    <w:rsid w:val="6CC382E2"/>
    <w:rsid w:val="6CD029F8"/>
    <w:rsid w:val="6D0D244C"/>
    <w:rsid w:val="6D354425"/>
    <w:rsid w:val="6D37DCBA"/>
    <w:rsid w:val="6D40D394"/>
    <w:rsid w:val="6D59B31D"/>
    <w:rsid w:val="6D8D6F50"/>
    <w:rsid w:val="6D9F2212"/>
    <w:rsid w:val="6DB7A6ED"/>
    <w:rsid w:val="6DB84D41"/>
    <w:rsid w:val="6DC215AA"/>
    <w:rsid w:val="6DC28303"/>
    <w:rsid w:val="6DE08077"/>
    <w:rsid w:val="6DE839F4"/>
    <w:rsid w:val="6DEA2419"/>
    <w:rsid w:val="6DF42411"/>
    <w:rsid w:val="6DF5918B"/>
    <w:rsid w:val="6DFB27AC"/>
    <w:rsid w:val="6E087D79"/>
    <w:rsid w:val="6E0C3861"/>
    <w:rsid w:val="6E1DC207"/>
    <w:rsid w:val="6E55A8FC"/>
    <w:rsid w:val="6E70717E"/>
    <w:rsid w:val="6E70FEE8"/>
    <w:rsid w:val="6E789738"/>
    <w:rsid w:val="6E7F056C"/>
    <w:rsid w:val="6E926F2A"/>
    <w:rsid w:val="6E929E57"/>
    <w:rsid w:val="6EA8133F"/>
    <w:rsid w:val="6EA831D5"/>
    <w:rsid w:val="6ECE1934"/>
    <w:rsid w:val="6EDB3EEE"/>
    <w:rsid w:val="6EF28C00"/>
    <w:rsid w:val="6F081B26"/>
    <w:rsid w:val="6F08D7C3"/>
    <w:rsid w:val="6F12007D"/>
    <w:rsid w:val="6F4FF9AD"/>
    <w:rsid w:val="6F510192"/>
    <w:rsid w:val="6F540FE3"/>
    <w:rsid w:val="6F5CD2E0"/>
    <w:rsid w:val="6F6243AF"/>
    <w:rsid w:val="6F83A042"/>
    <w:rsid w:val="6FA5B5AA"/>
    <w:rsid w:val="6FAB2741"/>
    <w:rsid w:val="6FAC07F8"/>
    <w:rsid w:val="6FB65A01"/>
    <w:rsid w:val="6FEDA589"/>
    <w:rsid w:val="6FFB345D"/>
    <w:rsid w:val="7029AB74"/>
    <w:rsid w:val="702D0014"/>
    <w:rsid w:val="703493E0"/>
    <w:rsid w:val="7045829C"/>
    <w:rsid w:val="7075F359"/>
    <w:rsid w:val="707BF6B3"/>
    <w:rsid w:val="70819A70"/>
    <w:rsid w:val="70845395"/>
    <w:rsid w:val="70962056"/>
    <w:rsid w:val="709D5814"/>
    <w:rsid w:val="70A2AA41"/>
    <w:rsid w:val="70A691A4"/>
    <w:rsid w:val="70ABC2C0"/>
    <w:rsid w:val="70B08E75"/>
    <w:rsid w:val="70C2863A"/>
    <w:rsid w:val="70CF84CD"/>
    <w:rsid w:val="70E9987D"/>
    <w:rsid w:val="70EB77CC"/>
    <w:rsid w:val="710FB864"/>
    <w:rsid w:val="71140708"/>
    <w:rsid w:val="7115EC1C"/>
    <w:rsid w:val="71193034"/>
    <w:rsid w:val="711FDAB6"/>
    <w:rsid w:val="71443C1A"/>
    <w:rsid w:val="7149032A"/>
    <w:rsid w:val="715B57BE"/>
    <w:rsid w:val="715C7109"/>
    <w:rsid w:val="716B0367"/>
    <w:rsid w:val="71845619"/>
    <w:rsid w:val="718F12DB"/>
    <w:rsid w:val="71B3ED6A"/>
    <w:rsid w:val="71BDFF28"/>
    <w:rsid w:val="71D2AF14"/>
    <w:rsid w:val="71D4B618"/>
    <w:rsid w:val="71D8160B"/>
    <w:rsid w:val="71DB605E"/>
    <w:rsid w:val="71EF5106"/>
    <w:rsid w:val="71FF3699"/>
    <w:rsid w:val="7210AABC"/>
    <w:rsid w:val="721CC68B"/>
    <w:rsid w:val="72442801"/>
    <w:rsid w:val="7249C0A7"/>
    <w:rsid w:val="725321ED"/>
    <w:rsid w:val="72540AAF"/>
    <w:rsid w:val="72622ACF"/>
    <w:rsid w:val="7267D4A8"/>
    <w:rsid w:val="726DD163"/>
    <w:rsid w:val="728AC9FA"/>
    <w:rsid w:val="728B2421"/>
    <w:rsid w:val="728C6C1B"/>
    <w:rsid w:val="7290ACEF"/>
    <w:rsid w:val="72A068B0"/>
    <w:rsid w:val="72C494FE"/>
    <w:rsid w:val="72D8E33A"/>
    <w:rsid w:val="72ED1DA9"/>
    <w:rsid w:val="72FEB152"/>
    <w:rsid w:val="734F5CBB"/>
    <w:rsid w:val="735016FD"/>
    <w:rsid w:val="73564A72"/>
    <w:rsid w:val="736BC9BF"/>
    <w:rsid w:val="737755E2"/>
    <w:rsid w:val="737CC3BA"/>
    <w:rsid w:val="73996D94"/>
    <w:rsid w:val="73B1FAF7"/>
    <w:rsid w:val="73B7885E"/>
    <w:rsid w:val="73D2E234"/>
    <w:rsid w:val="73DD31DB"/>
    <w:rsid w:val="73E2D828"/>
    <w:rsid w:val="73EC8DC2"/>
    <w:rsid w:val="73FA8074"/>
    <w:rsid w:val="74128282"/>
    <w:rsid w:val="7415D3DD"/>
    <w:rsid w:val="741E7E77"/>
    <w:rsid w:val="74257F0E"/>
    <w:rsid w:val="742720C7"/>
    <w:rsid w:val="74417B0B"/>
    <w:rsid w:val="746121FC"/>
    <w:rsid w:val="7469A482"/>
    <w:rsid w:val="746E215B"/>
    <w:rsid w:val="7475F817"/>
    <w:rsid w:val="7477041C"/>
    <w:rsid w:val="747B3479"/>
    <w:rsid w:val="7483F3CC"/>
    <w:rsid w:val="74924090"/>
    <w:rsid w:val="74A68CC4"/>
    <w:rsid w:val="74AAABD2"/>
    <w:rsid w:val="74CA9932"/>
    <w:rsid w:val="74DAB048"/>
    <w:rsid w:val="74F4B591"/>
    <w:rsid w:val="74F59B8A"/>
    <w:rsid w:val="7502832A"/>
    <w:rsid w:val="752B1AF7"/>
    <w:rsid w:val="7538ED82"/>
    <w:rsid w:val="75628DA8"/>
    <w:rsid w:val="756C91DA"/>
    <w:rsid w:val="75790C57"/>
    <w:rsid w:val="75A99E92"/>
    <w:rsid w:val="75CAA75C"/>
    <w:rsid w:val="75DA5F42"/>
    <w:rsid w:val="75EDEE87"/>
    <w:rsid w:val="75FED658"/>
    <w:rsid w:val="763149AE"/>
    <w:rsid w:val="7634611D"/>
    <w:rsid w:val="7639FCD0"/>
    <w:rsid w:val="76489EAF"/>
    <w:rsid w:val="764A111C"/>
    <w:rsid w:val="766D0462"/>
    <w:rsid w:val="766ECDD3"/>
    <w:rsid w:val="7673D003"/>
    <w:rsid w:val="768A6FCA"/>
    <w:rsid w:val="768AD928"/>
    <w:rsid w:val="76A94E1D"/>
    <w:rsid w:val="76B1D979"/>
    <w:rsid w:val="76DA1552"/>
    <w:rsid w:val="76E10483"/>
    <w:rsid w:val="76EAEE9F"/>
    <w:rsid w:val="76F720A3"/>
    <w:rsid w:val="7715644A"/>
    <w:rsid w:val="7716548C"/>
    <w:rsid w:val="77280F34"/>
    <w:rsid w:val="77311347"/>
    <w:rsid w:val="774D901D"/>
    <w:rsid w:val="775A299A"/>
    <w:rsid w:val="77613EFF"/>
    <w:rsid w:val="77673D75"/>
    <w:rsid w:val="776C4EE6"/>
    <w:rsid w:val="7772697E"/>
    <w:rsid w:val="7776AAD2"/>
    <w:rsid w:val="7788E195"/>
    <w:rsid w:val="77911B07"/>
    <w:rsid w:val="7797C9A0"/>
    <w:rsid w:val="779E9EF8"/>
    <w:rsid w:val="77AD719F"/>
    <w:rsid w:val="77BCD88C"/>
    <w:rsid w:val="77C52BF9"/>
    <w:rsid w:val="77D20E9D"/>
    <w:rsid w:val="77DAC2B2"/>
    <w:rsid w:val="77F04C27"/>
    <w:rsid w:val="78047986"/>
    <w:rsid w:val="7819F744"/>
    <w:rsid w:val="7833B834"/>
    <w:rsid w:val="783E4365"/>
    <w:rsid w:val="78473DAE"/>
    <w:rsid w:val="784B3E80"/>
    <w:rsid w:val="78529CB4"/>
    <w:rsid w:val="785A2B2F"/>
    <w:rsid w:val="785BC4E8"/>
    <w:rsid w:val="786794B6"/>
    <w:rsid w:val="7872BF20"/>
    <w:rsid w:val="787C5B7F"/>
    <w:rsid w:val="788228D0"/>
    <w:rsid w:val="7890EE3C"/>
    <w:rsid w:val="789CFDAC"/>
    <w:rsid w:val="78A2A706"/>
    <w:rsid w:val="78A7B268"/>
    <w:rsid w:val="78ABE33F"/>
    <w:rsid w:val="78AC7BD6"/>
    <w:rsid w:val="78C106CE"/>
    <w:rsid w:val="78CA7002"/>
    <w:rsid w:val="78CB0E1D"/>
    <w:rsid w:val="78EB4ECA"/>
    <w:rsid w:val="78FF22AF"/>
    <w:rsid w:val="790A8B24"/>
    <w:rsid w:val="7911909A"/>
    <w:rsid w:val="791FCAD2"/>
    <w:rsid w:val="7920CEF6"/>
    <w:rsid w:val="7936BA15"/>
    <w:rsid w:val="7942460E"/>
    <w:rsid w:val="7945D8CF"/>
    <w:rsid w:val="7948DFDD"/>
    <w:rsid w:val="79604B45"/>
    <w:rsid w:val="796E5254"/>
    <w:rsid w:val="79855ECF"/>
    <w:rsid w:val="79859258"/>
    <w:rsid w:val="79CC52F6"/>
    <w:rsid w:val="79E9BCD5"/>
    <w:rsid w:val="79F918FD"/>
    <w:rsid w:val="7A1277E9"/>
    <w:rsid w:val="7A36AE27"/>
    <w:rsid w:val="7A41C414"/>
    <w:rsid w:val="7A4532B5"/>
    <w:rsid w:val="7A492395"/>
    <w:rsid w:val="7A5ACA0F"/>
    <w:rsid w:val="7A6043FA"/>
    <w:rsid w:val="7A60A292"/>
    <w:rsid w:val="7A818834"/>
    <w:rsid w:val="7A82E74A"/>
    <w:rsid w:val="7A832324"/>
    <w:rsid w:val="7A9295CA"/>
    <w:rsid w:val="7AE28F2F"/>
    <w:rsid w:val="7AFACC48"/>
    <w:rsid w:val="7B06591B"/>
    <w:rsid w:val="7B092EE5"/>
    <w:rsid w:val="7B0B4A72"/>
    <w:rsid w:val="7B14D452"/>
    <w:rsid w:val="7B163B64"/>
    <w:rsid w:val="7B19076A"/>
    <w:rsid w:val="7B1FC94B"/>
    <w:rsid w:val="7B2019B6"/>
    <w:rsid w:val="7B2AD6FA"/>
    <w:rsid w:val="7B334618"/>
    <w:rsid w:val="7B369C23"/>
    <w:rsid w:val="7B36E6B7"/>
    <w:rsid w:val="7B3DE704"/>
    <w:rsid w:val="7B566A11"/>
    <w:rsid w:val="7B5C900F"/>
    <w:rsid w:val="7B67DD72"/>
    <w:rsid w:val="7B6F06E2"/>
    <w:rsid w:val="7B756055"/>
    <w:rsid w:val="7B78CAAB"/>
    <w:rsid w:val="7B793A63"/>
    <w:rsid w:val="7B8C838C"/>
    <w:rsid w:val="7B9A8FFD"/>
    <w:rsid w:val="7BB57209"/>
    <w:rsid w:val="7BB7B4B8"/>
    <w:rsid w:val="7BC534E5"/>
    <w:rsid w:val="7BC95535"/>
    <w:rsid w:val="7BCD82D7"/>
    <w:rsid w:val="7BDC82B0"/>
    <w:rsid w:val="7BF87ACC"/>
    <w:rsid w:val="7BF8A048"/>
    <w:rsid w:val="7C065C67"/>
    <w:rsid w:val="7C1084D3"/>
    <w:rsid w:val="7C35E68B"/>
    <w:rsid w:val="7C58212F"/>
    <w:rsid w:val="7C58360C"/>
    <w:rsid w:val="7C5997A2"/>
    <w:rsid w:val="7C609A0A"/>
    <w:rsid w:val="7C6E8EFD"/>
    <w:rsid w:val="7C80B5E2"/>
    <w:rsid w:val="7C941ECD"/>
    <w:rsid w:val="7CD59B1C"/>
    <w:rsid w:val="7CE25BF5"/>
    <w:rsid w:val="7D01B545"/>
    <w:rsid w:val="7D05E568"/>
    <w:rsid w:val="7D19DC5B"/>
    <w:rsid w:val="7D33AFA9"/>
    <w:rsid w:val="7D4B278C"/>
    <w:rsid w:val="7D564475"/>
    <w:rsid w:val="7D592D97"/>
    <w:rsid w:val="7D6D2D06"/>
    <w:rsid w:val="7D8D22DE"/>
    <w:rsid w:val="7D9A6AF4"/>
    <w:rsid w:val="7DAACEB5"/>
    <w:rsid w:val="7DB4BB22"/>
    <w:rsid w:val="7DE53ACF"/>
    <w:rsid w:val="7DFB2124"/>
    <w:rsid w:val="7E10B1BA"/>
    <w:rsid w:val="7E11D5F8"/>
    <w:rsid w:val="7E1C8643"/>
    <w:rsid w:val="7E2899D6"/>
    <w:rsid w:val="7E363373"/>
    <w:rsid w:val="7E37F3C8"/>
    <w:rsid w:val="7E438C57"/>
    <w:rsid w:val="7E5CD3D9"/>
    <w:rsid w:val="7E5ED618"/>
    <w:rsid w:val="7E681309"/>
    <w:rsid w:val="7E6D10A6"/>
    <w:rsid w:val="7EAA55AD"/>
    <w:rsid w:val="7EB3760C"/>
    <w:rsid w:val="7EB8A809"/>
    <w:rsid w:val="7ED33DB1"/>
    <w:rsid w:val="7EDD630B"/>
    <w:rsid w:val="7EE485D0"/>
    <w:rsid w:val="7F12ABB1"/>
    <w:rsid w:val="7F31788B"/>
    <w:rsid w:val="7F367E61"/>
    <w:rsid w:val="7F425B9D"/>
    <w:rsid w:val="7F45510B"/>
    <w:rsid w:val="7F50DB20"/>
    <w:rsid w:val="7F637857"/>
    <w:rsid w:val="7F6AEA8F"/>
    <w:rsid w:val="7F6D2DEC"/>
    <w:rsid w:val="7F75A8B9"/>
    <w:rsid w:val="7F95C3AF"/>
    <w:rsid w:val="7FBDE5D1"/>
    <w:rsid w:val="7FD6454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87688D8"/>
  <w15:chartTrackingRefBased/>
  <w15:docId w15:val="{DBD7D2DD-B560-441E-9516-5622907BE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5277"/>
  </w:style>
  <w:style w:type="paragraph" w:styleId="Heading1">
    <w:name w:val="heading 1"/>
    <w:basedOn w:val="Normal"/>
    <w:next w:val="Normal"/>
    <w:link w:val="Heading1Char"/>
    <w:uiPriority w:val="9"/>
    <w:qFormat/>
    <w:rsid w:val="0082054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2054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2054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D64AF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902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ootnote,Footnote Text Char1 Char,Footnote Text Char Char Char,Footnote Text Char1 Char Char Char,Footnote Text Char Char Char Char Char,Footnote Text Char1 Char1 Char,Footnote Text Char Char Char1 Char,single space,fn,ft,footnote text"/>
    <w:basedOn w:val="Normal"/>
    <w:link w:val="FootnoteTextChar"/>
    <w:uiPriority w:val="99"/>
    <w:unhideWhenUsed/>
    <w:qFormat/>
    <w:rsid w:val="00CF20E7"/>
    <w:pPr>
      <w:spacing w:after="0" w:line="240" w:lineRule="auto"/>
    </w:pPr>
    <w:rPr>
      <w:sz w:val="20"/>
      <w:szCs w:val="20"/>
    </w:rPr>
  </w:style>
  <w:style w:type="character" w:customStyle="1" w:styleId="FootnoteTextChar">
    <w:name w:val="Footnote Text Char"/>
    <w:aliases w:val="Footnote Char,Footnote Text Char1 Char Char,Footnote Text Char Char Char Char,Footnote Text Char1 Char Char Char Char,Footnote Text Char Char Char Char Char Char,Footnote Text Char1 Char1 Char Char,single space Char,fn Char,ft Char"/>
    <w:basedOn w:val="DefaultParagraphFont"/>
    <w:link w:val="FootnoteText"/>
    <w:uiPriority w:val="99"/>
    <w:rsid w:val="00CF20E7"/>
    <w:rPr>
      <w:sz w:val="20"/>
      <w:szCs w:val="20"/>
    </w:rPr>
  </w:style>
  <w:style w:type="character" w:styleId="FootnoteReference">
    <w:name w:val="footnote reference"/>
    <w:aliases w:val="ftref,ftref Char,BVI fnr Char,BVI fnr Car Char,Char Char Car Char,Char Char Char Char Char Char Char Char Char Char Char Char Char Char Char Char Char Char Char Char Car Char,16 Point Char,BVI fnr Car Car Char Car, Char Char,Char Ch"/>
    <w:basedOn w:val="DefaultParagraphFont"/>
    <w:link w:val="Char2"/>
    <w:uiPriority w:val="99"/>
    <w:unhideWhenUsed/>
    <w:qFormat/>
    <w:rsid w:val="00CF20E7"/>
    <w:rPr>
      <w:vertAlign w:val="superscript"/>
    </w:rPr>
  </w:style>
  <w:style w:type="character" w:styleId="Hyperlink">
    <w:name w:val="Hyperlink"/>
    <w:basedOn w:val="DefaultParagraphFont"/>
    <w:uiPriority w:val="99"/>
    <w:unhideWhenUsed/>
    <w:rsid w:val="00D3292F"/>
    <w:rPr>
      <w:color w:val="0563C1" w:themeColor="hyperlink"/>
      <w:u w:val="single"/>
    </w:rPr>
  </w:style>
  <w:style w:type="character" w:customStyle="1" w:styleId="UnresolvedMention1">
    <w:name w:val="Unresolved Mention1"/>
    <w:basedOn w:val="DefaultParagraphFont"/>
    <w:uiPriority w:val="99"/>
    <w:semiHidden/>
    <w:unhideWhenUsed/>
    <w:rsid w:val="00D3292F"/>
    <w:rPr>
      <w:color w:val="605E5C"/>
      <w:shd w:val="clear" w:color="auto" w:fill="E1DFDD"/>
    </w:rPr>
  </w:style>
  <w:style w:type="paragraph" w:styleId="ListParagraph">
    <w:name w:val="List Paragraph"/>
    <w:aliases w:val="Bullets,Paragraphe de liste1,Premier,References,Liste 1,Numbered List Paragraph,ReferencesCxSpLast,Paragraphe de liste,Paragrap,List Paragraph1,Normal2,Normal3,Normal4,Normal5,Normal6,Normal7,Dot pt,F5 List Paragraph,No Spacing1,Bullet 1"/>
    <w:basedOn w:val="Normal"/>
    <w:link w:val="ListParagraphChar"/>
    <w:uiPriority w:val="34"/>
    <w:qFormat/>
    <w:rsid w:val="00D3292F"/>
    <w:pPr>
      <w:ind w:left="720"/>
      <w:contextualSpacing/>
    </w:pPr>
  </w:style>
  <w:style w:type="paragraph" w:styleId="Header">
    <w:name w:val="header"/>
    <w:basedOn w:val="Normal"/>
    <w:link w:val="HeaderChar"/>
    <w:uiPriority w:val="99"/>
    <w:unhideWhenUsed/>
    <w:rsid w:val="00D329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292F"/>
  </w:style>
  <w:style w:type="paragraph" w:styleId="Footer">
    <w:name w:val="footer"/>
    <w:basedOn w:val="Normal"/>
    <w:link w:val="FooterChar"/>
    <w:uiPriority w:val="99"/>
    <w:unhideWhenUsed/>
    <w:rsid w:val="00D329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292F"/>
  </w:style>
  <w:style w:type="paragraph" w:styleId="BalloonText">
    <w:name w:val="Balloon Text"/>
    <w:basedOn w:val="Normal"/>
    <w:link w:val="BalloonTextChar"/>
    <w:uiPriority w:val="99"/>
    <w:semiHidden/>
    <w:unhideWhenUsed/>
    <w:rsid w:val="00394B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4BC4"/>
    <w:rPr>
      <w:rFonts w:ascii="Segoe UI" w:hAnsi="Segoe UI" w:cs="Segoe UI"/>
      <w:sz w:val="18"/>
      <w:szCs w:val="18"/>
    </w:rPr>
  </w:style>
  <w:style w:type="character" w:styleId="CommentReference">
    <w:name w:val="annotation reference"/>
    <w:basedOn w:val="DefaultParagraphFont"/>
    <w:uiPriority w:val="99"/>
    <w:semiHidden/>
    <w:unhideWhenUsed/>
    <w:rsid w:val="00BE738A"/>
    <w:rPr>
      <w:sz w:val="16"/>
      <w:szCs w:val="16"/>
    </w:rPr>
  </w:style>
  <w:style w:type="paragraph" w:styleId="CommentText">
    <w:name w:val="annotation text"/>
    <w:basedOn w:val="Normal"/>
    <w:link w:val="CommentTextChar"/>
    <w:uiPriority w:val="99"/>
    <w:unhideWhenUsed/>
    <w:rsid w:val="00BE738A"/>
    <w:pPr>
      <w:spacing w:line="240" w:lineRule="auto"/>
    </w:pPr>
    <w:rPr>
      <w:sz w:val="20"/>
      <w:szCs w:val="20"/>
    </w:rPr>
  </w:style>
  <w:style w:type="character" w:customStyle="1" w:styleId="CommentTextChar">
    <w:name w:val="Comment Text Char"/>
    <w:basedOn w:val="DefaultParagraphFont"/>
    <w:link w:val="CommentText"/>
    <w:uiPriority w:val="99"/>
    <w:rsid w:val="00BE738A"/>
    <w:rPr>
      <w:sz w:val="20"/>
      <w:szCs w:val="20"/>
    </w:rPr>
  </w:style>
  <w:style w:type="paragraph" w:styleId="BodyText">
    <w:name w:val="Body Text"/>
    <w:basedOn w:val="Normal"/>
    <w:link w:val="BodyTextChar"/>
    <w:unhideWhenUsed/>
    <w:rsid w:val="000A1138"/>
    <w:pPr>
      <w:spacing w:after="0" w:line="240" w:lineRule="auto"/>
    </w:pPr>
    <w:rPr>
      <w:rFonts w:ascii="Arial" w:eastAsia="Times New Roman" w:hAnsi="Arial" w:cs="Arial"/>
      <w:sz w:val="20"/>
      <w:szCs w:val="20"/>
    </w:rPr>
  </w:style>
  <w:style w:type="character" w:customStyle="1" w:styleId="BodyTextChar">
    <w:name w:val="Body Text Char"/>
    <w:basedOn w:val="DefaultParagraphFont"/>
    <w:link w:val="BodyText"/>
    <w:rsid w:val="000A1138"/>
    <w:rPr>
      <w:rFonts w:ascii="Arial" w:eastAsia="Times New Roman" w:hAnsi="Arial" w:cs="Arial"/>
      <w:sz w:val="20"/>
      <w:szCs w:val="20"/>
    </w:rPr>
  </w:style>
  <w:style w:type="paragraph" w:styleId="CommentSubject">
    <w:name w:val="annotation subject"/>
    <w:basedOn w:val="CommentText"/>
    <w:next w:val="CommentText"/>
    <w:link w:val="CommentSubjectChar"/>
    <w:uiPriority w:val="99"/>
    <w:semiHidden/>
    <w:unhideWhenUsed/>
    <w:rsid w:val="002B7957"/>
    <w:rPr>
      <w:b/>
      <w:bCs/>
    </w:rPr>
  </w:style>
  <w:style w:type="character" w:customStyle="1" w:styleId="CommentSubjectChar">
    <w:name w:val="Comment Subject Char"/>
    <w:basedOn w:val="CommentTextChar"/>
    <w:link w:val="CommentSubject"/>
    <w:uiPriority w:val="99"/>
    <w:semiHidden/>
    <w:rsid w:val="002B7957"/>
    <w:rPr>
      <w:b/>
      <w:bCs/>
      <w:sz w:val="20"/>
      <w:szCs w:val="20"/>
    </w:rPr>
  </w:style>
  <w:style w:type="character" w:customStyle="1" w:styleId="Heading1Char">
    <w:name w:val="Heading 1 Char"/>
    <w:basedOn w:val="DefaultParagraphFont"/>
    <w:link w:val="Heading1"/>
    <w:uiPriority w:val="9"/>
    <w:rsid w:val="0082054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2054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2054D"/>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05225E"/>
    <w:pPr>
      <w:outlineLvl w:val="9"/>
    </w:pPr>
  </w:style>
  <w:style w:type="paragraph" w:styleId="TOC1">
    <w:name w:val="toc 1"/>
    <w:basedOn w:val="Normal"/>
    <w:next w:val="Normal"/>
    <w:autoRedefine/>
    <w:uiPriority w:val="39"/>
    <w:unhideWhenUsed/>
    <w:rsid w:val="004235D4"/>
    <w:pPr>
      <w:tabs>
        <w:tab w:val="right" w:leader="dot" w:pos="9350"/>
      </w:tabs>
      <w:spacing w:before="120" w:after="120"/>
    </w:pPr>
    <w:rPr>
      <w:rFonts w:asciiTheme="majorBidi" w:hAnsiTheme="majorBidi" w:cstheme="majorBidi"/>
      <w:b/>
      <w:bCs/>
      <w:caps/>
      <w:sz w:val="20"/>
      <w:szCs w:val="24"/>
      <w:lang w:val="en-GB"/>
    </w:rPr>
  </w:style>
  <w:style w:type="paragraph" w:styleId="TOC2">
    <w:name w:val="toc 2"/>
    <w:basedOn w:val="Normal"/>
    <w:next w:val="Normal"/>
    <w:autoRedefine/>
    <w:uiPriority w:val="39"/>
    <w:unhideWhenUsed/>
    <w:rsid w:val="00D45981"/>
    <w:pPr>
      <w:tabs>
        <w:tab w:val="left" w:pos="660"/>
        <w:tab w:val="right" w:leader="dot" w:pos="9350"/>
      </w:tabs>
      <w:spacing w:after="0"/>
      <w:ind w:left="220"/>
      <w:jc w:val="right"/>
    </w:pPr>
    <w:rPr>
      <w:rFonts w:cstheme="minorHAnsi"/>
      <w:smallCaps/>
      <w:sz w:val="20"/>
      <w:szCs w:val="24"/>
    </w:rPr>
  </w:style>
  <w:style w:type="paragraph" w:styleId="TOC3">
    <w:name w:val="toc 3"/>
    <w:basedOn w:val="Normal"/>
    <w:next w:val="Normal"/>
    <w:autoRedefine/>
    <w:uiPriority w:val="39"/>
    <w:unhideWhenUsed/>
    <w:rsid w:val="00661396"/>
    <w:pPr>
      <w:tabs>
        <w:tab w:val="right" w:leader="dot" w:pos="9350"/>
      </w:tabs>
      <w:spacing w:after="0"/>
      <w:ind w:left="440"/>
    </w:pPr>
    <w:rPr>
      <w:rFonts w:asciiTheme="majorBidi" w:hAnsiTheme="majorBidi" w:cstheme="majorBidi"/>
      <w:b/>
      <w:bCs/>
      <w:noProof/>
      <w:sz w:val="20"/>
      <w:szCs w:val="20"/>
      <w:lang w:val="en-GB"/>
    </w:rPr>
  </w:style>
  <w:style w:type="character" w:styleId="Emphasis">
    <w:name w:val="Emphasis"/>
    <w:basedOn w:val="DefaultParagraphFont"/>
    <w:uiPriority w:val="20"/>
    <w:qFormat/>
    <w:rsid w:val="00215E6B"/>
    <w:rPr>
      <w:i/>
      <w:iCs/>
    </w:rPr>
  </w:style>
  <w:style w:type="character" w:customStyle="1" w:styleId="ListParagraphChar">
    <w:name w:val="List Paragraph Char"/>
    <w:aliases w:val="Bullets Char,Paragraphe de liste1 Char,Premier Char,References Char,Liste 1 Char,Numbered List Paragraph Char,ReferencesCxSpLast Char,Paragraphe de liste Char,Paragrap Char,List Paragraph1 Char,Normal2 Char,Normal3 Char,Normal4 Char"/>
    <w:link w:val="ListParagraph"/>
    <w:uiPriority w:val="34"/>
    <w:qFormat/>
    <w:locked/>
    <w:rsid w:val="004D6BB4"/>
  </w:style>
  <w:style w:type="paragraph" w:styleId="Revision">
    <w:name w:val="Revision"/>
    <w:hidden/>
    <w:uiPriority w:val="99"/>
    <w:semiHidden/>
    <w:rsid w:val="00121673"/>
    <w:pPr>
      <w:spacing w:after="0" w:line="240" w:lineRule="auto"/>
    </w:pPr>
  </w:style>
  <w:style w:type="character" w:customStyle="1" w:styleId="normaltextrun">
    <w:name w:val="normaltextrun"/>
    <w:basedOn w:val="DefaultParagraphFont"/>
    <w:rsid w:val="00E75018"/>
  </w:style>
  <w:style w:type="character" w:customStyle="1" w:styleId="eop">
    <w:name w:val="eop"/>
    <w:basedOn w:val="DefaultParagraphFont"/>
    <w:rsid w:val="00E75018"/>
  </w:style>
  <w:style w:type="paragraph" w:customStyle="1" w:styleId="paragraph">
    <w:name w:val="paragraph"/>
    <w:basedOn w:val="Normal"/>
    <w:rsid w:val="00E75018"/>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2A1E9A"/>
    <w:pPr>
      <w:spacing w:after="0" w:line="240" w:lineRule="auto"/>
    </w:pPr>
  </w:style>
  <w:style w:type="paragraph" w:customStyle="1" w:styleId="Char2">
    <w:name w:val="Char2"/>
    <w:basedOn w:val="Normal"/>
    <w:link w:val="FootnoteReference"/>
    <w:uiPriority w:val="99"/>
    <w:rsid w:val="00F51F04"/>
    <w:pPr>
      <w:spacing w:line="240" w:lineRule="exact"/>
    </w:pPr>
    <w:rPr>
      <w:vertAlign w:val="superscript"/>
    </w:rPr>
  </w:style>
  <w:style w:type="paragraph" w:customStyle="1" w:styleId="ms-rteelement-p">
    <w:name w:val="ms-rteelement-p"/>
    <w:basedOn w:val="Normal"/>
    <w:rsid w:val="00F51F04"/>
    <w:pPr>
      <w:spacing w:before="100" w:beforeAutospacing="1" w:after="100" w:afterAutospacing="1" w:line="240" w:lineRule="auto"/>
    </w:pPr>
    <w:rPr>
      <w:rFonts w:ascii="Times New Roman" w:eastAsia="Times New Roman" w:hAnsi="Times New Roman" w:cs="Times New Roman"/>
      <w:sz w:val="24"/>
      <w:szCs w:val="24"/>
      <w:lang w:eastAsia="ja-JP"/>
    </w:rPr>
  </w:style>
  <w:style w:type="paragraph" w:customStyle="1" w:styleId="xmsonormal">
    <w:name w:val="x_msonormal"/>
    <w:basedOn w:val="Normal"/>
    <w:rsid w:val="00C47C73"/>
    <w:pPr>
      <w:spacing w:after="0" w:line="240" w:lineRule="auto"/>
    </w:pPr>
    <w:rPr>
      <w:rFonts w:ascii="Calibri" w:eastAsia="Calibri" w:hAnsi="Calibri" w:cs="Calibri"/>
    </w:rPr>
  </w:style>
  <w:style w:type="paragraph" w:customStyle="1" w:styleId="xmsolistparagraph">
    <w:name w:val="x_msolistparagraph"/>
    <w:basedOn w:val="Normal"/>
    <w:rsid w:val="00C47C73"/>
    <w:pPr>
      <w:spacing w:after="0" w:line="252" w:lineRule="auto"/>
      <w:ind w:left="720"/>
    </w:pPr>
    <w:rPr>
      <w:rFonts w:ascii="Calibri" w:eastAsia="Calibri" w:hAnsi="Calibri" w:cs="Calibri"/>
    </w:rPr>
  </w:style>
  <w:style w:type="character" w:customStyle="1" w:styleId="UnresolvedMention2">
    <w:name w:val="Unresolved Mention2"/>
    <w:basedOn w:val="DefaultParagraphFont"/>
    <w:uiPriority w:val="99"/>
    <w:semiHidden/>
    <w:unhideWhenUsed/>
    <w:rsid w:val="009B0F99"/>
    <w:rPr>
      <w:color w:val="605E5C"/>
      <w:shd w:val="clear" w:color="auto" w:fill="E1DFDD"/>
    </w:rPr>
  </w:style>
  <w:style w:type="paragraph" w:customStyle="1" w:styleId="Default">
    <w:name w:val="Default"/>
    <w:rsid w:val="00E7339D"/>
    <w:pPr>
      <w:autoSpaceDE w:val="0"/>
      <w:autoSpaceDN w:val="0"/>
      <w:adjustRightInd w:val="0"/>
      <w:spacing w:after="0" w:line="240" w:lineRule="auto"/>
    </w:pPr>
    <w:rPr>
      <w:rFonts w:ascii="Calibri" w:hAnsi="Calibri" w:cs="Calibri"/>
      <w:color w:val="000000"/>
      <w:sz w:val="24"/>
      <w:szCs w:val="24"/>
    </w:rPr>
  </w:style>
  <w:style w:type="character" w:customStyle="1" w:styleId="NoSpacingChar">
    <w:name w:val="No Spacing Char"/>
    <w:basedOn w:val="DefaultParagraphFont"/>
    <w:link w:val="NoSpacing"/>
    <w:uiPriority w:val="1"/>
    <w:rsid w:val="00AF7C9B"/>
  </w:style>
  <w:style w:type="paragraph" w:styleId="Caption">
    <w:name w:val="caption"/>
    <w:basedOn w:val="Normal"/>
    <w:next w:val="Normal"/>
    <w:uiPriority w:val="35"/>
    <w:unhideWhenUsed/>
    <w:qFormat/>
    <w:rsid w:val="00041B40"/>
    <w:pPr>
      <w:spacing w:after="200" w:line="240" w:lineRule="auto"/>
    </w:pPr>
    <w:rPr>
      <w:i/>
      <w:iCs/>
      <w:color w:val="44546A" w:themeColor="text2"/>
      <w:sz w:val="18"/>
      <w:szCs w:val="18"/>
    </w:rPr>
  </w:style>
  <w:style w:type="paragraph" w:customStyle="1" w:styleId="p1">
    <w:name w:val="p1"/>
    <w:basedOn w:val="Normal"/>
    <w:rsid w:val="00DB3A5D"/>
    <w:pPr>
      <w:spacing w:before="100" w:beforeAutospacing="1" w:after="100" w:afterAutospacing="1" w:line="240" w:lineRule="auto"/>
    </w:pPr>
    <w:rPr>
      <w:rFonts w:ascii="Calibri" w:hAnsi="Calibri" w:cs="Calibri"/>
    </w:rPr>
  </w:style>
  <w:style w:type="character" w:styleId="IntenseReference">
    <w:name w:val="Intense Reference"/>
    <w:basedOn w:val="DefaultParagraphFont"/>
    <w:uiPriority w:val="32"/>
    <w:qFormat/>
    <w:rsid w:val="00DB3A5D"/>
    <w:rPr>
      <w:b/>
      <w:bCs/>
      <w:smallCaps/>
      <w:color w:val="4472C4" w:themeColor="accent1"/>
      <w:spacing w:val="5"/>
    </w:rPr>
  </w:style>
  <w:style w:type="character" w:customStyle="1" w:styleId="cf01">
    <w:name w:val="cf01"/>
    <w:basedOn w:val="DefaultParagraphFont"/>
    <w:rsid w:val="00B0612B"/>
    <w:rPr>
      <w:rFonts w:ascii="Segoe UI" w:hAnsi="Segoe UI" w:cs="Segoe UI" w:hint="default"/>
      <w:sz w:val="18"/>
      <w:szCs w:val="18"/>
    </w:rPr>
  </w:style>
  <w:style w:type="character" w:customStyle="1" w:styleId="Heading4Char">
    <w:name w:val="Heading 4 Char"/>
    <w:basedOn w:val="DefaultParagraphFont"/>
    <w:link w:val="Heading4"/>
    <w:uiPriority w:val="9"/>
    <w:rsid w:val="00D64AF0"/>
    <w:rPr>
      <w:rFonts w:asciiTheme="majorHAnsi" w:eastAsiaTheme="majorEastAsia" w:hAnsiTheme="majorHAnsi" w:cstheme="majorBidi"/>
      <w:i/>
      <w:iCs/>
      <w:color w:val="2F5496" w:themeColor="accent1" w:themeShade="BF"/>
    </w:rPr>
  </w:style>
  <w:style w:type="paragraph" w:styleId="TOC4">
    <w:name w:val="toc 4"/>
    <w:basedOn w:val="Normal"/>
    <w:next w:val="Normal"/>
    <w:autoRedefine/>
    <w:uiPriority w:val="39"/>
    <w:unhideWhenUsed/>
    <w:rsid w:val="00CC2E4C"/>
    <w:pPr>
      <w:tabs>
        <w:tab w:val="right" w:leader="dot" w:pos="9350"/>
      </w:tabs>
      <w:spacing w:after="0"/>
      <w:ind w:left="660"/>
    </w:pPr>
    <w:rPr>
      <w:rFonts w:cstheme="minorHAnsi"/>
      <w:sz w:val="18"/>
      <w:szCs w:val="21"/>
    </w:rPr>
  </w:style>
  <w:style w:type="paragraph" w:styleId="TOC5">
    <w:name w:val="toc 5"/>
    <w:basedOn w:val="Normal"/>
    <w:next w:val="Normal"/>
    <w:autoRedefine/>
    <w:uiPriority w:val="39"/>
    <w:unhideWhenUsed/>
    <w:rsid w:val="00ED6BAA"/>
    <w:pPr>
      <w:spacing w:after="0"/>
      <w:ind w:left="880"/>
    </w:pPr>
    <w:rPr>
      <w:rFonts w:cstheme="minorHAnsi"/>
      <w:sz w:val="18"/>
      <w:szCs w:val="21"/>
    </w:rPr>
  </w:style>
  <w:style w:type="paragraph" w:styleId="TOC6">
    <w:name w:val="toc 6"/>
    <w:basedOn w:val="Normal"/>
    <w:next w:val="Normal"/>
    <w:autoRedefine/>
    <w:uiPriority w:val="39"/>
    <w:unhideWhenUsed/>
    <w:rsid w:val="00ED6BAA"/>
    <w:pPr>
      <w:spacing w:after="0"/>
      <w:ind w:left="1100"/>
    </w:pPr>
    <w:rPr>
      <w:rFonts w:cstheme="minorHAnsi"/>
      <w:sz w:val="18"/>
      <w:szCs w:val="21"/>
    </w:rPr>
  </w:style>
  <w:style w:type="paragraph" w:styleId="TOC7">
    <w:name w:val="toc 7"/>
    <w:basedOn w:val="Normal"/>
    <w:next w:val="Normal"/>
    <w:autoRedefine/>
    <w:uiPriority w:val="39"/>
    <w:unhideWhenUsed/>
    <w:rsid w:val="00ED6BAA"/>
    <w:pPr>
      <w:spacing w:after="0"/>
      <w:ind w:left="1320"/>
    </w:pPr>
    <w:rPr>
      <w:rFonts w:cstheme="minorHAnsi"/>
      <w:sz w:val="18"/>
      <w:szCs w:val="21"/>
    </w:rPr>
  </w:style>
  <w:style w:type="paragraph" w:styleId="TOC8">
    <w:name w:val="toc 8"/>
    <w:basedOn w:val="Normal"/>
    <w:next w:val="Normal"/>
    <w:autoRedefine/>
    <w:uiPriority w:val="39"/>
    <w:unhideWhenUsed/>
    <w:rsid w:val="00ED6BAA"/>
    <w:pPr>
      <w:spacing w:after="0"/>
      <w:ind w:left="1540"/>
    </w:pPr>
    <w:rPr>
      <w:rFonts w:cstheme="minorHAnsi"/>
      <w:sz w:val="18"/>
      <w:szCs w:val="21"/>
    </w:rPr>
  </w:style>
  <w:style w:type="paragraph" w:styleId="TOC9">
    <w:name w:val="toc 9"/>
    <w:basedOn w:val="Normal"/>
    <w:next w:val="Normal"/>
    <w:autoRedefine/>
    <w:uiPriority w:val="39"/>
    <w:unhideWhenUsed/>
    <w:rsid w:val="00ED6BAA"/>
    <w:pPr>
      <w:spacing w:after="0"/>
      <w:ind w:left="1760"/>
    </w:pPr>
    <w:rPr>
      <w:rFonts w:cstheme="minorHAnsi"/>
      <w:sz w:val="18"/>
      <w:szCs w:val="21"/>
    </w:rPr>
  </w:style>
  <w:style w:type="paragraph" w:styleId="NormalWeb">
    <w:name w:val="Normal (Web)"/>
    <w:basedOn w:val="Normal"/>
    <w:uiPriority w:val="99"/>
    <w:semiHidden/>
    <w:unhideWhenUsed/>
    <w:rsid w:val="0039226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3">
    <w:name w:val="Unresolved Mention3"/>
    <w:basedOn w:val="DefaultParagraphFont"/>
    <w:uiPriority w:val="99"/>
    <w:semiHidden/>
    <w:unhideWhenUsed/>
    <w:rsid w:val="0052139C"/>
    <w:rPr>
      <w:color w:val="605E5C"/>
      <w:shd w:val="clear" w:color="auto" w:fill="E1DFDD"/>
    </w:rPr>
  </w:style>
  <w:style w:type="paragraph" w:customStyle="1" w:styleId="pf0">
    <w:name w:val="pf0"/>
    <w:basedOn w:val="Normal"/>
    <w:rsid w:val="00CC57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11">
    <w:name w:val="cf11"/>
    <w:basedOn w:val="DefaultParagraphFont"/>
    <w:rsid w:val="00802A7A"/>
    <w:rPr>
      <w:rFonts w:ascii="Segoe UI" w:hAnsi="Segoe UI" w:cs="Segoe UI" w:hint="default"/>
      <w:sz w:val="18"/>
      <w:szCs w:val="18"/>
    </w:rPr>
  </w:style>
  <w:style w:type="character" w:styleId="UnresolvedMention">
    <w:name w:val="Unresolved Mention"/>
    <w:basedOn w:val="DefaultParagraphFont"/>
    <w:uiPriority w:val="99"/>
    <w:semiHidden/>
    <w:unhideWhenUsed/>
    <w:rsid w:val="00404AFF"/>
    <w:rPr>
      <w:color w:val="605E5C"/>
      <w:shd w:val="clear" w:color="auto" w:fill="E1DFDD"/>
    </w:rPr>
  </w:style>
  <w:style w:type="character" w:styleId="FollowedHyperlink">
    <w:name w:val="FollowedHyperlink"/>
    <w:basedOn w:val="DefaultParagraphFont"/>
    <w:uiPriority w:val="99"/>
    <w:semiHidden/>
    <w:unhideWhenUsed/>
    <w:rsid w:val="00CB511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70284">
      <w:bodyDiv w:val="1"/>
      <w:marLeft w:val="0"/>
      <w:marRight w:val="0"/>
      <w:marTop w:val="0"/>
      <w:marBottom w:val="0"/>
      <w:divBdr>
        <w:top w:val="none" w:sz="0" w:space="0" w:color="auto"/>
        <w:left w:val="none" w:sz="0" w:space="0" w:color="auto"/>
        <w:bottom w:val="none" w:sz="0" w:space="0" w:color="auto"/>
        <w:right w:val="none" w:sz="0" w:space="0" w:color="auto"/>
      </w:divBdr>
    </w:div>
    <w:div w:id="33428549">
      <w:bodyDiv w:val="1"/>
      <w:marLeft w:val="0"/>
      <w:marRight w:val="0"/>
      <w:marTop w:val="0"/>
      <w:marBottom w:val="0"/>
      <w:divBdr>
        <w:top w:val="none" w:sz="0" w:space="0" w:color="auto"/>
        <w:left w:val="none" w:sz="0" w:space="0" w:color="auto"/>
        <w:bottom w:val="none" w:sz="0" w:space="0" w:color="auto"/>
        <w:right w:val="none" w:sz="0" w:space="0" w:color="auto"/>
      </w:divBdr>
    </w:div>
    <w:div w:id="211768113">
      <w:bodyDiv w:val="1"/>
      <w:marLeft w:val="0"/>
      <w:marRight w:val="0"/>
      <w:marTop w:val="0"/>
      <w:marBottom w:val="0"/>
      <w:divBdr>
        <w:top w:val="none" w:sz="0" w:space="0" w:color="auto"/>
        <w:left w:val="none" w:sz="0" w:space="0" w:color="auto"/>
        <w:bottom w:val="none" w:sz="0" w:space="0" w:color="auto"/>
        <w:right w:val="none" w:sz="0" w:space="0" w:color="auto"/>
      </w:divBdr>
    </w:div>
    <w:div w:id="281883162">
      <w:bodyDiv w:val="1"/>
      <w:marLeft w:val="0"/>
      <w:marRight w:val="0"/>
      <w:marTop w:val="0"/>
      <w:marBottom w:val="0"/>
      <w:divBdr>
        <w:top w:val="none" w:sz="0" w:space="0" w:color="auto"/>
        <w:left w:val="none" w:sz="0" w:space="0" w:color="auto"/>
        <w:bottom w:val="none" w:sz="0" w:space="0" w:color="auto"/>
        <w:right w:val="none" w:sz="0" w:space="0" w:color="auto"/>
      </w:divBdr>
    </w:div>
    <w:div w:id="463888912">
      <w:bodyDiv w:val="1"/>
      <w:marLeft w:val="0"/>
      <w:marRight w:val="0"/>
      <w:marTop w:val="0"/>
      <w:marBottom w:val="0"/>
      <w:divBdr>
        <w:top w:val="none" w:sz="0" w:space="0" w:color="auto"/>
        <w:left w:val="none" w:sz="0" w:space="0" w:color="auto"/>
        <w:bottom w:val="none" w:sz="0" w:space="0" w:color="auto"/>
        <w:right w:val="none" w:sz="0" w:space="0" w:color="auto"/>
      </w:divBdr>
    </w:div>
    <w:div w:id="473259656">
      <w:bodyDiv w:val="1"/>
      <w:marLeft w:val="0"/>
      <w:marRight w:val="0"/>
      <w:marTop w:val="0"/>
      <w:marBottom w:val="0"/>
      <w:divBdr>
        <w:top w:val="none" w:sz="0" w:space="0" w:color="auto"/>
        <w:left w:val="none" w:sz="0" w:space="0" w:color="auto"/>
        <w:bottom w:val="none" w:sz="0" w:space="0" w:color="auto"/>
        <w:right w:val="none" w:sz="0" w:space="0" w:color="auto"/>
      </w:divBdr>
    </w:div>
    <w:div w:id="521667987">
      <w:bodyDiv w:val="1"/>
      <w:marLeft w:val="0"/>
      <w:marRight w:val="0"/>
      <w:marTop w:val="0"/>
      <w:marBottom w:val="0"/>
      <w:divBdr>
        <w:top w:val="none" w:sz="0" w:space="0" w:color="auto"/>
        <w:left w:val="none" w:sz="0" w:space="0" w:color="auto"/>
        <w:bottom w:val="none" w:sz="0" w:space="0" w:color="auto"/>
        <w:right w:val="none" w:sz="0" w:space="0" w:color="auto"/>
      </w:divBdr>
    </w:div>
    <w:div w:id="557471309">
      <w:bodyDiv w:val="1"/>
      <w:marLeft w:val="0"/>
      <w:marRight w:val="0"/>
      <w:marTop w:val="0"/>
      <w:marBottom w:val="0"/>
      <w:divBdr>
        <w:top w:val="none" w:sz="0" w:space="0" w:color="auto"/>
        <w:left w:val="none" w:sz="0" w:space="0" w:color="auto"/>
        <w:bottom w:val="none" w:sz="0" w:space="0" w:color="auto"/>
        <w:right w:val="none" w:sz="0" w:space="0" w:color="auto"/>
      </w:divBdr>
    </w:div>
    <w:div w:id="732849552">
      <w:bodyDiv w:val="1"/>
      <w:marLeft w:val="0"/>
      <w:marRight w:val="0"/>
      <w:marTop w:val="0"/>
      <w:marBottom w:val="0"/>
      <w:divBdr>
        <w:top w:val="none" w:sz="0" w:space="0" w:color="auto"/>
        <w:left w:val="none" w:sz="0" w:space="0" w:color="auto"/>
        <w:bottom w:val="none" w:sz="0" w:space="0" w:color="auto"/>
        <w:right w:val="none" w:sz="0" w:space="0" w:color="auto"/>
      </w:divBdr>
    </w:div>
    <w:div w:id="832792172">
      <w:bodyDiv w:val="1"/>
      <w:marLeft w:val="0"/>
      <w:marRight w:val="0"/>
      <w:marTop w:val="0"/>
      <w:marBottom w:val="0"/>
      <w:divBdr>
        <w:top w:val="none" w:sz="0" w:space="0" w:color="auto"/>
        <w:left w:val="none" w:sz="0" w:space="0" w:color="auto"/>
        <w:bottom w:val="none" w:sz="0" w:space="0" w:color="auto"/>
        <w:right w:val="none" w:sz="0" w:space="0" w:color="auto"/>
      </w:divBdr>
    </w:div>
    <w:div w:id="990912178">
      <w:bodyDiv w:val="1"/>
      <w:marLeft w:val="0"/>
      <w:marRight w:val="0"/>
      <w:marTop w:val="0"/>
      <w:marBottom w:val="0"/>
      <w:divBdr>
        <w:top w:val="none" w:sz="0" w:space="0" w:color="auto"/>
        <w:left w:val="none" w:sz="0" w:space="0" w:color="auto"/>
        <w:bottom w:val="none" w:sz="0" w:space="0" w:color="auto"/>
        <w:right w:val="none" w:sz="0" w:space="0" w:color="auto"/>
      </w:divBdr>
    </w:div>
    <w:div w:id="1027752455">
      <w:bodyDiv w:val="1"/>
      <w:marLeft w:val="0"/>
      <w:marRight w:val="0"/>
      <w:marTop w:val="0"/>
      <w:marBottom w:val="0"/>
      <w:divBdr>
        <w:top w:val="none" w:sz="0" w:space="0" w:color="auto"/>
        <w:left w:val="none" w:sz="0" w:space="0" w:color="auto"/>
        <w:bottom w:val="none" w:sz="0" w:space="0" w:color="auto"/>
        <w:right w:val="none" w:sz="0" w:space="0" w:color="auto"/>
      </w:divBdr>
    </w:div>
    <w:div w:id="1040471991">
      <w:bodyDiv w:val="1"/>
      <w:marLeft w:val="0"/>
      <w:marRight w:val="0"/>
      <w:marTop w:val="0"/>
      <w:marBottom w:val="0"/>
      <w:divBdr>
        <w:top w:val="none" w:sz="0" w:space="0" w:color="auto"/>
        <w:left w:val="none" w:sz="0" w:space="0" w:color="auto"/>
        <w:bottom w:val="none" w:sz="0" w:space="0" w:color="auto"/>
        <w:right w:val="none" w:sz="0" w:space="0" w:color="auto"/>
      </w:divBdr>
    </w:div>
    <w:div w:id="1100878942">
      <w:bodyDiv w:val="1"/>
      <w:marLeft w:val="0"/>
      <w:marRight w:val="0"/>
      <w:marTop w:val="0"/>
      <w:marBottom w:val="0"/>
      <w:divBdr>
        <w:top w:val="none" w:sz="0" w:space="0" w:color="auto"/>
        <w:left w:val="none" w:sz="0" w:space="0" w:color="auto"/>
        <w:bottom w:val="none" w:sz="0" w:space="0" w:color="auto"/>
        <w:right w:val="none" w:sz="0" w:space="0" w:color="auto"/>
      </w:divBdr>
    </w:div>
    <w:div w:id="1145467459">
      <w:bodyDiv w:val="1"/>
      <w:marLeft w:val="0"/>
      <w:marRight w:val="0"/>
      <w:marTop w:val="0"/>
      <w:marBottom w:val="0"/>
      <w:divBdr>
        <w:top w:val="none" w:sz="0" w:space="0" w:color="auto"/>
        <w:left w:val="none" w:sz="0" w:space="0" w:color="auto"/>
        <w:bottom w:val="none" w:sz="0" w:space="0" w:color="auto"/>
        <w:right w:val="none" w:sz="0" w:space="0" w:color="auto"/>
      </w:divBdr>
    </w:div>
    <w:div w:id="1161387620">
      <w:bodyDiv w:val="1"/>
      <w:marLeft w:val="0"/>
      <w:marRight w:val="0"/>
      <w:marTop w:val="0"/>
      <w:marBottom w:val="0"/>
      <w:divBdr>
        <w:top w:val="none" w:sz="0" w:space="0" w:color="auto"/>
        <w:left w:val="none" w:sz="0" w:space="0" w:color="auto"/>
        <w:bottom w:val="none" w:sz="0" w:space="0" w:color="auto"/>
        <w:right w:val="none" w:sz="0" w:space="0" w:color="auto"/>
      </w:divBdr>
    </w:div>
    <w:div w:id="1164707286">
      <w:bodyDiv w:val="1"/>
      <w:marLeft w:val="0"/>
      <w:marRight w:val="0"/>
      <w:marTop w:val="0"/>
      <w:marBottom w:val="0"/>
      <w:divBdr>
        <w:top w:val="none" w:sz="0" w:space="0" w:color="auto"/>
        <w:left w:val="none" w:sz="0" w:space="0" w:color="auto"/>
        <w:bottom w:val="none" w:sz="0" w:space="0" w:color="auto"/>
        <w:right w:val="none" w:sz="0" w:space="0" w:color="auto"/>
      </w:divBdr>
    </w:div>
    <w:div w:id="1199009287">
      <w:bodyDiv w:val="1"/>
      <w:marLeft w:val="0"/>
      <w:marRight w:val="0"/>
      <w:marTop w:val="0"/>
      <w:marBottom w:val="0"/>
      <w:divBdr>
        <w:top w:val="none" w:sz="0" w:space="0" w:color="auto"/>
        <w:left w:val="none" w:sz="0" w:space="0" w:color="auto"/>
        <w:bottom w:val="none" w:sz="0" w:space="0" w:color="auto"/>
        <w:right w:val="none" w:sz="0" w:space="0" w:color="auto"/>
      </w:divBdr>
    </w:div>
    <w:div w:id="1224028655">
      <w:bodyDiv w:val="1"/>
      <w:marLeft w:val="0"/>
      <w:marRight w:val="0"/>
      <w:marTop w:val="0"/>
      <w:marBottom w:val="0"/>
      <w:divBdr>
        <w:top w:val="none" w:sz="0" w:space="0" w:color="auto"/>
        <w:left w:val="none" w:sz="0" w:space="0" w:color="auto"/>
        <w:bottom w:val="none" w:sz="0" w:space="0" w:color="auto"/>
        <w:right w:val="none" w:sz="0" w:space="0" w:color="auto"/>
      </w:divBdr>
    </w:div>
    <w:div w:id="1257252169">
      <w:bodyDiv w:val="1"/>
      <w:marLeft w:val="0"/>
      <w:marRight w:val="0"/>
      <w:marTop w:val="0"/>
      <w:marBottom w:val="0"/>
      <w:divBdr>
        <w:top w:val="none" w:sz="0" w:space="0" w:color="auto"/>
        <w:left w:val="none" w:sz="0" w:space="0" w:color="auto"/>
        <w:bottom w:val="none" w:sz="0" w:space="0" w:color="auto"/>
        <w:right w:val="none" w:sz="0" w:space="0" w:color="auto"/>
      </w:divBdr>
    </w:div>
    <w:div w:id="1262758449">
      <w:bodyDiv w:val="1"/>
      <w:marLeft w:val="0"/>
      <w:marRight w:val="0"/>
      <w:marTop w:val="0"/>
      <w:marBottom w:val="0"/>
      <w:divBdr>
        <w:top w:val="none" w:sz="0" w:space="0" w:color="auto"/>
        <w:left w:val="none" w:sz="0" w:space="0" w:color="auto"/>
        <w:bottom w:val="none" w:sz="0" w:space="0" w:color="auto"/>
        <w:right w:val="none" w:sz="0" w:space="0" w:color="auto"/>
      </w:divBdr>
    </w:div>
    <w:div w:id="1286962781">
      <w:bodyDiv w:val="1"/>
      <w:marLeft w:val="0"/>
      <w:marRight w:val="0"/>
      <w:marTop w:val="0"/>
      <w:marBottom w:val="0"/>
      <w:divBdr>
        <w:top w:val="none" w:sz="0" w:space="0" w:color="auto"/>
        <w:left w:val="none" w:sz="0" w:space="0" w:color="auto"/>
        <w:bottom w:val="none" w:sz="0" w:space="0" w:color="auto"/>
        <w:right w:val="none" w:sz="0" w:space="0" w:color="auto"/>
      </w:divBdr>
    </w:div>
    <w:div w:id="1318806342">
      <w:bodyDiv w:val="1"/>
      <w:marLeft w:val="0"/>
      <w:marRight w:val="0"/>
      <w:marTop w:val="0"/>
      <w:marBottom w:val="0"/>
      <w:divBdr>
        <w:top w:val="none" w:sz="0" w:space="0" w:color="auto"/>
        <w:left w:val="none" w:sz="0" w:space="0" w:color="auto"/>
        <w:bottom w:val="none" w:sz="0" w:space="0" w:color="auto"/>
        <w:right w:val="none" w:sz="0" w:space="0" w:color="auto"/>
      </w:divBdr>
    </w:div>
    <w:div w:id="1329795158">
      <w:bodyDiv w:val="1"/>
      <w:marLeft w:val="0"/>
      <w:marRight w:val="0"/>
      <w:marTop w:val="0"/>
      <w:marBottom w:val="0"/>
      <w:divBdr>
        <w:top w:val="none" w:sz="0" w:space="0" w:color="auto"/>
        <w:left w:val="none" w:sz="0" w:space="0" w:color="auto"/>
        <w:bottom w:val="none" w:sz="0" w:space="0" w:color="auto"/>
        <w:right w:val="none" w:sz="0" w:space="0" w:color="auto"/>
      </w:divBdr>
    </w:div>
    <w:div w:id="1371687573">
      <w:bodyDiv w:val="1"/>
      <w:marLeft w:val="0"/>
      <w:marRight w:val="0"/>
      <w:marTop w:val="0"/>
      <w:marBottom w:val="0"/>
      <w:divBdr>
        <w:top w:val="none" w:sz="0" w:space="0" w:color="auto"/>
        <w:left w:val="none" w:sz="0" w:space="0" w:color="auto"/>
        <w:bottom w:val="none" w:sz="0" w:space="0" w:color="auto"/>
        <w:right w:val="none" w:sz="0" w:space="0" w:color="auto"/>
      </w:divBdr>
    </w:div>
    <w:div w:id="1393773231">
      <w:bodyDiv w:val="1"/>
      <w:marLeft w:val="0"/>
      <w:marRight w:val="0"/>
      <w:marTop w:val="0"/>
      <w:marBottom w:val="0"/>
      <w:divBdr>
        <w:top w:val="none" w:sz="0" w:space="0" w:color="auto"/>
        <w:left w:val="none" w:sz="0" w:space="0" w:color="auto"/>
        <w:bottom w:val="none" w:sz="0" w:space="0" w:color="auto"/>
        <w:right w:val="none" w:sz="0" w:space="0" w:color="auto"/>
      </w:divBdr>
    </w:div>
    <w:div w:id="1469661222">
      <w:bodyDiv w:val="1"/>
      <w:marLeft w:val="0"/>
      <w:marRight w:val="0"/>
      <w:marTop w:val="0"/>
      <w:marBottom w:val="0"/>
      <w:divBdr>
        <w:top w:val="none" w:sz="0" w:space="0" w:color="auto"/>
        <w:left w:val="none" w:sz="0" w:space="0" w:color="auto"/>
        <w:bottom w:val="none" w:sz="0" w:space="0" w:color="auto"/>
        <w:right w:val="none" w:sz="0" w:space="0" w:color="auto"/>
      </w:divBdr>
    </w:div>
    <w:div w:id="1567954059">
      <w:bodyDiv w:val="1"/>
      <w:marLeft w:val="0"/>
      <w:marRight w:val="0"/>
      <w:marTop w:val="0"/>
      <w:marBottom w:val="0"/>
      <w:divBdr>
        <w:top w:val="none" w:sz="0" w:space="0" w:color="auto"/>
        <w:left w:val="none" w:sz="0" w:space="0" w:color="auto"/>
        <w:bottom w:val="none" w:sz="0" w:space="0" w:color="auto"/>
        <w:right w:val="none" w:sz="0" w:space="0" w:color="auto"/>
      </w:divBdr>
    </w:div>
    <w:div w:id="1810777959">
      <w:bodyDiv w:val="1"/>
      <w:marLeft w:val="0"/>
      <w:marRight w:val="0"/>
      <w:marTop w:val="0"/>
      <w:marBottom w:val="0"/>
      <w:divBdr>
        <w:top w:val="none" w:sz="0" w:space="0" w:color="auto"/>
        <w:left w:val="none" w:sz="0" w:space="0" w:color="auto"/>
        <w:bottom w:val="none" w:sz="0" w:space="0" w:color="auto"/>
        <w:right w:val="none" w:sz="0" w:space="0" w:color="auto"/>
      </w:divBdr>
    </w:div>
    <w:div w:id="1812206541">
      <w:bodyDiv w:val="1"/>
      <w:marLeft w:val="0"/>
      <w:marRight w:val="0"/>
      <w:marTop w:val="0"/>
      <w:marBottom w:val="0"/>
      <w:divBdr>
        <w:top w:val="none" w:sz="0" w:space="0" w:color="auto"/>
        <w:left w:val="none" w:sz="0" w:space="0" w:color="auto"/>
        <w:bottom w:val="none" w:sz="0" w:space="0" w:color="auto"/>
        <w:right w:val="none" w:sz="0" w:space="0" w:color="auto"/>
      </w:divBdr>
    </w:div>
    <w:div w:id="1883713327">
      <w:bodyDiv w:val="1"/>
      <w:marLeft w:val="0"/>
      <w:marRight w:val="0"/>
      <w:marTop w:val="0"/>
      <w:marBottom w:val="0"/>
      <w:divBdr>
        <w:top w:val="none" w:sz="0" w:space="0" w:color="auto"/>
        <w:left w:val="none" w:sz="0" w:space="0" w:color="auto"/>
        <w:bottom w:val="none" w:sz="0" w:space="0" w:color="auto"/>
        <w:right w:val="none" w:sz="0" w:space="0" w:color="auto"/>
      </w:divBdr>
    </w:div>
    <w:div w:id="1897622980">
      <w:bodyDiv w:val="1"/>
      <w:marLeft w:val="0"/>
      <w:marRight w:val="0"/>
      <w:marTop w:val="0"/>
      <w:marBottom w:val="0"/>
      <w:divBdr>
        <w:top w:val="none" w:sz="0" w:space="0" w:color="auto"/>
        <w:left w:val="none" w:sz="0" w:space="0" w:color="auto"/>
        <w:bottom w:val="none" w:sz="0" w:space="0" w:color="auto"/>
        <w:right w:val="none" w:sz="0" w:space="0" w:color="auto"/>
      </w:divBdr>
    </w:div>
    <w:div w:id="1963612080">
      <w:bodyDiv w:val="1"/>
      <w:marLeft w:val="0"/>
      <w:marRight w:val="0"/>
      <w:marTop w:val="0"/>
      <w:marBottom w:val="0"/>
      <w:divBdr>
        <w:top w:val="none" w:sz="0" w:space="0" w:color="auto"/>
        <w:left w:val="none" w:sz="0" w:space="0" w:color="auto"/>
        <w:bottom w:val="none" w:sz="0" w:space="0" w:color="auto"/>
        <w:right w:val="none" w:sz="0" w:space="0" w:color="auto"/>
      </w:divBdr>
    </w:div>
    <w:div w:id="1969160985">
      <w:bodyDiv w:val="1"/>
      <w:marLeft w:val="0"/>
      <w:marRight w:val="0"/>
      <w:marTop w:val="0"/>
      <w:marBottom w:val="0"/>
      <w:divBdr>
        <w:top w:val="none" w:sz="0" w:space="0" w:color="auto"/>
        <w:left w:val="none" w:sz="0" w:space="0" w:color="auto"/>
        <w:bottom w:val="none" w:sz="0" w:space="0" w:color="auto"/>
        <w:right w:val="none" w:sz="0" w:space="0" w:color="auto"/>
      </w:divBdr>
    </w:div>
    <w:div w:id="2004166312">
      <w:bodyDiv w:val="1"/>
      <w:marLeft w:val="0"/>
      <w:marRight w:val="0"/>
      <w:marTop w:val="0"/>
      <w:marBottom w:val="0"/>
      <w:divBdr>
        <w:top w:val="none" w:sz="0" w:space="0" w:color="auto"/>
        <w:left w:val="none" w:sz="0" w:space="0" w:color="auto"/>
        <w:bottom w:val="none" w:sz="0" w:space="0" w:color="auto"/>
        <w:right w:val="none" w:sz="0" w:space="0" w:color="auto"/>
      </w:divBdr>
    </w:div>
    <w:div w:id="2085301565">
      <w:bodyDiv w:val="1"/>
      <w:marLeft w:val="0"/>
      <w:marRight w:val="0"/>
      <w:marTop w:val="0"/>
      <w:marBottom w:val="0"/>
      <w:divBdr>
        <w:top w:val="none" w:sz="0" w:space="0" w:color="auto"/>
        <w:left w:val="none" w:sz="0" w:space="0" w:color="auto"/>
        <w:bottom w:val="none" w:sz="0" w:space="0" w:color="auto"/>
        <w:right w:val="none" w:sz="0" w:space="0" w:color="auto"/>
      </w:divBdr>
    </w:div>
    <w:div w:id="2101022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7.png"/><Relationship Id="rId68" Type="http://schemas.openxmlformats.org/officeDocument/2006/relationships/image" Target="media/image52.jpeg"/><Relationship Id="rId76" Type="http://schemas.openxmlformats.org/officeDocument/2006/relationships/image" Target="media/image58.tiff"/><Relationship Id="rId84" Type="http://schemas.openxmlformats.org/officeDocument/2006/relationships/image" Target="media/image66.jpeg"/><Relationship Id="rId89" Type="http://schemas.openxmlformats.org/officeDocument/2006/relationships/image" Target="media/image71.jpeg"/><Relationship Id="rId97" Type="http://schemas.microsoft.com/office/2020/10/relationships/intelligence" Target="intelligence2.xml"/><Relationship Id="rId7" Type="http://schemas.openxmlformats.org/officeDocument/2006/relationships/styles" Target="styles.xml"/><Relationship Id="rId71" Type="http://schemas.openxmlformats.org/officeDocument/2006/relationships/image" Target="media/image55.jpeg"/><Relationship Id="rId92" Type="http://schemas.openxmlformats.org/officeDocument/2006/relationships/image" Target="media/image74.jpeg"/><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image" Target="media/image9.jpeg"/><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0.jpeg"/><Relationship Id="rId74" Type="http://schemas.openxmlformats.org/officeDocument/2006/relationships/hyperlink" Target="https://www.unicef.org/syria/reports-fact-sheets-and-publications" TargetMode="External"/><Relationship Id="rId79" Type="http://schemas.openxmlformats.org/officeDocument/2006/relationships/image" Target="media/image61.tiff"/><Relationship Id="rId87" Type="http://schemas.openxmlformats.org/officeDocument/2006/relationships/image" Target="media/image69.jpeg"/><Relationship Id="rId5" Type="http://schemas.openxmlformats.org/officeDocument/2006/relationships/customXml" Target="../customXml/item5.xml"/><Relationship Id="rId61" Type="http://schemas.openxmlformats.org/officeDocument/2006/relationships/image" Target="media/image45.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fontTable" Target="fontTable.xml"/><Relationship Id="rId19" Type="http://schemas.openxmlformats.org/officeDocument/2006/relationships/image" Target="media/image8.jfif"/><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0.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g"/><Relationship Id="rId56" Type="http://schemas.openxmlformats.org/officeDocument/2006/relationships/image" Target="media/image41.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59.jpeg"/><Relationship Id="rId8" Type="http://schemas.openxmlformats.org/officeDocument/2006/relationships/settings" Target="settings.xml"/><Relationship Id="rId51" Type="http://schemas.openxmlformats.org/officeDocument/2006/relationships/image" Target="media/image36.jpeg"/><Relationship Id="rId72" Type="http://schemas.openxmlformats.org/officeDocument/2006/relationships/image" Target="media/image56.jpeg"/><Relationship Id="rId80" Type="http://schemas.openxmlformats.org/officeDocument/2006/relationships/image" Target="media/image62.png"/><Relationship Id="rId85" Type="http://schemas.openxmlformats.org/officeDocument/2006/relationships/image" Target="media/image67.jpeg"/><Relationship Id="rId93" Type="http://schemas.openxmlformats.org/officeDocument/2006/relationships/image" Target="media/image75.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18.emf"/><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g"/><Relationship Id="rId67" Type="http://schemas.openxmlformats.org/officeDocument/2006/relationships/image" Target="media/image51.jpeg"/><Relationship Id="rId20" Type="http://schemas.openxmlformats.org/officeDocument/2006/relationships/image" Target="media/image9.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footer" Target="footer1.xml"/><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yperlink" Target="mailto:hisashi.izumi@one.un.org" TargetMode="External"/><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footnotes" Target="footnotes.xml"/><Relationship Id="rId31" Type="http://schemas.openxmlformats.org/officeDocument/2006/relationships/image" Target="media/image12.png"/><Relationship Id="rId44" Type="http://schemas.openxmlformats.org/officeDocument/2006/relationships/image" Target="media/image29.jpg"/><Relationship Id="rId52" Type="http://schemas.openxmlformats.org/officeDocument/2006/relationships/image" Target="media/image37.jpeg"/><Relationship Id="rId60" Type="http://schemas.openxmlformats.org/officeDocument/2006/relationships/hyperlink" Target="https://undp-my.sharepoint.com/personal/loubna_kanafani_undp_org/_layouts/15/Doc.aspx?sourcedoc=%7B9C8EDA3C-8A76-4C7E-8BE6-69088CE416BA%7D&amp;file=Final%20list.xlsx&amp;action=default&amp;mobileredirect=true" TargetMode="External"/><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png"/><Relationship Id="rId9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4.jpeg"/></Relationships>
</file>

<file path=word/_rels/footnotes.xml.rels><?xml version="1.0" encoding="UTF-8" standalone="yes"?>
<Relationships xmlns="http://schemas.openxmlformats.org/package/2006/relationships"><Relationship Id="rId3" Type="http://schemas.openxmlformats.org/officeDocument/2006/relationships/hyperlink" Target="https://www.unicef.org/syria/reports/integrated-social-protection-programme-children-disabilities-hama-governorate" TargetMode="External"/><Relationship Id="rId2" Type="http://schemas.openxmlformats.org/officeDocument/2006/relationships/hyperlink" Target="https://drive.google.com/drive/folders/1yWhFCp0tI843_5i-It8sixvjc0biKkV_?usp=share_link" TargetMode="External"/><Relationship Id="rId1" Type="http://schemas.openxmlformats.org/officeDocument/2006/relationships/hyperlink" Target="https://drive.google.com/file/d/190hjxGGW2NGTo--txEwae1nHKSWGSHEj/view?usp=sharing" TargetMode="External"/><Relationship Id="rId6" Type="http://schemas.openxmlformats.org/officeDocument/2006/relationships/hyperlink" Target="https://www.unicef.org/syria/reports/integrated-social-protection-programme-children-disabilities-al-hasakeh-governorate" TargetMode="External"/><Relationship Id="rId5" Type="http://schemas.openxmlformats.org/officeDocument/2006/relationships/hyperlink" Target="https://www.unicef.org/syria/reports/integrated-social-protection-programme-children-disabilities-rural-damascus-governorate" TargetMode="External"/><Relationship Id="rId4" Type="http://schemas.openxmlformats.org/officeDocument/2006/relationships/hyperlink" Target="https://www.unicef.org/syria/reports/integrated-social-protection-programme-children-disabilities-aleppo-governorat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85E4EF05B49DC4CAE7C4A00BC780DF8" ma:contentTypeVersion="14" ma:contentTypeDescription="Create a new document." ma:contentTypeScope="" ma:versionID="b9d00708163300dc6655b5b8029e6bb4">
  <xsd:schema xmlns:xsd="http://www.w3.org/2001/XMLSchema" xmlns:xs="http://www.w3.org/2001/XMLSchema" xmlns:p="http://schemas.microsoft.com/office/2006/metadata/properties" xmlns:ns2="5875d87e-819a-40ae-aca7-fb59d54bc9ce" xmlns:ns3="ebda0296-aae8-4ac4-ab2a-4425be5daf02" targetNamespace="http://schemas.microsoft.com/office/2006/metadata/properties" ma:root="true" ma:fieldsID="0d6cec94501abfd95e58979261632515" ns2:_="" ns3:_="">
    <xsd:import namespace="5875d87e-819a-40ae-aca7-fb59d54bc9ce"/>
    <xsd:import namespace="ebda0296-aae8-4ac4-ab2a-4425be5daf02"/>
    <xsd:element name="properties">
      <xsd:complexType>
        <xsd:sequence>
          <xsd:element name="documentManagement">
            <xsd:complexType>
              <xsd:all>
                <xsd:element ref="ns2:Fundcode" minOccurs="0"/>
                <xsd:element ref="ns2:DocumentType" minOccurs="0"/>
                <xsd:element ref="ns2:MediaServiceMetadata" minOccurs="0"/>
                <xsd:element ref="ns2:MediaServiceFastMetadata" minOccurs="0"/>
                <xsd:element ref="ns2:Comments" minOccurs="0"/>
                <xsd:element ref="ns2:Active" minOccurs="0"/>
                <xsd:element ref="ns3:Status" minOccurs="0"/>
                <xsd:element ref="ns3:MediaServiceAutoKeyPoints" minOccurs="0"/>
                <xsd:element ref="ns3:MediaServiceKeyPoints" minOccurs="0"/>
                <xsd:element ref="ns3:Classification" minOccurs="0"/>
                <xsd:element ref="ns3:DrupalDocId" minOccurs="0"/>
                <xsd:element ref="ns3:Featured" minOccurs="0"/>
                <xsd:element ref="ns3:DocumentDate" minOccurs="0"/>
                <xsd:element ref="ns3:DocModifi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75d87e-819a-40ae-aca7-fb59d54bc9ce" elementFormDefault="qualified">
    <xsd:import namespace="http://schemas.microsoft.com/office/2006/documentManagement/types"/>
    <xsd:import namespace="http://schemas.microsoft.com/office/infopath/2007/PartnerControls"/>
    <xsd:element name="Fundcode" ma:index="8" nillable="true" ma:displayName="Fundcode" ma:format="Dropdown" ma:internalName="Fundcode">
      <xsd:simpleType>
        <xsd:restriction base="dms:Text">
          <xsd:maxLength value="255"/>
        </xsd:restriction>
      </xsd:simpleType>
    </xsd:element>
    <xsd:element name="DocumentType" ma:index="9" nillable="true" ma:displayName="DocumentType" ma:format="Dropdown" ma:internalName="DocumentType">
      <xsd:simpleType>
        <xsd:restriction base="dms:Text">
          <xsd:maxLength value="255"/>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Comments" ma:index="12" nillable="true" ma:displayName="Comments" ma:internalName="Comments">
      <xsd:simpleType>
        <xsd:restriction base="dms:Note">
          <xsd:maxLength value="255"/>
        </xsd:restriction>
      </xsd:simpleType>
    </xsd:element>
    <xsd:element name="Active" ma:index="13" nillable="true" ma:displayName="Active" ma:default="Yes" ma:format="Dropdown"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ebda0296-aae8-4ac4-ab2a-4425be5daf02" elementFormDefault="qualified">
    <xsd:import namespace="http://schemas.microsoft.com/office/2006/documentManagement/types"/>
    <xsd:import namespace="http://schemas.microsoft.com/office/infopath/2007/PartnerControls"/>
    <xsd:element name="Status" ma:index="14" nillable="true" ma:displayName="Status" ma:default="Draft"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Classification" ma:index="17"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DrupalDocId" ma:index="18" nillable="true" ma:displayName="DrupalDocId" ma:description="Drupal Document Id" ma:internalName="DrupalDocId">
      <xsd:simpleType>
        <xsd:restriction base="dms:Text">
          <xsd:maxLength value="255"/>
        </xsd:restriction>
      </xsd:simpleType>
    </xsd:element>
    <xsd:element name="Featured" ma:index="19" nillable="true" ma:displayName="Featured" ma:default="0" ma:description="Document Featured" ma:format="Dropdown" ma:internalName="Featured">
      <xsd:simpleType>
        <xsd:restriction base="dms:Choice">
          <xsd:enumeration value="0"/>
          <xsd:enumeration value="1"/>
        </xsd:restriction>
      </xsd:simpleType>
    </xsd:element>
    <xsd:element name="DocumentDate" ma:index="20" nillable="true" ma:displayName="DocumentDate" ma:description="Document Date" ma:format="DateOnly" ma:internalName="DocumentDate">
      <xsd:simpleType>
        <xsd:restriction base="dms:DateTime"/>
      </xsd:simpleType>
    </xsd:element>
    <xsd:element name="DocModified" ma:index="21" nillable="true" ma:displayName="DocModified" ma:default="No" ma:description="Document Modified" ma:format="Dropdown" ma:internalName="DocModified">
      <xsd:simpleType>
        <xsd:restriction base="dms:Choice">
          <xsd:enumeration value="Yes"/>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DocumentType xmlns="5875d87e-819a-40ae-aca7-fb59d54bc9ce">Annual narrative Report</DocumentType>
    <Fundcode xmlns="5875d87e-819a-40ae-aca7-fb59d54bc9ce">MPTF_00176</Fundcode>
    <Classification xmlns="ebda0296-aae8-4ac4-ab2a-4425be5daf02">External</Classification>
    <DrupalDocId xmlns="ebda0296-aae8-4ac4-ab2a-4425be5daf02" xsi:nil="true"/>
    <Comments xmlns="5875d87e-819a-40ae-aca7-fb59d54bc9ce" xsi:nil="true"/>
    <DocumentDate xmlns="ebda0296-aae8-4ac4-ab2a-4425be5daf02">2022-12-31T08:00:00+00:00</DocumentDate>
    <DocModified xmlns="ebda0296-aae8-4ac4-ab2a-4425be5daf02">No</DocModified>
    <Status xmlns="ebda0296-aae8-4ac4-ab2a-4425be5daf02">Finalized - Signature Redacted</Status>
    <Featured xmlns="ebda0296-aae8-4ac4-ab2a-4425be5daf02">1</Featured>
    <Active xmlns="5875d87e-819a-40ae-aca7-fb59d54bc9ce">Yes</Activ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A7EE003-4FFC-43DB-8C8E-4E8CBECD5C04}"/>
</file>

<file path=customXml/itemProps3.xml><?xml version="1.0" encoding="utf-8"?>
<ds:datastoreItem xmlns:ds="http://schemas.openxmlformats.org/officeDocument/2006/customXml" ds:itemID="{4D56E2F2-BFCF-4801-9D2C-E733E2ED2858}">
  <ds:schemaRefs>
    <ds:schemaRef ds:uri="http://schemas.openxmlformats.org/officeDocument/2006/bibliography"/>
  </ds:schemaRefs>
</ds:datastoreItem>
</file>

<file path=customXml/itemProps4.xml><?xml version="1.0" encoding="utf-8"?>
<ds:datastoreItem xmlns:ds="http://schemas.openxmlformats.org/officeDocument/2006/customXml" ds:itemID="{7FEF8010-3817-4E67-A49B-04464DF2E270}">
  <ds:schemaRefs>
    <ds:schemaRef ds:uri="http://schemas.microsoft.com/office/2006/metadata/properties"/>
    <ds:schemaRef ds:uri="http://schemas.microsoft.com/office/infopath/2007/PartnerControls"/>
    <ds:schemaRef ds:uri="f27c02c1-2fa3-4265-91c9-dad3eafdd981"/>
  </ds:schemaRefs>
</ds:datastoreItem>
</file>

<file path=customXml/itemProps5.xml><?xml version="1.0" encoding="utf-8"?>
<ds:datastoreItem xmlns:ds="http://schemas.openxmlformats.org/officeDocument/2006/customXml" ds:itemID="{790F0F38-555D-4621-8710-08A898F6D4C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65</Pages>
  <Words>24939</Words>
  <Characters>142153</Characters>
  <Application>Microsoft Office Word</Application>
  <DocSecurity>0</DocSecurity>
  <Lines>1184</Lines>
  <Paragraphs>333</Paragraphs>
  <ScaleCrop>false</ScaleCrop>
  <HeadingPairs>
    <vt:vector size="2" baseType="variant">
      <vt:variant>
        <vt:lpstr>Title</vt:lpstr>
      </vt:variant>
      <vt:variant>
        <vt:i4>1</vt:i4>
      </vt:variant>
    </vt:vector>
  </HeadingPairs>
  <TitlesOfParts>
    <vt:vector size="1" baseType="lpstr">
      <vt:lpstr>ANNUAL PROGRAMME NARRATIVE PROGRESS REPORT</vt:lpstr>
    </vt:vector>
  </TitlesOfParts>
  <Company/>
  <LinksUpToDate>false</LinksUpToDate>
  <CharactersWithSpaces>166759</CharactersWithSpaces>
  <SharedDoc>false</SharedDoc>
  <HLinks>
    <vt:vector size="126" baseType="variant">
      <vt:variant>
        <vt:i4>1638417</vt:i4>
      </vt:variant>
      <vt:variant>
        <vt:i4>120</vt:i4>
      </vt:variant>
      <vt:variant>
        <vt:i4>0</vt:i4>
      </vt:variant>
      <vt:variant>
        <vt:i4>5</vt:i4>
      </vt:variant>
      <vt:variant>
        <vt:lpwstr>https://undp-my.sharepoint.com/personal/loubna_kanafani_undp_org/_layouts/15/Doc.aspx?sourcedoc=%7B9C8EDA3C-8A76-4C7E-8BE6-69088CE416BA%7D&amp;file=Final%20list.xlsx&amp;action=default&amp;mobileredirect=true</vt:lpwstr>
      </vt:variant>
      <vt:variant>
        <vt:lpwstr/>
      </vt:variant>
      <vt:variant>
        <vt:i4>1703993</vt:i4>
      </vt:variant>
      <vt:variant>
        <vt:i4>113</vt:i4>
      </vt:variant>
      <vt:variant>
        <vt:i4>0</vt:i4>
      </vt:variant>
      <vt:variant>
        <vt:i4>5</vt:i4>
      </vt:variant>
      <vt:variant>
        <vt:lpwstr/>
      </vt:variant>
      <vt:variant>
        <vt:lpwstr>_Toc116396792</vt:lpwstr>
      </vt:variant>
      <vt:variant>
        <vt:i4>1703993</vt:i4>
      </vt:variant>
      <vt:variant>
        <vt:i4>107</vt:i4>
      </vt:variant>
      <vt:variant>
        <vt:i4>0</vt:i4>
      </vt:variant>
      <vt:variant>
        <vt:i4>5</vt:i4>
      </vt:variant>
      <vt:variant>
        <vt:lpwstr/>
      </vt:variant>
      <vt:variant>
        <vt:lpwstr>_Toc116396791</vt:lpwstr>
      </vt:variant>
      <vt:variant>
        <vt:i4>1703993</vt:i4>
      </vt:variant>
      <vt:variant>
        <vt:i4>101</vt:i4>
      </vt:variant>
      <vt:variant>
        <vt:i4>0</vt:i4>
      </vt:variant>
      <vt:variant>
        <vt:i4>5</vt:i4>
      </vt:variant>
      <vt:variant>
        <vt:lpwstr/>
      </vt:variant>
      <vt:variant>
        <vt:lpwstr>_Toc116396790</vt:lpwstr>
      </vt:variant>
      <vt:variant>
        <vt:i4>1769529</vt:i4>
      </vt:variant>
      <vt:variant>
        <vt:i4>95</vt:i4>
      </vt:variant>
      <vt:variant>
        <vt:i4>0</vt:i4>
      </vt:variant>
      <vt:variant>
        <vt:i4>5</vt:i4>
      </vt:variant>
      <vt:variant>
        <vt:lpwstr/>
      </vt:variant>
      <vt:variant>
        <vt:lpwstr>_Toc116396789</vt:lpwstr>
      </vt:variant>
      <vt:variant>
        <vt:i4>1769529</vt:i4>
      </vt:variant>
      <vt:variant>
        <vt:i4>89</vt:i4>
      </vt:variant>
      <vt:variant>
        <vt:i4>0</vt:i4>
      </vt:variant>
      <vt:variant>
        <vt:i4>5</vt:i4>
      </vt:variant>
      <vt:variant>
        <vt:lpwstr/>
      </vt:variant>
      <vt:variant>
        <vt:lpwstr>_Toc116396788</vt:lpwstr>
      </vt:variant>
      <vt:variant>
        <vt:i4>1769529</vt:i4>
      </vt:variant>
      <vt:variant>
        <vt:i4>83</vt:i4>
      </vt:variant>
      <vt:variant>
        <vt:i4>0</vt:i4>
      </vt:variant>
      <vt:variant>
        <vt:i4>5</vt:i4>
      </vt:variant>
      <vt:variant>
        <vt:lpwstr/>
      </vt:variant>
      <vt:variant>
        <vt:lpwstr>_Toc116396787</vt:lpwstr>
      </vt:variant>
      <vt:variant>
        <vt:i4>1769529</vt:i4>
      </vt:variant>
      <vt:variant>
        <vt:i4>77</vt:i4>
      </vt:variant>
      <vt:variant>
        <vt:i4>0</vt:i4>
      </vt:variant>
      <vt:variant>
        <vt:i4>5</vt:i4>
      </vt:variant>
      <vt:variant>
        <vt:lpwstr/>
      </vt:variant>
      <vt:variant>
        <vt:lpwstr>_Toc116396786</vt:lpwstr>
      </vt:variant>
      <vt:variant>
        <vt:i4>1769529</vt:i4>
      </vt:variant>
      <vt:variant>
        <vt:i4>71</vt:i4>
      </vt:variant>
      <vt:variant>
        <vt:i4>0</vt:i4>
      </vt:variant>
      <vt:variant>
        <vt:i4>5</vt:i4>
      </vt:variant>
      <vt:variant>
        <vt:lpwstr/>
      </vt:variant>
      <vt:variant>
        <vt:lpwstr>_Toc116396785</vt:lpwstr>
      </vt:variant>
      <vt:variant>
        <vt:i4>1769529</vt:i4>
      </vt:variant>
      <vt:variant>
        <vt:i4>65</vt:i4>
      </vt:variant>
      <vt:variant>
        <vt:i4>0</vt:i4>
      </vt:variant>
      <vt:variant>
        <vt:i4>5</vt:i4>
      </vt:variant>
      <vt:variant>
        <vt:lpwstr/>
      </vt:variant>
      <vt:variant>
        <vt:lpwstr>_Toc116396784</vt:lpwstr>
      </vt:variant>
      <vt:variant>
        <vt:i4>1769529</vt:i4>
      </vt:variant>
      <vt:variant>
        <vt:i4>59</vt:i4>
      </vt:variant>
      <vt:variant>
        <vt:i4>0</vt:i4>
      </vt:variant>
      <vt:variant>
        <vt:i4>5</vt:i4>
      </vt:variant>
      <vt:variant>
        <vt:lpwstr/>
      </vt:variant>
      <vt:variant>
        <vt:lpwstr>_Toc116396783</vt:lpwstr>
      </vt:variant>
      <vt:variant>
        <vt:i4>1769529</vt:i4>
      </vt:variant>
      <vt:variant>
        <vt:i4>53</vt:i4>
      </vt:variant>
      <vt:variant>
        <vt:i4>0</vt:i4>
      </vt:variant>
      <vt:variant>
        <vt:i4>5</vt:i4>
      </vt:variant>
      <vt:variant>
        <vt:lpwstr/>
      </vt:variant>
      <vt:variant>
        <vt:lpwstr>_Toc116396782</vt:lpwstr>
      </vt:variant>
      <vt:variant>
        <vt:i4>1769529</vt:i4>
      </vt:variant>
      <vt:variant>
        <vt:i4>47</vt:i4>
      </vt:variant>
      <vt:variant>
        <vt:i4>0</vt:i4>
      </vt:variant>
      <vt:variant>
        <vt:i4>5</vt:i4>
      </vt:variant>
      <vt:variant>
        <vt:lpwstr/>
      </vt:variant>
      <vt:variant>
        <vt:lpwstr>_Toc116396781</vt:lpwstr>
      </vt:variant>
      <vt:variant>
        <vt:i4>1769529</vt:i4>
      </vt:variant>
      <vt:variant>
        <vt:i4>41</vt:i4>
      </vt:variant>
      <vt:variant>
        <vt:i4>0</vt:i4>
      </vt:variant>
      <vt:variant>
        <vt:i4>5</vt:i4>
      </vt:variant>
      <vt:variant>
        <vt:lpwstr/>
      </vt:variant>
      <vt:variant>
        <vt:lpwstr>_Toc116396780</vt:lpwstr>
      </vt:variant>
      <vt:variant>
        <vt:i4>1310777</vt:i4>
      </vt:variant>
      <vt:variant>
        <vt:i4>35</vt:i4>
      </vt:variant>
      <vt:variant>
        <vt:i4>0</vt:i4>
      </vt:variant>
      <vt:variant>
        <vt:i4>5</vt:i4>
      </vt:variant>
      <vt:variant>
        <vt:lpwstr/>
      </vt:variant>
      <vt:variant>
        <vt:lpwstr>_Toc116396779</vt:lpwstr>
      </vt:variant>
      <vt:variant>
        <vt:i4>1310777</vt:i4>
      </vt:variant>
      <vt:variant>
        <vt:i4>29</vt:i4>
      </vt:variant>
      <vt:variant>
        <vt:i4>0</vt:i4>
      </vt:variant>
      <vt:variant>
        <vt:i4>5</vt:i4>
      </vt:variant>
      <vt:variant>
        <vt:lpwstr/>
      </vt:variant>
      <vt:variant>
        <vt:lpwstr>_Toc116396778</vt:lpwstr>
      </vt:variant>
      <vt:variant>
        <vt:i4>1310777</vt:i4>
      </vt:variant>
      <vt:variant>
        <vt:i4>23</vt:i4>
      </vt:variant>
      <vt:variant>
        <vt:i4>0</vt:i4>
      </vt:variant>
      <vt:variant>
        <vt:i4>5</vt:i4>
      </vt:variant>
      <vt:variant>
        <vt:lpwstr/>
      </vt:variant>
      <vt:variant>
        <vt:lpwstr>_Toc116396777</vt:lpwstr>
      </vt:variant>
      <vt:variant>
        <vt:i4>1310777</vt:i4>
      </vt:variant>
      <vt:variant>
        <vt:i4>17</vt:i4>
      </vt:variant>
      <vt:variant>
        <vt:i4>0</vt:i4>
      </vt:variant>
      <vt:variant>
        <vt:i4>5</vt:i4>
      </vt:variant>
      <vt:variant>
        <vt:lpwstr/>
      </vt:variant>
      <vt:variant>
        <vt:lpwstr>_Toc116396776</vt:lpwstr>
      </vt:variant>
      <vt:variant>
        <vt:i4>1310777</vt:i4>
      </vt:variant>
      <vt:variant>
        <vt:i4>11</vt:i4>
      </vt:variant>
      <vt:variant>
        <vt:i4>0</vt:i4>
      </vt:variant>
      <vt:variant>
        <vt:i4>5</vt:i4>
      </vt:variant>
      <vt:variant>
        <vt:lpwstr/>
      </vt:variant>
      <vt:variant>
        <vt:lpwstr>_Toc116396775</vt:lpwstr>
      </vt:variant>
      <vt:variant>
        <vt:i4>1310777</vt:i4>
      </vt:variant>
      <vt:variant>
        <vt:i4>5</vt:i4>
      </vt:variant>
      <vt:variant>
        <vt:i4>0</vt:i4>
      </vt:variant>
      <vt:variant>
        <vt:i4>5</vt:i4>
      </vt:variant>
      <vt:variant>
        <vt:lpwstr/>
      </vt:variant>
      <vt:variant>
        <vt:lpwstr>_Toc116396774</vt:lpwstr>
      </vt:variant>
      <vt:variant>
        <vt:i4>3473426</vt:i4>
      </vt:variant>
      <vt:variant>
        <vt:i4>0</vt:i4>
      </vt:variant>
      <vt:variant>
        <vt:i4>0</vt:i4>
      </vt:variant>
      <vt:variant>
        <vt:i4>5</vt:i4>
      </vt:variant>
      <vt:variant>
        <vt:lpwstr>mailto:hisashi.izumi@one.un.org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 JP Syria Annual Narrative Report.docx</dc:title>
  <dc:subject>UN Joint Programme to Build and Strengthen Urban and Rural Resilience and the Conditions for Recovery in Syria</dc:subject>
  <dc:creator>Mohamad Nafakh</dc:creator>
  <cp:keywords/>
  <dc:description/>
  <cp:lastModifiedBy>Mari Matsumoto</cp:lastModifiedBy>
  <cp:revision>9</cp:revision>
  <cp:lastPrinted>2023-03-21T13:22:00Z</cp:lastPrinted>
  <dcterms:created xsi:type="dcterms:W3CDTF">2023-05-25T13:14:00Z</dcterms:created>
  <dcterms:modified xsi:type="dcterms:W3CDTF">2023-05-25T15:13:00Z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0x010100385E4EF05B49DC4CAE7C4A00BC780DF8</vt:lpwstr>
  </property>
  <property fmtid="{D5CDD505-2E9C-101B-9397-08002B2CF9AE}" pid="3" name="MediaServiceImageTags">
    <vt:lpwstr/>
  </property>
</Properties>
</file>