
<file path=[Content_Types].xml><?xml version="1.0" encoding="utf-8"?>
<Types xmlns="http://schemas.openxmlformats.org/package/2006/content-types">
  <Default Extension="png" ContentType="image/png"/>
  <Default Extension="rels" ContentType="application/vnd.openxmlformats-package.relationships+xml"/>
  <Default Extension="ttf" ContentType="application/x-font-ttf"/>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0070c0"/>
          <w:sz w:val="28"/>
          <w:szCs w:val="28"/>
        </w:rPr>
      </w:pPr>
      <w:r w:rsidDel="00000000" w:rsidR="00000000" w:rsidRPr="00000000">
        <w:rPr>
          <w:rFonts w:ascii="Calibri" w:cs="Calibri" w:eastAsia="Calibri" w:hAnsi="Calibri"/>
          <w:b w:val="1"/>
          <w:color w:val="0070c0"/>
          <w:sz w:val="28"/>
          <w:szCs w:val="28"/>
          <w:rtl w:val="0"/>
        </w:rPr>
        <w:t xml:space="preserve">CANEVAS</w:t>
      </w:r>
      <w:r w:rsidDel="00000000" w:rsidR="00000000" w:rsidRPr="00000000">
        <w:rPr>
          <w:rFonts w:ascii="Calibri" w:cs="Calibri" w:eastAsia="Calibri" w:hAnsi="Calibri"/>
          <w:b w:val="1"/>
          <w:i w:val="1"/>
          <w:color w:val="0070c0"/>
          <w:sz w:val="28"/>
          <w:szCs w:val="28"/>
          <w:vertAlign w:val="superscript"/>
        </w:rPr>
        <w:footnoteReference w:customMarkFollows="0" w:id="0"/>
      </w:r>
      <w:r w:rsidDel="00000000" w:rsidR="00000000" w:rsidRPr="00000000">
        <w:rPr>
          <w:rFonts w:ascii="Calibri" w:cs="Calibri" w:eastAsia="Calibri" w:hAnsi="Calibri"/>
          <w:b w:val="1"/>
          <w:color w:val="0070c0"/>
          <w:sz w:val="28"/>
          <w:szCs w:val="28"/>
          <w:rtl w:val="0"/>
        </w:rPr>
        <w:t xml:space="preserve"> DE RAPPORT DES PROGRAMMES FINANCES PAR CAFI</w:t>
      </w:r>
    </w:p>
    <w:p w:rsidR="00000000" w:rsidDel="00000000" w:rsidP="00000000" w:rsidRDefault="00000000" w:rsidRPr="00000000" w14:paraId="00000002">
      <w:pPr>
        <w:pStyle w:val="Heading4"/>
        <w:spacing w:after="48" w:line="240" w:lineRule="auto"/>
        <w:ind w:left="968" w:right="942" w:firstLine="0"/>
        <w:jc w:val="center"/>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03">
      <w:pPr>
        <w:pStyle w:val="Heading4"/>
        <w:spacing w:after="48" w:line="240" w:lineRule="auto"/>
        <w:ind w:left="968" w:right="942" w:firstLine="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Période du   au 31/12/2021</w:t>
      </w:r>
    </w:p>
    <w:p w:rsidR="00000000" w:rsidDel="00000000" w:rsidP="00000000" w:rsidRDefault="00000000" w:rsidRPr="00000000" w14:paraId="00000004">
      <w:pPr>
        <w:spacing w:after="0" w:line="259" w:lineRule="auto"/>
        <w:ind w:left="0" w:right="0" w:firstLine="0"/>
        <w:jc w:val="left"/>
        <w:rPr>
          <w:rFonts w:ascii="Calibri" w:cs="Calibri" w:eastAsia="Calibri" w:hAnsi="Calibri"/>
          <w:sz w:val="22"/>
          <w:szCs w:val="22"/>
        </w:rPr>
      </w:pPr>
      <w:r w:rsidDel="00000000" w:rsidR="00000000" w:rsidRPr="00000000">
        <w:rPr>
          <w:rtl w:val="0"/>
        </w:rPr>
      </w:r>
    </w:p>
    <w:tbl>
      <w:tblPr>
        <w:tblStyle w:val="Table1"/>
        <w:tblW w:w="9136.0" w:type="dxa"/>
        <w:jc w:val="left"/>
        <w:tblInd w:w="-174.0" w:type="dxa"/>
        <w:tblLayout w:type="fixed"/>
        <w:tblLook w:val="0400"/>
      </w:tblPr>
      <w:tblGrid>
        <w:gridCol w:w="4409"/>
        <w:gridCol w:w="317"/>
        <w:gridCol w:w="4410"/>
        <w:tblGridChange w:id="0">
          <w:tblGrid>
            <w:gridCol w:w="4409"/>
            <w:gridCol w:w="317"/>
            <w:gridCol w:w="4410"/>
          </w:tblGrid>
        </w:tblGridChange>
      </w:tblGrid>
      <w:tr>
        <w:trPr>
          <w:cantSplit w:val="0"/>
          <w:trHeight w:val="305" w:hRule="atLeast"/>
          <w:tblHeader w:val="0"/>
        </w:trPr>
        <w:tc>
          <w:tcPr>
            <w:tcBorders>
              <w:top w:color="000000" w:space="0" w:sz="4" w:val="single"/>
              <w:left w:color="000000" w:space="0" w:sz="4" w:val="single"/>
              <w:bottom w:color="000000" w:space="0" w:sz="0" w:val="nil"/>
              <w:right w:color="000000" w:space="0" w:sz="4" w:val="single"/>
            </w:tcBorders>
            <w:shd w:fill="f3f3f3" w:val="clear"/>
          </w:tcPr>
          <w:p w:rsidR="00000000" w:rsidDel="00000000" w:rsidP="00000000" w:rsidRDefault="00000000" w:rsidRPr="00000000" w14:paraId="00000005">
            <w:pPr>
              <w:spacing w:after="0" w:line="259" w:lineRule="auto"/>
              <w:ind w:left="8" w:right="0" w:firstLine="0"/>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Titre du Programme &amp; Référence</w:t>
            </w:r>
            <w:r w:rsidDel="00000000" w:rsidR="00000000" w:rsidRPr="00000000">
              <w:rPr>
                <w:rFonts w:ascii="Calibri" w:cs="Calibri" w:eastAsia="Calibri" w:hAnsi="Calibri"/>
                <w:sz w:val="22"/>
                <w:szCs w:val="22"/>
                <w:rtl w:val="0"/>
              </w:rPr>
              <w:t xml:space="preserve"> </w:t>
            </w:r>
          </w:p>
        </w:tc>
        <w:tc>
          <w:tcPr>
            <w:vMerge w:val="restart"/>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06">
            <w:pPr>
              <w:spacing w:after="0" w:line="259"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4" w:val="single"/>
              <w:left w:color="000000" w:space="0" w:sz="4" w:val="single"/>
              <w:bottom w:color="000000" w:space="0" w:sz="0" w:val="nil"/>
              <w:right w:color="000000" w:space="0" w:sz="4" w:val="single"/>
            </w:tcBorders>
            <w:shd w:fill="f3f3f3" w:val="clear"/>
          </w:tcPr>
          <w:p w:rsidR="00000000" w:rsidDel="00000000" w:rsidP="00000000" w:rsidRDefault="00000000" w:rsidRPr="00000000" w14:paraId="00000007">
            <w:pPr>
              <w:spacing w:after="0" w:line="259" w:lineRule="auto"/>
              <w:ind w:left="12" w:right="0" w:firstLine="0"/>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Localité, Secteur/Thème(s) du Programme</w:t>
            </w:r>
            <w:r w:rsidDel="00000000" w:rsidR="00000000" w:rsidRPr="00000000">
              <w:rPr>
                <w:rFonts w:ascii="Calibri" w:cs="Calibri" w:eastAsia="Calibri" w:hAnsi="Calibri"/>
                <w:sz w:val="22"/>
                <w:szCs w:val="22"/>
                <w:rtl w:val="0"/>
              </w:rPr>
              <w:t xml:space="preserve"> </w:t>
            </w:r>
          </w:p>
        </w:tc>
      </w:tr>
      <w:tr>
        <w:trPr>
          <w:cantSplit w:val="0"/>
          <w:trHeight w:val="607" w:hRule="atLeast"/>
          <w:tblHeader w:val="0"/>
        </w:trPr>
        <w:tc>
          <w:tcPr>
            <w:vMerge w:val="restart"/>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08">
            <w:pPr>
              <w:spacing w:after="19" w:line="259"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Titre du Programme REDD+: </w:t>
            </w:r>
          </w:p>
          <w:p w:rsidR="00000000" w:rsidDel="00000000" w:rsidP="00000000" w:rsidRDefault="00000000" w:rsidRPr="00000000" w14:paraId="00000009">
            <w:pPr>
              <w:spacing w:after="19" w:line="259" w:lineRule="auto"/>
              <w:ind w:left="0" w:right="0" w:firstLine="0"/>
              <w:jc w:val="left"/>
              <w:rPr/>
            </w:pPr>
            <w:r w:rsidDel="00000000" w:rsidR="00000000" w:rsidRPr="00000000">
              <w:rPr>
                <w:rtl w:val="0"/>
              </w:rPr>
              <w:t xml:space="preserve">Opérationnalisation du SYNA-MNV de la République du Congo</w:t>
            </w:r>
          </w:p>
          <w:p w:rsidR="00000000" w:rsidDel="00000000" w:rsidP="00000000" w:rsidRDefault="00000000" w:rsidRPr="00000000" w14:paraId="0000000A">
            <w:pPr>
              <w:spacing w:after="19" w:line="259"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spacing w:after="19" w:line="259"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Réf. du Programme (</w:t>
            </w:r>
            <w:r w:rsidDel="00000000" w:rsidR="00000000" w:rsidRPr="00000000">
              <w:rPr>
                <w:rFonts w:ascii="Calibri" w:cs="Calibri" w:eastAsia="Calibri" w:hAnsi="Calibri"/>
                <w:b w:val="1"/>
                <w:sz w:val="22"/>
                <w:szCs w:val="22"/>
                <w:rtl w:val="0"/>
              </w:rPr>
              <w:t xml:space="preserve">le cas échéant)</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C">
            <w:pPr>
              <w:spacing w:after="19" w:line="259"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UNJP/PRC/023/UNJ</w:t>
            </w:r>
          </w:p>
          <w:p w:rsidR="00000000" w:rsidDel="00000000" w:rsidP="00000000" w:rsidRDefault="00000000" w:rsidRPr="00000000" w14:paraId="0000000D">
            <w:pPr>
              <w:spacing w:after="19" w:line="259"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spacing w:after="13" w:line="259"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Numéro de référence du Programme/MPTF </w:t>
            </w:r>
          </w:p>
          <w:p w:rsidR="00000000" w:rsidDel="00000000" w:rsidP="00000000" w:rsidRDefault="00000000" w:rsidRPr="00000000" w14:paraId="0000000F">
            <w:pPr>
              <w:spacing w:after="0" w:line="259"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Office:</w:t>
            </w:r>
            <w:r w:rsidDel="00000000" w:rsidR="00000000" w:rsidRPr="00000000">
              <w:rPr>
                <w:rFonts w:ascii="Calibri" w:cs="Calibri" w:eastAsia="Calibri" w:hAnsi="Calibri"/>
                <w:sz w:val="22"/>
                <w:szCs w:val="22"/>
                <w:vertAlign w:val="superscript"/>
                <w:rtl w:val="0"/>
              </w:rPr>
              <w:t xml:space="preserve">2</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0">
            <w:pPr>
              <w:spacing w:after="0" w:line="259"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00129333</w:t>
            </w:r>
          </w:p>
        </w:tc>
        <w:tc>
          <w:tcPr>
            <w:vMerge w:val="continue"/>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12">
            <w:pPr>
              <w:spacing w:after="19" w:line="259"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cas échéant) Localité : </w:t>
            </w:r>
          </w:p>
          <w:p w:rsidR="00000000" w:rsidDel="00000000" w:rsidP="00000000" w:rsidRDefault="00000000" w:rsidRPr="00000000" w14:paraId="00000013">
            <w:pPr>
              <w:spacing w:after="0" w:line="259"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tl w:val="0"/>
              </w:rPr>
              <w:t xml:space="preserve">République du Congo</w:t>
            </w: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Merge w:val="continue"/>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spacing w:after="0" w:line="259"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Secteur/Thème(s) : </w:t>
            </w:r>
          </w:p>
          <w:p w:rsidR="00000000" w:rsidDel="00000000" w:rsidP="00000000" w:rsidRDefault="00000000" w:rsidRPr="00000000" w14:paraId="00000017">
            <w:pPr>
              <w:spacing w:after="0" w:line="259" w:lineRule="auto"/>
              <w:ind w:left="0" w:right="0" w:firstLine="0"/>
              <w:jc w:val="left"/>
              <w:rPr/>
            </w:pPr>
            <w:r w:rsidDel="00000000" w:rsidR="00000000" w:rsidRPr="00000000">
              <w:rPr>
                <w:rtl w:val="0"/>
              </w:rPr>
              <w:t xml:space="preserve">Opérationnalisation du SYNA-MNV</w:t>
            </w:r>
          </w:p>
          <w:p w:rsidR="00000000" w:rsidDel="00000000" w:rsidP="00000000" w:rsidRDefault="00000000" w:rsidRPr="00000000" w14:paraId="00000018">
            <w:pPr>
              <w:spacing w:after="0" w:line="259" w:lineRule="auto"/>
              <w:ind w:left="0" w:right="0" w:firstLine="0"/>
              <w:jc w:val="left"/>
              <w:rPr/>
            </w:pPr>
            <w:r w:rsidDel="00000000" w:rsidR="00000000" w:rsidRPr="00000000">
              <w:rPr>
                <w:rtl w:val="0"/>
              </w:rPr>
              <w:t xml:space="preserve">Révisions du NERF et de la CDN (volet AFOLU) Rapportage des résultats liés à la REDD+</w:t>
            </w:r>
          </w:p>
          <w:p w:rsidR="00000000" w:rsidDel="00000000" w:rsidP="00000000" w:rsidRDefault="00000000" w:rsidRPr="00000000" w14:paraId="00000019">
            <w:pPr>
              <w:spacing w:after="0" w:line="259" w:lineRule="auto"/>
              <w:ind w:left="0" w:right="0" w:firstLine="0"/>
              <w:jc w:val="left"/>
              <w:rPr>
                <w:rFonts w:ascii="Calibri" w:cs="Calibri" w:eastAsia="Calibri" w:hAnsi="Calibri"/>
                <w:sz w:val="22"/>
                <w:szCs w:val="22"/>
              </w:rPr>
            </w:pPr>
            <w:r w:rsidDel="00000000" w:rsidR="00000000" w:rsidRPr="00000000">
              <w:rPr>
                <w:rtl w:val="0"/>
              </w:rPr>
              <w:t xml:space="preserve">Accès aux Payements Axés sur les Résultats (PAR) dans le cadre de la REDD+.</w:t>
            </w:r>
            <w:r w:rsidDel="00000000" w:rsidR="00000000" w:rsidRPr="00000000">
              <w:rPr>
                <w:rtl w:val="0"/>
              </w:rPr>
            </w:r>
          </w:p>
        </w:tc>
      </w:tr>
    </w:tbl>
    <w:p w:rsidR="00000000" w:rsidDel="00000000" w:rsidP="00000000" w:rsidRDefault="00000000" w:rsidRPr="00000000" w14:paraId="0000001A">
      <w:pPr>
        <w:spacing w:after="0" w:line="259" w:lineRule="auto"/>
        <w:ind w:left="14" w:right="0" w:firstLine="0"/>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w:t>
      </w:r>
      <w:r w:rsidDel="00000000" w:rsidR="00000000" w:rsidRPr="00000000">
        <w:rPr>
          <w:rtl w:val="0"/>
        </w:rPr>
      </w:r>
    </w:p>
    <w:tbl>
      <w:tblPr>
        <w:tblStyle w:val="Table2"/>
        <w:tblW w:w="9136.0" w:type="dxa"/>
        <w:jc w:val="left"/>
        <w:tblInd w:w="-174.0" w:type="dxa"/>
        <w:tblLayout w:type="fixed"/>
        <w:tblLook w:val="0400"/>
      </w:tblPr>
      <w:tblGrid>
        <w:gridCol w:w="4409"/>
        <w:gridCol w:w="317"/>
        <w:gridCol w:w="4410"/>
        <w:tblGridChange w:id="0">
          <w:tblGrid>
            <w:gridCol w:w="4409"/>
            <w:gridCol w:w="317"/>
            <w:gridCol w:w="4410"/>
          </w:tblGrid>
        </w:tblGridChange>
      </w:tblGrid>
      <w:tr>
        <w:trPr>
          <w:cantSplit w:val="0"/>
          <w:trHeight w:val="383" w:hRule="atLeast"/>
          <w:tblHeader w:val="0"/>
        </w:trPr>
        <w:tc>
          <w:tcPr>
            <w:tcBorders>
              <w:top w:color="000000" w:space="0" w:sz="4" w:val="single"/>
              <w:left w:color="000000" w:space="0" w:sz="4" w:val="single"/>
              <w:bottom w:color="000000" w:space="0" w:sz="0" w:val="nil"/>
              <w:right w:color="000000" w:space="0" w:sz="4" w:val="single"/>
            </w:tcBorders>
            <w:shd w:fill="f3f3f3" w:val="clear"/>
          </w:tcPr>
          <w:p w:rsidR="00000000" w:rsidDel="00000000" w:rsidP="00000000" w:rsidRDefault="00000000" w:rsidRPr="00000000" w14:paraId="0000001B">
            <w:pPr>
              <w:spacing w:after="0" w:line="259" w:lineRule="auto"/>
              <w:ind w:left="0" w:right="10" w:firstLine="0"/>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Organisations participantes </w:t>
            </w:r>
            <w:r w:rsidDel="00000000" w:rsidR="00000000" w:rsidRPr="00000000">
              <w:rPr>
                <w:rtl w:val="0"/>
              </w:rPr>
            </w:r>
          </w:p>
        </w:tc>
        <w:tc>
          <w:tcPr>
            <w:vMerge w:val="restart"/>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1C">
            <w:pPr>
              <w:spacing w:after="0" w:line="259" w:lineRule="auto"/>
              <w:ind w:left="36"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4" w:val="single"/>
              <w:left w:color="000000" w:space="0" w:sz="4" w:val="single"/>
              <w:bottom w:color="000000" w:space="0" w:sz="0" w:val="nil"/>
              <w:right w:color="000000" w:space="0" w:sz="4" w:val="single"/>
            </w:tcBorders>
            <w:shd w:fill="f3f3f3" w:val="clear"/>
          </w:tcPr>
          <w:p w:rsidR="00000000" w:rsidDel="00000000" w:rsidP="00000000" w:rsidRDefault="00000000" w:rsidRPr="00000000" w14:paraId="0000001D">
            <w:pPr>
              <w:spacing w:after="0" w:line="259" w:lineRule="auto"/>
              <w:ind w:left="0" w:right="11" w:firstLine="0"/>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Partenaires de mise en œuvre</w:t>
            </w:r>
            <w:r w:rsidDel="00000000" w:rsidR="00000000" w:rsidRPr="00000000">
              <w:rPr>
                <w:rFonts w:ascii="Calibri" w:cs="Calibri" w:eastAsia="Calibri" w:hAnsi="Calibri"/>
                <w:sz w:val="22"/>
                <w:szCs w:val="22"/>
                <w:rtl w:val="0"/>
              </w:rPr>
              <w:t xml:space="preserve"> </w:t>
            </w:r>
          </w:p>
        </w:tc>
      </w:tr>
      <w:tr>
        <w:trPr>
          <w:cantSplit w:val="0"/>
          <w:trHeight w:val="859"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1E">
            <w:pPr>
              <w:spacing w:after="0" w:line="259" w:lineRule="auto"/>
              <w:ind w:right="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FAO</w:t>
            </w:r>
            <w:r w:rsidDel="00000000" w:rsidR="00000000" w:rsidRPr="00000000">
              <w:rPr>
                <w:rFonts w:ascii="Calibri" w:cs="Calibri" w:eastAsia="Calibri" w:hAnsi="Calibri"/>
                <w:i w:val="1"/>
                <w:sz w:val="22"/>
                <w:szCs w:val="22"/>
                <w:rtl w:val="0"/>
              </w:rPr>
              <w:t xml:space="preserve"> </w:t>
            </w:r>
            <w:r w:rsidDel="00000000" w:rsidR="00000000" w:rsidRPr="00000000">
              <w:rPr>
                <w:rtl w:val="0"/>
              </w:rPr>
            </w:r>
          </w:p>
        </w:tc>
        <w:tc>
          <w:tcPr>
            <w:vMerge w:val="continue"/>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20">
            <w:pPr>
              <w:spacing w:after="0" w:line="259" w:lineRule="auto"/>
              <w:ind w:left="0" w:right="0" w:firstLine="0"/>
              <w:jc w:val="left"/>
              <w:rPr>
                <w:rFonts w:ascii="Calibri" w:cs="Calibri" w:eastAsia="Calibri" w:hAnsi="Calibri"/>
                <w:sz w:val="22"/>
                <w:szCs w:val="22"/>
              </w:rPr>
            </w:pPr>
            <w:r w:rsidDel="00000000" w:rsidR="00000000" w:rsidRPr="00000000">
              <w:rPr>
                <w:rtl w:val="0"/>
              </w:rPr>
              <w:t xml:space="preserve">République du Congo</w:t>
            </w:r>
            <w:r w:rsidDel="00000000" w:rsidR="00000000" w:rsidRPr="00000000">
              <w:rPr>
                <w:rtl w:val="0"/>
              </w:rPr>
            </w:r>
          </w:p>
        </w:tc>
      </w:tr>
    </w:tbl>
    <w:p w:rsidR="00000000" w:rsidDel="00000000" w:rsidP="00000000" w:rsidRDefault="00000000" w:rsidRPr="00000000" w14:paraId="00000021">
      <w:pPr>
        <w:spacing w:after="0" w:line="259" w:lineRule="auto"/>
        <w:ind w:left="14" w:right="0" w:firstLine="0"/>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w:t>
      </w:r>
      <w:r w:rsidDel="00000000" w:rsidR="00000000" w:rsidRPr="00000000">
        <w:rPr>
          <w:rtl w:val="0"/>
        </w:rPr>
      </w:r>
    </w:p>
    <w:tbl>
      <w:tblPr>
        <w:tblStyle w:val="Table3"/>
        <w:tblW w:w="14848.0" w:type="dxa"/>
        <w:jc w:val="left"/>
        <w:tblInd w:w="-179.0" w:type="dxa"/>
        <w:tblLayout w:type="fixed"/>
        <w:tblLook w:val="0400"/>
      </w:tblPr>
      <w:tblGrid>
        <w:gridCol w:w="4330"/>
        <w:gridCol w:w="74"/>
        <w:gridCol w:w="314"/>
        <w:gridCol w:w="4404"/>
        <w:gridCol w:w="5726"/>
        <w:tblGridChange w:id="0">
          <w:tblGrid>
            <w:gridCol w:w="4330"/>
            <w:gridCol w:w="74"/>
            <w:gridCol w:w="314"/>
            <w:gridCol w:w="4404"/>
            <w:gridCol w:w="5726"/>
          </w:tblGrid>
        </w:tblGridChange>
      </w:tblGrid>
      <w:tr>
        <w:trPr>
          <w:cantSplit w:val="0"/>
          <w:trHeight w:val="500" w:hRule="atLeast"/>
          <w:tblHeader w:val="0"/>
        </w:trPr>
        <w:tc>
          <w:tcPr>
            <w:gridSpan w:val="2"/>
            <w:tcBorders>
              <w:top w:color="000000" w:space="0" w:sz="4" w:val="single"/>
              <w:left w:color="000000" w:space="0" w:sz="4" w:val="single"/>
              <w:bottom w:color="000000" w:space="0" w:sz="0" w:val="nil"/>
              <w:right w:color="000000" w:space="0" w:sz="4" w:val="single"/>
            </w:tcBorders>
            <w:shd w:fill="f2f2f2" w:val="clear"/>
          </w:tcPr>
          <w:p w:rsidR="00000000" w:rsidDel="00000000" w:rsidP="00000000" w:rsidRDefault="00000000" w:rsidRPr="00000000" w14:paraId="00000022">
            <w:pPr>
              <w:spacing w:after="0" w:line="259" w:lineRule="auto"/>
              <w:ind w:left="21" w:right="0" w:firstLine="0"/>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Budget du Programme (US$)</w:t>
            </w:r>
            <w:r w:rsidDel="00000000" w:rsidR="00000000" w:rsidRPr="00000000">
              <w:rPr>
                <w:rFonts w:ascii="Calibri" w:cs="Calibri" w:eastAsia="Calibri" w:hAnsi="Calibri"/>
                <w:sz w:val="22"/>
                <w:szCs w:val="22"/>
                <w:rtl w:val="0"/>
              </w:rPr>
              <w:t xml:space="preserve"> </w:t>
            </w:r>
          </w:p>
        </w:tc>
        <w:tc>
          <w:tcPr>
            <w:vMerge w:val="restart"/>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24">
            <w:pPr>
              <w:spacing w:after="211" w:line="259" w:lineRule="auto"/>
              <w:ind w:left="70" w:right="0" w:firstLine="0"/>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025">
            <w:pPr>
              <w:spacing w:after="578" w:line="259" w:lineRule="auto"/>
              <w:ind w:left="19"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6">
            <w:pPr>
              <w:spacing w:after="74" w:line="259" w:lineRule="auto"/>
              <w:ind w:left="19"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7">
            <w:pPr>
              <w:spacing w:after="74" w:line="259" w:lineRule="auto"/>
              <w:ind w:left="19"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8">
            <w:pPr>
              <w:spacing w:after="77" w:line="259" w:lineRule="auto"/>
              <w:ind w:left="19"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9">
            <w:pPr>
              <w:spacing w:after="0" w:line="259" w:lineRule="auto"/>
              <w:ind w:left="19"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4" w:val="single"/>
              <w:left w:color="000000" w:space="0" w:sz="4" w:val="single"/>
              <w:bottom w:color="000000" w:space="0" w:sz="0" w:val="nil"/>
              <w:right w:color="000000" w:space="0" w:sz="4" w:val="single"/>
            </w:tcBorders>
            <w:shd w:fill="f2f2f2" w:val="clear"/>
            <w:vAlign w:val="center"/>
          </w:tcPr>
          <w:p w:rsidR="00000000" w:rsidDel="00000000" w:rsidP="00000000" w:rsidRDefault="00000000" w:rsidRPr="00000000" w14:paraId="0000002A">
            <w:pPr>
              <w:spacing w:after="0" w:line="259" w:lineRule="auto"/>
              <w:ind w:right="0" w:firstLine="0"/>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Durée du Programme (mois)</w:t>
            </w:r>
            <w:r w:rsidDel="00000000" w:rsidR="00000000" w:rsidRPr="00000000">
              <w:rPr>
                <w:rFonts w:ascii="Calibri" w:cs="Calibri" w:eastAsia="Calibri" w:hAnsi="Calibri"/>
                <w:sz w:val="22"/>
                <w:szCs w:val="22"/>
                <w:rtl w:val="0"/>
              </w:rPr>
              <w:t xml:space="preserve"> </w:t>
            </w:r>
          </w:p>
        </w:tc>
      </w:tr>
      <w:tr>
        <w:trPr>
          <w:cantSplit w:val="0"/>
          <w:trHeight w:val="2753" w:hRule="atLeast"/>
          <w:tblHeader w:val="0"/>
        </w:trPr>
        <w:tc>
          <w:tcPr>
            <w:gridSpan w:val="2"/>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2B">
            <w:pPr>
              <w:spacing w:after="240" w:line="259" w:lineRule="auto"/>
              <w:ind w:left="17" w:right="0"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Contribution du Fonds: </w:t>
            </w:r>
            <w:r w:rsidDel="00000000" w:rsidR="00000000" w:rsidRPr="00000000">
              <w:rPr>
                <w:rtl w:val="0"/>
              </w:rPr>
            </w:r>
          </w:p>
          <w:p w:rsidR="00000000" w:rsidDel="00000000" w:rsidP="00000000" w:rsidRDefault="00000000" w:rsidRPr="00000000" w14:paraId="0000002C">
            <w:pPr>
              <w:numPr>
                <w:ilvl w:val="0"/>
                <w:numId w:val="4"/>
              </w:numPr>
              <w:spacing w:after="29" w:line="240" w:lineRule="auto"/>
              <w:ind w:left="17" w:right="554" w:firstLine="0"/>
              <w:jc w:val="left"/>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2,000,000 USD</w:t>
            </w:r>
            <w:r w:rsidDel="00000000" w:rsidR="00000000" w:rsidRPr="00000000">
              <w:rPr>
                <w:rtl w:val="0"/>
              </w:rPr>
            </w:r>
          </w:p>
          <w:p w:rsidR="00000000" w:rsidDel="00000000" w:rsidP="00000000" w:rsidRDefault="00000000" w:rsidRPr="00000000" w14:paraId="0000002D">
            <w:pPr>
              <w:spacing w:after="29" w:line="240" w:lineRule="auto"/>
              <w:ind w:left="17" w:right="554"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E">
            <w:pPr>
              <w:spacing w:after="29" w:line="240" w:lineRule="auto"/>
              <w:ind w:left="17" w:right="554"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Contribution de(s) agence(s):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F">
            <w:pPr>
              <w:numPr>
                <w:ilvl w:val="0"/>
                <w:numId w:val="4"/>
              </w:numPr>
              <w:spacing w:after="29" w:line="237" w:lineRule="auto"/>
              <w:ind w:left="17" w:right="554" w:firstLine="0"/>
              <w:jc w:val="left"/>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le cas échéant, par agence</w:t>
            </w: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030">
            <w:pPr>
              <w:spacing w:after="29" w:line="237" w:lineRule="auto"/>
              <w:ind w:left="17" w:right="554"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1">
            <w:pPr>
              <w:spacing w:after="29" w:line="237" w:lineRule="auto"/>
              <w:ind w:left="17" w:right="554"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Contribution du Gouvernement: </w:t>
            </w:r>
            <w:r w:rsidDel="00000000" w:rsidR="00000000" w:rsidRPr="00000000">
              <w:rPr>
                <w:rtl w:val="0"/>
              </w:rPr>
            </w:r>
          </w:p>
          <w:p w:rsidR="00000000" w:rsidDel="00000000" w:rsidP="00000000" w:rsidRDefault="00000000" w:rsidRPr="00000000" w14:paraId="00000032">
            <w:pPr>
              <w:numPr>
                <w:ilvl w:val="0"/>
                <w:numId w:val="4"/>
              </w:numPr>
              <w:spacing w:after="71" w:line="259" w:lineRule="auto"/>
              <w:ind w:left="17" w:right="554" w:firstLine="0"/>
              <w:jc w:val="left"/>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(le cas échéant) </w:t>
            </w:r>
            <w:r w:rsidDel="00000000" w:rsidR="00000000" w:rsidRPr="00000000">
              <w:rPr>
                <w:rtl w:val="0"/>
              </w:rPr>
            </w:r>
          </w:p>
          <w:p w:rsidR="00000000" w:rsidDel="00000000" w:rsidP="00000000" w:rsidRDefault="00000000" w:rsidRPr="00000000" w14:paraId="00000033">
            <w:pPr>
              <w:spacing w:after="7" w:line="259" w:lineRule="auto"/>
              <w:ind w:left="17"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4">
            <w:pPr>
              <w:spacing w:after="7" w:line="259" w:lineRule="auto"/>
              <w:ind w:left="17" w:right="0"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Autres Contributions [donateur(s)]: </w:t>
            </w:r>
            <w:r w:rsidDel="00000000" w:rsidR="00000000" w:rsidRPr="00000000">
              <w:rPr>
                <w:rtl w:val="0"/>
              </w:rPr>
            </w:r>
          </w:p>
          <w:p w:rsidR="00000000" w:rsidDel="00000000" w:rsidP="00000000" w:rsidRDefault="00000000" w:rsidRPr="00000000" w14:paraId="00000035">
            <w:pPr>
              <w:numPr>
                <w:ilvl w:val="0"/>
                <w:numId w:val="4"/>
              </w:numPr>
              <w:spacing w:after="0" w:line="259" w:lineRule="auto"/>
              <w:ind w:left="17" w:right="554" w:firstLine="0"/>
              <w:jc w:val="left"/>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(le cas échéant) </w:t>
            </w:r>
            <w:r w:rsidDel="00000000" w:rsidR="00000000" w:rsidRPr="00000000">
              <w:rPr>
                <w:rtl w:val="0"/>
              </w:rPr>
            </w:r>
          </w:p>
          <w:p w:rsidR="00000000" w:rsidDel="00000000" w:rsidP="00000000" w:rsidRDefault="00000000" w:rsidRPr="00000000" w14:paraId="00000036">
            <w:pPr>
              <w:spacing w:after="0" w:line="259" w:lineRule="auto"/>
              <w:ind w:left="17" w:right="554"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7">
            <w:pPr>
              <w:numPr>
                <w:ilvl w:val="0"/>
                <w:numId w:val="4"/>
              </w:numPr>
              <w:spacing w:after="29" w:line="240" w:lineRule="auto"/>
              <w:ind w:left="17" w:right="554"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TOTAL: </w:t>
            </w:r>
            <w:r w:rsidDel="00000000" w:rsidR="00000000" w:rsidRPr="00000000">
              <w:rPr>
                <w:rFonts w:ascii="Calibri" w:cs="Calibri" w:eastAsia="Calibri" w:hAnsi="Calibri"/>
                <w:i w:val="1"/>
                <w:sz w:val="22"/>
                <w:szCs w:val="22"/>
                <w:rtl w:val="0"/>
              </w:rPr>
              <w:t xml:space="preserve">2,000,000 USD</w:t>
            </w:r>
            <w:r w:rsidDel="00000000" w:rsidR="00000000" w:rsidRPr="00000000">
              <w:rPr>
                <w:rtl w:val="0"/>
              </w:rPr>
            </w:r>
          </w:p>
        </w:tc>
        <w:tc>
          <w:tcPr>
            <w:vMerge w:val="continue"/>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3A">
            <w:pPr>
              <w:spacing w:after="209" w:line="259" w:lineRule="auto"/>
              <w:ind w:left="17"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Durée totale (mois):  24</w:t>
            </w:r>
          </w:p>
          <w:p w:rsidR="00000000" w:rsidDel="00000000" w:rsidP="00000000" w:rsidRDefault="00000000" w:rsidRPr="00000000" w14:paraId="0000003B">
            <w:pPr>
              <w:spacing w:after="0" w:line="259" w:lineRule="auto"/>
              <w:ind w:left="17"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C">
            <w:pPr>
              <w:spacing w:after="16" w:line="259" w:lineRule="auto"/>
              <w:ind w:left="17"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de démarrage</w:t>
            </w:r>
            <w:r w:rsidDel="00000000" w:rsidR="00000000" w:rsidRPr="00000000">
              <w:rPr>
                <w:rFonts w:ascii="Calibri" w:cs="Calibri" w:eastAsia="Calibri" w:hAnsi="Calibri"/>
                <w:sz w:val="22"/>
                <w:szCs w:val="22"/>
                <w:vertAlign w:val="superscript"/>
                <w:rtl w:val="0"/>
              </w:rPr>
              <w:t xml:space="preserve">3</w:t>
            </w:r>
            <w:r w:rsidDel="00000000" w:rsidR="00000000" w:rsidRPr="00000000">
              <w:rPr>
                <w:rFonts w:ascii="Calibri" w:cs="Calibri" w:eastAsia="Calibri" w:hAnsi="Calibri"/>
                <w:sz w:val="22"/>
                <w:szCs w:val="22"/>
                <w:rtl w:val="0"/>
              </w:rPr>
              <w:t xml:space="preserve"> (15.11.2021): </w:t>
            </w:r>
          </w:p>
          <w:p w:rsidR="00000000" w:rsidDel="00000000" w:rsidP="00000000" w:rsidRDefault="00000000" w:rsidRPr="00000000" w14:paraId="0000003D">
            <w:pPr>
              <w:spacing w:after="42" w:line="259" w:lineRule="auto"/>
              <w:ind w:left="17"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E">
            <w:pPr>
              <w:spacing w:after="54" w:line="259" w:lineRule="auto"/>
              <w:ind w:left="17"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de clôture originale</w:t>
            </w:r>
            <w:r w:rsidDel="00000000" w:rsidR="00000000" w:rsidRPr="00000000">
              <w:rPr>
                <w:rFonts w:ascii="Calibri" w:cs="Calibri" w:eastAsia="Calibri" w:hAnsi="Calibri"/>
                <w:i w:val="1"/>
                <w:sz w:val="22"/>
                <w:szCs w:val="22"/>
                <w:vertAlign w:val="superscript"/>
                <w:rtl w:val="0"/>
              </w:rPr>
              <w:t xml:space="preserve">4</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rtl w:val="0"/>
              </w:rPr>
              <w:t xml:space="preserve">(30.09.2023)</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F">
            <w:pPr>
              <w:spacing w:after="0" w:line="259" w:lineRule="auto"/>
              <w:ind w:left="17"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de clôture actuelle</w:t>
            </w:r>
            <w:r w:rsidDel="00000000" w:rsidR="00000000" w:rsidRPr="00000000">
              <w:rPr>
                <w:rFonts w:ascii="Calibri" w:cs="Calibri" w:eastAsia="Calibri" w:hAnsi="Calibri"/>
                <w:sz w:val="22"/>
                <w:szCs w:val="22"/>
                <w:vertAlign w:val="superscript"/>
                <w:rtl w:val="0"/>
              </w:rPr>
              <w:t xml:space="preserve">5</w:t>
            </w:r>
            <w:r w:rsidDel="00000000" w:rsidR="00000000" w:rsidRPr="00000000">
              <w:rPr>
                <w:rFonts w:ascii="Calibri" w:cs="Calibri" w:eastAsia="Calibri" w:hAnsi="Calibri"/>
                <w:i w:val="1"/>
                <w:sz w:val="22"/>
                <w:szCs w:val="22"/>
                <w:rtl w:val="0"/>
              </w:rPr>
              <w:t xml:space="preserve">(30.09.2023)</w:t>
            </w:r>
            <w:r w:rsidDel="00000000" w:rsidR="00000000" w:rsidRPr="00000000">
              <w:rPr>
                <w:rFonts w:ascii="Calibri" w:cs="Calibri" w:eastAsia="Calibri" w:hAnsi="Calibri"/>
                <w:sz w:val="22"/>
                <w:szCs w:val="22"/>
                <w:rtl w:val="0"/>
              </w:rPr>
              <w:t xml:space="preserve"> </w:t>
            </w:r>
          </w:p>
        </w:tc>
      </w:tr>
      <w:tr>
        <w:trPr>
          <w:cantSplit w:val="0"/>
          <w:trHeight w:val="1710" w:hRule="atLeast"/>
          <w:tblHeader w:val="0"/>
        </w:trPr>
        <w:tc>
          <w:tcPr>
            <w:tcBorders>
              <w:top w:color="000000" w:space="0" w:sz="0" w:val="nil"/>
              <w:left w:color="000000" w:space="0" w:sz="0" w:val="nil"/>
              <w:bottom w:color="000000" w:space="0" w:sz="0" w:val="nil"/>
              <w:right w:color="000000" w:space="0" w:sz="0" w:val="nil"/>
            </w:tcBorders>
            <w:tcMar>
              <w:top w:w="0.0" w:type="dxa"/>
              <w:left w:w="0.0" w:type="dxa"/>
              <w:right w:w="0.0" w:type="dxa"/>
            </w:tcMar>
          </w:tcPr>
          <w:p w:rsidR="00000000" w:rsidDel="00000000" w:rsidP="00000000" w:rsidRDefault="00000000" w:rsidRPr="00000000" w14:paraId="00000040">
            <w:pPr>
              <w:spacing w:after="0" w:line="259" w:lineRule="auto"/>
              <w:ind w:left="-1405" w:right="158" w:firstLine="0"/>
              <w:jc w:val="left"/>
              <w:rPr>
                <w:rFonts w:ascii="Calibri" w:cs="Calibri" w:eastAsia="Calibri" w:hAnsi="Calibri"/>
                <w:sz w:val="22"/>
                <w:szCs w:val="22"/>
              </w:rPr>
            </w:pPr>
            <w:r w:rsidDel="00000000" w:rsidR="00000000" w:rsidRPr="00000000">
              <w:rPr>
                <w:rtl w:val="0"/>
              </w:rPr>
            </w:r>
          </w:p>
          <w:tbl>
            <w:tblPr>
              <w:tblStyle w:val="Table4"/>
              <w:tblW w:w="4320.0" w:type="dxa"/>
              <w:jc w:val="left"/>
              <w:tblLayout w:type="fixed"/>
              <w:tblLook w:val="0400"/>
            </w:tblPr>
            <w:tblGrid>
              <w:gridCol w:w="4320"/>
              <w:tblGridChange w:id="0">
                <w:tblGrid>
                  <w:gridCol w:w="4320"/>
                </w:tblGrid>
              </w:tblGridChange>
            </w:tblGrid>
            <w:tr>
              <w:trPr>
                <w:cantSplit w:val="0"/>
                <w:trHeight w:val="398" w:hRule="atLeast"/>
                <w:tblHeader w:val="0"/>
              </w:trPr>
              <w:tc>
                <w:tcPr>
                  <w:tcBorders>
                    <w:top w:color="000000" w:space="0" w:sz="4" w:val="single"/>
                    <w:left w:color="000000" w:space="0" w:sz="4" w:val="single"/>
                    <w:bottom w:color="000000" w:space="0" w:sz="0" w:val="nil"/>
                    <w:right w:color="000000" w:space="0" w:sz="4" w:val="single"/>
                  </w:tcBorders>
                  <w:shd w:fill="f3f3f3" w:val="clear"/>
                </w:tcPr>
                <w:p w:rsidR="00000000" w:rsidDel="00000000" w:rsidP="00000000" w:rsidRDefault="00000000" w:rsidRPr="00000000" w14:paraId="00000041">
                  <w:pPr>
                    <w:spacing w:after="0" w:line="259" w:lineRule="auto"/>
                    <w:ind w:left="1039" w:right="0"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Evaluation du Programme </w:t>
                  </w:r>
                  <w:r w:rsidDel="00000000" w:rsidR="00000000" w:rsidRPr="00000000">
                    <w:rPr>
                      <w:rtl w:val="0"/>
                    </w:rPr>
                  </w:r>
                </w:p>
              </w:tc>
            </w:tr>
            <w:tr>
              <w:trPr>
                <w:cantSplit w:val="0"/>
                <w:trHeight w:val="1312"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42">
                  <w:pPr>
                    <w:spacing w:after="0" w:line="259"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Evaluation  – </w:t>
                  </w:r>
                  <w:r w:rsidDel="00000000" w:rsidR="00000000" w:rsidRPr="00000000">
                    <w:rPr>
                      <w:rFonts w:ascii="Calibri" w:cs="Calibri" w:eastAsia="Calibri" w:hAnsi="Calibri"/>
                      <w:i w:val="1"/>
                      <w:sz w:val="22"/>
                      <w:szCs w:val="22"/>
                      <w:rtl w:val="0"/>
                    </w:rPr>
                    <w:t xml:space="preserve">(à joindre le cas échéant) </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43">
                  <w:pPr>
                    <w:spacing w:after="0" w:line="259" w:lineRule="auto"/>
                    <w:ind w:left="0" w:right="0" w:firstLine="0"/>
                    <w:jc w:val="left"/>
                    <w:rPr>
                      <w:rFonts w:ascii="Calibri" w:cs="Calibri" w:eastAsia="Calibri" w:hAnsi="Calibri"/>
                      <w:sz w:val="22"/>
                      <w:szCs w:val="22"/>
                    </w:rPr>
                  </w:pPr>
                  <w:sdt>
                    <w:sdtPr>
                      <w:tag w:val="goog_rdk_0"/>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Calibri" w:cs="Calibri" w:eastAsia="Calibri" w:hAnsi="Calibri"/>
                      <w:sz w:val="22"/>
                      <w:szCs w:val="22"/>
                      <w:rtl w:val="0"/>
                    </w:rPr>
                    <w:t xml:space="preserve">Oui     </w:t>
                  </w: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Non    Date : dd.mm.yyyy) </w:t>
                  </w:r>
                </w:p>
                <w:p w:rsidR="00000000" w:rsidDel="00000000" w:rsidP="00000000" w:rsidRDefault="00000000" w:rsidRPr="00000000" w14:paraId="00000044">
                  <w:pPr>
                    <w:spacing w:after="0" w:line="239"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Evaluation à mi-parcours </w:t>
                  </w:r>
                  <w:r w:rsidDel="00000000" w:rsidR="00000000" w:rsidRPr="00000000">
                    <w:rPr>
                      <w:rFonts w:ascii="Calibri" w:cs="Calibri" w:eastAsia="Calibri" w:hAnsi="Calibri"/>
                      <w:i w:val="1"/>
                      <w:sz w:val="22"/>
                      <w:szCs w:val="22"/>
                      <w:rtl w:val="0"/>
                    </w:rPr>
                    <w:t xml:space="preserve">– (à joindre le cas échéant) </w:t>
                  </w:r>
                  <w:r w:rsidDel="00000000" w:rsidR="00000000" w:rsidRPr="00000000">
                    <w:rPr>
                      <w:rtl w:val="0"/>
                    </w:rPr>
                  </w:r>
                </w:p>
                <w:p w:rsidR="00000000" w:rsidDel="00000000" w:rsidP="00000000" w:rsidRDefault="00000000" w:rsidRPr="00000000" w14:paraId="00000045">
                  <w:pPr>
                    <w:spacing w:after="0" w:line="259" w:lineRule="auto"/>
                    <w:ind w:left="0" w:right="0" w:firstLine="0"/>
                    <w:jc w:val="left"/>
                    <w:rPr>
                      <w:rFonts w:ascii="Calibri" w:cs="Calibri" w:eastAsia="Calibri" w:hAnsi="Calibri"/>
                      <w:sz w:val="22"/>
                      <w:szCs w:val="22"/>
                    </w:rPr>
                  </w:pPr>
                  <w:sdt>
                    <w:sdtPr>
                      <w:tag w:val="goog_rdk_1"/>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Calibri" w:cs="Calibri" w:eastAsia="Calibri" w:hAnsi="Calibri"/>
                      <w:sz w:val="22"/>
                      <w:szCs w:val="22"/>
                      <w:rtl w:val="0"/>
                    </w:rPr>
                    <w:t xml:space="preserve">  Oui      </w:t>
                  </w: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Non    Date: _ dd.mm.yyyy): </w:t>
                  </w:r>
                </w:p>
              </w:tc>
            </w:tr>
          </w:tbl>
          <w:p w:rsidR="00000000" w:rsidDel="00000000" w:rsidP="00000000" w:rsidRDefault="00000000" w:rsidRPr="00000000" w14:paraId="00000046">
            <w:pPr>
              <w:spacing w:after="160" w:line="259" w:lineRule="auto"/>
              <w:ind w:left="0" w:right="0" w:firstLine="0"/>
              <w:jc w:val="left"/>
              <w:rPr>
                <w:rFonts w:ascii="Calibri" w:cs="Calibri" w:eastAsia="Calibri" w:hAnsi="Calibri"/>
                <w:sz w:val="22"/>
                <w:szCs w:val="22"/>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Mar>
              <w:top w:w="0.0" w:type="dxa"/>
              <w:left w:w="0.0" w:type="dxa"/>
              <w:right w:w="0.0" w:type="dxa"/>
            </w:tcMar>
          </w:tcPr>
          <w:p w:rsidR="00000000" w:rsidDel="00000000" w:rsidP="00000000" w:rsidRDefault="00000000" w:rsidRPr="00000000" w14:paraId="00000047">
            <w:pPr>
              <w:spacing w:after="0" w:line="259" w:lineRule="auto"/>
              <w:ind w:left="-5884" w:right="10517" w:firstLine="0"/>
              <w:jc w:val="left"/>
              <w:rPr>
                <w:rFonts w:ascii="Calibri" w:cs="Calibri" w:eastAsia="Calibri" w:hAnsi="Calibri"/>
                <w:sz w:val="22"/>
                <w:szCs w:val="22"/>
              </w:rPr>
            </w:pPr>
            <w:r w:rsidDel="00000000" w:rsidR="00000000" w:rsidRPr="00000000">
              <w:rPr>
                <w:rtl w:val="0"/>
              </w:rPr>
            </w:r>
          </w:p>
          <w:tbl>
            <w:tblPr>
              <w:tblStyle w:val="Table5"/>
              <w:tblW w:w="4475.0" w:type="dxa"/>
              <w:jc w:val="left"/>
              <w:tblInd w:w="158.0" w:type="dxa"/>
              <w:tblLayout w:type="fixed"/>
              <w:tblLook w:val="0400"/>
            </w:tblPr>
            <w:tblGrid>
              <w:gridCol w:w="436"/>
              <w:gridCol w:w="4039"/>
              <w:tblGridChange w:id="0">
                <w:tblGrid>
                  <w:gridCol w:w="436"/>
                  <w:gridCol w:w="4039"/>
                </w:tblGrid>
              </w:tblGridChange>
            </w:tblGrid>
            <w:tr>
              <w:trPr>
                <w:cantSplit w:val="0"/>
                <w:trHeight w:val="398" w:hRule="atLeast"/>
                <w:tblHeader w:val="0"/>
              </w:trPr>
              <w:tc>
                <w:tcPr>
                  <w:tcBorders>
                    <w:top w:color="000000" w:space="0" w:sz="4" w:val="single"/>
                    <w:left w:color="000000" w:space="0" w:sz="4" w:val="single"/>
                    <w:bottom w:color="000000" w:space="0" w:sz="0" w:val="nil"/>
                    <w:right w:color="000000" w:space="0" w:sz="0" w:val="nil"/>
                  </w:tcBorders>
                  <w:shd w:fill="f3f3f3" w:val="clear"/>
                </w:tcPr>
                <w:p w:rsidR="00000000" w:rsidDel="00000000" w:rsidP="00000000" w:rsidRDefault="00000000" w:rsidRPr="00000000" w14:paraId="00000048">
                  <w:pPr>
                    <w:spacing w:after="160" w:line="259"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shd w:fill="f3f3f3" w:val="clear"/>
                </w:tcPr>
                <w:p w:rsidR="00000000" w:rsidDel="00000000" w:rsidP="00000000" w:rsidRDefault="00000000" w:rsidRPr="00000000" w14:paraId="00000049">
                  <w:pPr>
                    <w:spacing w:after="0" w:line="259" w:lineRule="auto"/>
                    <w:ind w:left="1277" w:right="0"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Soumis par: </w:t>
                  </w:r>
                  <w:r w:rsidDel="00000000" w:rsidR="00000000" w:rsidRPr="00000000">
                    <w:rPr>
                      <w:rtl w:val="0"/>
                    </w:rPr>
                  </w:r>
                </w:p>
              </w:tc>
            </w:tr>
            <w:tr>
              <w:trPr>
                <w:cantSplit w:val="0"/>
                <w:trHeight w:val="276" w:hRule="atLeast"/>
                <w:tblHeader w:val="0"/>
              </w:trPr>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4A">
                  <w:pPr>
                    <w:spacing w:after="0" w:line="259" w:lineRule="auto"/>
                    <w:ind w:left="85"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 </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4B">
                  <w:pPr>
                    <w:spacing w:after="0" w:line="259"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 Rasoarimanana, Yannick</w:t>
                  </w:r>
                </w:p>
              </w:tc>
            </w:tr>
            <w:tr>
              <w:trPr>
                <w:cantSplit w:val="0"/>
                <w:trHeight w:val="262" w:hRule="atLeast"/>
                <w:tblHeader w:val="0"/>
              </w:trPr>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4C">
                  <w:pPr>
                    <w:spacing w:after="0" w:line="259" w:lineRule="auto"/>
                    <w:ind w:left="85"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 </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4D">
                  <w:pPr>
                    <w:spacing w:after="0" w:line="259"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Titre: Représentante en République du Congo</w:t>
                  </w:r>
                </w:p>
              </w:tc>
            </w:tr>
            <w:tr>
              <w:trPr>
                <w:cantSplit w:val="0"/>
                <w:trHeight w:val="262" w:hRule="atLeast"/>
                <w:tblHeader w:val="0"/>
              </w:trPr>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4E">
                  <w:pPr>
                    <w:spacing w:after="0" w:line="259" w:lineRule="auto"/>
                    <w:ind w:left="85"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 </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4F">
                  <w:pPr>
                    <w:spacing w:after="0" w:line="259"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Organisation participante: FAO</w:t>
                  </w:r>
                </w:p>
              </w:tc>
            </w:tr>
            <w:tr>
              <w:trPr>
                <w:cantSplit w:val="0"/>
                <w:trHeight w:val="512" w:hRule="atLeast"/>
                <w:tblHeader w:val="0"/>
              </w:trP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50">
                  <w:pPr>
                    <w:spacing w:after="0" w:line="259" w:lineRule="auto"/>
                    <w:ind w:left="85"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1">
                  <w:pPr>
                    <w:spacing w:after="0" w:line="259"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Addresse e-mail:</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Yannick.Rasoarimanana@fao.org</w:t>
                  </w:r>
                </w:p>
              </w:tc>
            </w:tr>
          </w:tbl>
          <w:p w:rsidR="00000000" w:rsidDel="00000000" w:rsidP="00000000" w:rsidRDefault="00000000" w:rsidRPr="00000000" w14:paraId="00000052">
            <w:pPr>
              <w:spacing w:after="160" w:line="259" w:lineRule="auto"/>
              <w:ind w:left="0" w:right="0" w:firstLine="0"/>
              <w:jc w:val="left"/>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spacing w:after="120" w:line="240" w:lineRule="auto"/>
        <w:ind w:left="-2" w:right="0" w:hanging="2"/>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Instructions pour le format du rapport </w:t>
      </w:r>
    </w:p>
    <w:p w:rsidR="00000000" w:rsidDel="00000000" w:rsidP="00000000" w:rsidRDefault="00000000" w:rsidRPr="00000000" w14:paraId="00000059">
      <w:pPr>
        <w:spacing w:after="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br w:type="textWrapping"/>
      </w:r>
    </w:p>
    <w:p w:rsidR="00000000" w:rsidDel="00000000" w:rsidP="00000000" w:rsidRDefault="00000000" w:rsidRPr="00000000" w14:paraId="0000005A">
      <w:pPr>
        <w:numPr>
          <w:ilvl w:val="0"/>
          <w:numId w:val="9"/>
        </w:numPr>
        <w:spacing w:after="120" w:line="240" w:lineRule="auto"/>
        <w:ind w:left="358" w:right="0" w:hanging="360"/>
        <w:rPr>
          <w:rFonts w:ascii="Noto Sans Symbols" w:cs="Noto Sans Symbols" w:eastAsia="Noto Sans Symbols" w:hAnsi="Noto Sans Symbols"/>
        </w:rPr>
      </w:pPr>
      <w:r w:rsidDel="00000000" w:rsidR="00000000" w:rsidRPr="00000000">
        <w:rPr>
          <w:rFonts w:ascii="Times New Roman" w:cs="Times New Roman" w:eastAsia="Times New Roman" w:hAnsi="Times New Roman"/>
          <w:rtl w:val="0"/>
        </w:rPr>
        <w:t xml:space="preserve">Inclure une liste des abbréviations et acronymes principaux</w:t>
      </w:r>
      <w:r w:rsidDel="00000000" w:rsidR="00000000" w:rsidRPr="00000000">
        <w:rPr>
          <w:rtl w:val="0"/>
        </w:rPr>
      </w:r>
    </w:p>
    <w:p w:rsidR="00000000" w:rsidDel="00000000" w:rsidP="00000000" w:rsidRDefault="00000000" w:rsidRPr="00000000" w14:paraId="0000005B">
      <w:pPr>
        <w:numPr>
          <w:ilvl w:val="0"/>
          <w:numId w:val="10"/>
        </w:numPr>
        <w:spacing w:after="120" w:line="240" w:lineRule="auto"/>
        <w:ind w:left="358" w:right="0" w:hanging="360"/>
        <w:jc w:val="left"/>
        <w:rPr>
          <w:rFonts w:ascii="Noto Sans Symbols" w:cs="Noto Sans Symbols" w:eastAsia="Noto Sans Symbols" w:hAnsi="Noto Sans Symbols"/>
        </w:rPr>
      </w:pPr>
      <w:r w:rsidDel="00000000" w:rsidR="00000000" w:rsidRPr="00000000">
        <w:rPr>
          <w:rFonts w:ascii="Times New Roman" w:cs="Times New Roman" w:eastAsia="Times New Roman" w:hAnsi="Times New Roman"/>
          <w:rtl w:val="0"/>
        </w:rPr>
        <w:t xml:space="preserve">Numérotez toutes les pages, sections et paragraphes</w:t>
      </w:r>
      <w:r w:rsidDel="00000000" w:rsidR="00000000" w:rsidRPr="00000000">
        <w:rPr>
          <w:rtl w:val="0"/>
        </w:rPr>
      </w:r>
    </w:p>
    <w:p w:rsidR="00000000" w:rsidDel="00000000" w:rsidP="00000000" w:rsidRDefault="00000000" w:rsidRPr="00000000" w14:paraId="0000005C">
      <w:pPr>
        <w:numPr>
          <w:ilvl w:val="0"/>
          <w:numId w:val="10"/>
        </w:numPr>
        <w:spacing w:after="120" w:line="240" w:lineRule="auto"/>
        <w:ind w:left="358" w:right="0" w:hanging="360"/>
        <w:jc w:val="left"/>
        <w:rPr>
          <w:rFonts w:ascii="Noto Sans Symbols" w:cs="Noto Sans Symbols" w:eastAsia="Noto Sans Symbols" w:hAnsi="Noto Sans Symbols"/>
        </w:rPr>
      </w:pPr>
      <w:r w:rsidDel="00000000" w:rsidR="00000000" w:rsidRPr="00000000">
        <w:rPr>
          <w:rFonts w:ascii="Times New Roman" w:cs="Times New Roman" w:eastAsia="Times New Roman" w:hAnsi="Times New Roman"/>
          <w:rtl w:val="0"/>
        </w:rPr>
        <w:t xml:space="preserve">Le rapport doit être soumis en un seul document Word ou pdf </w:t>
      </w:r>
      <w:r w:rsidDel="00000000" w:rsidR="00000000" w:rsidRPr="00000000">
        <w:rPr>
          <w:rtl w:val="0"/>
        </w:rPr>
      </w:r>
    </w:p>
    <w:p w:rsidR="00000000" w:rsidDel="00000000" w:rsidP="00000000" w:rsidRDefault="00000000" w:rsidRPr="00000000" w14:paraId="0000005D">
      <w:pPr>
        <w:numPr>
          <w:ilvl w:val="0"/>
          <w:numId w:val="10"/>
        </w:numPr>
        <w:spacing w:after="120" w:line="240" w:lineRule="auto"/>
        <w:ind w:left="358" w:right="0" w:hanging="360"/>
        <w:jc w:val="left"/>
        <w:rPr>
          <w:rFonts w:ascii="Noto Sans Symbols" w:cs="Noto Sans Symbols" w:eastAsia="Noto Sans Symbols" w:hAnsi="Noto Sans Symbols"/>
        </w:rPr>
      </w:pPr>
      <w:r w:rsidDel="00000000" w:rsidR="00000000" w:rsidRPr="00000000">
        <w:rPr>
          <w:rFonts w:ascii="Times New Roman" w:cs="Times New Roman" w:eastAsia="Times New Roman" w:hAnsi="Times New Roman"/>
          <w:rtl w:val="0"/>
        </w:rPr>
        <w:t xml:space="preserve">Les annexes doivent être clairement référencées, utilisant des notes de bas de pages dans le corps du rapport </w:t>
      </w:r>
      <w:r w:rsidDel="00000000" w:rsidR="00000000" w:rsidRPr="00000000">
        <w:rPr>
          <w:rtl w:val="0"/>
        </w:rPr>
      </w:r>
    </w:p>
    <w:p w:rsidR="00000000" w:rsidDel="00000000" w:rsidP="00000000" w:rsidRDefault="00000000" w:rsidRPr="00000000" w14:paraId="0000005E">
      <w:pPr>
        <w:numPr>
          <w:ilvl w:val="0"/>
          <w:numId w:val="10"/>
        </w:numPr>
        <w:spacing w:after="120" w:line="240" w:lineRule="auto"/>
        <w:ind w:left="358" w:right="0" w:hanging="360"/>
        <w:jc w:val="left"/>
        <w:rPr>
          <w:rFonts w:ascii="Noto Sans Symbols" w:cs="Noto Sans Symbols" w:eastAsia="Noto Sans Symbols" w:hAnsi="Noto Sans Symbols"/>
        </w:rPr>
      </w:pPr>
      <w:r w:rsidDel="00000000" w:rsidR="00000000" w:rsidRPr="00000000">
        <w:rPr>
          <w:rFonts w:ascii="Times New Roman" w:cs="Times New Roman" w:eastAsia="Times New Roman" w:hAnsi="Times New Roman"/>
          <w:rtl w:val="0"/>
        </w:rPr>
        <w:t xml:space="preserve">Fournir des hyperliens à tous les livrables finalisés (rapports, études, cartes, etc) dans le respect de la politique d’accès à l’information de CAFI, disponible en Annexe 1 des Termes de Référence de CAFI</w:t>
      </w:r>
      <w:r w:rsidDel="00000000" w:rsidR="00000000" w:rsidRPr="00000000">
        <w:rPr>
          <w:rFonts w:ascii="Times New Roman" w:cs="Times New Roman" w:eastAsia="Times New Roman" w:hAnsi="Times New Roman"/>
          <w:i w:val="1"/>
          <w:sz w:val="20"/>
          <w:szCs w:val="20"/>
          <w:vertAlign w:val="superscript"/>
        </w:rPr>
        <w:footnoteReference w:customMarkFollows="0" w:id="1"/>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spacing w:after="160" w:line="259" w:lineRule="auto"/>
        <w:ind w:left="0" w:right="0"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06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libri" w:cs="Calibri" w:eastAsia="Calibri" w:hAnsi="Calibri"/>
          <w:b w:val="0"/>
          <w:i w:val="0"/>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 xml:space="preserve">Table des matières</w:t>
      </w:r>
    </w:p>
    <w:sdt>
      <w:sdtPr>
        <w:docPartObj>
          <w:docPartGallery w:val="Table of Contents"/>
          <w:docPartUnique w:val="1"/>
        </w:docPartObj>
      </w:sdtPr>
      <w:sdtContent>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754"/>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tab/>
              <w:t xml:space="preserve">Données clés du programme REDD+</w:t>
              <w:tab/>
              <w:t xml:space="preserve">5</w:t>
            </w:r>
          </w:hyperlink>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754"/>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tab/>
              <w:t xml:space="preserve">Résumé exécutif (maximum 1 page)</w:t>
              <w:tab/>
              <w:t xml:space="preserve">6</w:t>
            </w:r>
          </w:hyperlink>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754"/>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tab/>
              <w:t xml:space="preserve">Brève présentation du programme</w:t>
              <w:tab/>
              <w:t xml:space="preserve">6</w:t>
            </w:r>
          </w:hyperlink>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754"/>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w:t>
              <w:tab/>
              <w:t xml:space="preserve">Objectif Général</w:t>
              <w:tab/>
              <w:t xml:space="preserve">6</w:t>
            </w:r>
          </w:hyperlink>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754"/>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w:t>
              <w:tab/>
              <w:t xml:space="preserve">Objectifs spécifiques et résultats attendus du programme</w:t>
              <w:tab/>
              <w:t xml:space="preserve">6</w:t>
            </w:r>
          </w:hyperlink>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754"/>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3.3.</w:t>
              <w:tab/>
              <w:t xml:space="preserve">Contexte du rapport</w:t>
              <w:tab/>
              <w:t xml:space="preserve">6</w:t>
            </w:r>
          </w:hyperlink>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754"/>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tab/>
              <w:t xml:space="preserve">Etat d’avancement des activités prévues dans le PTBA pour la période de rapportage (semestre 1 ou année entière)</w:t>
              <w:tab/>
              <w:t xml:space="preserve">6</w:t>
            </w:r>
          </w:hyperlink>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754"/>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tab/>
              <w:t xml:space="preserve">Résultats du Programme</w:t>
              <w:tab/>
              <w:t xml:space="preserve">7</w:t>
            </w:r>
          </w:hyperlink>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754"/>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 Contribution aux impacts du cadre de résultats de CAFI</w:t>
              <w:tab/>
              <w:t xml:space="preserve">7</w:t>
            </w:r>
          </w:hyperlink>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754"/>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5.2 Progrès par effet et produits du programme</w:t>
              <w:tab/>
              <w:t xml:space="preserve">7</w:t>
            </w:r>
          </w:hyperlink>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754"/>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5.4 Contribution du programme à l’atteinte des Indicateurs du cadre de résultats de CAFI</w:t>
              <w:tab/>
              <w:t xml:space="preserve">8</w:t>
            </w:r>
          </w:hyperlink>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754"/>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5.5</w:t>
              <w:tab/>
              <w:t xml:space="preserve">Contribution du programme à l’atteinte des jalons de la Lettre d’intention</w:t>
              <w:tab/>
              <w:t xml:space="preserve">9</w:t>
            </w:r>
          </w:hyperlink>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754"/>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tab/>
              <w:t xml:space="preserve">Exécution financière</w:t>
              <w:tab/>
              <w:t xml:space="preserve">10</w:t>
            </w:r>
          </w:hyperlink>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754"/>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tab/>
              <w:t xml:space="preserve">Gestion participative</w:t>
              <w:tab/>
              <w:t xml:space="preserve">12</w:t>
            </w:r>
          </w:hyperlink>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754"/>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tab/>
              <w:t xml:space="preserve">Thèmes transversaux</w:t>
              <w:tab/>
              <w:t xml:space="preserve">13</w:t>
            </w:r>
          </w:hyperlink>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754"/>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8.1.</w:t>
              <w:tab/>
              <w:t xml:space="preserve">Gouvernance</w:t>
              <w:tab/>
              <w:t xml:space="preserve">13</w:t>
            </w:r>
          </w:hyperlink>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754"/>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8.2.</w:t>
              <w:tab/>
              <w:t xml:space="preserve">Genre</w:t>
              <w:tab/>
              <w:t xml:space="preserve">13</w:t>
            </w:r>
          </w:hyperlink>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754"/>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8.3.</w:t>
              <w:tab/>
              <w:t xml:space="preserve">Peuples Autochtones</w:t>
              <w:tab/>
              <w:t xml:space="preserve">13</w:t>
            </w:r>
          </w:hyperlink>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754"/>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8.4.</w:t>
              <w:tab/>
              <w:t xml:space="preserve">Autres groupes sociaux (Jeunes, mineurs, etc.)</w:t>
              <w:tab/>
              <w:t xml:space="preserve">13</w:t>
            </w:r>
          </w:hyperlink>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754"/>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8.5.</w:t>
              <w:tab/>
              <w:t xml:space="preserve">Respect de normes environnementale et sociale</w:t>
              <w:tab/>
              <w:t xml:space="preserve">13</w:t>
            </w:r>
          </w:hyperlink>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754"/>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t>
              <w:tab/>
              <w:t xml:space="preserve">Etude d’impact environnementale et sociale</w:t>
              <w:tab/>
              <w:t xml:space="preserve">13</w:t>
            </w:r>
          </w:hyperlink>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754"/>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w:t>
              <w:tab/>
              <w:t xml:space="preserve">Mesures prises afin d’assurer le respect des sauvegardes</w:t>
              <w:tab/>
              <w:t xml:space="preserve">14</w:t>
            </w:r>
          </w:hyperlink>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754"/>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w:t>
              <w:tab/>
              <w:t xml:space="preserve">Gestion des plaintes et recours</w:t>
              <w:tab/>
              <w:t xml:space="preserve">14</w:t>
            </w:r>
          </w:hyperlink>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754"/>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tab/>
              <w:t xml:space="preserve">Gestion des risques</w:t>
              <w:tab/>
              <w:t xml:space="preserve">15</w:t>
            </w:r>
          </w:hyperlink>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754"/>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whwml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tab/>
              <w:t xml:space="preserve">Illustration narrative spécifique</w:t>
              <w:tab/>
              <w:t xml:space="preserve">16</w:t>
            </w:r>
          </w:hyperlink>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754"/>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bn6ws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tab/>
              <w:t xml:space="preserve">Modalités de suivi</w:t>
              <w:tab/>
              <w:t xml:space="preserve">16</w:t>
            </w:r>
          </w:hyperlink>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754"/>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qsh70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w:t>
              <w:tab/>
              <w:t xml:space="preserve">Révisions programmatiques (le cas échéant)</w:t>
              <w:tab/>
              <w:t xml:space="preserve">17</w:t>
            </w:r>
          </w:hyperlink>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754"/>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as4po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w:t>
              <w:tab/>
              <w:t xml:space="preserve">Communication and promotion</w:t>
              <w:tab/>
              <w:t xml:space="preserve">17</w:t>
            </w:r>
          </w:hyperlink>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754"/>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pxezw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w:t>
              <w:tab/>
              <w:t xml:space="preserve">Auto-évaluation du programme</w:t>
              <w:tab/>
              <w:t xml:space="preserve">17</w:t>
            </w:r>
          </w:hyperlink>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754"/>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9x2ik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w:t>
              <w:tab/>
              <w:t xml:space="preserve">Difficultés rencontrées et mesures prises</w:t>
              <w:tab/>
              <w:t xml:space="preserve">17</w:t>
            </w:r>
          </w:hyperlink>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754"/>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3ckvv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w:t>
              <w:tab/>
              <w:t xml:space="preserve">Défis et leçons apprises dans la mise en œuvre du programme</w:t>
              <w:tab/>
              <w:t xml:space="preserve">17</w:t>
            </w:r>
          </w:hyperlink>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754"/>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p2csr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w:t>
              <w:tab/>
              <w:t xml:space="preserve">Conclusion et recommandations</w:t>
              <w:tab/>
              <w:t xml:space="preserve">17</w:t>
            </w:r>
          </w:hyperlink>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754"/>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47n2z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18.</w:t>
              <w:tab/>
              <w:t xml:space="preserve">Récapitulatif des livrables</w:t>
              <w:tab/>
              <w:t xml:space="preserve">17</w:t>
            </w:r>
          </w:hyperlink>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754"/>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o7al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w:t>
              <w:tab/>
              <w:t xml:space="preserve">Annexes</w:t>
              <w:tab/>
              <w:t xml:space="preserve">17</w:t>
            </w:r>
          </w:hyperlink>
          <w:r w:rsidDel="00000000" w:rsidR="00000000" w:rsidRPr="00000000">
            <w:rPr>
              <w:rtl w:val="0"/>
            </w:rPr>
          </w:r>
        </w:p>
        <w:p w:rsidR="00000000" w:rsidDel="00000000" w:rsidP="00000000" w:rsidRDefault="00000000" w:rsidRPr="00000000" w14:paraId="00000092">
          <w:pPr>
            <w:rPr>
              <w:rFonts w:ascii="Calibri" w:cs="Calibri" w:eastAsia="Calibri" w:hAnsi="Calibri"/>
              <w:sz w:val="22"/>
              <w:szCs w:val="22"/>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93">
      <w:pPr>
        <w:spacing w:after="160" w:line="259" w:lineRule="auto"/>
        <w:ind w:left="0" w:right="0" w:firstLine="0"/>
        <w:jc w:val="left"/>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9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5">
      <w:pPr>
        <w:pStyle w:val="Heading1"/>
        <w:numPr>
          <w:ilvl w:val="0"/>
          <w:numId w:val="5"/>
        </w:numPr>
        <w:ind w:left="360" w:hanging="360"/>
        <w:rPr/>
      </w:pPr>
      <w:bookmarkStart w:colFirst="0" w:colLast="0" w:name="_heading=h.gjdgxs" w:id="0"/>
      <w:bookmarkEnd w:id="0"/>
      <w:r w:rsidDel="00000000" w:rsidR="00000000" w:rsidRPr="00000000">
        <w:rPr>
          <w:rtl w:val="0"/>
        </w:rPr>
        <w:t xml:space="preserve">Données clés du programme REDD+</w:t>
      </w:r>
    </w:p>
    <w:tbl>
      <w:tblPr>
        <w:tblStyle w:val="Table6"/>
        <w:tblW w:w="8734.0" w:type="dxa"/>
        <w:jc w:val="left"/>
        <w:tblInd w:w="20.0" w:type="dxa"/>
        <w:tblBorders>
          <w:top w:color="bdd7ee" w:space="0" w:sz="4" w:val="single"/>
          <w:left w:color="bdd7ee" w:space="0" w:sz="4" w:val="single"/>
          <w:bottom w:color="bdd7ee" w:space="0" w:sz="4" w:val="single"/>
          <w:right w:color="bdd7ee" w:space="0" w:sz="4" w:val="single"/>
          <w:insideH w:color="bdd7ee" w:space="0" w:sz="4" w:val="single"/>
          <w:insideV w:color="bdd7ee" w:space="0" w:sz="4" w:val="single"/>
        </w:tblBorders>
        <w:tblLayout w:type="fixed"/>
        <w:tblLook w:val="0400"/>
      </w:tblPr>
      <w:tblGrid>
        <w:gridCol w:w="4369"/>
        <w:gridCol w:w="4365"/>
        <w:tblGridChange w:id="0">
          <w:tblGrid>
            <w:gridCol w:w="4369"/>
            <w:gridCol w:w="4365"/>
          </w:tblGrid>
        </w:tblGridChange>
      </w:tblGrid>
      <w:tr>
        <w:trPr>
          <w:cantSplit w:val="0"/>
          <w:tblHeader w:val="0"/>
        </w:trPr>
        <w:tc>
          <w:tcPr/>
          <w:p w:rsidR="00000000" w:rsidDel="00000000" w:rsidP="00000000" w:rsidRDefault="00000000" w:rsidRPr="00000000" w14:paraId="00000096">
            <w:pPr>
              <w:spacing w:line="240" w:lineRule="auto"/>
              <w:ind w:left="0"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Titre du Programme &amp; Référence</w:t>
            </w:r>
          </w:p>
        </w:tc>
        <w:tc>
          <w:tcPr/>
          <w:p w:rsidR="00000000" w:rsidDel="00000000" w:rsidP="00000000" w:rsidRDefault="00000000" w:rsidRPr="00000000" w14:paraId="00000097">
            <w:pPr>
              <w:spacing w:line="240" w:lineRule="auto"/>
              <w:ind w:left="0"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Opérationnalisation du SYNA-MNV de la République du Congo</w:t>
            </w:r>
          </w:p>
        </w:tc>
      </w:tr>
      <w:tr>
        <w:trPr>
          <w:cantSplit w:val="0"/>
          <w:tblHeader w:val="0"/>
        </w:trPr>
        <w:tc>
          <w:tcPr/>
          <w:p w:rsidR="00000000" w:rsidDel="00000000" w:rsidP="00000000" w:rsidRDefault="00000000" w:rsidRPr="00000000" w14:paraId="00000098">
            <w:pPr>
              <w:spacing w:line="240" w:lineRule="auto"/>
              <w:ind w:left="0"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Numéro de référence du Programme/MPTF </w:t>
            </w:r>
          </w:p>
        </w:tc>
        <w:tc>
          <w:tcPr/>
          <w:p w:rsidR="00000000" w:rsidDel="00000000" w:rsidP="00000000" w:rsidRDefault="00000000" w:rsidRPr="00000000" w14:paraId="00000099">
            <w:pPr>
              <w:spacing w:line="240" w:lineRule="auto"/>
              <w:ind w:left="0"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00129333</w:t>
            </w:r>
          </w:p>
        </w:tc>
      </w:tr>
      <w:tr>
        <w:trPr>
          <w:cantSplit w:val="0"/>
          <w:tblHeader w:val="0"/>
        </w:trPr>
        <w:tc>
          <w:tcPr/>
          <w:p w:rsidR="00000000" w:rsidDel="00000000" w:rsidP="00000000" w:rsidRDefault="00000000" w:rsidRPr="00000000" w14:paraId="0000009A">
            <w:pPr>
              <w:spacing w:line="240" w:lineRule="auto"/>
              <w:ind w:left="0"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Localité, Secteur/Thème(s) du Programme</w:t>
            </w:r>
          </w:p>
        </w:tc>
        <w:tc>
          <w:tcPr/>
          <w:p w:rsidR="00000000" w:rsidDel="00000000" w:rsidP="00000000" w:rsidRDefault="00000000" w:rsidRPr="00000000" w14:paraId="0000009B">
            <w:pPr>
              <w:spacing w:line="240" w:lineRule="auto"/>
              <w:ind w:left="0"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République du Congo</w:t>
            </w:r>
          </w:p>
        </w:tc>
      </w:tr>
      <w:tr>
        <w:trPr>
          <w:cantSplit w:val="0"/>
          <w:tblHeader w:val="0"/>
        </w:trPr>
        <w:tc>
          <w:tcPr/>
          <w:p w:rsidR="00000000" w:rsidDel="00000000" w:rsidP="00000000" w:rsidRDefault="00000000" w:rsidRPr="00000000" w14:paraId="0000009C">
            <w:pPr>
              <w:spacing w:line="240" w:lineRule="auto"/>
              <w:ind w:left="0"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Partenaires de mise en œuvre</w:t>
            </w:r>
          </w:p>
        </w:tc>
        <w:tc>
          <w:tcPr/>
          <w:p w:rsidR="00000000" w:rsidDel="00000000" w:rsidP="00000000" w:rsidRDefault="00000000" w:rsidRPr="00000000" w14:paraId="0000009D">
            <w:pPr>
              <w:spacing w:line="240" w:lineRule="auto"/>
              <w:ind w:left="0"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République du Congo</w:t>
            </w:r>
          </w:p>
        </w:tc>
      </w:tr>
      <w:tr>
        <w:trPr>
          <w:cantSplit w:val="0"/>
          <w:tblHeader w:val="0"/>
        </w:trPr>
        <w:tc>
          <w:tcPr/>
          <w:p w:rsidR="00000000" w:rsidDel="00000000" w:rsidP="00000000" w:rsidRDefault="00000000" w:rsidRPr="00000000" w14:paraId="0000009E">
            <w:pPr>
              <w:spacing w:line="240" w:lineRule="auto"/>
              <w:ind w:left="0"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Organisations participantes</w:t>
            </w:r>
          </w:p>
        </w:tc>
        <w:tc>
          <w:tcPr/>
          <w:p w:rsidR="00000000" w:rsidDel="00000000" w:rsidP="00000000" w:rsidRDefault="00000000" w:rsidRPr="00000000" w14:paraId="0000009F">
            <w:pPr>
              <w:spacing w:line="240" w:lineRule="auto"/>
              <w:ind w:left="0"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FAO</w:t>
            </w:r>
          </w:p>
        </w:tc>
      </w:tr>
      <w:tr>
        <w:trPr>
          <w:cantSplit w:val="0"/>
          <w:tblHeader w:val="0"/>
        </w:trPr>
        <w:tc>
          <w:tcPr/>
          <w:p w:rsidR="00000000" w:rsidDel="00000000" w:rsidP="00000000" w:rsidRDefault="00000000" w:rsidRPr="00000000" w14:paraId="000000A0">
            <w:pPr>
              <w:spacing w:line="240" w:lineRule="auto"/>
              <w:ind w:left="0"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Budget du Programme (USD)</w:t>
            </w:r>
          </w:p>
        </w:tc>
        <w:tc>
          <w:tcPr/>
          <w:p w:rsidR="00000000" w:rsidDel="00000000" w:rsidP="00000000" w:rsidRDefault="00000000" w:rsidRPr="00000000" w14:paraId="000000A1">
            <w:pPr>
              <w:spacing w:line="240" w:lineRule="auto"/>
              <w:ind w:left="0"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2,000,000</w:t>
            </w:r>
          </w:p>
        </w:tc>
      </w:tr>
      <w:tr>
        <w:trPr>
          <w:cantSplit w:val="0"/>
          <w:trHeight w:val="253" w:hRule="atLeast"/>
          <w:tblHeader w:val="0"/>
        </w:trPr>
        <w:tc>
          <w:tcPr/>
          <w:p w:rsidR="00000000" w:rsidDel="00000000" w:rsidP="00000000" w:rsidRDefault="00000000" w:rsidRPr="00000000" w14:paraId="000000A2">
            <w:pPr>
              <w:spacing w:line="240" w:lineRule="auto"/>
              <w:ind w:left="0"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Durée totale programme (mois):  </w:t>
            </w:r>
          </w:p>
        </w:tc>
        <w:tc>
          <w:tcPr/>
          <w:p w:rsidR="00000000" w:rsidDel="00000000" w:rsidP="00000000" w:rsidRDefault="00000000" w:rsidRPr="00000000" w14:paraId="000000A3">
            <w:pPr>
              <w:spacing w:line="240" w:lineRule="auto"/>
              <w:ind w:left="0"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24</w:t>
            </w:r>
          </w:p>
        </w:tc>
      </w:tr>
      <w:tr>
        <w:trPr>
          <w:cantSplit w:val="0"/>
          <w:trHeight w:val="253" w:hRule="atLeast"/>
          <w:tblHeader w:val="0"/>
        </w:trPr>
        <w:tc>
          <w:tcPr/>
          <w:p w:rsidR="00000000" w:rsidDel="00000000" w:rsidP="00000000" w:rsidRDefault="00000000" w:rsidRPr="00000000" w14:paraId="000000A4">
            <w:pPr>
              <w:spacing w:line="240" w:lineRule="auto"/>
              <w:ind w:left="0"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Date d’approbation du programme par le Conseil d’administration de CAFI (dd.mm.yyyy):</w:t>
            </w:r>
          </w:p>
        </w:tc>
        <w:tc>
          <w:tcPr/>
          <w:p w:rsidR="00000000" w:rsidDel="00000000" w:rsidP="00000000" w:rsidRDefault="00000000" w:rsidRPr="00000000" w14:paraId="000000A5">
            <w:pPr>
              <w:spacing w:line="240" w:lineRule="auto"/>
              <w:ind w:left="0"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20.10.2021</w:t>
            </w:r>
          </w:p>
        </w:tc>
      </w:tr>
      <w:tr>
        <w:trPr>
          <w:cantSplit w:val="0"/>
          <w:trHeight w:val="253" w:hRule="atLeast"/>
          <w:tblHeader w:val="0"/>
        </w:trPr>
        <w:tc>
          <w:tcPr/>
          <w:p w:rsidR="00000000" w:rsidDel="00000000" w:rsidP="00000000" w:rsidRDefault="00000000" w:rsidRPr="00000000" w14:paraId="000000A6">
            <w:pPr>
              <w:spacing w:line="240" w:lineRule="auto"/>
              <w:ind w:left="0"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Date de transfert de fonds par MPTF (dd.mm.yyyy):</w:t>
            </w:r>
          </w:p>
        </w:tc>
        <w:tc>
          <w:tcPr/>
          <w:p w:rsidR="00000000" w:rsidDel="00000000" w:rsidP="00000000" w:rsidRDefault="00000000" w:rsidRPr="00000000" w14:paraId="000000A7">
            <w:pPr>
              <w:spacing w:line="240" w:lineRule="auto"/>
              <w:ind w:left="0"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17.11.2021</w:t>
            </w:r>
          </w:p>
        </w:tc>
      </w:tr>
      <w:tr>
        <w:trPr>
          <w:cantSplit w:val="0"/>
          <w:tblHeader w:val="0"/>
        </w:trPr>
        <w:tc>
          <w:tcPr/>
          <w:p w:rsidR="00000000" w:rsidDel="00000000" w:rsidP="00000000" w:rsidRDefault="00000000" w:rsidRPr="00000000" w14:paraId="000000A8">
            <w:pPr>
              <w:spacing w:line="240" w:lineRule="auto"/>
              <w:ind w:left="0"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Date de lancement officiel/Démarrage effectif (dd.mm.yyyy): </w:t>
            </w:r>
          </w:p>
        </w:tc>
        <w:tc>
          <w:tcPr/>
          <w:p w:rsidR="00000000" w:rsidDel="00000000" w:rsidP="00000000" w:rsidRDefault="00000000" w:rsidRPr="00000000" w14:paraId="000000A9">
            <w:pPr>
              <w:spacing w:line="240" w:lineRule="auto"/>
              <w:ind w:left="0"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15.11.2021</w:t>
            </w:r>
          </w:p>
        </w:tc>
      </w:tr>
      <w:tr>
        <w:trPr>
          <w:cantSplit w:val="0"/>
          <w:trHeight w:val="281" w:hRule="atLeast"/>
          <w:tblHeader w:val="0"/>
        </w:trPr>
        <w:tc>
          <w:tcPr/>
          <w:p w:rsidR="00000000" w:rsidDel="00000000" w:rsidP="00000000" w:rsidRDefault="00000000" w:rsidRPr="00000000" w14:paraId="000000AA">
            <w:pPr>
              <w:spacing w:line="240" w:lineRule="auto"/>
              <w:ind w:left="0"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Date de clôture originale (dd.mm.yyyy)  </w:t>
            </w:r>
          </w:p>
        </w:tc>
        <w:tc>
          <w:tcPr/>
          <w:p w:rsidR="00000000" w:rsidDel="00000000" w:rsidP="00000000" w:rsidRDefault="00000000" w:rsidRPr="00000000" w14:paraId="000000AB">
            <w:pPr>
              <w:spacing w:line="240" w:lineRule="auto"/>
              <w:ind w:left="0"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30.09.2023</w:t>
            </w:r>
          </w:p>
        </w:tc>
      </w:tr>
      <w:tr>
        <w:trPr>
          <w:cantSplit w:val="0"/>
          <w:tblHeader w:val="0"/>
        </w:trPr>
        <w:tc>
          <w:tcPr/>
          <w:p w:rsidR="00000000" w:rsidDel="00000000" w:rsidP="00000000" w:rsidRDefault="00000000" w:rsidRPr="00000000" w14:paraId="000000AC">
            <w:pPr>
              <w:spacing w:line="240" w:lineRule="auto"/>
              <w:ind w:left="0"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Date de clôture actuelle (dd.mm.yyyy)</w:t>
            </w:r>
          </w:p>
        </w:tc>
        <w:tc>
          <w:tcPr/>
          <w:p w:rsidR="00000000" w:rsidDel="00000000" w:rsidP="00000000" w:rsidRDefault="00000000" w:rsidRPr="00000000" w14:paraId="000000AD">
            <w:pPr>
              <w:spacing w:line="240" w:lineRule="auto"/>
              <w:ind w:left="0"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30.09.2023</w:t>
            </w:r>
          </w:p>
        </w:tc>
      </w:tr>
      <w:tr>
        <w:trPr>
          <w:cantSplit w:val="0"/>
          <w:tblHeader w:val="0"/>
        </w:trPr>
        <w:tc>
          <w:tcPr/>
          <w:p w:rsidR="00000000" w:rsidDel="00000000" w:rsidP="00000000" w:rsidRDefault="00000000" w:rsidRPr="00000000" w14:paraId="000000AE">
            <w:pPr>
              <w:spacing w:line="240" w:lineRule="auto"/>
              <w:ind w:left="0"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Décaissements au 31/12/2021</w:t>
            </w:r>
          </w:p>
        </w:tc>
        <w:tc>
          <w:tcPr/>
          <w:p w:rsidR="00000000" w:rsidDel="00000000" w:rsidP="00000000" w:rsidRDefault="00000000" w:rsidRPr="00000000" w14:paraId="000000AF">
            <w:pPr>
              <w:spacing w:line="240" w:lineRule="auto"/>
              <w:ind w:left="0"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1,500,000 USD</w:t>
            </w:r>
          </w:p>
        </w:tc>
      </w:tr>
      <w:tr>
        <w:trPr>
          <w:cantSplit w:val="0"/>
          <w:tblHeader w:val="0"/>
        </w:trPr>
        <w:tc>
          <w:tcPr/>
          <w:p w:rsidR="00000000" w:rsidDel="00000000" w:rsidP="00000000" w:rsidRDefault="00000000" w:rsidRPr="00000000" w14:paraId="000000B0">
            <w:pPr>
              <w:spacing w:line="240" w:lineRule="auto"/>
              <w:ind w:left="0"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Dépenses globales (USD) au 31/12/2021</w:t>
            </w:r>
          </w:p>
        </w:tc>
        <w:tc>
          <w:tcPr/>
          <w:p w:rsidR="00000000" w:rsidDel="00000000" w:rsidP="00000000" w:rsidRDefault="00000000" w:rsidRPr="00000000" w14:paraId="000000B1">
            <w:pPr>
              <w:spacing w:line="240" w:lineRule="auto"/>
              <w:ind w:left="0"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w:t>
            </w:r>
          </w:p>
        </w:tc>
      </w:tr>
      <w:tr>
        <w:trPr>
          <w:cantSplit w:val="0"/>
          <w:tblHeader w:val="0"/>
        </w:trPr>
        <w:tc>
          <w:tcPr/>
          <w:p w:rsidR="00000000" w:rsidDel="00000000" w:rsidP="00000000" w:rsidRDefault="00000000" w:rsidRPr="00000000" w14:paraId="000000B2">
            <w:pPr>
              <w:spacing w:line="240" w:lineRule="auto"/>
              <w:ind w:left="0"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Taux de consommation de la 1</w:t>
            </w:r>
            <w:r w:rsidDel="00000000" w:rsidR="00000000" w:rsidRPr="00000000">
              <w:rPr>
                <w:rFonts w:ascii="Calibri" w:cs="Calibri" w:eastAsia="Calibri" w:hAnsi="Calibri"/>
                <w:color w:val="000000"/>
                <w:sz w:val="18"/>
                <w:szCs w:val="18"/>
                <w:vertAlign w:val="superscript"/>
                <w:rtl w:val="0"/>
              </w:rPr>
              <w:t xml:space="preserve">ère</w:t>
            </w:r>
            <w:r w:rsidDel="00000000" w:rsidR="00000000" w:rsidRPr="00000000">
              <w:rPr>
                <w:rFonts w:ascii="Calibri" w:cs="Calibri" w:eastAsia="Calibri" w:hAnsi="Calibri"/>
                <w:color w:val="000000"/>
                <w:sz w:val="18"/>
                <w:szCs w:val="18"/>
                <w:rtl w:val="0"/>
              </w:rPr>
              <w:t xml:space="preserve"> tranche</w:t>
            </w:r>
          </w:p>
        </w:tc>
        <w:tc>
          <w:tcPr/>
          <w:p w:rsidR="00000000" w:rsidDel="00000000" w:rsidP="00000000" w:rsidRDefault="00000000" w:rsidRPr="00000000" w14:paraId="000000B3">
            <w:pPr>
              <w:spacing w:line="240" w:lineRule="auto"/>
              <w:ind w:left="0"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w:t>
            </w:r>
          </w:p>
        </w:tc>
      </w:tr>
      <w:tr>
        <w:trPr>
          <w:cantSplit w:val="0"/>
          <w:tblHeader w:val="0"/>
        </w:trPr>
        <w:tc>
          <w:tcPr/>
          <w:p w:rsidR="00000000" w:rsidDel="00000000" w:rsidP="00000000" w:rsidRDefault="00000000" w:rsidRPr="00000000" w14:paraId="000000B4">
            <w:pPr>
              <w:spacing w:line="240" w:lineRule="auto"/>
              <w:ind w:left="0"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Date d’évaluation à mi-parcours le cas échéant</w:t>
            </w:r>
          </w:p>
        </w:tc>
        <w:tc>
          <w:tcPr/>
          <w:p w:rsidR="00000000" w:rsidDel="00000000" w:rsidP="00000000" w:rsidRDefault="00000000" w:rsidRPr="00000000" w14:paraId="000000B5">
            <w:pPr>
              <w:spacing w:line="240" w:lineRule="auto"/>
              <w:ind w:left="0" w:firstLine="0"/>
              <w:rPr>
                <w:rFonts w:ascii="Calibri" w:cs="Calibri" w:eastAsia="Calibri" w:hAnsi="Calibri"/>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B6">
            <w:pPr>
              <w:spacing w:line="240" w:lineRule="auto"/>
              <w:ind w:left="0"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Contact (Nom, titre, organisation participante et adresse mail :</w:t>
            </w:r>
          </w:p>
        </w:tc>
        <w:tc>
          <w:tcPr/>
          <w:p w:rsidR="00000000" w:rsidDel="00000000" w:rsidP="00000000" w:rsidRDefault="00000000" w:rsidRPr="00000000" w14:paraId="000000B7">
            <w:pPr>
              <w:spacing w:line="240" w:lineRule="auto"/>
              <w:ind w:left="0" w:firstLine="0"/>
              <w:rPr>
                <w:rFonts w:ascii="Calibri" w:cs="Calibri" w:eastAsia="Calibri" w:hAnsi="Calibri"/>
                <w:color w:val="000000"/>
                <w:sz w:val="18"/>
                <w:szCs w:val="18"/>
              </w:rPr>
            </w:pPr>
            <w:r w:rsidDel="00000000" w:rsidR="00000000" w:rsidRPr="00000000">
              <w:rPr>
                <w:rFonts w:ascii="Calibri" w:cs="Calibri" w:eastAsia="Calibri" w:hAnsi="Calibri"/>
                <w:sz w:val="22"/>
                <w:szCs w:val="22"/>
                <w:rtl w:val="0"/>
              </w:rPr>
              <w:t xml:space="preserve">Rasoarimanana Yannick, Représentante en République du Congo, FAO</w:t>
            </w:r>
            <w:r w:rsidDel="00000000" w:rsidR="00000000" w:rsidRPr="00000000">
              <w:rPr>
                <w:rtl w:val="0"/>
              </w:rPr>
            </w:r>
          </w:p>
        </w:tc>
      </w:tr>
    </w:tbl>
    <w:p w:rsidR="00000000" w:rsidDel="00000000" w:rsidP="00000000" w:rsidRDefault="00000000" w:rsidRPr="00000000" w14:paraId="000000B8">
      <w:pP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9">
      <w:pPr>
        <w:spacing w:after="160" w:line="259" w:lineRule="auto"/>
        <w:ind w:left="0" w:right="0" w:firstLine="0"/>
        <w:jc w:val="left"/>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BA">
      <w:pP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B">
      <w:pPr>
        <w:pStyle w:val="Heading1"/>
        <w:numPr>
          <w:ilvl w:val="0"/>
          <w:numId w:val="5"/>
        </w:numPr>
        <w:ind w:left="360" w:hanging="360"/>
        <w:rPr/>
      </w:pPr>
      <w:bookmarkStart w:colFirst="0" w:colLast="0" w:name="_heading=h.30j0zll" w:id="1"/>
      <w:bookmarkEnd w:id="1"/>
      <w:r w:rsidDel="00000000" w:rsidR="00000000" w:rsidRPr="00000000">
        <w:rPr>
          <w:rtl w:val="0"/>
        </w:rPr>
        <w:t xml:space="preserve">Résumé exécutif (maximum 1 page)</w:t>
      </w:r>
    </w:p>
    <w:p w:rsidR="00000000" w:rsidDel="00000000" w:rsidP="00000000" w:rsidRDefault="00000000" w:rsidRPr="00000000" w14:paraId="000000BC">
      <w:pPr>
        <w:spacing w:line="240" w:lineRule="auto"/>
        <w:ind w:left="1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D">
      <w:pPr>
        <w:spacing w:line="240" w:lineRule="auto"/>
        <w:ind w:left="1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 ProDOc a été signé le 14 Octobre 2021 par la FAO et le Ministère de l’économie forestière</w:t>
      </w:r>
    </w:p>
    <w:p w:rsidR="00000000" w:rsidDel="00000000" w:rsidP="00000000" w:rsidRDefault="00000000" w:rsidRPr="00000000" w14:paraId="000000BE">
      <w:pPr>
        <w:spacing w:line="240" w:lineRule="auto"/>
        <w:ind w:left="1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F">
      <w:pPr>
        <w:spacing w:line="240" w:lineRule="auto"/>
        <w:ind w:left="1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 projet a été approuvé le 20 Octobre 2021 dans le système de gestion de la FAO. </w:t>
      </w:r>
    </w:p>
    <w:p w:rsidR="00000000" w:rsidDel="00000000" w:rsidP="00000000" w:rsidRDefault="00000000" w:rsidRPr="00000000" w14:paraId="000000C0">
      <w:pPr>
        <w:spacing w:line="240" w:lineRule="auto"/>
        <w:ind w:left="1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1">
      <w:pPr>
        <w:spacing w:line="240" w:lineRule="auto"/>
        <w:ind w:left="1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L’équipe du bureau de Brazzaville avec le support du siège de la FAO ont organisé une première réunion de travail le 21 Octobre 2021 avec le CNIAF pour détailler les grandes étapes de phase de démarrage.</w:t>
      </w:r>
    </w:p>
    <w:p w:rsidR="00000000" w:rsidDel="00000000" w:rsidP="00000000" w:rsidRDefault="00000000" w:rsidRPr="00000000" w14:paraId="000000C2">
      <w:pPr>
        <w:spacing w:line="240" w:lineRule="auto"/>
        <w:ind w:left="1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3">
      <w:pPr>
        <w:spacing w:line="240" w:lineRule="auto"/>
        <w:ind w:left="1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Les fonds de la première tranche (1,500,000 USD) ont été transférés le 17 Novembre 2021. </w:t>
      </w:r>
    </w:p>
    <w:p w:rsidR="00000000" w:rsidDel="00000000" w:rsidP="00000000" w:rsidRDefault="00000000" w:rsidRPr="00000000" w14:paraId="000000C4">
      <w:pPr>
        <w:spacing w:line="240" w:lineRule="auto"/>
        <w:ind w:left="1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5">
      <w:pPr>
        <w:spacing w:line="240" w:lineRule="auto"/>
        <w:ind w:left="1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Ministre de l’Economie Forestière a nommé le 11 Décembre 2021 Monsieur Dabney MATOKO KOUEDIATOUKA pour la coordination du Projet Opérationnalisation du SYNA-MNV de la République du Congo.</w:t>
      </w:r>
    </w:p>
    <w:p w:rsidR="00000000" w:rsidDel="00000000" w:rsidP="00000000" w:rsidRDefault="00000000" w:rsidRPr="00000000" w14:paraId="000000C6">
      <w:pPr>
        <w:spacing w:line="240" w:lineRule="auto"/>
        <w:ind w:left="1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7">
      <w:pPr>
        <w:spacing w:line="240" w:lineRule="auto"/>
        <w:ind w:left="1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FAO et le CNIAF ont conjointement mis en place les termes de référence du poste de coordonnateur technique principal du projet (consultant international basé à Brazzaville).</w:t>
      </w:r>
    </w:p>
    <w:p w:rsidR="00000000" w:rsidDel="00000000" w:rsidP="00000000" w:rsidRDefault="00000000" w:rsidRPr="00000000" w14:paraId="000000C8">
      <w:pPr>
        <w:spacing w:line="240" w:lineRule="auto"/>
        <w:ind w:left="1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9">
      <w:pPr>
        <w:pStyle w:val="Heading1"/>
        <w:numPr>
          <w:ilvl w:val="0"/>
          <w:numId w:val="5"/>
        </w:numPr>
        <w:ind w:left="360" w:hanging="360"/>
        <w:rPr/>
      </w:pPr>
      <w:bookmarkStart w:colFirst="0" w:colLast="0" w:name="_heading=h.1fob9te" w:id="2"/>
      <w:bookmarkEnd w:id="2"/>
      <w:r w:rsidDel="00000000" w:rsidR="00000000" w:rsidRPr="00000000">
        <w:rPr>
          <w:rtl w:val="0"/>
        </w:rPr>
        <w:t xml:space="preserve">Brève présentation du programme </w:t>
      </w:r>
    </w:p>
    <w:p w:rsidR="00000000" w:rsidDel="00000000" w:rsidP="00000000" w:rsidRDefault="00000000" w:rsidRPr="00000000" w14:paraId="000000CA">
      <w:pPr>
        <w:pStyle w:val="Heading2"/>
        <w:numPr>
          <w:ilvl w:val="1"/>
          <w:numId w:val="5"/>
        </w:numPr>
        <w:ind w:left="730" w:hanging="720"/>
        <w:rPr>
          <w:rFonts w:ascii="Calibri" w:cs="Calibri" w:eastAsia="Calibri" w:hAnsi="Calibri"/>
          <w:sz w:val="22"/>
          <w:szCs w:val="22"/>
        </w:rPr>
      </w:pPr>
      <w:bookmarkStart w:colFirst="0" w:colLast="0" w:name="_heading=h.3znysh7" w:id="3"/>
      <w:bookmarkEnd w:id="3"/>
      <w:r w:rsidDel="00000000" w:rsidR="00000000" w:rsidRPr="00000000">
        <w:rPr>
          <w:rFonts w:ascii="Calibri" w:cs="Calibri" w:eastAsia="Calibri" w:hAnsi="Calibri"/>
          <w:sz w:val="22"/>
          <w:szCs w:val="22"/>
          <w:rtl w:val="0"/>
        </w:rPr>
        <w:t xml:space="preserve">Objectif Général</w:t>
      </w:r>
    </w:p>
    <w:p w:rsidR="00000000" w:rsidDel="00000000" w:rsidP="00000000" w:rsidRDefault="00000000" w:rsidRPr="00000000" w14:paraId="000000CB">
      <w:pPr>
        <w:spacing w:line="240" w:lineRule="auto"/>
        <w:ind w:left="1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L’impact attendu du projet est que la gestion et la gouvernance des forêts et des zones de tourbières en RC sont améliorées grâce à l’application des connaissances mondiales sur l’atténuation du changement climatique, avec un accent mis sur la réduction de la pauvreté et la contribution au développement durable, et à l’augmentation des moyens pour protéger ces écosystèmes </w:t>
      </w:r>
    </w:p>
    <w:p w:rsidR="00000000" w:rsidDel="00000000" w:rsidP="00000000" w:rsidRDefault="00000000" w:rsidRPr="00000000" w14:paraId="000000CC">
      <w:pPr>
        <w:spacing w:line="240" w:lineRule="auto"/>
        <w:ind w:left="1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D">
      <w:pPr>
        <w:spacing w:line="240" w:lineRule="auto"/>
        <w:ind w:left="1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projet est aligné avec le résultat 3 des Termes de Référence (TDR) du Fonds Fiduciaire de CAFI : « Les institutions et les parties prenantes du secteur forestier et des zones protégées ont la capacité et le cadre juridique nécessaires pour promouvoir, surveiller et appliquer la gestion durable des forêts ».</w:t>
      </w:r>
    </w:p>
    <w:p w:rsidR="00000000" w:rsidDel="00000000" w:rsidP="00000000" w:rsidRDefault="00000000" w:rsidRPr="00000000" w14:paraId="000000CE">
      <w:pPr>
        <w:spacing w:line="240" w:lineRule="auto"/>
        <w:ind w:left="1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F">
      <w:pPr>
        <w:spacing w:line="240" w:lineRule="auto"/>
        <w:ind w:left="1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projet est aligné avec les effets suivants du PI-REDD+ [1] :</w:t>
      </w:r>
    </w:p>
    <w:p w:rsidR="00000000" w:rsidDel="00000000" w:rsidP="00000000" w:rsidRDefault="00000000" w:rsidRPr="00000000" w14:paraId="000000D0">
      <w:pPr>
        <w:spacing w:line="240" w:lineRule="auto"/>
        <w:ind w:left="1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Effet 1 : Les forêts et les zones de tourbières sont gérées durablement, la biodiversité est conservée et les surfaces plantées augmentées.</w:t>
      </w:r>
    </w:p>
    <w:p w:rsidR="00000000" w:rsidDel="00000000" w:rsidP="00000000" w:rsidRDefault="00000000" w:rsidRPr="00000000" w14:paraId="000000D1">
      <w:pPr>
        <w:spacing w:line="240" w:lineRule="auto"/>
        <w:ind w:left="1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Effet 2 : Des pratiques agricoles durables sont mises en place, la productivité est améliorée et les savanes sont valorisées.</w:t>
      </w:r>
    </w:p>
    <w:p w:rsidR="00000000" w:rsidDel="00000000" w:rsidP="00000000" w:rsidRDefault="00000000" w:rsidRPr="00000000" w14:paraId="000000D2">
      <w:pPr>
        <w:spacing w:line="240" w:lineRule="auto"/>
        <w:ind w:left="1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Effet 6 : Les financements REDD+ et alignés REDD+ sont mobilisés et des outils de financement innovant sont développés.</w:t>
      </w:r>
    </w:p>
    <w:p w:rsidR="00000000" w:rsidDel="00000000" w:rsidP="00000000" w:rsidRDefault="00000000" w:rsidRPr="00000000" w14:paraId="000000D3">
      <w:pPr>
        <w:spacing w:line="240" w:lineRule="auto"/>
        <w:ind w:left="1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4">
      <w:pPr>
        <w:spacing w:line="240" w:lineRule="auto"/>
        <w:ind w:left="1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projet est aligné avec les jalons suivants de la LOI signée entre la RC et CAFI [6] :</w:t>
      </w:r>
    </w:p>
    <w:p w:rsidR="00000000" w:rsidDel="00000000" w:rsidP="00000000" w:rsidRDefault="00000000" w:rsidRPr="00000000" w14:paraId="000000D5">
      <w:pPr>
        <w:spacing w:line="240" w:lineRule="auto"/>
        <w:ind w:left="1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Jalon 4.1 – Déc. 2025 : La CDN est révisée (3ème CDN) et transmise à la CCNUCC. Elle intègre le NERF révisé et publié en 2024, intégrant les niveaux historiques les plus récents possibles. Le NERF est révisé conformément au système MNV adopté et aux lignes directrices de la CCNUCC ; il intègre les nouvelles mesures prises par le Gouvernement relatives aux secteurs liés à l’utilisation des terres. Les calculs d’émissions de GES sont complets, cohérents (évitent les doubles comptages) et les incertitudes sur les données d’activité et les facteurs d’émissions sont fournies. </w:t>
      </w:r>
    </w:p>
    <w:p w:rsidR="00000000" w:rsidDel="00000000" w:rsidP="00000000" w:rsidRDefault="00000000" w:rsidRPr="00000000" w14:paraId="000000D6">
      <w:pPr>
        <w:spacing w:line="240" w:lineRule="auto"/>
        <w:ind w:left="1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Jalon intermédiaire 4.8 – Déc. 2020 : La CDN est révisée (2nde CDN) et transmise à la CCNUCC. Elle intègre le NERF révisé, intégrant notamment les mesures énoncées dans la LOI et les niveaux historiques les plus récents possibles. Le NERF est révisé conformément au système MNV adopté et aux lignes directrices de la CCNUCC. Les calculs d’émissions de GES sont complets, cohérents (évitent les doubles comptages) et les incertitudes sur les données d’activité et les facteurs d’émissions sont fournies.</w:t>
      </w:r>
    </w:p>
    <w:p w:rsidR="00000000" w:rsidDel="00000000" w:rsidP="00000000" w:rsidRDefault="00000000" w:rsidRPr="00000000" w14:paraId="000000D7">
      <w:pPr>
        <w:spacing w:line="240" w:lineRule="auto"/>
        <w:ind w:left="1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Jalon intermédiaire 8.8 – Déc. 2023 : La CDN, la CN et le RBA sont publiés. Un groupe de travail multisectoriel assure la revue de la cohérence entre la CDN, la CN, le RBA et NERF le respect des lignes directrices de la CCNUCC avant leur soumission. La CDN et la CN sont mis à jour et publiés tous les 4 ans et le RBA, tous les 2 ans.</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9">
      <w:pPr>
        <w:pStyle w:val="Heading2"/>
        <w:numPr>
          <w:ilvl w:val="1"/>
          <w:numId w:val="5"/>
        </w:numPr>
        <w:ind w:left="730" w:hanging="720"/>
        <w:rPr>
          <w:rFonts w:ascii="Calibri" w:cs="Calibri" w:eastAsia="Calibri" w:hAnsi="Calibri"/>
          <w:sz w:val="22"/>
          <w:szCs w:val="22"/>
        </w:rPr>
      </w:pPr>
      <w:bookmarkStart w:colFirst="0" w:colLast="0" w:name="_heading=h.2et92p0" w:id="4"/>
      <w:bookmarkEnd w:id="4"/>
      <w:r w:rsidDel="00000000" w:rsidR="00000000" w:rsidRPr="00000000">
        <w:rPr>
          <w:rFonts w:ascii="Calibri" w:cs="Calibri" w:eastAsia="Calibri" w:hAnsi="Calibri"/>
          <w:sz w:val="22"/>
          <w:szCs w:val="22"/>
          <w:rtl w:val="0"/>
        </w:rPr>
        <w:t xml:space="preserve">Objectifs spécifiques et résultats attendus du programme</w:t>
      </w:r>
    </w:p>
    <w:p w:rsidR="00000000" w:rsidDel="00000000" w:rsidP="00000000" w:rsidRDefault="00000000" w:rsidRPr="00000000" w14:paraId="000000DA">
      <w:pPr>
        <w:ind w:left="0" w:firstLine="0"/>
        <w:rPr/>
      </w:pPr>
      <w:r w:rsidDel="00000000" w:rsidR="00000000" w:rsidRPr="00000000">
        <w:rPr>
          <w:rtl w:val="0"/>
        </w:rPr>
        <w:t xml:space="preserve">L’objectif spécifique du programme est que Le Système National de Mesure, de Notification et de Vérification (SYNA-MNV) de la RC réponde aux besoins nationaux et internationaux en matière de données et de rapports et permette à la RC de devenir éligible aux différents mécanismes de Payements Axés sur les Résultats (PAR) dans le cadre de la REDD+.</w:t>
      </w:r>
    </w:p>
    <w:p w:rsidR="00000000" w:rsidDel="00000000" w:rsidP="00000000" w:rsidRDefault="00000000" w:rsidRPr="00000000" w14:paraId="000000DB">
      <w:pPr>
        <w:ind w:left="0" w:firstLine="0"/>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Le projet produira cinq résultats afin d'atteindre l’effet recherché : </w:t>
      </w:r>
    </w:p>
    <w:p w:rsidR="00000000" w:rsidDel="00000000" w:rsidP="00000000" w:rsidRDefault="00000000" w:rsidRPr="00000000" w14:paraId="000000DD">
      <w:pPr>
        <w:pBdr>
          <w:top w:color="000000" w:space="1" w:sz="4" w:val="single"/>
          <w:left w:color="000000" w:space="4" w:sz="4" w:val="single"/>
          <w:bottom w:color="000000" w:space="1" w:sz="4" w:val="single"/>
          <w:right w:color="000000" w:space="4" w:sz="4" w:val="single"/>
        </w:pBdr>
        <w:shd w:fill="f2f2f2" w:val="clear"/>
        <w:rPr/>
      </w:pPr>
      <w:r w:rsidDel="00000000" w:rsidR="00000000" w:rsidRPr="00000000">
        <w:rPr>
          <w:rtl w:val="0"/>
        </w:rPr>
        <w:t xml:space="preserve">Produit 1.1. Les besoins en capacités et en données des parties prenantes en charge du SNSF en RC sont évalués.</w:t>
      </w:r>
    </w:p>
    <w:p w:rsidR="00000000" w:rsidDel="00000000" w:rsidP="00000000" w:rsidRDefault="00000000" w:rsidRPr="00000000" w14:paraId="000000DE">
      <w:pPr>
        <w:pBdr>
          <w:top w:color="000000" w:space="1" w:sz="4" w:val="single"/>
          <w:left w:color="000000" w:space="4" w:sz="4" w:val="single"/>
          <w:bottom w:color="000000" w:space="1" w:sz="4" w:val="single"/>
          <w:right w:color="000000" w:space="4" w:sz="4" w:val="single"/>
        </w:pBdr>
        <w:shd w:fill="f2f2f2" w:val="clear"/>
        <w:rPr/>
      </w:pPr>
      <w:r w:rsidDel="00000000" w:rsidR="00000000" w:rsidRPr="00000000">
        <w:rPr>
          <w:rtl w:val="0"/>
        </w:rPr>
        <w:t xml:space="preserve">Produit 1.2. Le SYNA-MNV produit les données nécessaires au suivi de la REDD+ en RC et les capacités nationales de suivi des forêts sont renforcées.</w:t>
      </w:r>
    </w:p>
    <w:p w:rsidR="00000000" w:rsidDel="00000000" w:rsidP="00000000" w:rsidRDefault="00000000" w:rsidRPr="00000000" w14:paraId="000000DF">
      <w:pPr>
        <w:pBdr>
          <w:top w:color="000000" w:space="1" w:sz="4" w:val="single"/>
          <w:left w:color="000000" w:space="4" w:sz="4" w:val="single"/>
          <w:bottom w:color="000000" w:space="1" w:sz="4" w:val="single"/>
          <w:right w:color="000000" w:space="4" w:sz="4" w:val="single"/>
        </w:pBdr>
        <w:shd w:fill="f2f2f2" w:val="clear"/>
        <w:rPr/>
      </w:pPr>
      <w:r w:rsidDel="00000000" w:rsidR="00000000" w:rsidRPr="00000000">
        <w:rPr>
          <w:rtl w:val="0"/>
        </w:rPr>
        <w:t xml:space="preserve">Produit 1.3. Le NERF de la RC est révisé et transmis à la CCNUCC et intègre des calculs d’émissions de GES complets et cohérents et les incertitudes sur les données d’activité et les facteurs d’émissions. </w:t>
      </w:r>
    </w:p>
    <w:p w:rsidR="00000000" w:rsidDel="00000000" w:rsidP="00000000" w:rsidRDefault="00000000" w:rsidRPr="00000000" w14:paraId="000000E0">
      <w:pPr>
        <w:pBdr>
          <w:top w:color="000000" w:space="1" w:sz="4" w:val="single"/>
          <w:left w:color="000000" w:space="4" w:sz="4" w:val="single"/>
          <w:bottom w:color="000000" w:space="1" w:sz="4" w:val="single"/>
          <w:right w:color="000000" w:space="4" w:sz="4" w:val="single"/>
        </w:pBdr>
        <w:shd w:fill="f2f2f2" w:val="clear"/>
        <w:rPr/>
      </w:pPr>
      <w:r w:rsidDel="00000000" w:rsidR="00000000" w:rsidRPr="00000000">
        <w:rPr>
          <w:rtl w:val="0"/>
        </w:rPr>
        <w:t xml:space="preserve">Produit 1.4. Les capacités du CNIAF à rapporter les émissions du secteur AFOLU et les résultats liés à la mise en place d’activités de réduction d’émissions dans le secteur AFOLU en RC sont renforcées.</w:t>
      </w:r>
    </w:p>
    <w:p w:rsidR="00000000" w:rsidDel="00000000" w:rsidP="00000000" w:rsidRDefault="00000000" w:rsidRPr="00000000" w14:paraId="000000E1">
      <w:pPr>
        <w:pBdr>
          <w:top w:color="000000" w:space="1" w:sz="4" w:val="single"/>
          <w:left w:color="000000" w:space="4" w:sz="4" w:val="single"/>
          <w:bottom w:color="000000" w:space="1" w:sz="4" w:val="single"/>
          <w:right w:color="000000" w:space="4" w:sz="4" w:val="single"/>
        </w:pBdr>
        <w:shd w:fill="f2f2f2" w:val="clear"/>
        <w:rPr/>
      </w:pPr>
      <w:r w:rsidDel="00000000" w:rsidR="00000000" w:rsidRPr="00000000">
        <w:rPr>
          <w:rtl w:val="0"/>
        </w:rPr>
        <w:t xml:space="preserve">Produit 1.5. Les données produites par le SYNA-MNV sont disponibles en libre-accès sur un géoportail web et sont publiées chaque année dans un rapport à destination d’un public national.</w:t>
      </w:r>
    </w:p>
    <w:p w:rsidR="00000000" w:rsidDel="00000000" w:rsidP="00000000" w:rsidRDefault="00000000" w:rsidRPr="00000000" w14:paraId="000000E2">
      <w:pPr>
        <w:ind w:left="0" w:firstLine="0"/>
        <w:rPr/>
      </w:pPr>
      <w:r w:rsidDel="00000000" w:rsidR="00000000" w:rsidRPr="00000000">
        <w:rPr>
          <w:rtl w:val="0"/>
        </w:rPr>
      </w:r>
    </w:p>
    <w:p w:rsidR="00000000" w:rsidDel="00000000" w:rsidP="00000000" w:rsidRDefault="00000000" w:rsidRPr="00000000" w14:paraId="000000E3">
      <w:pPr>
        <w:pStyle w:val="Heading2"/>
        <w:numPr>
          <w:ilvl w:val="1"/>
          <w:numId w:val="5"/>
        </w:numPr>
        <w:ind w:left="730" w:hanging="720"/>
        <w:rPr>
          <w:rFonts w:ascii="Calibri" w:cs="Calibri" w:eastAsia="Calibri" w:hAnsi="Calibri"/>
          <w:sz w:val="22"/>
          <w:szCs w:val="22"/>
        </w:rPr>
      </w:pPr>
      <w:bookmarkStart w:colFirst="0" w:colLast="0" w:name="_heading=h.tyjcwt" w:id="5"/>
      <w:bookmarkEnd w:id="5"/>
      <w:r w:rsidDel="00000000" w:rsidR="00000000" w:rsidRPr="00000000">
        <w:rPr>
          <w:rFonts w:ascii="Calibri" w:cs="Calibri" w:eastAsia="Calibri" w:hAnsi="Calibri"/>
          <w:sz w:val="22"/>
          <w:szCs w:val="22"/>
          <w:rtl w:val="0"/>
        </w:rPr>
        <w:t xml:space="preserve">Contexte</w:t>
      </w:r>
      <w:r w:rsidDel="00000000" w:rsidR="00000000" w:rsidRPr="00000000">
        <w:rPr>
          <w:rFonts w:ascii="Calibri" w:cs="Calibri" w:eastAsia="Calibri" w:hAnsi="Calibri"/>
          <w:sz w:val="22"/>
          <w:szCs w:val="22"/>
          <w:vertAlign w:val="superscript"/>
        </w:rPr>
        <w:footnoteReference w:customMarkFollows="0" w:id="2"/>
      </w:r>
      <w:r w:rsidDel="00000000" w:rsidR="00000000" w:rsidRPr="00000000">
        <w:rPr>
          <w:rFonts w:ascii="Calibri" w:cs="Calibri" w:eastAsia="Calibri" w:hAnsi="Calibri"/>
          <w:sz w:val="22"/>
          <w:szCs w:val="22"/>
          <w:rtl w:val="0"/>
        </w:rPr>
        <w:t xml:space="preserve"> du rapport</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pStyle w:val="Heading1"/>
        <w:numPr>
          <w:ilvl w:val="0"/>
          <w:numId w:val="5"/>
        </w:numPr>
        <w:spacing w:line="240" w:lineRule="auto"/>
        <w:ind w:left="360" w:hanging="360"/>
        <w:rPr>
          <w:sz w:val="12"/>
          <w:szCs w:val="12"/>
        </w:rPr>
      </w:pPr>
      <w:bookmarkStart w:colFirst="0" w:colLast="0" w:name="_heading=h.3dy6vkm" w:id="6"/>
      <w:bookmarkEnd w:id="6"/>
      <w:r w:rsidDel="00000000" w:rsidR="00000000" w:rsidRPr="00000000">
        <w:rPr>
          <w:rtl w:val="0"/>
        </w:rPr>
        <w:t xml:space="preserve">Etat d’avancement des activités prévues dans le PTBA pour la période de rapportage (semestre 1 ou année entière)</w:t>
      </w:r>
      <w:r w:rsidDel="00000000" w:rsidR="00000000" w:rsidRPr="00000000">
        <w:rPr>
          <w:rtl w:val="0"/>
        </w:rPr>
      </w:r>
    </w:p>
    <w:p w:rsidR="00000000" w:rsidDel="00000000" w:rsidP="00000000" w:rsidRDefault="00000000" w:rsidRPr="00000000" w14:paraId="000000E6">
      <w:pPr>
        <w:spacing w:line="240" w:lineRule="auto"/>
        <w:rPr>
          <w:rFonts w:ascii="Calibri" w:cs="Calibri" w:eastAsia="Calibri" w:hAnsi="Calibri"/>
          <w:i w:val="1"/>
          <w:color w:val="000000"/>
          <w:sz w:val="20"/>
          <w:szCs w:val="20"/>
        </w:rPr>
      </w:pPr>
      <w:r w:rsidDel="00000000" w:rsidR="00000000" w:rsidRPr="00000000">
        <w:rPr>
          <w:rFonts w:ascii="Calibri" w:cs="Calibri" w:eastAsia="Calibri" w:hAnsi="Calibri"/>
          <w:i w:val="1"/>
          <w:color w:val="000000"/>
          <w:sz w:val="20"/>
          <w:szCs w:val="20"/>
          <w:rtl w:val="0"/>
        </w:rPr>
        <w:t xml:space="preserve">Résumé des principales activités du plan de travail du programme, menées au cours de la période sous examen (semestre ou année entière) et de comment elles ont contribué à faire avancer les résultats attendus du programme.</w:t>
      </w:r>
    </w:p>
    <w:p w:rsidR="00000000" w:rsidDel="00000000" w:rsidP="00000000" w:rsidRDefault="00000000" w:rsidRPr="00000000" w14:paraId="000000E7">
      <w:pP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E8">
      <w:pPr>
        <w:spacing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Tableau 1 - Activités prévues et réalisées, résultats attendus et atteints au bout de la période sous examen.</w:t>
      </w:r>
    </w:p>
    <w:p w:rsidR="00000000" w:rsidDel="00000000" w:rsidP="00000000" w:rsidRDefault="00000000" w:rsidRPr="00000000" w14:paraId="000000E9">
      <w:pPr>
        <w:spacing w:line="240" w:lineRule="auto"/>
        <w:rPr>
          <w:rFonts w:ascii="Calibri" w:cs="Calibri" w:eastAsia="Calibri" w:hAnsi="Calibri"/>
          <w:color w:val="000000"/>
          <w:sz w:val="22"/>
          <w:szCs w:val="22"/>
        </w:rPr>
      </w:pPr>
      <w:r w:rsidDel="00000000" w:rsidR="00000000" w:rsidRPr="00000000">
        <w:rPr>
          <w:rtl w:val="0"/>
        </w:rPr>
      </w:r>
    </w:p>
    <w:tbl>
      <w:tblPr>
        <w:tblStyle w:val="Table7"/>
        <w:tblW w:w="8734.0" w:type="dxa"/>
        <w:jc w:val="left"/>
        <w:tblInd w:w="20.0" w:type="dxa"/>
        <w:tblBorders>
          <w:top w:color="bdd7ee" w:space="0" w:sz="4" w:val="single"/>
          <w:left w:color="bdd7ee" w:space="0" w:sz="4" w:val="single"/>
          <w:bottom w:color="bdd7ee" w:space="0" w:sz="4" w:val="single"/>
          <w:right w:color="bdd7ee" w:space="0" w:sz="4" w:val="single"/>
          <w:insideH w:color="bdd7ee" w:space="0" w:sz="4" w:val="single"/>
          <w:insideV w:color="bdd7ee" w:space="0" w:sz="4" w:val="single"/>
        </w:tblBorders>
        <w:tblLayout w:type="fixed"/>
        <w:tblLook w:val="0400"/>
      </w:tblPr>
      <w:tblGrid>
        <w:gridCol w:w="1494"/>
        <w:gridCol w:w="1089"/>
        <w:gridCol w:w="1127"/>
        <w:gridCol w:w="1112"/>
        <w:gridCol w:w="1373"/>
        <w:gridCol w:w="1322"/>
        <w:gridCol w:w="1217"/>
        <w:tblGridChange w:id="0">
          <w:tblGrid>
            <w:gridCol w:w="1494"/>
            <w:gridCol w:w="1089"/>
            <w:gridCol w:w="1127"/>
            <w:gridCol w:w="1112"/>
            <w:gridCol w:w="1373"/>
            <w:gridCol w:w="1322"/>
            <w:gridCol w:w="1217"/>
          </w:tblGrid>
        </w:tblGridChange>
      </w:tblGrid>
      <w:tr>
        <w:trPr>
          <w:cantSplit w:val="0"/>
          <w:tblHeader w:val="0"/>
        </w:trPr>
        <w:tc>
          <w:tcPr>
            <w:shd w:fill="b4c6e7" w:val="clear"/>
          </w:tcPr>
          <w:p w:rsidR="00000000" w:rsidDel="00000000" w:rsidP="00000000" w:rsidRDefault="00000000" w:rsidRPr="00000000" w14:paraId="000000EA">
            <w:pPr>
              <w:spacing w:line="240" w:lineRule="auto"/>
              <w:ind w:left="0" w:firstLine="0"/>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Activités prévue dans le PTBA</w:t>
            </w:r>
          </w:p>
        </w:tc>
        <w:tc>
          <w:tcPr>
            <w:shd w:fill="b4c6e7" w:val="clear"/>
          </w:tcPr>
          <w:p w:rsidR="00000000" w:rsidDel="00000000" w:rsidP="00000000" w:rsidRDefault="00000000" w:rsidRPr="00000000" w14:paraId="000000EB">
            <w:pPr>
              <w:spacing w:line="240" w:lineRule="auto"/>
              <w:ind w:left="0" w:firstLine="0"/>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Activités réalisées</w:t>
            </w:r>
          </w:p>
        </w:tc>
        <w:tc>
          <w:tcPr>
            <w:shd w:fill="b4c6e7" w:val="clear"/>
          </w:tcPr>
          <w:p w:rsidR="00000000" w:rsidDel="00000000" w:rsidP="00000000" w:rsidRDefault="00000000" w:rsidRPr="00000000" w14:paraId="000000EC">
            <w:pPr>
              <w:spacing w:line="240" w:lineRule="auto"/>
              <w:ind w:left="0" w:firstLine="0"/>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Résultats attendus</w:t>
            </w:r>
          </w:p>
        </w:tc>
        <w:tc>
          <w:tcPr>
            <w:shd w:fill="b4c6e7" w:val="clear"/>
          </w:tcPr>
          <w:p w:rsidR="00000000" w:rsidDel="00000000" w:rsidP="00000000" w:rsidRDefault="00000000" w:rsidRPr="00000000" w14:paraId="000000ED">
            <w:pPr>
              <w:spacing w:line="240" w:lineRule="auto"/>
              <w:ind w:left="0" w:firstLine="0"/>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Résultats atteints</w:t>
            </w:r>
          </w:p>
        </w:tc>
        <w:tc>
          <w:tcPr>
            <w:shd w:fill="b4c6e7" w:val="clear"/>
          </w:tcPr>
          <w:p w:rsidR="00000000" w:rsidDel="00000000" w:rsidP="00000000" w:rsidRDefault="00000000" w:rsidRPr="00000000" w14:paraId="000000EE">
            <w:pPr>
              <w:spacing w:line="240" w:lineRule="auto"/>
              <w:ind w:left="0" w:firstLine="0"/>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Degré de réalisation en %</w:t>
            </w:r>
          </w:p>
        </w:tc>
        <w:tc>
          <w:tcPr>
            <w:shd w:fill="b4c6e7" w:val="clear"/>
          </w:tcPr>
          <w:p w:rsidR="00000000" w:rsidDel="00000000" w:rsidP="00000000" w:rsidRDefault="00000000" w:rsidRPr="00000000" w14:paraId="000000EF">
            <w:pPr>
              <w:spacing w:line="240" w:lineRule="auto"/>
              <w:ind w:left="0" w:firstLine="0"/>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Sources de vérification </w:t>
            </w:r>
          </w:p>
        </w:tc>
        <w:tc>
          <w:tcPr>
            <w:shd w:fill="b4c6e7" w:val="clear"/>
          </w:tcPr>
          <w:p w:rsidR="00000000" w:rsidDel="00000000" w:rsidP="00000000" w:rsidRDefault="00000000" w:rsidRPr="00000000" w14:paraId="000000F0">
            <w:pPr>
              <w:spacing w:line="240" w:lineRule="auto"/>
              <w:ind w:left="0" w:firstLine="0"/>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Commentaires</w:t>
            </w:r>
          </w:p>
        </w:tc>
      </w:tr>
      <w:tr>
        <w:trPr>
          <w:cantSplit w:val="0"/>
          <w:tblHeader w:val="0"/>
        </w:trPr>
        <w:tc>
          <w:tcPr/>
          <w:p w:rsidR="00000000" w:rsidDel="00000000" w:rsidP="00000000" w:rsidRDefault="00000000" w:rsidRPr="00000000" w14:paraId="000000F1">
            <w:pPr>
              <w:spacing w:line="240" w:lineRule="auto"/>
              <w:ind w:left="0" w:firstLine="0"/>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 Phase de démarrage</w:t>
            </w:r>
          </w:p>
        </w:tc>
        <w:tc>
          <w:tcPr/>
          <w:p w:rsidR="00000000" w:rsidDel="00000000" w:rsidP="00000000" w:rsidRDefault="00000000" w:rsidRPr="00000000" w14:paraId="000000F2">
            <w:pPr>
              <w:spacing w:line="240" w:lineRule="auto"/>
              <w:ind w:left="0" w:firstLine="0"/>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Réunion de travail</w:t>
            </w:r>
          </w:p>
        </w:tc>
        <w:tc>
          <w:tcPr/>
          <w:p w:rsidR="00000000" w:rsidDel="00000000" w:rsidP="00000000" w:rsidRDefault="00000000" w:rsidRPr="00000000" w14:paraId="000000F3">
            <w:pPr>
              <w:spacing w:line="240" w:lineRule="auto"/>
              <w:ind w:left="0" w:firstLine="0"/>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Accord sur les TDR</w:t>
            </w:r>
          </w:p>
        </w:tc>
        <w:tc>
          <w:tcPr/>
          <w:p w:rsidR="00000000" w:rsidDel="00000000" w:rsidP="00000000" w:rsidRDefault="00000000" w:rsidRPr="00000000" w14:paraId="000000F4">
            <w:pPr>
              <w:spacing w:line="240" w:lineRule="auto"/>
              <w:ind w:left="0" w:firstLine="0"/>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Accord sur les TDR</w:t>
            </w:r>
          </w:p>
        </w:tc>
        <w:tc>
          <w:tcPr/>
          <w:p w:rsidR="00000000" w:rsidDel="00000000" w:rsidP="00000000" w:rsidRDefault="00000000" w:rsidRPr="00000000" w14:paraId="000000F5">
            <w:pPr>
              <w:spacing w:line="240" w:lineRule="auto"/>
              <w:ind w:left="0" w:firstLine="0"/>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100</w:t>
            </w:r>
          </w:p>
        </w:tc>
        <w:tc>
          <w:tcPr/>
          <w:p w:rsidR="00000000" w:rsidDel="00000000" w:rsidP="00000000" w:rsidRDefault="00000000" w:rsidRPr="00000000" w14:paraId="000000F6">
            <w:pPr>
              <w:spacing w:line="240" w:lineRule="auto"/>
              <w:ind w:left="0" w:firstLine="0"/>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TDR disponibles </w:t>
            </w:r>
          </w:p>
        </w:tc>
        <w:tc>
          <w:tcPr/>
          <w:p w:rsidR="00000000" w:rsidDel="00000000" w:rsidP="00000000" w:rsidRDefault="00000000" w:rsidRPr="00000000" w14:paraId="000000F7">
            <w:pPr>
              <w:spacing w:line="240" w:lineRule="auto"/>
              <w:ind w:left="0" w:firstLine="0"/>
              <w:rPr>
                <w:rFonts w:ascii="Calibri" w:cs="Calibri" w:eastAsia="Calibri" w:hAnsi="Calibri"/>
                <w:color w:val="000000"/>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F8">
            <w:pPr>
              <w:spacing w:line="240" w:lineRule="auto"/>
              <w:ind w:left="0" w:firstLine="0"/>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p w:rsidR="00000000" w:rsidDel="00000000" w:rsidP="00000000" w:rsidRDefault="00000000" w:rsidRPr="00000000" w14:paraId="000000F9">
            <w:pPr>
              <w:spacing w:line="240" w:lineRule="auto"/>
              <w:ind w:left="0" w:firstLine="0"/>
              <w:rPr>
                <w:rFonts w:ascii="Calibri" w:cs="Calibri" w:eastAsia="Calibri" w:hAnsi="Calibri"/>
                <w:color w:val="000000"/>
                <w:sz w:val="16"/>
                <w:szCs w:val="16"/>
              </w:rPr>
            </w:pPr>
            <w:r w:rsidDel="00000000" w:rsidR="00000000" w:rsidRPr="00000000">
              <w:rPr>
                <w:rtl w:val="0"/>
              </w:rPr>
            </w:r>
          </w:p>
        </w:tc>
        <w:tc>
          <w:tcPr/>
          <w:p w:rsidR="00000000" w:rsidDel="00000000" w:rsidP="00000000" w:rsidRDefault="00000000" w:rsidRPr="00000000" w14:paraId="000000FA">
            <w:pPr>
              <w:spacing w:line="240" w:lineRule="auto"/>
              <w:ind w:left="0" w:firstLine="0"/>
              <w:rPr>
                <w:rFonts w:ascii="Calibri" w:cs="Calibri" w:eastAsia="Calibri" w:hAnsi="Calibri"/>
                <w:color w:val="000000"/>
                <w:sz w:val="16"/>
                <w:szCs w:val="16"/>
              </w:rPr>
            </w:pPr>
            <w:r w:rsidDel="00000000" w:rsidR="00000000" w:rsidRPr="00000000">
              <w:rPr>
                <w:rtl w:val="0"/>
              </w:rPr>
            </w:r>
          </w:p>
        </w:tc>
        <w:tc>
          <w:tcPr/>
          <w:p w:rsidR="00000000" w:rsidDel="00000000" w:rsidP="00000000" w:rsidRDefault="00000000" w:rsidRPr="00000000" w14:paraId="000000FB">
            <w:pPr>
              <w:spacing w:line="240" w:lineRule="auto"/>
              <w:ind w:left="0" w:firstLine="0"/>
              <w:rPr>
                <w:rFonts w:ascii="Calibri" w:cs="Calibri" w:eastAsia="Calibri" w:hAnsi="Calibri"/>
                <w:color w:val="000000"/>
                <w:sz w:val="16"/>
                <w:szCs w:val="16"/>
              </w:rPr>
            </w:pPr>
            <w:r w:rsidDel="00000000" w:rsidR="00000000" w:rsidRPr="00000000">
              <w:rPr>
                <w:rtl w:val="0"/>
              </w:rPr>
            </w:r>
          </w:p>
        </w:tc>
        <w:tc>
          <w:tcPr/>
          <w:p w:rsidR="00000000" w:rsidDel="00000000" w:rsidP="00000000" w:rsidRDefault="00000000" w:rsidRPr="00000000" w14:paraId="000000FC">
            <w:pPr>
              <w:spacing w:line="240" w:lineRule="auto"/>
              <w:ind w:left="0" w:firstLine="0"/>
              <w:rPr>
                <w:rFonts w:ascii="Calibri" w:cs="Calibri" w:eastAsia="Calibri" w:hAnsi="Calibri"/>
                <w:color w:val="000000"/>
                <w:sz w:val="16"/>
                <w:szCs w:val="16"/>
              </w:rPr>
            </w:pPr>
            <w:r w:rsidDel="00000000" w:rsidR="00000000" w:rsidRPr="00000000">
              <w:rPr>
                <w:rtl w:val="0"/>
              </w:rPr>
            </w:r>
          </w:p>
        </w:tc>
        <w:tc>
          <w:tcPr/>
          <w:p w:rsidR="00000000" w:rsidDel="00000000" w:rsidP="00000000" w:rsidRDefault="00000000" w:rsidRPr="00000000" w14:paraId="000000FD">
            <w:pPr>
              <w:spacing w:line="240" w:lineRule="auto"/>
              <w:ind w:left="0" w:firstLine="0"/>
              <w:rPr>
                <w:rFonts w:ascii="Calibri" w:cs="Calibri" w:eastAsia="Calibri" w:hAnsi="Calibri"/>
                <w:color w:val="000000"/>
                <w:sz w:val="16"/>
                <w:szCs w:val="16"/>
              </w:rPr>
            </w:pPr>
            <w:r w:rsidDel="00000000" w:rsidR="00000000" w:rsidRPr="00000000">
              <w:rPr>
                <w:rtl w:val="0"/>
              </w:rPr>
            </w:r>
          </w:p>
        </w:tc>
        <w:tc>
          <w:tcPr/>
          <w:p w:rsidR="00000000" w:rsidDel="00000000" w:rsidP="00000000" w:rsidRDefault="00000000" w:rsidRPr="00000000" w14:paraId="000000FE">
            <w:pPr>
              <w:spacing w:line="240" w:lineRule="auto"/>
              <w:ind w:left="0" w:firstLine="0"/>
              <w:rPr>
                <w:rFonts w:ascii="Calibri" w:cs="Calibri" w:eastAsia="Calibri" w:hAnsi="Calibri"/>
                <w:color w:val="000000"/>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FF">
            <w:pPr>
              <w:spacing w:line="240" w:lineRule="auto"/>
              <w:ind w:left="0" w:firstLine="0"/>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p w:rsidR="00000000" w:rsidDel="00000000" w:rsidP="00000000" w:rsidRDefault="00000000" w:rsidRPr="00000000" w14:paraId="00000100">
            <w:pPr>
              <w:spacing w:line="240" w:lineRule="auto"/>
              <w:ind w:left="0" w:firstLine="0"/>
              <w:rPr>
                <w:rFonts w:ascii="Calibri" w:cs="Calibri" w:eastAsia="Calibri" w:hAnsi="Calibri"/>
                <w:color w:val="000000"/>
                <w:sz w:val="16"/>
                <w:szCs w:val="16"/>
              </w:rPr>
            </w:pPr>
            <w:r w:rsidDel="00000000" w:rsidR="00000000" w:rsidRPr="00000000">
              <w:rPr>
                <w:rtl w:val="0"/>
              </w:rPr>
            </w:r>
          </w:p>
        </w:tc>
        <w:tc>
          <w:tcPr/>
          <w:p w:rsidR="00000000" w:rsidDel="00000000" w:rsidP="00000000" w:rsidRDefault="00000000" w:rsidRPr="00000000" w14:paraId="00000101">
            <w:pPr>
              <w:spacing w:line="240" w:lineRule="auto"/>
              <w:ind w:left="0" w:firstLine="0"/>
              <w:rPr>
                <w:rFonts w:ascii="Calibri" w:cs="Calibri" w:eastAsia="Calibri" w:hAnsi="Calibri"/>
                <w:color w:val="000000"/>
                <w:sz w:val="16"/>
                <w:szCs w:val="16"/>
              </w:rPr>
            </w:pPr>
            <w:r w:rsidDel="00000000" w:rsidR="00000000" w:rsidRPr="00000000">
              <w:rPr>
                <w:rtl w:val="0"/>
              </w:rPr>
            </w:r>
          </w:p>
        </w:tc>
        <w:tc>
          <w:tcPr/>
          <w:p w:rsidR="00000000" w:rsidDel="00000000" w:rsidP="00000000" w:rsidRDefault="00000000" w:rsidRPr="00000000" w14:paraId="00000102">
            <w:pPr>
              <w:spacing w:line="240" w:lineRule="auto"/>
              <w:ind w:left="0" w:firstLine="0"/>
              <w:rPr>
                <w:rFonts w:ascii="Calibri" w:cs="Calibri" w:eastAsia="Calibri" w:hAnsi="Calibri"/>
                <w:color w:val="000000"/>
                <w:sz w:val="16"/>
                <w:szCs w:val="16"/>
              </w:rPr>
            </w:pPr>
            <w:r w:rsidDel="00000000" w:rsidR="00000000" w:rsidRPr="00000000">
              <w:rPr>
                <w:rtl w:val="0"/>
              </w:rPr>
            </w:r>
          </w:p>
        </w:tc>
        <w:tc>
          <w:tcPr/>
          <w:p w:rsidR="00000000" w:rsidDel="00000000" w:rsidP="00000000" w:rsidRDefault="00000000" w:rsidRPr="00000000" w14:paraId="00000103">
            <w:pPr>
              <w:spacing w:line="240" w:lineRule="auto"/>
              <w:ind w:left="0" w:firstLine="0"/>
              <w:rPr>
                <w:rFonts w:ascii="Calibri" w:cs="Calibri" w:eastAsia="Calibri" w:hAnsi="Calibri"/>
                <w:color w:val="000000"/>
                <w:sz w:val="16"/>
                <w:szCs w:val="16"/>
              </w:rPr>
            </w:pPr>
            <w:r w:rsidDel="00000000" w:rsidR="00000000" w:rsidRPr="00000000">
              <w:rPr>
                <w:rtl w:val="0"/>
              </w:rPr>
            </w:r>
          </w:p>
        </w:tc>
        <w:tc>
          <w:tcPr/>
          <w:p w:rsidR="00000000" w:rsidDel="00000000" w:rsidP="00000000" w:rsidRDefault="00000000" w:rsidRPr="00000000" w14:paraId="00000104">
            <w:pPr>
              <w:spacing w:line="240" w:lineRule="auto"/>
              <w:ind w:left="0" w:firstLine="0"/>
              <w:rPr>
                <w:rFonts w:ascii="Calibri" w:cs="Calibri" w:eastAsia="Calibri" w:hAnsi="Calibri"/>
                <w:color w:val="000000"/>
                <w:sz w:val="16"/>
                <w:szCs w:val="16"/>
              </w:rPr>
            </w:pPr>
            <w:r w:rsidDel="00000000" w:rsidR="00000000" w:rsidRPr="00000000">
              <w:rPr>
                <w:rtl w:val="0"/>
              </w:rPr>
            </w:r>
          </w:p>
        </w:tc>
        <w:tc>
          <w:tcPr/>
          <w:p w:rsidR="00000000" w:rsidDel="00000000" w:rsidP="00000000" w:rsidRDefault="00000000" w:rsidRPr="00000000" w14:paraId="00000105">
            <w:pPr>
              <w:spacing w:line="240" w:lineRule="auto"/>
              <w:ind w:left="0" w:firstLine="0"/>
              <w:rPr>
                <w:rFonts w:ascii="Calibri" w:cs="Calibri" w:eastAsia="Calibri" w:hAnsi="Calibri"/>
                <w:color w:val="000000"/>
                <w:sz w:val="16"/>
                <w:szCs w:val="16"/>
              </w:rPr>
            </w:pPr>
            <w:r w:rsidDel="00000000" w:rsidR="00000000" w:rsidRPr="00000000">
              <w:rPr>
                <w:rtl w:val="0"/>
              </w:rPr>
            </w:r>
          </w:p>
        </w:tc>
      </w:tr>
    </w:tbl>
    <w:p w:rsidR="00000000" w:rsidDel="00000000" w:rsidP="00000000" w:rsidRDefault="00000000" w:rsidRPr="00000000" w14:paraId="00000106">
      <w:pPr>
        <w:pStyle w:val="Heading1"/>
        <w:ind w:left="722" w:firstLine="362"/>
        <w:rPr>
          <w:sz w:val="16"/>
          <w:szCs w:val="16"/>
        </w:rPr>
      </w:pPr>
      <w:r w:rsidDel="00000000" w:rsidR="00000000" w:rsidRPr="00000000">
        <w:rPr>
          <w:rtl w:val="0"/>
        </w:rPr>
      </w:r>
    </w:p>
    <w:p w:rsidR="00000000" w:rsidDel="00000000" w:rsidP="00000000" w:rsidRDefault="00000000" w:rsidRPr="00000000" w14:paraId="00000107">
      <w:pPr>
        <w:pStyle w:val="Heading1"/>
        <w:numPr>
          <w:ilvl w:val="0"/>
          <w:numId w:val="5"/>
        </w:numPr>
        <w:ind w:left="360" w:hanging="360"/>
        <w:rPr/>
      </w:pPr>
      <w:bookmarkStart w:colFirst="0" w:colLast="0" w:name="_heading=h.1t3h5sf" w:id="7"/>
      <w:bookmarkEnd w:id="7"/>
      <w:r w:rsidDel="00000000" w:rsidR="00000000" w:rsidRPr="00000000">
        <w:rPr>
          <w:rtl w:val="0"/>
        </w:rPr>
        <w:t xml:space="preserve">Résultats du Programme</w:t>
      </w:r>
    </w:p>
    <w:p w:rsidR="00000000" w:rsidDel="00000000" w:rsidP="00000000" w:rsidRDefault="00000000" w:rsidRPr="00000000" w14:paraId="00000108">
      <w:pPr>
        <w:pStyle w:val="Heading2"/>
        <w:rPr/>
      </w:pPr>
      <w:bookmarkStart w:colFirst="0" w:colLast="0" w:name="_heading=h.4d34og8" w:id="8"/>
      <w:bookmarkEnd w:id="8"/>
      <w:r w:rsidDel="00000000" w:rsidR="00000000" w:rsidRPr="00000000">
        <w:rPr>
          <w:rtl w:val="0"/>
        </w:rPr>
        <w:t xml:space="preserve">5.1 Contribution aux impacts du cadre de résultats de CAFI </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spacing w:line="240" w:lineRule="auto"/>
        <w:ind w:left="10" w:firstLine="0"/>
        <w:rPr>
          <w:sz w:val="22"/>
          <w:szCs w:val="22"/>
        </w:rPr>
      </w:pPr>
      <w:r w:rsidDel="00000000" w:rsidR="00000000" w:rsidRPr="00000000">
        <w:rPr>
          <w:rFonts w:ascii="Calibri" w:cs="Calibri" w:eastAsia="Calibri" w:hAnsi="Calibri"/>
          <w:sz w:val="22"/>
          <w:szCs w:val="22"/>
          <w:rtl w:val="0"/>
        </w:rPr>
        <w:t xml:space="preserve">Le projet est dans la phase de démarrage et il n’y a pas de contribution concrète à ce stade</w:t>
      </w:r>
      <w:r w:rsidDel="00000000" w:rsidR="00000000" w:rsidRPr="00000000">
        <w:rPr>
          <w:rtl w:val="0"/>
        </w:rPr>
      </w:r>
    </w:p>
    <w:p w:rsidR="00000000" w:rsidDel="00000000" w:rsidP="00000000" w:rsidRDefault="00000000" w:rsidRPr="00000000" w14:paraId="0000010B">
      <w:pPr>
        <w:rPr>
          <w:b w:val="1"/>
        </w:rPr>
      </w:pPr>
      <w:r w:rsidDel="00000000" w:rsidR="00000000" w:rsidRPr="00000000">
        <w:rPr>
          <w:rtl w:val="0"/>
        </w:rPr>
      </w:r>
    </w:p>
    <w:p w:rsidR="00000000" w:rsidDel="00000000" w:rsidP="00000000" w:rsidRDefault="00000000" w:rsidRPr="00000000" w14:paraId="0000010C">
      <w:pPr>
        <w:pStyle w:val="Heading2"/>
        <w:rPr/>
      </w:pPr>
      <w:bookmarkStart w:colFirst="0" w:colLast="0" w:name="_heading=h.2s8eyo1" w:id="9"/>
      <w:bookmarkEnd w:id="9"/>
      <w:r w:rsidDel="00000000" w:rsidR="00000000" w:rsidRPr="00000000">
        <w:rPr>
          <w:rtl w:val="0"/>
        </w:rPr>
        <w:t xml:space="preserve">5.2 Progrès par effet et produits du programme</w:t>
      </w:r>
    </w:p>
    <w:p w:rsidR="00000000" w:rsidDel="00000000" w:rsidP="00000000" w:rsidRDefault="00000000" w:rsidRPr="00000000" w14:paraId="0000010D">
      <w:pPr>
        <w:rPr>
          <w:i w:val="1"/>
        </w:rPr>
      </w:pPr>
      <w:r w:rsidDel="00000000" w:rsidR="00000000" w:rsidRPr="00000000">
        <w:rPr>
          <w:rtl w:val="0"/>
        </w:rPr>
      </w:r>
    </w:p>
    <w:p w:rsidR="00000000" w:rsidDel="00000000" w:rsidP="00000000" w:rsidRDefault="00000000" w:rsidRPr="00000000" w14:paraId="0000010E">
      <w:pPr>
        <w:spacing w:line="240" w:lineRule="auto"/>
        <w:ind w:left="1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L’équipe du bureau de Brazzaville avec le support du siège de la FAO ont organisé une première réunion de travail le 21 Octobre 2021 avec le CNIAF pour détailler les grandes étapes de phase de démarrage.</w:t>
      </w:r>
    </w:p>
    <w:p w:rsidR="00000000" w:rsidDel="00000000" w:rsidP="00000000" w:rsidRDefault="00000000" w:rsidRPr="00000000" w14:paraId="0000010F">
      <w:pPr>
        <w:spacing w:line="240" w:lineRule="auto"/>
        <w:ind w:left="1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0">
      <w:pPr>
        <w:spacing w:line="240" w:lineRule="auto"/>
        <w:ind w:left="1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Ministre de l’Economie Forestière a nommé le 11 Décembre 2021 Monsieur Dabney MATOKO KOUEDIATOUKA pour la coordination du Projet Opérationnalisation du SYNA-MNV de la République du Congo.</w:t>
      </w:r>
    </w:p>
    <w:p w:rsidR="00000000" w:rsidDel="00000000" w:rsidP="00000000" w:rsidRDefault="00000000" w:rsidRPr="00000000" w14:paraId="00000111">
      <w:pPr>
        <w:spacing w:line="240" w:lineRule="auto"/>
        <w:ind w:left="1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2">
      <w:pPr>
        <w:spacing w:line="240" w:lineRule="auto"/>
        <w:ind w:left="1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FAO et le CNIAF ont conjointement mis en place les termes de référence du poste de coordonnateur technique principal du projet (consultant international basé à Brazzaville).</w:t>
      </w:r>
    </w:p>
    <w:p w:rsidR="00000000" w:rsidDel="00000000" w:rsidP="00000000" w:rsidRDefault="00000000" w:rsidRPr="00000000" w14:paraId="00000113">
      <w:pPr>
        <w:rPr>
          <w:b w:val="1"/>
        </w:rPr>
      </w:pPr>
      <w:r w:rsidDel="00000000" w:rsidR="00000000" w:rsidRPr="00000000">
        <w:rPr>
          <w:rtl w:val="0"/>
        </w:rPr>
      </w:r>
    </w:p>
    <w:p w:rsidR="00000000" w:rsidDel="00000000" w:rsidP="00000000" w:rsidRDefault="00000000" w:rsidRPr="00000000" w14:paraId="00000114">
      <w:pPr>
        <w:rPr>
          <w:rFonts w:ascii="Calibri" w:cs="Calibri" w:eastAsia="Calibri" w:hAnsi="Calibri"/>
          <w:color w:val="2f5496"/>
          <w:sz w:val="26"/>
          <w:szCs w:val="26"/>
        </w:rPr>
      </w:pPr>
      <w:r w:rsidDel="00000000" w:rsidR="00000000" w:rsidRPr="00000000">
        <w:rPr>
          <w:rFonts w:ascii="Calibri" w:cs="Calibri" w:eastAsia="Calibri" w:hAnsi="Calibri"/>
          <w:color w:val="2f5496"/>
          <w:sz w:val="26"/>
          <w:szCs w:val="26"/>
          <w:rtl w:val="0"/>
        </w:rPr>
        <w:t xml:space="preserve">5.3 Evaluation de la performance du programme sur base des indicateurs du cadre des résultats</w:t>
      </w:r>
    </w:p>
    <w:p w:rsidR="00000000" w:rsidDel="00000000" w:rsidP="00000000" w:rsidRDefault="00000000" w:rsidRPr="00000000" w14:paraId="00000115">
      <w:pPr>
        <w:spacing w:line="240" w:lineRule="auto"/>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116">
      <w:pPr>
        <w:spacing w:after="0" w:lineRule="auto"/>
        <w:ind w:left="-3" w:right="35" w:firstLine="1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En utilisant le </w:t>
      </w:r>
      <w:r w:rsidDel="00000000" w:rsidR="00000000" w:rsidRPr="00000000">
        <w:rPr>
          <w:rFonts w:ascii="Calibri" w:cs="Calibri" w:eastAsia="Calibri" w:hAnsi="Calibri"/>
          <w:b w:val="1"/>
          <w:i w:val="1"/>
          <w:sz w:val="20"/>
          <w:szCs w:val="20"/>
          <w:rtl w:val="0"/>
        </w:rPr>
        <w:t xml:space="preserve">Cadre de Résultats du Document du Programme REDD+</w:t>
      </w:r>
      <w:r w:rsidDel="00000000" w:rsidR="00000000" w:rsidRPr="00000000">
        <w:rPr>
          <w:rFonts w:ascii="Calibri" w:cs="Calibri" w:eastAsia="Calibri" w:hAnsi="Calibri"/>
          <w:i w:val="1"/>
          <w:sz w:val="20"/>
          <w:szCs w:val="20"/>
          <w:rtl w:val="0"/>
        </w:rPr>
        <w:t xml:space="preserve">, veuillez faire le point sur la réalisation des indicateurs au niveau des effets et résultats dans le tableau 2. Lorsqu'il n'a pas été possible de recueillir des données ou des lignes de base sur les indicateurs, expliquez pourquoi, et apportez des clarifications sur comment et quand ces lignes de base et/ou données seront recueillies. </w:t>
      </w:r>
    </w:p>
    <w:p w:rsidR="00000000" w:rsidDel="00000000" w:rsidP="00000000" w:rsidRDefault="00000000" w:rsidRPr="00000000" w14:paraId="00000117">
      <w:pPr>
        <w:spacing w:after="0" w:lineRule="auto"/>
        <w:ind w:left="-3" w:right="35" w:firstLine="1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18">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Tableau 2 - Cadre de résultats du programme</w:t>
      </w:r>
    </w:p>
    <w:p w:rsidR="00000000" w:rsidDel="00000000" w:rsidP="00000000" w:rsidRDefault="00000000" w:rsidRPr="00000000" w14:paraId="00000119">
      <w:pPr>
        <w:spacing w:line="240" w:lineRule="auto"/>
        <w:rPr>
          <w:rFonts w:ascii="Calibri" w:cs="Calibri" w:eastAsia="Calibri" w:hAnsi="Calibri"/>
          <w:sz w:val="22"/>
          <w:szCs w:val="22"/>
        </w:rPr>
      </w:pPr>
      <w:r w:rsidDel="00000000" w:rsidR="00000000" w:rsidRPr="00000000">
        <w:rPr>
          <w:rtl w:val="0"/>
        </w:rPr>
      </w:r>
    </w:p>
    <w:tbl>
      <w:tblPr>
        <w:tblStyle w:val="Table8"/>
        <w:tblW w:w="84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00"/>
        <w:gridCol w:w="1200"/>
        <w:gridCol w:w="1200"/>
        <w:gridCol w:w="1200"/>
        <w:gridCol w:w="1200"/>
        <w:gridCol w:w="1200"/>
        <w:gridCol w:w="1200"/>
        <w:tblGridChange w:id="0">
          <w:tblGrid>
            <w:gridCol w:w="1200"/>
            <w:gridCol w:w="1200"/>
            <w:gridCol w:w="1200"/>
            <w:gridCol w:w="1200"/>
            <w:gridCol w:w="1200"/>
            <w:gridCol w:w="1200"/>
            <w:gridCol w:w="1200"/>
          </w:tblGrid>
        </w:tblGridChange>
      </w:tblGrid>
      <w:tr>
        <w:trPr>
          <w:cantSplit w:val="0"/>
          <w:trHeight w:val="295" w:hRule="atLeast"/>
          <w:tblHeader w:val="0"/>
        </w:trPr>
        <w:tc>
          <w:tcPr>
            <w:shd w:fill="ddebf7" w:val="clear"/>
            <w:vAlign w:val="center"/>
          </w:tcPr>
          <w:p w:rsidR="00000000" w:rsidDel="00000000" w:rsidP="00000000" w:rsidRDefault="00000000" w:rsidRPr="00000000" w14:paraId="0000011A">
            <w:pPr>
              <w:spacing w:after="0" w:line="240" w:lineRule="auto"/>
              <w:ind w:left="0" w:right="0" w:firstLine="0"/>
              <w:jc w:val="left"/>
              <w:rPr>
                <w:sz w:val="16"/>
                <w:szCs w:val="16"/>
              </w:rPr>
            </w:pPr>
            <w:r w:rsidDel="00000000" w:rsidR="00000000" w:rsidRPr="00000000">
              <w:rPr>
                <w:sz w:val="16"/>
                <w:szCs w:val="16"/>
                <w:rtl w:val="0"/>
              </w:rPr>
              <w:t xml:space="preserve">Résultats </w:t>
            </w:r>
          </w:p>
        </w:tc>
        <w:tc>
          <w:tcPr>
            <w:shd w:fill="ddebf7" w:val="clear"/>
            <w:vAlign w:val="center"/>
          </w:tcPr>
          <w:p w:rsidR="00000000" w:rsidDel="00000000" w:rsidP="00000000" w:rsidRDefault="00000000" w:rsidRPr="00000000" w14:paraId="0000011B">
            <w:pPr>
              <w:spacing w:after="0" w:line="240" w:lineRule="auto"/>
              <w:ind w:left="0" w:right="0" w:firstLine="0"/>
              <w:jc w:val="left"/>
              <w:rPr>
                <w:sz w:val="16"/>
                <w:szCs w:val="16"/>
              </w:rPr>
            </w:pPr>
            <w:r w:rsidDel="00000000" w:rsidR="00000000" w:rsidRPr="00000000">
              <w:rPr>
                <w:sz w:val="16"/>
                <w:szCs w:val="16"/>
                <w:rtl w:val="0"/>
              </w:rPr>
              <w:t xml:space="preserve">Indicateurs</w:t>
            </w:r>
          </w:p>
        </w:tc>
        <w:tc>
          <w:tcPr>
            <w:shd w:fill="ddebf7" w:val="clear"/>
            <w:vAlign w:val="center"/>
          </w:tcPr>
          <w:p w:rsidR="00000000" w:rsidDel="00000000" w:rsidP="00000000" w:rsidRDefault="00000000" w:rsidRPr="00000000" w14:paraId="0000011C">
            <w:pPr>
              <w:spacing w:after="0" w:line="240" w:lineRule="auto"/>
              <w:ind w:left="0" w:right="0" w:firstLine="0"/>
              <w:jc w:val="left"/>
              <w:rPr>
                <w:sz w:val="16"/>
                <w:szCs w:val="16"/>
              </w:rPr>
            </w:pPr>
            <w:r w:rsidDel="00000000" w:rsidR="00000000" w:rsidRPr="00000000">
              <w:rPr>
                <w:sz w:val="16"/>
                <w:szCs w:val="16"/>
                <w:rtl w:val="0"/>
              </w:rPr>
              <w:t xml:space="preserve">Baseline</w:t>
            </w:r>
          </w:p>
        </w:tc>
        <w:tc>
          <w:tcPr>
            <w:vMerge w:val="restart"/>
            <w:shd w:fill="a6a6a6" w:val="clear"/>
            <w:vAlign w:val="center"/>
          </w:tcPr>
          <w:p w:rsidR="00000000" w:rsidDel="00000000" w:rsidP="00000000" w:rsidRDefault="00000000" w:rsidRPr="00000000" w14:paraId="0000011D">
            <w:pPr>
              <w:spacing w:after="0" w:line="240" w:lineRule="auto"/>
              <w:ind w:left="0" w:right="0" w:firstLine="0"/>
              <w:jc w:val="center"/>
              <w:rPr>
                <w:sz w:val="16"/>
                <w:szCs w:val="16"/>
              </w:rPr>
            </w:pPr>
            <w:r w:rsidDel="00000000" w:rsidR="00000000" w:rsidRPr="00000000">
              <w:rPr>
                <w:sz w:val="16"/>
                <w:szCs w:val="16"/>
                <w:rtl w:val="0"/>
              </w:rPr>
              <w:t xml:space="preserve">Cible fin programme</w:t>
            </w:r>
          </w:p>
        </w:tc>
        <w:tc>
          <w:tcPr>
            <w:vMerge w:val="restart"/>
            <w:shd w:fill="f4b084" w:val="clear"/>
            <w:vAlign w:val="center"/>
          </w:tcPr>
          <w:p w:rsidR="00000000" w:rsidDel="00000000" w:rsidP="00000000" w:rsidRDefault="00000000" w:rsidRPr="00000000" w14:paraId="0000011E">
            <w:pPr>
              <w:spacing w:after="0" w:line="240" w:lineRule="auto"/>
              <w:ind w:left="0" w:right="0" w:firstLine="0"/>
              <w:jc w:val="center"/>
              <w:rPr>
                <w:sz w:val="16"/>
                <w:szCs w:val="16"/>
              </w:rPr>
            </w:pPr>
            <w:r w:rsidDel="00000000" w:rsidR="00000000" w:rsidRPr="00000000">
              <w:rPr>
                <w:sz w:val="16"/>
                <w:szCs w:val="16"/>
                <w:rtl w:val="0"/>
              </w:rPr>
              <w:t xml:space="preserve">Progrès actuel de l'indicateur</w:t>
            </w:r>
            <w:r w:rsidDel="00000000" w:rsidR="00000000" w:rsidRPr="00000000">
              <w:rPr>
                <w:sz w:val="16"/>
                <w:szCs w:val="16"/>
                <w:vertAlign w:val="superscript"/>
              </w:rPr>
              <w:footnoteReference w:customMarkFollows="0" w:id="3"/>
            </w:r>
            <w:r w:rsidDel="00000000" w:rsidR="00000000" w:rsidRPr="00000000">
              <w:rPr>
                <w:rtl w:val="0"/>
              </w:rPr>
            </w:r>
          </w:p>
        </w:tc>
        <w:tc>
          <w:tcPr>
            <w:vMerge w:val="restart"/>
            <w:shd w:fill="ddebf7" w:val="clear"/>
            <w:vAlign w:val="center"/>
          </w:tcPr>
          <w:p w:rsidR="00000000" w:rsidDel="00000000" w:rsidP="00000000" w:rsidRDefault="00000000" w:rsidRPr="00000000" w14:paraId="0000011F">
            <w:pPr>
              <w:spacing w:after="0" w:line="240" w:lineRule="auto"/>
              <w:ind w:left="0" w:right="0" w:firstLine="0"/>
              <w:jc w:val="center"/>
              <w:rPr>
                <w:sz w:val="16"/>
                <w:szCs w:val="16"/>
              </w:rPr>
            </w:pPr>
            <w:r w:rsidDel="00000000" w:rsidR="00000000" w:rsidRPr="00000000">
              <w:rPr>
                <w:sz w:val="16"/>
                <w:szCs w:val="16"/>
                <w:rtl w:val="0"/>
              </w:rPr>
              <w:t xml:space="preserve">Raisons pour les retards ou changements</w:t>
            </w:r>
          </w:p>
        </w:tc>
        <w:tc>
          <w:tcPr>
            <w:vMerge w:val="restart"/>
            <w:shd w:fill="c6e0b4" w:val="clear"/>
            <w:vAlign w:val="center"/>
          </w:tcPr>
          <w:p w:rsidR="00000000" w:rsidDel="00000000" w:rsidP="00000000" w:rsidRDefault="00000000" w:rsidRPr="00000000" w14:paraId="00000120">
            <w:pPr>
              <w:spacing w:after="0" w:line="240" w:lineRule="auto"/>
              <w:ind w:left="0" w:right="0" w:firstLine="0"/>
              <w:jc w:val="center"/>
              <w:rPr>
                <w:sz w:val="16"/>
                <w:szCs w:val="16"/>
              </w:rPr>
            </w:pPr>
            <w:r w:rsidDel="00000000" w:rsidR="00000000" w:rsidRPr="00000000">
              <w:rPr>
                <w:sz w:val="16"/>
                <w:szCs w:val="16"/>
                <w:rtl w:val="0"/>
              </w:rPr>
              <w:t xml:space="preserve">Ajustement de la cible (cas échéant)</w:t>
            </w:r>
          </w:p>
        </w:tc>
      </w:tr>
      <w:tr>
        <w:trPr>
          <w:cantSplit w:val="0"/>
          <w:trHeight w:val="310" w:hRule="atLeast"/>
          <w:tblHeader w:val="0"/>
        </w:trPr>
        <w:tc>
          <w:tcPr>
            <w:shd w:fill="ddebf7" w:val="clear"/>
            <w:vAlign w:val="center"/>
          </w:tcPr>
          <w:p w:rsidR="00000000" w:rsidDel="00000000" w:rsidP="00000000" w:rsidRDefault="00000000" w:rsidRPr="00000000" w14:paraId="00000121">
            <w:pPr>
              <w:spacing w:after="0" w:line="240" w:lineRule="auto"/>
              <w:ind w:left="0" w:right="0" w:firstLine="0"/>
              <w:jc w:val="left"/>
              <w:rPr>
                <w:sz w:val="16"/>
                <w:szCs w:val="16"/>
              </w:rPr>
            </w:pPr>
            <w:r w:rsidDel="00000000" w:rsidR="00000000" w:rsidRPr="00000000">
              <w:rPr>
                <w:sz w:val="16"/>
                <w:szCs w:val="16"/>
                <w:rtl w:val="0"/>
              </w:rPr>
              <w:t xml:space="preserve"> </w:t>
            </w:r>
          </w:p>
        </w:tc>
        <w:tc>
          <w:tcPr>
            <w:shd w:fill="ddebf7" w:val="clear"/>
            <w:vAlign w:val="center"/>
          </w:tcPr>
          <w:p w:rsidR="00000000" w:rsidDel="00000000" w:rsidP="00000000" w:rsidRDefault="00000000" w:rsidRPr="00000000" w14:paraId="00000122">
            <w:pPr>
              <w:spacing w:after="0" w:line="240" w:lineRule="auto"/>
              <w:ind w:left="0" w:right="0" w:firstLine="0"/>
              <w:jc w:val="left"/>
              <w:rPr>
                <w:sz w:val="16"/>
                <w:szCs w:val="16"/>
              </w:rPr>
            </w:pPr>
            <w:r w:rsidDel="00000000" w:rsidR="00000000" w:rsidRPr="00000000">
              <w:rPr>
                <w:sz w:val="16"/>
                <w:szCs w:val="16"/>
                <w:rtl w:val="0"/>
              </w:rPr>
              <w:t xml:space="preserve"> </w:t>
            </w:r>
          </w:p>
        </w:tc>
        <w:tc>
          <w:tcPr>
            <w:shd w:fill="ddebf7" w:val="clear"/>
            <w:vAlign w:val="center"/>
          </w:tcPr>
          <w:p w:rsidR="00000000" w:rsidDel="00000000" w:rsidP="00000000" w:rsidRDefault="00000000" w:rsidRPr="00000000" w14:paraId="00000123">
            <w:pPr>
              <w:spacing w:after="0" w:line="240" w:lineRule="auto"/>
              <w:ind w:left="0" w:right="0" w:firstLine="0"/>
              <w:jc w:val="left"/>
              <w:rPr>
                <w:sz w:val="16"/>
                <w:szCs w:val="16"/>
              </w:rPr>
            </w:pPr>
            <w:r w:rsidDel="00000000" w:rsidR="00000000" w:rsidRPr="00000000">
              <w:rPr>
                <w:sz w:val="16"/>
                <w:szCs w:val="16"/>
                <w:rtl w:val="0"/>
              </w:rPr>
              <w:t xml:space="preserve"> </w:t>
            </w:r>
          </w:p>
        </w:tc>
        <w:tc>
          <w:tcPr>
            <w:vMerge w:val="continue"/>
            <w:shd w:fill="a6a6a6" w:val="clear"/>
            <w:vAlign w:val="center"/>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vMerge w:val="continue"/>
            <w:shd w:fill="f4b084" w:val="clear"/>
            <w:vAlign w:val="center"/>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vMerge w:val="continue"/>
            <w:shd w:fill="ddebf7" w:val="clear"/>
            <w:vAlign w:val="center"/>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vMerge w:val="continue"/>
            <w:shd w:fill="c6e0b4" w:val="clear"/>
            <w:vAlign w:val="center"/>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r>
      <w:tr>
        <w:trPr>
          <w:cantSplit w:val="0"/>
          <w:trHeight w:val="310" w:hRule="atLeast"/>
          <w:tblHeader w:val="0"/>
        </w:trPr>
        <w:tc>
          <w:tcPr>
            <w:shd w:fill="auto" w:val="clear"/>
            <w:vAlign w:val="center"/>
          </w:tcPr>
          <w:p w:rsidR="00000000" w:rsidDel="00000000" w:rsidP="00000000" w:rsidRDefault="00000000" w:rsidRPr="00000000" w14:paraId="00000128">
            <w:pPr>
              <w:spacing w:after="0" w:line="240" w:lineRule="auto"/>
              <w:ind w:left="0" w:right="0" w:firstLine="0"/>
              <w:jc w:val="left"/>
              <w:rPr>
                <w:sz w:val="16"/>
                <w:szCs w:val="16"/>
              </w:rPr>
            </w:pPr>
            <w:r w:rsidDel="00000000" w:rsidR="00000000" w:rsidRPr="00000000">
              <w:rPr>
                <w:sz w:val="16"/>
                <w:szCs w:val="16"/>
                <w:u w:val="single"/>
                <w:rtl w:val="0"/>
              </w:rPr>
              <w:t xml:space="preserve">Effet 1 :</w:t>
            </w:r>
            <w:r w:rsidDel="00000000" w:rsidR="00000000" w:rsidRPr="00000000">
              <w:rPr>
                <w:rtl w:val="0"/>
              </w:rPr>
            </w:r>
          </w:p>
        </w:tc>
        <w:tc>
          <w:tcPr>
            <w:shd w:fill="auto" w:val="clear"/>
            <w:vAlign w:val="center"/>
          </w:tcPr>
          <w:p w:rsidR="00000000" w:rsidDel="00000000" w:rsidP="00000000" w:rsidRDefault="00000000" w:rsidRPr="00000000" w14:paraId="00000129">
            <w:pPr>
              <w:spacing w:after="0" w:line="240" w:lineRule="auto"/>
              <w:ind w:left="0" w:right="0" w:firstLine="0"/>
              <w:jc w:val="left"/>
              <w:rPr>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12A">
            <w:pPr>
              <w:spacing w:after="0" w:line="240" w:lineRule="auto"/>
              <w:ind w:left="0" w:right="0" w:firstLine="0"/>
              <w:jc w:val="center"/>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2B">
            <w:pPr>
              <w:spacing w:after="0" w:line="240" w:lineRule="auto"/>
              <w:ind w:left="0" w:right="0" w:firstLine="0"/>
              <w:jc w:val="left"/>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2C">
            <w:pPr>
              <w:spacing w:after="0" w:line="240" w:lineRule="auto"/>
              <w:ind w:left="0" w:right="0" w:firstLine="0"/>
              <w:jc w:val="left"/>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2D">
            <w:pPr>
              <w:spacing w:after="0" w:line="240" w:lineRule="auto"/>
              <w:ind w:left="0" w:right="0" w:firstLine="0"/>
              <w:jc w:val="left"/>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2E">
            <w:pPr>
              <w:spacing w:after="0" w:line="240" w:lineRule="auto"/>
              <w:ind w:left="0" w:right="0" w:firstLine="0"/>
              <w:jc w:val="left"/>
              <w:rPr>
                <w:sz w:val="16"/>
                <w:szCs w:val="16"/>
              </w:rPr>
            </w:pPr>
            <w:r w:rsidDel="00000000" w:rsidR="00000000" w:rsidRPr="00000000">
              <w:rPr>
                <w:rtl w:val="0"/>
              </w:rPr>
            </w:r>
          </w:p>
        </w:tc>
      </w:tr>
      <w:tr>
        <w:trPr>
          <w:cantSplit w:val="0"/>
          <w:trHeight w:val="310" w:hRule="atLeast"/>
          <w:tblHeader w:val="0"/>
        </w:trPr>
        <w:tc>
          <w:tcPr>
            <w:shd w:fill="auto" w:val="clear"/>
            <w:vAlign w:val="center"/>
          </w:tcPr>
          <w:p w:rsidR="00000000" w:rsidDel="00000000" w:rsidP="00000000" w:rsidRDefault="00000000" w:rsidRPr="00000000" w14:paraId="0000012F">
            <w:pPr>
              <w:spacing w:after="0" w:line="240" w:lineRule="auto"/>
              <w:ind w:left="0" w:right="0" w:firstLine="0"/>
              <w:jc w:val="left"/>
              <w:rPr>
                <w:sz w:val="16"/>
                <w:szCs w:val="16"/>
              </w:rPr>
            </w:pPr>
            <w:r w:rsidDel="00000000" w:rsidR="00000000" w:rsidRPr="00000000">
              <w:rPr>
                <w:sz w:val="16"/>
                <w:szCs w:val="16"/>
                <w:rtl w:val="0"/>
              </w:rPr>
              <w:t xml:space="preserve">Phase de démarrage</w:t>
            </w:r>
          </w:p>
        </w:tc>
        <w:tc>
          <w:tcPr>
            <w:shd w:fill="auto" w:val="clear"/>
            <w:vAlign w:val="center"/>
          </w:tcPr>
          <w:p w:rsidR="00000000" w:rsidDel="00000000" w:rsidP="00000000" w:rsidRDefault="00000000" w:rsidRPr="00000000" w14:paraId="00000130">
            <w:pPr>
              <w:spacing w:after="0" w:line="240" w:lineRule="auto"/>
              <w:ind w:left="0" w:right="0" w:firstLine="0"/>
              <w:jc w:val="left"/>
              <w:rPr>
                <w:sz w:val="16"/>
                <w:szCs w:val="16"/>
              </w:rPr>
            </w:pPr>
            <w:r w:rsidDel="00000000" w:rsidR="00000000" w:rsidRPr="00000000">
              <w:rPr>
                <w:sz w:val="16"/>
                <w:szCs w:val="16"/>
                <w:rtl w:val="0"/>
              </w:rPr>
              <w:t xml:space="preserve">TDR CTA</w:t>
            </w:r>
          </w:p>
        </w:tc>
        <w:tc>
          <w:tcPr>
            <w:shd w:fill="ffffff" w:val="clear"/>
            <w:vAlign w:val="center"/>
          </w:tcPr>
          <w:p w:rsidR="00000000" w:rsidDel="00000000" w:rsidP="00000000" w:rsidRDefault="00000000" w:rsidRPr="00000000" w14:paraId="00000131">
            <w:pPr>
              <w:spacing w:after="0" w:line="240" w:lineRule="auto"/>
              <w:ind w:left="0" w:right="0" w:firstLine="0"/>
              <w:jc w:val="center"/>
              <w:rPr>
                <w:sz w:val="16"/>
                <w:szCs w:val="16"/>
              </w:rPr>
            </w:pPr>
            <w:r w:rsidDel="00000000" w:rsidR="00000000" w:rsidRPr="00000000">
              <w:rPr>
                <w:sz w:val="16"/>
                <w:szCs w:val="16"/>
                <w:rtl w:val="0"/>
              </w:rPr>
              <w:t xml:space="preserve">0</w:t>
            </w:r>
          </w:p>
        </w:tc>
        <w:tc>
          <w:tcPr>
            <w:shd w:fill="auto" w:val="clear"/>
            <w:vAlign w:val="center"/>
          </w:tcPr>
          <w:p w:rsidR="00000000" w:rsidDel="00000000" w:rsidP="00000000" w:rsidRDefault="00000000" w:rsidRPr="00000000" w14:paraId="00000132">
            <w:pPr>
              <w:spacing w:after="0" w:line="240" w:lineRule="auto"/>
              <w:ind w:left="0" w:right="0" w:firstLine="0"/>
              <w:jc w:val="left"/>
              <w:rPr>
                <w:sz w:val="16"/>
                <w:szCs w:val="16"/>
              </w:rPr>
            </w:pPr>
            <w:r w:rsidDel="00000000" w:rsidR="00000000" w:rsidRPr="00000000">
              <w:rPr>
                <w:sz w:val="16"/>
                <w:szCs w:val="16"/>
                <w:rtl w:val="0"/>
              </w:rPr>
              <w:t xml:space="preserve">1</w:t>
            </w:r>
          </w:p>
        </w:tc>
        <w:tc>
          <w:tcPr>
            <w:shd w:fill="auto" w:val="clear"/>
            <w:vAlign w:val="center"/>
          </w:tcPr>
          <w:p w:rsidR="00000000" w:rsidDel="00000000" w:rsidP="00000000" w:rsidRDefault="00000000" w:rsidRPr="00000000" w14:paraId="00000133">
            <w:pPr>
              <w:spacing w:after="0" w:line="240" w:lineRule="auto"/>
              <w:ind w:left="0" w:right="0" w:firstLine="0"/>
              <w:jc w:val="left"/>
              <w:rPr>
                <w:sz w:val="16"/>
                <w:szCs w:val="16"/>
              </w:rPr>
            </w:pPr>
            <w:r w:rsidDel="00000000" w:rsidR="00000000" w:rsidRPr="00000000">
              <w:rPr>
                <w:sz w:val="16"/>
                <w:szCs w:val="16"/>
                <w:rtl w:val="0"/>
              </w:rPr>
              <w:t xml:space="preserve">1</w:t>
            </w:r>
          </w:p>
        </w:tc>
        <w:tc>
          <w:tcPr>
            <w:shd w:fill="auto" w:val="clear"/>
            <w:vAlign w:val="center"/>
          </w:tcPr>
          <w:p w:rsidR="00000000" w:rsidDel="00000000" w:rsidP="00000000" w:rsidRDefault="00000000" w:rsidRPr="00000000" w14:paraId="00000134">
            <w:pPr>
              <w:spacing w:after="0" w:line="240" w:lineRule="auto"/>
              <w:ind w:left="0" w:right="0" w:firstLine="0"/>
              <w:jc w:val="left"/>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35">
            <w:pPr>
              <w:spacing w:after="0" w:line="240" w:lineRule="auto"/>
              <w:ind w:left="0" w:right="0" w:firstLine="0"/>
              <w:jc w:val="left"/>
              <w:rPr>
                <w:sz w:val="16"/>
                <w:szCs w:val="16"/>
              </w:rPr>
            </w:pPr>
            <w:r w:rsidDel="00000000" w:rsidR="00000000" w:rsidRPr="00000000">
              <w:rPr>
                <w:rtl w:val="0"/>
              </w:rPr>
            </w:r>
          </w:p>
        </w:tc>
      </w:tr>
      <w:tr>
        <w:trPr>
          <w:cantSplit w:val="0"/>
          <w:trHeight w:val="310" w:hRule="atLeast"/>
          <w:tblHeader w:val="0"/>
        </w:trPr>
        <w:tc>
          <w:tcPr>
            <w:shd w:fill="auto" w:val="clear"/>
            <w:vAlign w:val="center"/>
          </w:tcPr>
          <w:p w:rsidR="00000000" w:rsidDel="00000000" w:rsidP="00000000" w:rsidRDefault="00000000" w:rsidRPr="00000000" w14:paraId="00000136">
            <w:pPr>
              <w:spacing w:after="0" w:line="240" w:lineRule="auto"/>
              <w:ind w:left="0" w:right="0" w:firstLine="0"/>
              <w:jc w:val="left"/>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37">
            <w:pPr>
              <w:spacing w:after="0" w:line="240" w:lineRule="auto"/>
              <w:ind w:left="0" w:right="0" w:firstLine="0"/>
              <w:jc w:val="left"/>
              <w:rPr>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138">
            <w:pPr>
              <w:spacing w:after="0" w:line="240" w:lineRule="auto"/>
              <w:ind w:left="0" w:right="0" w:firstLine="0"/>
              <w:jc w:val="center"/>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39">
            <w:pPr>
              <w:spacing w:after="0" w:line="240" w:lineRule="auto"/>
              <w:ind w:left="0" w:right="0" w:firstLine="0"/>
              <w:jc w:val="left"/>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3A">
            <w:pPr>
              <w:spacing w:after="0" w:line="240" w:lineRule="auto"/>
              <w:ind w:left="0" w:right="0" w:firstLine="0"/>
              <w:jc w:val="left"/>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3B">
            <w:pPr>
              <w:spacing w:after="0" w:line="240" w:lineRule="auto"/>
              <w:ind w:left="0" w:right="0" w:firstLine="0"/>
              <w:jc w:val="left"/>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3C">
            <w:pPr>
              <w:spacing w:after="0" w:line="240" w:lineRule="auto"/>
              <w:ind w:left="0" w:right="0" w:firstLine="0"/>
              <w:jc w:val="left"/>
              <w:rPr>
                <w:sz w:val="16"/>
                <w:szCs w:val="16"/>
              </w:rPr>
            </w:pPr>
            <w:r w:rsidDel="00000000" w:rsidR="00000000" w:rsidRPr="00000000">
              <w:rPr>
                <w:rtl w:val="0"/>
              </w:rPr>
            </w:r>
          </w:p>
        </w:tc>
      </w:tr>
    </w:tbl>
    <w:p w:rsidR="00000000" w:rsidDel="00000000" w:rsidP="00000000" w:rsidRDefault="00000000" w:rsidRPr="00000000" w14:paraId="0000013D">
      <w:pP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E">
      <w:pP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F">
      <w:pPr>
        <w:spacing w:after="0" w:line="250" w:lineRule="auto"/>
        <w:ind w:left="-15" w:right="0" w:firstLine="0"/>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140">
      <w:pPr>
        <w:spacing w:after="0" w:line="250" w:lineRule="auto"/>
        <w:ind w:left="-15" w:right="0" w:firstLine="0"/>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141">
      <w:pPr>
        <w:pStyle w:val="Heading2"/>
        <w:rPr/>
      </w:pPr>
      <w:bookmarkStart w:colFirst="0" w:colLast="0" w:name="_heading=h.17dp8vu" w:id="10"/>
      <w:bookmarkEnd w:id="10"/>
      <w:r w:rsidDel="00000000" w:rsidR="00000000" w:rsidRPr="00000000">
        <w:rPr>
          <w:rtl w:val="0"/>
        </w:rPr>
        <w:t xml:space="preserve">5.4 Contribution du programme à l’atteinte des Indicateurs du cadre de résultats de CAFI</w:t>
      </w:r>
    </w:p>
    <w:p w:rsidR="00000000" w:rsidDel="00000000" w:rsidP="00000000" w:rsidRDefault="00000000" w:rsidRPr="00000000" w14:paraId="00000142">
      <w:pPr>
        <w:spacing w:line="240" w:lineRule="auto"/>
        <w:ind w:left="1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3">
      <w:pPr>
        <w:spacing w:line="240" w:lineRule="auto"/>
        <w:ind w:left="10" w:firstLine="0"/>
        <w:rPr>
          <w:sz w:val="22"/>
          <w:szCs w:val="22"/>
        </w:rPr>
      </w:pPr>
      <w:r w:rsidDel="00000000" w:rsidR="00000000" w:rsidRPr="00000000">
        <w:rPr>
          <w:rFonts w:ascii="Calibri" w:cs="Calibri" w:eastAsia="Calibri" w:hAnsi="Calibri"/>
          <w:sz w:val="22"/>
          <w:szCs w:val="22"/>
          <w:rtl w:val="0"/>
        </w:rPr>
        <w:t xml:space="preserve">Le projet est dans la phase de démarrage et il n’y a pas de contribution concrète à ce stade</w:t>
      </w:r>
      <w:r w:rsidDel="00000000" w:rsidR="00000000" w:rsidRPr="00000000">
        <w:rPr>
          <w:rtl w:val="0"/>
        </w:rPr>
      </w:r>
    </w:p>
    <w:p w:rsidR="00000000" w:rsidDel="00000000" w:rsidP="00000000" w:rsidRDefault="00000000" w:rsidRPr="00000000" w14:paraId="00000144">
      <w:pPr>
        <w:spacing w:after="0" w:line="240" w:lineRule="auto"/>
        <w:ind w:left="0" w:right="0" w:firstLine="0"/>
        <w:jc w:val="lef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45">
      <w:pPr>
        <w:spacing w:after="0" w:line="259" w:lineRule="auto"/>
        <w:ind w:left="0" w:right="0"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Tableau 3 - Progrès vers les indicateurs CAFI couverts par le programme.</w:t>
      </w:r>
    </w:p>
    <w:tbl>
      <w:tblPr>
        <w:tblStyle w:val="Table9"/>
        <w:tblW w:w="8754.0" w:type="dxa"/>
        <w:jc w:val="left"/>
        <w:tblInd w:w="0.0" w:type="dxa"/>
        <w:tblLayout w:type="fixed"/>
        <w:tblLook w:val="0400"/>
      </w:tblPr>
      <w:tblGrid>
        <w:gridCol w:w="1197"/>
        <w:gridCol w:w="1801"/>
        <w:gridCol w:w="1419"/>
        <w:gridCol w:w="1264"/>
        <w:gridCol w:w="1255"/>
        <w:gridCol w:w="1818"/>
        <w:tblGridChange w:id="0">
          <w:tblGrid>
            <w:gridCol w:w="1197"/>
            <w:gridCol w:w="1801"/>
            <w:gridCol w:w="1419"/>
            <w:gridCol w:w="1264"/>
            <w:gridCol w:w="1255"/>
            <w:gridCol w:w="1818"/>
          </w:tblGrid>
        </w:tblGridChange>
      </w:tblGrid>
      <w:tr>
        <w:trPr>
          <w:cantSplit w:val="0"/>
          <w:trHeight w:val="790" w:hRule="atLeast"/>
          <w:tblHeader w:val="0"/>
        </w:trPr>
        <w:tc>
          <w:tcPr>
            <w:vMerge w:val="restart"/>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146">
            <w:pPr>
              <w:spacing w:after="0" w:line="240" w:lineRule="auto"/>
              <w:ind w:left="0" w:right="0" w:firstLine="0"/>
              <w:jc w:val="left"/>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Indicateur CAFI</w:t>
            </w:r>
            <w:r w:rsidDel="00000000" w:rsidR="00000000" w:rsidRPr="00000000">
              <w:rPr>
                <w:rFonts w:ascii="Calibri" w:cs="Calibri" w:eastAsia="Calibri" w:hAnsi="Calibri"/>
                <w:i w:val="1"/>
                <w:color w:val="000000"/>
                <w:sz w:val="20"/>
                <w:szCs w:val="20"/>
                <w:vertAlign w:val="superscript"/>
              </w:rPr>
              <w:footnoteReference w:customMarkFollows="0" w:id="4"/>
            </w:r>
            <w:r w:rsidDel="00000000" w:rsidR="00000000" w:rsidRPr="00000000">
              <w:rPr>
                <w:rFonts w:ascii="Calibri" w:cs="Calibri" w:eastAsia="Calibri" w:hAnsi="Calibri"/>
                <w:color w:val="000000"/>
                <w:sz w:val="16"/>
                <w:szCs w:val="16"/>
                <w:rtl w:val="0"/>
              </w:rPr>
              <w:t xml:space="preserve"> </w:t>
            </w:r>
          </w:p>
        </w:tc>
        <w:tc>
          <w:tcPr>
            <w:vMerge w:val="restart"/>
            <w:tcBorders>
              <w:top w:color="000000" w:space="0" w:sz="4" w:val="single"/>
              <w:left w:color="000000" w:space="0" w:sz="0" w:val="nil"/>
              <w:bottom w:color="000000" w:space="0" w:sz="4" w:val="single"/>
              <w:right w:color="000000" w:space="0" w:sz="4" w:val="single"/>
            </w:tcBorders>
            <w:shd w:fill="d9e2f3" w:val="clear"/>
            <w:vAlign w:val="center"/>
          </w:tcPr>
          <w:p w:rsidR="00000000" w:rsidDel="00000000" w:rsidP="00000000" w:rsidRDefault="00000000" w:rsidRPr="00000000" w14:paraId="00000147">
            <w:pPr>
              <w:spacing w:after="0" w:line="240" w:lineRule="auto"/>
              <w:ind w:left="0" w:right="0" w:firstLine="0"/>
              <w:jc w:val="left"/>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Ligne de base (ou date à laquelle elle sera renseignée)</w:t>
            </w:r>
          </w:p>
        </w:tc>
        <w:tc>
          <w:tcPr>
            <w:vMerge w:val="restart"/>
            <w:tcBorders>
              <w:top w:color="000000" w:space="0" w:sz="4" w:val="single"/>
              <w:left w:color="000000" w:space="0" w:sz="0" w:val="nil"/>
              <w:bottom w:color="000000" w:space="0" w:sz="4" w:val="single"/>
              <w:right w:color="000000" w:space="0" w:sz="4" w:val="single"/>
            </w:tcBorders>
            <w:shd w:fill="d9e2f3" w:val="clear"/>
            <w:vAlign w:val="center"/>
          </w:tcPr>
          <w:p w:rsidR="00000000" w:rsidDel="00000000" w:rsidP="00000000" w:rsidRDefault="00000000" w:rsidRPr="00000000" w14:paraId="00000148">
            <w:pPr>
              <w:spacing w:after="0" w:line="240" w:lineRule="auto"/>
              <w:ind w:left="0" w:right="0" w:firstLine="0"/>
              <w:jc w:val="left"/>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Cible (LOI ou programme approuvé) </w:t>
            </w:r>
          </w:p>
        </w:tc>
        <w:tc>
          <w:tcPr>
            <w:vMerge w:val="restart"/>
            <w:tcBorders>
              <w:top w:color="000000" w:space="0" w:sz="4" w:val="single"/>
              <w:left w:color="000000" w:space="0" w:sz="0" w:val="nil"/>
              <w:bottom w:color="000000" w:space="0" w:sz="4" w:val="single"/>
              <w:right w:color="000000" w:space="0" w:sz="4" w:val="single"/>
            </w:tcBorders>
            <w:shd w:fill="d9e2f3" w:val="clear"/>
            <w:vAlign w:val="center"/>
          </w:tcPr>
          <w:p w:rsidR="00000000" w:rsidDel="00000000" w:rsidP="00000000" w:rsidRDefault="00000000" w:rsidRPr="00000000" w14:paraId="00000149">
            <w:pPr>
              <w:spacing w:after="0" w:line="240" w:lineRule="auto"/>
              <w:ind w:left="0" w:right="0" w:firstLine="0"/>
              <w:jc w:val="left"/>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Fréquence de reporting prévue </w:t>
            </w:r>
          </w:p>
        </w:tc>
        <w:tc>
          <w:tcPr>
            <w:gridSpan w:val="2"/>
            <w:tcBorders>
              <w:top w:color="000000" w:space="0" w:sz="4" w:val="single"/>
              <w:left w:color="000000" w:space="0" w:sz="0" w:val="nil"/>
              <w:right w:color="000000" w:space="0" w:sz="4" w:val="single"/>
            </w:tcBorders>
            <w:shd w:fill="d9e2f3" w:val="clear"/>
            <w:vAlign w:val="center"/>
          </w:tcPr>
          <w:p w:rsidR="00000000" w:rsidDel="00000000" w:rsidP="00000000" w:rsidRDefault="00000000" w:rsidRPr="00000000" w14:paraId="0000014A">
            <w:pPr>
              <w:spacing w:after="0" w:line="240" w:lineRule="auto"/>
              <w:ind w:left="0" w:right="0" w:firstLine="0"/>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Progrès réalisé par le programme</w:t>
            </w:r>
          </w:p>
        </w:tc>
      </w:tr>
      <w:tr>
        <w:trPr>
          <w:cantSplit w:val="0"/>
          <w:trHeight w:val="790" w:hRule="atLeast"/>
          <w:tblHeader w:val="0"/>
        </w:trPr>
        <w:tc>
          <w:tcPr>
            <w:vMerge w:val="continue"/>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8"/>
                <w:szCs w:val="18"/>
              </w:rPr>
            </w:pPr>
            <w:r w:rsidDel="00000000" w:rsidR="00000000" w:rsidRPr="00000000">
              <w:rPr>
                <w:rtl w:val="0"/>
              </w:rPr>
            </w:r>
          </w:p>
        </w:tc>
        <w:tc>
          <w:tcPr>
            <w:vMerge w:val="continue"/>
            <w:tcBorders>
              <w:top w:color="000000" w:space="0" w:sz="4" w:val="single"/>
              <w:left w:color="000000" w:space="0" w:sz="0" w:val="nil"/>
              <w:bottom w:color="000000" w:space="0" w:sz="4" w:val="single"/>
              <w:right w:color="000000" w:space="0" w:sz="4" w:val="single"/>
            </w:tcBorders>
            <w:shd w:fill="d9e2f3" w:val="clear"/>
            <w:vAlign w:val="center"/>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8"/>
                <w:szCs w:val="18"/>
              </w:rPr>
            </w:pPr>
            <w:r w:rsidDel="00000000" w:rsidR="00000000" w:rsidRPr="00000000">
              <w:rPr>
                <w:rtl w:val="0"/>
              </w:rPr>
            </w:r>
          </w:p>
        </w:tc>
        <w:tc>
          <w:tcPr>
            <w:vMerge w:val="continue"/>
            <w:tcBorders>
              <w:top w:color="000000" w:space="0" w:sz="4" w:val="single"/>
              <w:left w:color="000000" w:space="0" w:sz="0" w:val="nil"/>
              <w:bottom w:color="000000" w:space="0" w:sz="4" w:val="single"/>
              <w:right w:color="000000" w:space="0" w:sz="4" w:val="single"/>
            </w:tcBorders>
            <w:shd w:fill="d9e2f3" w:val="clear"/>
            <w:vAlign w:val="center"/>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8"/>
                <w:szCs w:val="18"/>
              </w:rPr>
            </w:pPr>
            <w:r w:rsidDel="00000000" w:rsidR="00000000" w:rsidRPr="00000000">
              <w:rPr>
                <w:rtl w:val="0"/>
              </w:rPr>
            </w:r>
          </w:p>
        </w:tc>
        <w:tc>
          <w:tcPr>
            <w:vMerge w:val="continue"/>
            <w:tcBorders>
              <w:top w:color="000000" w:space="0" w:sz="4" w:val="single"/>
              <w:left w:color="000000" w:space="0" w:sz="0" w:val="nil"/>
              <w:bottom w:color="000000" w:space="0" w:sz="4" w:val="single"/>
              <w:right w:color="000000" w:space="0" w:sz="4" w:val="single"/>
            </w:tcBorders>
            <w:shd w:fill="d9e2f3" w:val="clear"/>
            <w:vAlign w:val="center"/>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8"/>
                <w:szCs w:val="18"/>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d9e2f3" w:val="clear"/>
            <w:vAlign w:val="center"/>
          </w:tcPr>
          <w:p w:rsidR="00000000" w:rsidDel="00000000" w:rsidP="00000000" w:rsidRDefault="00000000" w:rsidRPr="00000000" w14:paraId="00000150">
            <w:pPr>
              <w:spacing w:after="0" w:line="240" w:lineRule="auto"/>
              <w:ind w:left="0" w:right="0" w:firstLine="0"/>
              <w:jc w:val="left"/>
              <w:rPr>
                <w:rFonts w:ascii="Calibri" w:cs="Calibri" w:eastAsia="Calibri" w:hAnsi="Calibri"/>
                <w:color w:val="000000"/>
                <w:sz w:val="18"/>
                <w:szCs w:val="18"/>
              </w:rPr>
            </w:pPr>
            <w:r w:rsidDel="00000000" w:rsidR="00000000" w:rsidRPr="00000000">
              <w:rPr>
                <w:rFonts w:ascii="Calibri" w:cs="Calibri" w:eastAsia="Calibri" w:hAnsi="Calibri"/>
                <w:color w:val="000000"/>
                <w:sz w:val="16"/>
                <w:szCs w:val="16"/>
                <w:rtl w:val="0"/>
              </w:rPr>
              <w:t xml:space="preserve">entre janvier et décembre 2021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d9e2f3" w:val="clear"/>
            <w:vAlign w:val="center"/>
          </w:tcPr>
          <w:p w:rsidR="00000000" w:rsidDel="00000000" w:rsidP="00000000" w:rsidRDefault="00000000" w:rsidRPr="00000000" w14:paraId="00000151">
            <w:pPr>
              <w:spacing w:after="0" w:line="240" w:lineRule="auto"/>
              <w:ind w:left="0" w:right="0" w:firstLine="0"/>
              <w:jc w:val="left"/>
              <w:rPr>
                <w:rFonts w:ascii="Calibri" w:cs="Calibri" w:eastAsia="Calibri" w:hAnsi="Calibri"/>
                <w:color w:val="000000"/>
                <w:sz w:val="18"/>
                <w:szCs w:val="18"/>
              </w:rPr>
            </w:pPr>
            <w:r w:rsidDel="00000000" w:rsidR="00000000" w:rsidRPr="00000000">
              <w:rPr>
                <w:rFonts w:ascii="Calibri" w:cs="Calibri" w:eastAsia="Calibri" w:hAnsi="Calibri"/>
                <w:color w:val="000000"/>
                <w:sz w:val="16"/>
                <w:szCs w:val="16"/>
                <w:rtl w:val="0"/>
              </w:rPr>
              <w:t xml:space="preserve">De manière cumulative depuis le début du programme</w:t>
            </w:r>
            <w:r w:rsidDel="00000000" w:rsidR="00000000" w:rsidRPr="00000000">
              <w:rPr>
                <w:rtl w:val="0"/>
              </w:rPr>
            </w:r>
          </w:p>
        </w:tc>
      </w:tr>
      <w:tr>
        <w:trPr>
          <w:cantSplit w:val="0"/>
          <w:trHeight w:val="244"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2">
            <w:pPr>
              <w:spacing w:after="0" w:line="240" w:lineRule="auto"/>
              <w:ind w:left="0" w:right="0" w:firstLine="0"/>
              <w:jc w:val="left"/>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Effet 1</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3">
            <w:pPr>
              <w:spacing w:after="0" w:line="240" w:lineRule="auto"/>
              <w:ind w:left="0" w:right="0" w:firstLine="0"/>
              <w:jc w:val="left"/>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4">
            <w:pPr>
              <w:spacing w:after="0" w:line="240" w:lineRule="auto"/>
              <w:ind w:left="0" w:right="0" w:firstLine="0"/>
              <w:jc w:val="left"/>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5">
            <w:pPr>
              <w:spacing w:after="0" w:line="240" w:lineRule="auto"/>
              <w:ind w:left="0" w:right="0" w:firstLine="0"/>
              <w:jc w:val="left"/>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44"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8">
            <w:pPr>
              <w:spacing w:after="0" w:line="240" w:lineRule="auto"/>
              <w:ind w:left="0" w:right="0" w:firstLine="0"/>
              <w:jc w:val="left"/>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Démarrage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9">
            <w:pPr>
              <w:spacing w:after="0" w:line="240" w:lineRule="auto"/>
              <w:ind w:left="0" w:right="0" w:firstLine="0"/>
              <w:jc w:val="left"/>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NA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A">
            <w:pPr>
              <w:spacing w:after="0" w:line="240" w:lineRule="auto"/>
              <w:ind w:left="0" w:right="0" w:firstLine="0"/>
              <w:jc w:val="left"/>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NA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B">
            <w:pPr>
              <w:spacing w:after="0" w:line="240" w:lineRule="auto"/>
              <w:ind w:left="0" w:right="0" w:firstLine="0"/>
              <w:jc w:val="left"/>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NA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C">
            <w:pPr>
              <w:spacing w:after="0" w:line="240" w:lineRule="auto"/>
              <w:ind w:right="0"/>
              <w:jc w:val="left"/>
              <w:rPr>
                <w:rFonts w:ascii="Calibri" w:cs="Calibri" w:eastAsia="Calibri" w:hAnsi="Calibri"/>
                <w:color w:val="000000"/>
                <w:sz w:val="16"/>
                <w:szCs w:val="16"/>
              </w:rPr>
            </w:pPr>
            <w:r w:rsidDel="00000000" w:rsidR="00000000" w:rsidRPr="00000000">
              <w:rPr>
                <w:rtl w:val="0"/>
              </w:rPr>
              <w:t xml:space="preserve">NA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15E">
      <w:pPr>
        <w:spacing w:after="0" w:line="240" w:lineRule="auto"/>
        <w:ind w:left="0" w:right="0" w:firstLine="0"/>
        <w:jc w:val="lef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5F">
      <w:pPr>
        <w:pStyle w:val="Heading1"/>
        <w:numPr>
          <w:ilvl w:val="1"/>
          <w:numId w:val="6"/>
        </w:numPr>
        <w:ind w:left="722" w:hanging="360"/>
        <w:rPr>
          <w:rFonts w:ascii="Calibri" w:cs="Calibri" w:eastAsia="Calibri" w:hAnsi="Calibri"/>
          <w:b w:val="0"/>
          <w:color w:val="2f5496"/>
          <w:sz w:val="26"/>
          <w:szCs w:val="26"/>
        </w:rPr>
      </w:pPr>
      <w:bookmarkStart w:colFirst="0" w:colLast="0" w:name="_heading=h.3rdcrjn" w:id="11"/>
      <w:bookmarkEnd w:id="11"/>
      <w:r w:rsidDel="00000000" w:rsidR="00000000" w:rsidRPr="00000000">
        <w:rPr>
          <w:rFonts w:ascii="Calibri" w:cs="Calibri" w:eastAsia="Calibri" w:hAnsi="Calibri"/>
          <w:b w:val="0"/>
          <w:color w:val="2f5496"/>
          <w:sz w:val="26"/>
          <w:szCs w:val="26"/>
          <w:rtl w:val="0"/>
        </w:rPr>
        <w:t xml:space="preserve">Contribution du programme à l’atteinte des jalons de la Lettre d’intention</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 w:right="28" w:hanging="1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1">
      <w:pPr>
        <w:spacing w:line="240" w:lineRule="auto"/>
        <w:ind w:left="10" w:firstLine="0"/>
        <w:rPr>
          <w:sz w:val="22"/>
          <w:szCs w:val="22"/>
        </w:rPr>
      </w:pPr>
      <w:r w:rsidDel="00000000" w:rsidR="00000000" w:rsidRPr="00000000">
        <w:rPr>
          <w:rFonts w:ascii="Calibri" w:cs="Calibri" w:eastAsia="Calibri" w:hAnsi="Calibri"/>
          <w:sz w:val="22"/>
          <w:szCs w:val="22"/>
          <w:rtl w:val="0"/>
        </w:rPr>
        <w:t xml:space="preserve">Le projet est dans la phase de démarrage et il n’y a pas de contribution concrète à ce stade</w:t>
      </w:r>
      <w:r w:rsidDel="00000000" w:rsidR="00000000" w:rsidRPr="00000000">
        <w:rPr>
          <w:rtl w:val="0"/>
        </w:rPr>
      </w:r>
    </w:p>
    <w:p w:rsidR="00000000" w:rsidDel="00000000" w:rsidP="00000000" w:rsidRDefault="00000000" w:rsidRPr="00000000" w14:paraId="00000162">
      <w:pPr>
        <w:spacing w:after="0" w:line="240" w:lineRule="auto"/>
        <w:ind w:left="0" w:right="0" w:firstLine="0"/>
        <w:jc w:val="lef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63">
      <w:pPr>
        <w:spacing w:after="0" w:line="240" w:lineRule="auto"/>
        <w:ind w:left="0" w:right="0" w:firstLine="0"/>
        <w:jc w:val="left"/>
        <w:rPr>
          <w:rFonts w:ascii="Calibri" w:cs="Calibri" w:eastAsia="Calibri" w:hAnsi="Calibri"/>
          <w:b w:val="1"/>
          <w:color w:val="70ad47"/>
          <w:sz w:val="22"/>
          <w:szCs w:val="22"/>
        </w:rPr>
      </w:pPr>
      <w:r w:rsidDel="00000000" w:rsidR="00000000" w:rsidRPr="00000000">
        <w:rPr>
          <w:rFonts w:ascii="Calibri" w:cs="Calibri" w:eastAsia="Calibri" w:hAnsi="Calibri"/>
          <w:color w:val="000000"/>
          <w:sz w:val="22"/>
          <w:szCs w:val="22"/>
          <w:rtl w:val="0"/>
        </w:rPr>
        <w:t xml:space="preserve">Tableau 4 - Progrès vers les Jalons de la LOI </w:t>
      </w:r>
      <w:r w:rsidDel="00000000" w:rsidR="00000000" w:rsidRPr="00000000">
        <w:rPr>
          <w:rtl w:val="0"/>
        </w:rPr>
      </w:r>
    </w:p>
    <w:tbl>
      <w:tblPr>
        <w:tblStyle w:val="Table10"/>
        <w:tblW w:w="87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1"/>
        <w:gridCol w:w="1134"/>
        <w:gridCol w:w="806"/>
        <w:gridCol w:w="1874"/>
        <w:gridCol w:w="1818"/>
        <w:gridCol w:w="1580"/>
        <w:gridCol w:w="1221"/>
        <w:tblGridChange w:id="0">
          <w:tblGrid>
            <w:gridCol w:w="321"/>
            <w:gridCol w:w="1134"/>
            <w:gridCol w:w="806"/>
            <w:gridCol w:w="1874"/>
            <w:gridCol w:w="1818"/>
            <w:gridCol w:w="1580"/>
            <w:gridCol w:w="1221"/>
          </w:tblGrid>
        </w:tblGridChange>
      </w:tblGrid>
      <w:tr>
        <w:trPr>
          <w:cantSplit w:val="0"/>
          <w:trHeight w:val="383" w:hRule="atLeast"/>
          <w:tblHeader w:val="0"/>
        </w:trPr>
        <w:tc>
          <w:tcPr>
            <w:gridSpan w:val="7"/>
            <w:shd w:fill="d9e2f3" w:val="clear"/>
            <w:vAlign w:val="center"/>
          </w:tcPr>
          <w:p w:rsidR="00000000" w:rsidDel="00000000" w:rsidP="00000000" w:rsidRDefault="00000000" w:rsidRPr="00000000" w14:paraId="00000164">
            <w:pPr>
              <w:spacing w:after="0" w:line="240" w:lineRule="auto"/>
              <w:ind w:left="0" w:right="0" w:firstLine="0"/>
              <w:jc w:val="center"/>
              <w:rPr>
                <w:rFonts w:ascii="Calibri" w:cs="Calibri" w:eastAsia="Calibri" w:hAnsi="Calibri"/>
                <w:b w:val="1"/>
                <w:sz w:val="18"/>
                <w:szCs w:val="18"/>
              </w:rPr>
            </w:pPr>
            <w:r w:rsidDel="00000000" w:rsidR="00000000" w:rsidRPr="00000000">
              <w:rPr>
                <w:rtl w:val="0"/>
              </w:rPr>
            </w:r>
          </w:p>
        </w:tc>
      </w:tr>
      <w:tr>
        <w:trPr>
          <w:cantSplit w:val="0"/>
          <w:trHeight w:val="552" w:hRule="atLeast"/>
          <w:tblHeader w:val="0"/>
        </w:trPr>
        <w:tc>
          <w:tcPr>
            <w:vMerge w:val="restart"/>
            <w:shd w:fill="d9e2f3" w:val="clear"/>
            <w:vAlign w:val="center"/>
          </w:tcPr>
          <w:p w:rsidR="00000000" w:rsidDel="00000000" w:rsidP="00000000" w:rsidRDefault="00000000" w:rsidRPr="00000000" w14:paraId="0000016B">
            <w:pPr>
              <w:spacing w:after="0" w:line="240" w:lineRule="auto"/>
              <w:ind w:left="0" w:right="0" w:firstLine="0"/>
              <w:jc w:val="lef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w:t>
            </w:r>
          </w:p>
        </w:tc>
        <w:tc>
          <w:tcPr>
            <w:vMerge w:val="restart"/>
            <w:shd w:fill="d9e2f3" w:val="clear"/>
            <w:vAlign w:val="center"/>
          </w:tcPr>
          <w:p w:rsidR="00000000" w:rsidDel="00000000" w:rsidP="00000000" w:rsidRDefault="00000000" w:rsidRPr="00000000" w14:paraId="0000016C">
            <w:pPr>
              <w:spacing w:after="0" w:line="240" w:lineRule="auto"/>
              <w:ind w:left="0" w:right="0" w:firstLine="0"/>
              <w:jc w:val="lef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Descriptif du Jalon</w:t>
            </w:r>
          </w:p>
        </w:tc>
        <w:tc>
          <w:tcPr>
            <w:vMerge w:val="restart"/>
            <w:shd w:fill="d9e2f3" w:val="clear"/>
            <w:vAlign w:val="center"/>
          </w:tcPr>
          <w:p w:rsidR="00000000" w:rsidDel="00000000" w:rsidP="00000000" w:rsidRDefault="00000000" w:rsidRPr="00000000" w14:paraId="0000016D">
            <w:pPr>
              <w:spacing w:after="0" w:line="240" w:lineRule="auto"/>
              <w:ind w:left="0" w:right="0" w:firstLine="0"/>
              <w:jc w:val="lef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Objectifs</w:t>
            </w:r>
          </w:p>
        </w:tc>
        <w:tc>
          <w:tcPr>
            <w:gridSpan w:val="2"/>
            <w:shd w:fill="d9e2f3" w:val="clear"/>
            <w:vAlign w:val="center"/>
          </w:tcPr>
          <w:p w:rsidR="00000000" w:rsidDel="00000000" w:rsidP="00000000" w:rsidRDefault="00000000" w:rsidRPr="00000000" w14:paraId="0000016E">
            <w:pPr>
              <w:spacing w:after="0" w:line="240" w:lineRule="auto"/>
              <w:ind w:left="0" w:right="0" w:firstLine="0"/>
              <w:jc w:val="lef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Progrès accomplis </w:t>
            </w:r>
          </w:p>
        </w:tc>
        <w:tc>
          <w:tcPr>
            <w:vMerge w:val="restart"/>
            <w:shd w:fill="d9e2f3" w:val="clear"/>
            <w:vAlign w:val="center"/>
          </w:tcPr>
          <w:p w:rsidR="00000000" w:rsidDel="00000000" w:rsidP="00000000" w:rsidRDefault="00000000" w:rsidRPr="00000000" w14:paraId="00000170">
            <w:pPr>
              <w:spacing w:after="0" w:line="240" w:lineRule="auto"/>
              <w:ind w:left="0" w:right="0" w:firstLine="0"/>
              <w:jc w:val="lef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Points d’attention particulière</w:t>
            </w:r>
          </w:p>
        </w:tc>
        <w:tc>
          <w:tcPr>
            <w:vMerge w:val="restart"/>
            <w:shd w:fill="d9e2f3" w:val="clear"/>
            <w:vAlign w:val="center"/>
          </w:tcPr>
          <w:p w:rsidR="00000000" w:rsidDel="00000000" w:rsidP="00000000" w:rsidRDefault="00000000" w:rsidRPr="00000000" w14:paraId="00000171">
            <w:pPr>
              <w:spacing w:after="0" w:line="240" w:lineRule="auto"/>
              <w:ind w:left="0" w:right="0" w:firstLine="0"/>
              <w:jc w:val="lef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Solutions proposées</w:t>
            </w:r>
          </w:p>
        </w:tc>
      </w:tr>
      <w:tr>
        <w:trPr>
          <w:cantSplit w:val="0"/>
          <w:trHeight w:val="552" w:hRule="atLeast"/>
          <w:tblHeader w:val="0"/>
        </w:trPr>
        <w:tc>
          <w:tcPr>
            <w:vMerge w:val="continue"/>
            <w:shd w:fill="d9e2f3" w:val="clear"/>
            <w:vAlign w:val="center"/>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c>
          <w:tcPr>
            <w:vMerge w:val="continue"/>
            <w:shd w:fill="d9e2f3" w:val="clear"/>
            <w:vAlign w:val="center"/>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c>
          <w:tcPr>
            <w:vMerge w:val="continue"/>
            <w:shd w:fill="d9e2f3" w:val="clear"/>
            <w:vAlign w:val="center"/>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c>
          <w:tcPr>
            <w:shd w:fill="d9e2f3" w:val="clear"/>
            <w:vAlign w:val="center"/>
          </w:tcPr>
          <w:p w:rsidR="00000000" w:rsidDel="00000000" w:rsidP="00000000" w:rsidRDefault="00000000" w:rsidRPr="00000000" w14:paraId="00000175">
            <w:pPr>
              <w:spacing w:after="0" w:line="240" w:lineRule="auto"/>
              <w:ind w:left="0" w:right="0" w:firstLine="0"/>
              <w:jc w:val="lef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Sur la Période de reporting </w:t>
            </w:r>
          </w:p>
        </w:tc>
        <w:tc>
          <w:tcPr>
            <w:shd w:fill="d9e2f3" w:val="clear"/>
            <w:vAlign w:val="center"/>
          </w:tcPr>
          <w:p w:rsidR="00000000" w:rsidDel="00000000" w:rsidP="00000000" w:rsidRDefault="00000000" w:rsidRPr="00000000" w14:paraId="00000176">
            <w:pPr>
              <w:spacing w:after="0" w:line="240" w:lineRule="auto"/>
              <w:ind w:left="0" w:right="0" w:firstLine="0"/>
              <w:jc w:val="lef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 manière cumulative depuis le début du programme</w:t>
            </w:r>
          </w:p>
        </w:tc>
        <w:tc>
          <w:tcPr>
            <w:vMerge w:val="continue"/>
            <w:shd w:fill="d9e2f3" w:val="clear"/>
            <w:vAlign w:val="center"/>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c>
          <w:tcPr>
            <w:vMerge w:val="continue"/>
            <w:shd w:fill="d9e2f3" w:val="clear"/>
            <w:vAlign w:val="center"/>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r>
      <w:tr>
        <w:trPr>
          <w:cantSplit w:val="0"/>
          <w:trHeight w:val="1329" w:hRule="atLeast"/>
          <w:tblHeader w:val="0"/>
        </w:trPr>
        <w:tc>
          <w:tcPr>
            <w:shd w:fill="auto" w:val="clear"/>
            <w:vAlign w:val="center"/>
          </w:tcPr>
          <w:p w:rsidR="00000000" w:rsidDel="00000000" w:rsidP="00000000" w:rsidRDefault="00000000" w:rsidRPr="00000000" w14:paraId="00000179">
            <w:pPr>
              <w:spacing w:after="0" w:line="240" w:lineRule="auto"/>
              <w:ind w:left="0" w:right="0" w:firstLine="0"/>
              <w:jc w:val="lef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tc>
        <w:tc>
          <w:tcPr>
            <w:shd w:fill="auto" w:val="clear"/>
            <w:vAlign w:val="center"/>
          </w:tcPr>
          <w:p w:rsidR="00000000" w:rsidDel="00000000" w:rsidP="00000000" w:rsidRDefault="00000000" w:rsidRPr="00000000" w14:paraId="0000017A">
            <w:pPr>
              <w:spacing w:after="0" w:line="240" w:lineRule="auto"/>
              <w:ind w:left="0" w:right="0"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tc>
        <w:tc>
          <w:tcPr>
            <w:shd w:fill="auto" w:val="clear"/>
            <w:vAlign w:val="center"/>
          </w:tcPr>
          <w:p w:rsidR="00000000" w:rsidDel="00000000" w:rsidP="00000000" w:rsidRDefault="00000000" w:rsidRPr="00000000" w14:paraId="0000017B">
            <w:pPr>
              <w:spacing w:after="0" w:line="240" w:lineRule="auto"/>
              <w:ind w:left="0" w:right="0" w:firstLine="0"/>
              <w:jc w:val="left"/>
              <w:rPr>
                <w:rFonts w:ascii="Calibri" w:cs="Calibri" w:eastAsia="Calibri" w:hAnsi="Calibri"/>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17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7E">
            <w:pPr>
              <w:spacing w:after="0" w:line="240" w:lineRule="auto"/>
              <w:ind w:left="0" w:right="0" w:firstLine="0"/>
              <w:jc w:val="left"/>
              <w:rPr>
                <w:rFonts w:ascii="Calibri" w:cs="Calibri" w:eastAsia="Calibri" w:hAnsi="Calibri"/>
                <w:sz w:val="18"/>
                <w:szCs w:val="18"/>
              </w:rPr>
            </w:pPr>
            <w:r w:rsidDel="00000000" w:rsidR="00000000" w:rsidRPr="00000000">
              <w:rPr>
                <w:rtl w:val="0"/>
              </w:rPr>
            </w:r>
          </w:p>
        </w:tc>
        <w:tc>
          <w:tcPr>
            <w:shd w:fill="auto" w:val="clear"/>
            <w:vAlign w:val="bottom"/>
          </w:tcPr>
          <w:p w:rsidR="00000000" w:rsidDel="00000000" w:rsidP="00000000" w:rsidRDefault="00000000" w:rsidRPr="00000000" w14:paraId="0000017F">
            <w:pPr>
              <w:spacing w:after="0" w:line="240" w:lineRule="auto"/>
              <w:ind w:left="0" w:right="0" w:firstLine="0"/>
              <w:jc w:val="left"/>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pStyle w:val="Heading1"/>
        <w:numPr>
          <w:ilvl w:val="0"/>
          <w:numId w:val="5"/>
        </w:numPr>
        <w:ind w:left="360" w:hanging="360"/>
        <w:rPr/>
      </w:pPr>
      <w:bookmarkStart w:colFirst="0" w:colLast="0" w:name="_heading=h.26in1rg" w:id="12"/>
      <w:bookmarkEnd w:id="12"/>
      <w:r w:rsidDel="00000000" w:rsidR="00000000" w:rsidRPr="00000000">
        <w:rPr>
          <w:rtl w:val="0"/>
        </w:rPr>
        <w:t xml:space="preserve">Exécution financière</w:t>
      </w:r>
    </w:p>
    <w:p w:rsidR="00000000" w:rsidDel="00000000" w:rsidP="00000000" w:rsidRDefault="00000000" w:rsidRPr="00000000" w14:paraId="00000182">
      <w:pPr>
        <w:spacing w:after="8" w:line="259" w:lineRule="auto"/>
        <w:ind w:left="10" w:right="0"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La première tranche (1,500,000 USD) a été versée le 17 Novembre 2021. Aucune dépense n’a été effectuée sur le projet en 2021 pendant la phase de démarrage. </w:t>
      </w:r>
    </w:p>
    <w:p w:rsidR="00000000" w:rsidDel="00000000" w:rsidP="00000000" w:rsidRDefault="00000000" w:rsidRPr="00000000" w14:paraId="00000183">
      <w:pPr>
        <w:spacing w:after="8" w:line="259" w:lineRule="auto"/>
        <w:ind w:left="10" w:right="0" w:firstLine="0"/>
        <w:jc w:val="lef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84">
      <w:pPr>
        <w:spacing w:after="8" w:line="259" w:lineRule="auto"/>
        <w:ind w:left="10" w:right="0"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Tableau 5 - Taux de delivery du Programme.</w:t>
      </w:r>
    </w:p>
    <w:p w:rsidR="00000000" w:rsidDel="00000000" w:rsidP="00000000" w:rsidRDefault="00000000" w:rsidRPr="00000000" w14:paraId="00000185">
      <w:pPr>
        <w:spacing w:after="8" w:line="259" w:lineRule="auto"/>
        <w:ind w:left="10" w:right="0" w:firstLine="0"/>
        <w:jc w:val="left"/>
        <w:rPr>
          <w:rFonts w:ascii="Calibri" w:cs="Calibri" w:eastAsia="Calibri" w:hAnsi="Calibri"/>
          <w:color w:val="000000"/>
          <w:sz w:val="22"/>
          <w:szCs w:val="22"/>
        </w:rPr>
      </w:pPr>
      <w:r w:rsidDel="00000000" w:rsidR="00000000" w:rsidRPr="00000000">
        <w:rPr>
          <w:rtl w:val="0"/>
        </w:rPr>
      </w:r>
    </w:p>
    <w:tbl>
      <w:tblPr>
        <w:tblStyle w:val="Table11"/>
        <w:tblW w:w="8994.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7"/>
        <w:gridCol w:w="1207"/>
        <w:gridCol w:w="1058"/>
        <w:gridCol w:w="1432"/>
        <w:gridCol w:w="1189"/>
        <w:gridCol w:w="1189"/>
        <w:gridCol w:w="1113"/>
        <w:tblGridChange w:id="0">
          <w:tblGrid>
            <w:gridCol w:w="1807"/>
            <w:gridCol w:w="1207"/>
            <w:gridCol w:w="1058"/>
            <w:gridCol w:w="1432"/>
            <w:gridCol w:w="1189"/>
            <w:gridCol w:w="1189"/>
            <w:gridCol w:w="1113"/>
          </w:tblGrid>
        </w:tblGridChange>
      </w:tblGrid>
      <w:tr>
        <w:trPr>
          <w:cantSplit w:val="0"/>
          <w:trHeight w:val="884" w:hRule="atLeast"/>
          <w:tblHeader w:val="0"/>
        </w:trPr>
        <w:tc>
          <w:tcPr>
            <w:shd w:fill="d9e2f3" w:val="clear"/>
            <w:vAlign w:val="center"/>
          </w:tcPr>
          <w:p w:rsidR="00000000" w:rsidDel="00000000" w:rsidP="00000000" w:rsidRDefault="00000000" w:rsidRPr="00000000" w14:paraId="00000186">
            <w:pPr>
              <w:spacing w:after="0" w:line="240" w:lineRule="auto"/>
              <w:ind w:left="0" w:right="0" w:firstLine="0"/>
              <w:jc w:val="center"/>
              <w:rPr>
                <w:b w:val="1"/>
                <w:sz w:val="16"/>
                <w:szCs w:val="16"/>
              </w:rPr>
            </w:pPr>
            <w:r w:rsidDel="00000000" w:rsidR="00000000" w:rsidRPr="00000000">
              <w:rPr>
                <w:b w:val="1"/>
                <w:sz w:val="16"/>
                <w:szCs w:val="16"/>
                <w:rtl w:val="0"/>
              </w:rPr>
              <w:t xml:space="preserve">Résultats </w:t>
            </w:r>
          </w:p>
        </w:tc>
        <w:tc>
          <w:tcPr>
            <w:shd w:fill="d9e2f3" w:val="clear"/>
            <w:vAlign w:val="center"/>
          </w:tcPr>
          <w:p w:rsidR="00000000" w:rsidDel="00000000" w:rsidP="00000000" w:rsidRDefault="00000000" w:rsidRPr="00000000" w14:paraId="00000187">
            <w:pPr>
              <w:spacing w:after="0" w:line="240" w:lineRule="auto"/>
              <w:ind w:left="0" w:right="0" w:firstLine="0"/>
              <w:jc w:val="center"/>
              <w:rPr>
                <w:b w:val="1"/>
                <w:color w:val="000000"/>
                <w:sz w:val="16"/>
                <w:szCs w:val="16"/>
              </w:rPr>
            </w:pPr>
            <w:r w:rsidDel="00000000" w:rsidR="00000000" w:rsidRPr="00000000">
              <w:rPr>
                <w:b w:val="1"/>
                <w:color w:val="000000"/>
                <w:sz w:val="16"/>
                <w:szCs w:val="16"/>
                <w:rtl w:val="0"/>
              </w:rPr>
              <w:t xml:space="preserve"> Budget Total (USD) </w:t>
            </w:r>
          </w:p>
        </w:tc>
        <w:tc>
          <w:tcPr>
            <w:shd w:fill="d9e2f3" w:val="clear"/>
            <w:vAlign w:val="center"/>
          </w:tcPr>
          <w:p w:rsidR="00000000" w:rsidDel="00000000" w:rsidP="00000000" w:rsidRDefault="00000000" w:rsidRPr="00000000" w14:paraId="00000188">
            <w:pPr>
              <w:spacing w:after="0" w:line="240" w:lineRule="auto"/>
              <w:ind w:left="0" w:right="0" w:firstLine="0"/>
              <w:jc w:val="center"/>
              <w:rPr>
                <w:b w:val="1"/>
                <w:color w:val="000000"/>
                <w:sz w:val="16"/>
                <w:szCs w:val="16"/>
              </w:rPr>
            </w:pPr>
            <w:r w:rsidDel="00000000" w:rsidR="00000000" w:rsidRPr="00000000">
              <w:rPr>
                <w:b w:val="1"/>
                <w:color w:val="000000"/>
                <w:sz w:val="16"/>
                <w:szCs w:val="16"/>
                <w:rtl w:val="0"/>
              </w:rPr>
              <w:t xml:space="preserve">Budget prévu 2021</w:t>
            </w:r>
          </w:p>
        </w:tc>
        <w:tc>
          <w:tcPr>
            <w:shd w:fill="d9e2f3" w:val="clear"/>
            <w:vAlign w:val="center"/>
          </w:tcPr>
          <w:p w:rsidR="00000000" w:rsidDel="00000000" w:rsidP="00000000" w:rsidRDefault="00000000" w:rsidRPr="00000000" w14:paraId="00000189">
            <w:pPr>
              <w:spacing w:after="0" w:line="240" w:lineRule="auto"/>
              <w:ind w:left="0" w:right="0" w:firstLine="0"/>
              <w:jc w:val="center"/>
              <w:rPr>
                <w:b w:val="1"/>
                <w:color w:val="000000"/>
                <w:sz w:val="16"/>
                <w:szCs w:val="16"/>
              </w:rPr>
            </w:pPr>
            <w:r w:rsidDel="00000000" w:rsidR="00000000" w:rsidRPr="00000000">
              <w:rPr>
                <w:b w:val="1"/>
                <w:color w:val="000000"/>
                <w:sz w:val="16"/>
                <w:szCs w:val="16"/>
                <w:rtl w:val="0"/>
              </w:rPr>
              <w:t xml:space="preserve">Dépenses 1</w:t>
            </w:r>
            <w:r w:rsidDel="00000000" w:rsidR="00000000" w:rsidRPr="00000000">
              <w:rPr>
                <w:b w:val="1"/>
                <w:color w:val="000000"/>
                <w:sz w:val="16"/>
                <w:szCs w:val="16"/>
                <w:vertAlign w:val="superscript"/>
                <w:rtl w:val="0"/>
              </w:rPr>
              <w:t xml:space="preserve">ère</w:t>
            </w:r>
            <w:r w:rsidDel="00000000" w:rsidR="00000000" w:rsidRPr="00000000">
              <w:rPr>
                <w:b w:val="1"/>
                <w:color w:val="000000"/>
                <w:sz w:val="16"/>
                <w:szCs w:val="16"/>
                <w:rtl w:val="0"/>
              </w:rPr>
              <w:t xml:space="preserve"> semestre ou annuelles 2021</w:t>
            </w:r>
          </w:p>
        </w:tc>
        <w:tc>
          <w:tcPr>
            <w:shd w:fill="d9e2f3" w:val="clear"/>
            <w:vAlign w:val="center"/>
          </w:tcPr>
          <w:p w:rsidR="00000000" w:rsidDel="00000000" w:rsidP="00000000" w:rsidRDefault="00000000" w:rsidRPr="00000000" w14:paraId="0000018A">
            <w:pPr>
              <w:spacing w:after="0" w:line="240" w:lineRule="auto"/>
              <w:ind w:left="0" w:right="0" w:firstLine="0"/>
              <w:jc w:val="center"/>
              <w:rPr>
                <w:b w:val="1"/>
                <w:color w:val="000000"/>
                <w:sz w:val="16"/>
                <w:szCs w:val="16"/>
              </w:rPr>
            </w:pPr>
            <w:r w:rsidDel="00000000" w:rsidR="00000000" w:rsidRPr="00000000">
              <w:rPr>
                <w:b w:val="1"/>
                <w:color w:val="000000"/>
                <w:sz w:val="16"/>
                <w:szCs w:val="16"/>
                <w:rtl w:val="0"/>
              </w:rPr>
              <w:t xml:space="preserve">Solde au 31/12/2021</w:t>
            </w:r>
          </w:p>
        </w:tc>
        <w:tc>
          <w:tcPr>
            <w:shd w:fill="d9e2f3" w:val="clear"/>
            <w:vAlign w:val="center"/>
          </w:tcPr>
          <w:p w:rsidR="00000000" w:rsidDel="00000000" w:rsidP="00000000" w:rsidRDefault="00000000" w:rsidRPr="00000000" w14:paraId="0000018B">
            <w:pPr>
              <w:spacing w:after="0" w:line="240" w:lineRule="auto"/>
              <w:ind w:left="0" w:right="0" w:firstLine="0"/>
              <w:jc w:val="center"/>
              <w:rPr>
                <w:b w:val="1"/>
                <w:color w:val="000000"/>
                <w:sz w:val="16"/>
                <w:szCs w:val="16"/>
              </w:rPr>
            </w:pPr>
            <w:r w:rsidDel="00000000" w:rsidR="00000000" w:rsidRPr="00000000">
              <w:rPr>
                <w:b w:val="1"/>
                <w:color w:val="000000"/>
                <w:sz w:val="16"/>
                <w:szCs w:val="16"/>
                <w:rtl w:val="0"/>
              </w:rPr>
              <w:t xml:space="preserve">Taux de décaissement sur la période de rapportage</w:t>
            </w:r>
          </w:p>
        </w:tc>
        <w:tc>
          <w:tcPr>
            <w:shd w:fill="d9e2f3" w:val="clear"/>
          </w:tcPr>
          <w:p w:rsidR="00000000" w:rsidDel="00000000" w:rsidP="00000000" w:rsidRDefault="00000000" w:rsidRPr="00000000" w14:paraId="0000018C">
            <w:pPr>
              <w:spacing w:after="0" w:line="240" w:lineRule="auto"/>
              <w:ind w:left="0" w:right="0" w:firstLine="0"/>
              <w:jc w:val="center"/>
              <w:rPr>
                <w:b w:val="1"/>
                <w:color w:val="000000"/>
                <w:sz w:val="16"/>
                <w:szCs w:val="16"/>
              </w:rPr>
            </w:pPr>
            <w:r w:rsidDel="00000000" w:rsidR="00000000" w:rsidRPr="00000000">
              <w:rPr>
                <w:b w:val="1"/>
                <w:color w:val="000000"/>
                <w:sz w:val="16"/>
                <w:szCs w:val="16"/>
                <w:rtl w:val="0"/>
              </w:rPr>
              <w:t xml:space="preserve">Dépenses cumulées depuis le début du programme</w:t>
            </w:r>
          </w:p>
        </w:tc>
      </w:tr>
      <w:tr>
        <w:trPr>
          <w:cantSplit w:val="0"/>
          <w:trHeight w:val="300" w:hRule="atLeast"/>
          <w:tblHeader w:val="0"/>
        </w:trPr>
        <w:tc>
          <w:tcPr>
            <w:shd w:fill="auto" w:val="clear"/>
            <w:vAlign w:val="center"/>
          </w:tcPr>
          <w:p w:rsidR="00000000" w:rsidDel="00000000" w:rsidP="00000000" w:rsidRDefault="00000000" w:rsidRPr="00000000" w14:paraId="0000018D">
            <w:pPr>
              <w:spacing w:after="0" w:line="240" w:lineRule="auto"/>
              <w:ind w:left="0" w:right="0" w:firstLine="0"/>
              <w:jc w:val="left"/>
              <w:rPr>
                <w:sz w:val="16"/>
                <w:szCs w:val="16"/>
              </w:rPr>
            </w:pPr>
            <w:r w:rsidDel="00000000" w:rsidR="00000000" w:rsidRPr="00000000">
              <w:rPr>
                <w:sz w:val="16"/>
                <w:szCs w:val="16"/>
                <w:rtl w:val="0"/>
              </w:rPr>
              <w:t xml:space="preserve">Effet 1</w:t>
            </w:r>
          </w:p>
        </w:tc>
        <w:tc>
          <w:tcPr>
            <w:shd w:fill="auto" w:val="clear"/>
            <w:vAlign w:val="center"/>
          </w:tcPr>
          <w:p w:rsidR="00000000" w:rsidDel="00000000" w:rsidP="00000000" w:rsidRDefault="00000000" w:rsidRPr="00000000" w14:paraId="0000018E">
            <w:pPr>
              <w:spacing w:after="0" w:line="240" w:lineRule="auto"/>
              <w:ind w:left="0" w:right="0" w:firstLine="0"/>
              <w:jc w:val="center"/>
              <w:rPr>
                <w:color w:val="000000"/>
                <w:sz w:val="16"/>
                <w:szCs w:val="16"/>
              </w:rPr>
            </w:pPr>
            <w:r w:rsidDel="00000000" w:rsidR="00000000" w:rsidRPr="00000000">
              <w:rPr>
                <w:color w:val="000000"/>
                <w:sz w:val="16"/>
                <w:szCs w:val="16"/>
                <w:rtl w:val="0"/>
              </w:rPr>
              <w:t xml:space="preserve">2,000,000 </w:t>
            </w:r>
          </w:p>
        </w:tc>
        <w:tc>
          <w:tcPr>
            <w:shd w:fill="auto" w:val="clear"/>
            <w:vAlign w:val="center"/>
          </w:tcPr>
          <w:p w:rsidR="00000000" w:rsidDel="00000000" w:rsidP="00000000" w:rsidRDefault="00000000" w:rsidRPr="00000000" w14:paraId="0000018F">
            <w:pPr>
              <w:spacing w:after="0" w:line="240" w:lineRule="auto"/>
              <w:ind w:left="0" w:right="0" w:firstLine="0"/>
              <w:jc w:val="center"/>
              <w:rPr>
                <w:color w:val="000000"/>
                <w:sz w:val="16"/>
                <w:szCs w:val="16"/>
              </w:rPr>
            </w:pPr>
            <w:r w:rsidDel="00000000" w:rsidR="00000000" w:rsidRPr="00000000">
              <w:rPr>
                <w:color w:val="000000"/>
                <w:sz w:val="16"/>
                <w:szCs w:val="16"/>
                <w:rtl w:val="0"/>
              </w:rPr>
              <w:t xml:space="preserve">0 </w:t>
            </w:r>
          </w:p>
        </w:tc>
        <w:tc>
          <w:tcPr>
            <w:shd w:fill="auto" w:val="clear"/>
            <w:vAlign w:val="center"/>
          </w:tcPr>
          <w:p w:rsidR="00000000" w:rsidDel="00000000" w:rsidP="00000000" w:rsidRDefault="00000000" w:rsidRPr="00000000" w14:paraId="00000190">
            <w:pPr>
              <w:spacing w:after="0" w:line="240" w:lineRule="auto"/>
              <w:ind w:left="0" w:right="0" w:firstLine="0"/>
              <w:jc w:val="center"/>
              <w:rPr>
                <w:color w:val="000000"/>
                <w:sz w:val="16"/>
                <w:szCs w:val="16"/>
              </w:rPr>
            </w:pPr>
            <w:r w:rsidDel="00000000" w:rsidR="00000000" w:rsidRPr="00000000">
              <w:rPr>
                <w:color w:val="000000"/>
                <w:sz w:val="16"/>
                <w:szCs w:val="16"/>
                <w:rtl w:val="0"/>
              </w:rPr>
              <w:t xml:space="preserve">0</w:t>
            </w:r>
          </w:p>
        </w:tc>
        <w:tc>
          <w:tcPr>
            <w:shd w:fill="auto" w:val="clear"/>
            <w:vAlign w:val="center"/>
          </w:tcPr>
          <w:p w:rsidR="00000000" w:rsidDel="00000000" w:rsidP="00000000" w:rsidRDefault="00000000" w:rsidRPr="00000000" w14:paraId="00000191">
            <w:pPr>
              <w:spacing w:after="0" w:line="240" w:lineRule="auto"/>
              <w:ind w:left="0" w:right="0" w:firstLine="0"/>
              <w:jc w:val="center"/>
              <w:rPr>
                <w:color w:val="000000"/>
                <w:sz w:val="16"/>
                <w:szCs w:val="16"/>
              </w:rPr>
            </w:pPr>
            <w:r w:rsidDel="00000000" w:rsidR="00000000" w:rsidRPr="00000000">
              <w:rPr>
                <w:color w:val="000000"/>
                <w:sz w:val="16"/>
                <w:szCs w:val="16"/>
                <w:rtl w:val="0"/>
              </w:rPr>
              <w:t xml:space="preserve">1,500,000 </w:t>
            </w:r>
          </w:p>
        </w:tc>
        <w:tc>
          <w:tcPr>
            <w:shd w:fill="auto" w:val="clear"/>
            <w:vAlign w:val="center"/>
          </w:tcPr>
          <w:p w:rsidR="00000000" w:rsidDel="00000000" w:rsidP="00000000" w:rsidRDefault="00000000" w:rsidRPr="00000000" w14:paraId="00000192">
            <w:pPr>
              <w:spacing w:after="0" w:line="240" w:lineRule="auto"/>
              <w:ind w:left="0" w:right="0" w:firstLine="0"/>
              <w:jc w:val="center"/>
              <w:rPr>
                <w:color w:val="000000"/>
                <w:sz w:val="16"/>
                <w:szCs w:val="16"/>
              </w:rPr>
            </w:pPr>
            <w:r w:rsidDel="00000000" w:rsidR="00000000" w:rsidRPr="00000000">
              <w:rPr>
                <w:color w:val="000000"/>
                <w:sz w:val="16"/>
                <w:szCs w:val="16"/>
                <w:rtl w:val="0"/>
              </w:rPr>
              <w:t xml:space="preserve">NA</w:t>
            </w:r>
          </w:p>
        </w:tc>
        <w:tc>
          <w:tcPr/>
          <w:p w:rsidR="00000000" w:rsidDel="00000000" w:rsidP="00000000" w:rsidRDefault="00000000" w:rsidRPr="00000000" w14:paraId="00000193">
            <w:pPr>
              <w:spacing w:after="0" w:line="240" w:lineRule="auto"/>
              <w:ind w:left="0" w:right="0" w:firstLine="0"/>
              <w:jc w:val="center"/>
              <w:rPr>
                <w:color w:val="000000"/>
                <w:sz w:val="16"/>
                <w:szCs w:val="16"/>
              </w:rPr>
            </w:pPr>
            <w:r w:rsidDel="00000000" w:rsidR="00000000" w:rsidRPr="00000000">
              <w:rPr>
                <w:color w:val="000000"/>
                <w:sz w:val="16"/>
                <w:szCs w:val="16"/>
                <w:rtl w:val="0"/>
              </w:rPr>
              <w:t xml:space="preserve">0 </w:t>
            </w:r>
          </w:p>
        </w:tc>
      </w:tr>
      <w:tr>
        <w:trPr>
          <w:cantSplit w:val="0"/>
          <w:trHeight w:val="270" w:hRule="atLeast"/>
          <w:tblHeader w:val="0"/>
        </w:trPr>
        <w:tc>
          <w:tcPr>
            <w:shd w:fill="auto" w:val="clear"/>
            <w:vAlign w:val="center"/>
          </w:tcPr>
          <w:p w:rsidR="00000000" w:rsidDel="00000000" w:rsidP="00000000" w:rsidRDefault="00000000" w:rsidRPr="00000000" w14:paraId="00000194">
            <w:pPr>
              <w:spacing w:after="0" w:line="240" w:lineRule="auto"/>
              <w:ind w:left="0" w:right="0" w:firstLine="0"/>
              <w:jc w:val="left"/>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95">
            <w:pPr>
              <w:spacing w:after="0" w:line="240" w:lineRule="auto"/>
              <w:ind w:left="0" w:right="0" w:firstLine="0"/>
              <w:jc w:val="center"/>
              <w:rPr>
                <w:i w:val="1"/>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96">
            <w:pPr>
              <w:spacing w:after="0" w:line="240" w:lineRule="auto"/>
              <w:ind w:left="0" w:right="0" w:firstLine="0"/>
              <w:jc w:val="center"/>
              <w:rPr>
                <w:i w:val="1"/>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97">
            <w:pPr>
              <w:spacing w:after="0" w:line="240" w:lineRule="auto"/>
              <w:ind w:left="0" w:right="0" w:firstLine="0"/>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98">
            <w:pPr>
              <w:spacing w:after="0" w:line="240" w:lineRule="auto"/>
              <w:ind w:left="0" w:right="0" w:firstLine="0"/>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99">
            <w:pPr>
              <w:spacing w:after="0" w:line="240" w:lineRule="auto"/>
              <w:ind w:left="0" w:right="0" w:firstLine="0"/>
              <w:jc w:val="center"/>
              <w:rPr>
                <w:color w:val="000000"/>
                <w:sz w:val="16"/>
                <w:szCs w:val="16"/>
              </w:rPr>
            </w:pPr>
            <w:r w:rsidDel="00000000" w:rsidR="00000000" w:rsidRPr="00000000">
              <w:rPr>
                <w:rtl w:val="0"/>
              </w:rPr>
            </w:r>
          </w:p>
        </w:tc>
        <w:tc>
          <w:tcPr/>
          <w:p w:rsidR="00000000" w:rsidDel="00000000" w:rsidP="00000000" w:rsidRDefault="00000000" w:rsidRPr="00000000" w14:paraId="0000019A">
            <w:pPr>
              <w:spacing w:after="0" w:line="240" w:lineRule="auto"/>
              <w:ind w:left="0" w:right="0" w:firstLine="0"/>
              <w:jc w:val="center"/>
              <w:rPr>
                <w:color w:val="000000"/>
                <w:sz w:val="16"/>
                <w:szCs w:val="16"/>
              </w:rPr>
            </w:pPr>
            <w:r w:rsidDel="00000000" w:rsidR="00000000" w:rsidRPr="00000000">
              <w:rPr>
                <w:rtl w:val="0"/>
              </w:rPr>
            </w:r>
          </w:p>
        </w:tc>
      </w:tr>
      <w:tr>
        <w:trPr>
          <w:cantSplit w:val="0"/>
          <w:trHeight w:val="300" w:hRule="atLeast"/>
          <w:tblHeader w:val="0"/>
        </w:trPr>
        <w:tc>
          <w:tcPr>
            <w:shd w:fill="d9e2f3" w:val="clear"/>
            <w:vAlign w:val="center"/>
          </w:tcPr>
          <w:p w:rsidR="00000000" w:rsidDel="00000000" w:rsidP="00000000" w:rsidRDefault="00000000" w:rsidRPr="00000000" w14:paraId="0000019B">
            <w:pPr>
              <w:spacing w:after="0" w:line="240" w:lineRule="auto"/>
              <w:ind w:left="0" w:right="0" w:firstLine="0"/>
              <w:jc w:val="center"/>
              <w:rPr>
                <w:b w:val="1"/>
                <w:sz w:val="16"/>
                <w:szCs w:val="16"/>
              </w:rPr>
            </w:pPr>
            <w:r w:rsidDel="00000000" w:rsidR="00000000" w:rsidRPr="00000000">
              <w:rPr>
                <w:b w:val="1"/>
                <w:sz w:val="16"/>
                <w:szCs w:val="16"/>
                <w:rtl w:val="0"/>
              </w:rPr>
              <w:t xml:space="preserve">Total </w:t>
            </w:r>
          </w:p>
        </w:tc>
        <w:tc>
          <w:tcPr>
            <w:shd w:fill="d9e2f3" w:val="clear"/>
            <w:vAlign w:val="center"/>
          </w:tcPr>
          <w:p w:rsidR="00000000" w:rsidDel="00000000" w:rsidP="00000000" w:rsidRDefault="00000000" w:rsidRPr="00000000" w14:paraId="0000019C">
            <w:pPr>
              <w:spacing w:after="0" w:line="240" w:lineRule="auto"/>
              <w:ind w:left="0" w:right="0" w:firstLine="0"/>
              <w:jc w:val="center"/>
              <w:rPr>
                <w:b w:val="1"/>
                <w:sz w:val="16"/>
                <w:szCs w:val="16"/>
              </w:rPr>
            </w:pPr>
            <w:r w:rsidDel="00000000" w:rsidR="00000000" w:rsidRPr="00000000">
              <w:rPr>
                <w:b w:val="1"/>
                <w:sz w:val="16"/>
                <w:szCs w:val="16"/>
                <w:rtl w:val="0"/>
              </w:rPr>
              <w:t xml:space="preserve"> </w:t>
            </w:r>
          </w:p>
        </w:tc>
        <w:tc>
          <w:tcPr>
            <w:shd w:fill="d9e2f3" w:val="clear"/>
            <w:vAlign w:val="center"/>
          </w:tcPr>
          <w:p w:rsidR="00000000" w:rsidDel="00000000" w:rsidP="00000000" w:rsidRDefault="00000000" w:rsidRPr="00000000" w14:paraId="0000019D">
            <w:pPr>
              <w:spacing w:after="0" w:line="240" w:lineRule="auto"/>
              <w:ind w:left="0" w:right="0" w:firstLine="0"/>
              <w:jc w:val="center"/>
              <w:rPr>
                <w:b w:val="1"/>
                <w:sz w:val="16"/>
                <w:szCs w:val="16"/>
              </w:rPr>
            </w:pPr>
            <w:r w:rsidDel="00000000" w:rsidR="00000000" w:rsidRPr="00000000">
              <w:rPr>
                <w:b w:val="1"/>
                <w:sz w:val="16"/>
                <w:szCs w:val="16"/>
                <w:rtl w:val="0"/>
              </w:rPr>
              <w:t xml:space="preserve"> </w:t>
            </w:r>
          </w:p>
        </w:tc>
        <w:tc>
          <w:tcPr>
            <w:shd w:fill="d9e2f3" w:val="clear"/>
            <w:vAlign w:val="center"/>
          </w:tcPr>
          <w:p w:rsidR="00000000" w:rsidDel="00000000" w:rsidP="00000000" w:rsidRDefault="00000000" w:rsidRPr="00000000" w14:paraId="0000019E">
            <w:pPr>
              <w:spacing w:after="0" w:line="240" w:lineRule="auto"/>
              <w:ind w:left="0" w:right="0" w:firstLine="0"/>
              <w:jc w:val="center"/>
              <w:rPr>
                <w:b w:val="1"/>
                <w:sz w:val="16"/>
                <w:szCs w:val="16"/>
              </w:rPr>
            </w:pPr>
            <w:r w:rsidDel="00000000" w:rsidR="00000000" w:rsidRPr="00000000">
              <w:rPr>
                <w:b w:val="1"/>
                <w:sz w:val="16"/>
                <w:szCs w:val="16"/>
                <w:rtl w:val="0"/>
              </w:rPr>
              <w:t xml:space="preserve"> </w:t>
            </w:r>
          </w:p>
        </w:tc>
        <w:tc>
          <w:tcPr>
            <w:shd w:fill="d9e2f3" w:val="clear"/>
            <w:vAlign w:val="center"/>
          </w:tcPr>
          <w:p w:rsidR="00000000" w:rsidDel="00000000" w:rsidP="00000000" w:rsidRDefault="00000000" w:rsidRPr="00000000" w14:paraId="0000019F">
            <w:pPr>
              <w:spacing w:after="0" w:line="240" w:lineRule="auto"/>
              <w:ind w:left="0" w:right="0" w:firstLine="0"/>
              <w:jc w:val="center"/>
              <w:rPr>
                <w:b w:val="1"/>
                <w:sz w:val="16"/>
                <w:szCs w:val="16"/>
              </w:rPr>
            </w:pPr>
            <w:r w:rsidDel="00000000" w:rsidR="00000000" w:rsidRPr="00000000">
              <w:rPr>
                <w:b w:val="1"/>
                <w:sz w:val="16"/>
                <w:szCs w:val="16"/>
                <w:rtl w:val="0"/>
              </w:rPr>
              <w:t xml:space="preserve"> </w:t>
            </w:r>
          </w:p>
        </w:tc>
        <w:tc>
          <w:tcPr>
            <w:shd w:fill="d9e2f3" w:val="clear"/>
            <w:vAlign w:val="center"/>
          </w:tcPr>
          <w:p w:rsidR="00000000" w:rsidDel="00000000" w:rsidP="00000000" w:rsidRDefault="00000000" w:rsidRPr="00000000" w14:paraId="000001A0">
            <w:pPr>
              <w:spacing w:after="0" w:line="240" w:lineRule="auto"/>
              <w:ind w:left="0" w:right="0" w:firstLine="0"/>
              <w:jc w:val="center"/>
              <w:rPr>
                <w:b w:val="1"/>
                <w:sz w:val="16"/>
                <w:szCs w:val="16"/>
              </w:rPr>
            </w:pPr>
            <w:r w:rsidDel="00000000" w:rsidR="00000000" w:rsidRPr="00000000">
              <w:rPr>
                <w:b w:val="1"/>
                <w:sz w:val="16"/>
                <w:szCs w:val="16"/>
                <w:rtl w:val="0"/>
              </w:rPr>
              <w:t xml:space="preserve"> </w:t>
            </w:r>
          </w:p>
        </w:tc>
        <w:tc>
          <w:tcPr>
            <w:shd w:fill="d9e2f3" w:val="clear"/>
          </w:tcPr>
          <w:p w:rsidR="00000000" w:rsidDel="00000000" w:rsidP="00000000" w:rsidRDefault="00000000" w:rsidRPr="00000000" w14:paraId="000001A1">
            <w:pPr>
              <w:spacing w:after="0" w:line="240" w:lineRule="auto"/>
              <w:ind w:left="0" w:right="0" w:firstLine="0"/>
              <w:jc w:val="center"/>
              <w:rPr>
                <w:b w:val="1"/>
                <w:sz w:val="16"/>
                <w:szCs w:val="16"/>
              </w:rPr>
            </w:pPr>
            <w:r w:rsidDel="00000000" w:rsidR="00000000" w:rsidRPr="00000000">
              <w:rPr>
                <w:rtl w:val="0"/>
              </w:rPr>
            </w:r>
          </w:p>
        </w:tc>
      </w:tr>
    </w:tbl>
    <w:p w:rsidR="00000000" w:rsidDel="00000000" w:rsidP="00000000" w:rsidRDefault="00000000" w:rsidRPr="00000000" w14:paraId="000001A2">
      <w:pPr>
        <w:spacing w:after="8" w:line="259" w:lineRule="auto"/>
        <w:ind w:right="0"/>
        <w:jc w:val="left"/>
        <w:rPr>
          <w:rFonts w:ascii="Calibri" w:cs="Calibri" w:eastAsia="Calibri" w:hAnsi="Calibri"/>
          <w:b w:val="1"/>
          <w:i w:val="1"/>
          <w:color w:val="000000"/>
          <w:sz w:val="8"/>
          <w:szCs w:val="8"/>
        </w:rPr>
      </w:pPr>
      <w:r w:rsidDel="00000000" w:rsidR="00000000" w:rsidRPr="00000000">
        <w:rPr>
          <w:rtl w:val="0"/>
        </w:rPr>
      </w:r>
    </w:p>
    <w:p w:rsidR="00000000" w:rsidDel="00000000" w:rsidP="00000000" w:rsidRDefault="00000000" w:rsidRPr="00000000" w14:paraId="000001A3">
      <w:pPr>
        <w:spacing w:after="160" w:line="259" w:lineRule="auto"/>
        <w:ind w:left="0" w:right="0" w:firstLine="0"/>
        <w:jc w:val="left"/>
        <w:rPr>
          <w:rFonts w:ascii="Calibri" w:cs="Calibri" w:eastAsia="Calibri" w:hAnsi="Calibri"/>
          <w:i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A4">
      <w:pPr>
        <w:keepNext w:val="1"/>
        <w:keepLines w:val="1"/>
        <w:spacing w:after="0" w:line="250" w:lineRule="auto"/>
        <w:ind w:left="-15" w:right="0"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Tableau 6 – Cout efficacité : Tableau des progrès et dépenses par effets et par produits</w:t>
      </w:r>
    </w:p>
    <w:p w:rsidR="00000000" w:rsidDel="00000000" w:rsidP="00000000" w:rsidRDefault="00000000" w:rsidRPr="00000000" w14:paraId="000001A5">
      <w:pPr>
        <w:keepNext w:val="1"/>
        <w:keepLines w:val="1"/>
        <w:spacing w:after="0" w:line="250" w:lineRule="auto"/>
        <w:ind w:left="-15" w:right="0" w:firstLine="0"/>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1A6">
      <w:pPr>
        <w:keepNext w:val="1"/>
        <w:keepLines w:val="1"/>
        <w:spacing w:after="0" w:line="250" w:lineRule="auto"/>
        <w:ind w:left="-15" w:right="0" w:firstLine="0"/>
        <w:rPr>
          <w:rFonts w:ascii="Calibri" w:cs="Calibri" w:eastAsia="Calibri" w:hAnsi="Calibri"/>
          <w:i w:val="1"/>
          <w:sz w:val="20"/>
          <w:szCs w:val="20"/>
        </w:rPr>
      </w:pPr>
      <w:r w:rsidDel="00000000" w:rsidR="00000000" w:rsidRPr="00000000">
        <w:rPr>
          <w:rtl w:val="0"/>
        </w:rPr>
      </w:r>
    </w:p>
    <w:tbl>
      <w:tblPr>
        <w:tblStyle w:val="Table12"/>
        <w:tblW w:w="6290.0" w:type="dxa"/>
        <w:jc w:val="left"/>
        <w:tblInd w:w="0.0" w:type="dxa"/>
        <w:tblLayout w:type="fixed"/>
        <w:tblLook w:val="0400"/>
      </w:tblPr>
      <w:tblGrid>
        <w:gridCol w:w="1135"/>
        <w:gridCol w:w="1825"/>
        <w:gridCol w:w="3330"/>
        <w:tblGridChange w:id="0">
          <w:tblGrid>
            <w:gridCol w:w="1135"/>
            <w:gridCol w:w="1825"/>
            <w:gridCol w:w="3330"/>
          </w:tblGrid>
        </w:tblGridChange>
      </w:tblGrid>
      <w:tr>
        <w:trPr>
          <w:cantSplit w:val="0"/>
          <w:trHeight w:val="295" w:hRule="atLeast"/>
          <w:tblHeader w:val="0"/>
        </w:trPr>
        <w:tc>
          <w:tcPr>
            <w:tcBorders>
              <w:top w:color="000000" w:space="0" w:sz="0" w:val="nil"/>
              <w:left w:color="000000" w:space="0" w:sz="8" w:val="single"/>
              <w:bottom w:color="000000" w:space="0" w:sz="0" w:val="nil"/>
              <w:right w:color="000000" w:space="0" w:sz="8" w:val="single"/>
            </w:tcBorders>
            <w:shd w:fill="ddebf7" w:val="clear"/>
            <w:vAlign w:val="center"/>
          </w:tcPr>
          <w:p w:rsidR="00000000" w:rsidDel="00000000" w:rsidP="00000000" w:rsidRDefault="00000000" w:rsidRPr="00000000" w14:paraId="000001A7">
            <w:pPr>
              <w:keepNext w:val="1"/>
              <w:keepLines w:val="1"/>
              <w:spacing w:after="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Résultats </w:t>
            </w:r>
          </w:p>
        </w:tc>
        <w:tc>
          <w:tcPr>
            <w:vMerge w:val="restart"/>
            <w:tcBorders>
              <w:top w:color="000000" w:space="0" w:sz="0" w:val="nil"/>
              <w:left w:color="000000" w:space="0" w:sz="8" w:val="single"/>
              <w:bottom w:color="000000" w:space="0" w:sz="8" w:val="single"/>
              <w:right w:color="000000" w:space="0" w:sz="8" w:val="single"/>
            </w:tcBorders>
            <w:shd w:fill="f4b084" w:val="clear"/>
            <w:vAlign w:val="center"/>
          </w:tcPr>
          <w:p w:rsidR="00000000" w:rsidDel="00000000" w:rsidP="00000000" w:rsidRDefault="00000000" w:rsidRPr="00000000" w14:paraId="000001A8">
            <w:pPr>
              <w:keepNext w:val="1"/>
              <w:keepLines w:val="1"/>
              <w:spacing w:after="0" w:line="240" w:lineRule="auto"/>
              <w:ind w:left="0" w:right="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Progrès actuel de l'indicateur</w:t>
            </w:r>
            <w:r w:rsidDel="00000000" w:rsidR="00000000" w:rsidRPr="00000000">
              <w:rPr>
                <w:rFonts w:ascii="Calibri" w:cs="Calibri" w:eastAsia="Calibri" w:hAnsi="Calibri"/>
                <w:b w:val="1"/>
                <w:i w:val="1"/>
                <w:sz w:val="22"/>
                <w:szCs w:val="22"/>
                <w:vertAlign w:val="superscript"/>
              </w:rPr>
              <w:footnoteReference w:customMarkFollows="0" w:id="5"/>
            </w: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shd w:fill="ddebf7" w:val="clear"/>
            <w:vAlign w:val="center"/>
          </w:tcPr>
          <w:p w:rsidR="00000000" w:rsidDel="00000000" w:rsidP="00000000" w:rsidRDefault="00000000" w:rsidRPr="00000000" w14:paraId="000001A9">
            <w:pPr>
              <w:keepNext w:val="1"/>
              <w:keepLines w:val="1"/>
              <w:spacing w:after="0" w:line="240" w:lineRule="auto"/>
              <w:ind w:left="0" w:right="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Dépenses Cumulatives en US $ </w:t>
            </w:r>
            <w:r w:rsidDel="00000000" w:rsidR="00000000" w:rsidRPr="00000000">
              <w:rPr>
                <w:rFonts w:ascii="Calibri" w:cs="Calibri" w:eastAsia="Calibri" w:hAnsi="Calibri"/>
                <w:b w:val="1"/>
                <w:i w:val="1"/>
                <w:sz w:val="22"/>
                <w:szCs w:val="22"/>
                <w:vertAlign w:val="superscript"/>
              </w:rPr>
              <w:footnoteReference w:customMarkFollows="0" w:id="6"/>
            </w:r>
            <w:r w:rsidDel="00000000" w:rsidR="00000000" w:rsidRPr="00000000">
              <w:rPr>
                <w:rtl w:val="0"/>
              </w:rPr>
            </w:r>
          </w:p>
        </w:tc>
      </w:tr>
      <w:tr>
        <w:trPr>
          <w:cantSplit w:val="0"/>
          <w:trHeight w:val="310" w:hRule="atLeast"/>
          <w:tblHeader w:val="0"/>
        </w:trPr>
        <w:tc>
          <w:tcPr>
            <w:tcBorders>
              <w:top w:color="000000" w:space="0" w:sz="0" w:val="nil"/>
              <w:left w:color="000000" w:space="0" w:sz="8" w:val="single"/>
              <w:bottom w:color="000000" w:space="0" w:sz="8" w:val="single"/>
              <w:right w:color="000000" w:space="0" w:sz="8" w:val="single"/>
            </w:tcBorders>
            <w:shd w:fill="ddebf7" w:val="clear"/>
            <w:vAlign w:val="center"/>
          </w:tcPr>
          <w:p w:rsidR="00000000" w:rsidDel="00000000" w:rsidP="00000000" w:rsidRDefault="00000000" w:rsidRPr="00000000" w14:paraId="000001AA">
            <w:pPr>
              <w:spacing w:after="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f4b084" w:val="clear"/>
            <w:vAlign w:val="center"/>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ddebf7" w:val="clear"/>
            <w:vAlign w:val="center"/>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r>
      <w:tr>
        <w:trPr>
          <w:cantSplit w:val="0"/>
          <w:trHeight w:val="310"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AD">
            <w:pPr>
              <w:spacing w:after="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Effet 1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AE">
            <w:pPr>
              <w:spacing w:after="0" w:line="240"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AF">
            <w:pPr>
              <w:spacing w:after="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Obligatoire </w:t>
            </w:r>
            <w:r w:rsidDel="00000000" w:rsidR="00000000" w:rsidRPr="00000000">
              <w:rPr>
                <w:rFonts w:ascii="Calibri" w:cs="Calibri" w:eastAsia="Calibri" w:hAnsi="Calibri"/>
                <w:i w:val="1"/>
                <w:sz w:val="22"/>
                <w:szCs w:val="22"/>
                <w:vertAlign w:val="superscript"/>
              </w:rPr>
              <w:footnoteReference w:customMarkFollows="0" w:id="7"/>
            </w:r>
            <w:r w:rsidDel="00000000" w:rsidR="00000000" w:rsidRPr="00000000">
              <w:rPr>
                <w:rtl w:val="0"/>
              </w:rPr>
            </w:r>
          </w:p>
        </w:tc>
      </w:tr>
      <w:tr>
        <w:trPr>
          <w:cantSplit w:val="0"/>
          <w:trHeight w:val="310"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B0">
            <w:pPr>
              <w:spacing w:after="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Produit 1.1</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B1">
            <w:pPr>
              <w:spacing w:after="0" w:line="240"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B2">
            <w:pPr>
              <w:spacing w:after="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obligatoire</w:t>
            </w:r>
            <w:r w:rsidDel="00000000" w:rsidR="00000000" w:rsidRPr="00000000">
              <w:rPr>
                <w:rFonts w:ascii="Calibri" w:cs="Calibri" w:eastAsia="Calibri" w:hAnsi="Calibri"/>
                <w:i w:val="1"/>
                <w:sz w:val="22"/>
                <w:szCs w:val="22"/>
                <w:vertAlign w:val="superscript"/>
              </w:rPr>
              <w:footnoteReference w:customMarkFollows="0" w:id="8"/>
            </w:r>
            <w:r w:rsidDel="00000000" w:rsidR="00000000" w:rsidRPr="00000000">
              <w:rPr>
                <w:rtl w:val="0"/>
              </w:rPr>
            </w:r>
          </w:p>
        </w:tc>
      </w:tr>
      <w:tr>
        <w:trPr>
          <w:cantSplit w:val="0"/>
          <w:trHeight w:val="310"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B3">
            <w:pPr>
              <w:spacing w:after="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Activité ou sous produit 1.1.1.</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B4">
            <w:pPr>
              <w:spacing w:after="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B5">
            <w:pPr>
              <w:spacing w:after="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recommandé</w:t>
            </w:r>
          </w:p>
        </w:tc>
      </w:tr>
      <w:tr>
        <w:trPr>
          <w:cantSplit w:val="0"/>
          <w:trHeight w:val="310"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B6">
            <w:pPr>
              <w:spacing w:after="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B7">
            <w:pPr>
              <w:spacing w:after="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B8">
            <w:pPr>
              <w:spacing w:after="0" w:line="240" w:lineRule="auto"/>
              <w:ind w:left="0" w:right="0" w:firstLine="0"/>
              <w:jc w:val="left"/>
              <w:rPr>
                <w:rFonts w:ascii="Calibri" w:cs="Calibri" w:eastAsia="Calibri" w:hAnsi="Calibri"/>
                <w:sz w:val="22"/>
                <w:szCs w:val="22"/>
              </w:rPr>
            </w:pPr>
            <w:r w:rsidDel="00000000" w:rsidR="00000000" w:rsidRPr="00000000">
              <w:rPr>
                <w:rtl w:val="0"/>
              </w:rPr>
            </w:r>
          </w:p>
        </w:tc>
      </w:tr>
      <w:tr>
        <w:trPr>
          <w:cantSplit w:val="0"/>
          <w:trHeight w:val="310"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B9">
            <w:pPr>
              <w:spacing w:after="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Produit 1.2</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BA">
            <w:pPr>
              <w:spacing w:after="0" w:line="240"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BB">
            <w:pPr>
              <w:spacing w:after="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obligatoire</w:t>
            </w:r>
          </w:p>
        </w:tc>
      </w:tr>
    </w:tbl>
    <w:p w:rsidR="00000000" w:rsidDel="00000000" w:rsidP="00000000" w:rsidRDefault="00000000" w:rsidRPr="00000000" w14:paraId="000001BC">
      <w:pPr>
        <w:spacing w:after="8" w:line="259" w:lineRule="auto"/>
        <w:ind w:right="0"/>
        <w:jc w:val="left"/>
        <w:rPr>
          <w:rFonts w:ascii="Calibri" w:cs="Calibri" w:eastAsia="Calibri" w:hAnsi="Calibri"/>
          <w:b w:val="1"/>
          <w:i w:val="1"/>
          <w:color w:val="000000"/>
          <w:sz w:val="20"/>
          <w:szCs w:val="20"/>
        </w:rPr>
      </w:pPr>
      <w:r w:rsidDel="00000000" w:rsidR="00000000" w:rsidRPr="00000000">
        <w:rPr>
          <w:rtl w:val="0"/>
        </w:rPr>
      </w:r>
    </w:p>
    <w:p w:rsidR="00000000" w:rsidDel="00000000" w:rsidP="00000000" w:rsidRDefault="00000000" w:rsidRPr="00000000" w14:paraId="000001B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1" w:lineRule="auto"/>
        <w:ind w:left="370" w:right="28" w:hanging="36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Pas d’ALE ni PLE en cours</w: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5" w:before="0" w:line="271" w:lineRule="auto"/>
        <w:ind w:left="370" w:right="2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Tableau 7 - Suivi des contrats des ALE/PLE.</w:t>
      </w:r>
    </w:p>
    <w:p w:rsidR="00000000" w:rsidDel="00000000" w:rsidP="00000000" w:rsidRDefault="00000000" w:rsidRPr="00000000" w14:paraId="000001C0">
      <w:pPr>
        <w:rPr>
          <w:rFonts w:ascii="Calibri" w:cs="Calibri" w:eastAsia="Calibri" w:hAnsi="Calibri"/>
          <w:color w:val="000000"/>
          <w:sz w:val="16"/>
          <w:szCs w:val="16"/>
        </w:rPr>
      </w:pPr>
      <w:r w:rsidDel="00000000" w:rsidR="00000000" w:rsidRPr="00000000">
        <w:rPr>
          <w:rtl w:val="0"/>
        </w:rPr>
      </w:r>
    </w:p>
    <w:tbl>
      <w:tblPr>
        <w:tblStyle w:val="Table13"/>
        <w:tblW w:w="9600.0" w:type="dxa"/>
        <w:jc w:val="left"/>
        <w:tblInd w:w="0.0" w:type="dxa"/>
        <w:tblLayout w:type="fixed"/>
        <w:tblLook w:val="0400"/>
      </w:tblPr>
      <w:tblGrid>
        <w:gridCol w:w="1200"/>
        <w:gridCol w:w="1200"/>
        <w:gridCol w:w="1200"/>
        <w:gridCol w:w="1200"/>
        <w:gridCol w:w="1200"/>
        <w:gridCol w:w="1200"/>
        <w:gridCol w:w="1200"/>
        <w:gridCol w:w="1200"/>
        <w:tblGridChange w:id="0">
          <w:tblGrid>
            <w:gridCol w:w="1200"/>
            <w:gridCol w:w="1200"/>
            <w:gridCol w:w="1200"/>
            <w:gridCol w:w="1200"/>
            <w:gridCol w:w="1200"/>
            <w:gridCol w:w="1200"/>
            <w:gridCol w:w="1200"/>
            <w:gridCol w:w="1200"/>
          </w:tblGrid>
        </w:tblGridChange>
      </w:tblGrid>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1C1">
            <w:pPr>
              <w:spacing w:after="0" w:line="240" w:lineRule="auto"/>
              <w:ind w:left="0" w:right="0" w:firstLine="0"/>
              <w:jc w:val="center"/>
              <w:rPr>
                <w:rFonts w:ascii="Arial Narrow" w:cs="Arial Narrow" w:eastAsia="Arial Narrow" w:hAnsi="Arial Narrow"/>
                <w:b w:val="1"/>
                <w:color w:val="000000"/>
                <w:sz w:val="16"/>
                <w:szCs w:val="16"/>
              </w:rPr>
            </w:pPr>
            <w:r w:rsidDel="00000000" w:rsidR="00000000" w:rsidRPr="00000000">
              <w:rPr>
                <w:rFonts w:ascii="Arial Narrow" w:cs="Arial Narrow" w:eastAsia="Arial Narrow" w:hAnsi="Arial Narrow"/>
                <w:b w:val="1"/>
                <w:color w:val="000000"/>
                <w:sz w:val="16"/>
                <w:szCs w:val="16"/>
                <w:rtl w:val="0"/>
              </w:rPr>
              <w:t xml:space="preserve">N° du Contrat</w:t>
            </w:r>
          </w:p>
        </w:tc>
        <w:tc>
          <w:tcPr>
            <w:tcBorders>
              <w:top w:color="000000" w:space="0" w:sz="4" w:val="single"/>
              <w:left w:color="000000" w:space="0" w:sz="0" w:val="nil"/>
              <w:bottom w:color="000000" w:space="0" w:sz="4" w:val="single"/>
              <w:right w:color="000000" w:space="0" w:sz="4" w:val="single"/>
            </w:tcBorders>
            <w:shd w:fill="bdd7ee" w:val="clear"/>
            <w:vAlign w:val="center"/>
          </w:tcPr>
          <w:p w:rsidR="00000000" w:rsidDel="00000000" w:rsidP="00000000" w:rsidRDefault="00000000" w:rsidRPr="00000000" w14:paraId="000001C2">
            <w:pPr>
              <w:spacing w:after="0" w:line="240" w:lineRule="auto"/>
              <w:ind w:left="0" w:right="0" w:firstLine="0"/>
              <w:jc w:val="left"/>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Intitulé et thématique</w:t>
            </w:r>
          </w:p>
        </w:tc>
        <w:tc>
          <w:tcPr>
            <w:tcBorders>
              <w:top w:color="000000" w:space="0" w:sz="4" w:val="single"/>
              <w:left w:color="000000" w:space="0" w:sz="0" w:val="nil"/>
              <w:bottom w:color="000000" w:space="0" w:sz="4" w:val="single"/>
              <w:right w:color="000000" w:space="0" w:sz="4" w:val="single"/>
            </w:tcBorders>
            <w:shd w:fill="bdd7ee" w:val="clear"/>
            <w:vAlign w:val="center"/>
          </w:tcPr>
          <w:p w:rsidR="00000000" w:rsidDel="00000000" w:rsidP="00000000" w:rsidRDefault="00000000" w:rsidRPr="00000000" w14:paraId="000001C3">
            <w:pPr>
              <w:spacing w:after="0" w:line="240" w:lineRule="auto"/>
              <w:ind w:left="0" w:right="0" w:firstLine="0"/>
              <w:jc w:val="left"/>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Montant</w:t>
            </w:r>
          </w:p>
        </w:tc>
        <w:tc>
          <w:tcPr>
            <w:tcBorders>
              <w:top w:color="000000" w:space="0" w:sz="4" w:val="single"/>
              <w:left w:color="000000" w:space="0" w:sz="0" w:val="nil"/>
              <w:bottom w:color="000000" w:space="0" w:sz="4" w:val="single"/>
              <w:right w:color="000000" w:space="0" w:sz="4" w:val="single"/>
            </w:tcBorders>
            <w:shd w:fill="bdd7ee" w:val="clear"/>
            <w:vAlign w:val="center"/>
          </w:tcPr>
          <w:p w:rsidR="00000000" w:rsidDel="00000000" w:rsidP="00000000" w:rsidRDefault="00000000" w:rsidRPr="00000000" w14:paraId="000001C4">
            <w:pPr>
              <w:spacing w:after="0" w:line="240" w:lineRule="auto"/>
              <w:ind w:left="0" w:right="0" w:firstLine="0"/>
              <w:jc w:val="left"/>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Date signature contrat</w:t>
            </w:r>
          </w:p>
        </w:tc>
        <w:tc>
          <w:tcPr>
            <w:tcBorders>
              <w:top w:color="000000" w:space="0" w:sz="4" w:val="single"/>
              <w:left w:color="000000" w:space="0" w:sz="0" w:val="nil"/>
              <w:bottom w:color="000000" w:space="0" w:sz="4" w:val="single"/>
              <w:right w:color="000000" w:space="0" w:sz="4" w:val="single"/>
            </w:tcBorders>
            <w:shd w:fill="bdd7ee" w:val="clear"/>
            <w:vAlign w:val="center"/>
          </w:tcPr>
          <w:p w:rsidR="00000000" w:rsidDel="00000000" w:rsidP="00000000" w:rsidRDefault="00000000" w:rsidRPr="00000000" w14:paraId="000001C5">
            <w:pPr>
              <w:spacing w:after="0" w:line="240" w:lineRule="auto"/>
              <w:ind w:left="0" w:right="0" w:firstLine="0"/>
              <w:jc w:val="left"/>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Date début des travaux</w:t>
            </w:r>
          </w:p>
        </w:tc>
        <w:tc>
          <w:tcPr>
            <w:tcBorders>
              <w:top w:color="000000" w:space="0" w:sz="4" w:val="single"/>
              <w:left w:color="000000" w:space="0" w:sz="0" w:val="nil"/>
              <w:bottom w:color="000000" w:space="0" w:sz="4" w:val="single"/>
              <w:right w:color="000000" w:space="0" w:sz="4" w:val="single"/>
            </w:tcBorders>
            <w:shd w:fill="bdd7ee" w:val="clear"/>
            <w:vAlign w:val="center"/>
          </w:tcPr>
          <w:p w:rsidR="00000000" w:rsidDel="00000000" w:rsidP="00000000" w:rsidRDefault="00000000" w:rsidRPr="00000000" w14:paraId="000001C6">
            <w:pPr>
              <w:spacing w:after="0" w:line="240" w:lineRule="auto"/>
              <w:ind w:left="0" w:right="0" w:firstLine="0"/>
              <w:jc w:val="left"/>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Date fin Contrat</w:t>
            </w:r>
          </w:p>
        </w:tc>
        <w:tc>
          <w:tcPr>
            <w:tcBorders>
              <w:top w:color="000000" w:space="0" w:sz="4" w:val="single"/>
              <w:left w:color="000000" w:space="0" w:sz="0" w:val="nil"/>
              <w:bottom w:color="000000" w:space="0" w:sz="4" w:val="single"/>
              <w:right w:color="000000" w:space="0" w:sz="4" w:val="single"/>
            </w:tcBorders>
            <w:shd w:fill="bdd7ee" w:val="clear"/>
            <w:vAlign w:val="center"/>
          </w:tcPr>
          <w:p w:rsidR="00000000" w:rsidDel="00000000" w:rsidP="00000000" w:rsidRDefault="00000000" w:rsidRPr="00000000" w14:paraId="000001C7">
            <w:pPr>
              <w:spacing w:after="0" w:line="240" w:lineRule="auto"/>
              <w:ind w:left="0" w:right="0" w:firstLine="0"/>
              <w:jc w:val="left"/>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Délai Exécution Prévu</w:t>
            </w:r>
          </w:p>
        </w:tc>
        <w:tc>
          <w:tcPr>
            <w:tcBorders>
              <w:top w:color="000000" w:space="0" w:sz="4" w:val="single"/>
              <w:left w:color="000000" w:space="0" w:sz="0" w:val="nil"/>
              <w:bottom w:color="000000" w:space="0" w:sz="4" w:val="single"/>
              <w:right w:color="000000" w:space="0" w:sz="4" w:val="single"/>
            </w:tcBorders>
            <w:shd w:fill="bdd7ee" w:val="clear"/>
            <w:vAlign w:val="center"/>
          </w:tcPr>
          <w:p w:rsidR="00000000" w:rsidDel="00000000" w:rsidP="00000000" w:rsidRDefault="00000000" w:rsidRPr="00000000" w14:paraId="000001C8">
            <w:pPr>
              <w:spacing w:after="0" w:line="240" w:lineRule="auto"/>
              <w:ind w:left="0" w:right="0" w:firstLine="0"/>
              <w:jc w:val="left"/>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Commentaires</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C9">
            <w:pPr>
              <w:spacing w:after="0" w:line="240" w:lineRule="auto"/>
              <w:ind w:left="0" w:right="0" w:firstLine="0"/>
              <w:jc w:val="left"/>
              <w:rPr>
                <w:sz w:val="22"/>
                <w:szCs w:val="22"/>
              </w:rPr>
            </w:pPr>
            <w:r w:rsidDel="00000000" w:rsidR="00000000" w:rsidRPr="00000000">
              <w:rPr>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A">
            <w:pPr>
              <w:spacing w:after="0" w:line="240" w:lineRule="auto"/>
              <w:ind w:left="0" w:right="0" w:firstLine="0"/>
              <w:jc w:val="left"/>
              <w:rPr>
                <w:sz w:val="22"/>
                <w:szCs w:val="22"/>
              </w:rPr>
            </w:pPr>
            <w:r w:rsidDel="00000000" w:rsidR="00000000" w:rsidRPr="00000000">
              <w:rPr>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B">
            <w:pPr>
              <w:spacing w:after="0" w:line="240" w:lineRule="auto"/>
              <w:ind w:left="0" w:right="0" w:firstLine="0"/>
              <w:jc w:val="left"/>
              <w:rPr>
                <w:sz w:val="22"/>
                <w:szCs w:val="22"/>
              </w:rPr>
            </w:pPr>
            <w:r w:rsidDel="00000000" w:rsidR="00000000" w:rsidRPr="00000000">
              <w:rPr>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C">
            <w:pPr>
              <w:spacing w:after="0" w:line="240" w:lineRule="auto"/>
              <w:ind w:left="0" w:right="0" w:firstLine="0"/>
              <w:jc w:val="left"/>
              <w:rPr>
                <w:sz w:val="22"/>
                <w:szCs w:val="22"/>
              </w:rPr>
            </w:pPr>
            <w:r w:rsidDel="00000000" w:rsidR="00000000" w:rsidRPr="00000000">
              <w:rPr>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D">
            <w:pPr>
              <w:spacing w:after="0" w:line="240" w:lineRule="auto"/>
              <w:ind w:left="0" w:right="0" w:firstLine="0"/>
              <w:jc w:val="left"/>
              <w:rPr>
                <w:sz w:val="22"/>
                <w:szCs w:val="22"/>
              </w:rPr>
            </w:pPr>
            <w:r w:rsidDel="00000000" w:rsidR="00000000" w:rsidRPr="00000000">
              <w:rPr>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E">
            <w:pPr>
              <w:spacing w:after="0" w:line="240" w:lineRule="auto"/>
              <w:ind w:left="0" w:right="0" w:firstLine="0"/>
              <w:jc w:val="left"/>
              <w:rPr>
                <w:sz w:val="22"/>
                <w:szCs w:val="22"/>
              </w:rPr>
            </w:pPr>
            <w:r w:rsidDel="00000000" w:rsidR="00000000" w:rsidRPr="00000000">
              <w:rPr>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F">
            <w:pPr>
              <w:spacing w:after="0" w:line="240" w:lineRule="auto"/>
              <w:ind w:left="0" w:right="0" w:firstLine="0"/>
              <w:jc w:val="left"/>
              <w:rPr>
                <w:sz w:val="22"/>
                <w:szCs w:val="22"/>
              </w:rPr>
            </w:pPr>
            <w:r w:rsidDel="00000000" w:rsidR="00000000" w:rsidRPr="00000000">
              <w:rPr>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0">
            <w:pPr>
              <w:spacing w:after="0" w:line="240" w:lineRule="auto"/>
              <w:ind w:left="0" w:right="0" w:firstLine="0"/>
              <w:jc w:val="left"/>
              <w:rPr>
                <w:sz w:val="22"/>
                <w:szCs w:val="22"/>
              </w:rPr>
            </w:pPr>
            <w:r w:rsidDel="00000000" w:rsidR="00000000" w:rsidRPr="00000000">
              <w:rPr>
                <w:sz w:val="22"/>
                <w:szCs w:val="22"/>
                <w:rtl w:val="0"/>
              </w:rPr>
              <w:t xml:space="preserve"> </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D1">
            <w:pPr>
              <w:spacing w:after="0" w:line="240" w:lineRule="auto"/>
              <w:ind w:left="0" w:right="0" w:firstLine="0"/>
              <w:jc w:val="left"/>
              <w:rPr>
                <w:sz w:val="22"/>
                <w:szCs w:val="22"/>
              </w:rPr>
            </w:pPr>
            <w:r w:rsidDel="00000000" w:rsidR="00000000" w:rsidRPr="00000000">
              <w:rPr>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2">
            <w:pPr>
              <w:spacing w:after="0" w:line="240" w:lineRule="auto"/>
              <w:ind w:left="0" w:right="0" w:firstLine="0"/>
              <w:jc w:val="left"/>
              <w:rPr>
                <w:sz w:val="22"/>
                <w:szCs w:val="22"/>
              </w:rPr>
            </w:pPr>
            <w:r w:rsidDel="00000000" w:rsidR="00000000" w:rsidRPr="00000000">
              <w:rPr>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3">
            <w:pPr>
              <w:spacing w:after="0" w:line="240" w:lineRule="auto"/>
              <w:ind w:left="0" w:right="0" w:firstLine="0"/>
              <w:jc w:val="left"/>
              <w:rPr>
                <w:sz w:val="22"/>
                <w:szCs w:val="22"/>
              </w:rPr>
            </w:pPr>
            <w:r w:rsidDel="00000000" w:rsidR="00000000" w:rsidRPr="00000000">
              <w:rPr>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4">
            <w:pPr>
              <w:spacing w:after="0" w:line="240" w:lineRule="auto"/>
              <w:ind w:left="0" w:right="0" w:firstLine="0"/>
              <w:jc w:val="left"/>
              <w:rPr>
                <w:sz w:val="22"/>
                <w:szCs w:val="22"/>
              </w:rPr>
            </w:pPr>
            <w:r w:rsidDel="00000000" w:rsidR="00000000" w:rsidRPr="00000000">
              <w:rPr>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5">
            <w:pPr>
              <w:spacing w:after="0" w:line="240" w:lineRule="auto"/>
              <w:ind w:left="0" w:right="0" w:firstLine="0"/>
              <w:jc w:val="left"/>
              <w:rPr>
                <w:sz w:val="22"/>
                <w:szCs w:val="22"/>
              </w:rPr>
            </w:pPr>
            <w:r w:rsidDel="00000000" w:rsidR="00000000" w:rsidRPr="00000000">
              <w:rPr>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6">
            <w:pPr>
              <w:spacing w:after="0" w:line="240" w:lineRule="auto"/>
              <w:ind w:left="0" w:right="0" w:firstLine="0"/>
              <w:jc w:val="left"/>
              <w:rPr>
                <w:sz w:val="22"/>
                <w:szCs w:val="22"/>
              </w:rPr>
            </w:pPr>
            <w:r w:rsidDel="00000000" w:rsidR="00000000" w:rsidRPr="00000000">
              <w:rPr>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7">
            <w:pPr>
              <w:spacing w:after="0" w:line="240" w:lineRule="auto"/>
              <w:ind w:left="0" w:right="0" w:firstLine="0"/>
              <w:jc w:val="left"/>
              <w:rPr>
                <w:sz w:val="22"/>
                <w:szCs w:val="22"/>
              </w:rPr>
            </w:pPr>
            <w:r w:rsidDel="00000000" w:rsidR="00000000" w:rsidRPr="00000000">
              <w:rPr>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8">
            <w:pPr>
              <w:spacing w:after="0" w:line="240" w:lineRule="auto"/>
              <w:ind w:left="0" w:right="0" w:firstLine="0"/>
              <w:jc w:val="left"/>
              <w:rPr>
                <w:sz w:val="22"/>
                <w:szCs w:val="22"/>
              </w:rPr>
            </w:pPr>
            <w:r w:rsidDel="00000000" w:rsidR="00000000" w:rsidRPr="00000000">
              <w:rPr>
                <w:sz w:val="22"/>
                <w:szCs w:val="22"/>
                <w:rtl w:val="0"/>
              </w:rPr>
              <w:t xml:space="preserve"> </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D9">
            <w:pPr>
              <w:spacing w:after="0" w:line="240" w:lineRule="auto"/>
              <w:ind w:left="0" w:right="0" w:firstLine="0"/>
              <w:jc w:val="left"/>
              <w:rPr>
                <w:sz w:val="22"/>
                <w:szCs w:val="22"/>
              </w:rPr>
            </w:pPr>
            <w:r w:rsidDel="00000000" w:rsidR="00000000" w:rsidRPr="00000000">
              <w:rPr>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A">
            <w:pPr>
              <w:spacing w:after="0" w:line="240" w:lineRule="auto"/>
              <w:ind w:left="0" w:right="0" w:firstLine="0"/>
              <w:jc w:val="left"/>
              <w:rPr>
                <w:sz w:val="22"/>
                <w:szCs w:val="22"/>
              </w:rPr>
            </w:pPr>
            <w:r w:rsidDel="00000000" w:rsidR="00000000" w:rsidRPr="00000000">
              <w:rPr>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B">
            <w:pPr>
              <w:spacing w:after="0" w:line="240" w:lineRule="auto"/>
              <w:ind w:left="0" w:right="0" w:firstLine="0"/>
              <w:jc w:val="left"/>
              <w:rPr>
                <w:sz w:val="22"/>
                <w:szCs w:val="22"/>
              </w:rPr>
            </w:pPr>
            <w:r w:rsidDel="00000000" w:rsidR="00000000" w:rsidRPr="00000000">
              <w:rPr>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C">
            <w:pPr>
              <w:spacing w:after="0" w:line="240" w:lineRule="auto"/>
              <w:ind w:left="0" w:right="0" w:firstLine="0"/>
              <w:jc w:val="left"/>
              <w:rPr>
                <w:sz w:val="22"/>
                <w:szCs w:val="22"/>
              </w:rPr>
            </w:pPr>
            <w:r w:rsidDel="00000000" w:rsidR="00000000" w:rsidRPr="00000000">
              <w:rPr>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D">
            <w:pPr>
              <w:spacing w:after="0" w:line="240" w:lineRule="auto"/>
              <w:ind w:left="0" w:right="0" w:firstLine="0"/>
              <w:jc w:val="left"/>
              <w:rPr>
                <w:sz w:val="22"/>
                <w:szCs w:val="22"/>
              </w:rPr>
            </w:pPr>
            <w:r w:rsidDel="00000000" w:rsidR="00000000" w:rsidRPr="00000000">
              <w:rPr>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E">
            <w:pPr>
              <w:spacing w:after="0" w:line="240" w:lineRule="auto"/>
              <w:ind w:left="0" w:right="0" w:firstLine="0"/>
              <w:jc w:val="left"/>
              <w:rPr>
                <w:sz w:val="22"/>
                <w:szCs w:val="22"/>
              </w:rPr>
            </w:pPr>
            <w:r w:rsidDel="00000000" w:rsidR="00000000" w:rsidRPr="00000000">
              <w:rPr>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F">
            <w:pPr>
              <w:spacing w:after="0" w:line="240" w:lineRule="auto"/>
              <w:ind w:left="0" w:right="0" w:firstLine="0"/>
              <w:jc w:val="left"/>
              <w:rPr>
                <w:sz w:val="22"/>
                <w:szCs w:val="22"/>
              </w:rPr>
            </w:pPr>
            <w:r w:rsidDel="00000000" w:rsidR="00000000" w:rsidRPr="00000000">
              <w:rPr>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E0">
            <w:pPr>
              <w:spacing w:after="0" w:line="240" w:lineRule="auto"/>
              <w:ind w:left="0" w:right="0" w:firstLine="0"/>
              <w:jc w:val="left"/>
              <w:rPr>
                <w:sz w:val="22"/>
                <w:szCs w:val="22"/>
              </w:rPr>
            </w:pPr>
            <w:r w:rsidDel="00000000" w:rsidR="00000000" w:rsidRPr="00000000">
              <w:rPr>
                <w:sz w:val="22"/>
                <w:szCs w:val="22"/>
                <w:rtl w:val="0"/>
              </w:rPr>
              <w:t xml:space="preserve"> </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E1">
            <w:pPr>
              <w:spacing w:after="0" w:line="240" w:lineRule="auto"/>
              <w:ind w:left="0" w:right="0" w:firstLine="0"/>
              <w:jc w:val="left"/>
              <w:rPr>
                <w:sz w:val="22"/>
                <w:szCs w:val="22"/>
              </w:rPr>
            </w:pPr>
            <w:r w:rsidDel="00000000" w:rsidR="00000000" w:rsidRPr="00000000">
              <w:rPr>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E2">
            <w:pPr>
              <w:spacing w:after="0" w:line="240" w:lineRule="auto"/>
              <w:ind w:left="0" w:right="0" w:firstLine="0"/>
              <w:jc w:val="left"/>
              <w:rPr>
                <w:sz w:val="22"/>
                <w:szCs w:val="22"/>
              </w:rPr>
            </w:pPr>
            <w:r w:rsidDel="00000000" w:rsidR="00000000" w:rsidRPr="00000000">
              <w:rPr>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E3">
            <w:pPr>
              <w:spacing w:after="0" w:line="240" w:lineRule="auto"/>
              <w:ind w:left="0" w:right="0" w:firstLine="0"/>
              <w:jc w:val="left"/>
              <w:rPr>
                <w:sz w:val="22"/>
                <w:szCs w:val="22"/>
              </w:rPr>
            </w:pPr>
            <w:r w:rsidDel="00000000" w:rsidR="00000000" w:rsidRPr="00000000">
              <w:rPr>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E4">
            <w:pPr>
              <w:spacing w:after="0" w:line="240" w:lineRule="auto"/>
              <w:ind w:left="0" w:right="0" w:firstLine="0"/>
              <w:jc w:val="left"/>
              <w:rPr>
                <w:sz w:val="22"/>
                <w:szCs w:val="22"/>
              </w:rPr>
            </w:pPr>
            <w:r w:rsidDel="00000000" w:rsidR="00000000" w:rsidRPr="00000000">
              <w:rPr>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E5">
            <w:pPr>
              <w:spacing w:after="0" w:line="240" w:lineRule="auto"/>
              <w:ind w:left="0" w:right="0" w:firstLine="0"/>
              <w:jc w:val="left"/>
              <w:rPr>
                <w:sz w:val="22"/>
                <w:szCs w:val="22"/>
              </w:rPr>
            </w:pPr>
            <w:r w:rsidDel="00000000" w:rsidR="00000000" w:rsidRPr="00000000">
              <w:rPr>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E6">
            <w:pPr>
              <w:spacing w:after="0" w:line="240" w:lineRule="auto"/>
              <w:ind w:left="0" w:right="0" w:firstLine="0"/>
              <w:jc w:val="left"/>
              <w:rPr>
                <w:sz w:val="22"/>
                <w:szCs w:val="22"/>
              </w:rPr>
            </w:pPr>
            <w:r w:rsidDel="00000000" w:rsidR="00000000" w:rsidRPr="00000000">
              <w:rPr>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E7">
            <w:pPr>
              <w:spacing w:after="0" w:line="240" w:lineRule="auto"/>
              <w:ind w:left="0" w:right="0" w:firstLine="0"/>
              <w:jc w:val="left"/>
              <w:rPr>
                <w:sz w:val="22"/>
                <w:szCs w:val="22"/>
              </w:rPr>
            </w:pPr>
            <w:r w:rsidDel="00000000" w:rsidR="00000000" w:rsidRPr="00000000">
              <w:rPr>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E8">
            <w:pPr>
              <w:spacing w:after="0" w:line="240" w:lineRule="auto"/>
              <w:ind w:left="0" w:right="0" w:firstLine="0"/>
              <w:jc w:val="left"/>
              <w:rPr>
                <w:sz w:val="22"/>
                <w:szCs w:val="22"/>
              </w:rPr>
            </w:pPr>
            <w:r w:rsidDel="00000000" w:rsidR="00000000" w:rsidRPr="00000000">
              <w:rPr>
                <w:sz w:val="22"/>
                <w:szCs w:val="22"/>
                <w:rtl w:val="0"/>
              </w:rPr>
              <w:t xml:space="preserve"> </w:t>
            </w:r>
          </w:p>
        </w:tc>
      </w:tr>
    </w:tbl>
    <w:p w:rsidR="00000000" w:rsidDel="00000000" w:rsidP="00000000" w:rsidRDefault="00000000" w:rsidRPr="00000000" w14:paraId="000001E9">
      <w:pPr>
        <w:ind w:left="0"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EA">
      <w:pPr>
        <w:ind w:left="0"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EB">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Tableau 8 - Répartition des coûts du programme.</w:t>
      </w:r>
    </w:p>
    <w:p w:rsidR="00000000" w:rsidDel="00000000" w:rsidP="00000000" w:rsidRDefault="00000000" w:rsidRPr="00000000" w14:paraId="000001EC">
      <w:pPr>
        <w:spacing w:line="240" w:lineRule="auto"/>
        <w:rPr>
          <w:rFonts w:ascii="Calibri" w:cs="Calibri" w:eastAsia="Calibri" w:hAnsi="Calibri"/>
          <w:b w:val="1"/>
          <w:sz w:val="22"/>
          <w:szCs w:val="22"/>
        </w:rPr>
      </w:pPr>
      <w:r w:rsidDel="00000000" w:rsidR="00000000" w:rsidRPr="00000000">
        <w:rPr>
          <w:rtl w:val="0"/>
        </w:rPr>
      </w:r>
    </w:p>
    <w:tbl>
      <w:tblPr>
        <w:tblStyle w:val="Table14"/>
        <w:tblW w:w="7860.0" w:type="dxa"/>
        <w:jc w:val="left"/>
        <w:tblInd w:w="137.0" w:type="dxa"/>
        <w:tblBorders>
          <w:top w:color="bdd7ee" w:space="0" w:sz="4" w:val="single"/>
          <w:left w:color="bdd7ee" w:space="0" w:sz="4" w:val="single"/>
          <w:bottom w:color="bdd7ee" w:space="0" w:sz="4" w:val="single"/>
          <w:right w:color="bdd7ee" w:space="0" w:sz="4" w:val="single"/>
          <w:insideH w:color="bdd7ee" w:space="0" w:sz="4" w:val="single"/>
          <w:insideV w:color="bdd7ee" w:space="0" w:sz="4" w:val="single"/>
        </w:tblBorders>
        <w:tblLayout w:type="fixed"/>
        <w:tblLook w:val="0400"/>
      </w:tblPr>
      <w:tblGrid>
        <w:gridCol w:w="415"/>
        <w:gridCol w:w="2404"/>
        <w:gridCol w:w="1349"/>
        <w:gridCol w:w="999"/>
        <w:gridCol w:w="2693"/>
        <w:tblGridChange w:id="0">
          <w:tblGrid>
            <w:gridCol w:w="415"/>
            <w:gridCol w:w="2404"/>
            <w:gridCol w:w="1349"/>
            <w:gridCol w:w="999"/>
            <w:gridCol w:w="2693"/>
          </w:tblGrid>
        </w:tblGridChange>
      </w:tblGrid>
      <w:tr>
        <w:trPr>
          <w:cantSplit w:val="0"/>
          <w:tblHeader w:val="0"/>
        </w:trPr>
        <w:tc>
          <w:tcPr>
            <w:shd w:fill="b4c6e7" w:val="clear"/>
          </w:tcPr>
          <w:p w:rsidR="00000000" w:rsidDel="00000000" w:rsidP="00000000" w:rsidRDefault="00000000" w:rsidRPr="00000000" w14:paraId="000001ED">
            <w:pPr>
              <w:spacing w:after="0" w:line="240" w:lineRule="auto"/>
              <w:ind w:left="0" w:right="0" w:firstLine="0"/>
              <w:jc w:val="left"/>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N°</w:t>
            </w:r>
          </w:p>
        </w:tc>
        <w:tc>
          <w:tcPr>
            <w:shd w:fill="b4c6e7" w:val="clear"/>
          </w:tcPr>
          <w:p w:rsidR="00000000" w:rsidDel="00000000" w:rsidP="00000000" w:rsidRDefault="00000000" w:rsidRPr="00000000" w14:paraId="000001EE">
            <w:pPr>
              <w:spacing w:after="0" w:line="240" w:lineRule="auto"/>
              <w:ind w:left="0" w:right="0" w:firstLine="0"/>
              <w:jc w:val="left"/>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Description</w:t>
            </w:r>
          </w:p>
        </w:tc>
        <w:tc>
          <w:tcPr>
            <w:shd w:fill="b4c6e7" w:val="clear"/>
          </w:tcPr>
          <w:p w:rsidR="00000000" w:rsidDel="00000000" w:rsidP="00000000" w:rsidRDefault="00000000" w:rsidRPr="00000000" w14:paraId="000001EF">
            <w:pPr>
              <w:spacing w:after="0" w:line="240" w:lineRule="auto"/>
              <w:ind w:left="0" w:right="0" w:firstLine="0"/>
              <w:jc w:val="left"/>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Montant en USD</w:t>
            </w:r>
          </w:p>
        </w:tc>
        <w:tc>
          <w:tcPr>
            <w:shd w:fill="b4c6e7" w:val="clear"/>
          </w:tcPr>
          <w:p w:rsidR="00000000" w:rsidDel="00000000" w:rsidP="00000000" w:rsidRDefault="00000000" w:rsidRPr="00000000" w14:paraId="000001F0">
            <w:pPr>
              <w:spacing w:after="0" w:line="240" w:lineRule="auto"/>
              <w:ind w:left="0" w:right="0" w:firstLine="0"/>
              <w:jc w:val="left"/>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w:t>
            </w:r>
          </w:p>
        </w:tc>
        <w:tc>
          <w:tcPr>
            <w:shd w:fill="b4c6e7" w:val="clear"/>
          </w:tcPr>
          <w:p w:rsidR="00000000" w:rsidDel="00000000" w:rsidP="00000000" w:rsidRDefault="00000000" w:rsidRPr="00000000" w14:paraId="000001F1">
            <w:pPr>
              <w:spacing w:after="0" w:line="240" w:lineRule="auto"/>
              <w:ind w:left="0" w:right="0" w:firstLine="0"/>
              <w:jc w:val="left"/>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Commentaires</w:t>
            </w:r>
          </w:p>
        </w:tc>
      </w:tr>
      <w:tr>
        <w:trPr>
          <w:cantSplit w:val="0"/>
          <w:tblHeader w:val="0"/>
        </w:trPr>
        <w:tc>
          <w:tcPr/>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8" w:before="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8" w:before="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Activités du programme</w:t>
            </w:r>
          </w:p>
        </w:tc>
        <w:tc>
          <w:tcPr/>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8" w:before="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8" w:before="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8" w:before="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8" w:before="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8" w:before="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Equipement</w:t>
            </w:r>
          </w:p>
        </w:tc>
        <w:tc>
          <w:tcPr/>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8" w:before="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8" w:before="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8" w:before="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8" w:before="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8" w:before="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Fonctionnement</w:t>
            </w:r>
          </w:p>
        </w:tc>
        <w:tc>
          <w:tcPr/>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8" w:before="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8" w:before="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8" w:before="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8" w:before="0" w:line="259"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Total en USD</w:t>
            </w:r>
          </w:p>
        </w:tc>
        <w:tc>
          <w:tcPr/>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8" w:before="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8" w:before="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8" w:before="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rPr/>
      </w:pPr>
      <w:r w:rsidDel="00000000" w:rsidR="00000000" w:rsidRPr="00000000">
        <w:rPr>
          <w:rtl w:val="0"/>
        </w:rPr>
      </w:r>
    </w:p>
    <w:p w:rsidR="00000000" w:rsidDel="00000000" w:rsidP="00000000" w:rsidRDefault="00000000" w:rsidRPr="00000000" w14:paraId="00000208">
      <w:pPr>
        <w:spacing w:after="160" w:line="259" w:lineRule="auto"/>
        <w:ind w:left="0" w:right="0" w:firstLine="0"/>
        <w:jc w:val="left"/>
        <w:rPr>
          <w:rFonts w:ascii="Calibri" w:cs="Calibri" w:eastAsia="Calibri" w:hAnsi="Calibri"/>
          <w:b w:val="1"/>
          <w:color w:val="0070c0"/>
          <w:sz w:val="22"/>
          <w:szCs w:val="22"/>
        </w:rPr>
      </w:pPr>
      <w:bookmarkStart w:colFirst="0" w:colLast="0" w:name="_heading=h.lnxbz9" w:id="13"/>
      <w:bookmarkEnd w:id="13"/>
      <w:r w:rsidDel="00000000" w:rsidR="00000000" w:rsidRPr="00000000">
        <w:br w:type="page"/>
      </w:r>
      <w:r w:rsidDel="00000000" w:rsidR="00000000" w:rsidRPr="00000000">
        <w:rPr>
          <w:rtl w:val="0"/>
        </w:rPr>
      </w:r>
    </w:p>
    <w:p w:rsidR="00000000" w:rsidDel="00000000" w:rsidP="00000000" w:rsidRDefault="00000000" w:rsidRPr="00000000" w14:paraId="00000209">
      <w:pPr>
        <w:pStyle w:val="Heading1"/>
        <w:numPr>
          <w:ilvl w:val="0"/>
          <w:numId w:val="5"/>
        </w:numPr>
        <w:ind w:left="360" w:hanging="360"/>
        <w:rPr/>
      </w:pPr>
      <w:r w:rsidDel="00000000" w:rsidR="00000000" w:rsidRPr="00000000">
        <w:rPr>
          <w:rtl w:val="0"/>
        </w:rPr>
        <w:t xml:space="preserve">Gestion participative</w:t>
      </w:r>
    </w:p>
    <w:p w:rsidR="00000000" w:rsidDel="00000000" w:rsidP="00000000" w:rsidRDefault="00000000" w:rsidRPr="00000000" w14:paraId="0000020A">
      <w:pPr>
        <w:tabs>
          <w:tab w:val="left" w:pos="5220"/>
        </w:tabs>
        <w:rPr>
          <w:rFonts w:ascii="Calibri" w:cs="Calibri" w:eastAsia="Calibri" w:hAnsi="Calibri"/>
          <w:i w:val="1"/>
          <w:color w:val="000000"/>
          <w:sz w:val="20"/>
          <w:szCs w:val="20"/>
        </w:rPr>
      </w:pPr>
      <w:r w:rsidDel="00000000" w:rsidR="00000000" w:rsidRPr="00000000">
        <w:rPr>
          <w:rFonts w:ascii="Calibri" w:cs="Calibri" w:eastAsia="Calibri" w:hAnsi="Calibri"/>
          <w:i w:val="1"/>
          <w:color w:val="000000"/>
          <w:sz w:val="20"/>
          <w:szCs w:val="20"/>
          <w:rtl w:val="0"/>
        </w:rPr>
        <w:t xml:space="preserve">NA</w:t>
      </w:r>
    </w:p>
    <w:p w:rsidR="00000000" w:rsidDel="00000000" w:rsidP="00000000" w:rsidRDefault="00000000" w:rsidRPr="00000000" w14:paraId="0000020B">
      <w:pPr>
        <w:tabs>
          <w:tab w:val="left" w:pos="522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0C">
      <w:pP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D">
      <w:pPr>
        <w:pStyle w:val="Heading1"/>
        <w:numPr>
          <w:ilvl w:val="0"/>
          <w:numId w:val="5"/>
        </w:numPr>
        <w:ind w:left="360" w:hanging="360"/>
        <w:rPr/>
      </w:pPr>
      <w:bookmarkStart w:colFirst="0" w:colLast="0" w:name="_heading=h.35nkun2" w:id="14"/>
      <w:bookmarkEnd w:id="14"/>
      <w:r w:rsidDel="00000000" w:rsidR="00000000" w:rsidRPr="00000000">
        <w:rPr>
          <w:rtl w:val="0"/>
        </w:rPr>
        <w:t xml:space="preserve">Thèmes transversaux</w:t>
      </w:r>
    </w:p>
    <w:p w:rsidR="00000000" w:rsidDel="00000000" w:rsidP="00000000" w:rsidRDefault="00000000" w:rsidRPr="00000000" w14:paraId="0000020E">
      <w:pPr>
        <w:pStyle w:val="Heading2"/>
        <w:numPr>
          <w:ilvl w:val="1"/>
          <w:numId w:val="5"/>
        </w:numPr>
        <w:ind w:left="730" w:hanging="720"/>
        <w:rPr>
          <w:rFonts w:ascii="Calibri" w:cs="Calibri" w:eastAsia="Calibri" w:hAnsi="Calibri"/>
          <w:sz w:val="22"/>
          <w:szCs w:val="22"/>
        </w:rPr>
      </w:pPr>
      <w:bookmarkStart w:colFirst="0" w:colLast="0" w:name="_heading=h.1ksv4uv" w:id="15"/>
      <w:bookmarkEnd w:id="15"/>
      <w:r w:rsidDel="00000000" w:rsidR="00000000" w:rsidRPr="00000000">
        <w:rPr>
          <w:rFonts w:ascii="Calibri" w:cs="Calibri" w:eastAsia="Calibri" w:hAnsi="Calibri"/>
          <w:sz w:val="22"/>
          <w:szCs w:val="22"/>
          <w:rtl w:val="0"/>
        </w:rPr>
        <w:t xml:space="preserve">Gouvernance </w:t>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 w:right="28" w:hanging="10"/>
        <w:jc w:val="both"/>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210">
      <w:pPr>
        <w:rPr>
          <w:i w:val="1"/>
          <w:sz w:val="20"/>
          <w:szCs w:val="20"/>
        </w:rPr>
      </w:pPr>
      <w:r w:rsidDel="00000000" w:rsidR="00000000" w:rsidRPr="00000000">
        <w:rPr>
          <w:i w:val="1"/>
          <w:sz w:val="20"/>
          <w:szCs w:val="20"/>
          <w:rtl w:val="0"/>
        </w:rPr>
        <w:t xml:space="preserve">Une réunion informelle des équipes de la FAO et du CNIAF a eu lieu en décembre.</w:t>
      </w:r>
    </w:p>
    <w:p w:rsidR="00000000" w:rsidDel="00000000" w:rsidP="00000000" w:rsidRDefault="00000000" w:rsidRPr="00000000" w14:paraId="00000211">
      <w:pPr>
        <w:rPr/>
      </w:pPr>
      <w:r w:rsidDel="00000000" w:rsidR="00000000" w:rsidRPr="00000000">
        <w:rPr>
          <w:rtl w:val="0"/>
        </w:rPr>
      </w:r>
    </w:p>
    <w:p w:rsidR="00000000" w:rsidDel="00000000" w:rsidP="00000000" w:rsidRDefault="00000000" w:rsidRPr="00000000" w14:paraId="00000212">
      <w:pPr>
        <w:pStyle w:val="Heading2"/>
        <w:numPr>
          <w:ilvl w:val="1"/>
          <w:numId w:val="5"/>
        </w:numPr>
        <w:ind w:left="730" w:hanging="720"/>
        <w:rPr>
          <w:rFonts w:ascii="Calibri" w:cs="Calibri" w:eastAsia="Calibri" w:hAnsi="Calibri"/>
          <w:sz w:val="22"/>
          <w:szCs w:val="22"/>
        </w:rPr>
      </w:pPr>
      <w:bookmarkStart w:colFirst="0" w:colLast="0" w:name="_heading=h.44sinio" w:id="16"/>
      <w:bookmarkEnd w:id="16"/>
      <w:r w:rsidDel="00000000" w:rsidR="00000000" w:rsidRPr="00000000">
        <w:rPr>
          <w:rFonts w:ascii="Calibri" w:cs="Calibri" w:eastAsia="Calibri" w:hAnsi="Calibri"/>
          <w:sz w:val="22"/>
          <w:szCs w:val="22"/>
          <w:rtl w:val="0"/>
        </w:rPr>
        <w:t xml:space="preserve">Genre</w:t>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 w:right="28" w:hanging="1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14">
      <w:pPr>
        <w:tabs>
          <w:tab w:val="left" w:pos="5220"/>
        </w:tabs>
        <w:rPr>
          <w:rFonts w:ascii="Calibri" w:cs="Calibri" w:eastAsia="Calibri" w:hAnsi="Calibri"/>
          <w:i w:val="1"/>
          <w:color w:val="000000"/>
          <w:sz w:val="20"/>
          <w:szCs w:val="20"/>
        </w:rPr>
      </w:pPr>
      <w:r w:rsidDel="00000000" w:rsidR="00000000" w:rsidRPr="00000000">
        <w:rPr>
          <w:rFonts w:ascii="Calibri" w:cs="Calibri" w:eastAsia="Calibri" w:hAnsi="Calibri"/>
          <w:i w:val="1"/>
          <w:color w:val="000000"/>
          <w:sz w:val="20"/>
          <w:szCs w:val="20"/>
          <w:rtl w:val="0"/>
        </w:rPr>
        <w:t xml:space="preserve">NA</w:t>
      </w:r>
    </w:p>
    <w:p w:rsidR="00000000" w:rsidDel="00000000" w:rsidP="00000000" w:rsidRDefault="00000000" w:rsidRPr="00000000" w14:paraId="00000215">
      <w:pPr>
        <w:tabs>
          <w:tab w:val="left" w:pos="5220"/>
        </w:tabs>
        <w:rPr>
          <w:rFonts w:ascii="Calibri" w:cs="Calibri" w:eastAsia="Calibri" w:hAnsi="Calibri"/>
          <w:i w:val="1"/>
          <w:color w:val="000000"/>
          <w:sz w:val="20"/>
          <w:szCs w:val="20"/>
        </w:rPr>
      </w:pPr>
      <w:r w:rsidDel="00000000" w:rsidR="00000000" w:rsidRPr="00000000">
        <w:rPr>
          <w:rtl w:val="0"/>
        </w:rPr>
      </w:r>
    </w:p>
    <w:p w:rsidR="00000000" w:rsidDel="00000000" w:rsidP="00000000" w:rsidRDefault="00000000" w:rsidRPr="00000000" w14:paraId="00000216">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Tableau 9 - Suivi des aspects Genre.</w:t>
      </w:r>
    </w:p>
    <w:p w:rsidR="00000000" w:rsidDel="00000000" w:rsidP="00000000" w:rsidRDefault="00000000" w:rsidRPr="00000000" w14:paraId="00000217">
      <w:pPr>
        <w:spacing w:line="240" w:lineRule="auto"/>
        <w:rPr>
          <w:rFonts w:ascii="Calibri" w:cs="Calibri" w:eastAsia="Calibri" w:hAnsi="Calibri"/>
          <w:sz w:val="16"/>
          <w:szCs w:val="16"/>
        </w:rPr>
      </w:pPr>
      <w:r w:rsidDel="00000000" w:rsidR="00000000" w:rsidRPr="00000000">
        <w:rPr>
          <w:rtl w:val="0"/>
        </w:rPr>
      </w:r>
    </w:p>
    <w:tbl>
      <w:tblPr>
        <w:tblStyle w:val="Table15"/>
        <w:tblW w:w="9351.0" w:type="dxa"/>
        <w:jc w:val="left"/>
        <w:tblInd w:w="0.0" w:type="dxa"/>
        <w:tblBorders>
          <w:top w:color="bdd7ee" w:space="0" w:sz="4" w:val="single"/>
          <w:left w:color="bdd7ee" w:space="0" w:sz="4" w:val="single"/>
          <w:bottom w:color="bdd7ee" w:space="0" w:sz="4" w:val="single"/>
          <w:right w:color="bdd7ee" w:space="0" w:sz="4" w:val="single"/>
          <w:insideH w:color="bdd7ee" w:space="0" w:sz="4" w:val="single"/>
          <w:insideV w:color="bdd7ee" w:space="0" w:sz="4" w:val="single"/>
        </w:tblBorders>
        <w:tblLayout w:type="fixed"/>
        <w:tblLook w:val="0400"/>
      </w:tblPr>
      <w:tblGrid>
        <w:gridCol w:w="2405"/>
        <w:gridCol w:w="2268"/>
        <w:gridCol w:w="1701"/>
        <w:gridCol w:w="1404"/>
        <w:gridCol w:w="1573"/>
        <w:tblGridChange w:id="0">
          <w:tblGrid>
            <w:gridCol w:w="2405"/>
            <w:gridCol w:w="2268"/>
            <w:gridCol w:w="1701"/>
            <w:gridCol w:w="1404"/>
            <w:gridCol w:w="1573"/>
          </w:tblGrid>
        </w:tblGridChange>
      </w:tblGrid>
      <w:tr>
        <w:trPr>
          <w:cantSplit w:val="0"/>
          <w:tblHeader w:val="0"/>
        </w:trPr>
        <w:tc>
          <w:tcPr>
            <w:shd w:fill="b4c6e7" w:val="clear"/>
          </w:tcPr>
          <w:p w:rsidR="00000000" w:rsidDel="00000000" w:rsidP="00000000" w:rsidRDefault="00000000" w:rsidRPr="00000000" w14:paraId="00000218">
            <w:pPr>
              <w:ind w:left="0" w:firstLine="0"/>
              <w:rPr>
                <w:b w:val="1"/>
                <w:sz w:val="20"/>
                <w:szCs w:val="20"/>
              </w:rPr>
            </w:pPr>
            <w:r w:rsidDel="00000000" w:rsidR="00000000" w:rsidRPr="00000000">
              <w:rPr>
                <w:b w:val="1"/>
                <w:sz w:val="20"/>
                <w:szCs w:val="20"/>
                <w:rtl w:val="0"/>
              </w:rPr>
              <w:t xml:space="preserve">Critère</w:t>
            </w:r>
          </w:p>
        </w:tc>
        <w:tc>
          <w:tcPr>
            <w:shd w:fill="b4c6e7" w:val="clear"/>
          </w:tcPr>
          <w:p w:rsidR="00000000" w:rsidDel="00000000" w:rsidP="00000000" w:rsidRDefault="00000000" w:rsidRPr="00000000" w14:paraId="00000219">
            <w:pPr>
              <w:ind w:left="0" w:firstLine="0"/>
              <w:rPr>
                <w:b w:val="1"/>
                <w:sz w:val="20"/>
                <w:szCs w:val="20"/>
              </w:rPr>
            </w:pPr>
            <w:r w:rsidDel="00000000" w:rsidR="00000000" w:rsidRPr="00000000">
              <w:rPr>
                <w:b w:val="1"/>
                <w:sz w:val="20"/>
                <w:szCs w:val="20"/>
                <w:rtl w:val="0"/>
              </w:rPr>
              <w:t xml:space="preserve">Actions prises pour intégrer l’aspect genre</w:t>
            </w:r>
          </w:p>
        </w:tc>
        <w:tc>
          <w:tcPr>
            <w:shd w:fill="b4c6e7" w:val="clear"/>
          </w:tcPr>
          <w:p w:rsidR="00000000" w:rsidDel="00000000" w:rsidP="00000000" w:rsidRDefault="00000000" w:rsidRPr="00000000" w14:paraId="0000021A">
            <w:pPr>
              <w:ind w:left="0" w:firstLine="0"/>
              <w:rPr>
                <w:b w:val="1"/>
                <w:sz w:val="20"/>
                <w:szCs w:val="20"/>
              </w:rPr>
            </w:pPr>
            <w:r w:rsidDel="00000000" w:rsidR="00000000" w:rsidRPr="00000000">
              <w:rPr>
                <w:b w:val="1"/>
                <w:sz w:val="20"/>
                <w:szCs w:val="20"/>
                <w:rtl w:val="0"/>
              </w:rPr>
              <w:t xml:space="preserve">Résultats</w:t>
            </w:r>
          </w:p>
        </w:tc>
        <w:tc>
          <w:tcPr>
            <w:shd w:fill="b4c6e7" w:val="clear"/>
          </w:tcPr>
          <w:p w:rsidR="00000000" w:rsidDel="00000000" w:rsidP="00000000" w:rsidRDefault="00000000" w:rsidRPr="00000000" w14:paraId="0000021B">
            <w:pPr>
              <w:ind w:left="0" w:firstLine="0"/>
              <w:rPr>
                <w:b w:val="1"/>
                <w:sz w:val="20"/>
                <w:szCs w:val="20"/>
              </w:rPr>
            </w:pPr>
            <w:r w:rsidDel="00000000" w:rsidR="00000000" w:rsidRPr="00000000">
              <w:rPr>
                <w:b w:val="1"/>
                <w:sz w:val="20"/>
                <w:szCs w:val="20"/>
                <w:rtl w:val="0"/>
              </w:rPr>
              <w:t xml:space="preserve">Coût en USD</w:t>
            </w:r>
          </w:p>
        </w:tc>
        <w:tc>
          <w:tcPr>
            <w:shd w:fill="b4c6e7" w:val="clear"/>
          </w:tcPr>
          <w:p w:rsidR="00000000" w:rsidDel="00000000" w:rsidP="00000000" w:rsidRDefault="00000000" w:rsidRPr="00000000" w14:paraId="0000021C">
            <w:pPr>
              <w:ind w:left="0" w:firstLine="0"/>
              <w:rPr>
                <w:b w:val="1"/>
                <w:sz w:val="20"/>
                <w:szCs w:val="20"/>
              </w:rPr>
            </w:pPr>
            <w:r w:rsidDel="00000000" w:rsidR="00000000" w:rsidRPr="00000000">
              <w:rPr>
                <w:b w:val="1"/>
                <w:sz w:val="20"/>
                <w:szCs w:val="20"/>
                <w:rtl w:val="0"/>
              </w:rPr>
              <w:t xml:space="preserve">Défis affrontés</w:t>
            </w:r>
          </w:p>
        </w:tc>
      </w:tr>
      <w:tr>
        <w:trPr>
          <w:cantSplit w:val="0"/>
          <w:tblHeader w:val="0"/>
        </w:trPr>
        <w:tc>
          <w:tcPr/>
          <w:p w:rsidR="00000000" w:rsidDel="00000000" w:rsidP="00000000" w:rsidRDefault="00000000" w:rsidRPr="00000000" w14:paraId="0000021D">
            <w:pPr>
              <w:ind w:left="0" w:firstLine="0"/>
              <w:rPr>
                <w:sz w:val="20"/>
                <w:szCs w:val="20"/>
              </w:rPr>
            </w:pPr>
            <w:r w:rsidDel="00000000" w:rsidR="00000000" w:rsidRPr="00000000">
              <w:rPr>
                <w:sz w:val="20"/>
                <w:szCs w:val="20"/>
                <w:rtl w:val="0"/>
              </w:rPr>
              <w:t xml:space="preserve">Mise en œuvre/Activités</w:t>
            </w:r>
          </w:p>
        </w:tc>
        <w:tc>
          <w:tcPr/>
          <w:p w:rsidR="00000000" w:rsidDel="00000000" w:rsidP="00000000" w:rsidRDefault="00000000" w:rsidRPr="00000000" w14:paraId="0000021E">
            <w:pPr>
              <w:ind w:left="0" w:firstLine="0"/>
              <w:rPr>
                <w:sz w:val="20"/>
                <w:szCs w:val="20"/>
              </w:rPr>
            </w:pPr>
            <w:r w:rsidDel="00000000" w:rsidR="00000000" w:rsidRPr="00000000">
              <w:rPr>
                <w:rtl w:val="0"/>
              </w:rPr>
            </w:r>
          </w:p>
        </w:tc>
        <w:tc>
          <w:tcPr/>
          <w:p w:rsidR="00000000" w:rsidDel="00000000" w:rsidP="00000000" w:rsidRDefault="00000000" w:rsidRPr="00000000" w14:paraId="0000021F">
            <w:pPr>
              <w:ind w:left="0" w:firstLine="0"/>
              <w:rPr>
                <w:sz w:val="20"/>
                <w:szCs w:val="20"/>
              </w:rPr>
            </w:pPr>
            <w:r w:rsidDel="00000000" w:rsidR="00000000" w:rsidRPr="00000000">
              <w:rPr>
                <w:rtl w:val="0"/>
              </w:rPr>
            </w:r>
          </w:p>
        </w:tc>
        <w:tc>
          <w:tcPr/>
          <w:p w:rsidR="00000000" w:rsidDel="00000000" w:rsidP="00000000" w:rsidRDefault="00000000" w:rsidRPr="00000000" w14:paraId="00000220">
            <w:pPr>
              <w:ind w:left="0" w:firstLine="0"/>
              <w:rPr>
                <w:sz w:val="20"/>
                <w:szCs w:val="20"/>
              </w:rPr>
            </w:pPr>
            <w:r w:rsidDel="00000000" w:rsidR="00000000" w:rsidRPr="00000000">
              <w:rPr>
                <w:rtl w:val="0"/>
              </w:rPr>
            </w:r>
          </w:p>
        </w:tc>
        <w:tc>
          <w:tcPr/>
          <w:p w:rsidR="00000000" w:rsidDel="00000000" w:rsidP="00000000" w:rsidRDefault="00000000" w:rsidRPr="00000000" w14:paraId="00000221">
            <w:pPr>
              <w:ind w:left="0" w:firstLine="0"/>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22">
            <w:pPr>
              <w:ind w:left="0" w:firstLine="0"/>
              <w:rPr>
                <w:sz w:val="20"/>
                <w:szCs w:val="20"/>
              </w:rPr>
            </w:pPr>
            <w:r w:rsidDel="00000000" w:rsidR="00000000" w:rsidRPr="00000000">
              <w:rPr>
                <w:sz w:val="20"/>
                <w:szCs w:val="20"/>
                <w:rtl w:val="0"/>
              </w:rPr>
              <w:t xml:space="preserve">Suivi-évaluation</w:t>
            </w:r>
          </w:p>
        </w:tc>
        <w:tc>
          <w:tcPr/>
          <w:p w:rsidR="00000000" w:rsidDel="00000000" w:rsidP="00000000" w:rsidRDefault="00000000" w:rsidRPr="00000000" w14:paraId="00000223">
            <w:pPr>
              <w:ind w:left="0" w:firstLine="0"/>
              <w:rPr>
                <w:sz w:val="20"/>
                <w:szCs w:val="20"/>
              </w:rPr>
            </w:pPr>
            <w:r w:rsidDel="00000000" w:rsidR="00000000" w:rsidRPr="00000000">
              <w:rPr>
                <w:rtl w:val="0"/>
              </w:rPr>
            </w:r>
          </w:p>
        </w:tc>
        <w:tc>
          <w:tcPr/>
          <w:p w:rsidR="00000000" w:rsidDel="00000000" w:rsidP="00000000" w:rsidRDefault="00000000" w:rsidRPr="00000000" w14:paraId="00000224">
            <w:pPr>
              <w:ind w:left="0" w:firstLine="0"/>
              <w:rPr>
                <w:sz w:val="20"/>
                <w:szCs w:val="20"/>
              </w:rPr>
            </w:pPr>
            <w:r w:rsidDel="00000000" w:rsidR="00000000" w:rsidRPr="00000000">
              <w:rPr>
                <w:rtl w:val="0"/>
              </w:rPr>
            </w:r>
          </w:p>
        </w:tc>
        <w:tc>
          <w:tcPr/>
          <w:p w:rsidR="00000000" w:rsidDel="00000000" w:rsidP="00000000" w:rsidRDefault="00000000" w:rsidRPr="00000000" w14:paraId="00000225">
            <w:pPr>
              <w:ind w:left="0" w:firstLine="0"/>
              <w:rPr>
                <w:sz w:val="20"/>
                <w:szCs w:val="20"/>
              </w:rPr>
            </w:pPr>
            <w:r w:rsidDel="00000000" w:rsidR="00000000" w:rsidRPr="00000000">
              <w:rPr>
                <w:rtl w:val="0"/>
              </w:rPr>
            </w:r>
          </w:p>
        </w:tc>
        <w:tc>
          <w:tcPr/>
          <w:p w:rsidR="00000000" w:rsidDel="00000000" w:rsidP="00000000" w:rsidRDefault="00000000" w:rsidRPr="00000000" w14:paraId="00000226">
            <w:pPr>
              <w:ind w:left="0" w:firstLine="0"/>
              <w:rPr>
                <w:sz w:val="20"/>
                <w:szCs w:val="20"/>
              </w:rPr>
            </w:pPr>
            <w:r w:rsidDel="00000000" w:rsidR="00000000" w:rsidRPr="00000000">
              <w:rPr>
                <w:rtl w:val="0"/>
              </w:rPr>
            </w:r>
          </w:p>
        </w:tc>
      </w:tr>
    </w:tbl>
    <w:p w:rsidR="00000000" w:rsidDel="00000000" w:rsidP="00000000" w:rsidRDefault="00000000" w:rsidRPr="00000000" w14:paraId="00000227">
      <w:pP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8">
      <w:pP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9">
      <w:pPr>
        <w:pStyle w:val="Heading2"/>
        <w:numPr>
          <w:ilvl w:val="1"/>
          <w:numId w:val="5"/>
        </w:numPr>
        <w:ind w:left="730" w:hanging="720"/>
        <w:rPr>
          <w:rFonts w:ascii="Calibri" w:cs="Calibri" w:eastAsia="Calibri" w:hAnsi="Calibri"/>
          <w:sz w:val="22"/>
          <w:szCs w:val="22"/>
        </w:rPr>
      </w:pPr>
      <w:bookmarkStart w:colFirst="0" w:colLast="0" w:name="_heading=h.2jxsxqh" w:id="17"/>
      <w:bookmarkEnd w:id="17"/>
      <w:r w:rsidDel="00000000" w:rsidR="00000000" w:rsidRPr="00000000">
        <w:rPr>
          <w:rFonts w:ascii="Calibri" w:cs="Calibri" w:eastAsia="Calibri" w:hAnsi="Calibri"/>
          <w:sz w:val="22"/>
          <w:szCs w:val="22"/>
          <w:rtl w:val="0"/>
        </w:rPr>
        <w:t xml:space="preserve">Peuples Autochtones </w:t>
      </w:r>
    </w:p>
    <w:p w:rsidR="00000000" w:rsidDel="00000000" w:rsidP="00000000" w:rsidRDefault="00000000" w:rsidRPr="00000000" w14:paraId="0000022A">
      <w:pPr>
        <w:rPr/>
      </w:pPr>
      <w:r w:rsidDel="00000000" w:rsidR="00000000" w:rsidRPr="00000000">
        <w:rPr>
          <w:rtl w:val="0"/>
        </w:rPr>
      </w:r>
    </w:p>
    <w:p w:rsidR="00000000" w:rsidDel="00000000" w:rsidP="00000000" w:rsidRDefault="00000000" w:rsidRPr="00000000" w14:paraId="0000022B">
      <w:pPr>
        <w:pStyle w:val="Heading2"/>
        <w:numPr>
          <w:ilvl w:val="1"/>
          <w:numId w:val="5"/>
        </w:numPr>
        <w:ind w:left="730" w:hanging="720"/>
        <w:rPr>
          <w:rFonts w:ascii="Calibri" w:cs="Calibri" w:eastAsia="Calibri" w:hAnsi="Calibri"/>
          <w:sz w:val="22"/>
          <w:szCs w:val="22"/>
        </w:rPr>
      </w:pPr>
      <w:bookmarkStart w:colFirst="0" w:colLast="0" w:name="_heading=h.z337ya" w:id="18"/>
      <w:bookmarkEnd w:id="18"/>
      <w:r w:rsidDel="00000000" w:rsidR="00000000" w:rsidRPr="00000000">
        <w:rPr>
          <w:rFonts w:ascii="Calibri" w:cs="Calibri" w:eastAsia="Calibri" w:hAnsi="Calibri"/>
          <w:sz w:val="22"/>
          <w:szCs w:val="22"/>
          <w:rtl w:val="0"/>
        </w:rPr>
        <w:t xml:space="preserve">Autres groupes sociaux (Jeunes, mineurs, etc.)</w:t>
      </w:r>
    </w:p>
    <w:p w:rsidR="00000000" w:rsidDel="00000000" w:rsidP="00000000" w:rsidRDefault="00000000" w:rsidRPr="00000000" w14:paraId="0000022C">
      <w:pPr>
        <w:rPr/>
      </w:pPr>
      <w:r w:rsidDel="00000000" w:rsidR="00000000" w:rsidRPr="00000000">
        <w:rPr>
          <w:rtl w:val="0"/>
        </w:rPr>
      </w:r>
    </w:p>
    <w:p w:rsidR="00000000" w:rsidDel="00000000" w:rsidP="00000000" w:rsidRDefault="00000000" w:rsidRPr="00000000" w14:paraId="0000022D">
      <w:pPr>
        <w:pStyle w:val="Heading2"/>
        <w:numPr>
          <w:ilvl w:val="1"/>
          <w:numId w:val="5"/>
        </w:numPr>
        <w:ind w:left="730" w:hanging="720"/>
        <w:rPr>
          <w:rFonts w:ascii="Calibri" w:cs="Calibri" w:eastAsia="Calibri" w:hAnsi="Calibri"/>
          <w:sz w:val="22"/>
          <w:szCs w:val="22"/>
        </w:rPr>
      </w:pPr>
      <w:bookmarkStart w:colFirst="0" w:colLast="0" w:name="_heading=h.3j2qqm3" w:id="19"/>
      <w:bookmarkEnd w:id="19"/>
      <w:r w:rsidDel="00000000" w:rsidR="00000000" w:rsidRPr="00000000">
        <w:rPr>
          <w:rFonts w:ascii="Calibri" w:cs="Calibri" w:eastAsia="Calibri" w:hAnsi="Calibri"/>
          <w:sz w:val="22"/>
          <w:szCs w:val="22"/>
          <w:rtl w:val="0"/>
        </w:rPr>
        <w:t xml:space="preserve">Respect de normes environnementale et sociale</w:t>
      </w:r>
    </w:p>
    <w:p w:rsidR="00000000" w:rsidDel="00000000" w:rsidP="00000000" w:rsidRDefault="00000000" w:rsidRPr="00000000" w14:paraId="0000022E">
      <w:pPr>
        <w:rPr>
          <w:rFonts w:ascii="Calibri" w:cs="Calibri" w:eastAsia="Calibri" w:hAnsi="Calibri"/>
          <w:i w:val="1"/>
          <w:color w:val="000000"/>
          <w:sz w:val="20"/>
          <w:szCs w:val="20"/>
        </w:rPr>
      </w:pPr>
      <w:r w:rsidDel="00000000" w:rsidR="00000000" w:rsidRPr="00000000">
        <w:rPr>
          <w:rFonts w:ascii="Calibri" w:cs="Calibri" w:eastAsia="Calibri" w:hAnsi="Calibri"/>
          <w:i w:val="1"/>
          <w:color w:val="000000"/>
          <w:sz w:val="20"/>
          <w:szCs w:val="20"/>
          <w:rtl w:val="0"/>
        </w:rPr>
        <w:t xml:space="preserve">NA</w:t>
      </w:r>
    </w:p>
    <w:p w:rsidR="00000000" w:rsidDel="00000000" w:rsidP="00000000" w:rsidRDefault="00000000" w:rsidRPr="00000000" w14:paraId="0000022F">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30">
      <w:pPr>
        <w:pStyle w:val="Heading2"/>
        <w:numPr>
          <w:ilvl w:val="1"/>
          <w:numId w:val="8"/>
        </w:numPr>
        <w:ind w:left="730" w:hanging="720"/>
        <w:rPr/>
      </w:pPr>
      <w:bookmarkStart w:colFirst="0" w:colLast="0" w:name="_heading=h.1y810tw" w:id="20"/>
      <w:bookmarkEnd w:id="20"/>
      <w:r w:rsidDel="00000000" w:rsidR="00000000" w:rsidRPr="00000000">
        <w:rPr>
          <w:rtl w:val="0"/>
        </w:rPr>
        <w:t xml:space="preserve">Etude d’impact environnementale et sociale</w:t>
      </w:r>
    </w:p>
    <w:p w:rsidR="00000000" w:rsidDel="00000000" w:rsidP="00000000" w:rsidRDefault="00000000" w:rsidRPr="00000000" w14:paraId="0000023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 w:right="29" w:hanging="14"/>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32">
      <w:pPr>
        <w:rPr>
          <w:rFonts w:ascii="Calibri" w:cs="Calibri" w:eastAsia="Calibri" w:hAnsi="Calibri"/>
          <w:i w:val="1"/>
          <w:color w:val="000000"/>
          <w:sz w:val="20"/>
          <w:szCs w:val="20"/>
        </w:rPr>
      </w:pPr>
      <w:r w:rsidDel="00000000" w:rsidR="00000000" w:rsidRPr="00000000">
        <w:rPr>
          <w:rFonts w:ascii="Calibri" w:cs="Calibri" w:eastAsia="Calibri" w:hAnsi="Calibri"/>
          <w:i w:val="1"/>
          <w:color w:val="000000"/>
          <w:sz w:val="20"/>
          <w:szCs w:val="20"/>
          <w:rtl w:val="0"/>
        </w:rPr>
        <w:t xml:space="preserve">NA</w:t>
      </w:r>
    </w:p>
    <w:p w:rsidR="00000000" w:rsidDel="00000000" w:rsidP="00000000" w:rsidRDefault="00000000" w:rsidRPr="00000000" w14:paraId="00000233">
      <w:pPr>
        <w:rPr/>
      </w:pPr>
      <w:r w:rsidDel="00000000" w:rsidR="00000000" w:rsidRPr="00000000">
        <w:rPr>
          <w:rtl w:val="0"/>
        </w:rPr>
      </w:r>
    </w:p>
    <w:p w:rsidR="00000000" w:rsidDel="00000000" w:rsidP="00000000" w:rsidRDefault="00000000" w:rsidRPr="00000000" w14:paraId="00000234">
      <w:pPr>
        <w:pStyle w:val="Heading2"/>
        <w:keepLines w:val="0"/>
        <w:numPr>
          <w:ilvl w:val="1"/>
          <w:numId w:val="8"/>
        </w:numPr>
        <w:ind w:left="730" w:right="29" w:hanging="720"/>
        <w:rPr/>
      </w:pPr>
      <w:bookmarkStart w:colFirst="0" w:colLast="0" w:name="_heading=h.4i7ojhp" w:id="21"/>
      <w:bookmarkEnd w:id="21"/>
      <w:r w:rsidDel="00000000" w:rsidR="00000000" w:rsidRPr="00000000">
        <w:rPr>
          <w:rtl w:val="0"/>
        </w:rPr>
        <w:t xml:space="preserve">Mesures prises afin d’assurer le respect des sauvegardes</w:t>
      </w:r>
    </w:p>
    <w:p w:rsidR="00000000" w:rsidDel="00000000" w:rsidP="00000000" w:rsidRDefault="00000000" w:rsidRPr="00000000" w14:paraId="0000023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 w:right="29" w:hanging="1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36">
      <w:pPr>
        <w:keepNext w:val="1"/>
        <w:ind w:left="2" w:right="29" w:firstLine="0"/>
        <w:rPr>
          <w:rFonts w:ascii="Calibri" w:cs="Calibri" w:eastAsia="Calibri" w:hAnsi="Calibri"/>
          <w:i w:val="1"/>
          <w:color w:val="000000"/>
          <w:sz w:val="20"/>
          <w:szCs w:val="20"/>
        </w:rPr>
      </w:pPr>
      <w:r w:rsidDel="00000000" w:rsidR="00000000" w:rsidRPr="00000000">
        <w:rPr>
          <w:rFonts w:ascii="Calibri" w:cs="Calibri" w:eastAsia="Calibri" w:hAnsi="Calibri"/>
          <w:i w:val="1"/>
          <w:color w:val="000000"/>
          <w:sz w:val="20"/>
          <w:szCs w:val="20"/>
          <w:rtl w:val="0"/>
        </w:rPr>
        <w:t xml:space="preserve">NA</w:t>
      </w:r>
    </w:p>
    <w:p w:rsidR="00000000" w:rsidDel="00000000" w:rsidP="00000000" w:rsidRDefault="00000000" w:rsidRPr="00000000" w14:paraId="00000237">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3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Tableau 10- Suivi des mesures/principes de sauvegardes.</w:t>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 w:right="28" w:hanging="1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bl>
      <w:tblPr>
        <w:tblStyle w:val="Table16"/>
        <w:tblW w:w="8759.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5790"/>
        <w:gridCol w:w="1094"/>
        <w:gridCol w:w="738"/>
        <w:gridCol w:w="1137"/>
        <w:tblGridChange w:id="0">
          <w:tblGrid>
            <w:gridCol w:w="5790"/>
            <w:gridCol w:w="1094"/>
            <w:gridCol w:w="738"/>
            <w:gridCol w:w="1137"/>
          </w:tblGrid>
        </w:tblGridChange>
      </w:tblGrid>
      <w:tr>
        <w:trPr>
          <w:cantSplit w:val="0"/>
          <w:tblHeader w:val="0"/>
        </w:trPr>
        <w:tc>
          <w:tcPr>
            <w:shd w:fill="8eaadb" w:val="clear"/>
          </w:tcPr>
          <w:p w:rsidR="00000000" w:rsidDel="00000000" w:rsidP="00000000" w:rsidRDefault="00000000" w:rsidRPr="00000000" w14:paraId="0000023A">
            <w:pPr>
              <w:jc w:val="center"/>
              <w:rPr>
                <w:rFonts w:ascii="Calibri" w:cs="Calibri" w:eastAsia="Calibri" w:hAnsi="Calibri"/>
                <w:sz w:val="16"/>
                <w:szCs w:val="16"/>
              </w:rPr>
            </w:pPr>
            <w:r w:rsidDel="00000000" w:rsidR="00000000" w:rsidRPr="00000000">
              <w:rPr>
                <w:rtl w:val="0"/>
              </w:rPr>
            </w:r>
          </w:p>
        </w:tc>
        <w:tc>
          <w:tcPr>
            <w:shd w:fill="8eaadb" w:val="clear"/>
          </w:tcPr>
          <w:p w:rsidR="00000000" w:rsidDel="00000000" w:rsidP="00000000" w:rsidRDefault="00000000" w:rsidRPr="00000000" w14:paraId="0000023B">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Les réalisations</w:t>
            </w:r>
          </w:p>
        </w:tc>
        <w:tc>
          <w:tcPr>
            <w:shd w:fill="8eaadb" w:val="clear"/>
          </w:tcPr>
          <w:p w:rsidR="00000000" w:rsidDel="00000000" w:rsidP="00000000" w:rsidRDefault="00000000" w:rsidRPr="00000000" w14:paraId="0000023C">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Le coût en USD</w:t>
            </w:r>
          </w:p>
        </w:tc>
        <w:tc>
          <w:tcPr>
            <w:shd w:fill="8eaadb" w:val="clear"/>
          </w:tcPr>
          <w:p w:rsidR="00000000" w:rsidDel="00000000" w:rsidP="00000000" w:rsidRDefault="00000000" w:rsidRPr="00000000" w14:paraId="0000023D">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Les défis rencontrés</w:t>
            </w:r>
          </w:p>
        </w:tc>
      </w:tr>
      <w:tr>
        <w:trPr>
          <w:cantSplit w:val="0"/>
          <w:trHeight w:val="856" w:hRule="atLeast"/>
          <w:tblHeader w:val="0"/>
        </w:trPr>
        <w:tc>
          <w:tcPr/>
          <w:p w:rsidR="00000000" w:rsidDel="00000000" w:rsidP="00000000" w:rsidRDefault="00000000" w:rsidRPr="00000000" w14:paraId="0000023E">
            <w:pPr>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Principe 1 : Les activités REDD+ doivent protéger les forêts naturelles, favoriser l’accroissement des services environnementaux et renforcer la préservation de la biodiversité.</w:t>
            </w:r>
          </w:p>
          <w:p w:rsidR="00000000" w:rsidDel="00000000" w:rsidP="00000000" w:rsidRDefault="00000000" w:rsidRPr="00000000" w14:paraId="0000023F">
            <w:pPr>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(Cancun a ; IFC norme 6)</w:t>
            </w:r>
          </w:p>
          <w:p w:rsidR="00000000" w:rsidDel="00000000" w:rsidP="00000000" w:rsidRDefault="00000000" w:rsidRPr="00000000" w14:paraId="00000240">
            <w:pPr>
              <w:rPr>
                <w:rFonts w:ascii="Calibri" w:cs="Calibri" w:eastAsia="Calibri" w:hAnsi="Calibri"/>
                <w:b w:val="0"/>
                <w:color w:val="ed7d31"/>
                <w:sz w:val="16"/>
                <w:szCs w:val="16"/>
              </w:rPr>
            </w:pPr>
            <w:r w:rsidDel="00000000" w:rsidR="00000000" w:rsidRPr="00000000">
              <w:rPr>
                <w:rtl w:val="0"/>
              </w:rPr>
            </w:r>
          </w:p>
        </w:tc>
        <w:tc>
          <w:tcPr/>
          <w:p w:rsidR="00000000" w:rsidDel="00000000" w:rsidP="00000000" w:rsidRDefault="00000000" w:rsidRPr="00000000" w14:paraId="00000241">
            <w:pPr>
              <w:rPr>
                <w:rFonts w:ascii="Calibri" w:cs="Calibri" w:eastAsia="Calibri" w:hAnsi="Calibri"/>
                <w:b w:val="1"/>
                <w:color w:val="ed7d31"/>
                <w:sz w:val="16"/>
                <w:szCs w:val="16"/>
              </w:rPr>
            </w:pPr>
            <w:r w:rsidDel="00000000" w:rsidR="00000000" w:rsidRPr="00000000">
              <w:rPr>
                <w:rtl w:val="0"/>
              </w:rPr>
            </w:r>
          </w:p>
        </w:tc>
        <w:tc>
          <w:tcPr/>
          <w:p w:rsidR="00000000" w:rsidDel="00000000" w:rsidP="00000000" w:rsidRDefault="00000000" w:rsidRPr="00000000" w14:paraId="00000242">
            <w:pPr>
              <w:rPr>
                <w:rFonts w:ascii="Calibri" w:cs="Calibri" w:eastAsia="Calibri" w:hAnsi="Calibri"/>
                <w:b w:val="1"/>
                <w:color w:val="ed7d31"/>
                <w:sz w:val="16"/>
                <w:szCs w:val="16"/>
              </w:rPr>
            </w:pPr>
            <w:r w:rsidDel="00000000" w:rsidR="00000000" w:rsidRPr="00000000">
              <w:rPr>
                <w:rtl w:val="0"/>
              </w:rPr>
            </w:r>
          </w:p>
        </w:tc>
        <w:tc>
          <w:tcPr/>
          <w:p w:rsidR="00000000" w:rsidDel="00000000" w:rsidP="00000000" w:rsidRDefault="00000000" w:rsidRPr="00000000" w14:paraId="00000243">
            <w:pPr>
              <w:rPr>
                <w:rFonts w:ascii="Calibri" w:cs="Calibri" w:eastAsia="Calibri" w:hAnsi="Calibri"/>
                <w:b w:val="1"/>
                <w:color w:val="ed7d3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244">
            <w:pPr>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Principe 2 : Les activités REDD+ doivent favoriser la transparence et la bonne gouvernance. (Cancun b)</w:t>
            </w:r>
          </w:p>
        </w:tc>
        <w:tc>
          <w:tcPr/>
          <w:p w:rsidR="00000000" w:rsidDel="00000000" w:rsidP="00000000" w:rsidRDefault="00000000" w:rsidRPr="00000000" w14:paraId="00000245">
            <w:pPr>
              <w:rPr>
                <w:rFonts w:ascii="Calibri" w:cs="Calibri" w:eastAsia="Calibri" w:hAnsi="Calibri"/>
                <w:b w:val="1"/>
                <w:color w:val="ed7d31"/>
                <w:sz w:val="16"/>
                <w:szCs w:val="16"/>
              </w:rPr>
            </w:pPr>
            <w:r w:rsidDel="00000000" w:rsidR="00000000" w:rsidRPr="00000000">
              <w:rPr>
                <w:rtl w:val="0"/>
              </w:rPr>
            </w:r>
          </w:p>
        </w:tc>
        <w:tc>
          <w:tcPr/>
          <w:p w:rsidR="00000000" w:rsidDel="00000000" w:rsidP="00000000" w:rsidRDefault="00000000" w:rsidRPr="00000000" w14:paraId="00000246">
            <w:pPr>
              <w:rPr>
                <w:rFonts w:ascii="Calibri" w:cs="Calibri" w:eastAsia="Calibri" w:hAnsi="Calibri"/>
                <w:b w:val="1"/>
                <w:color w:val="ed7d31"/>
                <w:sz w:val="16"/>
                <w:szCs w:val="16"/>
              </w:rPr>
            </w:pPr>
            <w:r w:rsidDel="00000000" w:rsidR="00000000" w:rsidRPr="00000000">
              <w:rPr>
                <w:rtl w:val="0"/>
              </w:rPr>
            </w:r>
          </w:p>
        </w:tc>
        <w:tc>
          <w:tcPr/>
          <w:p w:rsidR="00000000" w:rsidDel="00000000" w:rsidP="00000000" w:rsidRDefault="00000000" w:rsidRPr="00000000" w14:paraId="00000247">
            <w:pPr>
              <w:rPr>
                <w:rFonts w:ascii="Calibri" w:cs="Calibri" w:eastAsia="Calibri" w:hAnsi="Calibri"/>
                <w:b w:val="1"/>
                <w:color w:val="ed7d3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248">
            <w:pPr>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Principe 3 : Les activités REDD+ doivent minimiser les pertes et dommages, prévoir des voies de recours et mettre en place des mécanismes de réparations justes et équitables d’éventuelles pertes et/ou dommages subis par les communautés et autres parties prenantes</w:t>
            </w:r>
          </w:p>
          <w:p w:rsidR="00000000" w:rsidDel="00000000" w:rsidP="00000000" w:rsidRDefault="00000000" w:rsidRPr="00000000" w14:paraId="00000249">
            <w:pPr>
              <w:rPr>
                <w:rFonts w:ascii="Calibri" w:cs="Calibri" w:eastAsia="Calibri" w:hAnsi="Calibri"/>
                <w:b w:val="0"/>
                <w:color w:val="ed7d31"/>
                <w:sz w:val="16"/>
                <w:szCs w:val="16"/>
              </w:rPr>
            </w:pPr>
            <w:r w:rsidDel="00000000" w:rsidR="00000000" w:rsidRPr="00000000">
              <w:rPr>
                <w:rFonts w:ascii="Calibri" w:cs="Calibri" w:eastAsia="Calibri" w:hAnsi="Calibri"/>
                <w:b w:val="0"/>
                <w:sz w:val="16"/>
                <w:szCs w:val="16"/>
                <w:rtl w:val="0"/>
              </w:rPr>
              <w:t xml:space="preserve">(IFC norme 4)</w:t>
            </w:r>
            <w:r w:rsidDel="00000000" w:rsidR="00000000" w:rsidRPr="00000000">
              <w:rPr>
                <w:rtl w:val="0"/>
              </w:rPr>
            </w:r>
          </w:p>
        </w:tc>
        <w:tc>
          <w:tcPr/>
          <w:p w:rsidR="00000000" w:rsidDel="00000000" w:rsidP="00000000" w:rsidRDefault="00000000" w:rsidRPr="00000000" w14:paraId="0000024A">
            <w:pPr>
              <w:rPr>
                <w:rFonts w:ascii="Calibri" w:cs="Calibri" w:eastAsia="Calibri" w:hAnsi="Calibri"/>
                <w:b w:val="1"/>
                <w:color w:val="ed7d31"/>
                <w:sz w:val="16"/>
                <w:szCs w:val="16"/>
              </w:rPr>
            </w:pPr>
            <w:r w:rsidDel="00000000" w:rsidR="00000000" w:rsidRPr="00000000">
              <w:rPr>
                <w:rtl w:val="0"/>
              </w:rPr>
            </w:r>
          </w:p>
        </w:tc>
        <w:tc>
          <w:tcPr/>
          <w:p w:rsidR="00000000" w:rsidDel="00000000" w:rsidP="00000000" w:rsidRDefault="00000000" w:rsidRPr="00000000" w14:paraId="0000024B">
            <w:pPr>
              <w:rPr>
                <w:rFonts w:ascii="Calibri" w:cs="Calibri" w:eastAsia="Calibri" w:hAnsi="Calibri"/>
                <w:b w:val="1"/>
                <w:color w:val="ed7d31"/>
                <w:sz w:val="16"/>
                <w:szCs w:val="16"/>
              </w:rPr>
            </w:pPr>
            <w:r w:rsidDel="00000000" w:rsidR="00000000" w:rsidRPr="00000000">
              <w:rPr>
                <w:rtl w:val="0"/>
              </w:rPr>
            </w:r>
          </w:p>
        </w:tc>
        <w:tc>
          <w:tcPr/>
          <w:p w:rsidR="00000000" w:rsidDel="00000000" w:rsidP="00000000" w:rsidRDefault="00000000" w:rsidRPr="00000000" w14:paraId="0000024C">
            <w:pPr>
              <w:rPr>
                <w:rFonts w:ascii="Calibri" w:cs="Calibri" w:eastAsia="Calibri" w:hAnsi="Calibri"/>
                <w:b w:val="1"/>
                <w:color w:val="ed7d3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24D">
            <w:pPr>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Principe 4 : Les bénéfices économiques et sociaux générés par les activités REDD+ doivent être partagés équitablement et proportionnellement par les parties prenantes intéressées</w:t>
            </w:r>
          </w:p>
          <w:p w:rsidR="00000000" w:rsidDel="00000000" w:rsidP="00000000" w:rsidRDefault="00000000" w:rsidRPr="00000000" w14:paraId="0000024E">
            <w:pPr>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(Cancun f ; IFC norme 1)</w:t>
            </w:r>
          </w:p>
          <w:p w:rsidR="00000000" w:rsidDel="00000000" w:rsidP="00000000" w:rsidRDefault="00000000" w:rsidRPr="00000000" w14:paraId="0000024F">
            <w:pPr>
              <w:rPr>
                <w:rFonts w:ascii="Calibri" w:cs="Calibri" w:eastAsia="Calibri" w:hAnsi="Calibri"/>
                <w:b w:val="0"/>
                <w:color w:val="ed7d31"/>
                <w:sz w:val="16"/>
                <w:szCs w:val="16"/>
              </w:rPr>
            </w:pPr>
            <w:r w:rsidDel="00000000" w:rsidR="00000000" w:rsidRPr="00000000">
              <w:rPr>
                <w:rtl w:val="0"/>
              </w:rPr>
            </w:r>
          </w:p>
        </w:tc>
        <w:tc>
          <w:tcPr/>
          <w:p w:rsidR="00000000" w:rsidDel="00000000" w:rsidP="00000000" w:rsidRDefault="00000000" w:rsidRPr="00000000" w14:paraId="00000250">
            <w:pPr>
              <w:rPr>
                <w:rFonts w:ascii="Calibri" w:cs="Calibri" w:eastAsia="Calibri" w:hAnsi="Calibri"/>
                <w:b w:val="1"/>
                <w:color w:val="ed7d31"/>
                <w:sz w:val="16"/>
                <w:szCs w:val="16"/>
              </w:rPr>
            </w:pPr>
            <w:r w:rsidDel="00000000" w:rsidR="00000000" w:rsidRPr="00000000">
              <w:rPr>
                <w:rtl w:val="0"/>
              </w:rPr>
            </w:r>
          </w:p>
        </w:tc>
        <w:tc>
          <w:tcPr/>
          <w:p w:rsidR="00000000" w:rsidDel="00000000" w:rsidP="00000000" w:rsidRDefault="00000000" w:rsidRPr="00000000" w14:paraId="00000251">
            <w:pPr>
              <w:rPr>
                <w:rFonts w:ascii="Calibri" w:cs="Calibri" w:eastAsia="Calibri" w:hAnsi="Calibri"/>
                <w:b w:val="1"/>
                <w:color w:val="ed7d31"/>
                <w:sz w:val="16"/>
                <w:szCs w:val="16"/>
              </w:rPr>
            </w:pPr>
            <w:r w:rsidDel="00000000" w:rsidR="00000000" w:rsidRPr="00000000">
              <w:rPr>
                <w:rtl w:val="0"/>
              </w:rPr>
            </w:r>
          </w:p>
        </w:tc>
        <w:tc>
          <w:tcPr/>
          <w:p w:rsidR="00000000" w:rsidDel="00000000" w:rsidP="00000000" w:rsidRDefault="00000000" w:rsidRPr="00000000" w14:paraId="00000252">
            <w:pPr>
              <w:rPr>
                <w:rFonts w:ascii="Calibri" w:cs="Calibri" w:eastAsia="Calibri" w:hAnsi="Calibri"/>
                <w:b w:val="1"/>
                <w:color w:val="ed7d3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253">
            <w:pPr>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Principe 5 : Les activités REDD+ doivent favoriser l’émergence de nouvelles opportunités économiques pour contribuer au développement durable des communautés locales et des peuples autochtones</w:t>
            </w:r>
          </w:p>
          <w:p w:rsidR="00000000" w:rsidDel="00000000" w:rsidP="00000000" w:rsidRDefault="00000000" w:rsidRPr="00000000" w14:paraId="00000254">
            <w:pPr>
              <w:rPr>
                <w:rFonts w:ascii="Calibri" w:cs="Calibri" w:eastAsia="Calibri" w:hAnsi="Calibri"/>
                <w:b w:val="0"/>
                <w:color w:val="ed7d31"/>
                <w:sz w:val="16"/>
                <w:szCs w:val="16"/>
              </w:rPr>
            </w:pPr>
            <w:r w:rsidDel="00000000" w:rsidR="00000000" w:rsidRPr="00000000">
              <w:rPr>
                <w:rtl w:val="0"/>
              </w:rPr>
            </w:r>
          </w:p>
        </w:tc>
        <w:tc>
          <w:tcPr/>
          <w:p w:rsidR="00000000" w:rsidDel="00000000" w:rsidP="00000000" w:rsidRDefault="00000000" w:rsidRPr="00000000" w14:paraId="00000255">
            <w:pPr>
              <w:rPr>
                <w:rFonts w:ascii="Calibri" w:cs="Calibri" w:eastAsia="Calibri" w:hAnsi="Calibri"/>
                <w:b w:val="1"/>
                <w:color w:val="ed7d31"/>
                <w:sz w:val="16"/>
                <w:szCs w:val="16"/>
              </w:rPr>
            </w:pPr>
            <w:r w:rsidDel="00000000" w:rsidR="00000000" w:rsidRPr="00000000">
              <w:rPr>
                <w:rtl w:val="0"/>
              </w:rPr>
            </w:r>
          </w:p>
        </w:tc>
        <w:tc>
          <w:tcPr/>
          <w:p w:rsidR="00000000" w:rsidDel="00000000" w:rsidP="00000000" w:rsidRDefault="00000000" w:rsidRPr="00000000" w14:paraId="00000256">
            <w:pPr>
              <w:rPr>
                <w:rFonts w:ascii="Calibri" w:cs="Calibri" w:eastAsia="Calibri" w:hAnsi="Calibri"/>
                <w:b w:val="1"/>
                <w:color w:val="ed7d31"/>
                <w:sz w:val="16"/>
                <w:szCs w:val="16"/>
              </w:rPr>
            </w:pPr>
            <w:r w:rsidDel="00000000" w:rsidR="00000000" w:rsidRPr="00000000">
              <w:rPr>
                <w:rtl w:val="0"/>
              </w:rPr>
            </w:r>
          </w:p>
        </w:tc>
        <w:tc>
          <w:tcPr/>
          <w:p w:rsidR="00000000" w:rsidDel="00000000" w:rsidP="00000000" w:rsidRDefault="00000000" w:rsidRPr="00000000" w14:paraId="00000257">
            <w:pPr>
              <w:rPr>
                <w:rFonts w:ascii="Calibri" w:cs="Calibri" w:eastAsia="Calibri" w:hAnsi="Calibri"/>
                <w:b w:val="1"/>
                <w:color w:val="ed7d3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258">
            <w:pPr>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Principe 6 : Les activités REDD+ doivent assurer la participation effective et efficiente de toutes les parties prenantes, notamment des communautés locales et autochtones dans leurs spécificités locales</w:t>
            </w:r>
          </w:p>
          <w:p w:rsidR="00000000" w:rsidDel="00000000" w:rsidP="00000000" w:rsidRDefault="00000000" w:rsidRPr="00000000" w14:paraId="00000259">
            <w:pPr>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(Cancun d)</w:t>
            </w:r>
          </w:p>
          <w:p w:rsidR="00000000" w:rsidDel="00000000" w:rsidP="00000000" w:rsidRDefault="00000000" w:rsidRPr="00000000" w14:paraId="0000025A">
            <w:pPr>
              <w:rPr>
                <w:rFonts w:ascii="Calibri" w:cs="Calibri" w:eastAsia="Calibri" w:hAnsi="Calibri"/>
                <w:b w:val="0"/>
                <w:sz w:val="16"/>
                <w:szCs w:val="16"/>
              </w:rPr>
            </w:pPr>
            <w:r w:rsidDel="00000000" w:rsidR="00000000" w:rsidRPr="00000000">
              <w:rPr>
                <w:rtl w:val="0"/>
              </w:rPr>
            </w:r>
          </w:p>
        </w:tc>
        <w:tc>
          <w:tcPr/>
          <w:p w:rsidR="00000000" w:rsidDel="00000000" w:rsidP="00000000" w:rsidRDefault="00000000" w:rsidRPr="00000000" w14:paraId="0000025B">
            <w:pPr>
              <w:rPr>
                <w:rFonts w:ascii="Calibri" w:cs="Calibri" w:eastAsia="Calibri" w:hAnsi="Calibri"/>
                <w:b w:val="1"/>
                <w:color w:val="ed7d31"/>
                <w:sz w:val="16"/>
                <w:szCs w:val="16"/>
              </w:rPr>
            </w:pPr>
            <w:r w:rsidDel="00000000" w:rsidR="00000000" w:rsidRPr="00000000">
              <w:rPr>
                <w:rtl w:val="0"/>
              </w:rPr>
            </w:r>
          </w:p>
        </w:tc>
        <w:tc>
          <w:tcPr/>
          <w:p w:rsidR="00000000" w:rsidDel="00000000" w:rsidP="00000000" w:rsidRDefault="00000000" w:rsidRPr="00000000" w14:paraId="0000025C">
            <w:pPr>
              <w:rPr>
                <w:rFonts w:ascii="Calibri" w:cs="Calibri" w:eastAsia="Calibri" w:hAnsi="Calibri"/>
                <w:b w:val="1"/>
                <w:color w:val="ed7d31"/>
                <w:sz w:val="16"/>
                <w:szCs w:val="16"/>
              </w:rPr>
            </w:pPr>
            <w:r w:rsidDel="00000000" w:rsidR="00000000" w:rsidRPr="00000000">
              <w:rPr>
                <w:rtl w:val="0"/>
              </w:rPr>
            </w:r>
          </w:p>
        </w:tc>
        <w:tc>
          <w:tcPr/>
          <w:p w:rsidR="00000000" w:rsidDel="00000000" w:rsidP="00000000" w:rsidRDefault="00000000" w:rsidRPr="00000000" w14:paraId="0000025D">
            <w:pPr>
              <w:rPr>
                <w:rFonts w:ascii="Calibri" w:cs="Calibri" w:eastAsia="Calibri" w:hAnsi="Calibri"/>
                <w:b w:val="1"/>
                <w:color w:val="ed7d3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25E">
            <w:pPr>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Principe 7 : Les activités REDD+ doivent respecter les droits humains, ceux des travailleurs qu’ils emploient et les droits aux terres et ressources naturelles des communautés riveraines concernées</w:t>
            </w:r>
          </w:p>
          <w:p w:rsidR="00000000" w:rsidDel="00000000" w:rsidP="00000000" w:rsidRDefault="00000000" w:rsidRPr="00000000" w14:paraId="0000025F">
            <w:pPr>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(Cancun c </w:t>
            </w:r>
          </w:p>
          <w:p w:rsidR="00000000" w:rsidDel="00000000" w:rsidP="00000000" w:rsidRDefault="00000000" w:rsidRPr="00000000" w14:paraId="00000260">
            <w:pPr>
              <w:rPr>
                <w:rFonts w:ascii="Calibri" w:cs="Calibri" w:eastAsia="Calibri" w:hAnsi="Calibri"/>
                <w:b w:val="0"/>
                <w:sz w:val="16"/>
                <w:szCs w:val="16"/>
              </w:rPr>
            </w:pPr>
            <w:r w:rsidDel="00000000" w:rsidR="00000000" w:rsidRPr="00000000">
              <w:rPr>
                <w:rtl w:val="0"/>
              </w:rPr>
            </w:r>
          </w:p>
        </w:tc>
        <w:tc>
          <w:tcPr/>
          <w:p w:rsidR="00000000" w:rsidDel="00000000" w:rsidP="00000000" w:rsidRDefault="00000000" w:rsidRPr="00000000" w14:paraId="00000261">
            <w:pPr>
              <w:rPr>
                <w:rFonts w:ascii="Calibri" w:cs="Calibri" w:eastAsia="Calibri" w:hAnsi="Calibri"/>
                <w:b w:val="1"/>
                <w:color w:val="ed7d31"/>
                <w:sz w:val="16"/>
                <w:szCs w:val="16"/>
              </w:rPr>
            </w:pPr>
            <w:r w:rsidDel="00000000" w:rsidR="00000000" w:rsidRPr="00000000">
              <w:rPr>
                <w:rtl w:val="0"/>
              </w:rPr>
            </w:r>
          </w:p>
        </w:tc>
        <w:tc>
          <w:tcPr/>
          <w:p w:rsidR="00000000" w:rsidDel="00000000" w:rsidP="00000000" w:rsidRDefault="00000000" w:rsidRPr="00000000" w14:paraId="00000262">
            <w:pPr>
              <w:rPr>
                <w:rFonts w:ascii="Calibri" w:cs="Calibri" w:eastAsia="Calibri" w:hAnsi="Calibri"/>
                <w:b w:val="1"/>
                <w:color w:val="ed7d31"/>
                <w:sz w:val="16"/>
                <w:szCs w:val="16"/>
              </w:rPr>
            </w:pPr>
            <w:r w:rsidDel="00000000" w:rsidR="00000000" w:rsidRPr="00000000">
              <w:rPr>
                <w:rtl w:val="0"/>
              </w:rPr>
            </w:r>
          </w:p>
        </w:tc>
        <w:tc>
          <w:tcPr/>
          <w:p w:rsidR="00000000" w:rsidDel="00000000" w:rsidP="00000000" w:rsidRDefault="00000000" w:rsidRPr="00000000" w14:paraId="00000263">
            <w:pPr>
              <w:rPr>
                <w:rFonts w:ascii="Calibri" w:cs="Calibri" w:eastAsia="Calibri" w:hAnsi="Calibri"/>
                <w:b w:val="1"/>
                <w:color w:val="ed7d3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264">
            <w:pPr>
              <w:spacing w:after="0" w:line="240" w:lineRule="auto"/>
              <w:rPr>
                <w:rFonts w:ascii="Calibri" w:cs="Calibri" w:eastAsia="Calibri" w:hAnsi="Calibri"/>
                <w:b w:val="0"/>
                <w:color w:val="000000"/>
                <w:sz w:val="16"/>
                <w:szCs w:val="16"/>
              </w:rPr>
            </w:pPr>
            <w:r w:rsidDel="00000000" w:rsidR="00000000" w:rsidRPr="00000000">
              <w:rPr>
                <w:rFonts w:ascii="Calibri" w:cs="Calibri" w:eastAsia="Calibri" w:hAnsi="Calibri"/>
                <w:b w:val="0"/>
                <w:color w:val="000000"/>
                <w:sz w:val="16"/>
                <w:szCs w:val="16"/>
                <w:rtl w:val="0"/>
              </w:rPr>
              <w:t xml:space="preserve">a) Que les actions complètent ou sont conformes aux objectifs des programmes forestiers nationaux et des conventions et accords internationaux pertinents ;</w:t>
            </w:r>
          </w:p>
          <w:p w:rsidR="00000000" w:rsidDel="00000000" w:rsidP="00000000" w:rsidRDefault="00000000" w:rsidRPr="00000000" w14:paraId="00000265">
            <w:pPr>
              <w:rPr>
                <w:rFonts w:ascii="Calibri" w:cs="Calibri" w:eastAsia="Calibri" w:hAnsi="Calibri"/>
                <w:b w:val="0"/>
                <w:color w:val="000000"/>
                <w:sz w:val="16"/>
                <w:szCs w:val="16"/>
              </w:rPr>
            </w:pPr>
            <w:r w:rsidDel="00000000" w:rsidR="00000000" w:rsidRPr="00000000">
              <w:rPr>
                <w:rtl w:val="0"/>
              </w:rPr>
            </w:r>
          </w:p>
        </w:tc>
        <w:tc>
          <w:tcPr/>
          <w:p w:rsidR="00000000" w:rsidDel="00000000" w:rsidP="00000000" w:rsidRDefault="00000000" w:rsidRPr="00000000" w14:paraId="00000266">
            <w:pPr>
              <w:rPr>
                <w:rFonts w:ascii="Calibri" w:cs="Calibri" w:eastAsia="Calibri" w:hAnsi="Calibri"/>
                <w:b w:val="1"/>
                <w:color w:val="ed7d31"/>
                <w:sz w:val="16"/>
                <w:szCs w:val="16"/>
              </w:rPr>
            </w:pPr>
            <w:r w:rsidDel="00000000" w:rsidR="00000000" w:rsidRPr="00000000">
              <w:rPr>
                <w:rtl w:val="0"/>
              </w:rPr>
            </w:r>
          </w:p>
        </w:tc>
        <w:tc>
          <w:tcPr/>
          <w:p w:rsidR="00000000" w:rsidDel="00000000" w:rsidP="00000000" w:rsidRDefault="00000000" w:rsidRPr="00000000" w14:paraId="00000267">
            <w:pPr>
              <w:rPr>
                <w:rFonts w:ascii="Calibri" w:cs="Calibri" w:eastAsia="Calibri" w:hAnsi="Calibri"/>
                <w:b w:val="1"/>
                <w:color w:val="ed7d31"/>
                <w:sz w:val="16"/>
                <w:szCs w:val="16"/>
              </w:rPr>
            </w:pPr>
            <w:r w:rsidDel="00000000" w:rsidR="00000000" w:rsidRPr="00000000">
              <w:rPr>
                <w:rtl w:val="0"/>
              </w:rPr>
            </w:r>
          </w:p>
        </w:tc>
        <w:tc>
          <w:tcPr/>
          <w:p w:rsidR="00000000" w:rsidDel="00000000" w:rsidP="00000000" w:rsidRDefault="00000000" w:rsidRPr="00000000" w14:paraId="00000268">
            <w:pPr>
              <w:rPr>
                <w:rFonts w:ascii="Calibri" w:cs="Calibri" w:eastAsia="Calibri" w:hAnsi="Calibri"/>
                <w:b w:val="1"/>
                <w:color w:val="ed7d3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269">
            <w:pPr>
              <w:rPr>
                <w:rFonts w:ascii="Calibri" w:cs="Calibri" w:eastAsia="Calibri" w:hAnsi="Calibri"/>
                <w:b w:val="0"/>
                <w:color w:val="000000"/>
                <w:sz w:val="16"/>
                <w:szCs w:val="16"/>
              </w:rPr>
            </w:pPr>
            <w:r w:rsidDel="00000000" w:rsidR="00000000" w:rsidRPr="00000000">
              <w:rPr>
                <w:rFonts w:ascii="Calibri" w:cs="Calibri" w:eastAsia="Calibri" w:hAnsi="Calibri"/>
                <w:b w:val="0"/>
                <w:color w:val="000000"/>
                <w:sz w:val="16"/>
                <w:szCs w:val="16"/>
                <w:rtl w:val="0"/>
              </w:rPr>
              <w:t xml:space="preserve">b) Mesures visant à réduire les déplacements d’émissions.</w:t>
            </w:r>
          </w:p>
          <w:p w:rsidR="00000000" w:rsidDel="00000000" w:rsidP="00000000" w:rsidRDefault="00000000" w:rsidRPr="00000000" w14:paraId="0000026A">
            <w:pPr>
              <w:rPr>
                <w:rFonts w:ascii="Calibri" w:cs="Calibri" w:eastAsia="Calibri" w:hAnsi="Calibri"/>
                <w:b w:val="0"/>
                <w:color w:val="000000"/>
                <w:sz w:val="16"/>
                <w:szCs w:val="16"/>
              </w:rPr>
            </w:pPr>
            <w:r w:rsidDel="00000000" w:rsidR="00000000" w:rsidRPr="00000000">
              <w:rPr>
                <w:rtl w:val="0"/>
              </w:rPr>
            </w:r>
          </w:p>
        </w:tc>
        <w:tc>
          <w:tcPr/>
          <w:p w:rsidR="00000000" w:rsidDel="00000000" w:rsidP="00000000" w:rsidRDefault="00000000" w:rsidRPr="00000000" w14:paraId="0000026B">
            <w:pPr>
              <w:rPr>
                <w:rFonts w:ascii="Calibri" w:cs="Calibri" w:eastAsia="Calibri" w:hAnsi="Calibri"/>
                <w:b w:val="1"/>
                <w:color w:val="ed7d31"/>
                <w:sz w:val="16"/>
                <w:szCs w:val="16"/>
              </w:rPr>
            </w:pPr>
            <w:r w:rsidDel="00000000" w:rsidR="00000000" w:rsidRPr="00000000">
              <w:rPr>
                <w:rtl w:val="0"/>
              </w:rPr>
            </w:r>
          </w:p>
        </w:tc>
        <w:tc>
          <w:tcPr/>
          <w:p w:rsidR="00000000" w:rsidDel="00000000" w:rsidP="00000000" w:rsidRDefault="00000000" w:rsidRPr="00000000" w14:paraId="0000026C">
            <w:pPr>
              <w:rPr>
                <w:rFonts w:ascii="Calibri" w:cs="Calibri" w:eastAsia="Calibri" w:hAnsi="Calibri"/>
                <w:b w:val="1"/>
                <w:color w:val="ed7d31"/>
                <w:sz w:val="16"/>
                <w:szCs w:val="16"/>
              </w:rPr>
            </w:pPr>
            <w:r w:rsidDel="00000000" w:rsidR="00000000" w:rsidRPr="00000000">
              <w:rPr>
                <w:rtl w:val="0"/>
              </w:rPr>
            </w:r>
          </w:p>
        </w:tc>
        <w:tc>
          <w:tcPr/>
          <w:p w:rsidR="00000000" w:rsidDel="00000000" w:rsidP="00000000" w:rsidRDefault="00000000" w:rsidRPr="00000000" w14:paraId="0000026D">
            <w:pPr>
              <w:rPr>
                <w:rFonts w:ascii="Calibri" w:cs="Calibri" w:eastAsia="Calibri" w:hAnsi="Calibri"/>
                <w:b w:val="1"/>
                <w:color w:val="ed7d3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26E">
            <w:pPr>
              <w:rPr>
                <w:rFonts w:ascii="Calibri" w:cs="Calibri" w:eastAsia="Calibri" w:hAnsi="Calibri"/>
                <w:b w:val="0"/>
                <w:color w:val="000000"/>
                <w:sz w:val="16"/>
                <w:szCs w:val="16"/>
              </w:rPr>
            </w:pPr>
            <w:r w:rsidDel="00000000" w:rsidR="00000000" w:rsidRPr="00000000">
              <w:rPr>
                <w:rFonts w:ascii="Calibri" w:cs="Calibri" w:eastAsia="Calibri" w:hAnsi="Calibri"/>
                <w:b w:val="0"/>
                <w:color w:val="000000"/>
                <w:sz w:val="16"/>
                <w:szCs w:val="16"/>
                <w:rtl w:val="0"/>
              </w:rPr>
              <w:t xml:space="preserve">C) Norme de performance 2 : Main-d’œuvre et conditions de travail</w:t>
            </w:r>
          </w:p>
          <w:p w:rsidR="00000000" w:rsidDel="00000000" w:rsidP="00000000" w:rsidRDefault="00000000" w:rsidRPr="00000000" w14:paraId="0000026F">
            <w:pPr>
              <w:rPr>
                <w:rFonts w:ascii="Calibri" w:cs="Calibri" w:eastAsia="Calibri" w:hAnsi="Calibri"/>
                <w:b w:val="0"/>
                <w:color w:val="000000"/>
                <w:sz w:val="16"/>
                <w:szCs w:val="16"/>
              </w:rPr>
            </w:pPr>
            <w:r w:rsidDel="00000000" w:rsidR="00000000" w:rsidRPr="00000000">
              <w:rPr>
                <w:rtl w:val="0"/>
              </w:rPr>
            </w:r>
          </w:p>
        </w:tc>
        <w:tc>
          <w:tcPr/>
          <w:p w:rsidR="00000000" w:rsidDel="00000000" w:rsidP="00000000" w:rsidRDefault="00000000" w:rsidRPr="00000000" w14:paraId="00000270">
            <w:pPr>
              <w:rPr>
                <w:rFonts w:ascii="Calibri" w:cs="Calibri" w:eastAsia="Calibri" w:hAnsi="Calibri"/>
                <w:b w:val="1"/>
                <w:color w:val="ed7d31"/>
                <w:sz w:val="16"/>
                <w:szCs w:val="16"/>
              </w:rPr>
            </w:pPr>
            <w:r w:rsidDel="00000000" w:rsidR="00000000" w:rsidRPr="00000000">
              <w:rPr>
                <w:rtl w:val="0"/>
              </w:rPr>
            </w:r>
          </w:p>
        </w:tc>
        <w:tc>
          <w:tcPr/>
          <w:p w:rsidR="00000000" w:rsidDel="00000000" w:rsidP="00000000" w:rsidRDefault="00000000" w:rsidRPr="00000000" w14:paraId="00000271">
            <w:pPr>
              <w:rPr>
                <w:rFonts w:ascii="Calibri" w:cs="Calibri" w:eastAsia="Calibri" w:hAnsi="Calibri"/>
                <w:b w:val="1"/>
                <w:color w:val="ed7d31"/>
                <w:sz w:val="16"/>
                <w:szCs w:val="16"/>
              </w:rPr>
            </w:pPr>
            <w:r w:rsidDel="00000000" w:rsidR="00000000" w:rsidRPr="00000000">
              <w:rPr>
                <w:rtl w:val="0"/>
              </w:rPr>
            </w:r>
          </w:p>
        </w:tc>
        <w:tc>
          <w:tcPr/>
          <w:p w:rsidR="00000000" w:rsidDel="00000000" w:rsidP="00000000" w:rsidRDefault="00000000" w:rsidRPr="00000000" w14:paraId="00000272">
            <w:pPr>
              <w:rPr>
                <w:rFonts w:ascii="Calibri" w:cs="Calibri" w:eastAsia="Calibri" w:hAnsi="Calibri"/>
                <w:b w:val="1"/>
                <w:color w:val="ed7d31"/>
                <w:sz w:val="16"/>
                <w:szCs w:val="16"/>
              </w:rPr>
            </w:pPr>
            <w:r w:rsidDel="00000000" w:rsidR="00000000" w:rsidRPr="00000000">
              <w:rPr>
                <w:rtl w:val="0"/>
              </w:rPr>
            </w:r>
          </w:p>
        </w:tc>
      </w:tr>
    </w:tbl>
    <w:p w:rsidR="00000000" w:rsidDel="00000000" w:rsidP="00000000" w:rsidRDefault="00000000" w:rsidRPr="00000000" w14:paraId="00000273">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74">
      <w:pPr>
        <w:pStyle w:val="Heading2"/>
        <w:numPr>
          <w:ilvl w:val="1"/>
          <w:numId w:val="8"/>
        </w:numPr>
        <w:ind w:left="730" w:hanging="720"/>
        <w:rPr>
          <w:color w:val="000000"/>
        </w:rPr>
      </w:pPr>
      <w:bookmarkStart w:colFirst="0" w:colLast="0" w:name="_heading=h.2xcytpi" w:id="22"/>
      <w:bookmarkEnd w:id="22"/>
      <w:r w:rsidDel="00000000" w:rsidR="00000000" w:rsidRPr="00000000">
        <w:rPr>
          <w:color w:val="000000"/>
          <w:rtl w:val="0"/>
        </w:rPr>
        <w:t xml:space="preserve">Gestion des plaintes et recours</w:t>
      </w:r>
    </w:p>
    <w:p w:rsidR="00000000" w:rsidDel="00000000" w:rsidP="00000000" w:rsidRDefault="00000000" w:rsidRPr="00000000" w14:paraId="0000027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1" w:lineRule="auto"/>
        <w:ind w:left="730" w:right="28"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NA</w:t>
      </w:r>
    </w:p>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5" w:before="0" w:line="271" w:lineRule="auto"/>
        <w:ind w:left="730" w:right="28"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77">
      <w:pPr>
        <w:pStyle w:val="Heading1"/>
        <w:numPr>
          <w:ilvl w:val="0"/>
          <w:numId w:val="5"/>
        </w:numPr>
        <w:ind w:left="360" w:hanging="360"/>
        <w:rPr/>
      </w:pPr>
      <w:bookmarkStart w:colFirst="0" w:colLast="0" w:name="_heading=h.1ci93xb" w:id="23"/>
      <w:bookmarkEnd w:id="23"/>
      <w:r w:rsidDel="00000000" w:rsidR="00000000" w:rsidRPr="00000000">
        <w:rPr>
          <w:rtl w:val="0"/>
        </w:rPr>
        <w:t xml:space="preserve">Gestion des risques</w:t>
      </w:r>
    </w:p>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 w:right="28" w:hanging="1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7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730" w:right="0" w:hanging="72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Mettre à jour votre matrice de gestion des risques sur la base de l'analyse effectuée.</w:t>
      </w:r>
    </w:p>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NA</w:t>
      </w:r>
    </w:p>
    <w:p w:rsidR="00000000" w:rsidDel="00000000" w:rsidP="00000000" w:rsidRDefault="00000000" w:rsidRPr="00000000" w14:paraId="0000027B">
      <w:pP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C">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Tableau </w:t>
      </w:r>
      <w:r w:rsidDel="00000000" w:rsidR="00000000" w:rsidRPr="00000000">
        <w:rPr>
          <w:rFonts w:ascii="Calibri" w:cs="Calibri" w:eastAsia="Calibri" w:hAnsi="Calibri"/>
          <w:color w:val="000000"/>
          <w:sz w:val="22"/>
          <w:szCs w:val="22"/>
          <w:rtl w:val="0"/>
        </w:rPr>
        <w:t xml:space="preserve">10 </w:t>
      </w:r>
      <w:r w:rsidDel="00000000" w:rsidR="00000000" w:rsidRPr="00000000">
        <w:rPr>
          <w:rFonts w:ascii="Calibri" w:cs="Calibri" w:eastAsia="Calibri" w:hAnsi="Calibri"/>
          <w:sz w:val="22"/>
          <w:szCs w:val="22"/>
          <w:rtl w:val="0"/>
        </w:rPr>
        <w:t xml:space="preserve">- Gestion des risques</w:t>
      </w:r>
    </w:p>
    <w:tbl>
      <w:tblPr>
        <w:tblStyle w:val="Table17"/>
        <w:tblW w:w="9810.0" w:type="dxa"/>
        <w:jc w:val="left"/>
        <w:tblInd w:w="-5.0" w:type="dxa"/>
        <w:tblLayout w:type="fixed"/>
        <w:tblLook w:val="0400"/>
      </w:tblPr>
      <w:tblGrid>
        <w:gridCol w:w="1753"/>
        <w:gridCol w:w="1914"/>
        <w:gridCol w:w="1103"/>
        <w:gridCol w:w="1530"/>
        <w:gridCol w:w="1170"/>
        <w:gridCol w:w="1080"/>
        <w:gridCol w:w="1260"/>
        <w:tblGridChange w:id="0">
          <w:tblGrid>
            <w:gridCol w:w="1753"/>
            <w:gridCol w:w="1914"/>
            <w:gridCol w:w="1103"/>
            <w:gridCol w:w="1530"/>
            <w:gridCol w:w="1170"/>
            <w:gridCol w:w="1080"/>
            <w:gridCol w:w="1260"/>
          </w:tblGrid>
        </w:tblGridChange>
      </w:tblGrid>
      <w:tr>
        <w:trPr>
          <w:cantSplit w:val="0"/>
          <w:trHeight w:val="30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7D">
            <w:pP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Identification des risques</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280">
            <w:pPr>
              <w:jc w:val="center"/>
              <w:rPr>
                <w:rFonts w:ascii="Calibri" w:cs="Calibri" w:eastAsia="Calibri" w:hAnsi="Calibri"/>
                <w:b w:val="1"/>
                <w:color w:val="000000"/>
                <w:sz w:val="18"/>
                <w:szCs w:val="18"/>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81">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Traitement du risque</w:t>
            </w:r>
          </w:p>
        </w:tc>
      </w:tr>
      <w:tr>
        <w:trPr>
          <w:cantSplit w:val="0"/>
          <w:trHeight w:val="51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8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Description du risque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Période d'identification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Catégorie de risque</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8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Evolution du risque (stable, accru, amoindri) par rapport au dernier rapport </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8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Action(s)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Responsabilité</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Date limite</w:t>
            </w:r>
          </w:p>
        </w:tc>
      </w:tr>
      <w:tr>
        <w:trPr>
          <w:cantSplit w:val="0"/>
          <w:trHeight w:val="255" w:hRule="atLeast"/>
          <w:tblHeader w:val="0"/>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8B">
            <w:pPr>
              <w:rPr>
                <w:rFonts w:ascii="Calibri" w:cs="Calibri" w:eastAsia="Calibri" w:hAnsi="Calibri"/>
                <w:color w:val="000000"/>
                <w:sz w:val="18"/>
                <w:szCs w:val="18"/>
              </w:rPr>
            </w:pP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8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8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vMerge w:val="restart"/>
            <w:tcBorders>
              <w:top w:color="000000" w:space="0" w:sz="4" w:val="single"/>
              <w:left w:color="000000" w:space="0" w:sz="0" w:val="nil"/>
              <w:right w:color="000000" w:space="0" w:sz="4" w:val="single"/>
            </w:tcBorders>
          </w:tcPr>
          <w:p w:rsidR="00000000" w:rsidDel="00000000" w:rsidP="00000000" w:rsidRDefault="00000000" w:rsidRPr="00000000" w14:paraId="0000028E">
            <w:pPr>
              <w:jc w:val="center"/>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8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cantSplit w:val="0"/>
          <w:trHeight w:val="255"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8"/>
                <w:szCs w:val="18"/>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8"/>
                <w:szCs w:val="18"/>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8"/>
                <w:szCs w:val="18"/>
              </w:rPr>
            </w:pPr>
            <w:r w:rsidDel="00000000" w:rsidR="00000000" w:rsidRPr="00000000">
              <w:rPr>
                <w:rtl w:val="0"/>
              </w:rPr>
            </w:r>
          </w:p>
        </w:tc>
        <w:tc>
          <w:tcPr>
            <w:vMerge w:val="continue"/>
            <w:tcBorders>
              <w:top w:color="000000" w:space="0" w:sz="4" w:val="single"/>
              <w:left w:color="000000" w:space="0" w:sz="0" w:val="nil"/>
              <w:right w:color="000000" w:space="0" w:sz="4" w:val="single"/>
            </w:tcBorders>
          </w:tcPr>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96">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7">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8">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cantSplit w:val="0"/>
          <w:trHeight w:val="255"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8"/>
                <w:szCs w:val="18"/>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8"/>
                <w:szCs w:val="18"/>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8"/>
                <w:szCs w:val="18"/>
              </w:rPr>
            </w:pPr>
            <w:r w:rsidDel="00000000" w:rsidR="00000000" w:rsidRPr="00000000">
              <w:rPr>
                <w:rtl w:val="0"/>
              </w:rPr>
            </w:r>
          </w:p>
        </w:tc>
        <w:tc>
          <w:tcPr>
            <w:vMerge w:val="continue"/>
            <w:tcBorders>
              <w:top w:color="000000" w:space="0" w:sz="4" w:val="single"/>
              <w:left w:color="000000" w:space="0" w:sz="0" w:val="nil"/>
              <w:right w:color="000000" w:space="0" w:sz="4" w:val="single"/>
            </w:tcBorders>
          </w:tcPr>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9D">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E">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F">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cantSplit w:val="0"/>
          <w:trHeight w:val="255" w:hRule="atLeast"/>
          <w:tblHeader w:val="0"/>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A0">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A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A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vMerge w:val="restart"/>
            <w:tcBorders>
              <w:top w:color="000000" w:space="0" w:sz="4" w:val="single"/>
              <w:left w:color="000000" w:space="0" w:sz="0" w:val="nil"/>
              <w:right w:color="000000" w:space="0" w:sz="4" w:val="single"/>
            </w:tcBorders>
          </w:tcPr>
          <w:p w:rsidR="00000000" w:rsidDel="00000000" w:rsidP="00000000" w:rsidRDefault="00000000" w:rsidRPr="00000000" w14:paraId="000002A3">
            <w:pPr>
              <w:jc w:val="center"/>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A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cantSplit w:val="0"/>
          <w:trHeight w:val="255"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8"/>
                <w:szCs w:val="18"/>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8"/>
                <w:szCs w:val="18"/>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8"/>
                <w:szCs w:val="18"/>
              </w:rPr>
            </w:pPr>
            <w:r w:rsidDel="00000000" w:rsidR="00000000" w:rsidRPr="00000000">
              <w:rPr>
                <w:rtl w:val="0"/>
              </w:rPr>
            </w:r>
          </w:p>
        </w:tc>
        <w:tc>
          <w:tcPr>
            <w:vMerge w:val="continue"/>
            <w:tcBorders>
              <w:top w:color="000000" w:space="0" w:sz="4" w:val="single"/>
              <w:left w:color="000000" w:space="0" w:sz="0" w:val="nil"/>
              <w:right w:color="000000" w:space="0" w:sz="4" w:val="single"/>
            </w:tcBorders>
          </w:tcPr>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AB">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AC">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AD">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cantSplit w:val="0"/>
          <w:trHeight w:val="255"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8"/>
                <w:szCs w:val="18"/>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8"/>
                <w:szCs w:val="18"/>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8"/>
                <w:szCs w:val="18"/>
              </w:rPr>
            </w:pPr>
            <w:r w:rsidDel="00000000" w:rsidR="00000000" w:rsidRPr="00000000">
              <w:rPr>
                <w:rtl w:val="0"/>
              </w:rPr>
            </w:r>
          </w:p>
        </w:tc>
        <w:tc>
          <w:tcPr>
            <w:vMerge w:val="continue"/>
            <w:tcBorders>
              <w:top w:color="000000" w:space="0" w:sz="4" w:val="single"/>
              <w:left w:color="000000" w:space="0" w:sz="0" w:val="nil"/>
              <w:right w:color="000000" w:space="0" w:sz="4" w:val="single"/>
            </w:tcBorders>
          </w:tcPr>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B2">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B3">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B4">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B5">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B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B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B8">
            <w:pPr>
              <w:jc w:val="center"/>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B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BB">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bl>
    <w:p w:rsidR="00000000" w:rsidDel="00000000" w:rsidP="00000000" w:rsidRDefault="00000000" w:rsidRPr="00000000" w14:paraId="000002BC">
      <w:pPr>
        <w:rPr/>
      </w:pPr>
      <w:r w:rsidDel="00000000" w:rsidR="00000000" w:rsidRPr="00000000">
        <w:rPr>
          <w:rtl w:val="0"/>
        </w:rPr>
      </w:r>
    </w:p>
    <w:p w:rsidR="00000000" w:rsidDel="00000000" w:rsidP="00000000" w:rsidRDefault="00000000" w:rsidRPr="00000000" w14:paraId="000002BD">
      <w:pPr>
        <w:keepNext w:val="1"/>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5" w:before="0" w:line="271" w:lineRule="auto"/>
        <w:ind w:left="730" w:right="29" w:hanging="720"/>
        <w:jc w:val="both"/>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Évaluation de la transparence et de l'intégrité</w:t>
      </w:r>
    </w:p>
    <w:tbl>
      <w:tblPr>
        <w:tblStyle w:val="Table18"/>
        <w:tblW w:w="1012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91"/>
        <w:gridCol w:w="1308"/>
        <w:gridCol w:w="750"/>
        <w:gridCol w:w="5875"/>
        <w:tblGridChange w:id="0">
          <w:tblGrid>
            <w:gridCol w:w="2191"/>
            <w:gridCol w:w="1308"/>
            <w:gridCol w:w="750"/>
            <w:gridCol w:w="5875"/>
          </w:tblGrid>
        </w:tblGridChange>
      </w:tblGrid>
      <w:tr>
        <w:trPr>
          <w:cantSplit w:val="0"/>
          <w:trHeight w:val="521" w:hRule="atLeast"/>
          <w:tblHeader w:val="0"/>
        </w:trPr>
        <w:tc>
          <w:tcPr/>
          <w:p w:rsidR="00000000" w:rsidDel="00000000" w:rsidP="00000000" w:rsidRDefault="00000000" w:rsidRPr="00000000" w14:paraId="000002BE">
            <w:pPr>
              <w:keepNext w:val="1"/>
              <w:ind w:right="29"/>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Fraude, mauvaise utilisation de fonds et corruption </w:t>
            </w:r>
          </w:p>
        </w:tc>
        <w:tc>
          <w:tcPr/>
          <w:p w:rsidR="00000000" w:rsidDel="00000000" w:rsidP="00000000" w:rsidRDefault="00000000" w:rsidRPr="00000000" w14:paraId="000002BF">
            <w:pPr>
              <w:keepNext w:val="1"/>
              <w:pBdr>
                <w:top w:space="0" w:sz="0" w:val="nil"/>
                <w:left w:space="0" w:sz="0" w:val="nil"/>
                <w:bottom w:space="0" w:sz="0" w:val="nil"/>
                <w:right w:space="0" w:sz="0" w:val="nil"/>
                <w:between w:space="0" w:sz="0" w:val="nil"/>
              </w:pBdr>
              <w:spacing w:line="240" w:lineRule="auto"/>
              <w:ind w:right="29"/>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Oui (combien et une brève description de chacune) </w:t>
            </w:r>
          </w:p>
        </w:tc>
        <w:tc>
          <w:tcPr/>
          <w:p w:rsidR="00000000" w:rsidDel="00000000" w:rsidP="00000000" w:rsidRDefault="00000000" w:rsidRPr="00000000" w14:paraId="000002C0">
            <w:pPr>
              <w:keepNext w:val="1"/>
              <w:pBdr>
                <w:top w:space="0" w:sz="0" w:val="nil"/>
                <w:left w:space="0" w:sz="0" w:val="nil"/>
                <w:bottom w:space="0" w:sz="0" w:val="nil"/>
                <w:right w:space="0" w:sz="0" w:val="nil"/>
                <w:between w:space="0" w:sz="0" w:val="nil"/>
              </w:pBdr>
              <w:spacing w:line="240" w:lineRule="auto"/>
              <w:ind w:left="0" w:right="29"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Non</w:t>
            </w:r>
          </w:p>
        </w:tc>
        <w:tc>
          <w:tcPr/>
          <w:p w:rsidR="00000000" w:rsidDel="00000000" w:rsidP="00000000" w:rsidRDefault="00000000" w:rsidRPr="00000000" w14:paraId="000002C1">
            <w:pPr>
              <w:keepNext w:val="1"/>
              <w:ind w:left="0" w:right="29"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Veuillez détailler les formations fournies aux staffs, consultants et sous contractants sur Fraude, la mauvaise utilisation de fonds et la corruption</w:t>
            </w:r>
          </w:p>
        </w:tc>
      </w:tr>
      <w:tr>
        <w:trPr>
          <w:cantSplit w:val="0"/>
          <w:trHeight w:val="260" w:hRule="atLeast"/>
          <w:tblHeader w:val="0"/>
        </w:trPr>
        <w:tc>
          <w:tcPr/>
          <w:p w:rsidR="00000000" w:rsidDel="00000000" w:rsidP="00000000" w:rsidRDefault="00000000" w:rsidRPr="00000000" w14:paraId="000002C2">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Allégations</w:t>
            </w:r>
          </w:p>
        </w:tc>
        <w:tc>
          <w:tcPr/>
          <w:p w:rsidR="00000000" w:rsidDel="00000000" w:rsidP="00000000" w:rsidRDefault="00000000" w:rsidRPr="00000000" w14:paraId="000002C3">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2C4">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2C5">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2C6">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Investigations</w:t>
            </w:r>
          </w:p>
        </w:tc>
        <w:tc>
          <w:tcPr/>
          <w:p w:rsidR="00000000" w:rsidDel="00000000" w:rsidP="00000000" w:rsidRDefault="00000000" w:rsidRPr="00000000" w14:paraId="000002C7">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2C8">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2C9">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2CA">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Sanctions (y compris les recouvrements effectués et leurs montants)</w:t>
            </w:r>
          </w:p>
        </w:tc>
        <w:tc>
          <w:tcPr/>
          <w:p w:rsidR="00000000" w:rsidDel="00000000" w:rsidP="00000000" w:rsidRDefault="00000000" w:rsidRPr="00000000" w14:paraId="000002CB">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2CC">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2CD">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2CE">
            <w:pP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Exploitation, abus et harcèlement sexuels </w:t>
            </w:r>
          </w:p>
        </w:tc>
        <w:tc>
          <w:tcPr/>
          <w:p w:rsidR="00000000" w:rsidDel="00000000" w:rsidP="00000000" w:rsidRDefault="00000000" w:rsidRPr="00000000" w14:paraId="000002CF">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2D0">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2D1">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Veuillez détailler les formations fournies aux staffs, consultants et sous contractants sur l’exploitation, les abus et le harcèlement sexuel</w:t>
            </w:r>
          </w:p>
        </w:tc>
      </w:tr>
      <w:tr>
        <w:trPr>
          <w:cantSplit w:val="0"/>
          <w:tblHeader w:val="0"/>
        </w:trPr>
        <w:tc>
          <w:tcPr/>
          <w:p w:rsidR="00000000" w:rsidDel="00000000" w:rsidP="00000000" w:rsidRDefault="00000000" w:rsidRPr="00000000" w14:paraId="000002D2">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Allégations</w:t>
            </w:r>
          </w:p>
        </w:tc>
        <w:tc>
          <w:tcPr/>
          <w:p w:rsidR="00000000" w:rsidDel="00000000" w:rsidP="00000000" w:rsidRDefault="00000000" w:rsidRPr="00000000" w14:paraId="000002D3">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2D4">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2D5">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2D6">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Investigations</w:t>
            </w:r>
          </w:p>
        </w:tc>
        <w:tc>
          <w:tcPr/>
          <w:p w:rsidR="00000000" w:rsidDel="00000000" w:rsidP="00000000" w:rsidRDefault="00000000" w:rsidRPr="00000000" w14:paraId="000002D7">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2D8">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2D9">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18"/>
                <w:szCs w:val="18"/>
              </w:rPr>
            </w:pP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2DA">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Sanctions </w:t>
            </w:r>
          </w:p>
        </w:tc>
        <w:tc>
          <w:tcPr/>
          <w:p w:rsidR="00000000" w:rsidDel="00000000" w:rsidP="00000000" w:rsidRDefault="00000000" w:rsidRPr="00000000" w14:paraId="000002DB">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2DC">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18"/>
                <w:szCs w:val="18"/>
              </w:rPr>
            </w:pPr>
            <w:r w:rsidDel="00000000" w:rsidR="00000000" w:rsidRPr="00000000">
              <w:rPr>
                <w:rtl w:val="0"/>
              </w:rPr>
            </w:r>
          </w:p>
        </w:tc>
        <w:tc>
          <w:tcPr/>
          <w:p w:rsidR="00000000" w:rsidDel="00000000" w:rsidP="00000000" w:rsidRDefault="00000000" w:rsidRPr="00000000" w14:paraId="000002DD">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18"/>
                <w:szCs w:val="18"/>
              </w:rPr>
            </w:pPr>
            <w:r w:rsidDel="00000000" w:rsidR="00000000" w:rsidRPr="00000000">
              <w:rPr>
                <w:rtl w:val="0"/>
              </w:rPr>
            </w:r>
          </w:p>
        </w:tc>
      </w:tr>
    </w:tbl>
    <w:p w:rsidR="00000000" w:rsidDel="00000000" w:rsidP="00000000" w:rsidRDefault="00000000" w:rsidRPr="00000000" w14:paraId="000002DE">
      <w:pPr>
        <w:ind w:left="10" w:firstLine="0"/>
        <w:rPr/>
      </w:pPr>
      <w:r w:rsidDel="00000000" w:rsidR="00000000" w:rsidRPr="00000000">
        <w:rPr>
          <w:rtl w:val="0"/>
        </w:rPr>
      </w:r>
    </w:p>
    <w:p w:rsidR="00000000" w:rsidDel="00000000" w:rsidP="00000000" w:rsidRDefault="00000000" w:rsidRPr="00000000" w14:paraId="000002DF">
      <w:pPr>
        <w:rPr/>
      </w:pPr>
      <w:r w:rsidDel="00000000" w:rsidR="00000000" w:rsidRPr="00000000">
        <w:rPr>
          <w:rtl w:val="0"/>
        </w:rPr>
      </w:r>
    </w:p>
    <w:p w:rsidR="00000000" w:rsidDel="00000000" w:rsidP="00000000" w:rsidRDefault="00000000" w:rsidRPr="00000000" w14:paraId="000002E0">
      <w:pPr>
        <w:pStyle w:val="Heading1"/>
        <w:numPr>
          <w:ilvl w:val="0"/>
          <w:numId w:val="5"/>
        </w:numPr>
        <w:ind w:left="360" w:hanging="360"/>
        <w:rPr/>
      </w:pPr>
      <w:bookmarkStart w:colFirst="0" w:colLast="0" w:name="_heading=h.3whwml4" w:id="24"/>
      <w:bookmarkEnd w:id="24"/>
      <w:r w:rsidDel="00000000" w:rsidR="00000000" w:rsidRPr="00000000">
        <w:rPr>
          <w:rtl w:val="0"/>
        </w:rPr>
        <w:t xml:space="preserve">Illustration narrative spécifique</w:t>
      </w:r>
    </w:p>
    <w:p w:rsidR="00000000" w:rsidDel="00000000" w:rsidP="00000000" w:rsidRDefault="00000000" w:rsidRPr="00000000" w14:paraId="000002E1">
      <w:pPr>
        <w:ind w:right="35"/>
        <w:rPr>
          <w:rFonts w:ascii="Calibri" w:cs="Calibri" w:eastAsia="Calibri" w:hAnsi="Calibri"/>
          <w:i w:val="1"/>
          <w:sz w:val="20"/>
          <w:szCs w:val="20"/>
        </w:rPr>
      </w:pPr>
      <w:r w:rsidDel="00000000" w:rsidR="00000000" w:rsidRPr="00000000">
        <w:rPr>
          <w:rFonts w:ascii="Calibri" w:cs="Calibri" w:eastAsia="Calibri" w:hAnsi="Calibri"/>
          <w:sz w:val="16"/>
          <w:szCs w:val="16"/>
          <w:rtl w:val="0"/>
        </w:rPr>
        <w:t xml:space="preserve">NA</w:t>
      </w:r>
      <w:r w:rsidDel="00000000" w:rsidR="00000000" w:rsidRPr="00000000">
        <w:rPr>
          <w:rtl w:val="0"/>
        </w:rPr>
      </w:r>
    </w:p>
    <w:p w:rsidR="00000000" w:rsidDel="00000000" w:rsidP="00000000" w:rsidRDefault="00000000" w:rsidRPr="00000000" w14:paraId="000002E2">
      <w:pP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E3">
      <w:pPr>
        <w:pStyle w:val="Heading1"/>
        <w:numPr>
          <w:ilvl w:val="0"/>
          <w:numId w:val="5"/>
        </w:numPr>
        <w:ind w:left="360" w:hanging="360"/>
        <w:rPr/>
      </w:pPr>
      <w:bookmarkStart w:colFirst="0" w:colLast="0" w:name="_heading=h.2bn6wsx" w:id="25"/>
      <w:bookmarkEnd w:id="25"/>
      <w:r w:rsidDel="00000000" w:rsidR="00000000" w:rsidRPr="00000000">
        <w:rPr>
          <w:rtl w:val="0"/>
        </w:rPr>
        <w:t xml:space="preserve">Modalités de suivi</w:t>
      </w:r>
    </w:p>
    <w:p w:rsidR="00000000" w:rsidDel="00000000" w:rsidP="00000000" w:rsidRDefault="00000000" w:rsidRPr="00000000" w14:paraId="000002E4">
      <w:pPr>
        <w:numPr>
          <w:ilvl w:val="0"/>
          <w:numId w:val="2"/>
        </w:numPr>
        <w:ind w:left="700" w:right="35" w:hanging="350"/>
        <w:rPr>
          <w:rFonts w:ascii="Calibri" w:cs="Calibri" w:eastAsia="Calibri" w:hAnsi="Calibri"/>
          <w:i w:val="1"/>
          <w:color w:val="000000"/>
          <w:sz w:val="20"/>
          <w:szCs w:val="20"/>
        </w:rPr>
      </w:pPr>
      <w:r w:rsidDel="00000000" w:rsidR="00000000" w:rsidRPr="00000000">
        <w:rPr>
          <w:rFonts w:ascii="Calibri" w:cs="Calibri" w:eastAsia="Calibri" w:hAnsi="Calibri"/>
          <w:sz w:val="22"/>
          <w:szCs w:val="22"/>
          <w:rtl w:val="0"/>
        </w:rPr>
        <w:t xml:space="preserve">NA</w:t>
      </w:r>
      <w:r w:rsidDel="00000000" w:rsidR="00000000" w:rsidRPr="00000000">
        <w:rPr>
          <w:rtl w:val="0"/>
        </w:rPr>
      </w:r>
    </w:p>
    <w:p w:rsidR="00000000" w:rsidDel="00000000" w:rsidP="00000000" w:rsidRDefault="00000000" w:rsidRPr="00000000" w14:paraId="000002E5">
      <w:pPr>
        <w:ind w:right="35"/>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2E6">
      <w:pPr>
        <w:ind w:right="35"/>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Tableau 11 - Etat d’avancement du plan de suivi du programme.</w:t>
      </w:r>
    </w:p>
    <w:p w:rsidR="00000000" w:rsidDel="00000000" w:rsidP="00000000" w:rsidRDefault="00000000" w:rsidRPr="00000000" w14:paraId="000002E7">
      <w:pPr>
        <w:ind w:right="35"/>
        <w:rPr>
          <w:rFonts w:ascii="Calibri" w:cs="Calibri" w:eastAsia="Calibri" w:hAnsi="Calibri"/>
          <w:color w:val="000000"/>
          <w:sz w:val="16"/>
          <w:szCs w:val="16"/>
        </w:rPr>
      </w:pPr>
      <w:r w:rsidDel="00000000" w:rsidR="00000000" w:rsidRPr="00000000">
        <w:rPr>
          <w:rtl w:val="0"/>
        </w:rPr>
      </w:r>
    </w:p>
    <w:tbl>
      <w:tblPr>
        <w:tblStyle w:val="Table19"/>
        <w:tblW w:w="8392.0" w:type="dxa"/>
        <w:jc w:val="left"/>
        <w:tblInd w:w="362.0" w:type="dxa"/>
        <w:tblBorders>
          <w:top w:color="bdd7ee" w:space="0" w:sz="4" w:val="single"/>
          <w:left w:color="bdd7ee" w:space="0" w:sz="4" w:val="single"/>
          <w:bottom w:color="bdd7ee" w:space="0" w:sz="4" w:val="single"/>
          <w:right w:color="bdd7ee" w:space="0" w:sz="4" w:val="single"/>
          <w:insideH w:color="bdd7ee" w:space="0" w:sz="4" w:val="single"/>
          <w:insideV w:color="bdd7ee" w:space="0" w:sz="4" w:val="single"/>
        </w:tblBorders>
        <w:tblLayout w:type="fixed"/>
        <w:tblLook w:val="0400"/>
      </w:tblPr>
      <w:tblGrid>
        <w:gridCol w:w="1568"/>
        <w:gridCol w:w="1384"/>
        <w:gridCol w:w="1384"/>
        <w:gridCol w:w="1504"/>
        <w:gridCol w:w="1180"/>
        <w:gridCol w:w="1372"/>
        <w:tblGridChange w:id="0">
          <w:tblGrid>
            <w:gridCol w:w="1568"/>
            <w:gridCol w:w="1384"/>
            <w:gridCol w:w="1384"/>
            <w:gridCol w:w="1504"/>
            <w:gridCol w:w="1180"/>
            <w:gridCol w:w="1372"/>
          </w:tblGrid>
        </w:tblGridChange>
      </w:tblGrid>
      <w:tr>
        <w:trPr>
          <w:cantSplit w:val="0"/>
          <w:tblHeader w:val="0"/>
        </w:trPr>
        <w:tc>
          <w:tcPr>
            <w:shd w:fill="b4c6e7" w:val="clear"/>
          </w:tcPr>
          <w:p w:rsidR="00000000" w:rsidDel="00000000" w:rsidP="00000000" w:rsidRDefault="00000000" w:rsidRPr="00000000" w14:paraId="000002E8">
            <w:pPr>
              <w:ind w:left="0" w:right="35" w:firstLine="0"/>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Activité de suivi et évaluation</w:t>
            </w:r>
          </w:p>
        </w:tc>
        <w:tc>
          <w:tcPr>
            <w:shd w:fill="b4c6e7" w:val="clear"/>
          </w:tcPr>
          <w:p w:rsidR="00000000" w:rsidDel="00000000" w:rsidP="00000000" w:rsidRDefault="00000000" w:rsidRPr="00000000" w14:paraId="000002E9">
            <w:pPr>
              <w:ind w:left="0" w:right="35" w:firstLine="0"/>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Nombre prévu</w:t>
            </w:r>
          </w:p>
        </w:tc>
        <w:tc>
          <w:tcPr>
            <w:shd w:fill="b4c6e7" w:val="clear"/>
          </w:tcPr>
          <w:p w:rsidR="00000000" w:rsidDel="00000000" w:rsidP="00000000" w:rsidRDefault="00000000" w:rsidRPr="00000000" w14:paraId="000002EA">
            <w:pPr>
              <w:ind w:left="0" w:right="35" w:firstLine="0"/>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Nombre réalisé</w:t>
            </w:r>
          </w:p>
        </w:tc>
        <w:tc>
          <w:tcPr>
            <w:shd w:fill="b4c6e7" w:val="clear"/>
          </w:tcPr>
          <w:p w:rsidR="00000000" w:rsidDel="00000000" w:rsidP="00000000" w:rsidRDefault="00000000" w:rsidRPr="00000000" w14:paraId="000002EB">
            <w:pPr>
              <w:ind w:left="0" w:right="35" w:firstLine="0"/>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Taux de réalisation</w:t>
            </w:r>
          </w:p>
        </w:tc>
        <w:tc>
          <w:tcPr>
            <w:shd w:fill="b4c6e7" w:val="clear"/>
          </w:tcPr>
          <w:p w:rsidR="00000000" w:rsidDel="00000000" w:rsidP="00000000" w:rsidRDefault="00000000" w:rsidRPr="00000000" w14:paraId="000002EC">
            <w:pPr>
              <w:ind w:left="0" w:right="35" w:firstLine="0"/>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Coûts en USD/Budget</w:t>
            </w:r>
          </w:p>
        </w:tc>
        <w:tc>
          <w:tcPr>
            <w:shd w:fill="b4c6e7" w:val="clear"/>
          </w:tcPr>
          <w:p w:rsidR="00000000" w:rsidDel="00000000" w:rsidP="00000000" w:rsidRDefault="00000000" w:rsidRPr="00000000" w14:paraId="000002ED">
            <w:pPr>
              <w:ind w:left="0" w:right="35" w:firstLine="0"/>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Résultats et leçons tirées </w:t>
            </w:r>
          </w:p>
        </w:tc>
      </w:tr>
      <w:tr>
        <w:trPr>
          <w:cantSplit w:val="0"/>
          <w:tblHeader w:val="0"/>
        </w:trPr>
        <w:tc>
          <w:tcPr/>
          <w:p w:rsidR="00000000" w:rsidDel="00000000" w:rsidP="00000000" w:rsidRDefault="00000000" w:rsidRPr="00000000" w14:paraId="000002EE">
            <w:pPr>
              <w:ind w:left="0" w:right="35" w:firstLine="0"/>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Missions de suivi terrain</w:t>
            </w:r>
          </w:p>
        </w:tc>
        <w:tc>
          <w:tcPr/>
          <w:p w:rsidR="00000000" w:rsidDel="00000000" w:rsidP="00000000" w:rsidRDefault="00000000" w:rsidRPr="00000000" w14:paraId="000002EF">
            <w:pPr>
              <w:ind w:left="0" w:right="35" w:firstLine="0"/>
              <w:rPr>
                <w:rFonts w:ascii="Calibri" w:cs="Calibri" w:eastAsia="Calibri" w:hAnsi="Calibri"/>
                <w:color w:val="000000"/>
                <w:sz w:val="16"/>
                <w:szCs w:val="16"/>
              </w:rPr>
            </w:pPr>
            <w:r w:rsidDel="00000000" w:rsidR="00000000" w:rsidRPr="00000000">
              <w:rPr>
                <w:rtl w:val="0"/>
              </w:rPr>
            </w:r>
          </w:p>
        </w:tc>
        <w:tc>
          <w:tcPr/>
          <w:p w:rsidR="00000000" w:rsidDel="00000000" w:rsidP="00000000" w:rsidRDefault="00000000" w:rsidRPr="00000000" w14:paraId="000002F0">
            <w:pPr>
              <w:ind w:left="0" w:right="35" w:firstLine="0"/>
              <w:rPr>
                <w:rFonts w:ascii="Calibri" w:cs="Calibri" w:eastAsia="Calibri" w:hAnsi="Calibri"/>
                <w:color w:val="000000"/>
                <w:sz w:val="16"/>
                <w:szCs w:val="16"/>
              </w:rPr>
            </w:pPr>
            <w:r w:rsidDel="00000000" w:rsidR="00000000" w:rsidRPr="00000000">
              <w:rPr>
                <w:rtl w:val="0"/>
              </w:rPr>
            </w:r>
          </w:p>
        </w:tc>
        <w:tc>
          <w:tcPr/>
          <w:p w:rsidR="00000000" w:rsidDel="00000000" w:rsidP="00000000" w:rsidRDefault="00000000" w:rsidRPr="00000000" w14:paraId="000002F1">
            <w:pPr>
              <w:ind w:left="0" w:right="35" w:firstLine="0"/>
              <w:rPr>
                <w:rFonts w:ascii="Calibri" w:cs="Calibri" w:eastAsia="Calibri" w:hAnsi="Calibri"/>
                <w:color w:val="000000"/>
                <w:sz w:val="16"/>
                <w:szCs w:val="16"/>
              </w:rPr>
            </w:pPr>
            <w:r w:rsidDel="00000000" w:rsidR="00000000" w:rsidRPr="00000000">
              <w:rPr>
                <w:rtl w:val="0"/>
              </w:rPr>
            </w:r>
          </w:p>
        </w:tc>
        <w:tc>
          <w:tcPr/>
          <w:p w:rsidR="00000000" w:rsidDel="00000000" w:rsidP="00000000" w:rsidRDefault="00000000" w:rsidRPr="00000000" w14:paraId="000002F2">
            <w:pPr>
              <w:ind w:left="0" w:right="35" w:firstLine="0"/>
              <w:rPr>
                <w:rFonts w:ascii="Calibri" w:cs="Calibri" w:eastAsia="Calibri" w:hAnsi="Calibri"/>
                <w:color w:val="000000"/>
                <w:sz w:val="16"/>
                <w:szCs w:val="16"/>
              </w:rPr>
            </w:pPr>
            <w:r w:rsidDel="00000000" w:rsidR="00000000" w:rsidRPr="00000000">
              <w:rPr>
                <w:rtl w:val="0"/>
              </w:rPr>
            </w:r>
          </w:p>
        </w:tc>
        <w:tc>
          <w:tcPr/>
          <w:p w:rsidR="00000000" w:rsidDel="00000000" w:rsidP="00000000" w:rsidRDefault="00000000" w:rsidRPr="00000000" w14:paraId="000002F3">
            <w:pPr>
              <w:ind w:left="0" w:right="35" w:firstLine="0"/>
              <w:rPr>
                <w:rFonts w:ascii="Calibri" w:cs="Calibri" w:eastAsia="Calibri" w:hAnsi="Calibri"/>
                <w:color w:val="000000"/>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2F4">
            <w:pPr>
              <w:ind w:left="0" w:right="35" w:firstLine="0"/>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Réunions</w:t>
            </w:r>
          </w:p>
        </w:tc>
        <w:tc>
          <w:tcPr/>
          <w:p w:rsidR="00000000" w:rsidDel="00000000" w:rsidP="00000000" w:rsidRDefault="00000000" w:rsidRPr="00000000" w14:paraId="000002F5">
            <w:pPr>
              <w:ind w:left="0" w:right="35" w:firstLine="0"/>
              <w:rPr>
                <w:rFonts w:ascii="Calibri" w:cs="Calibri" w:eastAsia="Calibri" w:hAnsi="Calibri"/>
                <w:color w:val="000000"/>
                <w:sz w:val="16"/>
                <w:szCs w:val="16"/>
              </w:rPr>
            </w:pPr>
            <w:r w:rsidDel="00000000" w:rsidR="00000000" w:rsidRPr="00000000">
              <w:rPr>
                <w:rtl w:val="0"/>
              </w:rPr>
            </w:r>
          </w:p>
        </w:tc>
        <w:tc>
          <w:tcPr/>
          <w:p w:rsidR="00000000" w:rsidDel="00000000" w:rsidP="00000000" w:rsidRDefault="00000000" w:rsidRPr="00000000" w14:paraId="000002F6">
            <w:pPr>
              <w:ind w:left="0" w:right="35" w:firstLine="0"/>
              <w:rPr>
                <w:rFonts w:ascii="Calibri" w:cs="Calibri" w:eastAsia="Calibri" w:hAnsi="Calibri"/>
                <w:color w:val="000000"/>
                <w:sz w:val="16"/>
                <w:szCs w:val="16"/>
              </w:rPr>
            </w:pPr>
            <w:r w:rsidDel="00000000" w:rsidR="00000000" w:rsidRPr="00000000">
              <w:rPr>
                <w:rtl w:val="0"/>
              </w:rPr>
            </w:r>
          </w:p>
        </w:tc>
        <w:tc>
          <w:tcPr/>
          <w:p w:rsidR="00000000" w:rsidDel="00000000" w:rsidP="00000000" w:rsidRDefault="00000000" w:rsidRPr="00000000" w14:paraId="000002F7">
            <w:pPr>
              <w:ind w:left="0" w:right="35" w:firstLine="0"/>
              <w:rPr>
                <w:rFonts w:ascii="Calibri" w:cs="Calibri" w:eastAsia="Calibri" w:hAnsi="Calibri"/>
                <w:color w:val="000000"/>
                <w:sz w:val="16"/>
                <w:szCs w:val="16"/>
              </w:rPr>
            </w:pPr>
            <w:r w:rsidDel="00000000" w:rsidR="00000000" w:rsidRPr="00000000">
              <w:rPr>
                <w:rtl w:val="0"/>
              </w:rPr>
            </w:r>
          </w:p>
        </w:tc>
        <w:tc>
          <w:tcPr/>
          <w:p w:rsidR="00000000" w:rsidDel="00000000" w:rsidP="00000000" w:rsidRDefault="00000000" w:rsidRPr="00000000" w14:paraId="000002F8">
            <w:pPr>
              <w:ind w:left="0" w:right="35" w:firstLine="0"/>
              <w:rPr>
                <w:rFonts w:ascii="Calibri" w:cs="Calibri" w:eastAsia="Calibri" w:hAnsi="Calibri"/>
                <w:color w:val="000000"/>
                <w:sz w:val="16"/>
                <w:szCs w:val="16"/>
              </w:rPr>
            </w:pPr>
            <w:r w:rsidDel="00000000" w:rsidR="00000000" w:rsidRPr="00000000">
              <w:rPr>
                <w:rtl w:val="0"/>
              </w:rPr>
            </w:r>
          </w:p>
        </w:tc>
        <w:tc>
          <w:tcPr/>
          <w:p w:rsidR="00000000" w:rsidDel="00000000" w:rsidP="00000000" w:rsidRDefault="00000000" w:rsidRPr="00000000" w14:paraId="000002F9">
            <w:pPr>
              <w:ind w:left="0" w:right="35" w:firstLine="0"/>
              <w:rPr>
                <w:rFonts w:ascii="Calibri" w:cs="Calibri" w:eastAsia="Calibri" w:hAnsi="Calibri"/>
                <w:color w:val="000000"/>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2FA">
            <w:pPr>
              <w:ind w:left="0" w:right="35" w:firstLine="0"/>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Rapports</w:t>
            </w:r>
          </w:p>
        </w:tc>
        <w:tc>
          <w:tcPr/>
          <w:p w:rsidR="00000000" w:rsidDel="00000000" w:rsidP="00000000" w:rsidRDefault="00000000" w:rsidRPr="00000000" w14:paraId="000002FB">
            <w:pPr>
              <w:ind w:left="0" w:right="35" w:firstLine="0"/>
              <w:rPr>
                <w:rFonts w:ascii="Calibri" w:cs="Calibri" w:eastAsia="Calibri" w:hAnsi="Calibri"/>
                <w:color w:val="000000"/>
                <w:sz w:val="16"/>
                <w:szCs w:val="16"/>
              </w:rPr>
            </w:pPr>
            <w:r w:rsidDel="00000000" w:rsidR="00000000" w:rsidRPr="00000000">
              <w:rPr>
                <w:rtl w:val="0"/>
              </w:rPr>
            </w:r>
          </w:p>
        </w:tc>
        <w:tc>
          <w:tcPr/>
          <w:p w:rsidR="00000000" w:rsidDel="00000000" w:rsidP="00000000" w:rsidRDefault="00000000" w:rsidRPr="00000000" w14:paraId="000002FC">
            <w:pPr>
              <w:ind w:left="0" w:right="35" w:firstLine="0"/>
              <w:rPr>
                <w:rFonts w:ascii="Calibri" w:cs="Calibri" w:eastAsia="Calibri" w:hAnsi="Calibri"/>
                <w:color w:val="000000"/>
                <w:sz w:val="16"/>
                <w:szCs w:val="16"/>
              </w:rPr>
            </w:pPr>
            <w:r w:rsidDel="00000000" w:rsidR="00000000" w:rsidRPr="00000000">
              <w:rPr>
                <w:rtl w:val="0"/>
              </w:rPr>
            </w:r>
          </w:p>
        </w:tc>
        <w:tc>
          <w:tcPr/>
          <w:p w:rsidR="00000000" w:rsidDel="00000000" w:rsidP="00000000" w:rsidRDefault="00000000" w:rsidRPr="00000000" w14:paraId="000002FD">
            <w:pPr>
              <w:ind w:left="0" w:right="35" w:firstLine="0"/>
              <w:rPr>
                <w:rFonts w:ascii="Calibri" w:cs="Calibri" w:eastAsia="Calibri" w:hAnsi="Calibri"/>
                <w:color w:val="000000"/>
                <w:sz w:val="16"/>
                <w:szCs w:val="16"/>
              </w:rPr>
            </w:pPr>
            <w:r w:rsidDel="00000000" w:rsidR="00000000" w:rsidRPr="00000000">
              <w:rPr>
                <w:rtl w:val="0"/>
              </w:rPr>
            </w:r>
          </w:p>
        </w:tc>
        <w:tc>
          <w:tcPr/>
          <w:p w:rsidR="00000000" w:rsidDel="00000000" w:rsidP="00000000" w:rsidRDefault="00000000" w:rsidRPr="00000000" w14:paraId="000002FE">
            <w:pPr>
              <w:ind w:left="0" w:right="35" w:firstLine="0"/>
              <w:rPr>
                <w:rFonts w:ascii="Calibri" w:cs="Calibri" w:eastAsia="Calibri" w:hAnsi="Calibri"/>
                <w:color w:val="000000"/>
                <w:sz w:val="16"/>
                <w:szCs w:val="16"/>
              </w:rPr>
            </w:pPr>
            <w:r w:rsidDel="00000000" w:rsidR="00000000" w:rsidRPr="00000000">
              <w:rPr>
                <w:rtl w:val="0"/>
              </w:rPr>
            </w:r>
          </w:p>
        </w:tc>
        <w:tc>
          <w:tcPr/>
          <w:p w:rsidR="00000000" w:rsidDel="00000000" w:rsidP="00000000" w:rsidRDefault="00000000" w:rsidRPr="00000000" w14:paraId="000002FF">
            <w:pPr>
              <w:ind w:left="0" w:right="35" w:firstLine="0"/>
              <w:rPr>
                <w:rFonts w:ascii="Calibri" w:cs="Calibri" w:eastAsia="Calibri" w:hAnsi="Calibri"/>
                <w:color w:val="000000"/>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300">
            <w:pPr>
              <w:ind w:left="0" w:right="35" w:firstLine="0"/>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Revus techniques</w:t>
            </w:r>
          </w:p>
        </w:tc>
        <w:tc>
          <w:tcPr/>
          <w:p w:rsidR="00000000" w:rsidDel="00000000" w:rsidP="00000000" w:rsidRDefault="00000000" w:rsidRPr="00000000" w14:paraId="00000301">
            <w:pPr>
              <w:ind w:left="0" w:right="35" w:firstLine="0"/>
              <w:rPr>
                <w:rFonts w:ascii="Calibri" w:cs="Calibri" w:eastAsia="Calibri" w:hAnsi="Calibri"/>
                <w:color w:val="000000"/>
                <w:sz w:val="16"/>
                <w:szCs w:val="16"/>
              </w:rPr>
            </w:pPr>
            <w:r w:rsidDel="00000000" w:rsidR="00000000" w:rsidRPr="00000000">
              <w:rPr>
                <w:rtl w:val="0"/>
              </w:rPr>
            </w:r>
          </w:p>
        </w:tc>
        <w:tc>
          <w:tcPr/>
          <w:p w:rsidR="00000000" w:rsidDel="00000000" w:rsidP="00000000" w:rsidRDefault="00000000" w:rsidRPr="00000000" w14:paraId="00000302">
            <w:pPr>
              <w:ind w:left="0" w:right="35" w:firstLine="0"/>
              <w:rPr>
                <w:rFonts w:ascii="Calibri" w:cs="Calibri" w:eastAsia="Calibri" w:hAnsi="Calibri"/>
                <w:color w:val="000000"/>
                <w:sz w:val="16"/>
                <w:szCs w:val="16"/>
              </w:rPr>
            </w:pPr>
            <w:r w:rsidDel="00000000" w:rsidR="00000000" w:rsidRPr="00000000">
              <w:rPr>
                <w:rtl w:val="0"/>
              </w:rPr>
            </w:r>
          </w:p>
        </w:tc>
        <w:tc>
          <w:tcPr/>
          <w:p w:rsidR="00000000" w:rsidDel="00000000" w:rsidP="00000000" w:rsidRDefault="00000000" w:rsidRPr="00000000" w14:paraId="00000303">
            <w:pPr>
              <w:ind w:left="0" w:right="35" w:firstLine="0"/>
              <w:rPr>
                <w:rFonts w:ascii="Calibri" w:cs="Calibri" w:eastAsia="Calibri" w:hAnsi="Calibri"/>
                <w:color w:val="000000"/>
                <w:sz w:val="16"/>
                <w:szCs w:val="16"/>
              </w:rPr>
            </w:pPr>
            <w:r w:rsidDel="00000000" w:rsidR="00000000" w:rsidRPr="00000000">
              <w:rPr>
                <w:rtl w:val="0"/>
              </w:rPr>
            </w:r>
          </w:p>
        </w:tc>
        <w:tc>
          <w:tcPr/>
          <w:p w:rsidR="00000000" w:rsidDel="00000000" w:rsidP="00000000" w:rsidRDefault="00000000" w:rsidRPr="00000000" w14:paraId="00000304">
            <w:pPr>
              <w:ind w:left="0" w:right="35" w:firstLine="0"/>
              <w:rPr>
                <w:rFonts w:ascii="Calibri" w:cs="Calibri" w:eastAsia="Calibri" w:hAnsi="Calibri"/>
                <w:color w:val="000000"/>
                <w:sz w:val="16"/>
                <w:szCs w:val="16"/>
              </w:rPr>
            </w:pPr>
            <w:r w:rsidDel="00000000" w:rsidR="00000000" w:rsidRPr="00000000">
              <w:rPr>
                <w:rtl w:val="0"/>
              </w:rPr>
            </w:r>
          </w:p>
        </w:tc>
        <w:tc>
          <w:tcPr/>
          <w:p w:rsidR="00000000" w:rsidDel="00000000" w:rsidP="00000000" w:rsidRDefault="00000000" w:rsidRPr="00000000" w14:paraId="00000305">
            <w:pPr>
              <w:ind w:left="0" w:right="35" w:firstLine="0"/>
              <w:rPr>
                <w:rFonts w:ascii="Calibri" w:cs="Calibri" w:eastAsia="Calibri" w:hAnsi="Calibri"/>
                <w:color w:val="000000"/>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306">
            <w:pPr>
              <w:ind w:left="0" w:right="35" w:firstLine="0"/>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Evaluations externes</w:t>
            </w:r>
          </w:p>
        </w:tc>
        <w:tc>
          <w:tcPr/>
          <w:p w:rsidR="00000000" w:rsidDel="00000000" w:rsidP="00000000" w:rsidRDefault="00000000" w:rsidRPr="00000000" w14:paraId="00000307">
            <w:pPr>
              <w:ind w:left="0" w:right="35" w:firstLine="0"/>
              <w:rPr>
                <w:rFonts w:ascii="Calibri" w:cs="Calibri" w:eastAsia="Calibri" w:hAnsi="Calibri"/>
                <w:color w:val="000000"/>
                <w:sz w:val="16"/>
                <w:szCs w:val="16"/>
              </w:rPr>
            </w:pPr>
            <w:r w:rsidDel="00000000" w:rsidR="00000000" w:rsidRPr="00000000">
              <w:rPr>
                <w:rtl w:val="0"/>
              </w:rPr>
            </w:r>
          </w:p>
        </w:tc>
        <w:tc>
          <w:tcPr/>
          <w:p w:rsidR="00000000" w:rsidDel="00000000" w:rsidP="00000000" w:rsidRDefault="00000000" w:rsidRPr="00000000" w14:paraId="00000308">
            <w:pPr>
              <w:ind w:left="0" w:right="35" w:firstLine="0"/>
              <w:rPr>
                <w:rFonts w:ascii="Calibri" w:cs="Calibri" w:eastAsia="Calibri" w:hAnsi="Calibri"/>
                <w:color w:val="000000"/>
                <w:sz w:val="16"/>
                <w:szCs w:val="16"/>
              </w:rPr>
            </w:pPr>
            <w:r w:rsidDel="00000000" w:rsidR="00000000" w:rsidRPr="00000000">
              <w:rPr>
                <w:rtl w:val="0"/>
              </w:rPr>
            </w:r>
          </w:p>
        </w:tc>
        <w:tc>
          <w:tcPr/>
          <w:p w:rsidR="00000000" w:rsidDel="00000000" w:rsidP="00000000" w:rsidRDefault="00000000" w:rsidRPr="00000000" w14:paraId="00000309">
            <w:pPr>
              <w:ind w:left="0" w:right="35" w:firstLine="0"/>
              <w:rPr>
                <w:rFonts w:ascii="Calibri" w:cs="Calibri" w:eastAsia="Calibri" w:hAnsi="Calibri"/>
                <w:color w:val="000000"/>
                <w:sz w:val="16"/>
                <w:szCs w:val="16"/>
              </w:rPr>
            </w:pPr>
            <w:r w:rsidDel="00000000" w:rsidR="00000000" w:rsidRPr="00000000">
              <w:rPr>
                <w:rtl w:val="0"/>
              </w:rPr>
            </w:r>
          </w:p>
        </w:tc>
        <w:tc>
          <w:tcPr/>
          <w:p w:rsidR="00000000" w:rsidDel="00000000" w:rsidP="00000000" w:rsidRDefault="00000000" w:rsidRPr="00000000" w14:paraId="0000030A">
            <w:pPr>
              <w:ind w:left="0" w:right="35" w:firstLine="0"/>
              <w:rPr>
                <w:rFonts w:ascii="Calibri" w:cs="Calibri" w:eastAsia="Calibri" w:hAnsi="Calibri"/>
                <w:color w:val="000000"/>
                <w:sz w:val="16"/>
                <w:szCs w:val="16"/>
              </w:rPr>
            </w:pPr>
            <w:r w:rsidDel="00000000" w:rsidR="00000000" w:rsidRPr="00000000">
              <w:rPr>
                <w:rtl w:val="0"/>
              </w:rPr>
            </w:r>
          </w:p>
        </w:tc>
        <w:tc>
          <w:tcPr/>
          <w:p w:rsidR="00000000" w:rsidDel="00000000" w:rsidP="00000000" w:rsidRDefault="00000000" w:rsidRPr="00000000" w14:paraId="0000030B">
            <w:pPr>
              <w:ind w:left="0" w:right="35" w:firstLine="0"/>
              <w:rPr>
                <w:rFonts w:ascii="Calibri" w:cs="Calibri" w:eastAsia="Calibri" w:hAnsi="Calibri"/>
                <w:color w:val="000000"/>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30C">
            <w:pPr>
              <w:ind w:left="0" w:right="35" w:firstLine="0"/>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Collecte des données</w:t>
            </w:r>
          </w:p>
        </w:tc>
        <w:tc>
          <w:tcPr/>
          <w:p w:rsidR="00000000" w:rsidDel="00000000" w:rsidP="00000000" w:rsidRDefault="00000000" w:rsidRPr="00000000" w14:paraId="0000030D">
            <w:pPr>
              <w:ind w:left="0" w:right="35" w:firstLine="0"/>
              <w:rPr>
                <w:rFonts w:ascii="Calibri" w:cs="Calibri" w:eastAsia="Calibri" w:hAnsi="Calibri"/>
                <w:color w:val="000000"/>
                <w:sz w:val="16"/>
                <w:szCs w:val="16"/>
              </w:rPr>
            </w:pPr>
            <w:r w:rsidDel="00000000" w:rsidR="00000000" w:rsidRPr="00000000">
              <w:rPr>
                <w:rtl w:val="0"/>
              </w:rPr>
            </w:r>
          </w:p>
        </w:tc>
        <w:tc>
          <w:tcPr/>
          <w:p w:rsidR="00000000" w:rsidDel="00000000" w:rsidP="00000000" w:rsidRDefault="00000000" w:rsidRPr="00000000" w14:paraId="0000030E">
            <w:pPr>
              <w:ind w:left="0" w:right="35" w:firstLine="0"/>
              <w:rPr>
                <w:rFonts w:ascii="Calibri" w:cs="Calibri" w:eastAsia="Calibri" w:hAnsi="Calibri"/>
                <w:color w:val="000000"/>
                <w:sz w:val="16"/>
                <w:szCs w:val="16"/>
              </w:rPr>
            </w:pPr>
            <w:r w:rsidDel="00000000" w:rsidR="00000000" w:rsidRPr="00000000">
              <w:rPr>
                <w:rtl w:val="0"/>
              </w:rPr>
            </w:r>
          </w:p>
        </w:tc>
        <w:tc>
          <w:tcPr/>
          <w:p w:rsidR="00000000" w:rsidDel="00000000" w:rsidP="00000000" w:rsidRDefault="00000000" w:rsidRPr="00000000" w14:paraId="0000030F">
            <w:pPr>
              <w:ind w:left="0" w:right="35" w:firstLine="0"/>
              <w:rPr>
                <w:rFonts w:ascii="Calibri" w:cs="Calibri" w:eastAsia="Calibri" w:hAnsi="Calibri"/>
                <w:color w:val="000000"/>
                <w:sz w:val="16"/>
                <w:szCs w:val="16"/>
              </w:rPr>
            </w:pPr>
            <w:r w:rsidDel="00000000" w:rsidR="00000000" w:rsidRPr="00000000">
              <w:rPr>
                <w:rtl w:val="0"/>
              </w:rPr>
            </w:r>
          </w:p>
        </w:tc>
        <w:tc>
          <w:tcPr/>
          <w:p w:rsidR="00000000" w:rsidDel="00000000" w:rsidP="00000000" w:rsidRDefault="00000000" w:rsidRPr="00000000" w14:paraId="00000310">
            <w:pPr>
              <w:ind w:left="0" w:right="35" w:firstLine="0"/>
              <w:rPr>
                <w:rFonts w:ascii="Calibri" w:cs="Calibri" w:eastAsia="Calibri" w:hAnsi="Calibri"/>
                <w:color w:val="000000"/>
                <w:sz w:val="16"/>
                <w:szCs w:val="16"/>
              </w:rPr>
            </w:pPr>
            <w:r w:rsidDel="00000000" w:rsidR="00000000" w:rsidRPr="00000000">
              <w:rPr>
                <w:rtl w:val="0"/>
              </w:rPr>
            </w:r>
          </w:p>
        </w:tc>
        <w:tc>
          <w:tcPr/>
          <w:p w:rsidR="00000000" w:rsidDel="00000000" w:rsidP="00000000" w:rsidRDefault="00000000" w:rsidRPr="00000000" w14:paraId="00000311">
            <w:pPr>
              <w:ind w:left="0" w:right="35" w:firstLine="0"/>
              <w:rPr>
                <w:rFonts w:ascii="Calibri" w:cs="Calibri" w:eastAsia="Calibri" w:hAnsi="Calibri"/>
                <w:color w:val="000000"/>
                <w:sz w:val="16"/>
                <w:szCs w:val="16"/>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312">
            <w:pPr>
              <w:ind w:left="0" w:right="35" w:firstLine="0"/>
              <w:rPr>
                <w:rFonts w:ascii="Calibri" w:cs="Calibri" w:eastAsia="Calibri" w:hAnsi="Calibri"/>
                <w:color w:val="000000"/>
                <w:sz w:val="16"/>
                <w:szCs w:val="16"/>
              </w:rPr>
            </w:pPr>
            <w:r w:rsidDel="00000000" w:rsidR="00000000" w:rsidRPr="00000000">
              <w:rPr>
                <w:sz w:val="16"/>
                <w:szCs w:val="16"/>
                <w:rtl w:val="0"/>
              </w:rPr>
              <w:t xml:space="preserve">Tenue du COPIL</w:t>
            </w:r>
            <w:r w:rsidDel="00000000" w:rsidR="00000000" w:rsidRPr="00000000">
              <w:rPr>
                <w:rtl w:val="0"/>
              </w:rPr>
            </w:r>
          </w:p>
        </w:tc>
        <w:tc>
          <w:tcPr/>
          <w:p w:rsidR="00000000" w:rsidDel="00000000" w:rsidP="00000000" w:rsidRDefault="00000000" w:rsidRPr="00000000" w14:paraId="00000313">
            <w:pPr>
              <w:ind w:left="0" w:right="35" w:firstLine="0"/>
              <w:rPr>
                <w:rFonts w:ascii="Calibri" w:cs="Calibri" w:eastAsia="Calibri" w:hAnsi="Calibri"/>
                <w:color w:val="000000"/>
                <w:sz w:val="16"/>
                <w:szCs w:val="16"/>
              </w:rPr>
            </w:pPr>
            <w:r w:rsidDel="00000000" w:rsidR="00000000" w:rsidRPr="00000000">
              <w:rPr>
                <w:rtl w:val="0"/>
              </w:rPr>
            </w:r>
          </w:p>
        </w:tc>
        <w:tc>
          <w:tcPr/>
          <w:p w:rsidR="00000000" w:rsidDel="00000000" w:rsidP="00000000" w:rsidRDefault="00000000" w:rsidRPr="00000000" w14:paraId="00000314">
            <w:pPr>
              <w:ind w:left="0" w:right="35" w:firstLine="0"/>
              <w:rPr>
                <w:rFonts w:ascii="Calibri" w:cs="Calibri" w:eastAsia="Calibri" w:hAnsi="Calibri"/>
                <w:color w:val="000000"/>
                <w:sz w:val="16"/>
                <w:szCs w:val="16"/>
              </w:rPr>
            </w:pPr>
            <w:r w:rsidDel="00000000" w:rsidR="00000000" w:rsidRPr="00000000">
              <w:rPr>
                <w:rtl w:val="0"/>
              </w:rPr>
            </w:r>
          </w:p>
        </w:tc>
        <w:tc>
          <w:tcPr/>
          <w:p w:rsidR="00000000" w:rsidDel="00000000" w:rsidP="00000000" w:rsidRDefault="00000000" w:rsidRPr="00000000" w14:paraId="00000315">
            <w:pPr>
              <w:ind w:left="0" w:right="35" w:firstLine="0"/>
              <w:rPr>
                <w:rFonts w:ascii="Calibri" w:cs="Calibri" w:eastAsia="Calibri" w:hAnsi="Calibri"/>
                <w:color w:val="000000"/>
                <w:sz w:val="16"/>
                <w:szCs w:val="16"/>
              </w:rPr>
            </w:pPr>
            <w:r w:rsidDel="00000000" w:rsidR="00000000" w:rsidRPr="00000000">
              <w:rPr>
                <w:rtl w:val="0"/>
              </w:rPr>
            </w:r>
          </w:p>
        </w:tc>
        <w:tc>
          <w:tcPr/>
          <w:p w:rsidR="00000000" w:rsidDel="00000000" w:rsidP="00000000" w:rsidRDefault="00000000" w:rsidRPr="00000000" w14:paraId="00000316">
            <w:pPr>
              <w:ind w:left="0" w:right="35" w:firstLine="0"/>
              <w:rPr>
                <w:rFonts w:ascii="Calibri" w:cs="Calibri" w:eastAsia="Calibri" w:hAnsi="Calibri"/>
                <w:color w:val="000000"/>
                <w:sz w:val="16"/>
                <w:szCs w:val="16"/>
              </w:rPr>
            </w:pPr>
            <w:r w:rsidDel="00000000" w:rsidR="00000000" w:rsidRPr="00000000">
              <w:rPr>
                <w:rtl w:val="0"/>
              </w:rPr>
            </w:r>
          </w:p>
        </w:tc>
        <w:tc>
          <w:tcPr/>
          <w:p w:rsidR="00000000" w:rsidDel="00000000" w:rsidP="00000000" w:rsidRDefault="00000000" w:rsidRPr="00000000" w14:paraId="00000317">
            <w:pPr>
              <w:ind w:left="0" w:right="35" w:firstLine="0"/>
              <w:rPr>
                <w:rFonts w:ascii="Calibri" w:cs="Calibri" w:eastAsia="Calibri" w:hAnsi="Calibri"/>
                <w:color w:val="000000"/>
                <w:sz w:val="16"/>
                <w:szCs w:val="16"/>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318">
            <w:pPr>
              <w:ind w:left="0" w:right="35" w:firstLine="0"/>
              <w:rPr>
                <w:sz w:val="16"/>
                <w:szCs w:val="16"/>
              </w:rPr>
            </w:pPr>
            <w:r w:rsidDel="00000000" w:rsidR="00000000" w:rsidRPr="00000000">
              <w:rPr>
                <w:sz w:val="16"/>
                <w:szCs w:val="16"/>
                <w:rtl w:val="0"/>
              </w:rPr>
              <w:t xml:space="preserve">Prise en compte des recommandations du COPIL</w:t>
            </w:r>
          </w:p>
        </w:tc>
        <w:tc>
          <w:tcPr/>
          <w:p w:rsidR="00000000" w:rsidDel="00000000" w:rsidP="00000000" w:rsidRDefault="00000000" w:rsidRPr="00000000" w14:paraId="00000319">
            <w:pPr>
              <w:ind w:left="0" w:right="35" w:firstLine="0"/>
              <w:rPr>
                <w:rFonts w:ascii="Calibri" w:cs="Calibri" w:eastAsia="Calibri" w:hAnsi="Calibri"/>
                <w:color w:val="000000"/>
                <w:sz w:val="16"/>
                <w:szCs w:val="16"/>
              </w:rPr>
            </w:pPr>
            <w:r w:rsidDel="00000000" w:rsidR="00000000" w:rsidRPr="00000000">
              <w:rPr>
                <w:rtl w:val="0"/>
              </w:rPr>
            </w:r>
          </w:p>
        </w:tc>
        <w:tc>
          <w:tcPr/>
          <w:p w:rsidR="00000000" w:rsidDel="00000000" w:rsidP="00000000" w:rsidRDefault="00000000" w:rsidRPr="00000000" w14:paraId="0000031A">
            <w:pPr>
              <w:ind w:left="0" w:right="35" w:firstLine="0"/>
              <w:rPr>
                <w:rFonts w:ascii="Calibri" w:cs="Calibri" w:eastAsia="Calibri" w:hAnsi="Calibri"/>
                <w:color w:val="000000"/>
                <w:sz w:val="16"/>
                <w:szCs w:val="16"/>
              </w:rPr>
            </w:pPr>
            <w:r w:rsidDel="00000000" w:rsidR="00000000" w:rsidRPr="00000000">
              <w:rPr>
                <w:rtl w:val="0"/>
              </w:rPr>
            </w:r>
          </w:p>
        </w:tc>
        <w:tc>
          <w:tcPr/>
          <w:p w:rsidR="00000000" w:rsidDel="00000000" w:rsidP="00000000" w:rsidRDefault="00000000" w:rsidRPr="00000000" w14:paraId="0000031B">
            <w:pPr>
              <w:ind w:left="0" w:right="35" w:firstLine="0"/>
              <w:rPr>
                <w:rFonts w:ascii="Calibri" w:cs="Calibri" w:eastAsia="Calibri" w:hAnsi="Calibri"/>
                <w:color w:val="000000"/>
                <w:sz w:val="16"/>
                <w:szCs w:val="16"/>
              </w:rPr>
            </w:pPr>
            <w:r w:rsidDel="00000000" w:rsidR="00000000" w:rsidRPr="00000000">
              <w:rPr>
                <w:rtl w:val="0"/>
              </w:rPr>
            </w:r>
          </w:p>
        </w:tc>
        <w:tc>
          <w:tcPr/>
          <w:p w:rsidR="00000000" w:rsidDel="00000000" w:rsidP="00000000" w:rsidRDefault="00000000" w:rsidRPr="00000000" w14:paraId="0000031C">
            <w:pPr>
              <w:ind w:left="0" w:right="35" w:firstLine="0"/>
              <w:rPr>
                <w:rFonts w:ascii="Calibri" w:cs="Calibri" w:eastAsia="Calibri" w:hAnsi="Calibri"/>
                <w:color w:val="000000"/>
                <w:sz w:val="16"/>
                <w:szCs w:val="16"/>
              </w:rPr>
            </w:pPr>
            <w:r w:rsidDel="00000000" w:rsidR="00000000" w:rsidRPr="00000000">
              <w:rPr>
                <w:rtl w:val="0"/>
              </w:rPr>
            </w:r>
          </w:p>
        </w:tc>
        <w:tc>
          <w:tcPr/>
          <w:p w:rsidR="00000000" w:rsidDel="00000000" w:rsidP="00000000" w:rsidRDefault="00000000" w:rsidRPr="00000000" w14:paraId="0000031D">
            <w:pPr>
              <w:ind w:left="0" w:right="35" w:firstLine="0"/>
              <w:rPr>
                <w:rFonts w:ascii="Calibri" w:cs="Calibri" w:eastAsia="Calibri" w:hAnsi="Calibri"/>
                <w:color w:val="000000"/>
                <w:sz w:val="16"/>
                <w:szCs w:val="16"/>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31E">
            <w:pPr>
              <w:ind w:left="0" w:right="35" w:firstLine="0"/>
              <w:rPr>
                <w:sz w:val="16"/>
                <w:szCs w:val="16"/>
              </w:rPr>
            </w:pPr>
            <w:r w:rsidDel="00000000" w:rsidR="00000000" w:rsidRPr="00000000">
              <w:rPr>
                <w:sz w:val="16"/>
                <w:szCs w:val="16"/>
                <w:rtl w:val="0"/>
              </w:rPr>
              <w:t xml:space="preserve">Réunion de différentes plateformes</w:t>
            </w:r>
          </w:p>
        </w:tc>
        <w:tc>
          <w:tcPr/>
          <w:p w:rsidR="00000000" w:rsidDel="00000000" w:rsidP="00000000" w:rsidRDefault="00000000" w:rsidRPr="00000000" w14:paraId="0000031F">
            <w:pPr>
              <w:ind w:left="0" w:right="35" w:firstLine="0"/>
              <w:rPr>
                <w:rFonts w:ascii="Calibri" w:cs="Calibri" w:eastAsia="Calibri" w:hAnsi="Calibri"/>
                <w:color w:val="000000"/>
                <w:sz w:val="16"/>
                <w:szCs w:val="16"/>
              </w:rPr>
            </w:pPr>
            <w:r w:rsidDel="00000000" w:rsidR="00000000" w:rsidRPr="00000000">
              <w:rPr>
                <w:rtl w:val="0"/>
              </w:rPr>
            </w:r>
          </w:p>
        </w:tc>
        <w:tc>
          <w:tcPr/>
          <w:p w:rsidR="00000000" w:rsidDel="00000000" w:rsidP="00000000" w:rsidRDefault="00000000" w:rsidRPr="00000000" w14:paraId="00000320">
            <w:pPr>
              <w:ind w:left="0" w:right="35" w:firstLine="0"/>
              <w:rPr>
                <w:rFonts w:ascii="Calibri" w:cs="Calibri" w:eastAsia="Calibri" w:hAnsi="Calibri"/>
                <w:color w:val="000000"/>
                <w:sz w:val="16"/>
                <w:szCs w:val="16"/>
              </w:rPr>
            </w:pPr>
            <w:r w:rsidDel="00000000" w:rsidR="00000000" w:rsidRPr="00000000">
              <w:rPr>
                <w:rtl w:val="0"/>
              </w:rPr>
            </w:r>
          </w:p>
        </w:tc>
        <w:tc>
          <w:tcPr/>
          <w:p w:rsidR="00000000" w:rsidDel="00000000" w:rsidP="00000000" w:rsidRDefault="00000000" w:rsidRPr="00000000" w14:paraId="00000321">
            <w:pPr>
              <w:ind w:left="0" w:right="35" w:firstLine="0"/>
              <w:rPr>
                <w:rFonts w:ascii="Calibri" w:cs="Calibri" w:eastAsia="Calibri" w:hAnsi="Calibri"/>
                <w:color w:val="000000"/>
                <w:sz w:val="16"/>
                <w:szCs w:val="16"/>
              </w:rPr>
            </w:pPr>
            <w:r w:rsidDel="00000000" w:rsidR="00000000" w:rsidRPr="00000000">
              <w:rPr>
                <w:rtl w:val="0"/>
              </w:rPr>
            </w:r>
          </w:p>
        </w:tc>
        <w:tc>
          <w:tcPr/>
          <w:p w:rsidR="00000000" w:rsidDel="00000000" w:rsidP="00000000" w:rsidRDefault="00000000" w:rsidRPr="00000000" w14:paraId="00000322">
            <w:pPr>
              <w:ind w:left="0" w:right="35" w:firstLine="0"/>
              <w:rPr>
                <w:rFonts w:ascii="Calibri" w:cs="Calibri" w:eastAsia="Calibri" w:hAnsi="Calibri"/>
                <w:color w:val="000000"/>
                <w:sz w:val="16"/>
                <w:szCs w:val="16"/>
              </w:rPr>
            </w:pPr>
            <w:r w:rsidDel="00000000" w:rsidR="00000000" w:rsidRPr="00000000">
              <w:rPr>
                <w:rtl w:val="0"/>
              </w:rPr>
            </w:r>
          </w:p>
        </w:tc>
        <w:tc>
          <w:tcPr/>
          <w:p w:rsidR="00000000" w:rsidDel="00000000" w:rsidP="00000000" w:rsidRDefault="00000000" w:rsidRPr="00000000" w14:paraId="00000323">
            <w:pPr>
              <w:ind w:left="0" w:right="35" w:firstLine="0"/>
              <w:rPr>
                <w:rFonts w:ascii="Calibri" w:cs="Calibri" w:eastAsia="Calibri" w:hAnsi="Calibri"/>
                <w:color w:val="000000"/>
                <w:sz w:val="16"/>
                <w:szCs w:val="16"/>
              </w:rPr>
            </w:pPr>
            <w:r w:rsidDel="00000000" w:rsidR="00000000" w:rsidRPr="00000000">
              <w:rPr>
                <w:rtl w:val="0"/>
              </w:rPr>
            </w:r>
          </w:p>
        </w:tc>
      </w:tr>
    </w:tbl>
    <w:p w:rsidR="00000000" w:rsidDel="00000000" w:rsidP="00000000" w:rsidRDefault="00000000" w:rsidRPr="00000000" w14:paraId="00000324">
      <w:pPr>
        <w:rPr>
          <w:sz w:val="16"/>
          <w:szCs w:val="16"/>
        </w:rPr>
      </w:pPr>
      <w:r w:rsidDel="00000000" w:rsidR="00000000" w:rsidRPr="00000000">
        <w:rPr>
          <w:rtl w:val="0"/>
        </w:rPr>
      </w:r>
    </w:p>
    <w:p w:rsidR="00000000" w:rsidDel="00000000" w:rsidP="00000000" w:rsidRDefault="00000000" w:rsidRPr="00000000" w14:paraId="00000325">
      <w:pPr>
        <w:rPr>
          <w:rFonts w:ascii="Calibri" w:cs="Calibri" w:eastAsia="Calibri" w:hAnsi="Calibri"/>
          <w:i w:val="1"/>
          <w:color w:val="000000"/>
          <w:sz w:val="20"/>
          <w:szCs w:val="20"/>
        </w:rPr>
      </w:pPr>
      <w:r w:rsidDel="00000000" w:rsidR="00000000" w:rsidRPr="00000000">
        <w:rPr>
          <w:i w:val="1"/>
          <w:sz w:val="20"/>
          <w:szCs w:val="20"/>
          <w:rtl w:val="0"/>
        </w:rPr>
        <w:t xml:space="preserve">N</w:t>
      </w:r>
      <w:r w:rsidDel="00000000" w:rsidR="00000000" w:rsidRPr="00000000">
        <w:rPr>
          <w:rFonts w:ascii="Calibri" w:cs="Calibri" w:eastAsia="Calibri" w:hAnsi="Calibri"/>
          <w:i w:val="1"/>
          <w:color w:val="000000"/>
          <w:sz w:val="20"/>
          <w:szCs w:val="20"/>
          <w:rtl w:val="0"/>
        </w:rPr>
        <w:t xml:space="preserve">.B. : Veuillez fournir vos éventuelles remarques sur la gouvernance du programme, y compris des défis et leçons apprises.</w:t>
      </w:r>
    </w:p>
    <w:p w:rsidR="00000000" w:rsidDel="00000000" w:rsidP="00000000" w:rsidRDefault="00000000" w:rsidRPr="00000000" w14:paraId="00000326">
      <w:pP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27">
      <w:pP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28">
      <w:pPr>
        <w:pStyle w:val="Heading1"/>
        <w:numPr>
          <w:ilvl w:val="0"/>
          <w:numId w:val="5"/>
        </w:numPr>
        <w:ind w:left="360" w:hanging="360"/>
        <w:rPr/>
      </w:pPr>
      <w:bookmarkStart w:colFirst="0" w:colLast="0" w:name="_heading=h.qsh70q" w:id="26"/>
      <w:bookmarkEnd w:id="26"/>
      <w:r w:rsidDel="00000000" w:rsidR="00000000" w:rsidRPr="00000000">
        <w:rPr>
          <w:rtl w:val="0"/>
        </w:rPr>
        <w:t xml:space="preserve">Révisions programmatiques (le cas échéant)</w:t>
      </w:r>
    </w:p>
    <w:p w:rsidR="00000000" w:rsidDel="00000000" w:rsidP="00000000" w:rsidRDefault="00000000" w:rsidRPr="00000000" w14:paraId="00000329">
      <w:pPr>
        <w:spacing w:after="0" w:line="240" w:lineRule="auto"/>
        <w:ind w:left="0" w:right="0" w:firstLine="0"/>
        <w:jc w:val="left"/>
        <w:rPr>
          <w:rFonts w:ascii="Calibri" w:cs="Calibri" w:eastAsia="Calibri" w:hAnsi="Calibri"/>
          <w:i w:val="1"/>
          <w:sz w:val="20"/>
          <w:szCs w:val="20"/>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16"/>
          <w:szCs w:val="16"/>
          <w:rtl w:val="0"/>
        </w:rPr>
        <w:t xml:space="preserve">NA</w:t>
      </w:r>
      <w:r w:rsidDel="00000000" w:rsidR="00000000" w:rsidRPr="00000000">
        <w:rPr>
          <w:rtl w:val="0"/>
        </w:rPr>
      </w:r>
    </w:p>
    <w:p w:rsidR="00000000" w:rsidDel="00000000" w:rsidP="00000000" w:rsidRDefault="00000000" w:rsidRPr="00000000" w14:paraId="0000032A">
      <w:pPr>
        <w:keepNext w:val="0"/>
        <w:keepLines w:val="0"/>
        <w:pageBreakBefore w:val="0"/>
        <w:widowControl w:val="1"/>
        <w:pBdr>
          <w:top w:space="0" w:sz="0" w:val="nil"/>
          <w:left w:space="0" w:sz="0" w:val="nil"/>
          <w:bottom w:space="0" w:sz="0" w:val="nil"/>
          <w:right w:space="0" w:sz="0" w:val="nil"/>
          <w:between w:space="0" w:sz="0" w:val="nil"/>
        </w:pBdr>
        <w:shd w:fill="auto" w:val="clear"/>
        <w:spacing w:after="5" w:before="0" w:line="240" w:lineRule="auto"/>
        <w:ind w:left="730" w:right="2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B">
      <w:pPr>
        <w:pStyle w:val="Heading1"/>
        <w:numPr>
          <w:ilvl w:val="0"/>
          <w:numId w:val="5"/>
        </w:numPr>
        <w:ind w:left="360" w:hanging="360"/>
        <w:rPr/>
      </w:pPr>
      <w:bookmarkStart w:colFirst="0" w:colLast="0" w:name="_heading=h.3as4poj" w:id="27"/>
      <w:bookmarkEnd w:id="27"/>
      <w:r w:rsidDel="00000000" w:rsidR="00000000" w:rsidRPr="00000000">
        <w:rPr>
          <w:rtl w:val="0"/>
        </w:rPr>
        <w:t xml:space="preserve">Communication and promotion</w:t>
      </w:r>
    </w:p>
    <w:p w:rsidR="00000000" w:rsidDel="00000000" w:rsidP="00000000" w:rsidRDefault="00000000" w:rsidRPr="00000000" w14:paraId="0000032C">
      <w:pPr>
        <w:spacing w:line="240" w:lineRule="auto"/>
        <w:ind w:left="2" w:hanging="2"/>
        <w:rPr/>
      </w:pPr>
      <w:r w:rsidDel="00000000" w:rsidR="00000000" w:rsidRPr="00000000">
        <w:rPr>
          <w:rtl w:val="0"/>
        </w:rPr>
        <w:t xml:space="preserve">NA</w:t>
      </w:r>
    </w:p>
    <w:p w:rsidR="00000000" w:rsidDel="00000000" w:rsidP="00000000" w:rsidRDefault="00000000" w:rsidRPr="00000000" w14:paraId="0000032D">
      <w:pPr>
        <w:spacing w:line="240" w:lineRule="auto"/>
        <w:ind w:left="2" w:hanging="2"/>
        <w:rPr/>
      </w:pPr>
      <w:r w:rsidDel="00000000" w:rsidR="00000000" w:rsidRPr="00000000">
        <w:rPr>
          <w:rtl w:val="0"/>
        </w:rPr>
      </w:r>
    </w:p>
    <w:p w:rsidR="00000000" w:rsidDel="00000000" w:rsidP="00000000" w:rsidRDefault="00000000" w:rsidRPr="00000000" w14:paraId="0000032E">
      <w:pPr>
        <w:pStyle w:val="Heading1"/>
        <w:numPr>
          <w:ilvl w:val="0"/>
          <w:numId w:val="5"/>
        </w:numPr>
        <w:ind w:left="360" w:hanging="360"/>
        <w:rPr/>
      </w:pPr>
      <w:bookmarkStart w:colFirst="0" w:colLast="0" w:name="_heading=h.1pxezwc" w:id="28"/>
      <w:bookmarkEnd w:id="28"/>
      <w:r w:rsidDel="00000000" w:rsidR="00000000" w:rsidRPr="00000000">
        <w:rPr>
          <w:rtl w:val="0"/>
        </w:rPr>
        <w:t xml:space="preserve">Auto-évaluation du programme</w:t>
      </w:r>
    </w:p>
    <w:p w:rsidR="00000000" w:rsidDel="00000000" w:rsidP="00000000" w:rsidRDefault="00000000" w:rsidRPr="00000000" w14:paraId="0000032F">
      <w:pPr>
        <w:spacing w:line="240" w:lineRule="auto"/>
        <w:ind w:left="10" w:firstLine="0"/>
        <w:rPr>
          <w:rFonts w:ascii="Calibri" w:cs="Calibri" w:eastAsia="Calibri" w:hAnsi="Calibri"/>
          <w:i w:val="1"/>
          <w:sz w:val="20"/>
          <w:szCs w:val="20"/>
        </w:rPr>
      </w:pPr>
      <w:r w:rsidDel="00000000" w:rsidR="00000000" w:rsidRPr="00000000">
        <w:rPr>
          <w:rFonts w:ascii="Calibri" w:cs="Calibri" w:eastAsia="Calibri" w:hAnsi="Calibri"/>
          <w:sz w:val="16"/>
          <w:szCs w:val="16"/>
          <w:rtl w:val="0"/>
        </w:rPr>
        <w:t xml:space="preserve">NA</w:t>
      </w:r>
      <w:r w:rsidDel="00000000" w:rsidR="00000000" w:rsidRPr="00000000">
        <w:rPr>
          <w:rtl w:val="0"/>
        </w:rPr>
      </w:r>
    </w:p>
    <w:p w:rsidR="00000000" w:rsidDel="00000000" w:rsidP="00000000" w:rsidRDefault="00000000" w:rsidRPr="00000000" w14:paraId="00000330">
      <w:pPr>
        <w:spacing w:line="240" w:lineRule="auto"/>
        <w:ind w:left="1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31">
      <w:pPr>
        <w:pStyle w:val="Heading1"/>
        <w:numPr>
          <w:ilvl w:val="0"/>
          <w:numId w:val="5"/>
        </w:numPr>
        <w:ind w:left="360" w:hanging="360"/>
        <w:rPr/>
      </w:pPr>
      <w:bookmarkStart w:colFirst="0" w:colLast="0" w:name="_heading=h.49x2ik5" w:id="29"/>
      <w:bookmarkEnd w:id="29"/>
      <w:r w:rsidDel="00000000" w:rsidR="00000000" w:rsidRPr="00000000">
        <w:rPr>
          <w:rtl w:val="0"/>
        </w:rPr>
        <w:t xml:space="preserve">Difficultés rencontrées et mesures prises et leçons apprises</w:t>
      </w:r>
    </w:p>
    <w:p w:rsidR="00000000" w:rsidDel="00000000" w:rsidP="00000000" w:rsidRDefault="00000000" w:rsidRPr="00000000" w14:paraId="00000332">
      <w:pPr>
        <w:ind w:left="0" w:firstLine="0"/>
        <w:rPr/>
      </w:pPr>
      <w:r w:rsidDel="00000000" w:rsidR="00000000" w:rsidRPr="00000000">
        <w:rPr>
          <w:rtl w:val="0"/>
        </w:rPr>
      </w:r>
    </w:p>
    <w:p w:rsidR="00000000" w:rsidDel="00000000" w:rsidP="00000000" w:rsidRDefault="00000000" w:rsidRPr="00000000" w14:paraId="00000333">
      <w:pPr>
        <w:pStyle w:val="Heading1"/>
        <w:numPr>
          <w:ilvl w:val="0"/>
          <w:numId w:val="5"/>
        </w:numPr>
        <w:ind w:left="360" w:hanging="360"/>
        <w:rPr/>
      </w:pPr>
      <w:bookmarkStart w:colFirst="0" w:colLast="0" w:name="_heading=h.2p2csry" w:id="30"/>
      <w:bookmarkEnd w:id="30"/>
      <w:r w:rsidDel="00000000" w:rsidR="00000000" w:rsidRPr="00000000">
        <w:rPr>
          <w:rtl w:val="0"/>
        </w:rPr>
        <w:t xml:space="preserve">Conclusion et recommandations</w:t>
      </w:r>
    </w:p>
    <w:p w:rsidR="00000000" w:rsidDel="00000000" w:rsidP="00000000" w:rsidRDefault="00000000" w:rsidRPr="00000000" w14:paraId="00000334">
      <w:pPr>
        <w:rPr/>
      </w:pPr>
      <w:r w:rsidDel="00000000" w:rsidR="00000000" w:rsidRPr="00000000">
        <w:rPr>
          <w:rtl w:val="0"/>
        </w:rPr>
        <w:t xml:space="preserve">Le projet est en phase de démarrage et les prochaines étapes vont consister à mettre en place l’Unité de Gestion de Projet et recruter le staff nécessaire, puis établir le COPIL et lancer les activités autour des accords de partage de données et le diagnostic complet du SYNA-MNV actuel</w:t>
      </w:r>
    </w:p>
    <w:p w:rsidR="00000000" w:rsidDel="00000000" w:rsidP="00000000" w:rsidRDefault="00000000" w:rsidRPr="00000000" w14:paraId="00000335">
      <w:pPr>
        <w:pStyle w:val="Heading1"/>
        <w:numPr>
          <w:ilvl w:val="0"/>
          <w:numId w:val="5"/>
        </w:numPr>
        <w:ind w:left="360" w:hanging="360"/>
        <w:rPr/>
      </w:pPr>
      <w:bookmarkStart w:colFirst="0" w:colLast="0" w:name="_heading=h.147n2zr" w:id="31"/>
      <w:bookmarkEnd w:id="31"/>
      <w:r w:rsidDel="00000000" w:rsidR="00000000" w:rsidRPr="00000000">
        <w:rPr>
          <w:rtl w:val="0"/>
        </w:rPr>
        <w:t xml:space="preserve">Récapitulatif des livrables </w:t>
      </w:r>
    </w:p>
    <w:p w:rsidR="00000000" w:rsidDel="00000000" w:rsidP="00000000" w:rsidRDefault="00000000" w:rsidRPr="00000000" w14:paraId="00000336">
      <w:pPr>
        <w:rPr>
          <w:i w:val="1"/>
        </w:rPr>
      </w:pPr>
      <w:r w:rsidDel="00000000" w:rsidR="00000000" w:rsidRPr="00000000">
        <w:rPr>
          <w:i w:val="1"/>
          <w:rtl w:val="0"/>
        </w:rPr>
        <w:t xml:space="preserve">Termes de référence du CTA</w:t>
      </w:r>
    </w:p>
    <w:p w:rsidR="00000000" w:rsidDel="00000000" w:rsidP="00000000" w:rsidRDefault="00000000" w:rsidRPr="00000000" w14:paraId="00000337">
      <w:pPr>
        <w:rPr>
          <w:i w:val="1"/>
        </w:rPr>
      </w:pPr>
      <w:r w:rsidDel="00000000" w:rsidR="00000000" w:rsidRPr="00000000">
        <w:rPr>
          <w:rtl w:val="0"/>
        </w:rPr>
      </w:r>
    </w:p>
    <w:p w:rsidR="00000000" w:rsidDel="00000000" w:rsidP="00000000" w:rsidRDefault="00000000" w:rsidRPr="00000000" w14:paraId="00000338">
      <w:pPr>
        <w:pStyle w:val="Heading1"/>
        <w:numPr>
          <w:ilvl w:val="0"/>
          <w:numId w:val="5"/>
        </w:numPr>
        <w:ind w:left="360" w:hanging="360"/>
        <w:rPr/>
      </w:pPr>
      <w:bookmarkStart w:colFirst="0" w:colLast="0" w:name="_heading=h.3o7alnk" w:id="32"/>
      <w:bookmarkEnd w:id="32"/>
      <w:r w:rsidDel="00000000" w:rsidR="00000000" w:rsidRPr="00000000">
        <w:rPr>
          <w:rtl w:val="0"/>
        </w:rPr>
        <w:t xml:space="preserve">Annexes</w:t>
      </w:r>
    </w:p>
    <w:p w:rsidR="00000000" w:rsidDel="00000000" w:rsidP="00000000" w:rsidRDefault="00000000" w:rsidRPr="00000000" w14:paraId="00000339">
      <w:pPr>
        <w:rPr>
          <w:i w:val="1"/>
        </w:rPr>
      </w:pPr>
      <w:r w:rsidDel="00000000" w:rsidR="00000000" w:rsidRPr="00000000">
        <w:rPr>
          <w:i w:val="1"/>
          <w:rtl w:val="0"/>
        </w:rPr>
        <w:t xml:space="preserve">NA</w:t>
      </w:r>
    </w:p>
    <w:p w:rsidR="00000000" w:rsidDel="00000000" w:rsidP="00000000" w:rsidRDefault="00000000" w:rsidRPr="00000000" w14:paraId="0000033A">
      <w:pPr>
        <w:rPr>
          <w:rFonts w:ascii="Calibri" w:cs="Calibri" w:eastAsia="Calibri" w:hAnsi="Calibri"/>
          <w:sz w:val="22"/>
          <w:szCs w:val="22"/>
        </w:rPr>
      </w:pPr>
      <w:r w:rsidDel="00000000" w:rsidR="00000000" w:rsidRPr="00000000">
        <w:rPr>
          <w:rtl w:val="0"/>
        </w:rPr>
      </w:r>
    </w:p>
    <w:sectPr>
      <w:headerReference r:id="rId8" w:type="default"/>
      <w:headerReference r:id="rId9" w:type="first"/>
      <w:footerReference r:id="rId10" w:type="default"/>
      <w:pgSz w:h="16840" w:w="11900" w:orient="portrait"/>
      <w:pgMar w:bottom="1493" w:top="1961" w:left="1579" w:right="1557" w:header="1020" w:footer="111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 w:name="Arial Unicode MS"/>
  <w:font w:name="Times New Roman"/>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20" w:right="28" w:hanging="10"/>
      <w:jc w:val="righ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20" w:right="28" w:hanging="1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3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 w:right="28" w:hanging="1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Ce canevas est relatif à la présentation des rapports semestriel et annuel des Agences d’Exécution (AE) des programmes financés par CAFI.</w:t>
      </w:r>
    </w:p>
    <w:p w:rsidR="00000000" w:rsidDel="00000000" w:rsidP="00000000" w:rsidRDefault="00000000" w:rsidRPr="00000000" w14:paraId="000003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 w:right="28" w:hanging="1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1">
    <w:p w:rsidR="00000000" w:rsidDel="00000000" w:rsidP="00000000" w:rsidRDefault="00000000" w:rsidRPr="00000000" w14:paraId="000003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 w:right="28" w:hanging="1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http://www.cafi.org/sites/default/files/2021-03/2021%2001%2014%20-%20CAFI%20Manual%20of%20Operations%20-%20FINAL%20-%20EN.pdf</w:t>
      </w:r>
    </w:p>
  </w:footnote>
  <w:footnote w:id="2">
    <w:p w:rsidR="00000000" w:rsidDel="00000000" w:rsidP="00000000" w:rsidRDefault="00000000" w:rsidRPr="00000000" w14:paraId="000003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 w:right="28" w:hanging="1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Contexte lié à la période sous-examen (semestre/année).</w:t>
      </w:r>
    </w:p>
  </w:footnote>
  <w:footnote w:id="4">
    <w:p w:rsidR="00000000" w:rsidDel="00000000" w:rsidP="00000000" w:rsidRDefault="00000000" w:rsidRPr="00000000" w14:paraId="000003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 w:right="28" w:hanging="1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Disponible ici : http://www.cafi.org/sites/default/files/2021-07/Cadre%20de%20ME%20re%CC%81vise%CC%81%20de%20CAFI%20-%2025%20Octobre%202019%20FINAL%20-%20Web%20site.pdf</w:t>
      </w:r>
    </w:p>
  </w:footnote>
  <w:footnote w:id="5">
    <w:p w:rsidR="00000000" w:rsidDel="00000000" w:rsidP="00000000" w:rsidRDefault="00000000" w:rsidRPr="00000000" w14:paraId="000003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 w:right="28" w:hanging="1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Reporter la valeur indique dans le tableau 2</w:t>
      </w:r>
    </w:p>
  </w:footnote>
  <w:footnote w:id="6">
    <w:p w:rsidR="00000000" w:rsidDel="00000000" w:rsidP="00000000" w:rsidRDefault="00000000" w:rsidRPr="00000000" w14:paraId="000003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 w:right="28" w:hanging="1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Tels qu’indiqués dans la colonne G du tableau 5</w:t>
      </w:r>
    </w:p>
  </w:footnote>
  <w:footnote w:id="7">
    <w:p w:rsidR="00000000" w:rsidDel="00000000" w:rsidP="00000000" w:rsidRDefault="00000000" w:rsidRPr="00000000" w14:paraId="000003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 w:right="28" w:hanging="1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En vertu du protocole d’accord (Memorandum of Understanding) signé avec le MPTF, qui stipule que “les rapports financiers fourniront l’information sur l’utilisation des ressources fiduciaires selon les </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effets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et </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produits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du cadre de résultat du programme »</w:t>
      </w:r>
    </w:p>
  </w:footnote>
  <w:footnote w:id="8">
    <w:p w:rsidR="00000000" w:rsidDel="00000000" w:rsidP="00000000" w:rsidRDefault="00000000" w:rsidRPr="00000000" w14:paraId="000003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 w:right="28" w:hanging="1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En vertu du protocole d’accord (Memorandum of Understanding) signé avec le MPTF, qui stipule que “les rapports financiers fourniront l’information sur l’utilisation des ressources fiduciaires selon les </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effets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et </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produits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du cadre de résultat du programme »</w:t>
      </w:r>
    </w:p>
  </w:footnote>
  <w:footnote w:id="3">
    <w:p w:rsidR="00000000" w:rsidDel="00000000" w:rsidP="00000000" w:rsidRDefault="00000000" w:rsidRPr="00000000" w14:paraId="000003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 w:right="28" w:hanging="1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En accord avec la fréquence de rapportage de cet indicateur</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5">
    <w:pPr>
      <w:spacing w:after="0" w:line="240" w:lineRule="auto"/>
      <w:jc w:val="center"/>
      <w:rPr>
        <w:rFonts w:ascii="Arial" w:cs="Arial" w:eastAsia="Arial" w:hAnsi="Arial"/>
        <w:b w:val="1"/>
        <w:color w:val="19486a"/>
        <w:sz w:val="24"/>
        <w:szCs w:val="24"/>
      </w:rPr>
    </w:pPr>
    <w:r w:rsidDel="00000000" w:rsidR="00000000" w:rsidRPr="00000000">
      <w:rPr>
        <w:rFonts w:ascii="Arial" w:cs="Arial" w:eastAsia="Arial" w:hAnsi="Arial"/>
        <w:b w:val="1"/>
        <w:color w:val="002060"/>
        <w:sz w:val="32"/>
        <w:szCs w:val="32"/>
        <w:rtl w:val="0"/>
      </w:rPr>
      <w:tab/>
      <w:tab/>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-213359</wp:posOffset>
          </wp:positionH>
          <wp:positionV relativeFrom="paragraph">
            <wp:posOffset>-510539</wp:posOffset>
          </wp:positionV>
          <wp:extent cx="756920" cy="1537335"/>
          <wp:effectExtent b="0" l="0" r="0" t="0"/>
          <wp:wrapSquare wrapText="bothSides" distB="0" distT="0" distL="114300" distR="114300"/>
          <wp:docPr descr="A picture containing text&#10;&#10;Description automatically generated" id="6" name="image1.png"/>
          <a:graphic>
            <a:graphicData uri="http://schemas.openxmlformats.org/drawingml/2006/picture">
              <pic:pic>
                <pic:nvPicPr>
                  <pic:cNvPr descr="A picture containing text&#10;&#10;Description automatically generated" id="0" name="image1.png"/>
                  <pic:cNvPicPr preferRelativeResize="0"/>
                </pic:nvPicPr>
                <pic:blipFill>
                  <a:blip r:embed="rId1"/>
                  <a:srcRect b="0" l="0" r="0" t="0"/>
                  <a:stretch>
                    <a:fillRect/>
                  </a:stretch>
                </pic:blipFill>
                <pic:spPr>
                  <a:xfrm>
                    <a:off x="0" y="0"/>
                    <a:ext cx="756920" cy="1537335"/>
                  </a:xfrm>
                  <a:prstGeom prst="rect"/>
                  <a:ln/>
                </pic:spPr>
              </pic:pic>
            </a:graphicData>
          </a:graphic>
        </wp:anchor>
      </w:drawing>
    </w:r>
  </w:p>
  <w:p w:rsidR="00000000" w:rsidDel="00000000" w:rsidP="00000000" w:rsidRDefault="00000000" w:rsidRPr="00000000" w14:paraId="00000346">
    <w:pPr>
      <w:spacing w:after="0" w:line="240" w:lineRule="auto"/>
      <w:ind w:right="-125"/>
      <w:jc w:val="center"/>
      <w:rPr>
        <w:rFonts w:ascii="Arial" w:cs="Arial" w:eastAsia="Arial" w:hAnsi="Arial"/>
        <w:b w:val="1"/>
        <w:color w:val="385623"/>
        <w:sz w:val="24"/>
        <w:szCs w:val="24"/>
      </w:rPr>
    </w:pPr>
    <w:r w:rsidDel="00000000" w:rsidR="00000000" w:rsidRPr="00000000">
      <w:rPr>
        <w:rtl w:val="0"/>
      </w:rPr>
    </w:r>
  </w:p>
  <w:p w:rsidR="00000000" w:rsidDel="00000000" w:rsidP="00000000" w:rsidRDefault="00000000" w:rsidRPr="00000000" w14:paraId="00000347">
    <w:pPr>
      <w:keepNext w:val="1"/>
      <w:spacing w:after="0" w:line="24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292100</wp:posOffset>
              </wp:positionH>
              <wp:positionV relativeFrom="paragraph">
                <wp:posOffset>647700</wp:posOffset>
              </wp:positionV>
              <wp:extent cx="5403850" cy="19050"/>
              <wp:effectExtent b="0" l="0" r="0" t="0"/>
              <wp:wrapNone/>
              <wp:docPr id="5" name=""/>
              <a:graphic>
                <a:graphicData uri="http://schemas.microsoft.com/office/word/2010/wordprocessingShape">
                  <wps:wsp>
                    <wps:cNvCnPr/>
                    <wps:spPr>
                      <a:xfrm flipH="1" rot="10800000">
                        <a:off x="2644075" y="3776825"/>
                        <a:ext cx="5403850" cy="6350"/>
                      </a:xfrm>
                      <a:prstGeom prst="straightConnector1">
                        <a:avLst/>
                      </a:prstGeom>
                      <a:noFill/>
                      <a:ln cap="flat" cmpd="sng" w="19050">
                        <a:solidFill>
                          <a:schemeClr val="accent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292100</wp:posOffset>
              </wp:positionH>
              <wp:positionV relativeFrom="paragraph">
                <wp:posOffset>647700</wp:posOffset>
              </wp:positionV>
              <wp:extent cx="5403850" cy="19050"/>
              <wp:effectExtent b="0" l="0" r="0" t="0"/>
              <wp:wrapNone/>
              <wp:docPr id="5"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403850" cy="1905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20" w:right="28" w:hanging="10"/>
      <w:jc w:val="righ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Canevas de rapport des AE – Programmes financés par CAFI - 2021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2"/>
      <w:numFmt w:val="bullet"/>
      <w:lvlText w:val="-"/>
      <w:lvlJc w:val="left"/>
      <w:pPr>
        <w:ind w:left="1440" w:hanging="360"/>
      </w:pPr>
      <w:rPr>
        <w:rFonts w:ascii="Times New Roman" w:cs="Times New Roman" w:eastAsia="Times New Roman" w:hAnsi="Times New Roman"/>
      </w:rPr>
    </w:lvl>
    <w:lvl w:ilvl="2">
      <w:start w:val="1"/>
      <w:numFmt w:val="decimal"/>
      <w:lvlText w:val="%3)"/>
      <w:lvlJc w:val="left"/>
      <w:pPr>
        <w:ind w:left="2160" w:hanging="360"/>
      </w:pPr>
      <w:rPr>
        <w:b w:val="1"/>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01" w:hanging="701"/>
      </w:pPr>
      <w:rPr>
        <w:rFonts w:ascii="Arial" w:cs="Arial" w:eastAsia="Arial" w:hAnsi="Arial"/>
        <w:b w:val="0"/>
        <w:i w:val="0"/>
        <w:strike w:val="0"/>
        <w:color w:val="000000"/>
        <w:sz w:val="21"/>
        <w:szCs w:val="21"/>
        <w:u w:val="none"/>
        <w:shd w:fill="auto" w:val="clear"/>
        <w:vertAlign w:val="baseline"/>
      </w:rPr>
    </w:lvl>
    <w:lvl w:ilvl="1">
      <w:start w:val="1"/>
      <w:numFmt w:val="bullet"/>
      <w:lvlText w:val="o"/>
      <w:lvlJc w:val="left"/>
      <w:pPr>
        <w:ind w:left="1430" w:hanging="1430"/>
      </w:pPr>
      <w:rPr>
        <w:rFonts w:ascii="Quattrocento Sans" w:cs="Quattrocento Sans" w:eastAsia="Quattrocento Sans" w:hAnsi="Quattrocento Sans"/>
        <w:b w:val="0"/>
        <w:i w:val="0"/>
        <w:strike w:val="0"/>
        <w:color w:val="000000"/>
        <w:sz w:val="21"/>
        <w:szCs w:val="21"/>
        <w:u w:val="none"/>
        <w:shd w:fill="auto" w:val="clear"/>
        <w:vertAlign w:val="baseline"/>
      </w:rPr>
    </w:lvl>
    <w:lvl w:ilvl="2">
      <w:start w:val="1"/>
      <w:numFmt w:val="bullet"/>
      <w:lvlText w:val="▪"/>
      <w:lvlJc w:val="left"/>
      <w:pPr>
        <w:ind w:left="2150" w:hanging="2150"/>
      </w:pPr>
      <w:rPr>
        <w:rFonts w:ascii="Quattrocento Sans" w:cs="Quattrocento Sans" w:eastAsia="Quattrocento Sans" w:hAnsi="Quattrocento Sans"/>
        <w:b w:val="0"/>
        <w:i w:val="0"/>
        <w:strike w:val="0"/>
        <w:color w:val="000000"/>
        <w:sz w:val="21"/>
        <w:szCs w:val="21"/>
        <w:u w:val="none"/>
        <w:shd w:fill="auto" w:val="clear"/>
        <w:vertAlign w:val="baseline"/>
      </w:rPr>
    </w:lvl>
    <w:lvl w:ilvl="3">
      <w:start w:val="1"/>
      <w:numFmt w:val="bullet"/>
      <w:lvlText w:val="•"/>
      <w:lvlJc w:val="left"/>
      <w:pPr>
        <w:ind w:left="2870" w:hanging="2870"/>
      </w:pPr>
      <w:rPr>
        <w:rFonts w:ascii="Arial" w:cs="Arial" w:eastAsia="Arial" w:hAnsi="Arial"/>
        <w:b w:val="0"/>
        <w:i w:val="0"/>
        <w:strike w:val="0"/>
        <w:color w:val="000000"/>
        <w:sz w:val="21"/>
        <w:szCs w:val="21"/>
        <w:u w:val="none"/>
        <w:shd w:fill="auto" w:val="clear"/>
        <w:vertAlign w:val="baseline"/>
      </w:rPr>
    </w:lvl>
    <w:lvl w:ilvl="4">
      <w:start w:val="1"/>
      <w:numFmt w:val="bullet"/>
      <w:lvlText w:val="o"/>
      <w:lvlJc w:val="left"/>
      <w:pPr>
        <w:ind w:left="3590" w:hanging="3590"/>
      </w:pPr>
      <w:rPr>
        <w:rFonts w:ascii="Quattrocento Sans" w:cs="Quattrocento Sans" w:eastAsia="Quattrocento Sans" w:hAnsi="Quattrocento Sans"/>
        <w:b w:val="0"/>
        <w:i w:val="0"/>
        <w:strike w:val="0"/>
        <w:color w:val="000000"/>
        <w:sz w:val="21"/>
        <w:szCs w:val="21"/>
        <w:u w:val="none"/>
        <w:shd w:fill="auto" w:val="clear"/>
        <w:vertAlign w:val="baseline"/>
      </w:rPr>
    </w:lvl>
    <w:lvl w:ilvl="5">
      <w:start w:val="1"/>
      <w:numFmt w:val="bullet"/>
      <w:lvlText w:val="▪"/>
      <w:lvlJc w:val="left"/>
      <w:pPr>
        <w:ind w:left="4310" w:hanging="4310"/>
      </w:pPr>
      <w:rPr>
        <w:rFonts w:ascii="Quattrocento Sans" w:cs="Quattrocento Sans" w:eastAsia="Quattrocento Sans" w:hAnsi="Quattrocento Sans"/>
        <w:b w:val="0"/>
        <w:i w:val="0"/>
        <w:strike w:val="0"/>
        <w:color w:val="000000"/>
        <w:sz w:val="21"/>
        <w:szCs w:val="21"/>
        <w:u w:val="none"/>
        <w:shd w:fill="auto" w:val="clear"/>
        <w:vertAlign w:val="baseline"/>
      </w:rPr>
    </w:lvl>
    <w:lvl w:ilvl="6">
      <w:start w:val="1"/>
      <w:numFmt w:val="bullet"/>
      <w:lvlText w:val="•"/>
      <w:lvlJc w:val="left"/>
      <w:pPr>
        <w:ind w:left="5030" w:hanging="5030"/>
      </w:pPr>
      <w:rPr>
        <w:rFonts w:ascii="Arial" w:cs="Arial" w:eastAsia="Arial" w:hAnsi="Arial"/>
        <w:b w:val="0"/>
        <w:i w:val="0"/>
        <w:strike w:val="0"/>
        <w:color w:val="000000"/>
        <w:sz w:val="21"/>
        <w:szCs w:val="21"/>
        <w:u w:val="none"/>
        <w:shd w:fill="auto" w:val="clear"/>
        <w:vertAlign w:val="baseline"/>
      </w:rPr>
    </w:lvl>
    <w:lvl w:ilvl="7">
      <w:start w:val="1"/>
      <w:numFmt w:val="bullet"/>
      <w:lvlText w:val="o"/>
      <w:lvlJc w:val="left"/>
      <w:pPr>
        <w:ind w:left="5750" w:hanging="5750"/>
      </w:pPr>
      <w:rPr>
        <w:rFonts w:ascii="Quattrocento Sans" w:cs="Quattrocento Sans" w:eastAsia="Quattrocento Sans" w:hAnsi="Quattrocento Sans"/>
        <w:b w:val="0"/>
        <w:i w:val="0"/>
        <w:strike w:val="0"/>
        <w:color w:val="000000"/>
        <w:sz w:val="21"/>
        <w:szCs w:val="21"/>
        <w:u w:val="none"/>
        <w:shd w:fill="auto" w:val="clear"/>
        <w:vertAlign w:val="baseline"/>
      </w:rPr>
    </w:lvl>
    <w:lvl w:ilvl="8">
      <w:start w:val="1"/>
      <w:numFmt w:val="bullet"/>
      <w:lvlText w:val="▪"/>
      <w:lvlJc w:val="left"/>
      <w:pPr>
        <w:ind w:left="6470" w:hanging="6470"/>
      </w:pPr>
      <w:rPr>
        <w:rFonts w:ascii="Quattrocento Sans" w:cs="Quattrocento Sans" w:eastAsia="Quattrocento Sans" w:hAnsi="Quattrocento Sans"/>
        <w:b w:val="0"/>
        <w:i w:val="0"/>
        <w:strike w:val="0"/>
        <w:color w:val="000000"/>
        <w:sz w:val="21"/>
        <w:szCs w:val="21"/>
        <w:u w:val="none"/>
        <w:shd w:fill="auto" w:val="clear"/>
        <w:vertAlign w:val="baseline"/>
      </w:rPr>
    </w:lvl>
  </w:abstractNum>
  <w:abstractNum w:abstractNumId="3">
    <w:lvl w:ilvl="0">
      <w:start w:val="1"/>
      <w:numFmt w:val="bullet"/>
      <w:lvlText w:val="●"/>
      <w:lvlJc w:val="left"/>
      <w:pPr>
        <w:ind w:left="730" w:hanging="360"/>
      </w:pPr>
      <w:rPr>
        <w:rFonts w:ascii="Noto Sans Symbols" w:cs="Noto Sans Symbols" w:eastAsia="Noto Sans Symbols" w:hAnsi="Noto Sans Symbols"/>
      </w:rPr>
    </w:lvl>
    <w:lvl w:ilvl="1">
      <w:start w:val="1"/>
      <w:numFmt w:val="bullet"/>
      <w:lvlText w:val="o"/>
      <w:lvlJc w:val="left"/>
      <w:pPr>
        <w:ind w:left="1450" w:hanging="360"/>
      </w:pPr>
      <w:rPr>
        <w:rFonts w:ascii="Courier New" w:cs="Courier New" w:eastAsia="Courier New" w:hAnsi="Courier New"/>
      </w:rPr>
    </w:lvl>
    <w:lvl w:ilvl="2">
      <w:start w:val="1"/>
      <w:numFmt w:val="bullet"/>
      <w:lvlText w:val="▪"/>
      <w:lvlJc w:val="left"/>
      <w:pPr>
        <w:ind w:left="2170" w:hanging="360"/>
      </w:pPr>
      <w:rPr>
        <w:rFonts w:ascii="Noto Sans Symbols" w:cs="Noto Sans Symbols" w:eastAsia="Noto Sans Symbols" w:hAnsi="Noto Sans Symbols"/>
      </w:rPr>
    </w:lvl>
    <w:lvl w:ilvl="3">
      <w:start w:val="1"/>
      <w:numFmt w:val="bullet"/>
      <w:lvlText w:val="●"/>
      <w:lvlJc w:val="left"/>
      <w:pPr>
        <w:ind w:left="2890" w:hanging="360"/>
      </w:pPr>
      <w:rPr>
        <w:rFonts w:ascii="Noto Sans Symbols" w:cs="Noto Sans Symbols" w:eastAsia="Noto Sans Symbols" w:hAnsi="Noto Sans Symbols"/>
      </w:rPr>
    </w:lvl>
    <w:lvl w:ilvl="4">
      <w:start w:val="1"/>
      <w:numFmt w:val="bullet"/>
      <w:lvlText w:val="o"/>
      <w:lvlJc w:val="left"/>
      <w:pPr>
        <w:ind w:left="3610" w:hanging="360"/>
      </w:pPr>
      <w:rPr>
        <w:rFonts w:ascii="Courier New" w:cs="Courier New" w:eastAsia="Courier New" w:hAnsi="Courier New"/>
      </w:rPr>
    </w:lvl>
    <w:lvl w:ilvl="5">
      <w:start w:val="1"/>
      <w:numFmt w:val="bullet"/>
      <w:lvlText w:val="▪"/>
      <w:lvlJc w:val="left"/>
      <w:pPr>
        <w:ind w:left="4330" w:hanging="360"/>
      </w:pPr>
      <w:rPr>
        <w:rFonts w:ascii="Noto Sans Symbols" w:cs="Noto Sans Symbols" w:eastAsia="Noto Sans Symbols" w:hAnsi="Noto Sans Symbols"/>
      </w:rPr>
    </w:lvl>
    <w:lvl w:ilvl="6">
      <w:start w:val="1"/>
      <w:numFmt w:val="bullet"/>
      <w:lvlText w:val="●"/>
      <w:lvlJc w:val="left"/>
      <w:pPr>
        <w:ind w:left="5050" w:hanging="360"/>
      </w:pPr>
      <w:rPr>
        <w:rFonts w:ascii="Noto Sans Symbols" w:cs="Noto Sans Symbols" w:eastAsia="Noto Sans Symbols" w:hAnsi="Noto Sans Symbols"/>
      </w:rPr>
    </w:lvl>
    <w:lvl w:ilvl="7">
      <w:start w:val="1"/>
      <w:numFmt w:val="bullet"/>
      <w:lvlText w:val="o"/>
      <w:lvlJc w:val="left"/>
      <w:pPr>
        <w:ind w:left="5770" w:hanging="360"/>
      </w:pPr>
      <w:rPr>
        <w:rFonts w:ascii="Courier New" w:cs="Courier New" w:eastAsia="Courier New" w:hAnsi="Courier New"/>
      </w:rPr>
    </w:lvl>
    <w:lvl w:ilvl="8">
      <w:start w:val="1"/>
      <w:numFmt w:val="bullet"/>
      <w:lvlText w:val="▪"/>
      <w:lvlJc w:val="left"/>
      <w:pPr>
        <w:ind w:left="6490" w:hanging="360"/>
      </w:pPr>
      <w:rPr>
        <w:rFonts w:ascii="Noto Sans Symbols" w:cs="Noto Sans Symbols" w:eastAsia="Noto Sans Symbols" w:hAnsi="Noto Sans Symbols"/>
      </w:rPr>
    </w:lvl>
  </w:abstractNum>
  <w:abstractNum w:abstractNumId="4">
    <w:lvl w:ilvl="0">
      <w:start w:val="1"/>
      <w:numFmt w:val="bullet"/>
      <w:lvlText w:val="•"/>
      <w:lvlJc w:val="left"/>
      <w:pPr>
        <w:ind w:left="17" w:hanging="17"/>
      </w:pPr>
      <w:rPr>
        <w:rFonts w:ascii="Arial" w:cs="Arial" w:eastAsia="Arial" w:hAnsi="Arial"/>
        <w:b w:val="0"/>
        <w:i w:val="0"/>
        <w:strike w:val="0"/>
        <w:color w:val="000000"/>
        <w:sz w:val="21"/>
        <w:szCs w:val="21"/>
        <w:u w:val="none"/>
        <w:shd w:fill="auto" w:val="clear"/>
        <w:vertAlign w:val="baseline"/>
      </w:rPr>
    </w:lvl>
    <w:lvl w:ilvl="1">
      <w:start w:val="1"/>
      <w:numFmt w:val="bullet"/>
      <w:lvlText w:val="o"/>
      <w:lvlJc w:val="left"/>
      <w:pPr>
        <w:ind w:left="1180" w:hanging="1180"/>
      </w:pPr>
      <w:rPr>
        <w:rFonts w:ascii="Quattrocento Sans" w:cs="Quattrocento Sans" w:eastAsia="Quattrocento Sans" w:hAnsi="Quattrocento Sans"/>
        <w:b w:val="0"/>
        <w:i w:val="0"/>
        <w:strike w:val="0"/>
        <w:color w:val="000000"/>
        <w:sz w:val="21"/>
        <w:szCs w:val="21"/>
        <w:u w:val="none"/>
        <w:shd w:fill="auto" w:val="clear"/>
        <w:vertAlign w:val="baseline"/>
      </w:rPr>
    </w:lvl>
    <w:lvl w:ilvl="2">
      <w:start w:val="1"/>
      <w:numFmt w:val="bullet"/>
      <w:lvlText w:val="▪"/>
      <w:lvlJc w:val="left"/>
      <w:pPr>
        <w:ind w:left="1900" w:hanging="1900"/>
      </w:pPr>
      <w:rPr>
        <w:rFonts w:ascii="Quattrocento Sans" w:cs="Quattrocento Sans" w:eastAsia="Quattrocento Sans" w:hAnsi="Quattrocento Sans"/>
        <w:b w:val="0"/>
        <w:i w:val="0"/>
        <w:strike w:val="0"/>
        <w:color w:val="000000"/>
        <w:sz w:val="21"/>
        <w:szCs w:val="21"/>
        <w:u w:val="none"/>
        <w:shd w:fill="auto" w:val="clear"/>
        <w:vertAlign w:val="baseline"/>
      </w:rPr>
    </w:lvl>
    <w:lvl w:ilvl="3">
      <w:start w:val="1"/>
      <w:numFmt w:val="bullet"/>
      <w:lvlText w:val="•"/>
      <w:lvlJc w:val="left"/>
      <w:pPr>
        <w:ind w:left="2620" w:hanging="2620"/>
      </w:pPr>
      <w:rPr>
        <w:rFonts w:ascii="Arial" w:cs="Arial" w:eastAsia="Arial" w:hAnsi="Arial"/>
        <w:b w:val="0"/>
        <w:i w:val="0"/>
        <w:strike w:val="0"/>
        <w:color w:val="000000"/>
        <w:sz w:val="21"/>
        <w:szCs w:val="21"/>
        <w:u w:val="none"/>
        <w:shd w:fill="auto" w:val="clear"/>
        <w:vertAlign w:val="baseline"/>
      </w:rPr>
    </w:lvl>
    <w:lvl w:ilvl="4">
      <w:start w:val="1"/>
      <w:numFmt w:val="bullet"/>
      <w:lvlText w:val="o"/>
      <w:lvlJc w:val="left"/>
      <w:pPr>
        <w:ind w:left="3340" w:hanging="3340"/>
      </w:pPr>
      <w:rPr>
        <w:rFonts w:ascii="Quattrocento Sans" w:cs="Quattrocento Sans" w:eastAsia="Quattrocento Sans" w:hAnsi="Quattrocento Sans"/>
        <w:b w:val="0"/>
        <w:i w:val="0"/>
        <w:strike w:val="0"/>
        <w:color w:val="000000"/>
        <w:sz w:val="21"/>
        <w:szCs w:val="21"/>
        <w:u w:val="none"/>
        <w:shd w:fill="auto" w:val="clear"/>
        <w:vertAlign w:val="baseline"/>
      </w:rPr>
    </w:lvl>
    <w:lvl w:ilvl="5">
      <w:start w:val="1"/>
      <w:numFmt w:val="bullet"/>
      <w:lvlText w:val="▪"/>
      <w:lvlJc w:val="left"/>
      <w:pPr>
        <w:ind w:left="4060" w:hanging="4060"/>
      </w:pPr>
      <w:rPr>
        <w:rFonts w:ascii="Quattrocento Sans" w:cs="Quattrocento Sans" w:eastAsia="Quattrocento Sans" w:hAnsi="Quattrocento Sans"/>
        <w:b w:val="0"/>
        <w:i w:val="0"/>
        <w:strike w:val="0"/>
        <w:color w:val="000000"/>
        <w:sz w:val="21"/>
        <w:szCs w:val="21"/>
        <w:u w:val="none"/>
        <w:shd w:fill="auto" w:val="clear"/>
        <w:vertAlign w:val="baseline"/>
      </w:rPr>
    </w:lvl>
    <w:lvl w:ilvl="6">
      <w:start w:val="1"/>
      <w:numFmt w:val="bullet"/>
      <w:lvlText w:val="•"/>
      <w:lvlJc w:val="left"/>
      <w:pPr>
        <w:ind w:left="4780" w:hanging="4780"/>
      </w:pPr>
      <w:rPr>
        <w:rFonts w:ascii="Arial" w:cs="Arial" w:eastAsia="Arial" w:hAnsi="Arial"/>
        <w:b w:val="0"/>
        <w:i w:val="0"/>
        <w:strike w:val="0"/>
        <w:color w:val="000000"/>
        <w:sz w:val="21"/>
        <w:szCs w:val="21"/>
        <w:u w:val="none"/>
        <w:shd w:fill="auto" w:val="clear"/>
        <w:vertAlign w:val="baseline"/>
      </w:rPr>
    </w:lvl>
    <w:lvl w:ilvl="7">
      <w:start w:val="1"/>
      <w:numFmt w:val="bullet"/>
      <w:lvlText w:val="o"/>
      <w:lvlJc w:val="left"/>
      <w:pPr>
        <w:ind w:left="5500" w:hanging="5500"/>
      </w:pPr>
      <w:rPr>
        <w:rFonts w:ascii="Quattrocento Sans" w:cs="Quattrocento Sans" w:eastAsia="Quattrocento Sans" w:hAnsi="Quattrocento Sans"/>
        <w:b w:val="0"/>
        <w:i w:val="0"/>
        <w:strike w:val="0"/>
        <w:color w:val="000000"/>
        <w:sz w:val="21"/>
        <w:szCs w:val="21"/>
        <w:u w:val="none"/>
        <w:shd w:fill="auto" w:val="clear"/>
        <w:vertAlign w:val="baseline"/>
      </w:rPr>
    </w:lvl>
    <w:lvl w:ilvl="8">
      <w:start w:val="1"/>
      <w:numFmt w:val="bullet"/>
      <w:lvlText w:val="▪"/>
      <w:lvlJc w:val="left"/>
      <w:pPr>
        <w:ind w:left="6220" w:hanging="6220"/>
      </w:pPr>
      <w:rPr>
        <w:rFonts w:ascii="Quattrocento Sans" w:cs="Quattrocento Sans" w:eastAsia="Quattrocento Sans" w:hAnsi="Quattrocento Sans"/>
        <w:b w:val="0"/>
        <w:i w:val="0"/>
        <w:strike w:val="0"/>
        <w:color w:val="000000"/>
        <w:sz w:val="21"/>
        <w:szCs w:val="21"/>
        <w:u w:val="none"/>
        <w:shd w:fill="auto" w:val="clear"/>
        <w:vertAlign w:val="baseline"/>
      </w:rPr>
    </w:lvl>
  </w:abstractNum>
  <w:abstractNum w:abstractNumId="5">
    <w:lvl w:ilvl="0">
      <w:start w:val="1"/>
      <w:numFmt w:val="decimal"/>
      <w:lvlText w:val="%1."/>
      <w:lvlJc w:val="left"/>
      <w:pPr>
        <w:ind w:left="360" w:hanging="360"/>
      </w:pPr>
      <w:rPr/>
    </w:lvl>
    <w:lvl w:ilvl="1">
      <w:start w:val="1"/>
      <w:numFmt w:val="decimal"/>
      <w:lvlText w:val="%1.%2."/>
      <w:lvlJc w:val="left"/>
      <w:pPr>
        <w:ind w:left="730" w:hanging="720"/>
      </w:pPr>
      <w:rPr/>
    </w:lvl>
    <w:lvl w:ilvl="2">
      <w:start w:val="1"/>
      <w:numFmt w:val="decimal"/>
      <w:lvlText w:val="%1.%2.%3."/>
      <w:lvlJc w:val="left"/>
      <w:pPr>
        <w:ind w:left="738" w:hanging="720"/>
      </w:pPr>
      <w:rPr/>
    </w:lvl>
    <w:lvl w:ilvl="3">
      <w:start w:val="1"/>
      <w:numFmt w:val="decimal"/>
      <w:lvlText w:val="%1.%2.%3.%4."/>
      <w:lvlJc w:val="left"/>
      <w:pPr>
        <w:ind w:left="1106" w:hanging="1080"/>
      </w:pPr>
      <w:rPr/>
    </w:lvl>
    <w:lvl w:ilvl="4">
      <w:start w:val="1"/>
      <w:numFmt w:val="decimal"/>
      <w:lvlText w:val="%1.%2.%3.%4.%5."/>
      <w:lvlJc w:val="left"/>
      <w:pPr>
        <w:ind w:left="1114" w:hanging="1080"/>
      </w:pPr>
      <w:rPr/>
    </w:lvl>
    <w:lvl w:ilvl="5">
      <w:start w:val="1"/>
      <w:numFmt w:val="decimal"/>
      <w:lvlText w:val="%1.%2.%3.%4.%5.%6."/>
      <w:lvlJc w:val="left"/>
      <w:pPr>
        <w:ind w:left="1482" w:hanging="1440"/>
      </w:pPr>
      <w:rPr/>
    </w:lvl>
    <w:lvl w:ilvl="6">
      <w:start w:val="1"/>
      <w:numFmt w:val="decimal"/>
      <w:lvlText w:val="%1.%2.%3.%4.%5.%6.%7."/>
      <w:lvlJc w:val="left"/>
      <w:pPr>
        <w:ind w:left="1490" w:hanging="1440"/>
      </w:pPr>
      <w:rPr/>
    </w:lvl>
    <w:lvl w:ilvl="7">
      <w:start w:val="1"/>
      <w:numFmt w:val="decimal"/>
      <w:lvlText w:val="%1.%2.%3.%4.%5.%6.%7.%8."/>
      <w:lvlJc w:val="left"/>
      <w:pPr>
        <w:ind w:left="1858" w:hanging="1800"/>
      </w:pPr>
      <w:rPr/>
    </w:lvl>
    <w:lvl w:ilvl="8">
      <w:start w:val="1"/>
      <w:numFmt w:val="decimal"/>
      <w:lvlText w:val="%1.%2.%3.%4.%5.%6.%7.%8.%9."/>
      <w:lvlJc w:val="left"/>
      <w:pPr>
        <w:ind w:left="1866" w:hanging="1800"/>
      </w:pPr>
      <w:rPr/>
    </w:lvl>
  </w:abstractNum>
  <w:abstractNum w:abstractNumId="6">
    <w:lvl w:ilvl="0">
      <w:start w:val="5"/>
      <w:numFmt w:val="decimal"/>
      <w:lvlText w:val="%1"/>
      <w:lvlJc w:val="left"/>
      <w:pPr>
        <w:ind w:left="360" w:hanging="360"/>
      </w:pPr>
      <w:rPr/>
    </w:lvl>
    <w:lvl w:ilvl="1">
      <w:start w:val="5"/>
      <w:numFmt w:val="decimal"/>
      <w:lvlText w:val="%1.%2"/>
      <w:lvlJc w:val="left"/>
      <w:pPr>
        <w:ind w:left="722" w:hanging="360"/>
      </w:pPr>
      <w:rPr/>
    </w:lvl>
    <w:lvl w:ilvl="2">
      <w:start w:val="1"/>
      <w:numFmt w:val="decimal"/>
      <w:lvlText w:val="%1.%2.%3"/>
      <w:lvlJc w:val="left"/>
      <w:pPr>
        <w:ind w:left="1444" w:hanging="720"/>
      </w:pPr>
      <w:rPr/>
    </w:lvl>
    <w:lvl w:ilvl="3">
      <w:start w:val="1"/>
      <w:numFmt w:val="decimal"/>
      <w:lvlText w:val="%1.%2.%3.%4"/>
      <w:lvlJc w:val="left"/>
      <w:pPr>
        <w:ind w:left="1806" w:hanging="720"/>
      </w:pPr>
      <w:rPr/>
    </w:lvl>
    <w:lvl w:ilvl="4">
      <w:start w:val="1"/>
      <w:numFmt w:val="decimal"/>
      <w:lvlText w:val="%1.%2.%3.%4.%5"/>
      <w:lvlJc w:val="left"/>
      <w:pPr>
        <w:ind w:left="2528" w:hanging="1080"/>
      </w:pPr>
      <w:rPr/>
    </w:lvl>
    <w:lvl w:ilvl="5">
      <w:start w:val="1"/>
      <w:numFmt w:val="decimal"/>
      <w:lvlText w:val="%1.%2.%3.%4.%5.%6"/>
      <w:lvlJc w:val="left"/>
      <w:pPr>
        <w:ind w:left="2890" w:hanging="1080"/>
      </w:pPr>
      <w:rPr/>
    </w:lvl>
    <w:lvl w:ilvl="6">
      <w:start w:val="1"/>
      <w:numFmt w:val="decimal"/>
      <w:lvlText w:val="%1.%2.%3.%4.%5.%6.%7"/>
      <w:lvlJc w:val="left"/>
      <w:pPr>
        <w:ind w:left="3612" w:hanging="1440"/>
      </w:pPr>
      <w:rPr/>
    </w:lvl>
    <w:lvl w:ilvl="7">
      <w:start w:val="1"/>
      <w:numFmt w:val="decimal"/>
      <w:lvlText w:val="%1.%2.%3.%4.%5.%6.%7.%8"/>
      <w:lvlJc w:val="left"/>
      <w:pPr>
        <w:ind w:left="3974" w:hanging="1440"/>
      </w:pPr>
      <w:rPr/>
    </w:lvl>
    <w:lvl w:ilvl="8">
      <w:start w:val="1"/>
      <w:numFmt w:val="decimal"/>
      <w:lvlText w:val="%1.%2.%3.%4.%5.%6.%7.%8.%9"/>
      <w:lvlJc w:val="left"/>
      <w:pPr>
        <w:ind w:left="4696" w:hanging="1800"/>
      </w:pPr>
      <w:rPr/>
    </w:lvl>
  </w:abstractNum>
  <w:abstractNum w:abstractNumId="7">
    <w:lvl w:ilvl="0">
      <w:start w:val="1"/>
      <w:numFmt w:val="lowerLetter"/>
      <w:lvlText w:val="%1)"/>
      <w:lvlJc w:val="left"/>
      <w:pPr>
        <w:ind w:left="370" w:hanging="360"/>
      </w:pPr>
      <w:rPr/>
    </w:lvl>
    <w:lvl w:ilvl="1">
      <w:start w:val="1"/>
      <w:numFmt w:val="lowerLetter"/>
      <w:lvlText w:val="%2."/>
      <w:lvlJc w:val="left"/>
      <w:pPr>
        <w:ind w:left="1090" w:hanging="360"/>
      </w:pPr>
      <w:rPr/>
    </w:lvl>
    <w:lvl w:ilvl="2">
      <w:start w:val="1"/>
      <w:numFmt w:val="lowerRoman"/>
      <w:lvlText w:val="%3."/>
      <w:lvlJc w:val="right"/>
      <w:pPr>
        <w:ind w:left="1810" w:hanging="180"/>
      </w:pPr>
      <w:rPr/>
    </w:lvl>
    <w:lvl w:ilvl="3">
      <w:start w:val="1"/>
      <w:numFmt w:val="decimal"/>
      <w:lvlText w:val="%4."/>
      <w:lvlJc w:val="left"/>
      <w:pPr>
        <w:ind w:left="2530" w:hanging="360"/>
      </w:pPr>
      <w:rPr/>
    </w:lvl>
    <w:lvl w:ilvl="4">
      <w:start w:val="1"/>
      <w:numFmt w:val="lowerLetter"/>
      <w:lvlText w:val="%5."/>
      <w:lvlJc w:val="left"/>
      <w:pPr>
        <w:ind w:left="3250" w:hanging="360"/>
      </w:pPr>
      <w:rPr/>
    </w:lvl>
    <w:lvl w:ilvl="5">
      <w:start w:val="1"/>
      <w:numFmt w:val="lowerRoman"/>
      <w:lvlText w:val="%6."/>
      <w:lvlJc w:val="right"/>
      <w:pPr>
        <w:ind w:left="3970" w:hanging="180"/>
      </w:pPr>
      <w:rPr/>
    </w:lvl>
    <w:lvl w:ilvl="6">
      <w:start w:val="1"/>
      <w:numFmt w:val="decimal"/>
      <w:lvlText w:val="%7."/>
      <w:lvlJc w:val="left"/>
      <w:pPr>
        <w:ind w:left="4690" w:hanging="360"/>
      </w:pPr>
      <w:rPr/>
    </w:lvl>
    <w:lvl w:ilvl="7">
      <w:start w:val="1"/>
      <w:numFmt w:val="lowerLetter"/>
      <w:lvlText w:val="%8."/>
      <w:lvlJc w:val="left"/>
      <w:pPr>
        <w:ind w:left="5410" w:hanging="360"/>
      </w:pPr>
      <w:rPr/>
    </w:lvl>
    <w:lvl w:ilvl="8">
      <w:start w:val="1"/>
      <w:numFmt w:val="lowerRoman"/>
      <w:lvlText w:val="%9."/>
      <w:lvlJc w:val="right"/>
      <w:pPr>
        <w:ind w:left="6130" w:hanging="180"/>
      </w:pPr>
      <w:rPr/>
    </w:lvl>
  </w:abstractNum>
  <w:abstractNum w:abstractNumId="8">
    <w:lvl w:ilvl="0">
      <w:start w:val="1"/>
      <w:numFmt w:val="decimal"/>
      <w:lvlText w:val="%1."/>
      <w:lvlJc w:val="left"/>
      <w:pPr>
        <w:ind w:left="362" w:hanging="360"/>
      </w:pPr>
      <w:rPr/>
    </w:lvl>
    <w:lvl w:ilvl="1">
      <w:start w:val="1"/>
      <w:numFmt w:val="lowerLetter"/>
      <w:lvlText w:val="%2)"/>
      <w:lvlJc w:val="left"/>
      <w:pPr>
        <w:ind w:left="730" w:hanging="720"/>
      </w:pPr>
      <w:rPr/>
    </w:lvl>
    <w:lvl w:ilvl="2">
      <w:start w:val="1"/>
      <w:numFmt w:val="decimal"/>
      <w:lvlText w:val="%1.%2.%3."/>
      <w:lvlJc w:val="left"/>
      <w:pPr>
        <w:ind w:left="738" w:hanging="720"/>
      </w:pPr>
      <w:rPr/>
    </w:lvl>
    <w:lvl w:ilvl="3">
      <w:start w:val="1"/>
      <w:numFmt w:val="decimal"/>
      <w:lvlText w:val="%1.%2.%3.%4."/>
      <w:lvlJc w:val="left"/>
      <w:pPr>
        <w:ind w:left="1106" w:hanging="1080"/>
      </w:pPr>
      <w:rPr/>
    </w:lvl>
    <w:lvl w:ilvl="4">
      <w:start w:val="1"/>
      <w:numFmt w:val="decimal"/>
      <w:lvlText w:val="%1.%2.%3.%4.%5."/>
      <w:lvlJc w:val="left"/>
      <w:pPr>
        <w:ind w:left="1114" w:hanging="1080"/>
      </w:pPr>
      <w:rPr/>
    </w:lvl>
    <w:lvl w:ilvl="5">
      <w:start w:val="1"/>
      <w:numFmt w:val="decimal"/>
      <w:lvlText w:val="%1.%2.%3.%4.%5.%6."/>
      <w:lvlJc w:val="left"/>
      <w:pPr>
        <w:ind w:left="1482" w:hanging="1440"/>
      </w:pPr>
      <w:rPr/>
    </w:lvl>
    <w:lvl w:ilvl="6">
      <w:start w:val="1"/>
      <w:numFmt w:val="decimal"/>
      <w:lvlText w:val="%1.%2.%3.%4.%5.%6.%7."/>
      <w:lvlJc w:val="left"/>
      <w:pPr>
        <w:ind w:left="1490" w:hanging="1440"/>
      </w:pPr>
      <w:rPr/>
    </w:lvl>
    <w:lvl w:ilvl="7">
      <w:start w:val="1"/>
      <w:numFmt w:val="decimal"/>
      <w:lvlText w:val="%1.%2.%3.%4.%5.%6.%7.%8."/>
      <w:lvlJc w:val="left"/>
      <w:pPr>
        <w:ind w:left="1858" w:hanging="1800"/>
      </w:pPr>
      <w:rPr/>
    </w:lvl>
    <w:lvl w:ilvl="8">
      <w:start w:val="1"/>
      <w:numFmt w:val="decimal"/>
      <w:lvlText w:val="%1.%2.%3.%4.%5.%6.%7.%8.%9."/>
      <w:lvlJc w:val="left"/>
      <w:pPr>
        <w:ind w:left="1866" w:hanging="1800"/>
      </w:pPr>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2"/>
      <w:numFmt w:val="bullet"/>
      <w:lvlText w:val="-"/>
      <w:lvlJc w:val="left"/>
      <w:pPr>
        <w:ind w:left="1440" w:hanging="360"/>
      </w:pPr>
      <w:rPr>
        <w:rFonts w:ascii="Times New Roman" w:cs="Times New Roman" w:eastAsia="Times New Roman" w:hAnsi="Times New Roman"/>
      </w:rPr>
    </w:lvl>
    <w:lvl w:ilvl="2">
      <w:start w:val="1"/>
      <w:numFmt w:val="decimal"/>
      <w:lvlText w:val="%3)"/>
      <w:lvlJc w:val="left"/>
      <w:pPr>
        <w:ind w:left="2160" w:hanging="360"/>
      </w:pPr>
      <w:rPr>
        <w:b w:val="1"/>
      </w:rPr>
    </w:lvl>
    <w:lvl w:ilvl="3">
      <w:start w:val="1"/>
      <w:numFmt w:val="lowerRoman"/>
      <w:lvlText w:val="%4)"/>
      <w:lvlJc w:val="left"/>
      <w:pPr>
        <w:ind w:left="3240" w:hanging="720"/>
      </w:pPr>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fr-CD"/>
      </w:rPr>
    </w:rPrDefault>
    <w:pPrDefault>
      <w:pPr>
        <w:spacing w:after="5" w:line="271" w:lineRule="auto"/>
        <w:ind w:left="20" w:right="28" w:hanging="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5" w:before="120" w:line="268" w:lineRule="auto"/>
      <w:ind w:left="722" w:right="0" w:hanging="360"/>
      <w:jc w:val="left"/>
    </w:pPr>
    <w:rPr>
      <w:rFonts w:ascii="Calibri" w:cs="Calibri" w:eastAsia="Calibri" w:hAnsi="Calibri"/>
      <w:b w:val="1"/>
      <w:i w:val="0"/>
      <w:smallCaps w:val="0"/>
      <w:strike w:val="0"/>
      <w:color w:val="0070c0"/>
      <w:sz w:val="22"/>
      <w:szCs w:val="22"/>
      <w:u w:val="none"/>
      <w:shd w:fill="auto" w:val="clear"/>
      <w:vertAlign w:val="baseline"/>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0" w:before="0" w:line="268" w:lineRule="auto"/>
      <w:ind w:left="10" w:right="0" w:hanging="10"/>
      <w:jc w:val="left"/>
    </w:pPr>
    <w:rPr>
      <w:rFonts w:ascii="Calibri" w:cs="Calibri" w:eastAsia="Calibri" w:hAnsi="Calibri"/>
      <w:b w:val="1"/>
      <w:i w:val="0"/>
      <w:smallCaps w:val="0"/>
      <w:strike w:val="0"/>
      <w:color w:val="000000"/>
      <w:sz w:val="21"/>
      <w:szCs w:val="21"/>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0" w:before="0" w:line="268" w:lineRule="auto"/>
      <w:ind w:left="10" w:right="0" w:hanging="10"/>
      <w:jc w:val="left"/>
    </w:pPr>
    <w:rPr>
      <w:rFonts w:ascii="Calibri" w:cs="Calibri" w:eastAsia="Calibri" w:hAnsi="Calibri"/>
      <w:b w:val="1"/>
      <w:i w:val="0"/>
      <w:smallCaps w:val="0"/>
      <w:strike w:val="0"/>
      <w:color w:val="000000"/>
      <w:sz w:val="21"/>
      <w:szCs w:val="21"/>
      <w:u w:val="none"/>
      <w:shd w:fill="auto" w:val="clear"/>
      <w:vertAlign w:val="baseline"/>
    </w:rPr>
  </w:style>
  <w:style w:type="paragraph" w:styleId="Heading6">
    <w:name w:val="heading 6"/>
    <w:basedOn w:val="Normal"/>
    <w:next w:val="Normal"/>
    <w:pPr>
      <w:keepNext w:val="1"/>
      <w:keepLines w:val="1"/>
      <w:spacing w:after="0" w:before="40" w:lineRule="auto"/>
    </w:pPr>
    <w:rPr>
      <w:rFonts w:ascii="Calibri" w:cs="Calibri" w:eastAsia="Calibri" w:hAnsi="Calibri"/>
      <w:color w:val="1f3863"/>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64636"/>
    <w:pPr>
      <w:spacing w:after="5" w:line="271" w:lineRule="auto"/>
      <w:ind w:left="20" w:right="28" w:hanging="10"/>
      <w:jc w:val="both"/>
    </w:pPr>
    <w:rPr>
      <w:rFonts w:ascii="Calibri" w:cs="Calibri" w:eastAsia="Calibri" w:hAnsi="Calibri"/>
      <w:color w:val="000000"/>
      <w:sz w:val="21"/>
      <w:lang w:eastAsia="fr-CD" w:val="fr-CD"/>
    </w:rPr>
  </w:style>
  <w:style w:type="paragraph" w:styleId="Titre1">
    <w:name w:val="heading 1"/>
    <w:next w:val="Normal"/>
    <w:link w:val="Titre1Car"/>
    <w:uiPriority w:val="9"/>
    <w:unhideWhenUsed w:val="1"/>
    <w:qFormat w:val="1"/>
    <w:rsid w:val="00C52B7F"/>
    <w:pPr>
      <w:keepNext w:val="1"/>
      <w:keepLines w:val="1"/>
      <w:numPr>
        <w:numId w:val="42"/>
      </w:numPr>
      <w:spacing w:after="125" w:before="120" w:line="268" w:lineRule="auto"/>
      <w:outlineLvl w:val="0"/>
    </w:pPr>
    <w:rPr>
      <w:rFonts w:cs="Cambria" w:eastAsia="Cambria"/>
      <w:b w:val="1"/>
      <w:color w:val="0070c0"/>
      <w:lang w:eastAsia="fr-CD" w:val="fr-CD"/>
    </w:rPr>
  </w:style>
  <w:style w:type="paragraph" w:styleId="Titre2">
    <w:name w:val="heading 2"/>
    <w:basedOn w:val="Normal"/>
    <w:next w:val="Normal"/>
    <w:link w:val="Titre2Car"/>
    <w:uiPriority w:val="9"/>
    <w:unhideWhenUsed w:val="1"/>
    <w:qFormat w:val="1"/>
    <w:rsid w:val="00BC70AA"/>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Titre3">
    <w:name w:val="heading 3"/>
    <w:basedOn w:val="Normal"/>
    <w:next w:val="Normal"/>
    <w:link w:val="Titre3Car"/>
    <w:uiPriority w:val="9"/>
    <w:unhideWhenUsed w:val="1"/>
    <w:qFormat w:val="1"/>
    <w:rsid w:val="007808CB"/>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paragraph" w:styleId="Titre4">
    <w:name w:val="heading 4"/>
    <w:next w:val="Normal"/>
    <w:link w:val="Titre4Car"/>
    <w:uiPriority w:val="9"/>
    <w:unhideWhenUsed w:val="1"/>
    <w:qFormat w:val="1"/>
    <w:rsid w:val="00964636"/>
    <w:pPr>
      <w:keepNext w:val="1"/>
      <w:keepLines w:val="1"/>
      <w:spacing w:after="10" w:line="268" w:lineRule="auto"/>
      <w:ind w:left="10" w:hanging="10"/>
      <w:outlineLvl w:val="3"/>
    </w:pPr>
    <w:rPr>
      <w:rFonts w:ascii="Calibri" w:cs="Calibri" w:eastAsia="Calibri" w:hAnsi="Calibri"/>
      <w:b w:val="1"/>
      <w:color w:val="000000"/>
      <w:sz w:val="21"/>
      <w:lang w:eastAsia="fr-CD" w:val="fr-CD"/>
    </w:rPr>
  </w:style>
  <w:style w:type="paragraph" w:styleId="Titre5">
    <w:name w:val="heading 5"/>
    <w:next w:val="Normal"/>
    <w:link w:val="Titre5Car"/>
    <w:uiPriority w:val="9"/>
    <w:unhideWhenUsed w:val="1"/>
    <w:qFormat w:val="1"/>
    <w:rsid w:val="00964636"/>
    <w:pPr>
      <w:keepNext w:val="1"/>
      <w:keepLines w:val="1"/>
      <w:spacing w:after="10" w:line="268" w:lineRule="auto"/>
      <w:ind w:left="10" w:hanging="10"/>
      <w:outlineLvl w:val="4"/>
    </w:pPr>
    <w:rPr>
      <w:rFonts w:ascii="Calibri" w:cs="Calibri" w:eastAsia="Calibri" w:hAnsi="Calibri"/>
      <w:b w:val="1"/>
      <w:color w:val="000000"/>
      <w:sz w:val="21"/>
      <w:lang w:eastAsia="fr-CD" w:val="fr-CD"/>
    </w:rPr>
  </w:style>
  <w:style w:type="paragraph" w:styleId="Titre6">
    <w:name w:val="heading 6"/>
    <w:basedOn w:val="Normal"/>
    <w:next w:val="Normal"/>
    <w:link w:val="Titre6Car"/>
    <w:uiPriority w:val="9"/>
    <w:semiHidden w:val="1"/>
    <w:unhideWhenUsed w:val="1"/>
    <w:qFormat w:val="1"/>
    <w:rsid w:val="00D17E74"/>
    <w:pPr>
      <w:keepNext w:val="1"/>
      <w:keepLines w:val="1"/>
      <w:spacing w:after="0" w:before="40"/>
      <w:outlineLvl w:val="5"/>
    </w:pPr>
    <w:rPr>
      <w:rFonts w:asciiTheme="majorHAnsi" w:cstheme="majorBidi" w:eastAsiaTheme="majorEastAsia" w:hAnsiTheme="majorHAnsi"/>
      <w:color w:val="1f3763" w:themeColor="accent1" w:themeShade="00007F"/>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Titre1Car" w:customStyle="1">
    <w:name w:val="Titre 1 Car"/>
    <w:basedOn w:val="Policepardfaut"/>
    <w:link w:val="Titre1"/>
    <w:uiPriority w:val="9"/>
    <w:rsid w:val="00C52B7F"/>
    <w:rPr>
      <w:rFonts w:cs="Cambria" w:eastAsia="Cambria"/>
      <w:b w:val="1"/>
      <w:color w:val="0070c0"/>
      <w:lang w:eastAsia="fr-CD" w:val="fr-CD"/>
    </w:rPr>
  </w:style>
  <w:style w:type="character" w:styleId="Titre4Car" w:customStyle="1">
    <w:name w:val="Titre 4 Car"/>
    <w:basedOn w:val="Policepardfaut"/>
    <w:link w:val="Titre4"/>
    <w:rsid w:val="00964636"/>
    <w:rPr>
      <w:rFonts w:ascii="Calibri" w:cs="Calibri" w:eastAsia="Calibri" w:hAnsi="Calibri"/>
      <w:b w:val="1"/>
      <w:color w:val="000000"/>
      <w:sz w:val="21"/>
      <w:lang w:eastAsia="fr-CD" w:val="fr-CD"/>
    </w:rPr>
  </w:style>
  <w:style w:type="character" w:styleId="Titre5Car" w:customStyle="1">
    <w:name w:val="Titre 5 Car"/>
    <w:basedOn w:val="Policepardfaut"/>
    <w:link w:val="Titre5"/>
    <w:rsid w:val="00964636"/>
    <w:rPr>
      <w:rFonts w:ascii="Calibri" w:cs="Calibri" w:eastAsia="Calibri" w:hAnsi="Calibri"/>
      <w:b w:val="1"/>
      <w:color w:val="000000"/>
      <w:sz w:val="21"/>
      <w:lang w:eastAsia="fr-CD" w:val="fr-CD"/>
    </w:rPr>
  </w:style>
  <w:style w:type="table" w:styleId="TableGrid" w:customStyle="1">
    <w:name w:val="TableGrid"/>
    <w:rsid w:val="00964636"/>
    <w:pPr>
      <w:spacing w:after="0" w:line="240" w:lineRule="auto"/>
    </w:pPr>
    <w:rPr>
      <w:rFonts w:eastAsiaTheme="minorEastAsia"/>
      <w:lang w:eastAsia="fr-CD" w:val="fr-CD"/>
    </w:rPr>
    <w:tblPr>
      <w:tblCellMar>
        <w:top w:w="0.0" w:type="dxa"/>
        <w:left w:w="0.0" w:type="dxa"/>
        <w:bottom w:w="0.0" w:type="dxa"/>
        <w:right w:w="0.0" w:type="dxa"/>
      </w:tblCellMar>
    </w:tblPr>
  </w:style>
  <w:style w:type="paragraph" w:styleId="Paragraphedeliste">
    <w:name w:val="List Paragraph"/>
    <w:basedOn w:val="Normal"/>
    <w:uiPriority w:val="34"/>
    <w:qFormat w:val="1"/>
    <w:rsid w:val="00845AFD"/>
    <w:pPr>
      <w:ind w:left="720"/>
      <w:contextualSpacing w:val="1"/>
    </w:pPr>
  </w:style>
  <w:style w:type="paragraph" w:styleId="Pieddepage">
    <w:name w:val="footer"/>
    <w:basedOn w:val="Normal"/>
    <w:link w:val="PieddepageCar"/>
    <w:uiPriority w:val="99"/>
    <w:unhideWhenUsed w:val="1"/>
    <w:rsid w:val="00D81D6E"/>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D81D6E"/>
    <w:rPr>
      <w:rFonts w:ascii="Calibri" w:cs="Calibri" w:eastAsia="Calibri" w:hAnsi="Calibri"/>
      <w:color w:val="000000"/>
      <w:sz w:val="21"/>
      <w:lang w:eastAsia="fr-CD" w:val="fr-CD"/>
    </w:rPr>
  </w:style>
  <w:style w:type="character" w:styleId="Titre6Car" w:customStyle="1">
    <w:name w:val="Titre 6 Car"/>
    <w:basedOn w:val="Policepardfaut"/>
    <w:link w:val="Titre6"/>
    <w:uiPriority w:val="9"/>
    <w:semiHidden w:val="1"/>
    <w:rsid w:val="00D17E74"/>
    <w:rPr>
      <w:rFonts w:asciiTheme="majorHAnsi" w:cstheme="majorBidi" w:eastAsiaTheme="majorEastAsia" w:hAnsiTheme="majorHAnsi"/>
      <w:color w:val="1f3763" w:themeColor="accent1" w:themeShade="00007F"/>
      <w:sz w:val="21"/>
      <w:lang w:eastAsia="fr-CD" w:val="fr-CD"/>
    </w:rPr>
  </w:style>
  <w:style w:type="table" w:styleId="TableauGrille1Clair-Accentuation5">
    <w:name w:val="Grid Table 1 Light Accent 5"/>
    <w:basedOn w:val="TableauNormal"/>
    <w:uiPriority w:val="46"/>
    <w:rsid w:val="00C8307D"/>
    <w:pPr>
      <w:spacing w:after="0" w:line="240" w:lineRule="auto"/>
    </w:pPr>
    <w:rPr>
      <w:rFonts w:ascii="Times New Roman" w:cs="Times New Roman" w:eastAsia="Times New Roman" w:hAnsi="Times New Roman"/>
      <w:sz w:val="20"/>
      <w:szCs w:val="20"/>
      <w:lang w:val="en-US"/>
    </w:rPr>
    <w:tblPr>
      <w:tblStyleRowBandSize w:val="1"/>
      <w:tblStyleColBandSize w:val="1"/>
      <w:tblBorders>
        <w:top w:color="bdd6ee" w:space="0" w:sz="4" w:themeColor="accent5" w:themeTint="000066" w:val="single"/>
        <w:left w:color="bdd6ee" w:space="0" w:sz="4" w:themeColor="accent5" w:themeTint="000066" w:val="single"/>
        <w:bottom w:color="bdd6ee" w:space="0" w:sz="4" w:themeColor="accent5" w:themeTint="000066" w:val="single"/>
        <w:right w:color="bdd6ee" w:space="0" w:sz="4" w:themeColor="accent5" w:themeTint="000066" w:val="single"/>
        <w:insideH w:color="bdd6ee" w:space="0" w:sz="4" w:themeColor="accent5" w:themeTint="000066" w:val="single"/>
        <w:insideV w:color="bdd6ee" w:space="0" w:sz="4" w:themeColor="accent5" w:themeTint="000066" w:val="single"/>
      </w:tblBorders>
    </w:tblPr>
    <w:tblStylePr w:type="firstRow">
      <w:rPr>
        <w:b w:val="1"/>
        <w:bCs w:val="1"/>
      </w:rPr>
      <w:tblPr/>
      <w:tcPr>
        <w:tcBorders>
          <w:bottom w:color="9cc2e5" w:space="0" w:sz="12" w:themeColor="accent5" w:themeTint="000099" w:val="single"/>
        </w:tcBorders>
      </w:tcPr>
    </w:tblStylePr>
    <w:tblStylePr w:type="lastRow">
      <w:rPr>
        <w:b w:val="1"/>
        <w:bCs w:val="1"/>
      </w:rPr>
      <w:tblPr/>
      <w:tcPr>
        <w:tcBorders>
          <w:top w:color="9cc2e5" w:space="0" w:sz="2" w:themeColor="accent5" w:themeTint="000099" w:val="double"/>
        </w:tcBorders>
      </w:tcPr>
    </w:tblStylePr>
    <w:tblStylePr w:type="firstCol">
      <w:rPr>
        <w:b w:val="1"/>
        <w:bCs w:val="1"/>
      </w:rPr>
    </w:tblStylePr>
    <w:tblStylePr w:type="lastCol">
      <w:rPr>
        <w:b w:val="1"/>
        <w:bCs w:val="1"/>
      </w:rPr>
    </w:tblStylePr>
  </w:style>
  <w:style w:type="character" w:styleId="Lienhypertexte">
    <w:name w:val="Hyperlink"/>
    <w:basedOn w:val="Policepardfaut"/>
    <w:uiPriority w:val="99"/>
    <w:unhideWhenUsed w:val="1"/>
    <w:rsid w:val="00C8307D"/>
    <w:rPr>
      <w:color w:val="0563c1" w:themeColor="hyperlink"/>
      <w:u w:val="single"/>
    </w:rPr>
  </w:style>
  <w:style w:type="character" w:styleId="Mentionnonrsolue1" w:customStyle="1">
    <w:name w:val="Mention non résolue1"/>
    <w:basedOn w:val="Policepardfaut"/>
    <w:uiPriority w:val="99"/>
    <w:semiHidden w:val="1"/>
    <w:unhideWhenUsed w:val="1"/>
    <w:rsid w:val="00C8307D"/>
    <w:rPr>
      <w:color w:val="808080"/>
      <w:shd w:color="auto" w:fill="e6e6e6" w:val="clear"/>
    </w:rPr>
  </w:style>
  <w:style w:type="paragraph" w:styleId="Textedebulles">
    <w:name w:val="Balloon Text"/>
    <w:basedOn w:val="Normal"/>
    <w:link w:val="TextedebullesCar"/>
    <w:uiPriority w:val="99"/>
    <w:semiHidden w:val="1"/>
    <w:unhideWhenUsed w:val="1"/>
    <w:rsid w:val="002A218E"/>
    <w:pPr>
      <w:spacing w:after="0" w:line="240" w:lineRule="auto"/>
    </w:pPr>
    <w:rPr>
      <w:rFonts w:ascii="Segoe UI" w:cs="Segoe UI" w:hAnsi="Segoe UI"/>
      <w:sz w:val="18"/>
      <w:szCs w:val="18"/>
    </w:rPr>
  </w:style>
  <w:style w:type="character" w:styleId="TextedebullesCar" w:customStyle="1">
    <w:name w:val="Texte de bulles Car"/>
    <w:basedOn w:val="Policepardfaut"/>
    <w:link w:val="Textedebulles"/>
    <w:uiPriority w:val="99"/>
    <w:semiHidden w:val="1"/>
    <w:rsid w:val="002A218E"/>
    <w:rPr>
      <w:rFonts w:ascii="Segoe UI" w:cs="Segoe UI" w:eastAsia="Calibri" w:hAnsi="Segoe UI"/>
      <w:color w:val="000000"/>
      <w:sz w:val="18"/>
      <w:szCs w:val="18"/>
      <w:lang w:eastAsia="fr-CD" w:val="fr-CD"/>
    </w:rPr>
  </w:style>
  <w:style w:type="paragraph" w:styleId="Notedebasdepage">
    <w:name w:val="footnote text"/>
    <w:basedOn w:val="Normal"/>
    <w:link w:val="NotedebasdepageCar"/>
    <w:uiPriority w:val="99"/>
    <w:semiHidden w:val="1"/>
    <w:unhideWhenUsed w:val="1"/>
    <w:rsid w:val="000D3BFD"/>
    <w:pPr>
      <w:spacing w:after="0" w:line="240" w:lineRule="auto"/>
    </w:pPr>
    <w:rPr>
      <w:sz w:val="20"/>
      <w:szCs w:val="20"/>
    </w:rPr>
  </w:style>
  <w:style w:type="character" w:styleId="NotedebasdepageCar" w:customStyle="1">
    <w:name w:val="Note de bas de page Car"/>
    <w:basedOn w:val="Policepardfaut"/>
    <w:link w:val="Notedebasdepage"/>
    <w:uiPriority w:val="99"/>
    <w:semiHidden w:val="1"/>
    <w:rsid w:val="000D3BFD"/>
    <w:rPr>
      <w:rFonts w:ascii="Calibri" w:cs="Calibri" w:eastAsia="Calibri" w:hAnsi="Calibri"/>
      <w:color w:val="000000"/>
      <w:sz w:val="20"/>
      <w:szCs w:val="20"/>
      <w:lang w:eastAsia="fr-CD" w:val="fr-CD"/>
    </w:rPr>
  </w:style>
  <w:style w:type="character" w:styleId="Titre2Car" w:customStyle="1">
    <w:name w:val="Titre 2 Car"/>
    <w:basedOn w:val="Policepardfaut"/>
    <w:link w:val="Titre2"/>
    <w:uiPriority w:val="9"/>
    <w:rsid w:val="00BC70AA"/>
    <w:rPr>
      <w:rFonts w:asciiTheme="majorHAnsi" w:cstheme="majorBidi" w:eastAsiaTheme="majorEastAsia" w:hAnsiTheme="majorHAnsi"/>
      <w:color w:val="2f5496" w:themeColor="accent1" w:themeShade="0000BF"/>
      <w:sz w:val="26"/>
      <w:szCs w:val="26"/>
      <w:lang w:eastAsia="fr-CD" w:val="fr-CD"/>
    </w:rPr>
  </w:style>
  <w:style w:type="character" w:styleId="Appelnotedebasdep">
    <w:name w:val="footnote reference"/>
    <w:semiHidden w:val="1"/>
    <w:rsid w:val="00BC70AA"/>
    <w:rPr>
      <w:i w:val="1"/>
      <w:iCs w:val="1"/>
      <w:sz w:val="20"/>
      <w:vertAlign w:val="superscript"/>
      <w:lang w:eastAsia="fr-FR" w:val="fr-FR"/>
    </w:rPr>
  </w:style>
  <w:style w:type="paragraph" w:styleId="Normalcentr">
    <w:name w:val="Block Text"/>
    <w:basedOn w:val="Normal"/>
    <w:semiHidden w:val="1"/>
    <w:rsid w:val="00BC70AA"/>
    <w:pPr>
      <w:spacing w:after="0" w:line="240" w:lineRule="auto"/>
      <w:ind w:left="0" w:right="0" w:firstLine="0"/>
      <w:jc w:val="left"/>
    </w:pPr>
    <w:rPr>
      <w:rFonts w:ascii="Times New Roman" w:cs="Times New Roman" w:eastAsia="Times New Roman" w:hAnsi="Times New Roman"/>
      <w:color w:val="auto"/>
      <w:kern w:val="1"/>
      <w:sz w:val="24"/>
      <w:szCs w:val="24"/>
      <w:lang w:eastAsia="fr-FR" w:val="fr-FR"/>
    </w:rPr>
  </w:style>
  <w:style w:type="character" w:styleId="Textedelespacerserv">
    <w:name w:val="Placeholder Text"/>
    <w:basedOn w:val="Policepardfaut"/>
    <w:uiPriority w:val="99"/>
    <w:semiHidden w:val="1"/>
    <w:rsid w:val="00C7104E"/>
    <w:rPr>
      <w:color w:val="808080"/>
    </w:rPr>
  </w:style>
  <w:style w:type="paragraph" w:styleId="Lgende">
    <w:name w:val="caption"/>
    <w:basedOn w:val="Normal"/>
    <w:next w:val="Normal"/>
    <w:uiPriority w:val="35"/>
    <w:unhideWhenUsed w:val="1"/>
    <w:qFormat w:val="1"/>
    <w:rsid w:val="00FE31AD"/>
    <w:pPr>
      <w:spacing w:after="200" w:line="240" w:lineRule="auto"/>
    </w:pPr>
    <w:rPr>
      <w:i w:val="1"/>
      <w:iCs w:val="1"/>
      <w:color w:val="44546a" w:themeColor="text2"/>
      <w:sz w:val="18"/>
      <w:szCs w:val="18"/>
    </w:rPr>
  </w:style>
  <w:style w:type="character" w:styleId="Lienhypertextesuivivisit">
    <w:name w:val="FollowedHyperlink"/>
    <w:basedOn w:val="Policepardfaut"/>
    <w:uiPriority w:val="99"/>
    <w:semiHidden w:val="1"/>
    <w:unhideWhenUsed w:val="1"/>
    <w:rsid w:val="00310D1F"/>
    <w:rPr>
      <w:color w:val="954f72" w:themeColor="followedHyperlink"/>
      <w:u w:val="single"/>
    </w:rPr>
  </w:style>
  <w:style w:type="table" w:styleId="Grilledutableau">
    <w:name w:val="Table Grid"/>
    <w:basedOn w:val="TableauNormal"/>
    <w:uiPriority w:val="39"/>
    <w:rsid w:val="0046523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tte">
    <w:name w:val="header"/>
    <w:basedOn w:val="Normal"/>
    <w:link w:val="En-tteCar"/>
    <w:uiPriority w:val="99"/>
    <w:unhideWhenUsed w:val="1"/>
    <w:rsid w:val="00C0767A"/>
    <w:pPr>
      <w:tabs>
        <w:tab w:val="center" w:pos="4536"/>
        <w:tab w:val="right" w:pos="9072"/>
      </w:tabs>
      <w:spacing w:after="0" w:line="240" w:lineRule="auto"/>
    </w:pPr>
  </w:style>
  <w:style w:type="character" w:styleId="En-tteCar" w:customStyle="1">
    <w:name w:val="En-tête Car"/>
    <w:basedOn w:val="Policepardfaut"/>
    <w:link w:val="En-tte"/>
    <w:uiPriority w:val="99"/>
    <w:rsid w:val="00C0767A"/>
    <w:rPr>
      <w:rFonts w:ascii="Calibri" w:cs="Calibri" w:eastAsia="Calibri" w:hAnsi="Calibri"/>
      <w:color w:val="000000"/>
      <w:sz w:val="21"/>
      <w:lang w:eastAsia="fr-CD" w:val="fr-CD"/>
    </w:rPr>
  </w:style>
  <w:style w:type="paragraph" w:styleId="En-ttedetabledesmatires">
    <w:name w:val="TOC Heading"/>
    <w:basedOn w:val="Titre1"/>
    <w:next w:val="Normal"/>
    <w:uiPriority w:val="39"/>
    <w:unhideWhenUsed w:val="1"/>
    <w:qFormat w:val="1"/>
    <w:rsid w:val="00403C0F"/>
    <w:pPr>
      <w:spacing w:after="0" w:before="240" w:line="259" w:lineRule="auto"/>
      <w:ind w:left="0" w:firstLine="0"/>
      <w:outlineLvl w:val="9"/>
    </w:pPr>
    <w:rPr>
      <w:rFonts w:cstheme="majorBidi" w:eastAsiaTheme="majorEastAsia"/>
      <w:b w:val="0"/>
      <w:color w:val="2f5496" w:themeColor="accent1" w:themeShade="0000BF"/>
      <w:sz w:val="32"/>
      <w:szCs w:val="32"/>
      <w:lang w:eastAsia="fr-FR" w:val="fr-FR"/>
    </w:rPr>
  </w:style>
  <w:style w:type="paragraph" w:styleId="TM2">
    <w:name w:val="toc 2"/>
    <w:basedOn w:val="Normal"/>
    <w:next w:val="Normal"/>
    <w:autoRedefine w:val="1"/>
    <w:uiPriority w:val="39"/>
    <w:unhideWhenUsed w:val="1"/>
    <w:rsid w:val="00403C0F"/>
    <w:pPr>
      <w:spacing w:after="100" w:line="259" w:lineRule="auto"/>
      <w:ind w:left="220" w:right="0" w:firstLine="0"/>
      <w:jc w:val="left"/>
    </w:pPr>
    <w:rPr>
      <w:rFonts w:cs="Times New Roman" w:asciiTheme="minorHAnsi" w:eastAsiaTheme="minorEastAsia" w:hAnsiTheme="minorHAnsi"/>
      <w:color w:val="auto"/>
      <w:sz w:val="22"/>
      <w:lang w:eastAsia="fr-FR" w:val="fr-FR"/>
    </w:rPr>
  </w:style>
  <w:style w:type="paragraph" w:styleId="TM1">
    <w:name w:val="toc 1"/>
    <w:basedOn w:val="Normal"/>
    <w:next w:val="Normal"/>
    <w:autoRedefine w:val="1"/>
    <w:uiPriority w:val="39"/>
    <w:unhideWhenUsed w:val="1"/>
    <w:rsid w:val="000A57AA"/>
    <w:pPr>
      <w:tabs>
        <w:tab w:val="left" w:pos="660"/>
        <w:tab w:val="right" w:leader="dot" w:pos="8754"/>
      </w:tabs>
      <w:spacing w:after="100" w:line="259" w:lineRule="auto"/>
      <w:ind w:left="0" w:right="0" w:firstLine="0"/>
      <w:jc w:val="left"/>
    </w:pPr>
    <w:rPr>
      <w:rFonts w:cs="Times New Roman" w:asciiTheme="minorHAnsi" w:eastAsiaTheme="minorEastAsia" w:hAnsiTheme="minorHAnsi"/>
      <w:color w:val="auto"/>
      <w:sz w:val="22"/>
      <w:lang w:eastAsia="fr-FR" w:val="fr-FR"/>
    </w:rPr>
  </w:style>
  <w:style w:type="paragraph" w:styleId="TM3">
    <w:name w:val="toc 3"/>
    <w:basedOn w:val="Normal"/>
    <w:next w:val="Normal"/>
    <w:autoRedefine w:val="1"/>
    <w:uiPriority w:val="39"/>
    <w:unhideWhenUsed w:val="1"/>
    <w:rsid w:val="00403C0F"/>
    <w:pPr>
      <w:spacing w:after="100" w:line="259" w:lineRule="auto"/>
      <w:ind w:left="440" w:right="0" w:firstLine="0"/>
      <w:jc w:val="left"/>
    </w:pPr>
    <w:rPr>
      <w:rFonts w:cs="Times New Roman" w:asciiTheme="minorHAnsi" w:eastAsiaTheme="minorEastAsia" w:hAnsiTheme="minorHAnsi"/>
      <w:color w:val="auto"/>
      <w:sz w:val="22"/>
      <w:lang w:eastAsia="fr-FR" w:val="fr-FR"/>
    </w:rPr>
  </w:style>
  <w:style w:type="character" w:styleId="Marquedecommentaire">
    <w:name w:val="annotation reference"/>
    <w:basedOn w:val="Policepardfaut"/>
    <w:uiPriority w:val="99"/>
    <w:semiHidden w:val="1"/>
    <w:unhideWhenUsed w:val="1"/>
    <w:rsid w:val="00735CAA"/>
    <w:rPr>
      <w:sz w:val="16"/>
      <w:szCs w:val="16"/>
    </w:rPr>
  </w:style>
  <w:style w:type="paragraph" w:styleId="Commentaire">
    <w:name w:val="annotation text"/>
    <w:basedOn w:val="Normal"/>
    <w:link w:val="CommentaireCar"/>
    <w:uiPriority w:val="99"/>
    <w:unhideWhenUsed w:val="1"/>
    <w:rsid w:val="00735CAA"/>
    <w:pPr>
      <w:spacing w:line="240" w:lineRule="auto"/>
    </w:pPr>
    <w:rPr>
      <w:sz w:val="20"/>
      <w:szCs w:val="20"/>
    </w:rPr>
  </w:style>
  <w:style w:type="character" w:styleId="CommentaireCar" w:customStyle="1">
    <w:name w:val="Commentaire Car"/>
    <w:basedOn w:val="Policepardfaut"/>
    <w:link w:val="Commentaire"/>
    <w:uiPriority w:val="99"/>
    <w:rsid w:val="00735CAA"/>
    <w:rPr>
      <w:rFonts w:ascii="Calibri" w:cs="Calibri" w:eastAsia="Calibri" w:hAnsi="Calibri"/>
      <w:color w:val="000000"/>
      <w:sz w:val="20"/>
      <w:szCs w:val="20"/>
      <w:lang w:eastAsia="fr-CD" w:val="fr-CD"/>
    </w:rPr>
  </w:style>
  <w:style w:type="paragraph" w:styleId="Objetducommentaire">
    <w:name w:val="annotation subject"/>
    <w:basedOn w:val="Commentaire"/>
    <w:next w:val="Commentaire"/>
    <w:link w:val="ObjetducommentaireCar"/>
    <w:uiPriority w:val="99"/>
    <w:semiHidden w:val="1"/>
    <w:unhideWhenUsed w:val="1"/>
    <w:rsid w:val="00735CAA"/>
    <w:rPr>
      <w:b w:val="1"/>
      <w:bCs w:val="1"/>
    </w:rPr>
  </w:style>
  <w:style w:type="character" w:styleId="ObjetducommentaireCar" w:customStyle="1">
    <w:name w:val="Objet du commentaire Car"/>
    <w:basedOn w:val="CommentaireCar"/>
    <w:link w:val="Objetducommentaire"/>
    <w:uiPriority w:val="99"/>
    <w:semiHidden w:val="1"/>
    <w:rsid w:val="00735CAA"/>
    <w:rPr>
      <w:rFonts w:ascii="Calibri" w:cs="Calibri" w:eastAsia="Calibri" w:hAnsi="Calibri"/>
      <w:b w:val="1"/>
      <w:bCs w:val="1"/>
      <w:color w:val="000000"/>
      <w:sz w:val="20"/>
      <w:szCs w:val="20"/>
      <w:lang w:eastAsia="fr-CD" w:val="fr-CD"/>
    </w:rPr>
  </w:style>
  <w:style w:type="character" w:styleId="Titre3Car" w:customStyle="1">
    <w:name w:val="Titre 3 Car"/>
    <w:basedOn w:val="Policepardfaut"/>
    <w:link w:val="Titre3"/>
    <w:uiPriority w:val="9"/>
    <w:rsid w:val="007808CB"/>
    <w:rPr>
      <w:rFonts w:asciiTheme="majorHAnsi" w:cstheme="majorBidi" w:eastAsiaTheme="majorEastAsia" w:hAnsiTheme="majorHAnsi"/>
      <w:color w:val="1f3763" w:themeColor="accent1" w:themeShade="00007F"/>
      <w:sz w:val="24"/>
      <w:szCs w:val="24"/>
      <w:lang w:eastAsia="fr-CD" w:val="fr-CD"/>
    </w:rPr>
  </w:style>
  <w:style w:type="table" w:styleId="TableauGrille1Clair-Accentuation51" w:customStyle="1">
    <w:name w:val="Tableau Grille 1 Clair - Accentuation 51"/>
    <w:basedOn w:val="TableauNormal"/>
    <w:next w:val="TableauGrille1Clair-Accentuation5"/>
    <w:uiPriority w:val="46"/>
    <w:rsid w:val="009265CB"/>
    <w:pPr>
      <w:spacing w:after="0" w:line="240" w:lineRule="auto"/>
    </w:pPr>
    <w:rPr>
      <w:rFonts w:ascii="Times New Roman" w:cs="Times New Roman" w:eastAsia="Times New Roman" w:hAnsi="Times New Roman"/>
      <w:sz w:val="20"/>
      <w:szCs w:val="20"/>
      <w:lang w:val="en-US"/>
    </w:rPr>
    <w:tblPr>
      <w:tblStyleRowBandSize w:val="1"/>
      <w:tblStyleColBandSize w:val="1"/>
      <w:tblBorders>
        <w:top w:color="bdd6ee" w:space="0" w:sz="4" w:themeColor="accent5" w:themeTint="000066" w:val="single"/>
        <w:left w:color="bdd6ee" w:space="0" w:sz="4" w:themeColor="accent5" w:themeTint="000066" w:val="single"/>
        <w:bottom w:color="bdd6ee" w:space="0" w:sz="4" w:themeColor="accent5" w:themeTint="000066" w:val="single"/>
        <w:right w:color="bdd6ee" w:space="0" w:sz="4" w:themeColor="accent5" w:themeTint="000066" w:val="single"/>
        <w:insideH w:color="bdd6ee" w:space="0" w:sz="4" w:themeColor="accent5" w:themeTint="000066" w:val="single"/>
        <w:insideV w:color="bdd6ee" w:space="0" w:sz="4" w:themeColor="accent5" w:themeTint="000066" w:val="single"/>
      </w:tblBorders>
    </w:tblPr>
    <w:tblStylePr w:type="firstRow">
      <w:rPr>
        <w:b w:val="1"/>
        <w:bCs w:val="1"/>
      </w:rPr>
      <w:tblPr/>
      <w:tcPr>
        <w:tcBorders>
          <w:bottom w:color="9cc2e5" w:space="0" w:sz="12" w:themeColor="accent5" w:themeTint="000099" w:val="single"/>
        </w:tcBorders>
      </w:tcPr>
    </w:tblStylePr>
    <w:tblStylePr w:type="lastRow">
      <w:rPr>
        <w:b w:val="1"/>
        <w:bCs w:val="1"/>
      </w:rPr>
      <w:tblPr/>
      <w:tcPr>
        <w:tcBorders>
          <w:top w:color="9cc2e5" w:space="0" w:sz="2" w:themeColor="accent5" w:themeTint="000099" w:val="double"/>
        </w:tcBorders>
      </w:tcPr>
    </w:tblStylePr>
    <w:tblStylePr w:type="firstCol">
      <w:rPr>
        <w:b w:val="1"/>
        <w:bCs w:val="1"/>
      </w:rPr>
    </w:tblStylePr>
    <w:tblStylePr w:type="lastCol">
      <w:rPr>
        <w:b w:val="1"/>
        <w:bCs w:val="1"/>
      </w:rPr>
    </w:tblStylePr>
  </w:style>
  <w:style w:type="paragraph" w:styleId="Sansinterligne">
    <w:name w:val="No Spacing"/>
    <w:uiPriority w:val="1"/>
    <w:qFormat w:val="1"/>
    <w:rsid w:val="000A67EC"/>
    <w:pPr>
      <w:spacing w:after="0" w:line="240" w:lineRule="auto"/>
      <w:ind w:left="20" w:right="28" w:hanging="10"/>
      <w:jc w:val="both"/>
    </w:pPr>
    <w:rPr>
      <w:rFonts w:ascii="Calibri" w:cs="Calibri" w:eastAsia="Calibri" w:hAnsi="Calibri"/>
      <w:color w:val="000000"/>
      <w:sz w:val="21"/>
      <w:lang w:eastAsia="fr-CD" w:val="fr-CD"/>
    </w:rPr>
  </w:style>
  <w:style w:type="paragraph" w:styleId="Rvision">
    <w:name w:val="Revision"/>
    <w:hidden w:val="1"/>
    <w:uiPriority w:val="99"/>
    <w:semiHidden w:val="1"/>
    <w:rsid w:val="0035684A"/>
    <w:pPr>
      <w:spacing w:after="0" w:line="240" w:lineRule="auto"/>
    </w:pPr>
    <w:rPr>
      <w:rFonts w:ascii="Calibri" w:cs="Calibri" w:eastAsia="Calibri" w:hAnsi="Calibri"/>
      <w:color w:val="000000"/>
      <w:sz w:val="21"/>
      <w:lang w:eastAsia="fr-CD" w:val="fr-CD"/>
    </w:rPr>
  </w:style>
  <w:style w:type="paragraph" w:styleId="NormalWeb">
    <w:name w:val="Normal (Web)"/>
    <w:basedOn w:val="Normal"/>
    <w:uiPriority w:val="99"/>
    <w:unhideWhenUsed w:val="1"/>
    <w:rsid w:val="00C70A23"/>
    <w:pPr>
      <w:spacing w:after="100" w:afterAutospacing="1" w:before="100" w:beforeAutospacing="1" w:line="240" w:lineRule="auto"/>
      <w:ind w:left="0" w:right="0" w:firstLine="0"/>
      <w:jc w:val="left"/>
    </w:pPr>
    <w:rPr>
      <w:rFonts w:ascii="Times New Roman" w:cs="Times New Roman" w:eastAsia="Times New Roman" w:hAnsi="Times New Roman"/>
      <w:color w:val="auto"/>
      <w:sz w:val="24"/>
      <w:szCs w:val="24"/>
      <w:lang w:eastAsia="en-US" w:val="en-US"/>
    </w:rPr>
  </w:style>
  <w:style w:type="paragraph" w:styleId="Notedefin">
    <w:name w:val="endnote text"/>
    <w:basedOn w:val="Normal"/>
    <w:link w:val="NotedefinCar"/>
    <w:uiPriority w:val="99"/>
    <w:semiHidden w:val="1"/>
    <w:unhideWhenUsed w:val="1"/>
    <w:rsid w:val="00592654"/>
    <w:pPr>
      <w:spacing w:after="0" w:line="240" w:lineRule="auto"/>
    </w:pPr>
    <w:rPr>
      <w:sz w:val="20"/>
      <w:szCs w:val="20"/>
    </w:rPr>
  </w:style>
  <w:style w:type="character" w:styleId="NotedefinCar" w:customStyle="1">
    <w:name w:val="Note de fin Car"/>
    <w:basedOn w:val="Policepardfaut"/>
    <w:link w:val="Notedefin"/>
    <w:uiPriority w:val="99"/>
    <w:semiHidden w:val="1"/>
    <w:rsid w:val="00592654"/>
    <w:rPr>
      <w:rFonts w:ascii="Calibri" w:cs="Calibri" w:eastAsia="Calibri" w:hAnsi="Calibri"/>
      <w:color w:val="000000"/>
      <w:sz w:val="20"/>
      <w:szCs w:val="20"/>
      <w:lang w:eastAsia="fr-CD" w:val="fr-CD"/>
    </w:rPr>
  </w:style>
  <w:style w:type="character" w:styleId="Appeldenotedefin">
    <w:name w:val="endnote reference"/>
    <w:basedOn w:val="Policepardfaut"/>
    <w:uiPriority w:val="99"/>
    <w:semiHidden w:val="1"/>
    <w:unhideWhenUsed w:val="1"/>
    <w:rsid w:val="00592654"/>
    <w:rPr>
      <w:vertAlign w:val="superscript"/>
    </w:rPr>
  </w:style>
  <w:style w:type="character" w:styleId="Mentionnonrsolue2" w:customStyle="1">
    <w:name w:val="Mention non résolue2"/>
    <w:basedOn w:val="Policepardfaut"/>
    <w:uiPriority w:val="99"/>
    <w:semiHidden w:val="1"/>
    <w:unhideWhenUsed w:val="1"/>
    <w:rsid w:val="00E227AE"/>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38.0" w:type="dxa"/>
        <w:left w:w="104.0" w:type="dxa"/>
        <w:bottom w:w="0.0" w:type="dxa"/>
        <w:right w:w="115.0" w:type="dxa"/>
      </w:tblCellMar>
    </w:tblPr>
  </w:style>
  <w:style w:type="table" w:styleId="Table2">
    <w:basedOn w:val="TableNormal"/>
    <w:pPr>
      <w:spacing w:after="0" w:line="240" w:lineRule="auto"/>
    </w:pPr>
    <w:tblPr>
      <w:tblStyleRowBandSize w:val="1"/>
      <w:tblStyleColBandSize w:val="1"/>
      <w:tblCellMar>
        <w:top w:w="50.0" w:type="dxa"/>
        <w:left w:w="121.0" w:type="dxa"/>
        <w:bottom w:w="0.0" w:type="dxa"/>
        <w:right w:w="111.0" w:type="dxa"/>
      </w:tblCellMar>
    </w:tblPr>
  </w:style>
  <w:style w:type="table" w:styleId="Table3">
    <w:basedOn w:val="TableNormal"/>
    <w:pPr>
      <w:spacing w:after="0" w:line="240" w:lineRule="auto"/>
    </w:pPr>
    <w:tblPr>
      <w:tblStyleRowBandSize w:val="1"/>
      <w:tblStyleColBandSize w:val="1"/>
      <w:tblCellMar>
        <w:top w:w="40.0" w:type="dxa"/>
        <w:left w:w="88.0" w:type="dxa"/>
        <w:bottom w:w="0.0" w:type="dxa"/>
        <w:right w:w="109.0" w:type="dxa"/>
      </w:tblCellMar>
    </w:tblPr>
  </w:style>
  <w:style w:type="table" w:styleId="Table4">
    <w:basedOn w:val="TableNormal"/>
    <w:pPr>
      <w:spacing w:after="0" w:line="240" w:lineRule="auto"/>
    </w:pPr>
    <w:tblPr>
      <w:tblStyleRowBandSize w:val="1"/>
      <w:tblStyleColBandSize w:val="1"/>
      <w:tblCellMar>
        <w:top w:w="38.0" w:type="dxa"/>
        <w:left w:w="104.0" w:type="dxa"/>
        <w:bottom w:w="0.0" w:type="dxa"/>
        <w:right w:w="56.0" w:type="dxa"/>
      </w:tblCellMar>
    </w:tblPr>
  </w:style>
  <w:style w:type="table" w:styleId="Table5">
    <w:basedOn w:val="TableNormal"/>
    <w:pPr>
      <w:spacing w:after="0" w:line="240" w:lineRule="auto"/>
    </w:pPr>
    <w:tblPr>
      <w:tblStyleRowBandSize w:val="1"/>
      <w:tblStyleColBandSize w:val="1"/>
      <w:tblCellMar>
        <w:top w:w="23.0" w:type="dxa"/>
        <w:left w:w="0.0" w:type="dxa"/>
        <w:bottom w:w="0.0" w:type="dxa"/>
        <w:right w:w="115.0" w:type="dxa"/>
      </w:tblCellMar>
    </w:tblPr>
  </w:style>
  <w:style w:type="table" w:styleId="Table6">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tblPr>
      <w:tblStyleRowBandSize w:val="1"/>
      <w:tblStyleColBandSize w:val="1"/>
      <w:tblCellMar>
        <w:top w:w="0.0" w:type="dxa"/>
        <w:left w:w="70.0" w:type="dxa"/>
        <w:bottom w:w="0.0" w:type="dxa"/>
        <w:right w:w="70.0" w:type="dxa"/>
      </w:tblCellMar>
    </w:tblPr>
  </w:style>
  <w:style w:type="table" w:styleId="Table11">
    <w:basedOn w:val="TableNormal"/>
    <w:tblPr>
      <w:tblStyleRowBandSize w:val="1"/>
      <w:tblStyleColBandSize w:val="1"/>
      <w:tblCellMar>
        <w:top w:w="0.0" w:type="dxa"/>
        <w:left w:w="70.0" w:type="dxa"/>
        <w:bottom w:w="0.0" w:type="dxa"/>
        <w:right w:w="70.0" w:type="dxa"/>
      </w:tblCellMar>
    </w:tblPr>
  </w:style>
  <w:style w:type="table" w:styleId="Table12">
    <w:basedOn w:val="TableNormal"/>
    <w:tblPr>
      <w:tblStyleRowBandSize w:val="1"/>
      <w:tblStyleColBandSize w:val="1"/>
      <w:tblCellMar>
        <w:top w:w="0.0" w:type="dxa"/>
        <w:left w:w="70.0" w:type="dxa"/>
        <w:bottom w:w="0.0" w:type="dxa"/>
        <w:right w:w="70.0" w:type="dxa"/>
      </w:tblCellMar>
    </w:tblPr>
  </w:style>
  <w:style w:type="table" w:styleId="Table13">
    <w:basedOn w:val="TableNormal"/>
    <w:tblPr>
      <w:tblStyleRowBandSize w:val="1"/>
      <w:tblStyleColBandSize w:val="1"/>
      <w:tblCellMar>
        <w:top w:w="0.0" w:type="dxa"/>
        <w:left w:w="70.0" w:type="dxa"/>
        <w:bottom w:w="0.0" w:type="dxa"/>
        <w:right w:w="70.0" w:type="dxa"/>
      </w:tblCellMar>
    </w:tblPr>
  </w:style>
  <w:style w:type="table" w:styleId="Table1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9cc3e5" w:space="0" w:sz="12" w:val="single"/>
        </w:tcBorders>
      </w:tcPr>
    </w:tblStylePr>
    <w:tblStylePr w:type="lastCol">
      <w:rPr>
        <w:b w:val="1"/>
      </w:rPr>
    </w:tblStylePr>
    <w:tblStylePr w:type="lastRow">
      <w:rPr>
        <w:b w:val="1"/>
      </w:rPr>
      <w:tcPr>
        <w:tcBorders>
          <w:top w:color="9cc3e5" w:space="0" w:sz="4" w:val="single"/>
        </w:tcBorders>
      </w:tcPr>
    </w:tblStyle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4.xml"/><Relationship Id="rId3" Type="http://schemas.openxmlformats.org/officeDocument/2006/relationships/fontTable" Target="fontTable.xml"/><Relationship Id="rId7" Type="http://schemas.openxmlformats.org/officeDocument/2006/relationships/customXml" Target="../customXML/item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styles" Target="styles.xml"/><Relationship Id="rId11" Type="http://schemas.openxmlformats.org/officeDocument/2006/relationships/customXml" Target="../customXML/item2.xml"/><Relationship Id="rId5" Type="http://schemas.openxmlformats.org/officeDocument/2006/relationships/numbering" Target="numbering.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bLXnXGvDO0t/cxqGXAGMEyTPWg==">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1" ma:contentTypeDescription="Create a new document." ma:contentTypeScope="" ma:versionID="09d98f2c483851fb9a12ad4149d881f7">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1c559da0a93d315d0076e3d2e2295cd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dexed="true" ma:internalName="FundId">
      <xsd:simpleType>
        <xsd:restriction base="dms:Number"/>
      </xsd:simpleType>
    </xsd:element>
    <xsd:element name="FundCode" ma:index="9" nillable="true" ma:displayName="FundCode" ma:description="Fund code" ma:indexed="true" ma:internalName="FundCode">
      <xsd:simpleType>
        <xsd:restriction base="dms:Text">
          <xsd:maxLength value="255"/>
        </xsd:restriction>
      </xsd:simpleType>
    </xsd:element>
    <xsd:element name="ProjectId" ma:index="10" nillable="true" ma:displayName="ProjectId" ma:description="Project number" ma:indexed="true"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dexed="tru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dexed="true"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dexed="tru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dexed="true" ma:internalName="FormTypeCode">
      <xsd:simpleType>
        <xsd:restriction base="dms:Text">
          <xsd:maxLength value="255"/>
        </xsd:restriction>
      </xsd:simpleType>
    </xsd:element>
    <xsd:element name="FormCode" ma:index="36" nillable="true" ma:displayName="FormCode" ma:description="Project form code" ma:format="Dropdown" ma:indexed="true"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ype xmlns="f9695bc1-6109-4dcd-a27a-f8a0370b00e2">Annual Report</DocumentType>
    <UploadedBy xmlns="b1528a4b-5ccb-40f7-a09e-43427183cd95">yousif.almasri@undp.org</UploadedBy>
    <Classification xmlns="b1528a4b-5ccb-40f7-a09e-43427183cd95">External</Classification>
    <FormCode xmlns="b1528a4b-5ccb-40f7-a09e-43427183cd95" xsi:nil="true"/>
    <FundId xmlns="f9695bc1-6109-4dcd-a27a-f8a0370b00e2">137</FundId>
    <ProjectType xmlns="f9695bc1-6109-4dcd-a27a-f8a0370b00e2">PROJECT</ProjectType>
    <DocModified xmlns="b1528a4b-5ccb-40f7-a09e-43427183cd95">No</DocModified>
    <NarrativeCode xmlns="b1528a4b-5ccb-40f7-a09e-43427183cd95" xsi:nil="true"/>
    <DocumentOrigin xmlns="b1528a4b-5ccb-40f7-a09e-43427183cd95">Project</DocumentOrigin>
    <DrupalDocId xmlns="b1528a4b-5ccb-40f7-a09e-43427183cd95" xsi:nil="true"/>
    <TaxCatchAll xmlns="cb759e4c-f0d7-4feb-bda3-ed2800574e06" xsi:nil="true"/>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MPTF_00129_00014</ProjectId>
    <FundCode xmlns="f9695bc1-6109-4dcd-a27a-f8a0370b00e2">MPTF_00129</FundCode>
    <Comments xmlns="f9695bc1-6109-4dcd-a27a-f8a0370b00e2" xsi:nil="true"/>
    <Active xmlns="f9695bc1-6109-4dcd-a27a-f8a0370b00e2">Yes</Active>
    <DocumentDate xmlns="b1528a4b-5ccb-40f7-a09e-43427183cd95">2021-12-31T08:00:00+00:00</DocumentDate>
    <Featured xmlns="b1528a4b-5ccb-40f7-a09e-43427183cd95">1</Featured>
    <FormTypeCode xmlns="b1528a4b-5ccb-40f7-a09e-43427183cd95"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D5B66C4-B978-44DE-98A9-040121713D66}"/>
</file>

<file path=customXML/itemProps3.xml><?xml version="1.0" encoding="utf-8"?>
<ds:datastoreItem xmlns:ds="http://schemas.openxmlformats.org/officeDocument/2006/customXml" ds:itemID="{F13C9A55-E287-46E2-8F7D-B4C6FE5DB8F2}"/>
</file>

<file path=customXML/itemProps4.xml><?xml version="1.0" encoding="utf-8"?>
<ds:datastoreItem xmlns:ds="http://schemas.openxmlformats.org/officeDocument/2006/customXml" ds:itemID="{1434C78F-9A57-4A7D-B7B2-4D0D41E03B3B}"/>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_Rapport_annuel_CAFI_2021_ROC_SYNAMNV.docx</dc:title>
  <dc:creator>FONAREDD04</dc:creator>
  <dcterms:created xsi:type="dcterms:W3CDTF">2022-03-25T11:21:00Z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y fmtid="{D5CDD505-2E9C-101B-9397-08002B2CF9AE}" pid="3" name="TaxKeyword">
    <vt:lpwstr/>
  </property>
</Properties>
</file>