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659A" w14:textId="5D7EC978" w:rsidR="00E76CA1" w:rsidRPr="00F606BE" w:rsidRDefault="00527E52" w:rsidP="00F606BE">
      <w:pPr>
        <w:rPr>
          <w:b/>
          <w:i/>
          <w:iCs/>
          <w:color w:val="FF0000"/>
          <w:sz w:val="22"/>
          <w:szCs w:val="22"/>
        </w:rPr>
      </w:pPr>
      <w:r w:rsidRPr="00F606BE">
        <w:rPr>
          <w:rFonts w:ascii="Arial Narrow" w:hAnsi="Arial Narrow"/>
          <w:b/>
          <w:i/>
          <w:iCs/>
          <w:noProof/>
          <w:color w:val="FF0000"/>
          <w:sz w:val="21"/>
          <w:szCs w:val="21"/>
        </w:rPr>
        <w:drawing>
          <wp:anchor distT="0" distB="0" distL="114300" distR="114300" simplePos="0" relativeHeight="251658240" behindDoc="0" locked="0" layoutInCell="1" allowOverlap="1" wp14:anchorId="46AE63F3" wp14:editId="7776ED82">
            <wp:simplePos x="0" y="0"/>
            <wp:positionH relativeFrom="column">
              <wp:posOffset>4836160</wp:posOffset>
            </wp:positionH>
            <wp:positionV relativeFrom="paragraph">
              <wp:posOffset>2540</wp:posOffset>
            </wp:positionV>
            <wp:extent cx="1043305" cy="1059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9474" w14:textId="77777777" w:rsidR="00F606BE" w:rsidRDefault="00B12FB8" w:rsidP="007C288F">
      <w:pPr>
        <w:numPr>
          <w:ilvl w:val="12"/>
          <w:numId w:val="0"/>
        </w:numPr>
        <w:tabs>
          <w:tab w:val="left" w:pos="0"/>
        </w:tabs>
        <w:suppressAutoHyphens/>
        <w:rPr>
          <w:spacing w:val="-3"/>
        </w:rPr>
      </w:pPr>
      <w:r w:rsidRPr="00627A1C">
        <w:rPr>
          <w:spacing w:val="-3"/>
        </w:rPr>
        <w:t xml:space="preserve"> </w:t>
      </w:r>
      <w:r w:rsidRPr="00627A1C">
        <w:rPr>
          <w:spacing w:val="-3"/>
        </w:rPr>
        <w:tab/>
      </w:r>
      <w:r w:rsidRPr="00627A1C">
        <w:rPr>
          <w:spacing w:val="-3"/>
        </w:rPr>
        <w:tab/>
      </w:r>
      <w:r w:rsidR="00ED6399" w:rsidRPr="00627A1C">
        <w:rPr>
          <w:spacing w:val="-3"/>
        </w:rPr>
        <w:tab/>
      </w:r>
    </w:p>
    <w:p w14:paraId="7AC13D4E" w14:textId="77777777" w:rsidR="00F606BE" w:rsidRDefault="00F606BE" w:rsidP="007C288F">
      <w:pPr>
        <w:numPr>
          <w:ilvl w:val="12"/>
          <w:numId w:val="0"/>
        </w:numPr>
        <w:tabs>
          <w:tab w:val="left" w:pos="0"/>
        </w:tabs>
        <w:suppressAutoHyphens/>
        <w:rPr>
          <w:spacing w:val="-3"/>
        </w:rPr>
      </w:pPr>
    </w:p>
    <w:p w14:paraId="0C2587EF" w14:textId="63B6E6CD" w:rsidR="00CB02F7" w:rsidRDefault="00793DE6" w:rsidP="00F606BE">
      <w:pPr>
        <w:numPr>
          <w:ilvl w:val="12"/>
          <w:numId w:val="0"/>
        </w:numPr>
        <w:tabs>
          <w:tab w:val="left" w:pos="0"/>
        </w:tabs>
        <w:suppressAutoHyphens/>
        <w:jc w:val="center"/>
        <w:rPr>
          <w:b/>
          <w:bCs/>
          <w:caps/>
        </w:rPr>
      </w:pPr>
      <w:r w:rsidRPr="00627A1C">
        <w:rPr>
          <w:b/>
        </w:rPr>
        <w:t>PBF</w:t>
      </w:r>
      <w:r w:rsidR="008640A5" w:rsidRPr="00627A1C">
        <w:rPr>
          <w:b/>
        </w:rPr>
        <w:t xml:space="preserve"> </w:t>
      </w:r>
      <w:r w:rsidR="00CB02F7" w:rsidRPr="00627A1C">
        <w:rPr>
          <w:b/>
          <w:bCs/>
          <w:caps/>
        </w:rPr>
        <w:t>PROJECT progress report</w:t>
      </w:r>
    </w:p>
    <w:p w14:paraId="1FF222C4" w14:textId="3A7D678C" w:rsidR="002C3796" w:rsidRPr="00F606BE" w:rsidRDefault="002C3796" w:rsidP="00F606BE">
      <w:pPr>
        <w:pStyle w:val="ListParagraph"/>
        <w:jc w:val="center"/>
        <w:rPr>
          <w:i/>
          <w:iCs/>
        </w:rPr>
      </w:pPr>
      <w:r w:rsidRPr="00F606BE">
        <w:rPr>
          <w:i/>
          <w:iCs/>
        </w:rPr>
        <w:t>Updated</w:t>
      </w:r>
      <w:r w:rsidR="00F82D52" w:rsidRPr="00F606BE">
        <w:rPr>
          <w:i/>
          <w:iCs/>
        </w:rPr>
        <w:t xml:space="preserve"> </w:t>
      </w:r>
      <w:r w:rsidR="00B20606">
        <w:rPr>
          <w:i/>
          <w:iCs/>
        </w:rPr>
        <w:t>May 2023</w:t>
      </w:r>
    </w:p>
    <w:p w14:paraId="582FF5F8" w14:textId="77777777" w:rsidR="00B65A30" w:rsidRPr="00627A1C" w:rsidRDefault="00B65A30" w:rsidP="007C288F">
      <w:pPr>
        <w:numPr>
          <w:ilvl w:val="12"/>
          <w:numId w:val="0"/>
        </w:numPr>
        <w:tabs>
          <w:tab w:val="left" w:pos="0"/>
        </w:tabs>
        <w:suppressAutoHyphens/>
        <w:rPr>
          <w:b/>
          <w:bCs/>
          <w:caps/>
        </w:rPr>
      </w:pPr>
    </w:p>
    <w:p w14:paraId="16DC9E23" w14:textId="09B7BBC1"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756539">
        <w:rPr>
          <w:bCs/>
          <w:iCs/>
          <w:snapToGrid w:val="0"/>
        </w:rPr>
        <w:t>Malawi</w:t>
      </w:r>
    </w:p>
    <w:p w14:paraId="28AB750A" w14:textId="67FF7853" w:rsidR="008640A5" w:rsidRPr="00627A1C" w:rsidRDefault="008640A5" w:rsidP="008364E5">
      <w:pPr>
        <w:jc w:val="center"/>
        <w:rPr>
          <w:b/>
          <w:bCs/>
          <w:caps/>
        </w:rPr>
      </w:pPr>
      <w:r w:rsidRPr="00627A1C">
        <w:rPr>
          <w:b/>
          <w:bCs/>
          <w:caps/>
        </w:rPr>
        <w:t xml:space="preserve">TYPE OF REPORT: </w:t>
      </w:r>
      <w:r w:rsidR="00793DE6" w:rsidRPr="00627A1C">
        <w:rPr>
          <w:b/>
          <w:bCs/>
          <w:caps/>
        </w:rPr>
        <w:t>semi-annual, annual</w:t>
      </w:r>
      <w:r w:rsidRPr="00627A1C">
        <w:rPr>
          <w:b/>
          <w:bCs/>
          <w:caps/>
        </w:rPr>
        <w:t xml:space="preserve"> OR FINAL</w:t>
      </w:r>
      <w:r w:rsidR="008F6703" w:rsidRPr="00627A1C">
        <w:rPr>
          <w:b/>
          <w:bCs/>
          <w:caps/>
        </w:rPr>
        <w:t xml:space="preserve">: </w:t>
      </w:r>
      <w:r w:rsidR="00756539">
        <w:rPr>
          <w:b/>
          <w:bCs/>
          <w:caps/>
        </w:rPr>
        <w:t>ANNUAL</w:t>
      </w:r>
    </w:p>
    <w:p w14:paraId="4E893B15" w14:textId="6ED441AF" w:rsidR="003923A6" w:rsidRDefault="007C288F" w:rsidP="00DC2998">
      <w:pPr>
        <w:jc w:val="center"/>
        <w:rPr>
          <w:b/>
          <w:bCs/>
          <w:caps/>
        </w:rPr>
      </w:pPr>
      <w:r>
        <w:rPr>
          <w:b/>
          <w:bCs/>
          <w:caps/>
        </w:rPr>
        <w:t>YEAR</w:t>
      </w:r>
      <w:r w:rsidR="00793DE6" w:rsidRPr="00627A1C">
        <w:rPr>
          <w:b/>
          <w:bCs/>
          <w:caps/>
        </w:rPr>
        <w:t xml:space="preserve"> of report</w:t>
      </w:r>
      <w:r w:rsidR="00F05682" w:rsidRPr="00627A1C">
        <w:rPr>
          <w:b/>
          <w:bCs/>
          <w:caps/>
        </w:rPr>
        <w:t xml:space="preserve">: </w:t>
      </w:r>
      <w:r w:rsidR="00756539">
        <w:rPr>
          <w:bCs/>
          <w:iCs/>
          <w:snapToGrid w:val="0"/>
        </w:rPr>
        <w:t>2023</w:t>
      </w:r>
    </w:p>
    <w:p w14:paraId="1A460A24" w14:textId="0BFFBC48" w:rsidR="003923A6" w:rsidRDefault="003923A6" w:rsidP="00CB02F7">
      <w:pPr>
        <w:jc w:val="center"/>
        <w:rPr>
          <w:b/>
          <w:bCs/>
          <w:caps/>
        </w:rPr>
      </w:pPr>
    </w:p>
    <w:p w14:paraId="6CE6C848" w14:textId="29F7328F" w:rsidR="003923A6" w:rsidRPr="00627A1C" w:rsidRDefault="003923A6" w:rsidP="00CB02F7">
      <w:pPr>
        <w:jc w:val="center"/>
        <w:rPr>
          <w:b/>
          <w:bCs/>
          <w:caps/>
        </w:rPr>
      </w:pPr>
      <w:r>
        <w:rPr>
          <w:b/>
          <w:bCs/>
          <w:caps/>
        </w:rPr>
        <w:t>Project overview</w:t>
      </w: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051"/>
      </w:tblGrid>
      <w:tr w:rsidR="00793DE6" w:rsidRPr="00627A1C" w14:paraId="1CD9355A" w14:textId="77777777" w:rsidTr="2A1C595A">
        <w:trPr>
          <w:trHeight w:val="422"/>
        </w:trPr>
        <w:tc>
          <w:tcPr>
            <w:tcW w:w="10170" w:type="dxa"/>
            <w:gridSpan w:val="2"/>
          </w:tcPr>
          <w:p w14:paraId="5BE3B3D7" w14:textId="0CB3AFB9" w:rsidR="00756539" w:rsidRPr="00756539" w:rsidRDefault="45CC38F8" w:rsidP="00756539">
            <w:pPr>
              <w:pStyle w:val="BalloonText"/>
              <w:tabs>
                <w:tab w:val="left" w:pos="4500"/>
              </w:tabs>
              <w:suppressAutoHyphens/>
              <w:rPr>
                <w:rFonts w:ascii="Times New Roman" w:hAnsi="Times New Roman" w:cs="Times New Roman"/>
                <w:snapToGrid w:val="0"/>
                <w:sz w:val="24"/>
                <w:szCs w:val="24"/>
              </w:rPr>
            </w:pPr>
            <w:r w:rsidRPr="47770771">
              <w:rPr>
                <w:rFonts w:ascii="Times New Roman" w:hAnsi="Times New Roman" w:cs="Times New Roman"/>
                <w:b/>
                <w:bCs/>
                <w:sz w:val="24"/>
                <w:szCs w:val="24"/>
                <w:lang w:val="en-US"/>
              </w:rPr>
              <w:t xml:space="preserve">Project </w:t>
            </w:r>
            <w:r w:rsidRPr="47770771">
              <w:rPr>
                <w:rFonts w:ascii="Times New Roman" w:hAnsi="Times New Roman" w:cs="Times New Roman"/>
                <w:b/>
                <w:bCs/>
                <w:sz w:val="24"/>
                <w:szCs w:val="24"/>
              </w:rPr>
              <w:t>Title</w:t>
            </w:r>
            <w:r w:rsidRPr="47770771">
              <w:rPr>
                <w:rFonts w:ascii="Times New Roman" w:hAnsi="Times New Roman" w:cs="Times New Roman"/>
                <w:b/>
                <w:bCs/>
                <w:sz w:val="24"/>
                <w:szCs w:val="24"/>
                <w:lang w:val="en-US"/>
              </w:rPr>
              <w:t xml:space="preserve">: </w:t>
            </w:r>
            <w:r w:rsidR="00756539" w:rsidRPr="00756539">
              <w:rPr>
                <w:rFonts w:ascii="Times New Roman" w:hAnsi="Times New Roman" w:cs="Times New Roman"/>
                <w:snapToGrid w:val="0"/>
                <w:sz w:val="24"/>
                <w:szCs w:val="24"/>
              </w:rPr>
              <w:t xml:space="preserve">Strengthening Malawi’s Peace Infrastructure for conflict prevention and </w:t>
            </w:r>
            <w:proofErr w:type="gramStart"/>
            <w:r w:rsidR="00756539" w:rsidRPr="00756539">
              <w:rPr>
                <w:rFonts w:ascii="Times New Roman" w:hAnsi="Times New Roman" w:cs="Times New Roman"/>
                <w:snapToGrid w:val="0"/>
                <w:sz w:val="24"/>
                <w:szCs w:val="24"/>
              </w:rPr>
              <w:t>sustaining</w:t>
            </w:r>
            <w:proofErr w:type="gramEnd"/>
            <w:r w:rsidR="00756539" w:rsidRPr="00756539">
              <w:rPr>
                <w:rFonts w:ascii="Times New Roman" w:hAnsi="Times New Roman" w:cs="Times New Roman"/>
                <w:snapToGrid w:val="0"/>
                <w:sz w:val="24"/>
                <w:szCs w:val="24"/>
              </w:rPr>
              <w:t xml:space="preserve"> </w:t>
            </w:r>
          </w:p>
          <w:p w14:paraId="7093DA9F" w14:textId="49772E4C" w:rsidR="00793DE6" w:rsidRPr="00627A1C" w:rsidRDefault="00756539" w:rsidP="00756539">
            <w:pPr>
              <w:pStyle w:val="BalloonText"/>
              <w:tabs>
                <w:tab w:val="left" w:pos="4500"/>
              </w:tabs>
              <w:suppressAutoHyphens/>
              <w:rPr>
                <w:rFonts w:ascii="Times New Roman" w:hAnsi="Times New Roman" w:cs="Times New Roman"/>
                <w:b/>
                <w:bCs/>
                <w:sz w:val="24"/>
                <w:szCs w:val="24"/>
                <w:lang w:val="en-US"/>
              </w:rPr>
            </w:pPr>
            <w:r w:rsidRPr="00756539">
              <w:rPr>
                <w:rFonts w:ascii="Times New Roman" w:hAnsi="Times New Roman" w:cs="Times New Roman"/>
                <w:snapToGrid w:val="0"/>
                <w:sz w:val="24"/>
                <w:szCs w:val="24"/>
              </w:rPr>
              <w:t xml:space="preserve">peace in borderland </w:t>
            </w:r>
            <w:proofErr w:type="gramStart"/>
            <w:r w:rsidRPr="00756539">
              <w:rPr>
                <w:rFonts w:ascii="Times New Roman" w:hAnsi="Times New Roman" w:cs="Times New Roman"/>
                <w:snapToGrid w:val="0"/>
                <w:sz w:val="24"/>
                <w:szCs w:val="24"/>
              </w:rPr>
              <w:t>districts</w:t>
            </w:r>
            <w:proofErr w:type="gramEnd"/>
          </w:p>
          <w:p w14:paraId="7336EAC3" w14:textId="389D672D" w:rsidR="00793DE6" w:rsidRPr="00627A1C" w:rsidRDefault="00793DE6" w:rsidP="00793DE6">
            <w:pPr>
              <w:rPr>
                <w:b/>
              </w:rPr>
            </w:pPr>
            <w:r w:rsidRPr="00627A1C">
              <w:rPr>
                <w:b/>
              </w:rPr>
              <w:t>Project Number from MPTF-O Gateway:</w:t>
            </w:r>
            <w:r w:rsidR="00A43B9C" w:rsidRPr="00627A1C">
              <w:rPr>
                <w:b/>
              </w:rPr>
              <w:t xml:space="preserve">  </w:t>
            </w:r>
            <w:r w:rsidR="00A43B9C" w:rsidRPr="00627A1C">
              <w:rPr>
                <w:b/>
              </w:rPr>
              <w:fldChar w:fldCharType="begin">
                <w:ffData>
                  <w:name w:val="Text39"/>
                  <w:enabled/>
                  <w:calcOnExit w:val="0"/>
                  <w:textInput/>
                </w:ffData>
              </w:fldChar>
            </w:r>
            <w:bookmarkStart w:id="0" w:name="Text39"/>
            <w:r w:rsidR="00A43B9C" w:rsidRPr="00627A1C">
              <w:rPr>
                <w:b/>
              </w:rPr>
              <w:instrText xml:space="preserve"> FORMTEXT </w:instrText>
            </w:r>
            <w:r w:rsidR="00A43B9C" w:rsidRPr="00627A1C">
              <w:rPr>
                <w:b/>
              </w:rPr>
            </w:r>
            <w:r w:rsidR="00A43B9C" w:rsidRPr="00627A1C">
              <w:rPr>
                <w:b/>
              </w:rPr>
              <w:fldChar w:fldCharType="separate"/>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0"/>
          </w:p>
        </w:tc>
      </w:tr>
      <w:tr w:rsidR="00A43B9C" w:rsidRPr="00627A1C" w14:paraId="23080537" w14:textId="77777777" w:rsidTr="2A1C595A">
        <w:trPr>
          <w:trHeight w:val="422"/>
        </w:trPr>
        <w:tc>
          <w:tcPr>
            <w:tcW w:w="5085" w:type="dxa"/>
          </w:tcPr>
          <w:p w14:paraId="53E07092" w14:textId="77777777" w:rsidR="00A43B9C" w:rsidRPr="00627A1C" w:rsidRDefault="00A43B9C" w:rsidP="00F23D0F">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4957FEE3" w:rsidR="00A43B9C" w:rsidRPr="00627A1C" w:rsidRDefault="00756539" w:rsidP="00F23D0F">
            <w:pPr>
              <w:tabs>
                <w:tab w:val="left" w:pos="0"/>
              </w:tabs>
              <w:suppressAutoHyphens/>
              <w:jc w:val="both"/>
              <w:rPr>
                <w:b/>
                <w:spacing w:val="-3"/>
              </w:rPr>
            </w:pPr>
            <w:r>
              <w:fldChar w:fldCharType="begin">
                <w:ffData>
                  <w:name w:val="Check1"/>
                  <w:enabled/>
                  <w:calcOnExit w:val="0"/>
                  <w:checkBox>
                    <w:sizeAuto/>
                    <w:default w:val="1"/>
                  </w:checkBox>
                </w:ffData>
              </w:fldChar>
            </w:r>
            <w:bookmarkStart w:id="1" w:name="Check1"/>
            <w:r>
              <w:instrText xml:space="preserve"> FORMCHECKBOX </w:instrText>
            </w:r>
            <w:r w:rsidR="00BB0F70">
              <w:fldChar w:fldCharType="separate"/>
            </w:r>
            <w:r>
              <w:fldChar w:fldCharType="end"/>
            </w:r>
            <w:bookmarkEnd w:id="1"/>
            <w:r w:rsidR="00A43B9C" w:rsidRPr="00627A1C">
              <w:tab/>
            </w:r>
            <w:r w:rsidR="00A43B9C" w:rsidRPr="00627A1C">
              <w:tab/>
            </w:r>
            <w:r w:rsidR="00A43B9C" w:rsidRPr="00627A1C">
              <w:rPr>
                <w:spacing w:val="-3"/>
              </w:rPr>
              <w:t>Country Trust Fund</w:t>
            </w:r>
            <w:r w:rsidR="00A43B9C"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BB0F70">
              <w:fldChar w:fldCharType="separate"/>
            </w:r>
            <w:r w:rsidRPr="00627A1C">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77777777"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p>
          <w:p w14:paraId="2BF6F37D" w14:textId="77777777" w:rsidR="00A43B9C" w:rsidRPr="00627A1C" w:rsidRDefault="00A43B9C" w:rsidP="00F23D0F">
            <w:pPr>
              <w:tabs>
                <w:tab w:val="left" w:pos="0"/>
              </w:tabs>
              <w:suppressAutoHyphens/>
              <w:jc w:val="both"/>
              <w:rPr>
                <w:b/>
              </w:rPr>
            </w:pPr>
          </w:p>
        </w:tc>
        <w:tc>
          <w:tcPr>
            <w:tcW w:w="5085" w:type="dxa"/>
          </w:tcPr>
          <w:p w14:paraId="3BE7D44F" w14:textId="77777777" w:rsidR="00A43B9C" w:rsidRPr="00627A1C" w:rsidRDefault="00A43B9C" w:rsidP="00A43B9C">
            <w:pPr>
              <w:rPr>
                <w:b/>
                <w:bCs/>
                <w:iCs/>
              </w:rPr>
            </w:pPr>
            <w:r w:rsidRPr="00627A1C">
              <w:rPr>
                <w:b/>
                <w:bCs/>
                <w:iCs/>
              </w:rPr>
              <w:t xml:space="preserve">Type and name of recipient organizations: </w:t>
            </w:r>
          </w:p>
          <w:p w14:paraId="47C8A2A1" w14:textId="77777777" w:rsidR="00A43B9C" w:rsidRPr="00627A1C" w:rsidRDefault="00A43B9C" w:rsidP="00A43B9C">
            <w:pPr>
              <w:rPr>
                <w:b/>
                <w:bCs/>
                <w:iCs/>
              </w:rPr>
            </w:pPr>
          </w:p>
          <w:p w14:paraId="7713E2B6" w14:textId="57436C49" w:rsidR="00A43B9C" w:rsidRPr="00627A1C" w:rsidRDefault="00756539"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please select"/>
                    <w:listEntry w:val="RUNO"/>
                  </w:ddList>
                </w:ffData>
              </w:fldChar>
            </w:r>
            <w:r>
              <w:rPr>
                <w:rFonts w:ascii="Times New Roman" w:hAnsi="Times New Roman" w:cs="Times New Roman"/>
                <w:b/>
                <w:sz w:val="24"/>
                <w:szCs w:val="24"/>
              </w:rPr>
              <w:instrText xml:space="preserve"> FORMDROPDOWN </w:instrText>
            </w:r>
            <w:r w:rsidR="00BB0F70">
              <w:rPr>
                <w:rFonts w:ascii="Times New Roman" w:hAnsi="Times New Roman" w:cs="Times New Roman"/>
                <w:b/>
                <w:sz w:val="24"/>
                <w:szCs w:val="24"/>
              </w:rPr>
            </w:r>
            <w:r w:rsidR="00BB0F7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Pr>
                <w:rFonts w:ascii="Times New Roman" w:hAnsi="Times New Roman" w:cs="Times New Roman"/>
                <w:b/>
                <w:sz w:val="24"/>
                <w:szCs w:val="24"/>
              </w:rPr>
              <w:t>UNDP</w:t>
            </w:r>
            <w:r w:rsidR="00A43B9C" w:rsidRPr="00627A1C">
              <w:rPr>
                <w:rFonts w:ascii="Times New Roman" w:hAnsi="Times New Roman" w:cs="Times New Roman"/>
                <w:b/>
                <w:sz w:val="24"/>
                <w:szCs w:val="24"/>
              </w:rPr>
              <w:t xml:space="preserve">  (</w:t>
            </w:r>
            <w:proofErr w:type="gramEnd"/>
            <w:r w:rsidR="00A43B9C" w:rsidRPr="00627A1C">
              <w:rPr>
                <w:rFonts w:ascii="Times New Roman" w:hAnsi="Times New Roman" w:cs="Times New Roman"/>
                <w:b/>
                <w:sz w:val="24"/>
                <w:szCs w:val="24"/>
              </w:rPr>
              <w:t>Convening Agency)</w:t>
            </w:r>
          </w:p>
          <w:p w14:paraId="50ED535B" w14:textId="20E2A5C7" w:rsidR="00A43B9C" w:rsidRPr="00627A1C" w:rsidRDefault="00756539"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RUNO"/>
                    <w:listEntry w:val="please select"/>
                  </w:ddList>
                </w:ffData>
              </w:fldChar>
            </w:r>
            <w:r>
              <w:rPr>
                <w:rFonts w:ascii="Times New Roman" w:hAnsi="Times New Roman" w:cs="Times New Roman"/>
                <w:b/>
                <w:sz w:val="24"/>
                <w:szCs w:val="24"/>
              </w:rPr>
              <w:instrText xml:space="preserve"> FORMDROPDOWN </w:instrText>
            </w:r>
            <w:r w:rsidR="00BB0F70">
              <w:rPr>
                <w:rFonts w:ascii="Times New Roman" w:hAnsi="Times New Roman" w:cs="Times New Roman"/>
                <w:b/>
                <w:sz w:val="24"/>
                <w:szCs w:val="24"/>
              </w:rPr>
            </w:r>
            <w:r w:rsidR="00BB0F7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UNFPA</w:t>
            </w:r>
          </w:p>
          <w:p w14:paraId="3BA3B1FC" w14:textId="413A6F6D" w:rsidR="00A43B9C" w:rsidRPr="00627A1C" w:rsidRDefault="00756539"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NUNO"/>
                    <w:listEntry w:val="RUNO"/>
                    <w:listEntry w:val="please select"/>
                  </w:ddList>
                </w:ffData>
              </w:fldChar>
            </w:r>
            <w:bookmarkStart w:id="2" w:name="recipeinttype"/>
            <w:r>
              <w:rPr>
                <w:rFonts w:ascii="Times New Roman" w:hAnsi="Times New Roman" w:cs="Times New Roman"/>
                <w:b/>
                <w:sz w:val="24"/>
                <w:szCs w:val="24"/>
              </w:rPr>
              <w:instrText xml:space="preserve"> FORMDROPDOWN </w:instrText>
            </w:r>
            <w:r w:rsidR="00BB0F70">
              <w:rPr>
                <w:rFonts w:ascii="Times New Roman" w:hAnsi="Times New Roman" w:cs="Times New Roman"/>
                <w:b/>
                <w:sz w:val="24"/>
                <w:szCs w:val="24"/>
              </w:rPr>
            </w:r>
            <w:r w:rsidR="00BB0F7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UN Women </w:t>
            </w:r>
          </w:p>
          <w:p w14:paraId="3BA0CDE8" w14:textId="41D2BB5A"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627A1C" w14:paraId="3B6DAA11" w14:textId="77777777" w:rsidTr="2A1C595A">
        <w:trPr>
          <w:trHeight w:val="368"/>
        </w:trPr>
        <w:tc>
          <w:tcPr>
            <w:tcW w:w="10170" w:type="dxa"/>
            <w:gridSpan w:val="2"/>
          </w:tcPr>
          <w:p w14:paraId="05BCD0D9" w14:textId="77777777" w:rsidR="00793DE6" w:rsidRPr="00627A1C" w:rsidRDefault="0025220B" w:rsidP="00F23D0F">
            <w:pPr>
              <w:rPr>
                <w:b/>
                <w:bCs/>
                <w:iCs/>
              </w:rPr>
            </w:pPr>
            <w:r w:rsidRPr="00627A1C">
              <w:rPr>
                <w:b/>
                <w:bCs/>
                <w:iCs/>
              </w:rPr>
              <w:t>D</w:t>
            </w:r>
            <w:r w:rsidR="00793DE6" w:rsidRPr="00627A1C">
              <w:rPr>
                <w:b/>
                <w:bCs/>
                <w:iCs/>
              </w:rPr>
              <w:t>ate</w:t>
            </w:r>
            <w:r w:rsidRPr="00627A1C">
              <w:rPr>
                <w:b/>
                <w:bCs/>
                <w:iCs/>
              </w:rPr>
              <w:t xml:space="preserve"> of first transfer</w:t>
            </w:r>
            <w:r w:rsidR="00793DE6" w:rsidRPr="00627A1C">
              <w:rPr>
                <w:b/>
                <w:bCs/>
                <w:iCs/>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627A1C">
              <w:rPr>
                <w:bCs/>
                <w:iCs/>
                <w:snapToGrid w:val="0"/>
              </w:rPr>
              <w:instrText xml:space="preserve"> FORMTEXT </w:instrText>
            </w:r>
            <w:r w:rsidR="00C12D6A" w:rsidRPr="00627A1C">
              <w:rPr>
                <w:bCs/>
                <w:iCs/>
                <w:snapToGrid w:val="0"/>
              </w:rPr>
            </w:r>
            <w:r w:rsidR="00C12D6A" w:rsidRPr="00627A1C">
              <w:rPr>
                <w:bCs/>
                <w:iCs/>
                <w:snapToGrid w:val="0"/>
              </w:rPr>
              <w:fldChar w:fldCharType="separate"/>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fldChar w:fldCharType="end"/>
            </w:r>
          </w:p>
          <w:p w14:paraId="7F634704" w14:textId="303D740B" w:rsidR="00AB68C8" w:rsidRDefault="00793DE6" w:rsidP="00F23D0F">
            <w:pPr>
              <w:rPr>
                <w:bCs/>
                <w:iCs/>
                <w:snapToGrid w:val="0"/>
              </w:rPr>
            </w:pPr>
            <w:r w:rsidRPr="00627A1C">
              <w:rPr>
                <w:b/>
                <w:bCs/>
                <w:iCs/>
              </w:rPr>
              <w:t xml:space="preserve">Project </w:t>
            </w:r>
            <w:r w:rsidR="001C56B8" w:rsidRPr="00627A1C">
              <w:rPr>
                <w:b/>
                <w:bCs/>
                <w:iCs/>
              </w:rPr>
              <w:t>end date</w:t>
            </w:r>
            <w:r w:rsidRPr="00627A1C">
              <w:rPr>
                <w:b/>
                <w:bCs/>
                <w:iCs/>
              </w:rPr>
              <w:t xml:space="preserve">: </w:t>
            </w:r>
            <w:r w:rsidR="00756539">
              <w:rPr>
                <w:bCs/>
                <w:iCs/>
                <w:snapToGrid w:val="0"/>
              </w:rPr>
              <w:t>December 2024</w:t>
            </w:r>
            <w:r w:rsidR="0025220B" w:rsidRPr="00627A1C">
              <w:rPr>
                <w:bCs/>
                <w:iCs/>
                <w:snapToGrid w:val="0"/>
              </w:rPr>
              <w:t xml:space="preserve">   </w:t>
            </w:r>
          </w:p>
          <w:p w14:paraId="4D772D2B" w14:textId="0EFAC8C0" w:rsidR="009F7E13" w:rsidRPr="009F7E13" w:rsidRDefault="009F7E13" w:rsidP="00F23D0F">
            <w:pPr>
              <w:rPr>
                <w:b/>
                <w:iCs/>
                <w:snapToGrid w:val="0"/>
              </w:rPr>
            </w:pPr>
            <w:r w:rsidRPr="009F7E13">
              <w:rPr>
                <w:b/>
                <w:iCs/>
                <w:snapToGrid w:val="0"/>
              </w:rPr>
              <w:t>Has this project received a cost or no cost extension?</w:t>
            </w:r>
            <w:r w:rsidR="00B47C9D">
              <w:rPr>
                <w:b/>
                <w:iCs/>
                <w:snapToGrid w:val="0"/>
              </w:rPr>
              <w:t xml:space="preserve"> </w:t>
            </w:r>
            <w:r w:rsidR="00756539">
              <w:rPr>
                <w:b/>
                <w:iCs/>
                <w:snapToGrid w:val="0"/>
              </w:rPr>
              <w:t>No</w:t>
            </w:r>
          </w:p>
          <w:p w14:paraId="37A4BB59" w14:textId="618FC6E1" w:rsidR="004D141E" w:rsidRPr="009F7E13" w:rsidRDefault="009F7E13" w:rsidP="00F23D0F">
            <w:pPr>
              <w:rPr>
                <w:b/>
                <w:iCs/>
                <w:snapToGrid w:val="0"/>
              </w:rPr>
            </w:pPr>
            <w:r w:rsidRPr="009F7E13">
              <w:rPr>
                <w:b/>
                <w:iCs/>
                <w:snapToGrid w:val="0"/>
              </w:rPr>
              <w:t>Will this project be requesting a cost or no-cost extension?</w:t>
            </w:r>
            <w:r w:rsidR="0025220B" w:rsidRPr="009F7E13">
              <w:rPr>
                <w:b/>
                <w:iCs/>
                <w:snapToGrid w:val="0"/>
              </w:rPr>
              <w:t xml:space="preserve">  </w:t>
            </w:r>
            <w:r w:rsidR="00756539">
              <w:rPr>
                <w:b/>
                <w:iCs/>
                <w:snapToGrid w:val="0"/>
              </w:rPr>
              <w:t>No</w:t>
            </w:r>
          </w:p>
          <w:p w14:paraId="45B406BF" w14:textId="39A1B803" w:rsidR="00793DE6" w:rsidRPr="00627A1C" w:rsidRDefault="0025220B" w:rsidP="00F23D0F">
            <w:pPr>
              <w:rPr>
                <w:b/>
                <w:bCs/>
                <w:iCs/>
              </w:rPr>
            </w:pPr>
            <w:r w:rsidRPr="00627A1C">
              <w:rPr>
                <w:b/>
                <w:iCs/>
                <w:snapToGrid w:val="0"/>
              </w:rPr>
              <w:t>Is the current project end date within 6 months?</w:t>
            </w:r>
            <w:r w:rsidRPr="00627A1C">
              <w:rPr>
                <w:bCs/>
                <w:iCs/>
                <w:snapToGrid w:val="0"/>
              </w:rPr>
              <w:t xml:space="preserve"> </w:t>
            </w:r>
            <w:r w:rsidR="00756539">
              <w:rPr>
                <w:bCs/>
                <w:iCs/>
                <w:snapToGrid w:val="0"/>
              </w:rPr>
              <w:fldChar w:fldCharType="begin">
                <w:ffData>
                  <w:name w:val="enddate"/>
                  <w:enabled/>
                  <w:calcOnExit w:val="0"/>
                  <w:ddList>
                    <w:listEntry w:val="No"/>
                    <w:listEntry w:val="please select"/>
                    <w:listEntry w:val="Yes"/>
                  </w:ddList>
                </w:ffData>
              </w:fldChar>
            </w:r>
            <w:bookmarkStart w:id="3" w:name="enddate"/>
            <w:r w:rsidR="00756539">
              <w:rPr>
                <w:bCs/>
                <w:iCs/>
                <w:snapToGrid w:val="0"/>
              </w:rPr>
              <w:instrText xml:space="preserve"> FORMDROPDOWN </w:instrText>
            </w:r>
            <w:r w:rsidR="00BB0F70">
              <w:rPr>
                <w:bCs/>
                <w:iCs/>
                <w:snapToGrid w:val="0"/>
              </w:rPr>
            </w:r>
            <w:r w:rsidR="00BB0F70">
              <w:rPr>
                <w:bCs/>
                <w:iCs/>
                <w:snapToGrid w:val="0"/>
              </w:rPr>
              <w:fldChar w:fldCharType="separate"/>
            </w:r>
            <w:r w:rsidR="00756539">
              <w:rPr>
                <w:bCs/>
                <w:iCs/>
                <w:snapToGrid w:val="0"/>
              </w:rPr>
              <w:fldChar w:fldCharType="end"/>
            </w:r>
            <w:bookmarkEnd w:id="3"/>
          </w:p>
          <w:p w14:paraId="267396D1" w14:textId="77777777" w:rsidR="00793DE6" w:rsidRPr="00627A1C" w:rsidRDefault="00793DE6" w:rsidP="00793DE6">
            <w:pPr>
              <w:rPr>
                <w:b/>
                <w:bCs/>
                <w:iCs/>
              </w:rPr>
            </w:pPr>
          </w:p>
        </w:tc>
      </w:tr>
      <w:tr w:rsidR="00793DE6" w:rsidRPr="00627A1C" w14:paraId="0A32218D" w14:textId="77777777" w:rsidTr="2A1C595A">
        <w:trPr>
          <w:trHeight w:val="368"/>
        </w:trPr>
        <w:tc>
          <w:tcPr>
            <w:tcW w:w="10170" w:type="dxa"/>
            <w:gridSpan w:val="2"/>
          </w:tcPr>
          <w:p w14:paraId="7922155B" w14:textId="77777777" w:rsidR="00793DE6" w:rsidRPr="00627A1C" w:rsidRDefault="0209E506" w:rsidP="47770771">
            <w:pPr>
              <w:rPr>
                <w:b/>
                <w:bCs/>
              </w:rPr>
            </w:pPr>
            <w:r w:rsidRPr="47770771">
              <w:rPr>
                <w:b/>
                <w:bCs/>
              </w:rPr>
              <w:t>Check if the</w:t>
            </w:r>
            <w:r w:rsidR="45CC38F8" w:rsidRPr="47770771">
              <w:rPr>
                <w:b/>
                <w:bCs/>
              </w:rPr>
              <w:t xml:space="preserve"> project fall</w:t>
            </w:r>
            <w:r w:rsidRPr="47770771">
              <w:rPr>
                <w:b/>
                <w:bCs/>
              </w:rPr>
              <w:t>s</w:t>
            </w:r>
            <w:r w:rsidR="45CC38F8" w:rsidRPr="47770771">
              <w:rPr>
                <w:b/>
                <w:bCs/>
              </w:rPr>
              <w:t xml:space="preserve"> under one</w:t>
            </w:r>
            <w:r w:rsidR="70AD4300" w:rsidRPr="47770771">
              <w:rPr>
                <w:b/>
                <w:bCs/>
              </w:rPr>
              <w:t xml:space="preserve"> or more</w:t>
            </w:r>
            <w:r w:rsidR="45CC38F8" w:rsidRPr="47770771">
              <w:rPr>
                <w:b/>
                <w:bCs/>
              </w:rPr>
              <w:t xml:space="preserve"> PBF priority window</w:t>
            </w:r>
            <w:r w:rsidRPr="47770771">
              <w:rPr>
                <w:b/>
                <w:bCs/>
              </w:rPr>
              <w:t>s</w:t>
            </w:r>
            <w:r w:rsidR="45CC38F8" w:rsidRPr="47770771">
              <w:rPr>
                <w:b/>
                <w:bCs/>
              </w:rPr>
              <w:t>:</w:t>
            </w:r>
          </w:p>
          <w:p w14:paraId="2B9A3354"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BB0F70">
              <w:fldChar w:fldCharType="separate"/>
            </w:r>
            <w:r w:rsidRPr="00627A1C">
              <w:fldChar w:fldCharType="end"/>
            </w:r>
            <w:r w:rsidRPr="00627A1C">
              <w:t xml:space="preserve"> Gender promotion initiative</w:t>
            </w:r>
          </w:p>
          <w:p w14:paraId="55AFED50"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BB0F70">
              <w:fldChar w:fldCharType="separate"/>
            </w:r>
            <w:r w:rsidRPr="00627A1C">
              <w:fldChar w:fldCharType="end"/>
            </w:r>
            <w:r w:rsidRPr="00627A1C">
              <w:t xml:space="preserve"> Youth promotion initiative</w:t>
            </w:r>
          </w:p>
          <w:p w14:paraId="5930010F"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BB0F70">
              <w:fldChar w:fldCharType="separate"/>
            </w:r>
            <w:r w:rsidRPr="00627A1C">
              <w:fldChar w:fldCharType="end"/>
            </w:r>
            <w:r w:rsidRPr="00627A1C">
              <w:t xml:space="preserve"> Transition from UN or regional peacekeeping or special political missions</w:t>
            </w:r>
          </w:p>
          <w:p w14:paraId="21A584FA"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BB0F70">
              <w:fldChar w:fldCharType="separate"/>
            </w:r>
            <w:r w:rsidRPr="00627A1C">
              <w:fldChar w:fldCharType="end"/>
            </w:r>
            <w:r w:rsidRPr="00627A1C">
              <w:t xml:space="preserve"> Cross-border or regional project</w:t>
            </w:r>
          </w:p>
          <w:p w14:paraId="65EB2D34" w14:textId="77777777" w:rsidR="00793DE6" w:rsidRPr="00627A1C" w:rsidRDefault="00793DE6" w:rsidP="00F23D0F">
            <w:pPr>
              <w:rPr>
                <w:b/>
                <w:bCs/>
                <w:iCs/>
              </w:rPr>
            </w:pPr>
          </w:p>
        </w:tc>
      </w:tr>
      <w:tr w:rsidR="00793DE6" w:rsidRPr="00627A1C" w14:paraId="481DE647" w14:textId="77777777" w:rsidTr="2A1C595A">
        <w:trPr>
          <w:trHeight w:val="1124"/>
        </w:trPr>
        <w:tc>
          <w:tcPr>
            <w:tcW w:w="10170" w:type="dxa"/>
            <w:gridSpan w:val="2"/>
          </w:tcPr>
          <w:p w14:paraId="403DC2CA" w14:textId="5F32E40A" w:rsidR="00793DE6" w:rsidRDefault="00793DE6" w:rsidP="00F23D0F">
            <w:pPr>
              <w:rPr>
                <w:b/>
                <w:bCs/>
                <w:iCs/>
              </w:rPr>
            </w:pPr>
            <w:r w:rsidRPr="00627A1C">
              <w:rPr>
                <w:b/>
                <w:bCs/>
                <w:iCs/>
              </w:rPr>
              <w:t xml:space="preserve">Total PBF approved project budget (by recipient organization): </w:t>
            </w:r>
          </w:p>
          <w:p w14:paraId="57B2D57E" w14:textId="77777777" w:rsidR="00B65A30" w:rsidRPr="00B65A30" w:rsidRDefault="00B65A30" w:rsidP="00E8342F">
            <w:pPr>
              <w:pStyle w:val="ListParagraph"/>
              <w:numPr>
                <w:ilvl w:val="0"/>
                <w:numId w:val="4"/>
              </w:numPr>
              <w:rPr>
                <w:i/>
              </w:rPr>
            </w:pPr>
            <w:r w:rsidRPr="00B65A30">
              <w:rPr>
                <w:i/>
              </w:rPr>
              <w:t xml:space="preserve">Please enter the total amounts in US dollars allocated to each recipient </w:t>
            </w:r>
            <w:proofErr w:type="gramStart"/>
            <w:r w:rsidRPr="00B65A30">
              <w:rPr>
                <w:i/>
              </w:rPr>
              <w:t>organization</w:t>
            </w:r>
            <w:proofErr w:type="gramEnd"/>
            <w:r w:rsidRPr="00B65A30">
              <w:rPr>
                <w:i/>
              </w:rPr>
              <w:t xml:space="preserve"> </w:t>
            </w:r>
          </w:p>
          <w:p w14:paraId="3E63350A" w14:textId="20E80DBD" w:rsidR="00B65A30" w:rsidRDefault="00B65A30" w:rsidP="00E8342F">
            <w:pPr>
              <w:pStyle w:val="ListParagraph"/>
              <w:numPr>
                <w:ilvl w:val="0"/>
                <w:numId w:val="4"/>
              </w:numPr>
              <w:rPr>
                <w:i/>
              </w:rPr>
            </w:pPr>
            <w:r w:rsidRPr="00B65A30">
              <w:rPr>
                <w:i/>
              </w:rPr>
              <w:t>Please enter the original budget amount, amount transferred to date and estimated expenditure by recipient.</w:t>
            </w:r>
          </w:p>
          <w:p w14:paraId="0163DE29" w14:textId="02D432CD" w:rsidR="008E0889" w:rsidRPr="00B65A30" w:rsidRDefault="008E0889" w:rsidP="00E8342F">
            <w:pPr>
              <w:pStyle w:val="ListParagraph"/>
              <w:numPr>
                <w:ilvl w:val="0"/>
                <w:numId w:val="4"/>
              </w:numPr>
              <w:rPr>
                <w:i/>
              </w:rPr>
            </w:pPr>
            <w:r>
              <w:rPr>
                <w:i/>
              </w:rPr>
              <w:t>For cross-border projects, group the amounts by agency, even where transfers are made to different country offices. You can provide the detail in the attached budget.</w:t>
            </w:r>
          </w:p>
          <w:p w14:paraId="39FBF264" w14:textId="118EA831" w:rsidR="00B65A30" w:rsidRDefault="00B65A30" w:rsidP="00F23D0F">
            <w:pPr>
              <w:rPr>
                <w:b/>
                <w:bCs/>
                <w:iCs/>
              </w:rPr>
            </w:pPr>
          </w:p>
          <w:tbl>
            <w:tblPr>
              <w:tblStyle w:val="TableGrid"/>
              <w:tblW w:w="9965" w:type="dxa"/>
              <w:tblLook w:val="04A0" w:firstRow="1" w:lastRow="0" w:firstColumn="1" w:lastColumn="0" w:noHBand="0" w:noVBand="1"/>
            </w:tblPr>
            <w:tblGrid>
              <w:gridCol w:w="2940"/>
              <w:gridCol w:w="2165"/>
              <w:gridCol w:w="2410"/>
              <w:gridCol w:w="2450"/>
            </w:tblGrid>
            <w:tr w:rsidR="00B65A30" w14:paraId="674B1D32" w14:textId="77777777" w:rsidTr="2A1C595A">
              <w:tc>
                <w:tcPr>
                  <w:tcW w:w="2940" w:type="dxa"/>
                </w:tcPr>
                <w:p w14:paraId="7E1BB81A" w14:textId="2427B6D0" w:rsidR="00B65A30" w:rsidRDefault="00B65A30" w:rsidP="00F23D0F">
                  <w:pPr>
                    <w:rPr>
                      <w:b/>
                      <w:bCs/>
                      <w:iCs/>
                    </w:rPr>
                  </w:pPr>
                  <w:r>
                    <w:rPr>
                      <w:b/>
                      <w:bCs/>
                      <w:iCs/>
                    </w:rPr>
                    <w:t>Recipient organisation</w:t>
                  </w:r>
                </w:p>
              </w:tc>
              <w:tc>
                <w:tcPr>
                  <w:tcW w:w="2165" w:type="dxa"/>
                </w:tcPr>
                <w:p w14:paraId="0872C4D8" w14:textId="47F923B7" w:rsidR="00B65A30" w:rsidRDefault="00B65A30" w:rsidP="008903B6">
                  <w:pPr>
                    <w:jc w:val="center"/>
                    <w:rPr>
                      <w:b/>
                      <w:bCs/>
                      <w:iCs/>
                    </w:rPr>
                  </w:pPr>
                  <w:r>
                    <w:rPr>
                      <w:b/>
                      <w:bCs/>
                      <w:iCs/>
                    </w:rPr>
                    <w:t>Budget Allocated ($)</w:t>
                  </w:r>
                </w:p>
              </w:tc>
              <w:tc>
                <w:tcPr>
                  <w:tcW w:w="2410" w:type="dxa"/>
                </w:tcPr>
                <w:p w14:paraId="35F64EA3" w14:textId="6307FC8F" w:rsidR="00B65A30" w:rsidRDefault="00B65A30" w:rsidP="008903B6">
                  <w:pPr>
                    <w:jc w:val="center"/>
                    <w:rPr>
                      <w:b/>
                      <w:bCs/>
                      <w:iCs/>
                    </w:rPr>
                  </w:pPr>
                  <w:r>
                    <w:rPr>
                      <w:b/>
                      <w:bCs/>
                      <w:iCs/>
                    </w:rPr>
                    <w:t>Amount Transferred to date ($)</w:t>
                  </w:r>
                </w:p>
              </w:tc>
              <w:tc>
                <w:tcPr>
                  <w:tcW w:w="2450" w:type="dxa"/>
                </w:tcPr>
                <w:p w14:paraId="45339796" w14:textId="62C5C0C7" w:rsidR="00B65A30" w:rsidRDefault="00B65A30" w:rsidP="008903B6">
                  <w:pPr>
                    <w:jc w:val="center"/>
                    <w:rPr>
                      <w:b/>
                      <w:bCs/>
                      <w:iCs/>
                    </w:rPr>
                  </w:pPr>
                  <w:r>
                    <w:rPr>
                      <w:b/>
                      <w:bCs/>
                      <w:iCs/>
                    </w:rPr>
                    <w:t xml:space="preserve">Amount </w:t>
                  </w:r>
                  <w:r w:rsidR="008903B6">
                    <w:rPr>
                      <w:b/>
                      <w:bCs/>
                      <w:iCs/>
                    </w:rPr>
                    <w:t>s</w:t>
                  </w:r>
                  <w:r>
                    <w:rPr>
                      <w:b/>
                      <w:bCs/>
                      <w:iCs/>
                    </w:rPr>
                    <w:t xml:space="preserve">pent </w:t>
                  </w:r>
                  <w:r w:rsidR="00DA3698">
                    <w:rPr>
                      <w:b/>
                      <w:bCs/>
                      <w:iCs/>
                    </w:rPr>
                    <w:t xml:space="preserve">/ committed </w:t>
                  </w:r>
                  <w:r>
                    <w:rPr>
                      <w:b/>
                      <w:bCs/>
                      <w:iCs/>
                    </w:rPr>
                    <w:t>to date ($)</w:t>
                  </w:r>
                </w:p>
              </w:tc>
            </w:tr>
            <w:tr w:rsidR="00B65A30" w14:paraId="04D3F36B" w14:textId="77777777" w:rsidTr="2A1C595A">
              <w:trPr>
                <w:trHeight w:val="567"/>
              </w:trPr>
              <w:tc>
                <w:tcPr>
                  <w:tcW w:w="2940" w:type="dxa"/>
                </w:tcPr>
                <w:p w14:paraId="47AC00D9" w14:textId="32C394B0" w:rsidR="00B65A30" w:rsidRDefault="00756539" w:rsidP="00F23D0F">
                  <w:pPr>
                    <w:rPr>
                      <w:b/>
                      <w:bCs/>
                      <w:iCs/>
                    </w:rPr>
                  </w:pPr>
                  <w:r>
                    <w:rPr>
                      <w:b/>
                      <w:bCs/>
                      <w:iCs/>
                    </w:rPr>
                    <w:t>UNDP</w:t>
                  </w:r>
                </w:p>
              </w:tc>
              <w:tc>
                <w:tcPr>
                  <w:tcW w:w="2165" w:type="dxa"/>
                </w:tcPr>
                <w:p w14:paraId="2CA95E13" w14:textId="48B6AF74" w:rsidR="00B65A30" w:rsidRDefault="00756539" w:rsidP="008903B6">
                  <w:pPr>
                    <w:jc w:val="center"/>
                    <w:rPr>
                      <w:b/>
                      <w:bCs/>
                      <w:iCs/>
                    </w:rPr>
                  </w:pPr>
                  <w:r>
                    <w:rPr>
                      <w:b/>
                      <w:bCs/>
                      <w:iCs/>
                    </w:rPr>
                    <w:t>1,800,000</w:t>
                  </w:r>
                </w:p>
              </w:tc>
              <w:tc>
                <w:tcPr>
                  <w:tcW w:w="2410" w:type="dxa"/>
                </w:tcPr>
                <w:p w14:paraId="788ABF30" w14:textId="1739EF6C" w:rsidR="00B65A30" w:rsidRDefault="00756539" w:rsidP="008903B6">
                  <w:pPr>
                    <w:jc w:val="center"/>
                    <w:rPr>
                      <w:b/>
                      <w:bCs/>
                      <w:iCs/>
                    </w:rPr>
                  </w:pPr>
                  <w:r>
                    <w:rPr>
                      <w:b/>
                      <w:bCs/>
                      <w:iCs/>
                    </w:rPr>
                    <w:t>900,000</w:t>
                  </w:r>
                </w:p>
              </w:tc>
              <w:tc>
                <w:tcPr>
                  <w:tcW w:w="2450" w:type="dxa"/>
                </w:tcPr>
                <w:p w14:paraId="7DD58ECB" w14:textId="6439FDD2" w:rsidR="00B65A30" w:rsidRDefault="0E426A80" w:rsidP="2A1C595A">
                  <w:pPr>
                    <w:jc w:val="center"/>
                    <w:rPr>
                      <w:b/>
                      <w:bCs/>
                    </w:rPr>
                  </w:pPr>
                  <w:r w:rsidRPr="2A1C595A">
                    <w:rPr>
                      <w:b/>
                      <w:bCs/>
                    </w:rPr>
                    <w:t>397,932.17</w:t>
                  </w:r>
                </w:p>
              </w:tc>
            </w:tr>
            <w:tr w:rsidR="00B65A30" w14:paraId="365C5AA4" w14:textId="77777777" w:rsidTr="2A1C595A">
              <w:trPr>
                <w:trHeight w:val="567"/>
              </w:trPr>
              <w:tc>
                <w:tcPr>
                  <w:tcW w:w="2940" w:type="dxa"/>
                </w:tcPr>
                <w:p w14:paraId="522DF21D" w14:textId="2D67914F" w:rsidR="00B65A30" w:rsidRDefault="00756539" w:rsidP="00F23D0F">
                  <w:pPr>
                    <w:rPr>
                      <w:b/>
                      <w:bCs/>
                      <w:iCs/>
                    </w:rPr>
                  </w:pPr>
                  <w:r>
                    <w:rPr>
                      <w:b/>
                      <w:bCs/>
                      <w:iCs/>
                    </w:rPr>
                    <w:t>UNFPA</w:t>
                  </w:r>
                </w:p>
              </w:tc>
              <w:tc>
                <w:tcPr>
                  <w:tcW w:w="2165" w:type="dxa"/>
                </w:tcPr>
                <w:p w14:paraId="47AE1CC0" w14:textId="31FC762A" w:rsidR="00B65A30" w:rsidRDefault="00756539" w:rsidP="008903B6">
                  <w:pPr>
                    <w:jc w:val="center"/>
                    <w:rPr>
                      <w:b/>
                      <w:bCs/>
                      <w:iCs/>
                    </w:rPr>
                  </w:pPr>
                  <w:r>
                    <w:rPr>
                      <w:b/>
                      <w:bCs/>
                      <w:iCs/>
                    </w:rPr>
                    <w:t>600,000</w:t>
                  </w:r>
                </w:p>
              </w:tc>
              <w:tc>
                <w:tcPr>
                  <w:tcW w:w="2410" w:type="dxa"/>
                </w:tcPr>
                <w:p w14:paraId="7D91BFE6" w14:textId="74579C9D" w:rsidR="00B65A30" w:rsidRDefault="00756539" w:rsidP="008903B6">
                  <w:pPr>
                    <w:jc w:val="center"/>
                    <w:rPr>
                      <w:b/>
                      <w:bCs/>
                      <w:iCs/>
                    </w:rPr>
                  </w:pPr>
                  <w:r>
                    <w:rPr>
                      <w:b/>
                      <w:bCs/>
                      <w:iCs/>
                    </w:rPr>
                    <w:t>300,000</w:t>
                  </w:r>
                </w:p>
              </w:tc>
              <w:tc>
                <w:tcPr>
                  <w:tcW w:w="2450" w:type="dxa"/>
                </w:tcPr>
                <w:p w14:paraId="5B7BC5B3" w14:textId="1FCB4C10" w:rsidR="00B65A30" w:rsidRDefault="00865A35" w:rsidP="008903B6">
                  <w:pPr>
                    <w:jc w:val="center"/>
                    <w:rPr>
                      <w:b/>
                      <w:bCs/>
                      <w:iCs/>
                    </w:rPr>
                  </w:pPr>
                  <w:r w:rsidRPr="00865A35">
                    <w:rPr>
                      <w:b/>
                      <w:bCs/>
                      <w:iCs/>
                    </w:rPr>
                    <w:t>118,016.42</w:t>
                  </w:r>
                </w:p>
              </w:tc>
            </w:tr>
            <w:tr w:rsidR="00B65A30" w14:paraId="72789F99" w14:textId="77777777" w:rsidTr="2A1C595A">
              <w:trPr>
                <w:trHeight w:val="567"/>
              </w:trPr>
              <w:tc>
                <w:tcPr>
                  <w:tcW w:w="2940" w:type="dxa"/>
                </w:tcPr>
                <w:p w14:paraId="100E0DAA" w14:textId="44871E8F" w:rsidR="00B65A30" w:rsidRDefault="00756539" w:rsidP="00F23D0F">
                  <w:pPr>
                    <w:rPr>
                      <w:b/>
                      <w:bCs/>
                      <w:iCs/>
                    </w:rPr>
                  </w:pPr>
                  <w:r>
                    <w:rPr>
                      <w:b/>
                      <w:bCs/>
                      <w:iCs/>
                    </w:rPr>
                    <w:t>UN Women</w:t>
                  </w:r>
                </w:p>
              </w:tc>
              <w:tc>
                <w:tcPr>
                  <w:tcW w:w="2165" w:type="dxa"/>
                </w:tcPr>
                <w:p w14:paraId="062EDC32" w14:textId="34D3D56F" w:rsidR="00B65A30" w:rsidRDefault="00756539" w:rsidP="008903B6">
                  <w:pPr>
                    <w:jc w:val="center"/>
                    <w:rPr>
                      <w:b/>
                      <w:bCs/>
                      <w:iCs/>
                    </w:rPr>
                  </w:pPr>
                  <w:r>
                    <w:rPr>
                      <w:b/>
                      <w:bCs/>
                      <w:iCs/>
                    </w:rPr>
                    <w:t>600,000</w:t>
                  </w:r>
                </w:p>
              </w:tc>
              <w:tc>
                <w:tcPr>
                  <w:tcW w:w="2410" w:type="dxa"/>
                </w:tcPr>
                <w:p w14:paraId="4EC22ECC" w14:textId="40C470DE" w:rsidR="00B65A30" w:rsidRDefault="00756539" w:rsidP="008903B6">
                  <w:pPr>
                    <w:jc w:val="center"/>
                    <w:rPr>
                      <w:b/>
                      <w:bCs/>
                      <w:iCs/>
                    </w:rPr>
                  </w:pPr>
                  <w:r>
                    <w:rPr>
                      <w:b/>
                      <w:bCs/>
                      <w:iCs/>
                    </w:rPr>
                    <w:t>300,000</w:t>
                  </w:r>
                </w:p>
              </w:tc>
              <w:tc>
                <w:tcPr>
                  <w:tcW w:w="2450" w:type="dxa"/>
                </w:tcPr>
                <w:p w14:paraId="0A8A30A3" w14:textId="0C038656" w:rsidR="00B65A30" w:rsidRDefault="000762DB" w:rsidP="008903B6">
                  <w:pPr>
                    <w:jc w:val="center"/>
                    <w:rPr>
                      <w:b/>
                      <w:bCs/>
                      <w:iCs/>
                    </w:rPr>
                  </w:pPr>
                  <w:r>
                    <w:rPr>
                      <w:b/>
                      <w:bCs/>
                      <w:iCs/>
                    </w:rPr>
                    <w:t>66,500</w:t>
                  </w:r>
                </w:p>
              </w:tc>
            </w:tr>
            <w:tr w:rsidR="00B65A30" w14:paraId="22B2902C" w14:textId="77777777" w:rsidTr="2A1C595A">
              <w:trPr>
                <w:trHeight w:val="567"/>
              </w:trPr>
              <w:tc>
                <w:tcPr>
                  <w:tcW w:w="2940" w:type="dxa"/>
                </w:tcPr>
                <w:p w14:paraId="2E67918E" w14:textId="2A519B32" w:rsidR="00B65A30" w:rsidRDefault="00B65A30" w:rsidP="00F23D0F">
                  <w:pPr>
                    <w:rPr>
                      <w:b/>
                      <w:bCs/>
                      <w:iCs/>
                    </w:rPr>
                  </w:pPr>
                  <w:r>
                    <w:rPr>
                      <w:b/>
                      <w:bCs/>
                      <w:iCs/>
                    </w:rPr>
                    <w:lastRenderedPageBreak/>
                    <w:t>TOTAL</w:t>
                  </w:r>
                </w:p>
              </w:tc>
              <w:tc>
                <w:tcPr>
                  <w:tcW w:w="2165" w:type="dxa"/>
                </w:tcPr>
                <w:p w14:paraId="5647CA27" w14:textId="0EBFE307" w:rsidR="00B65A30" w:rsidRDefault="000762DB" w:rsidP="008903B6">
                  <w:pPr>
                    <w:jc w:val="center"/>
                    <w:rPr>
                      <w:b/>
                      <w:bCs/>
                      <w:iCs/>
                    </w:rPr>
                  </w:pPr>
                  <w:r>
                    <w:rPr>
                      <w:b/>
                      <w:bCs/>
                      <w:iCs/>
                    </w:rPr>
                    <w:t>3,000,000</w:t>
                  </w:r>
                </w:p>
              </w:tc>
              <w:tc>
                <w:tcPr>
                  <w:tcW w:w="2410" w:type="dxa"/>
                </w:tcPr>
                <w:p w14:paraId="1B2324A5" w14:textId="183AD63E" w:rsidR="00B65A30" w:rsidRDefault="000762DB" w:rsidP="008903B6">
                  <w:pPr>
                    <w:jc w:val="center"/>
                    <w:rPr>
                      <w:b/>
                      <w:bCs/>
                      <w:iCs/>
                    </w:rPr>
                  </w:pPr>
                  <w:r>
                    <w:rPr>
                      <w:b/>
                      <w:bCs/>
                      <w:iCs/>
                    </w:rPr>
                    <w:t>1,500,000</w:t>
                  </w:r>
                </w:p>
              </w:tc>
              <w:tc>
                <w:tcPr>
                  <w:tcW w:w="2450" w:type="dxa"/>
                </w:tcPr>
                <w:p w14:paraId="2E4185B1" w14:textId="73D5D212" w:rsidR="00B65A30" w:rsidRDefault="000762DB" w:rsidP="2A1C595A">
                  <w:pPr>
                    <w:jc w:val="center"/>
                    <w:rPr>
                      <w:b/>
                      <w:bCs/>
                    </w:rPr>
                  </w:pPr>
                  <w:r w:rsidRPr="2A1C595A">
                    <w:rPr>
                      <w:b/>
                      <w:bCs/>
                    </w:rPr>
                    <w:t>5</w:t>
                  </w:r>
                  <w:r w:rsidR="49BB210C" w:rsidRPr="2A1C595A">
                    <w:rPr>
                      <w:b/>
                      <w:bCs/>
                    </w:rPr>
                    <w:t>81</w:t>
                  </w:r>
                  <w:r w:rsidRPr="2A1C595A">
                    <w:rPr>
                      <w:b/>
                      <w:bCs/>
                    </w:rPr>
                    <w:t>,</w:t>
                  </w:r>
                  <w:r w:rsidR="2EE9012E" w:rsidRPr="2A1C595A">
                    <w:rPr>
                      <w:b/>
                      <w:bCs/>
                    </w:rPr>
                    <w:t>908</w:t>
                  </w:r>
                </w:p>
              </w:tc>
            </w:tr>
          </w:tbl>
          <w:p w14:paraId="21E4CBF9" w14:textId="3F10E908" w:rsidR="001C56B8" w:rsidRDefault="3DD0A305" w:rsidP="7EE25828">
            <w:pPr>
              <w:pStyle w:val="BalloonText"/>
              <w:tabs>
                <w:tab w:val="left" w:pos="4500"/>
              </w:tabs>
              <w:suppressAutoHyphens/>
              <w:rPr>
                <w:rFonts w:ascii="Times New Roman" w:hAnsi="Times New Roman" w:cs="Times New Roman"/>
                <w:snapToGrid w:val="0"/>
                <w:sz w:val="24"/>
                <w:szCs w:val="24"/>
              </w:rPr>
            </w:pPr>
            <w:r w:rsidRPr="7EE25828">
              <w:rPr>
                <w:rFonts w:ascii="Times New Roman" w:hAnsi="Times New Roman" w:cs="Times New Roman"/>
                <w:snapToGrid w:val="0"/>
                <w:sz w:val="24"/>
                <w:szCs w:val="24"/>
              </w:rPr>
              <w:t xml:space="preserve">Approximate implementation rate as percentage of total project budget: </w:t>
            </w:r>
            <w:r w:rsidR="7E2DE7E8" w:rsidRPr="7EE25828">
              <w:rPr>
                <w:rFonts w:ascii="Times New Roman" w:hAnsi="Times New Roman" w:cs="Times New Roman"/>
                <w:snapToGrid w:val="0"/>
                <w:sz w:val="24"/>
                <w:szCs w:val="24"/>
              </w:rPr>
              <w:t>19</w:t>
            </w:r>
            <w:r w:rsidR="7D4FAC8F" w:rsidRPr="2A1C595A">
              <w:rPr>
                <w:rFonts w:ascii="Times New Roman" w:hAnsi="Times New Roman" w:cs="Times New Roman"/>
                <w:sz w:val="24"/>
                <w:szCs w:val="24"/>
              </w:rPr>
              <w:t>.</w:t>
            </w:r>
            <w:r w:rsidR="18E568F9" w:rsidRPr="2A1C595A">
              <w:rPr>
                <w:rFonts w:ascii="Times New Roman" w:hAnsi="Times New Roman" w:cs="Times New Roman"/>
                <w:sz w:val="24"/>
                <w:szCs w:val="24"/>
              </w:rPr>
              <w:t>4</w:t>
            </w:r>
            <w:r w:rsidR="7D4FAC8F" w:rsidRPr="2A1C595A">
              <w:rPr>
                <w:rFonts w:ascii="Times New Roman" w:hAnsi="Times New Roman" w:cs="Times New Roman"/>
                <w:sz w:val="24"/>
                <w:szCs w:val="24"/>
              </w:rPr>
              <w:t>%</w:t>
            </w:r>
            <w:r w:rsidR="001C56B8" w:rsidRPr="7EE25828">
              <w:rPr>
                <w:rFonts w:ascii="Times New Roman" w:hAnsi="Times New Roman" w:cs="Times New Roman"/>
                <w:snapToGrid w:val="0"/>
                <w:sz w:val="24"/>
                <w:szCs w:val="24"/>
              </w:rPr>
              <w:fldChar w:fldCharType="begin">
                <w:ffData>
                  <w:name w:val="Text51"/>
                  <w:enabled/>
                  <w:calcOnExit w:val="0"/>
                  <w:textInput>
                    <w:type w:val="number"/>
                    <w:format w:val="0%"/>
                  </w:textInput>
                </w:ffData>
              </w:fldChar>
            </w:r>
            <w:bookmarkStart w:id="4" w:name="Text51"/>
            <w:r w:rsidR="001C56B8" w:rsidRPr="7EE25828">
              <w:rPr>
                <w:rFonts w:ascii="Times New Roman" w:hAnsi="Times New Roman" w:cs="Times New Roman"/>
                <w:snapToGrid w:val="0"/>
                <w:sz w:val="24"/>
                <w:szCs w:val="24"/>
              </w:rPr>
              <w:instrText xml:space="preserve"> FORMTEXT </w:instrText>
            </w:r>
            <w:r w:rsidR="00BB0F70">
              <w:rPr>
                <w:rFonts w:ascii="Times New Roman" w:hAnsi="Times New Roman" w:cs="Times New Roman"/>
                <w:snapToGrid w:val="0"/>
                <w:sz w:val="24"/>
                <w:szCs w:val="24"/>
              </w:rPr>
            </w:r>
            <w:r w:rsidR="00BB0F70">
              <w:rPr>
                <w:rFonts w:ascii="Times New Roman" w:hAnsi="Times New Roman" w:cs="Times New Roman"/>
                <w:snapToGrid w:val="0"/>
                <w:sz w:val="24"/>
                <w:szCs w:val="24"/>
              </w:rPr>
              <w:fldChar w:fldCharType="separate"/>
            </w:r>
            <w:r w:rsidR="001C56B8" w:rsidRPr="7EE25828">
              <w:rPr>
                <w:rFonts w:ascii="Times New Roman" w:hAnsi="Times New Roman" w:cs="Times New Roman"/>
                <w:snapToGrid w:val="0"/>
                <w:sz w:val="24"/>
                <w:szCs w:val="24"/>
              </w:rPr>
              <w:fldChar w:fldCharType="end"/>
            </w:r>
            <w:bookmarkEnd w:id="4"/>
          </w:p>
          <w:p w14:paraId="04B4F85E" w14:textId="77777777" w:rsidR="00B65A30" w:rsidRDefault="00B65A3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p>
          <w:p w14:paraId="6171E240" w14:textId="77777777" w:rsidR="007C288F" w:rsidRPr="00826923" w:rsidRDefault="007C288F" w:rsidP="007C288F">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en-US"/>
              </w:rPr>
            </w:pPr>
            <w:r w:rsidRPr="00826923">
              <w:rPr>
                <w:rFonts w:ascii="Times New Roman" w:hAnsi="Times New Roman" w:cs="Times New Roman"/>
                <w:bCs/>
                <w:iCs/>
                <w:snapToGrid w:val="0"/>
                <w:sz w:val="23"/>
                <w:szCs w:val="23"/>
              </w:rPr>
              <w:t>*ATTACH PROJECT EXCEL BUDGET SHOWING CURRENT APPROXIMATE EXPENDITURE*</w:t>
            </w:r>
          </w:p>
          <w:p w14:paraId="02F138D9" w14:textId="77777777" w:rsidR="00900C7A" w:rsidRDefault="00900C7A" w:rsidP="00900C7A">
            <w:pPr>
              <w:pStyle w:val="BalloonText"/>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 xml:space="preserve">The budget templates are available </w:t>
            </w:r>
            <w:hyperlink r:id="rId13" w:history="1">
              <w:r w:rsidRPr="008E0889">
                <w:rPr>
                  <w:rStyle w:val="Hyperlink"/>
                  <w:rFonts w:ascii="Times New Roman" w:hAnsi="Times New Roman" w:cs="Times New Roman"/>
                  <w:b/>
                  <w:bCs/>
                  <w:sz w:val="24"/>
                  <w:szCs w:val="24"/>
                </w:rPr>
                <w:t>here</w:t>
              </w:r>
            </w:hyperlink>
          </w:p>
          <w:p w14:paraId="6901A670" w14:textId="55C52FB5" w:rsidR="00793DE6"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77B4EBD8" w14:textId="18204374" w:rsidR="00900C7A" w:rsidRPr="00900C7A" w:rsidRDefault="00900C7A" w:rsidP="00900C7A">
            <w:pPr>
              <w:rPr>
                <w:rFonts w:asciiTheme="majorBidi" w:hAnsiTheme="majorBidi" w:cstheme="majorBidi"/>
                <w:b/>
                <w:bCs/>
                <w:color w:val="000000"/>
              </w:rPr>
            </w:pPr>
            <w:r w:rsidRPr="00900C7A">
              <w:rPr>
                <w:rFonts w:asciiTheme="majorBidi" w:hAnsiTheme="majorBidi" w:cstheme="majorBidi"/>
                <w:b/>
                <w:bCs/>
                <w:color w:val="000000"/>
              </w:rPr>
              <w:t>Implementing partners</w:t>
            </w:r>
          </w:p>
          <w:p w14:paraId="5EC7BF90" w14:textId="4C987607" w:rsidR="00900C7A" w:rsidRDefault="3B7E58DD" w:rsidP="7EE25828">
            <w:pPr>
              <w:rPr>
                <w:rFonts w:asciiTheme="majorBidi" w:hAnsiTheme="majorBidi" w:cstheme="majorBidi"/>
                <w:color w:val="000000"/>
              </w:rPr>
            </w:pPr>
            <w:r w:rsidRPr="7EE25828">
              <w:rPr>
                <w:rFonts w:asciiTheme="majorBidi" w:hAnsiTheme="majorBidi" w:cstheme="majorBidi"/>
                <w:color w:val="000000" w:themeColor="text1"/>
              </w:rPr>
              <w:t>To how many implementing partners has the project transferred money to date?</w:t>
            </w:r>
            <w:r w:rsidR="08BCF599" w:rsidRPr="7EE25828">
              <w:rPr>
                <w:rFonts w:asciiTheme="majorBidi" w:hAnsiTheme="majorBidi" w:cstheme="majorBidi"/>
                <w:color w:val="000000" w:themeColor="text1"/>
              </w:rPr>
              <w:t xml:space="preserve"> </w:t>
            </w:r>
            <w:r w:rsidR="29201D46" w:rsidRPr="7EE25828">
              <w:rPr>
                <w:rFonts w:asciiTheme="majorBidi" w:hAnsiTheme="majorBidi" w:cstheme="majorBidi"/>
                <w:color w:val="000000" w:themeColor="text1"/>
              </w:rPr>
              <w:t>2</w:t>
            </w:r>
            <w:r w:rsidR="2F95B5DF" w:rsidRPr="7EE25828">
              <w:rPr>
                <w:rFonts w:asciiTheme="majorBidi" w:hAnsiTheme="majorBidi" w:cstheme="majorBidi"/>
                <w:color w:val="000000" w:themeColor="text1"/>
              </w:rPr>
              <w:t xml:space="preserve"> (Public Affairs Committee</w:t>
            </w:r>
            <w:r w:rsidR="29201D46" w:rsidRPr="7EE25828">
              <w:rPr>
                <w:rFonts w:asciiTheme="majorBidi" w:hAnsiTheme="majorBidi" w:cstheme="majorBidi"/>
                <w:color w:val="000000" w:themeColor="text1"/>
              </w:rPr>
              <w:t xml:space="preserve"> and Foundation for Civic Education and Social Enhancement (FOCESE)</w:t>
            </w:r>
            <w:r w:rsidR="2F95B5DF" w:rsidRPr="7EE25828">
              <w:rPr>
                <w:rFonts w:asciiTheme="majorBidi" w:hAnsiTheme="majorBidi" w:cstheme="majorBidi"/>
                <w:color w:val="000000" w:themeColor="text1"/>
              </w:rPr>
              <w:t>)</w:t>
            </w:r>
          </w:p>
          <w:p w14:paraId="1417B109" w14:textId="77777777" w:rsidR="00756539" w:rsidRPr="00900C7A" w:rsidRDefault="00756539" w:rsidP="00900C7A">
            <w:pPr>
              <w:rPr>
                <w:rFonts w:asciiTheme="majorBidi" w:hAnsiTheme="majorBidi" w:cstheme="majorBidi"/>
                <w:color w:val="000000"/>
                <w:lang w:val="en-US" w:eastAsia="zh-CN"/>
              </w:rPr>
            </w:pPr>
          </w:p>
          <w:p w14:paraId="08C422A0" w14:textId="67710EDE" w:rsidR="00900C7A" w:rsidRPr="00900C7A" w:rsidRDefault="00900C7A" w:rsidP="001A3157">
            <w:pPr>
              <w:pStyle w:val="BalloonText"/>
              <w:numPr>
                <w:ilvl w:val="12"/>
                <w:numId w:val="0"/>
              </w:numPr>
              <w:tabs>
                <w:tab w:val="left" w:pos="-720"/>
                <w:tab w:val="left" w:pos="4500"/>
              </w:tabs>
              <w:suppressAutoHyphens/>
              <w:rPr>
                <w:rFonts w:asciiTheme="majorBidi" w:hAnsiTheme="majorBidi" w:cstheme="majorBidi"/>
                <w:sz w:val="24"/>
                <w:szCs w:val="24"/>
                <w:lang w:val="en-US"/>
              </w:rPr>
            </w:pPr>
          </w:p>
          <w:p w14:paraId="76C4562E" w14:textId="77777777" w:rsidR="00900C7A" w:rsidRPr="00900C7A" w:rsidRDefault="00900C7A" w:rsidP="00900C7A">
            <w:pPr>
              <w:rPr>
                <w:rFonts w:asciiTheme="majorBidi" w:hAnsiTheme="majorBidi" w:cstheme="majorBidi"/>
                <w:iCs/>
                <w:lang w:val="en-US"/>
              </w:rPr>
            </w:pPr>
            <w:r w:rsidRPr="00900C7A">
              <w:rPr>
                <w:rFonts w:asciiTheme="majorBidi" w:hAnsiTheme="majorBidi" w:cstheme="majorBidi"/>
                <w:iCs/>
                <w:lang w:val="en-US"/>
              </w:rPr>
              <w:t xml:space="preserve">Please list all of the project's implementing partners and the amounts (in USD) transferred to each to </w:t>
            </w:r>
            <w:proofErr w:type="gramStart"/>
            <w:r w:rsidRPr="00900C7A">
              <w:rPr>
                <w:rFonts w:asciiTheme="majorBidi" w:hAnsiTheme="majorBidi" w:cstheme="majorBidi"/>
                <w:iCs/>
                <w:lang w:val="en-US"/>
              </w:rPr>
              <w:t>date</w:t>
            </w:r>
            <w:proofErr w:type="gramEnd"/>
          </w:p>
          <w:tbl>
            <w:tblPr>
              <w:tblStyle w:val="TableGrid"/>
              <w:tblW w:w="0" w:type="auto"/>
              <w:tblLook w:val="04A0" w:firstRow="1" w:lastRow="0" w:firstColumn="1" w:lastColumn="0" w:noHBand="0" w:noVBand="1"/>
            </w:tblPr>
            <w:tblGrid>
              <w:gridCol w:w="1778"/>
              <w:gridCol w:w="1710"/>
              <w:gridCol w:w="2570"/>
              <w:gridCol w:w="3796"/>
            </w:tblGrid>
            <w:tr w:rsidR="00982C17" w14:paraId="61ADD40A" w14:textId="77777777" w:rsidTr="7EE25828">
              <w:tc>
                <w:tcPr>
                  <w:tcW w:w="1778" w:type="dxa"/>
                  <w:vAlign w:val="center"/>
                </w:tcPr>
                <w:p w14:paraId="798F5A29" w14:textId="5289E155" w:rsidR="00982C17" w:rsidRPr="00AA2601" w:rsidRDefault="00AA2601" w:rsidP="00AA2601">
                  <w:pPr>
                    <w:pStyle w:val="BalloonText"/>
                    <w:numPr>
                      <w:ilvl w:val="12"/>
                      <w:numId w:val="0"/>
                    </w:numPr>
                    <w:tabs>
                      <w:tab w:val="left" w:pos="-720"/>
                      <w:tab w:val="left" w:pos="4500"/>
                    </w:tabs>
                    <w:suppressAutoHyphens/>
                    <w:rPr>
                      <w:rFonts w:ascii="Times New Roman" w:hAnsi="Times New Roman" w:cs="Times New Roman"/>
                      <w:b/>
                      <w:bCs/>
                      <w:i/>
                      <w:iCs/>
                      <w:sz w:val="22"/>
                      <w:szCs w:val="22"/>
                      <w:lang w:val="en-US"/>
                    </w:rPr>
                  </w:pPr>
                  <w:r w:rsidRPr="00AA2601">
                    <w:rPr>
                      <w:rFonts w:ascii="Times New Roman" w:hAnsi="Times New Roman" w:cs="Times New Roman"/>
                      <w:b/>
                      <w:bCs/>
                      <w:i/>
                      <w:iCs/>
                      <w:sz w:val="22"/>
                      <w:szCs w:val="22"/>
                      <w:lang w:val="en-US"/>
                    </w:rPr>
                    <w:t xml:space="preserve">Name of </w:t>
                  </w:r>
                  <w:r w:rsidR="00982C17" w:rsidRPr="00AA2601">
                    <w:rPr>
                      <w:rFonts w:ascii="Times New Roman" w:hAnsi="Times New Roman" w:cs="Times New Roman"/>
                      <w:b/>
                      <w:bCs/>
                      <w:i/>
                      <w:iCs/>
                      <w:sz w:val="22"/>
                      <w:szCs w:val="22"/>
                      <w:lang w:val="en-US"/>
                    </w:rPr>
                    <w:t>Implementing Partner</w:t>
                  </w:r>
                </w:p>
              </w:tc>
              <w:tc>
                <w:tcPr>
                  <w:tcW w:w="1710" w:type="dxa"/>
                  <w:vAlign w:val="center"/>
                </w:tcPr>
                <w:p w14:paraId="0B82DE25" w14:textId="27EBA23F" w:rsidR="00982C17" w:rsidRPr="0017226C" w:rsidRDefault="00982C17" w:rsidP="00AA2601">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17226C">
                    <w:rPr>
                      <w:rFonts w:ascii="Times New Roman" w:hAnsi="Times New Roman" w:cs="Times New Roman"/>
                      <w:b/>
                      <w:bCs/>
                      <w:i/>
                      <w:iCs/>
                      <w:sz w:val="22"/>
                      <w:szCs w:val="22"/>
                      <w:lang w:val="fr-FR"/>
                    </w:rPr>
                    <w:t>Type of Organisation</w:t>
                  </w:r>
                  <w:r w:rsidR="0017226C" w:rsidRPr="0017226C">
                    <w:rPr>
                      <w:rFonts w:ascii="Times New Roman" w:hAnsi="Times New Roman" w:cs="Times New Roman"/>
                      <w:b/>
                      <w:bCs/>
                      <w:i/>
                      <w:iCs/>
                      <w:sz w:val="22"/>
                      <w:szCs w:val="22"/>
                      <w:lang w:val="fr-FR"/>
                    </w:rPr>
                    <w:t xml:space="preserve"> (ex. </w:t>
                  </w:r>
                  <w:proofErr w:type="spellStart"/>
                  <w:r w:rsidR="0017226C" w:rsidRPr="0017226C">
                    <w:rPr>
                      <w:rFonts w:ascii="Times New Roman" w:hAnsi="Times New Roman" w:cs="Times New Roman"/>
                      <w:b/>
                      <w:bCs/>
                      <w:i/>
                      <w:iCs/>
                      <w:sz w:val="22"/>
                      <w:szCs w:val="22"/>
                      <w:lang w:val="fr-FR"/>
                    </w:rPr>
                    <w:t>Govt</w:t>
                  </w:r>
                  <w:proofErr w:type="spellEnd"/>
                  <w:r w:rsidR="0017226C" w:rsidRPr="0017226C">
                    <w:rPr>
                      <w:rFonts w:ascii="Times New Roman" w:hAnsi="Times New Roman" w:cs="Times New Roman"/>
                      <w:b/>
                      <w:bCs/>
                      <w:i/>
                      <w:iCs/>
                      <w:sz w:val="22"/>
                      <w:szCs w:val="22"/>
                      <w:lang w:val="fr-FR"/>
                    </w:rPr>
                    <w:t>, ci</w:t>
                  </w:r>
                  <w:r w:rsidR="0017226C">
                    <w:rPr>
                      <w:rFonts w:ascii="Times New Roman" w:hAnsi="Times New Roman" w:cs="Times New Roman"/>
                      <w:b/>
                      <w:bCs/>
                      <w:i/>
                      <w:iCs/>
                      <w:sz w:val="22"/>
                      <w:szCs w:val="22"/>
                      <w:lang w:val="fr-FR"/>
                    </w:rPr>
                    <w:t>vil society, etc.)</w:t>
                  </w:r>
                </w:p>
              </w:tc>
              <w:tc>
                <w:tcPr>
                  <w:tcW w:w="2570" w:type="dxa"/>
                  <w:vAlign w:val="center"/>
                </w:tcPr>
                <w:p w14:paraId="3690DFAC" w14:textId="4BCFEDF7" w:rsidR="00982C17" w:rsidRPr="00AA2601" w:rsidRDefault="00AA2601" w:rsidP="00AA2601">
                  <w:pPr>
                    <w:pStyle w:val="BalloonText"/>
                    <w:numPr>
                      <w:ilvl w:val="12"/>
                      <w:numId w:val="0"/>
                    </w:numPr>
                    <w:tabs>
                      <w:tab w:val="left" w:pos="-720"/>
                      <w:tab w:val="left" w:pos="4500"/>
                    </w:tabs>
                    <w:suppressAutoHyphens/>
                    <w:rPr>
                      <w:rFonts w:ascii="Times New Roman" w:hAnsi="Times New Roman" w:cs="Times New Roman"/>
                      <w:b/>
                      <w:bCs/>
                      <w:i/>
                      <w:iCs/>
                      <w:sz w:val="22"/>
                      <w:szCs w:val="22"/>
                      <w:lang w:val="en-US"/>
                    </w:rPr>
                  </w:pPr>
                  <w:r w:rsidRPr="00AA2601">
                    <w:rPr>
                      <w:rFonts w:ascii="Times New Roman" w:hAnsi="Times New Roman" w:cs="Times New Roman"/>
                      <w:b/>
                      <w:bCs/>
                      <w:i/>
                      <w:iCs/>
                      <w:sz w:val="22"/>
                      <w:szCs w:val="22"/>
                      <w:lang w:val="en-US"/>
                    </w:rPr>
                    <w:t>What is the total amount (in USD) disbursed to the implementing partner to date</w:t>
                  </w:r>
                </w:p>
              </w:tc>
              <w:tc>
                <w:tcPr>
                  <w:tcW w:w="3796" w:type="dxa"/>
                  <w:vAlign w:val="center"/>
                </w:tcPr>
                <w:p w14:paraId="6EE1A618" w14:textId="500E9065" w:rsidR="00982C17" w:rsidRPr="00AA2601" w:rsidRDefault="00AA2601" w:rsidP="00AA2601">
                  <w:pPr>
                    <w:pStyle w:val="BalloonText"/>
                    <w:numPr>
                      <w:ilvl w:val="12"/>
                      <w:numId w:val="0"/>
                    </w:numPr>
                    <w:tabs>
                      <w:tab w:val="left" w:pos="-720"/>
                      <w:tab w:val="left" w:pos="4500"/>
                    </w:tabs>
                    <w:suppressAutoHyphens/>
                    <w:rPr>
                      <w:rFonts w:ascii="Times New Roman" w:hAnsi="Times New Roman" w:cs="Times New Roman"/>
                      <w:b/>
                      <w:bCs/>
                      <w:i/>
                      <w:iCs/>
                      <w:sz w:val="22"/>
                      <w:szCs w:val="22"/>
                      <w:lang w:val="en-US"/>
                    </w:rPr>
                  </w:pPr>
                  <w:r w:rsidRPr="00AA2601">
                    <w:rPr>
                      <w:rFonts w:ascii="Times New Roman" w:hAnsi="Times New Roman" w:cs="Times New Roman"/>
                      <w:b/>
                      <w:bCs/>
                      <w:i/>
                      <w:iCs/>
                      <w:sz w:val="22"/>
                      <w:szCs w:val="22"/>
                      <w:lang w:val="en-US"/>
                    </w:rPr>
                    <w:t>Briefly describe the main activities carried out by the Implementing Partner</w:t>
                  </w:r>
                  <w:r w:rsidR="001E12A2">
                    <w:rPr>
                      <w:rFonts w:ascii="Times New Roman" w:hAnsi="Times New Roman" w:cs="Times New Roman"/>
                      <w:b/>
                      <w:bCs/>
                      <w:i/>
                      <w:iCs/>
                      <w:sz w:val="22"/>
                      <w:szCs w:val="22"/>
                      <w:lang w:val="en-US"/>
                    </w:rPr>
                    <w:t xml:space="preserve"> (175 mots)</w:t>
                  </w:r>
                </w:p>
              </w:tc>
            </w:tr>
            <w:tr w:rsidR="00AA2601" w14:paraId="1D1DDE9D" w14:textId="77777777" w:rsidTr="7EE25828">
              <w:trPr>
                <w:trHeight w:val="397"/>
              </w:trPr>
              <w:tc>
                <w:tcPr>
                  <w:tcW w:w="1778" w:type="dxa"/>
                  <w:vAlign w:val="center"/>
                </w:tcPr>
                <w:p w14:paraId="72BCC957" w14:textId="61EF2C58" w:rsidR="00AA2601" w:rsidRDefault="00756539"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Public Affairs Committee (PAC)</w:t>
                  </w:r>
                </w:p>
              </w:tc>
              <w:tc>
                <w:tcPr>
                  <w:tcW w:w="1710" w:type="dxa"/>
                  <w:vAlign w:val="center"/>
                </w:tcPr>
                <w:p w14:paraId="4F850B83" w14:textId="4A971B1B" w:rsidR="00AA2601" w:rsidRDefault="00756539"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Civil Society</w:t>
                  </w:r>
                </w:p>
              </w:tc>
              <w:tc>
                <w:tcPr>
                  <w:tcW w:w="2570" w:type="dxa"/>
                  <w:vAlign w:val="center"/>
                </w:tcPr>
                <w:p w14:paraId="3E1772A3" w14:textId="38ED5039" w:rsidR="00AA2601" w:rsidRDefault="00B26ED3"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77"/>
                        <w:enabled/>
                        <w:calcOnExit w:val="0"/>
                        <w:textInput/>
                      </w:ffData>
                    </w:fldChar>
                  </w:r>
                  <w:bookmarkStart w:id="5" w:name="Text77"/>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sidR="00756539">
                    <w:rPr>
                      <w:rFonts w:ascii="Times New Roman" w:hAnsi="Times New Roman" w:cs="Times New Roman"/>
                      <w:noProof/>
                      <w:sz w:val="24"/>
                      <w:szCs w:val="24"/>
                      <w:lang w:val="en-US"/>
                    </w:rPr>
                    <w:t>135,249.94</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5"/>
                </w:p>
              </w:tc>
              <w:tc>
                <w:tcPr>
                  <w:tcW w:w="3796" w:type="dxa"/>
                  <w:vAlign w:val="center"/>
                </w:tcPr>
                <w:p w14:paraId="2495AD16" w14:textId="665B18E1" w:rsidR="00AA2601" w:rsidRDefault="00756539" w:rsidP="00756539">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PAC conducted a conflict prevention and mediation training for m</w:t>
                  </w:r>
                  <w:r w:rsidRPr="00756539">
                    <w:rPr>
                      <w:rFonts w:ascii="Times New Roman" w:hAnsi="Times New Roman" w:cs="Times New Roman"/>
                      <w:sz w:val="24"/>
                      <w:szCs w:val="24"/>
                      <w:lang w:val="en-US"/>
                    </w:rPr>
                    <w:t>ediators</w:t>
                  </w:r>
                  <w:r>
                    <w:rPr>
                      <w:rFonts w:ascii="Times New Roman" w:hAnsi="Times New Roman" w:cs="Times New Roman"/>
                      <w:sz w:val="24"/>
                      <w:szCs w:val="24"/>
                      <w:lang w:val="en-US"/>
                    </w:rPr>
                    <w:t xml:space="preserve">, youth, and women and organized a meeting with </w:t>
                  </w:r>
                  <w:r w:rsidRPr="00756539">
                    <w:rPr>
                      <w:rFonts w:ascii="Times New Roman" w:hAnsi="Times New Roman" w:cs="Times New Roman"/>
                      <w:sz w:val="24"/>
                      <w:szCs w:val="24"/>
                      <w:lang w:val="en-US"/>
                    </w:rPr>
                    <w:t xml:space="preserve">Muslim Association </w:t>
                  </w:r>
                  <w:r>
                    <w:rPr>
                      <w:rFonts w:ascii="Times New Roman" w:hAnsi="Times New Roman" w:cs="Times New Roman"/>
                      <w:sz w:val="24"/>
                      <w:szCs w:val="24"/>
                      <w:lang w:val="en-US"/>
                    </w:rPr>
                    <w:t xml:space="preserve">for the </w:t>
                  </w:r>
                  <w:r w:rsidRPr="00756539">
                    <w:rPr>
                      <w:rFonts w:ascii="Times New Roman" w:hAnsi="Times New Roman" w:cs="Times New Roman"/>
                      <w:sz w:val="24"/>
                      <w:szCs w:val="24"/>
                      <w:lang w:val="en-US"/>
                    </w:rPr>
                    <w:t>Popularization</w:t>
                  </w:r>
                  <w:r>
                    <w:rPr>
                      <w:rFonts w:ascii="Times New Roman" w:hAnsi="Times New Roman" w:cs="Times New Roman"/>
                      <w:sz w:val="24"/>
                      <w:szCs w:val="24"/>
                      <w:lang w:val="en-US"/>
                    </w:rPr>
                    <w:t xml:space="preserve"> of MoU on hijab.</w:t>
                  </w:r>
                </w:p>
              </w:tc>
            </w:tr>
            <w:tr w:rsidR="00AA2601" w14:paraId="79C7C653" w14:textId="77777777" w:rsidTr="7EE25828">
              <w:trPr>
                <w:trHeight w:val="397"/>
              </w:trPr>
              <w:tc>
                <w:tcPr>
                  <w:tcW w:w="1778" w:type="dxa"/>
                  <w:vAlign w:val="center"/>
                </w:tcPr>
                <w:p w14:paraId="32E30052" w14:textId="527A11BE" w:rsidR="000762DB" w:rsidRDefault="000762DB" w:rsidP="000762DB">
                  <w:pPr>
                    <w:rPr>
                      <w:lang w:val="en-US"/>
                    </w:rPr>
                  </w:pPr>
                  <w:r>
                    <w:rPr>
                      <w:rFonts w:asciiTheme="majorBidi" w:hAnsiTheme="majorBidi" w:cstheme="majorBidi"/>
                      <w:color w:val="000000"/>
                    </w:rPr>
                    <w:t>Foundation for Civic Education and Social Enhancement (FOCESE)</w:t>
                  </w:r>
                </w:p>
                <w:p w14:paraId="0746EA6E" w14:textId="4BC317EC" w:rsidR="00AA2601" w:rsidRDefault="00AA2601" w:rsidP="000762DB">
                  <w:pPr>
                    <w:pStyle w:val="BalloonText"/>
                    <w:numPr>
                      <w:ilvl w:val="12"/>
                      <w:numId w:val="0"/>
                    </w:numPr>
                    <w:tabs>
                      <w:tab w:val="left" w:pos="-720"/>
                      <w:tab w:val="left" w:pos="4500"/>
                    </w:tabs>
                    <w:suppressAutoHyphens/>
                    <w:rPr>
                      <w:rFonts w:ascii="Times New Roman" w:hAnsi="Times New Roman" w:cs="Times New Roman"/>
                      <w:sz w:val="24"/>
                      <w:szCs w:val="24"/>
                      <w:lang w:val="en-US"/>
                    </w:rPr>
                  </w:pPr>
                </w:p>
              </w:tc>
              <w:tc>
                <w:tcPr>
                  <w:tcW w:w="1710" w:type="dxa"/>
                  <w:vAlign w:val="center"/>
                </w:tcPr>
                <w:p w14:paraId="469C38A1" w14:textId="7D5C1FBF" w:rsidR="00AA2601" w:rsidRDefault="000762DB"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Civil Society</w:t>
                  </w:r>
                </w:p>
              </w:tc>
              <w:tc>
                <w:tcPr>
                  <w:tcW w:w="2570" w:type="dxa"/>
                  <w:vAlign w:val="center"/>
                </w:tcPr>
                <w:p w14:paraId="72355AF1" w14:textId="0D8E4379" w:rsidR="00AA2601" w:rsidRDefault="000762DB"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100,000.00</w:t>
                  </w:r>
                </w:p>
              </w:tc>
              <w:tc>
                <w:tcPr>
                  <w:tcW w:w="3796" w:type="dxa"/>
                  <w:vAlign w:val="center"/>
                </w:tcPr>
                <w:p w14:paraId="03EEC352" w14:textId="0FF4BA0C" w:rsidR="00AA2601" w:rsidRDefault="000762DB"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sidRPr="000762DB">
                    <w:rPr>
                      <w:rFonts w:ascii="Times New Roman" w:hAnsi="Times New Roman" w:cs="Times New Roman"/>
                      <w:sz w:val="24"/>
                      <w:szCs w:val="24"/>
                      <w:lang w:val="en-US"/>
                    </w:rPr>
                    <w:t>The activities are ongoing. The IP has sub</w:t>
                  </w:r>
                  <w:r>
                    <w:rPr>
                      <w:rFonts w:ascii="Times New Roman" w:hAnsi="Times New Roman" w:cs="Times New Roman"/>
                      <w:sz w:val="24"/>
                      <w:szCs w:val="24"/>
                      <w:lang w:val="en-US"/>
                    </w:rPr>
                    <w:t>-</w:t>
                  </w:r>
                  <w:r w:rsidRPr="000762DB">
                    <w:rPr>
                      <w:rFonts w:ascii="Times New Roman" w:hAnsi="Times New Roman" w:cs="Times New Roman"/>
                      <w:sz w:val="24"/>
                      <w:szCs w:val="24"/>
                      <w:lang w:val="en-US"/>
                    </w:rPr>
                    <w:t xml:space="preserve">granted to local led Female CSOs resident in Karonga and Machinga to </w:t>
                  </w:r>
                  <w:r w:rsidR="00FB2A9F" w:rsidRPr="000762DB">
                    <w:rPr>
                      <w:rFonts w:ascii="Times New Roman" w:hAnsi="Times New Roman" w:cs="Times New Roman"/>
                      <w:sz w:val="24"/>
                      <w:szCs w:val="24"/>
                      <w:lang w:val="en-US"/>
                    </w:rPr>
                    <w:t>fast-track</w:t>
                  </w:r>
                  <w:r w:rsidRPr="000762DB">
                    <w:rPr>
                      <w:rFonts w:ascii="Times New Roman" w:hAnsi="Times New Roman" w:cs="Times New Roman"/>
                      <w:sz w:val="24"/>
                      <w:szCs w:val="24"/>
                      <w:lang w:val="en-US"/>
                    </w:rPr>
                    <w:t xml:space="preserve"> implementation at community level. The activities include strengthening SGBV prevention mechanisms, capacity and SRHR referral systems for women and adolescent girls and women, including vulnerable survivors of sexual and gender-based violence, to enable access to requisite services at border crossings; strengthening coordination of and linkages amongst existing women-led organizations and groups, structures to facilitate consolidated agency, collaborative advocacy and voice of women in resilience building, human rights protection and SGBV.</w:t>
                  </w:r>
                </w:p>
              </w:tc>
            </w:tr>
            <w:tr w:rsidR="00AA2601" w14:paraId="5CF296EA" w14:textId="77777777" w:rsidTr="7EE25828">
              <w:trPr>
                <w:trHeight w:val="397"/>
              </w:trPr>
              <w:tc>
                <w:tcPr>
                  <w:tcW w:w="1778" w:type="dxa"/>
                  <w:vAlign w:val="center"/>
                </w:tcPr>
                <w:p w14:paraId="4D34ABCA" w14:textId="086133F3" w:rsidR="00AA2601" w:rsidRDefault="00B26ED3" w:rsidP="7EE25828">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2"/>
                        <w:enabled/>
                        <w:calcOnExit w:val="0"/>
                        <w:textInput/>
                      </w:ffData>
                    </w:fldChar>
                  </w:r>
                  <w:bookmarkStart w:id="6" w:name="Text82"/>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6"/>
                </w:p>
              </w:tc>
              <w:tc>
                <w:tcPr>
                  <w:tcW w:w="1710" w:type="dxa"/>
                  <w:vAlign w:val="center"/>
                </w:tcPr>
                <w:p w14:paraId="78AF48B5" w14:textId="1887FFC7" w:rsidR="00AA2601" w:rsidRDefault="00B26ED3"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3"/>
                        <w:enabled/>
                        <w:calcOnExit w:val="0"/>
                        <w:textInput/>
                      </w:ffData>
                    </w:fldChar>
                  </w:r>
                  <w:bookmarkStart w:id="7" w:name="Text83"/>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7"/>
                </w:p>
              </w:tc>
              <w:tc>
                <w:tcPr>
                  <w:tcW w:w="2570" w:type="dxa"/>
                  <w:vAlign w:val="center"/>
                </w:tcPr>
                <w:p w14:paraId="77855045" w14:textId="78EFEA7F" w:rsidR="00AA2601" w:rsidRDefault="00B26ED3" w:rsidP="00DC299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4"/>
                        <w:enabled/>
                        <w:calcOnExit w:val="0"/>
                        <w:textInput/>
                      </w:ffData>
                    </w:fldChar>
                  </w:r>
                  <w:bookmarkStart w:id="8" w:name="Text84"/>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8"/>
                </w:p>
              </w:tc>
              <w:tc>
                <w:tcPr>
                  <w:tcW w:w="3796" w:type="dxa"/>
                  <w:vAlign w:val="center"/>
                </w:tcPr>
                <w:p w14:paraId="50656578" w14:textId="6F5553F1" w:rsidR="00AA2601" w:rsidRDefault="00B26ED3" w:rsidP="7EE25828">
                  <w:pPr>
                    <w:pStyle w:val="BalloonText"/>
                    <w:tabs>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Text85"/>
                        <w:enabled/>
                        <w:calcOnExit w:val="0"/>
                        <w:textInput/>
                      </w:ffData>
                    </w:fldChar>
                  </w:r>
                  <w:bookmarkStart w:id="9" w:name="Text85"/>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sidR="08BCF599">
                    <w:rPr>
                      <w:rFonts w:ascii="Times New Roman" w:hAnsi="Times New Roman" w:cs="Times New Roman"/>
                      <w:noProof/>
                      <w:sz w:val="24"/>
                      <w:szCs w:val="24"/>
                      <w:lang w:val="en-US"/>
                    </w:rPr>
                    <w:t> </w:t>
                  </w:r>
                  <w:r>
                    <w:rPr>
                      <w:rFonts w:ascii="Times New Roman" w:hAnsi="Times New Roman" w:cs="Times New Roman"/>
                      <w:sz w:val="24"/>
                      <w:szCs w:val="24"/>
                      <w:lang w:val="en-US"/>
                    </w:rPr>
                    <w:fldChar w:fldCharType="end"/>
                  </w:r>
                  <w:bookmarkEnd w:id="9"/>
                </w:p>
              </w:tc>
            </w:tr>
          </w:tbl>
          <w:p w14:paraId="77544412" w14:textId="77777777" w:rsidR="00900C7A" w:rsidRPr="00900C7A" w:rsidRDefault="00900C7A" w:rsidP="001A3157">
            <w:pPr>
              <w:pStyle w:val="BalloonText"/>
              <w:numPr>
                <w:ilvl w:val="12"/>
                <w:numId w:val="0"/>
              </w:numPr>
              <w:tabs>
                <w:tab w:val="left" w:pos="-720"/>
                <w:tab w:val="left" w:pos="4500"/>
              </w:tabs>
              <w:suppressAutoHyphens/>
              <w:rPr>
                <w:rFonts w:ascii="Times New Roman" w:hAnsi="Times New Roman" w:cs="Times New Roman"/>
                <w:sz w:val="24"/>
                <w:szCs w:val="24"/>
                <w:lang w:val="en-US"/>
              </w:rPr>
            </w:pPr>
          </w:p>
          <w:p w14:paraId="5F48B706" w14:textId="069A0D2A" w:rsidR="00006EC0" w:rsidRPr="00627A1C" w:rsidRDefault="00006EC0" w:rsidP="00900C7A">
            <w:pPr>
              <w:pStyle w:val="BalloonText"/>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5C3D8509" w14:textId="2C67571B" w:rsidR="008E0889" w:rsidRDefault="008E0889" w:rsidP="00006EC0">
            <w:r w:rsidRPr="008E0889">
              <w:lastRenderedPageBreak/>
              <w:t>Indicate what percentage (%) of the budget contributes gender equality or women's empowerment (GEWE)?</w:t>
            </w:r>
            <w:r>
              <w:t xml:space="preserve"> </w:t>
            </w:r>
            <w:r w:rsidR="00BF3261" w:rsidRPr="00BF3261">
              <w:t xml:space="preserve">50.67% </w:t>
            </w:r>
          </w:p>
          <w:p w14:paraId="1D585733" w14:textId="77777777" w:rsidR="008E0889" w:rsidRDefault="008E0889" w:rsidP="00006EC0"/>
          <w:p w14:paraId="03A24537" w14:textId="578F8FB8" w:rsidR="00970F4C" w:rsidRDefault="00006EC0" w:rsidP="00006EC0">
            <w:r w:rsidRPr="00627A1C">
              <w:t>I</w:t>
            </w:r>
            <w:r w:rsidR="00970F4C" w:rsidRPr="00627A1C">
              <w:t xml:space="preserve">ndicate </w:t>
            </w:r>
            <w:r w:rsidRPr="00627A1C">
              <w:t xml:space="preserve">dollar amount from the project document </w:t>
            </w:r>
            <w:r w:rsidR="00970F4C" w:rsidRPr="00627A1C">
              <w:t xml:space="preserve">to contribute to gender equality or women’s empowerment: </w:t>
            </w:r>
            <w:proofErr w:type="gramStart"/>
            <w:r w:rsidR="00BF3261" w:rsidRPr="00BF3261">
              <w:t>USD 1,520,156.22</w:t>
            </w:r>
            <w:proofErr w:type="gramEnd"/>
          </w:p>
          <w:p w14:paraId="24B0412A" w14:textId="77777777" w:rsidR="008E0889" w:rsidRPr="00627A1C" w:rsidRDefault="008E0889" w:rsidP="00006EC0"/>
          <w:p w14:paraId="3E903CDF" w14:textId="77777777" w:rsidR="000762DB" w:rsidRDefault="5C6F761A" w:rsidP="00B65A30">
            <w:r>
              <w:t xml:space="preserve">Amount expended to date on efforts contributing to gender equality or women’s empowerment: </w:t>
            </w:r>
          </w:p>
          <w:p w14:paraId="0B535764" w14:textId="0585A61F" w:rsidR="000762DB" w:rsidRDefault="000762DB" w:rsidP="00B65A30">
            <w:r>
              <w:t>UN Women: USD 33,000</w:t>
            </w:r>
            <w:r w:rsidR="0076771C">
              <w:t xml:space="preserve"> -</w:t>
            </w:r>
            <w:r w:rsidR="0076771C" w:rsidRPr="0076771C">
              <w:t xml:space="preserve">UN Women supported youth and women led engagements including community dialogues in conflict prevention, </w:t>
            </w:r>
            <w:proofErr w:type="gramStart"/>
            <w:r w:rsidR="0076771C" w:rsidRPr="0076771C">
              <w:t>management</w:t>
            </w:r>
            <w:proofErr w:type="gramEnd"/>
            <w:r w:rsidR="0076771C" w:rsidRPr="0076771C">
              <w:t xml:space="preserve"> and peace building. The youth and women led groups were also supported in producing and sharing evidence of their impact especially through the women movements for peace that were established.</w:t>
            </w:r>
          </w:p>
          <w:p w14:paraId="5A16DCDD" w14:textId="0F2802E9" w:rsidR="00B65A30" w:rsidRPr="00B65A30" w:rsidRDefault="0E1B6C77" w:rsidP="00B65A30">
            <w:r>
              <w:t xml:space="preserve">UNFPA: USD </w:t>
            </w:r>
            <w:r w:rsidRPr="000762DB">
              <w:t>118,000</w:t>
            </w:r>
            <w:r w:rsidR="036946BD">
              <w:t xml:space="preserve"> - </w:t>
            </w:r>
            <w:r w:rsidR="636DF45F">
              <w:t>The activities included the validation of the Youth security resolution 2250 NAP, advance to local female led organisations for the strengthening SGBV prevention mechanisms, capacity and SRHR referral systems for women and adolescent girls and women, including vulnerable survivors of sexual and gender-based violence, to enable access to requisite services at border crossings.</w:t>
            </w:r>
            <w:r>
              <w:t>)</w:t>
            </w:r>
            <w:r w:rsidR="00006EC0" w:rsidRPr="00627A1C">
              <w:fldChar w:fldCharType="begin">
                <w:ffData>
                  <w:name w:val="Text1"/>
                  <w:enabled/>
                  <w:calcOnExit w:val="0"/>
                  <w:textInput>
                    <w:type w:val="number"/>
                    <w:maxLength w:val="500"/>
                    <w:format w:val="0.00"/>
                  </w:textInput>
                </w:ffData>
              </w:fldChar>
            </w:r>
            <w:r w:rsidR="00006EC0" w:rsidRPr="00627A1C">
              <w:instrText xml:space="preserve"> FORMTEXT </w:instrText>
            </w:r>
            <w:r w:rsidR="00006EC0" w:rsidRPr="00627A1C">
              <w:fldChar w:fldCharType="separate"/>
            </w:r>
            <w:r w:rsidR="5C6F761A" w:rsidRPr="00627A1C">
              <w:rPr>
                <w:noProof/>
              </w:rPr>
              <w:t> </w:t>
            </w:r>
            <w:r w:rsidR="5C6F761A" w:rsidRPr="00627A1C">
              <w:rPr>
                <w:noProof/>
              </w:rPr>
              <w:t> </w:t>
            </w:r>
            <w:r w:rsidR="5C6F761A" w:rsidRPr="00627A1C">
              <w:rPr>
                <w:noProof/>
              </w:rPr>
              <w:t> </w:t>
            </w:r>
            <w:r w:rsidR="5C6F761A" w:rsidRPr="00627A1C">
              <w:rPr>
                <w:noProof/>
              </w:rPr>
              <w:t> </w:t>
            </w:r>
            <w:r w:rsidR="5C6F761A" w:rsidRPr="00627A1C">
              <w:rPr>
                <w:noProof/>
              </w:rPr>
              <w:t> </w:t>
            </w:r>
            <w:r w:rsidR="00006EC0" w:rsidRPr="00627A1C">
              <w:fldChar w:fldCharType="end"/>
            </w:r>
          </w:p>
          <w:p w14:paraId="2CEAD5EE" w14:textId="404CB70A" w:rsidR="00B65A30" w:rsidRPr="00B65A30" w:rsidRDefault="00B65A30" w:rsidP="00B65A30"/>
        </w:tc>
      </w:tr>
      <w:tr w:rsidR="009B18EB" w:rsidRPr="00627A1C" w14:paraId="5ACD9B9B" w14:textId="77777777" w:rsidTr="2A1C595A">
        <w:trPr>
          <w:trHeight w:val="1124"/>
        </w:trPr>
        <w:tc>
          <w:tcPr>
            <w:tcW w:w="10170" w:type="dxa"/>
            <w:gridSpan w:val="2"/>
          </w:tcPr>
          <w:p w14:paraId="3E1801F7" w14:textId="2202795A" w:rsidR="009B18EB" w:rsidRPr="00627A1C" w:rsidRDefault="009B18EB" w:rsidP="00F23D0F">
            <w:pPr>
              <w:rPr>
                <w:b/>
                <w:bCs/>
                <w:iCs/>
              </w:rPr>
            </w:pPr>
            <w:r w:rsidRPr="00627A1C">
              <w:rPr>
                <w:b/>
                <w:bCs/>
                <w:iCs/>
              </w:rPr>
              <w:lastRenderedPageBreak/>
              <w:t xml:space="preserve">Project Gender Marker: </w:t>
            </w:r>
            <w:r w:rsidR="00BF3261">
              <w:rPr>
                <w:b/>
                <w:bCs/>
                <w:iCs/>
              </w:rPr>
              <w:fldChar w:fldCharType="begin">
                <w:ffData>
                  <w:name w:val="gendermarker"/>
                  <w:enabled/>
                  <w:calcOnExit w:val="0"/>
                  <w:ddList>
                    <w:listEntry w:val="GM2"/>
                    <w:listEntry w:val="please select"/>
                    <w:listEntry w:val="GM3"/>
                    <w:listEntry w:val="GM1"/>
                  </w:ddList>
                </w:ffData>
              </w:fldChar>
            </w:r>
            <w:bookmarkStart w:id="10" w:name="gendermarker"/>
            <w:r w:rsidR="00BF3261">
              <w:rPr>
                <w:b/>
                <w:bCs/>
                <w:iCs/>
              </w:rPr>
              <w:instrText xml:space="preserve"> FORMDROPDOWN </w:instrText>
            </w:r>
            <w:r w:rsidR="00BB0F70">
              <w:rPr>
                <w:b/>
                <w:bCs/>
                <w:iCs/>
              </w:rPr>
            </w:r>
            <w:r w:rsidR="00BB0F70">
              <w:rPr>
                <w:b/>
                <w:bCs/>
                <w:iCs/>
              </w:rPr>
              <w:fldChar w:fldCharType="separate"/>
            </w:r>
            <w:r w:rsidR="00BF3261">
              <w:rPr>
                <w:b/>
                <w:bCs/>
                <w:iCs/>
              </w:rPr>
              <w:fldChar w:fldCharType="end"/>
            </w:r>
            <w:bookmarkEnd w:id="10"/>
          </w:p>
          <w:p w14:paraId="3A104835" w14:textId="31C1DA14" w:rsidR="009B18EB" w:rsidRPr="00627A1C" w:rsidRDefault="009B18EB" w:rsidP="00F23D0F">
            <w:pPr>
              <w:rPr>
                <w:b/>
                <w:bCs/>
                <w:iCs/>
              </w:rPr>
            </w:pPr>
            <w:r w:rsidRPr="00627A1C">
              <w:rPr>
                <w:b/>
                <w:bCs/>
                <w:iCs/>
              </w:rPr>
              <w:t xml:space="preserve">Project Risk Marker: </w:t>
            </w:r>
            <w:r w:rsidR="00BF3261">
              <w:rPr>
                <w:b/>
                <w:bCs/>
                <w:iCs/>
              </w:rPr>
              <w:fldChar w:fldCharType="begin">
                <w:ffData>
                  <w:name w:val="riskmarker"/>
                  <w:enabled/>
                  <w:calcOnExit w:val="0"/>
                  <w:ddList>
                    <w:listEntry w:val="Medium"/>
                    <w:listEntry w:val="Low"/>
                    <w:listEntry w:val="please select"/>
                    <w:listEntry w:val="High"/>
                  </w:ddList>
                </w:ffData>
              </w:fldChar>
            </w:r>
            <w:bookmarkStart w:id="11" w:name="riskmarker"/>
            <w:r w:rsidR="00BF3261">
              <w:rPr>
                <w:b/>
                <w:bCs/>
                <w:iCs/>
              </w:rPr>
              <w:instrText xml:space="preserve"> FORMDROPDOWN </w:instrText>
            </w:r>
            <w:r w:rsidR="00BB0F70">
              <w:rPr>
                <w:b/>
                <w:bCs/>
                <w:iCs/>
              </w:rPr>
            </w:r>
            <w:r w:rsidR="00BB0F70">
              <w:rPr>
                <w:b/>
                <w:bCs/>
                <w:iCs/>
              </w:rPr>
              <w:fldChar w:fldCharType="separate"/>
            </w:r>
            <w:r w:rsidR="00BF3261">
              <w:rPr>
                <w:b/>
                <w:bCs/>
                <w:iCs/>
              </w:rPr>
              <w:fldChar w:fldCharType="end"/>
            </w:r>
            <w:bookmarkEnd w:id="11"/>
          </w:p>
          <w:p w14:paraId="1DAEED2D" w14:textId="2B0D01A9" w:rsidR="009B18EB" w:rsidRPr="00627A1C" w:rsidRDefault="009B18EB" w:rsidP="00F23D0F">
            <w:pPr>
              <w:rPr>
                <w:b/>
                <w:bCs/>
                <w:iCs/>
              </w:rPr>
            </w:pPr>
            <w:r w:rsidRPr="00627A1C">
              <w:rPr>
                <w:b/>
                <w:bCs/>
                <w:iCs/>
              </w:rPr>
              <w:t xml:space="preserve">Project PBF focus area: </w:t>
            </w:r>
            <w:r w:rsidR="00BF3261">
              <w:rPr>
                <w:b/>
                <w:bCs/>
                <w:iCs/>
              </w:rPr>
              <w:fldChar w:fldCharType="begin">
                <w:ffData>
                  <w:name w:val="focusarea"/>
                  <w:enabled/>
                  <w:calcOnExit w:val="0"/>
                  <w:ddList>
                    <w:listEntry w:val="2.3 Conflict Prevention/Management"/>
                    <w:listEntry w:val="please select"/>
                    <w:listEntry w:val="1.1 SSR"/>
                    <w:listEntry w:val="1.2 DDR"/>
                    <w:listEntry w:val="1.3 Political Dialogue"/>
                    <w:listEntry w:val="2.1 National Reconciliation"/>
                    <w:listEntry w:val="2.2 Democratic Governance"/>
                    <w:listEntry w:val="3.1 Employment"/>
                    <w:listEntry w:val="3.2 Equitable Access to Social Services"/>
                    <w:listEntry w:val="4.1 Strengthening National State Capacity"/>
                    <w:listEntry w:val="4.2 Extension of State Authority/Local Admin"/>
                    <w:listEntry w:val="4.3 Governance of Peacebuilding Resources"/>
                  </w:ddList>
                </w:ffData>
              </w:fldChar>
            </w:r>
            <w:bookmarkStart w:id="12" w:name="focusarea"/>
            <w:r w:rsidR="00BF3261">
              <w:rPr>
                <w:b/>
                <w:bCs/>
                <w:iCs/>
              </w:rPr>
              <w:instrText xml:space="preserve"> FORMDROPDOWN </w:instrText>
            </w:r>
            <w:r w:rsidR="00BB0F70">
              <w:rPr>
                <w:b/>
                <w:bCs/>
                <w:iCs/>
              </w:rPr>
            </w:r>
            <w:r w:rsidR="00BB0F70">
              <w:rPr>
                <w:b/>
                <w:bCs/>
                <w:iCs/>
              </w:rPr>
              <w:fldChar w:fldCharType="separate"/>
            </w:r>
            <w:r w:rsidR="00BF3261">
              <w:rPr>
                <w:b/>
                <w:bCs/>
                <w:iCs/>
              </w:rPr>
              <w:fldChar w:fldCharType="end"/>
            </w:r>
            <w:bookmarkEnd w:id="12"/>
          </w:p>
        </w:tc>
      </w:tr>
      <w:tr w:rsidR="006C3E4B" w:rsidRPr="00627A1C" w14:paraId="75757E71" w14:textId="77777777" w:rsidTr="2A1C595A">
        <w:trPr>
          <w:trHeight w:val="1124"/>
        </w:trPr>
        <w:tc>
          <w:tcPr>
            <w:tcW w:w="10170" w:type="dxa"/>
            <w:gridSpan w:val="2"/>
          </w:tcPr>
          <w:p w14:paraId="275FD56E" w14:textId="726F0ED9" w:rsidR="00400027" w:rsidRDefault="00400027" w:rsidP="00F23D0F">
            <w:pPr>
              <w:rPr>
                <w:b/>
                <w:bCs/>
                <w:iCs/>
              </w:rPr>
            </w:pPr>
            <w:r>
              <w:rPr>
                <w:b/>
                <w:bCs/>
                <w:iCs/>
              </w:rPr>
              <w:t>Steering Committee and Government engagement</w:t>
            </w:r>
          </w:p>
          <w:p w14:paraId="6241B970" w14:textId="0D44E708" w:rsidR="006C3E4B" w:rsidRPr="00400027" w:rsidRDefault="006C3E4B" w:rsidP="00F23D0F">
            <w:pPr>
              <w:rPr>
                <w:iCs/>
              </w:rPr>
            </w:pPr>
            <w:r w:rsidRPr="00400027">
              <w:rPr>
                <w:iCs/>
              </w:rPr>
              <w:t>Does the project have an active steering committee?</w:t>
            </w:r>
          </w:p>
          <w:p w14:paraId="0FDAFF9B" w14:textId="24C81F84" w:rsidR="00C356C4" w:rsidRPr="00400027" w:rsidRDefault="00BF3261" w:rsidP="00F23D0F">
            <w:pPr>
              <w:rPr>
                <w:iCs/>
              </w:rPr>
            </w:pPr>
            <w:r>
              <w:rPr>
                <w:iCs/>
              </w:rPr>
              <w:t>Yes</w:t>
            </w:r>
          </w:p>
          <w:p w14:paraId="0E4B1A45" w14:textId="77777777" w:rsidR="006C3E4B" w:rsidRPr="00400027" w:rsidRDefault="006C3E4B" w:rsidP="00F23D0F">
            <w:pPr>
              <w:rPr>
                <w:iCs/>
              </w:rPr>
            </w:pPr>
          </w:p>
          <w:p w14:paraId="41D4B45D" w14:textId="269E9FB5" w:rsidR="006C3E4B" w:rsidRPr="00400027" w:rsidRDefault="1CEDA9FE" w:rsidP="00F23D0F">
            <w:r>
              <w:t xml:space="preserve">If yes, please indicate how many times the Project Steering Committee has met over the </w:t>
            </w:r>
            <w:r w:rsidR="006C3E4B">
              <w:t>last 6 months</w:t>
            </w:r>
            <w:r>
              <w:t>?</w:t>
            </w:r>
          </w:p>
          <w:p w14:paraId="72BDA33E" w14:textId="7CB7F7C8" w:rsidR="006C3E4B" w:rsidRPr="00400027" w:rsidRDefault="0EE340A0" w:rsidP="7EE25828">
            <w:pPr>
              <w:spacing w:line="259" w:lineRule="auto"/>
            </w:pPr>
            <w:r>
              <w:t xml:space="preserve">0 times – </w:t>
            </w:r>
            <w:r w:rsidR="212A43ED">
              <w:t>the Steering Committee</w:t>
            </w:r>
            <w:r>
              <w:t xml:space="preserve"> will be organized </w:t>
            </w:r>
            <w:r w:rsidR="61570495">
              <w:t>on</w:t>
            </w:r>
            <w:r>
              <w:t xml:space="preserve"> </w:t>
            </w:r>
            <w:r w:rsidR="4025450C">
              <w:t xml:space="preserve">15 </w:t>
            </w:r>
            <w:r>
              <w:t>December 2023</w:t>
            </w:r>
            <w:r w:rsidR="5CCAE189">
              <w:t xml:space="preserve"> (TBC</w:t>
            </w:r>
            <w:r w:rsidR="00E0AAAD">
              <w:t>: Subject to change depending on the availability of the Minister</w:t>
            </w:r>
            <w:r w:rsidR="5CCAE189">
              <w:t>)</w:t>
            </w:r>
            <w:r w:rsidR="38AA893B">
              <w:t>.</w:t>
            </w:r>
            <w:r w:rsidR="29E7CA36">
              <w:t xml:space="preserve"> The </w:t>
            </w:r>
            <w:r w:rsidR="3DCC1A23">
              <w:t>initial</w:t>
            </w:r>
            <w:r w:rsidR="29E7CA36">
              <w:t xml:space="preserve"> </w:t>
            </w:r>
            <w:r w:rsidR="449C72D5">
              <w:t xml:space="preserve">consultation meeting at the technical level </w:t>
            </w:r>
            <w:r w:rsidR="29E7CA36">
              <w:t xml:space="preserve">was held </w:t>
            </w:r>
            <w:r w:rsidR="5E18273C">
              <w:t xml:space="preserve">with the </w:t>
            </w:r>
            <w:proofErr w:type="spellStart"/>
            <w:r w:rsidR="3C46EFB8">
              <w:t>Minsitry</w:t>
            </w:r>
            <w:proofErr w:type="spellEnd"/>
            <w:r w:rsidR="3C46EFB8">
              <w:t xml:space="preserve"> of Local Government, Unity and Culture and 14 February 2023 </w:t>
            </w:r>
            <w:r w:rsidR="27E25CF7">
              <w:t xml:space="preserve">and </w:t>
            </w:r>
            <w:r w:rsidR="160BC998">
              <w:t>the technical committee/</w:t>
            </w:r>
            <w:r w:rsidR="27E25CF7">
              <w:t xml:space="preserve"> </w:t>
            </w:r>
            <w:r w:rsidR="507BAB2D">
              <w:t xml:space="preserve">national </w:t>
            </w:r>
            <w:r w:rsidR="27E25CF7">
              <w:t xml:space="preserve">coordination meeting </w:t>
            </w:r>
            <w:r w:rsidR="452DE788">
              <w:t xml:space="preserve">was held on 5 October 2022 </w:t>
            </w:r>
            <w:r w:rsidR="27E25CF7">
              <w:t xml:space="preserve">with </w:t>
            </w:r>
            <w:r w:rsidR="66874228">
              <w:t>the Ministry</w:t>
            </w:r>
            <w:r w:rsidR="27E25CF7">
              <w:t xml:space="preserve"> of Local Government, Unity and Culture, </w:t>
            </w:r>
            <w:r w:rsidR="0BA93BD2">
              <w:t xml:space="preserve">the </w:t>
            </w:r>
            <w:r w:rsidR="27E25CF7">
              <w:t xml:space="preserve">Ministry of </w:t>
            </w:r>
            <w:proofErr w:type="gramStart"/>
            <w:r w:rsidR="27E25CF7">
              <w:t>Youth</w:t>
            </w:r>
            <w:proofErr w:type="gramEnd"/>
            <w:r w:rsidR="1B6A46F6">
              <w:t xml:space="preserve"> and the </w:t>
            </w:r>
            <w:r w:rsidR="27E25CF7">
              <w:t>Ministry of Gender</w:t>
            </w:r>
            <w:r w:rsidR="01932E57">
              <w:t>.</w:t>
            </w:r>
          </w:p>
          <w:p w14:paraId="3DEB771A" w14:textId="77777777" w:rsidR="00400027" w:rsidRPr="00400027" w:rsidRDefault="00400027" w:rsidP="00F23D0F">
            <w:pPr>
              <w:rPr>
                <w:iCs/>
              </w:rPr>
            </w:pPr>
          </w:p>
          <w:p w14:paraId="532A41AB" w14:textId="6F885DF4" w:rsidR="006C3E4B" w:rsidRDefault="142990F1" w:rsidP="00F23D0F">
            <w:r>
              <w:t xml:space="preserve">Please provide a brief description of any engagement that the project has had with the government over the </w:t>
            </w:r>
            <w:r w:rsidR="00C356C4">
              <w:t xml:space="preserve">last 6 </w:t>
            </w:r>
            <w:proofErr w:type="gramStart"/>
            <w:r w:rsidR="00C356C4">
              <w:t>months</w:t>
            </w:r>
            <w:r>
              <w:t>?</w:t>
            </w:r>
            <w:proofErr w:type="gramEnd"/>
            <w:r>
              <w:t xml:space="preserve"> Please indicate what level of government the project has been engaging with?</w:t>
            </w:r>
            <w:r w:rsidR="6DCDF40A">
              <w:t xml:space="preserve"> (275 words max.)</w:t>
            </w:r>
          </w:p>
          <w:p w14:paraId="237A50AA" w14:textId="7EAB15F4" w:rsidR="001136AB" w:rsidRPr="00400027" w:rsidRDefault="00865A35" w:rsidP="00F23D0F">
            <w:r w:rsidRPr="003E7FC6">
              <w:rPr>
                <w:b/>
                <w:bCs/>
              </w:rPr>
              <w:t>The project worked with the Ministry of Local Government, Unity and Culture, Ministry of Homeland Security and Malawi Police Service to implement the training sessions for border security, conflict prevention and mediation in three target districts: Karonga, Machinga and Mangochi. The UN also engaged civil society organisations including the Public Affairs Committee (PAC), Human Rights Commission and the Independent (Police) Complaints Commission.</w:t>
            </w:r>
          </w:p>
          <w:p w14:paraId="2A79D67B" w14:textId="04762EED" w:rsidR="00C356C4" w:rsidRDefault="00BF3261" w:rsidP="00F23D0F">
            <w:pPr>
              <w:rPr>
                <w:b/>
                <w:bCs/>
                <w:iCs/>
              </w:rPr>
            </w:pPr>
            <w:r>
              <w:rPr>
                <w:b/>
                <w:bCs/>
                <w:iCs/>
              </w:rPr>
              <w:t>The project engages with the government throughout the implementation. The project organized District Executive Committee (DEC) meeting to receive project endorsement in Karonga and Machinga in May 2023. P</w:t>
            </w:r>
            <w:r w:rsidR="00865A35">
              <w:rPr>
                <w:b/>
                <w:bCs/>
                <w:iCs/>
              </w:rPr>
              <w:t xml:space="preserve">rincipal Secretary </w:t>
            </w:r>
            <w:r>
              <w:rPr>
                <w:b/>
                <w:bCs/>
                <w:iCs/>
              </w:rPr>
              <w:t xml:space="preserve">for National Unity and Director for National Unity from Ministry of Local Government, </w:t>
            </w:r>
            <w:proofErr w:type="gramStart"/>
            <w:r>
              <w:rPr>
                <w:b/>
                <w:bCs/>
                <w:iCs/>
              </w:rPr>
              <w:t>Unity</w:t>
            </w:r>
            <w:proofErr w:type="gramEnd"/>
            <w:r>
              <w:rPr>
                <w:b/>
                <w:bCs/>
                <w:iCs/>
              </w:rPr>
              <w:t xml:space="preserve"> and Culture (</w:t>
            </w:r>
            <w:proofErr w:type="spellStart"/>
            <w:r>
              <w:rPr>
                <w:b/>
                <w:bCs/>
                <w:iCs/>
              </w:rPr>
              <w:t>MoLGUC</w:t>
            </w:r>
            <w:proofErr w:type="spellEnd"/>
            <w:r>
              <w:rPr>
                <w:b/>
                <w:bCs/>
                <w:iCs/>
              </w:rPr>
              <w:t xml:space="preserve">) participated in the meeting. Technical team from </w:t>
            </w:r>
            <w:proofErr w:type="spellStart"/>
            <w:r>
              <w:rPr>
                <w:b/>
                <w:bCs/>
                <w:iCs/>
              </w:rPr>
              <w:t>MoLGUC</w:t>
            </w:r>
            <w:proofErr w:type="spellEnd"/>
            <w:r>
              <w:rPr>
                <w:b/>
                <w:bCs/>
                <w:iCs/>
              </w:rPr>
              <w:t xml:space="preserve"> participates in the border security and community policing training session. </w:t>
            </w:r>
          </w:p>
          <w:p w14:paraId="38D8EFD5" w14:textId="1726117E" w:rsidR="00C356C4" w:rsidRPr="00627A1C" w:rsidRDefault="00C356C4" w:rsidP="00F23D0F">
            <w:pPr>
              <w:rPr>
                <w:b/>
                <w:bCs/>
                <w:iCs/>
              </w:rPr>
            </w:pPr>
          </w:p>
        </w:tc>
      </w:tr>
      <w:tr w:rsidR="00793DE6" w:rsidRPr="00627A1C" w14:paraId="277CF964" w14:textId="77777777" w:rsidTr="2A1C595A">
        <w:trPr>
          <w:trHeight w:val="1124"/>
        </w:trPr>
        <w:tc>
          <w:tcPr>
            <w:tcW w:w="10170" w:type="dxa"/>
            <w:gridSpan w:val="2"/>
          </w:tcPr>
          <w:p w14:paraId="1CD7755C" w14:textId="77777777" w:rsidR="00793DE6" w:rsidRPr="00627A1C" w:rsidRDefault="00793DE6" w:rsidP="00793DE6">
            <w:pPr>
              <w:rPr>
                <w:b/>
                <w:bCs/>
              </w:rPr>
            </w:pPr>
            <w:r w:rsidRPr="00627A1C">
              <w:rPr>
                <w:b/>
                <w:bCs/>
              </w:rPr>
              <w:lastRenderedPageBreak/>
              <w:t>Report preparation:</w:t>
            </w:r>
          </w:p>
          <w:p w14:paraId="10BDFB0E" w14:textId="747483E2" w:rsidR="00793DE6" w:rsidRPr="00627A1C" w:rsidRDefault="00793DE6" w:rsidP="00793DE6">
            <w:r w:rsidRPr="00627A1C">
              <w:t xml:space="preserve">Project report prepared by: </w:t>
            </w:r>
            <w:r w:rsidR="00BF3261">
              <w:t xml:space="preserve">Mizuki Watanabe, Project Coordinator- Conflict Prevention and Peacebuilding </w:t>
            </w:r>
          </w:p>
          <w:p w14:paraId="6354F724" w14:textId="77D4BCE8" w:rsidR="00793DE6" w:rsidRPr="00627A1C" w:rsidRDefault="00793DE6" w:rsidP="00793DE6">
            <w:r w:rsidRPr="00627A1C">
              <w:t>Project report approved by:</w:t>
            </w:r>
            <w:r w:rsidR="005A29D7">
              <w:t xml:space="preserve"> James </w:t>
            </w:r>
            <w:proofErr w:type="spellStart"/>
            <w:r w:rsidR="005A29D7">
              <w:t>Manibah</w:t>
            </w:r>
            <w:proofErr w:type="spellEnd"/>
            <w:r w:rsidR="005A29D7">
              <w:t xml:space="preserve">, Governance Portfolio Manager </w:t>
            </w:r>
          </w:p>
          <w:p w14:paraId="4D99FC9D" w14:textId="2EA9978A" w:rsidR="00793DE6" w:rsidRPr="00627A1C" w:rsidRDefault="00793DE6" w:rsidP="001A3157">
            <w:r w:rsidRPr="00627A1C">
              <w:t xml:space="preserve">Did PBF Secretariat </w:t>
            </w:r>
            <w:r w:rsidR="00BD4B3E">
              <w:t xml:space="preserve">or RCO </w:t>
            </w:r>
            <w:r w:rsidR="00853739">
              <w:t xml:space="preserve">focal point </w:t>
            </w:r>
            <w:r w:rsidR="009B18EB" w:rsidRPr="00627A1C">
              <w:t xml:space="preserve">review </w:t>
            </w:r>
            <w:r w:rsidRPr="00627A1C">
              <w:t xml:space="preserve">the report: </w:t>
            </w:r>
            <w:r w:rsidR="005A29D7">
              <w:fldChar w:fldCharType="begin">
                <w:ffData>
                  <w:name w:val="secretariatreview"/>
                  <w:enabled/>
                  <w:calcOnExit w:val="0"/>
                  <w:ddList>
                    <w:listEntry w:val="Yes"/>
                    <w:listEntry w:val="please select"/>
                    <w:listEntry w:val="No"/>
                  </w:ddList>
                </w:ffData>
              </w:fldChar>
            </w:r>
            <w:bookmarkStart w:id="13" w:name="secretariatreview"/>
            <w:r w:rsidR="005A29D7">
              <w:instrText xml:space="preserve"> FORMDROPDOWN </w:instrText>
            </w:r>
            <w:r w:rsidR="00BB0F70">
              <w:fldChar w:fldCharType="separate"/>
            </w:r>
            <w:r w:rsidR="005A29D7">
              <w:fldChar w:fldCharType="end"/>
            </w:r>
            <w:bookmarkEnd w:id="13"/>
            <w:r w:rsidR="000D6581">
              <w:t xml:space="preserve"> </w:t>
            </w:r>
          </w:p>
        </w:tc>
      </w:tr>
    </w:tbl>
    <w:p w14:paraId="00782974" w14:textId="77777777" w:rsidR="00272A58" w:rsidRPr="00627A1C" w:rsidRDefault="00272A58" w:rsidP="00E76CA1">
      <w:pPr>
        <w:rPr>
          <w:b/>
        </w:rPr>
        <w:sectPr w:rsidR="00272A58" w:rsidRPr="00627A1C" w:rsidSect="00626036">
          <w:headerReference w:type="default" r:id="rId14"/>
          <w:footerReference w:type="default" r:id="rId15"/>
          <w:pgSz w:w="11906" w:h="16838"/>
          <w:pgMar w:top="1440" w:right="1440" w:bottom="542" w:left="1440" w:header="720" w:footer="720" w:gutter="0"/>
          <w:cols w:space="720"/>
          <w:docGrid w:linePitch="360"/>
        </w:sectPr>
      </w:pPr>
    </w:p>
    <w:p w14:paraId="1CDAFC7E" w14:textId="77777777" w:rsidR="004C4F3B" w:rsidRPr="00627A1C" w:rsidRDefault="00793DE6" w:rsidP="00A47DDA">
      <w:pPr>
        <w:ind w:hanging="810"/>
        <w:jc w:val="both"/>
        <w:rPr>
          <w:b/>
          <w:i/>
          <w:iCs/>
        </w:rPr>
      </w:pPr>
      <w:r w:rsidRPr="00627A1C">
        <w:rPr>
          <w:b/>
          <w:i/>
          <w:iCs/>
        </w:rPr>
        <w:lastRenderedPageBreak/>
        <w:t>NOTES</w:t>
      </w:r>
      <w:r w:rsidR="004C4F3B" w:rsidRPr="00627A1C">
        <w:rPr>
          <w:b/>
          <w:i/>
          <w:iCs/>
        </w:rPr>
        <w:t xml:space="preserve"> FOR COMPLETING THE REPORT:</w:t>
      </w:r>
    </w:p>
    <w:p w14:paraId="6677A0BE" w14:textId="77777777" w:rsidR="008C54E5" w:rsidRPr="008C54E5" w:rsidRDefault="008C54E5" w:rsidP="008C54E5">
      <w:pPr>
        <w:ind w:hanging="810"/>
        <w:rPr>
          <w:i/>
          <w:iCs/>
        </w:rPr>
      </w:pPr>
      <w:r w:rsidRPr="008C54E5">
        <w:rPr>
          <w:i/>
          <w:iCs/>
        </w:rPr>
        <w:t>- Avoid acronyms and UN jargon, use general /common language.</w:t>
      </w:r>
    </w:p>
    <w:p w14:paraId="165E8453" w14:textId="77777777" w:rsidR="008C54E5" w:rsidRPr="008C54E5" w:rsidRDefault="008C54E5" w:rsidP="008C54E5">
      <w:pPr>
        <w:ind w:hanging="810"/>
        <w:rPr>
          <w:i/>
          <w:iCs/>
        </w:rPr>
      </w:pPr>
      <w:r w:rsidRPr="008C54E5">
        <w:rPr>
          <w:i/>
          <w:iCs/>
        </w:rPr>
        <w:t>- Report on what has been achieved in the reporting period, not what the project aims to do.</w:t>
      </w:r>
    </w:p>
    <w:p w14:paraId="43071BD3" w14:textId="77777777" w:rsidR="008C54E5" w:rsidRPr="008C54E5" w:rsidRDefault="008C54E5" w:rsidP="008C54E5">
      <w:pPr>
        <w:ind w:hanging="810"/>
        <w:rPr>
          <w:i/>
          <w:iCs/>
        </w:rPr>
      </w:pPr>
      <w:r w:rsidRPr="008C54E5">
        <w:rPr>
          <w:i/>
          <w:iCs/>
        </w:rPr>
        <w:t xml:space="preserve">- Be as concrete as possible. Avoid theoretical, </w:t>
      </w:r>
      <w:proofErr w:type="gramStart"/>
      <w:r w:rsidRPr="008C54E5">
        <w:rPr>
          <w:i/>
          <w:iCs/>
        </w:rPr>
        <w:t>vague</w:t>
      </w:r>
      <w:proofErr w:type="gramEnd"/>
      <w:r w:rsidRPr="008C54E5">
        <w:rPr>
          <w:i/>
          <w:iCs/>
        </w:rPr>
        <w:t xml:space="preserve"> or conceptual discourse.</w:t>
      </w:r>
    </w:p>
    <w:p w14:paraId="02C345EC" w14:textId="77777777" w:rsidR="008C54E5" w:rsidRPr="008C54E5" w:rsidRDefault="008C54E5" w:rsidP="008C54E5">
      <w:pPr>
        <w:ind w:hanging="810"/>
        <w:rPr>
          <w:i/>
          <w:iCs/>
        </w:rPr>
      </w:pPr>
      <w:r w:rsidRPr="008C54E5">
        <w:rPr>
          <w:i/>
          <w:iCs/>
        </w:rPr>
        <w:t>- Ensure the analysis and project progress assessment is gender and age sensitive.</w:t>
      </w:r>
    </w:p>
    <w:p w14:paraId="28CD6784" w14:textId="6E2B0519" w:rsidR="00985E49" w:rsidRDefault="008C54E5" w:rsidP="00F810AC">
      <w:pPr>
        <w:ind w:left="-567" w:hanging="284"/>
        <w:rPr>
          <w:i/>
          <w:iCs/>
        </w:rPr>
      </w:pPr>
      <w:r w:rsidRPr="008C54E5">
        <w:rPr>
          <w:i/>
          <w:iCs/>
        </w:rPr>
        <w:t>- In the results table, please be concise, you will have 3000 characters, including blank spaces to provide your responses</w:t>
      </w:r>
    </w:p>
    <w:p w14:paraId="036F93CF" w14:textId="77777777" w:rsidR="008C54E5" w:rsidRPr="00627A1C" w:rsidRDefault="008C54E5" w:rsidP="008C54E5">
      <w:pPr>
        <w:ind w:hanging="810"/>
        <w:jc w:val="both"/>
        <w:rPr>
          <w:b/>
        </w:rPr>
      </w:pPr>
    </w:p>
    <w:p w14:paraId="6B090363" w14:textId="5D5C54DA" w:rsidR="00E42721" w:rsidRDefault="00A47DDA" w:rsidP="00A47DDA">
      <w:pPr>
        <w:ind w:hanging="810"/>
        <w:jc w:val="both"/>
        <w:rPr>
          <w:b/>
          <w:u w:val="single"/>
        </w:rPr>
      </w:pPr>
      <w:r w:rsidRPr="00CA18AB">
        <w:rPr>
          <w:b/>
          <w:u w:val="single"/>
        </w:rPr>
        <w:t>PART 1</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3A3022E3" w14:textId="63B72352" w:rsidR="005C0646" w:rsidRDefault="005C0646" w:rsidP="00A47DDA">
      <w:pPr>
        <w:ind w:hanging="810"/>
        <w:jc w:val="both"/>
        <w:rPr>
          <w:b/>
          <w:u w:val="single"/>
        </w:rPr>
      </w:pPr>
    </w:p>
    <w:p w14:paraId="03D2FE39" w14:textId="76FA5038" w:rsidR="005C0646" w:rsidRDefault="005C0646" w:rsidP="00794020">
      <w:pPr>
        <w:ind w:left="-810"/>
        <w:jc w:val="both"/>
        <w:rPr>
          <w:bCs/>
          <w:i/>
          <w:iCs/>
        </w:rPr>
      </w:pPr>
      <w:r w:rsidRPr="005C0646">
        <w:rPr>
          <w:b/>
        </w:rPr>
        <w:t>Please rate the implementation status of the following preliminary/preparatory activities</w:t>
      </w:r>
      <w:r w:rsidR="00794020">
        <w:rPr>
          <w:b/>
        </w:rPr>
        <w:t xml:space="preserve"> </w:t>
      </w:r>
      <w:r w:rsidR="00794020" w:rsidRPr="00794020">
        <w:rPr>
          <w:bCs/>
          <w:i/>
          <w:iCs/>
        </w:rPr>
        <w:t>(Not Started, Initiated, partially Completed, Completed, Not Applicable)</w:t>
      </w:r>
      <w:r w:rsidR="00794020">
        <w:rPr>
          <w:bCs/>
          <w:i/>
          <w:iCs/>
        </w:rPr>
        <w:t>:</w:t>
      </w:r>
    </w:p>
    <w:tbl>
      <w:tblPr>
        <w:tblW w:w="7560" w:type="dxa"/>
        <w:tblInd w:w="-810" w:type="dxa"/>
        <w:tblLook w:val="04A0" w:firstRow="1" w:lastRow="0" w:firstColumn="1" w:lastColumn="0" w:noHBand="0" w:noVBand="1"/>
      </w:tblPr>
      <w:tblGrid>
        <w:gridCol w:w="3780"/>
        <w:gridCol w:w="3780"/>
      </w:tblGrid>
      <w:tr w:rsidR="00EA070E" w:rsidRPr="00CB05AA" w14:paraId="0C78F2B4" w14:textId="4B2D706F" w:rsidTr="00DC2998">
        <w:trPr>
          <w:trHeight w:val="567"/>
        </w:trPr>
        <w:tc>
          <w:tcPr>
            <w:tcW w:w="3780" w:type="dxa"/>
            <w:tcBorders>
              <w:top w:val="nil"/>
              <w:left w:val="nil"/>
              <w:bottom w:val="nil"/>
              <w:right w:val="nil"/>
            </w:tcBorders>
            <w:shd w:val="clear" w:color="auto" w:fill="auto"/>
            <w:noWrap/>
            <w:vAlign w:val="center"/>
            <w:hideMark/>
          </w:tcPr>
          <w:p w14:paraId="3DCD6A6F" w14:textId="77777777" w:rsidR="00EA070E" w:rsidRPr="00EA070E" w:rsidRDefault="00EA070E" w:rsidP="00DC2998">
            <w:pPr>
              <w:rPr>
                <w:rFonts w:asciiTheme="majorBidi" w:hAnsiTheme="majorBidi" w:cstheme="majorBidi"/>
                <w:color w:val="000000"/>
                <w:sz w:val="22"/>
                <w:szCs w:val="22"/>
                <w:lang w:val="en-US" w:eastAsia="zh-CN"/>
              </w:rPr>
            </w:pPr>
            <w:r w:rsidRPr="00EA070E">
              <w:rPr>
                <w:rFonts w:asciiTheme="majorBidi" w:hAnsiTheme="majorBidi" w:cstheme="majorBidi"/>
                <w:color w:val="000000"/>
                <w:sz w:val="22"/>
                <w:szCs w:val="22"/>
                <w:lang w:val="en-US" w:eastAsia="zh-CN"/>
              </w:rPr>
              <w:t>Contracting of Partners</w:t>
            </w:r>
          </w:p>
        </w:tc>
        <w:tc>
          <w:tcPr>
            <w:tcW w:w="3780" w:type="dxa"/>
            <w:tcBorders>
              <w:top w:val="nil"/>
              <w:left w:val="nil"/>
              <w:bottom w:val="nil"/>
              <w:right w:val="nil"/>
            </w:tcBorders>
            <w:vAlign w:val="center"/>
          </w:tcPr>
          <w:p w14:paraId="293F3BFA" w14:textId="66DE8111" w:rsidR="00DC2998" w:rsidRPr="003E7FC6" w:rsidRDefault="005A29D7" w:rsidP="00DC2998">
            <w:pPr>
              <w:rPr>
                <w:rFonts w:asciiTheme="majorBidi" w:hAnsiTheme="majorBidi" w:cstheme="majorBidi"/>
                <w:b/>
                <w:bCs/>
                <w:color w:val="000000"/>
                <w:sz w:val="22"/>
                <w:szCs w:val="22"/>
                <w:lang w:val="en-US" w:eastAsia="zh-CN"/>
              </w:rPr>
            </w:pPr>
            <w:r w:rsidRPr="003E7FC6">
              <w:rPr>
                <w:rFonts w:asciiTheme="majorBidi" w:hAnsiTheme="majorBidi" w:cstheme="majorBidi"/>
                <w:b/>
                <w:bCs/>
                <w:color w:val="000000"/>
                <w:sz w:val="22"/>
                <w:szCs w:val="22"/>
                <w:lang w:val="en-US" w:eastAsia="zh-CN"/>
              </w:rPr>
              <w:t>Partially Completed</w:t>
            </w:r>
          </w:p>
        </w:tc>
      </w:tr>
      <w:tr w:rsidR="00EA070E" w:rsidRPr="00CB05AA" w14:paraId="7FB9D493" w14:textId="156E0335" w:rsidTr="00DC2998">
        <w:trPr>
          <w:trHeight w:val="567"/>
        </w:trPr>
        <w:tc>
          <w:tcPr>
            <w:tcW w:w="3780" w:type="dxa"/>
            <w:tcBorders>
              <w:top w:val="nil"/>
              <w:left w:val="nil"/>
              <w:bottom w:val="nil"/>
              <w:right w:val="nil"/>
            </w:tcBorders>
            <w:shd w:val="clear" w:color="auto" w:fill="auto"/>
            <w:noWrap/>
            <w:vAlign w:val="center"/>
            <w:hideMark/>
          </w:tcPr>
          <w:p w14:paraId="170396B8" w14:textId="77777777" w:rsidR="00EA070E" w:rsidRPr="00EA070E" w:rsidRDefault="00EA070E" w:rsidP="00DC2998">
            <w:pPr>
              <w:rPr>
                <w:rFonts w:asciiTheme="majorBidi" w:hAnsiTheme="majorBidi" w:cstheme="majorBidi"/>
                <w:color w:val="000000"/>
                <w:sz w:val="22"/>
                <w:szCs w:val="22"/>
                <w:lang w:val="en-US" w:eastAsia="zh-CN"/>
              </w:rPr>
            </w:pPr>
            <w:r w:rsidRPr="00EA070E">
              <w:rPr>
                <w:rFonts w:asciiTheme="majorBidi" w:hAnsiTheme="majorBidi" w:cstheme="majorBidi"/>
                <w:color w:val="000000"/>
                <w:sz w:val="22"/>
                <w:szCs w:val="22"/>
                <w:lang w:val="en-US" w:eastAsia="zh-CN"/>
              </w:rPr>
              <w:t>Staff Recruitment</w:t>
            </w:r>
          </w:p>
        </w:tc>
        <w:tc>
          <w:tcPr>
            <w:tcW w:w="3780" w:type="dxa"/>
            <w:tcBorders>
              <w:top w:val="nil"/>
              <w:left w:val="nil"/>
              <w:bottom w:val="nil"/>
              <w:right w:val="nil"/>
            </w:tcBorders>
            <w:vAlign w:val="center"/>
          </w:tcPr>
          <w:p w14:paraId="387DC5D9" w14:textId="499E338A" w:rsidR="00DC2998" w:rsidRPr="003E7FC6" w:rsidRDefault="005A29D7" w:rsidP="00DC2998">
            <w:pPr>
              <w:rPr>
                <w:rFonts w:asciiTheme="majorBidi" w:hAnsiTheme="majorBidi" w:cstheme="majorBidi"/>
                <w:b/>
                <w:bCs/>
                <w:color w:val="000000"/>
                <w:sz w:val="22"/>
                <w:szCs w:val="22"/>
                <w:lang w:val="en-US" w:eastAsia="zh-CN"/>
              </w:rPr>
            </w:pPr>
            <w:r w:rsidRPr="003E7FC6">
              <w:rPr>
                <w:rFonts w:asciiTheme="majorBidi" w:hAnsiTheme="majorBidi" w:cstheme="majorBidi"/>
                <w:b/>
                <w:bCs/>
                <w:color w:val="000000"/>
                <w:sz w:val="22"/>
                <w:szCs w:val="22"/>
                <w:lang w:val="en-US" w:eastAsia="zh-CN"/>
              </w:rPr>
              <w:t xml:space="preserve">Initiated partially </w:t>
            </w:r>
          </w:p>
        </w:tc>
      </w:tr>
      <w:tr w:rsidR="00EA070E" w:rsidRPr="00CB05AA" w14:paraId="517DFD9B" w14:textId="67AB49A0" w:rsidTr="00DC2998">
        <w:trPr>
          <w:trHeight w:val="567"/>
        </w:trPr>
        <w:tc>
          <w:tcPr>
            <w:tcW w:w="3780" w:type="dxa"/>
            <w:tcBorders>
              <w:top w:val="nil"/>
              <w:left w:val="nil"/>
              <w:bottom w:val="nil"/>
              <w:right w:val="nil"/>
            </w:tcBorders>
            <w:shd w:val="clear" w:color="auto" w:fill="auto"/>
            <w:noWrap/>
            <w:vAlign w:val="center"/>
            <w:hideMark/>
          </w:tcPr>
          <w:p w14:paraId="171D1366" w14:textId="702C4DFF" w:rsidR="00EA070E" w:rsidRPr="00EA070E" w:rsidRDefault="00234A8C"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Collection of baselines</w:t>
            </w:r>
          </w:p>
        </w:tc>
        <w:tc>
          <w:tcPr>
            <w:tcW w:w="3780" w:type="dxa"/>
            <w:tcBorders>
              <w:top w:val="nil"/>
              <w:left w:val="nil"/>
              <w:bottom w:val="nil"/>
              <w:right w:val="nil"/>
            </w:tcBorders>
            <w:vAlign w:val="center"/>
          </w:tcPr>
          <w:p w14:paraId="3134622E" w14:textId="140F1382" w:rsidR="00DC2998" w:rsidRPr="003E7FC6" w:rsidRDefault="005A29D7" w:rsidP="00DC2998">
            <w:pPr>
              <w:rPr>
                <w:rFonts w:asciiTheme="majorBidi" w:hAnsiTheme="majorBidi" w:cstheme="majorBidi"/>
                <w:b/>
                <w:bCs/>
                <w:color w:val="000000"/>
                <w:sz w:val="22"/>
                <w:szCs w:val="22"/>
                <w:lang w:val="en-US" w:eastAsia="zh-CN"/>
              </w:rPr>
            </w:pPr>
            <w:r w:rsidRPr="003E7FC6">
              <w:rPr>
                <w:rFonts w:asciiTheme="majorBidi" w:hAnsiTheme="majorBidi" w:cstheme="majorBidi"/>
                <w:b/>
                <w:bCs/>
                <w:color w:val="000000"/>
                <w:sz w:val="22"/>
                <w:szCs w:val="22"/>
                <w:lang w:val="en-US" w:eastAsia="zh-CN"/>
              </w:rPr>
              <w:t>Initiated partially</w:t>
            </w:r>
          </w:p>
        </w:tc>
      </w:tr>
      <w:tr w:rsidR="00EA070E" w:rsidRPr="00CB05AA" w14:paraId="14D78C9C" w14:textId="2EF3795E" w:rsidTr="00DC2998">
        <w:trPr>
          <w:trHeight w:val="567"/>
        </w:trPr>
        <w:tc>
          <w:tcPr>
            <w:tcW w:w="3780" w:type="dxa"/>
            <w:tcBorders>
              <w:top w:val="nil"/>
              <w:left w:val="nil"/>
              <w:bottom w:val="nil"/>
              <w:right w:val="nil"/>
            </w:tcBorders>
            <w:shd w:val="clear" w:color="auto" w:fill="auto"/>
            <w:noWrap/>
            <w:vAlign w:val="center"/>
            <w:hideMark/>
          </w:tcPr>
          <w:p w14:paraId="6976FD12" w14:textId="062038FF" w:rsidR="00EA070E" w:rsidRPr="00EA070E" w:rsidRDefault="00234A8C"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Identification of beneficiaries</w:t>
            </w:r>
          </w:p>
        </w:tc>
        <w:tc>
          <w:tcPr>
            <w:tcW w:w="3780" w:type="dxa"/>
            <w:tcBorders>
              <w:top w:val="nil"/>
              <w:left w:val="nil"/>
              <w:bottom w:val="nil"/>
              <w:right w:val="nil"/>
            </w:tcBorders>
            <w:vAlign w:val="center"/>
          </w:tcPr>
          <w:p w14:paraId="4D83CBBC" w14:textId="010A462A" w:rsidR="00DC2998" w:rsidRPr="003E7FC6" w:rsidRDefault="005A29D7" w:rsidP="00DC2998">
            <w:pPr>
              <w:rPr>
                <w:rFonts w:asciiTheme="majorBidi" w:hAnsiTheme="majorBidi" w:cstheme="majorBidi"/>
                <w:b/>
                <w:bCs/>
                <w:color w:val="000000"/>
                <w:sz w:val="22"/>
                <w:szCs w:val="22"/>
                <w:lang w:val="en-US" w:eastAsia="zh-CN"/>
              </w:rPr>
            </w:pPr>
            <w:r w:rsidRPr="003E7FC6">
              <w:rPr>
                <w:rFonts w:asciiTheme="majorBidi" w:hAnsiTheme="majorBidi" w:cstheme="majorBidi"/>
                <w:b/>
                <w:bCs/>
                <w:color w:val="000000"/>
                <w:sz w:val="22"/>
                <w:szCs w:val="22"/>
                <w:lang w:val="en-US" w:eastAsia="zh-CN"/>
              </w:rPr>
              <w:t xml:space="preserve">Completed </w:t>
            </w:r>
          </w:p>
        </w:tc>
      </w:tr>
    </w:tbl>
    <w:p w14:paraId="29C0CEAA" w14:textId="77777777" w:rsidR="00794020" w:rsidRPr="00794020" w:rsidRDefault="00794020" w:rsidP="00B549AA">
      <w:pPr>
        <w:jc w:val="both"/>
        <w:rPr>
          <w:bCs/>
          <w:i/>
          <w:iCs/>
        </w:rPr>
      </w:pPr>
    </w:p>
    <w:p w14:paraId="01518E19" w14:textId="28BAA154" w:rsidR="00D84A39" w:rsidRDefault="00E93C71" w:rsidP="00E93C71">
      <w:pPr>
        <w:ind w:left="-810"/>
      </w:pPr>
      <w:r w:rsidRPr="00E93C71">
        <w:t>Provide any additional descriptive information relating to the status of the project</w:t>
      </w:r>
      <w:r w:rsidR="00626036">
        <w:t xml:space="preserve">, </w:t>
      </w:r>
      <w:r w:rsidRPr="00E93C71">
        <w:t>including whether preliminary/preparatory activities have been completed (</w:t>
      </w:r>
      <w:proofErr w:type="gramStart"/>
      <w:r w:rsidRPr="00E93C71">
        <w:t>i.e.</w:t>
      </w:r>
      <w:proofErr w:type="gramEnd"/>
      <w:r w:rsidRPr="00E93C71">
        <w:t xml:space="preserve"> contracting of partners, staff recruitment, etc.)</w:t>
      </w:r>
      <w:r w:rsidR="004D141E" w:rsidRPr="00627A1C">
        <w:t xml:space="preserve"> </w:t>
      </w:r>
      <w:r w:rsidR="006A07CA" w:rsidRPr="00627A1C">
        <w:t>(</w:t>
      </w:r>
      <w:r>
        <w:t>250 word</w:t>
      </w:r>
      <w:r w:rsidR="006A07CA" w:rsidRPr="00627A1C">
        <w:t xml:space="preserve"> limit)</w:t>
      </w:r>
      <w:r w:rsidR="007C304F" w:rsidRPr="00627A1C">
        <w:t xml:space="preserve">: </w:t>
      </w:r>
    </w:p>
    <w:p w14:paraId="42AE3441" w14:textId="77777777" w:rsidR="009B4986" w:rsidRPr="00627A1C" w:rsidRDefault="009B4986" w:rsidP="00E93C71">
      <w:pPr>
        <w:ind w:left="-810"/>
      </w:pPr>
    </w:p>
    <w:p w14:paraId="30C511ED" w14:textId="0DC59863" w:rsidR="00627A1C" w:rsidRPr="003E7FC6" w:rsidRDefault="1918550D" w:rsidP="003E7FC6">
      <w:pPr>
        <w:spacing w:line="259" w:lineRule="auto"/>
        <w:ind w:left="-810"/>
      </w:pPr>
      <w:r w:rsidRPr="003E7FC6">
        <w:t xml:space="preserve">Staff recruitment: </w:t>
      </w:r>
      <w:r w:rsidR="12FBFC84" w:rsidRPr="003E7FC6">
        <w:t>The project Coordinator was rec</w:t>
      </w:r>
      <w:r w:rsidR="70CC2DE0" w:rsidRPr="003E7FC6">
        <w:t>r</w:t>
      </w:r>
      <w:r w:rsidR="12FBFC84" w:rsidRPr="003E7FC6">
        <w:t>uited</w:t>
      </w:r>
      <w:r w:rsidR="61A5D62F" w:rsidRPr="003E7FC6">
        <w:t xml:space="preserve"> to implement the project</w:t>
      </w:r>
      <w:r w:rsidR="12FBFC84" w:rsidRPr="003E7FC6">
        <w:t xml:space="preserve">. </w:t>
      </w:r>
      <w:r w:rsidRPr="003E7FC6">
        <w:t>The PBF project is going to recruit M&amp;E Specialist, Communication Specialist and B</w:t>
      </w:r>
      <w:r w:rsidR="78E7C5FB" w:rsidRPr="003E7FC6">
        <w:t>order Security</w:t>
      </w:r>
      <w:r w:rsidRPr="003E7FC6">
        <w:t xml:space="preserve"> Officer</w:t>
      </w:r>
      <w:r w:rsidR="36BED076" w:rsidRPr="003E7FC6">
        <w:t xml:space="preserve">. The </w:t>
      </w:r>
      <w:proofErr w:type="spellStart"/>
      <w:r w:rsidR="36BED076" w:rsidRPr="003E7FC6">
        <w:t>ToRs</w:t>
      </w:r>
      <w:proofErr w:type="spellEnd"/>
      <w:r w:rsidR="36BED076" w:rsidRPr="003E7FC6">
        <w:t xml:space="preserve"> for the positions were approved but the creations of the positions </w:t>
      </w:r>
      <w:r w:rsidRPr="003E7FC6">
        <w:t xml:space="preserve">are </w:t>
      </w:r>
      <w:r w:rsidR="4D41436E" w:rsidRPr="003E7FC6">
        <w:t xml:space="preserve">waiting for approval at the UNDP headquarters. The advertisement of the positions is expected to start by the end of November. As the recruitment process is taking longer than we expected, UNDP </w:t>
      </w:r>
      <w:r w:rsidR="0603C45E" w:rsidRPr="7EE25828">
        <w:t>communication</w:t>
      </w:r>
      <w:r w:rsidR="4D41436E" w:rsidRPr="003E7FC6">
        <w:t xml:space="preserve"> unit and M&amp;E unit are backs</w:t>
      </w:r>
      <w:r w:rsidR="26B151C5" w:rsidRPr="003E7FC6">
        <w:t xml:space="preserve">topping the project implementation to make sure the operations are in order. </w:t>
      </w:r>
      <w:r w:rsidR="655636F6" w:rsidRPr="7EE25828">
        <w:t>A baseline</w:t>
      </w:r>
      <w:r w:rsidRPr="003E7FC6">
        <w:t xml:space="preserve"> survey will be done by the international consultant </w:t>
      </w:r>
      <w:r w:rsidR="22D18DFA" w:rsidRPr="003E7FC6">
        <w:t xml:space="preserve">and national consultant that will start working in mid-November. </w:t>
      </w:r>
    </w:p>
    <w:p w14:paraId="10B04A75" w14:textId="77777777" w:rsidR="00D854EE" w:rsidRPr="00627A1C" w:rsidRDefault="00D854EE" w:rsidP="009A0FD1">
      <w:pPr>
        <w:ind w:right="-154"/>
      </w:pPr>
    </w:p>
    <w:p w14:paraId="6A70A7D2" w14:textId="7ED42042" w:rsidR="008C782A" w:rsidRDefault="008364E5" w:rsidP="001A1E86">
      <w:pPr>
        <w:ind w:left="-810" w:right="-154"/>
      </w:pPr>
      <w:r w:rsidRPr="00627A1C">
        <w:t xml:space="preserve">FOR PROJECTS WITHIN SIX MONTHS OF COMPLETION: summarize </w:t>
      </w:r>
      <w:r w:rsidR="00A64A02" w:rsidRPr="00627A1C">
        <w:rPr>
          <w:b/>
          <w:bCs/>
        </w:rPr>
        <w:t xml:space="preserve">the </w:t>
      </w:r>
      <w:r w:rsidR="001C56B8" w:rsidRPr="00627A1C">
        <w:rPr>
          <w:b/>
          <w:bCs/>
        </w:rPr>
        <w:t xml:space="preserve">main </w:t>
      </w:r>
      <w:r w:rsidR="00A64A02" w:rsidRPr="00627A1C">
        <w:rPr>
          <w:b/>
          <w:bCs/>
        </w:rPr>
        <w:t xml:space="preserve">structural, </w:t>
      </w:r>
      <w:proofErr w:type="spellStart"/>
      <w:r w:rsidR="00A64A02" w:rsidRPr="00627A1C">
        <w:rPr>
          <w:b/>
          <w:bCs/>
        </w:rPr>
        <w:t>institutionalor</w:t>
      </w:r>
      <w:proofErr w:type="spellEnd"/>
      <w:r w:rsidR="00A64A02" w:rsidRPr="00627A1C">
        <w:rPr>
          <w:b/>
          <w:bCs/>
        </w:rPr>
        <w:t xml:space="preserve"> societal level change the project has contributed to</w:t>
      </w:r>
      <w:r w:rsidR="00A64A02" w:rsidRPr="00627A1C">
        <w:t xml:space="preserve">. This is not anecdotal </w:t>
      </w:r>
      <w:r w:rsidR="001B6DFD" w:rsidRPr="00627A1C">
        <w:t>or a list of individual outputs</w:t>
      </w:r>
      <w:r w:rsidR="00BD1D8E">
        <w:t xml:space="preserve"> or activities</w:t>
      </w:r>
      <w:r w:rsidR="00A64A02" w:rsidRPr="00627A1C">
        <w:t xml:space="preserve">, but </w:t>
      </w:r>
      <w:r w:rsidRPr="00627A1C">
        <w:t xml:space="preserve">a description of </w:t>
      </w:r>
      <w:r w:rsidR="00A64A02" w:rsidRPr="00627A1C">
        <w:t>progress made toward the main purpose of the project</w:t>
      </w:r>
      <w:r w:rsidR="00895A51">
        <w:t xml:space="preserve"> where evidence</w:t>
      </w:r>
      <w:r w:rsidR="00464097">
        <w:rPr>
          <w:rStyle w:val="FootnoteReference"/>
        </w:rPr>
        <w:footnoteReference w:id="2"/>
      </w:r>
      <w:r w:rsidR="00895A51">
        <w:t xml:space="preserve"> of contribution to outcomes is </w:t>
      </w:r>
      <w:r w:rsidR="00BD24E1">
        <w:t>available if requested</w:t>
      </w:r>
      <w:r w:rsidR="00A64A02" w:rsidRPr="00627A1C">
        <w:t xml:space="preserve">. </w:t>
      </w:r>
      <w:r w:rsidR="008C782A" w:rsidRPr="00627A1C">
        <w:t>(</w:t>
      </w:r>
      <w:proofErr w:type="gramStart"/>
      <w:r w:rsidR="005579F9">
        <w:t>550 word</w:t>
      </w:r>
      <w:proofErr w:type="gramEnd"/>
      <w:r w:rsidR="008C782A" w:rsidRPr="00627A1C">
        <w:t xml:space="preserve"> limit): </w:t>
      </w:r>
    </w:p>
    <w:p w14:paraId="0EABB10B" w14:textId="77777777" w:rsidR="009B4986" w:rsidRPr="00627A1C" w:rsidRDefault="009B4986" w:rsidP="001A1E86">
      <w:pPr>
        <w:ind w:left="-810" w:right="-154"/>
      </w:pPr>
    </w:p>
    <w:p w14:paraId="7EE304B1" w14:textId="76785E2E" w:rsidR="00411A5F" w:rsidRPr="00627A1C" w:rsidRDefault="002A66FC" w:rsidP="00D84A39">
      <w:pPr>
        <w:ind w:left="-810"/>
      </w:pPr>
      <w:r>
        <w:t>N/A</w:t>
      </w:r>
    </w:p>
    <w:p w14:paraId="6637FF99" w14:textId="77777777" w:rsidR="00764773" w:rsidRPr="00627A1C" w:rsidRDefault="00764773" w:rsidP="0078600B"/>
    <w:p w14:paraId="63D89FCC" w14:textId="77777777" w:rsidR="00206D45" w:rsidRDefault="00206D45" w:rsidP="00206D45">
      <w:pPr>
        <w:rPr>
          <w:b/>
        </w:rPr>
      </w:pPr>
    </w:p>
    <w:p w14:paraId="669329C4" w14:textId="77777777" w:rsidR="00DC2998" w:rsidRDefault="00DC2998" w:rsidP="00206D45">
      <w:pPr>
        <w:ind w:hanging="810"/>
        <w:jc w:val="both"/>
        <w:rPr>
          <w:b/>
          <w:u w:val="single"/>
        </w:rPr>
      </w:pPr>
    </w:p>
    <w:p w14:paraId="619E3770" w14:textId="08CAC924" w:rsidR="00F5504F" w:rsidRPr="00206D45" w:rsidRDefault="00206D45" w:rsidP="00206D45">
      <w:pPr>
        <w:ind w:hanging="810"/>
        <w:jc w:val="both"/>
        <w:rPr>
          <w:b/>
          <w:u w:val="single"/>
        </w:rPr>
      </w:pPr>
      <w:r w:rsidRPr="00206D45">
        <w:rPr>
          <w:b/>
          <w:u w:val="single"/>
        </w:rPr>
        <w:lastRenderedPageBreak/>
        <w:t xml:space="preserve">PART II: RESULT PROGRESS BY PROJECT OUTCOME </w:t>
      </w:r>
    </w:p>
    <w:p w14:paraId="0DC19C42" w14:textId="77777777" w:rsidR="00F5504F" w:rsidRPr="00627A1C" w:rsidRDefault="00F5504F" w:rsidP="00323ABC">
      <w:pPr>
        <w:ind w:left="-720"/>
        <w:rPr>
          <w:b/>
          <w:u w:val="single"/>
        </w:rPr>
      </w:pPr>
    </w:p>
    <w:p w14:paraId="579437EA" w14:textId="77777777" w:rsidR="00287878" w:rsidRPr="00627A1C" w:rsidRDefault="00287878" w:rsidP="003D4CD7">
      <w:pPr>
        <w:ind w:left="-810"/>
        <w:rPr>
          <w:i/>
        </w:rPr>
      </w:pPr>
      <w:r w:rsidRPr="00627A1C">
        <w:rPr>
          <w:i/>
        </w:rPr>
        <w:t xml:space="preserve">Describe overall progress under each Outcome made during the reporting period (for June reports: January-June; for November reports: January-November; for final reports: full project duration). Do not list individual activities. If the project is starting to </w:t>
      </w:r>
      <w:proofErr w:type="gramStart"/>
      <w:r w:rsidRPr="00627A1C">
        <w:rPr>
          <w:i/>
        </w:rPr>
        <w:t>make/has</w:t>
      </w:r>
      <w:proofErr w:type="gramEnd"/>
      <w:r w:rsidRPr="00627A1C">
        <w:rPr>
          <w:i/>
        </w:rPr>
        <w:t xml:space="preserve"> made a difference at the outcome level, provide specific evidence for the progress (quantitative and qualitative) and explain how it impacts the broader political and peacebuilding context. </w:t>
      </w:r>
    </w:p>
    <w:p w14:paraId="6C31DEBA" w14:textId="77777777" w:rsidR="008364E5" w:rsidRPr="00627A1C" w:rsidRDefault="008364E5" w:rsidP="003D4CD7">
      <w:pPr>
        <w:ind w:left="-810"/>
        <w:rPr>
          <w:i/>
        </w:rPr>
      </w:pPr>
    </w:p>
    <w:p w14:paraId="503A73CA" w14:textId="77777777" w:rsidR="008364E5" w:rsidRPr="00627A1C" w:rsidRDefault="008364E5" w:rsidP="00E8342F">
      <w:pPr>
        <w:numPr>
          <w:ilvl w:val="0"/>
          <w:numId w:val="2"/>
        </w:numPr>
        <w:rPr>
          <w:i/>
        </w:rPr>
      </w:pPr>
      <w:r w:rsidRPr="00627A1C">
        <w:rPr>
          <w:i/>
        </w:rPr>
        <w:t xml:space="preserve">“On track” refers to </w:t>
      </w:r>
      <w:r w:rsidR="007118F5" w:rsidRPr="00627A1C">
        <w:rPr>
          <w:i/>
        </w:rPr>
        <w:t xml:space="preserve">the timely completion of outputs as indicated in the workplan. </w:t>
      </w:r>
    </w:p>
    <w:p w14:paraId="00C1C1D9" w14:textId="7DDED0F7" w:rsidR="003D4CD7" w:rsidRDefault="007118F5" w:rsidP="00513B6D">
      <w:pPr>
        <w:numPr>
          <w:ilvl w:val="0"/>
          <w:numId w:val="2"/>
        </w:numPr>
        <w:rPr>
          <w:i/>
        </w:rPr>
      </w:pPr>
      <w:r w:rsidRPr="00627A1C">
        <w:rPr>
          <w:i/>
        </w:rPr>
        <w:t xml:space="preserve">“On track with peacebuilding results” refers to higher-level changes in the conflict or peace factors that the project is meant to contribute to. These effects are more likely in mature projects than in newer ones. </w:t>
      </w:r>
    </w:p>
    <w:p w14:paraId="68039AF9" w14:textId="6D5D3D69" w:rsidR="00513B6D" w:rsidRDefault="00513B6D" w:rsidP="00513B6D">
      <w:pPr>
        <w:rPr>
          <w:i/>
        </w:rPr>
      </w:pPr>
    </w:p>
    <w:p w14:paraId="2D09E81F" w14:textId="66DF1F23" w:rsidR="00513B6D" w:rsidRDefault="00513B6D" w:rsidP="00D854EE">
      <w:pPr>
        <w:ind w:left="-709"/>
        <w:rPr>
          <w:b/>
          <w:bCs/>
          <w:iCs/>
        </w:rPr>
      </w:pPr>
      <w:r w:rsidRPr="00513B6D">
        <w:rPr>
          <w:b/>
          <w:bCs/>
          <w:iCs/>
        </w:rPr>
        <w:t xml:space="preserve">How </w:t>
      </w:r>
      <w:r w:rsidR="00FA326D">
        <w:rPr>
          <w:b/>
          <w:bCs/>
          <w:iCs/>
        </w:rPr>
        <w:t>m</w:t>
      </w:r>
      <w:r w:rsidRPr="00513B6D">
        <w:rPr>
          <w:b/>
          <w:bCs/>
          <w:iCs/>
        </w:rPr>
        <w:t>any outcomes does the project have?</w:t>
      </w:r>
      <w:r w:rsidR="002A66FC">
        <w:rPr>
          <w:b/>
          <w:bCs/>
          <w:iCs/>
        </w:rPr>
        <w:t>2</w:t>
      </w:r>
    </w:p>
    <w:p w14:paraId="3C1DD5A4" w14:textId="5F99CA98" w:rsidR="00B72DD9" w:rsidRDefault="00B72DD9" w:rsidP="00513B6D">
      <w:pPr>
        <w:ind w:left="-810"/>
        <w:rPr>
          <w:b/>
          <w:bCs/>
          <w:iCs/>
        </w:rPr>
      </w:pPr>
    </w:p>
    <w:p w14:paraId="53AA26EA" w14:textId="6784E72B" w:rsidR="005216B2" w:rsidRPr="00627A1C" w:rsidRDefault="007626C9" w:rsidP="00D854EE">
      <w:pPr>
        <w:ind w:left="-709"/>
        <w:rPr>
          <w:b/>
        </w:rPr>
      </w:pPr>
      <w:r w:rsidRPr="00627A1C">
        <w:rPr>
          <w:b/>
          <w:u w:val="single"/>
        </w:rPr>
        <w:t xml:space="preserve">Outcome </w:t>
      </w:r>
      <w:r w:rsidR="005216B2" w:rsidRPr="00627A1C">
        <w:rPr>
          <w:b/>
          <w:u w:val="single"/>
        </w:rPr>
        <w:t>1:</w:t>
      </w:r>
      <w:r w:rsidR="005216B2" w:rsidRPr="00627A1C">
        <w:rPr>
          <w:b/>
        </w:rPr>
        <w:t xml:space="preserve">  </w:t>
      </w:r>
      <w:r w:rsidR="002A66FC" w:rsidRPr="002A66FC">
        <w:rPr>
          <w:b/>
        </w:rPr>
        <w:t>Strengthen Malawi’s Infrastructure for Peace (National Peace Architecture) to support peacebuilding and human rights protection in borderland communities.</w:t>
      </w:r>
    </w:p>
    <w:p w14:paraId="41A3C253" w14:textId="77777777" w:rsidR="00D3351A" w:rsidRPr="00627A1C" w:rsidRDefault="00D3351A" w:rsidP="00323ABC">
      <w:pPr>
        <w:ind w:left="-720"/>
        <w:rPr>
          <w:b/>
        </w:rPr>
      </w:pPr>
    </w:p>
    <w:p w14:paraId="4262CE1B" w14:textId="2FE01178" w:rsidR="002E1CED" w:rsidRPr="00627A1C" w:rsidRDefault="002E1CED" w:rsidP="00323ABC">
      <w:pPr>
        <w:ind w:left="-720"/>
        <w:rPr>
          <w:b/>
        </w:rPr>
      </w:pPr>
      <w:r w:rsidRPr="00627A1C">
        <w:rPr>
          <w:b/>
        </w:rPr>
        <w:t xml:space="preserve">Rate the </w:t>
      </w:r>
      <w:proofErr w:type="gramStart"/>
      <w:r w:rsidR="00A47DDA" w:rsidRPr="00627A1C">
        <w:rPr>
          <w:b/>
        </w:rPr>
        <w:t xml:space="preserve">current </w:t>
      </w:r>
      <w:r w:rsidRPr="00627A1C">
        <w:rPr>
          <w:b/>
        </w:rPr>
        <w:t>status</w:t>
      </w:r>
      <w:proofErr w:type="gramEnd"/>
      <w:r w:rsidRPr="00627A1C">
        <w:rPr>
          <w:b/>
        </w:rPr>
        <w:t xml:space="preserve"> of the </w:t>
      </w:r>
      <w:r w:rsidR="00323ABC" w:rsidRPr="00627A1C">
        <w:rPr>
          <w:b/>
        </w:rPr>
        <w:t>outcome</w:t>
      </w:r>
      <w:r w:rsidR="00764773" w:rsidRPr="00627A1C">
        <w:rPr>
          <w:b/>
        </w:rPr>
        <w:t xml:space="preserve"> progress</w:t>
      </w:r>
      <w:r w:rsidRPr="00627A1C">
        <w:rPr>
          <w:b/>
        </w:rPr>
        <w:t xml:space="preserve">: </w:t>
      </w:r>
      <w:r w:rsidR="00D8014A">
        <w:rPr>
          <w:b/>
        </w:rPr>
        <w:fldChar w:fldCharType="begin">
          <w:ffData>
            <w:name w:val="Dropdown2"/>
            <w:enabled/>
            <w:calcOnExit w:val="0"/>
            <w:ddList>
              <w:listEntry w:val="on track"/>
              <w:listEntry w:val="Please select "/>
              <w:listEntry w:val="on track with significant peacebuilding results"/>
              <w:listEntry w:val="off track"/>
            </w:ddList>
          </w:ffData>
        </w:fldChar>
      </w:r>
      <w:bookmarkStart w:id="14" w:name="Dropdown2"/>
      <w:r w:rsidR="00D8014A">
        <w:rPr>
          <w:b/>
        </w:rPr>
        <w:instrText xml:space="preserve"> FORMDROPDOWN </w:instrText>
      </w:r>
      <w:r w:rsidR="00BB0F70">
        <w:rPr>
          <w:b/>
        </w:rPr>
      </w:r>
      <w:r w:rsidR="00BB0F70">
        <w:rPr>
          <w:b/>
        </w:rPr>
        <w:fldChar w:fldCharType="separate"/>
      </w:r>
      <w:r w:rsidR="00D8014A">
        <w:rPr>
          <w:b/>
        </w:rPr>
        <w:fldChar w:fldCharType="end"/>
      </w:r>
      <w:bookmarkEnd w:id="14"/>
    </w:p>
    <w:p w14:paraId="6389C77C" w14:textId="77777777" w:rsidR="002E1CED" w:rsidRPr="00627A1C" w:rsidRDefault="002E1CED" w:rsidP="00323ABC">
      <w:pPr>
        <w:ind w:left="-720"/>
        <w:jc w:val="both"/>
        <w:rPr>
          <w:b/>
        </w:rPr>
      </w:pPr>
    </w:p>
    <w:p w14:paraId="37B6CC8B" w14:textId="07D85BD7" w:rsidR="005216B2" w:rsidRPr="00627A1C" w:rsidRDefault="65886937" w:rsidP="7EE25828">
      <w:pPr>
        <w:ind w:left="-720"/>
        <w:jc w:val="both"/>
        <w:rPr>
          <w:i/>
          <w:iCs/>
        </w:rPr>
      </w:pPr>
      <w:r w:rsidRPr="7EE25828">
        <w:rPr>
          <w:b/>
          <w:bCs/>
        </w:rPr>
        <w:t xml:space="preserve">Progress summary: </w:t>
      </w:r>
      <w:r w:rsidRPr="7EE25828">
        <w:rPr>
          <w:i/>
          <w:iCs/>
        </w:rPr>
        <w:t>(</w:t>
      </w:r>
      <w:proofErr w:type="gramStart"/>
      <w:r w:rsidR="1C43754A" w:rsidRPr="7EE25828">
        <w:rPr>
          <w:i/>
          <w:iCs/>
        </w:rPr>
        <w:t>350 word</w:t>
      </w:r>
      <w:proofErr w:type="gramEnd"/>
      <w:r w:rsidRPr="7EE25828">
        <w:rPr>
          <w:i/>
          <w:iCs/>
        </w:rPr>
        <w:t xml:space="preserve"> limit)</w:t>
      </w:r>
    </w:p>
    <w:p w14:paraId="4576046F" w14:textId="5AF637C4" w:rsidR="001608D6" w:rsidRPr="003E7FC6" w:rsidRDefault="0635F69F" w:rsidP="7EE25828">
      <w:pPr>
        <w:pStyle w:val="ListParagraph"/>
        <w:numPr>
          <w:ilvl w:val="2"/>
          <w:numId w:val="12"/>
        </w:numPr>
        <w:jc w:val="both"/>
      </w:pPr>
      <w:r w:rsidRPr="003E7FC6">
        <w:t xml:space="preserve">The project supported the establishment of Malawi Peace and Unity Commission (MPUC) through advocacy and procurement of office furniture and equipment. The </w:t>
      </w:r>
      <w:r w:rsidR="44A8A98F">
        <w:t>commissioners for MPUC were selected on 2 November 2023</w:t>
      </w:r>
      <w:r w:rsidRPr="003E7FC6">
        <w:t xml:space="preserve">. </w:t>
      </w:r>
      <w:r w:rsidR="59C09452" w:rsidRPr="003E7FC6">
        <w:t xml:space="preserve">The </w:t>
      </w:r>
      <w:proofErr w:type="spellStart"/>
      <w:r w:rsidR="141BED0C">
        <w:t>ToR</w:t>
      </w:r>
      <w:proofErr w:type="spellEnd"/>
      <w:r w:rsidR="141BED0C">
        <w:t xml:space="preserve"> for the </w:t>
      </w:r>
      <w:r w:rsidR="59C09452" w:rsidRPr="003E7FC6">
        <w:t>local consultant to review the National Peace Policy</w:t>
      </w:r>
      <w:r w:rsidR="141BED0C">
        <w:t xml:space="preserve"> has been developed and to be advertised</w:t>
      </w:r>
      <w:r w:rsidR="23FB1C28">
        <w:t xml:space="preserve"> by the end of November 2023</w:t>
      </w:r>
      <w:r w:rsidR="59C09452" w:rsidRPr="003E7FC6">
        <w:t xml:space="preserve">. </w:t>
      </w:r>
    </w:p>
    <w:p w14:paraId="297A2BDF" w14:textId="142E79EB" w:rsidR="00392F9A" w:rsidRPr="003E7FC6" w:rsidRDefault="0635F69F" w:rsidP="7EE25828">
      <w:pPr>
        <w:pStyle w:val="ListParagraph"/>
        <w:numPr>
          <w:ilvl w:val="2"/>
          <w:numId w:val="12"/>
        </w:numPr>
        <w:jc w:val="both"/>
      </w:pPr>
      <w:r w:rsidRPr="003E7FC6">
        <w:t xml:space="preserve">The project also supported the establishment of District Peace and Unity Committee (DPUC) in Machinga </w:t>
      </w:r>
      <w:r w:rsidR="59C09452" w:rsidRPr="003E7FC6">
        <w:t>by</w:t>
      </w:r>
      <w:r w:rsidRPr="003E7FC6">
        <w:t xml:space="preserve"> organizing sensitization meeting with district </w:t>
      </w:r>
      <w:r w:rsidR="402BB3B8" w:rsidRPr="003E7FC6">
        <w:t>stakeholders</w:t>
      </w:r>
      <w:r w:rsidRPr="003E7FC6">
        <w:t xml:space="preserve"> and training session</w:t>
      </w:r>
      <w:r w:rsidR="262CEC5D" w:rsidRPr="003E7FC6">
        <w:t>s</w:t>
      </w:r>
      <w:r w:rsidRPr="003E7FC6">
        <w:t xml:space="preserve"> with the DPUC candidates. </w:t>
      </w:r>
      <w:r w:rsidR="402BB3B8" w:rsidRPr="003E7FC6">
        <w:t xml:space="preserve">Training session on mediation </w:t>
      </w:r>
      <w:r w:rsidR="7AD42932" w:rsidRPr="003E7FC6">
        <w:t xml:space="preserve">for youth and women in faith groups were conducted by </w:t>
      </w:r>
      <w:r w:rsidR="402BB3B8" w:rsidRPr="003E7FC6">
        <w:t xml:space="preserve">Public Affairs </w:t>
      </w:r>
      <w:r w:rsidR="7AD42932" w:rsidRPr="003E7FC6">
        <w:t>Committee (PAC).</w:t>
      </w:r>
    </w:p>
    <w:p w14:paraId="400755CC" w14:textId="1417A126" w:rsidR="00392F9A" w:rsidRPr="003E7FC6" w:rsidRDefault="7AD42932" w:rsidP="005E70C5">
      <w:pPr>
        <w:pStyle w:val="ListParagraph"/>
        <w:numPr>
          <w:ilvl w:val="2"/>
          <w:numId w:val="14"/>
        </w:numPr>
        <w:jc w:val="both"/>
        <w:rPr>
          <w:bCs/>
        </w:rPr>
      </w:pPr>
      <w:r w:rsidRPr="003E7FC6">
        <w:t xml:space="preserve">Eight enumerators were </w:t>
      </w:r>
      <w:r w:rsidR="141BED0C">
        <w:t xml:space="preserve">being </w:t>
      </w:r>
      <w:r w:rsidRPr="003E7FC6">
        <w:t>recruited</w:t>
      </w:r>
      <w:r w:rsidR="262CEC5D" w:rsidRPr="003E7FC6">
        <w:t xml:space="preserve"> to conduct flow monitoring and Displacement Tracking Matric (DTM) exercise</w:t>
      </w:r>
      <w:r w:rsidRPr="003E7FC6">
        <w:t xml:space="preserve">. The orientation and mapping exercise will be conducted </w:t>
      </w:r>
      <w:r w:rsidR="59C09452" w:rsidRPr="003E7FC6">
        <w:t xml:space="preserve">in December 2023 </w:t>
      </w:r>
      <w:r w:rsidRPr="003E7FC6">
        <w:t>in two target districts: Karonga and Mangochi</w:t>
      </w:r>
    </w:p>
    <w:p w14:paraId="3ED67BE9" w14:textId="0ECA4BF5" w:rsidR="00392F9A" w:rsidRPr="005E70C5" w:rsidRDefault="6EC0B33E" w:rsidP="003E7FC6">
      <w:pPr>
        <w:pStyle w:val="ListParagraph"/>
        <w:numPr>
          <w:ilvl w:val="2"/>
          <w:numId w:val="14"/>
        </w:numPr>
        <w:spacing w:line="259" w:lineRule="auto"/>
        <w:jc w:val="both"/>
      </w:pPr>
      <w:r w:rsidRPr="003E7FC6">
        <w:t xml:space="preserve">Community policing training </w:t>
      </w:r>
      <w:r>
        <w:t>session</w:t>
      </w:r>
      <w:r w:rsidR="055930BF">
        <w:t xml:space="preserve"> was organized in Karonga</w:t>
      </w:r>
      <w:r>
        <w:t xml:space="preserve"> </w:t>
      </w:r>
      <w:r w:rsidR="262CEC5D">
        <w:t xml:space="preserve">in November 2023 to increase dialogues and early warning on potential </w:t>
      </w:r>
      <w:r w:rsidR="703E7C20">
        <w:t>community-level</w:t>
      </w:r>
      <w:r w:rsidR="262CEC5D">
        <w:t xml:space="preserve"> conflict.</w:t>
      </w:r>
      <w:r w:rsidR="3488ECA5">
        <w:t xml:space="preserve"> </w:t>
      </w:r>
      <w:r w:rsidR="2113A8B0">
        <w:t>54 district officers (12 female and 42 male) were trained</w:t>
      </w:r>
      <w:r w:rsidR="182584D1">
        <w:t xml:space="preserve"> in Karonga</w:t>
      </w:r>
      <w:r w:rsidR="2113A8B0">
        <w:t xml:space="preserve">. </w:t>
      </w:r>
    </w:p>
    <w:p w14:paraId="19971F6C" w14:textId="01D0BE04" w:rsidR="00032771" w:rsidRPr="005E70C5" w:rsidRDefault="6EC0B33E" w:rsidP="005E70C5">
      <w:pPr>
        <w:pStyle w:val="ListParagraph"/>
        <w:numPr>
          <w:ilvl w:val="2"/>
          <w:numId w:val="14"/>
        </w:numPr>
        <w:jc w:val="both"/>
        <w:rPr>
          <w:bCs/>
        </w:rPr>
      </w:pPr>
      <w:r>
        <w:t>Task team was form</w:t>
      </w:r>
      <w:r w:rsidR="0C13F053">
        <w:t>ed</w:t>
      </w:r>
      <w:r>
        <w:t xml:space="preserve"> to develop the community policing policy, training sessions </w:t>
      </w:r>
      <w:r w:rsidR="262CEC5D">
        <w:t xml:space="preserve">on border security, human rights projection and conflict prevention </w:t>
      </w:r>
      <w:r>
        <w:t xml:space="preserve">for border security officials were organized in conjunction with the community policing training. </w:t>
      </w:r>
    </w:p>
    <w:p w14:paraId="0330D7AE" w14:textId="79DDC475" w:rsidR="00032771" w:rsidRPr="005E70C5" w:rsidRDefault="00032771" w:rsidP="005E70C5">
      <w:pPr>
        <w:pStyle w:val="ListParagraph"/>
        <w:numPr>
          <w:ilvl w:val="2"/>
          <w:numId w:val="15"/>
        </w:numPr>
        <w:jc w:val="both"/>
        <w:rPr>
          <w:bCs/>
        </w:rPr>
      </w:pPr>
      <w:proofErr w:type="spellStart"/>
      <w:r w:rsidRPr="005E70C5">
        <w:rPr>
          <w:bCs/>
        </w:rPr>
        <w:t>ToRs</w:t>
      </w:r>
      <w:proofErr w:type="spellEnd"/>
      <w:r w:rsidRPr="005E70C5">
        <w:rPr>
          <w:bCs/>
        </w:rPr>
        <w:t xml:space="preserve"> for consultants for mapping exercise were developed. An international consultant was hired from the UNDP roster and a national consultant will be hired.</w:t>
      </w:r>
    </w:p>
    <w:p w14:paraId="7EBFE193" w14:textId="04A3DD2A" w:rsidR="00032771" w:rsidRPr="005E70C5" w:rsidRDefault="00032771" w:rsidP="005E70C5">
      <w:pPr>
        <w:pStyle w:val="ListParagraph"/>
        <w:numPr>
          <w:ilvl w:val="2"/>
          <w:numId w:val="15"/>
        </w:numPr>
        <w:jc w:val="both"/>
        <w:rPr>
          <w:bCs/>
        </w:rPr>
      </w:pPr>
      <w:r w:rsidRPr="005E70C5">
        <w:rPr>
          <w:bCs/>
        </w:rPr>
        <w:t xml:space="preserve">Discussion with </w:t>
      </w:r>
      <w:r w:rsidR="006C4B14" w:rsidRPr="005E70C5">
        <w:rPr>
          <w:bCs/>
        </w:rPr>
        <w:t xml:space="preserve">the </w:t>
      </w:r>
      <w:r w:rsidRPr="005E70C5">
        <w:rPr>
          <w:bCs/>
        </w:rPr>
        <w:t xml:space="preserve">UNDP </w:t>
      </w:r>
      <w:r w:rsidR="006C4B14" w:rsidRPr="005E70C5">
        <w:rPr>
          <w:bCs/>
        </w:rPr>
        <w:t xml:space="preserve">headquarters to develop an app for the </w:t>
      </w:r>
      <w:r w:rsidRPr="005E70C5">
        <w:rPr>
          <w:bCs/>
        </w:rPr>
        <w:t>conflict prevention platform is ongoing.</w:t>
      </w:r>
    </w:p>
    <w:p w14:paraId="75CF7944" w14:textId="719C7E22" w:rsidR="00865A35" w:rsidRPr="00865A35" w:rsidRDefault="00865A35" w:rsidP="00865A35">
      <w:pPr>
        <w:pStyle w:val="ListParagraph"/>
        <w:numPr>
          <w:ilvl w:val="2"/>
          <w:numId w:val="16"/>
        </w:numPr>
        <w:rPr>
          <w:bCs/>
        </w:rPr>
      </w:pPr>
      <w:proofErr w:type="gramStart"/>
      <w:r w:rsidRPr="00865A35">
        <w:rPr>
          <w:bCs/>
        </w:rPr>
        <w:t>The  Draft</w:t>
      </w:r>
      <w:proofErr w:type="gramEnd"/>
      <w:r w:rsidRPr="00865A35">
        <w:rPr>
          <w:bCs/>
        </w:rPr>
        <w:t xml:space="preserve"> National Action Plan (NAP) of United Nations Security Council Resolution 2250 on Youth , Peace and security for Malawi has been validated. The consultant is finalising the </w:t>
      </w:r>
      <w:proofErr w:type="gramStart"/>
      <w:r w:rsidRPr="00865A35">
        <w:rPr>
          <w:bCs/>
        </w:rPr>
        <w:t>comments</w:t>
      </w:r>
      <w:proofErr w:type="gramEnd"/>
      <w:r w:rsidRPr="00865A35">
        <w:rPr>
          <w:bCs/>
        </w:rPr>
        <w:t xml:space="preserve"> and a small team shall validate again for finalisation. It is hoped that it will be possible to launch it this year or early next year.</w:t>
      </w:r>
    </w:p>
    <w:p w14:paraId="6EB47C91" w14:textId="7FA982F7" w:rsidR="00032771" w:rsidRPr="003E7FC6" w:rsidRDefault="141BED0C" w:rsidP="003E7FC6">
      <w:pPr>
        <w:pStyle w:val="ListParagraph"/>
        <w:numPr>
          <w:ilvl w:val="2"/>
          <w:numId w:val="16"/>
        </w:numPr>
        <w:jc w:val="both"/>
        <w:rPr>
          <w:bCs/>
        </w:rPr>
      </w:pPr>
      <w:r>
        <w:lastRenderedPageBreak/>
        <w:t xml:space="preserve">The project has strengthened the capacity safe space facilitators /mentors in the target districts especially in Mangochi , Machinga and Karonga are ongoing and detailed results shall be shared from the December reports from the Implementing partner;  The key district stakeholders are being proactive in provision of Sexual and Gender Based services at a district level, following the mapping of the key stakeholders in the districts and this will strengthen collaboration in provision of Sexual and gender Based Violence as well as inclusion of other key Peace building partners in the referral pathways which are being updated as part of the project implementation in the target districts amongst stakeholders.  Improved coordination of provision of </w:t>
      </w:r>
      <w:proofErr w:type="gramStart"/>
      <w:r>
        <w:t>gender based</w:t>
      </w:r>
      <w:proofErr w:type="gramEnd"/>
      <w:r>
        <w:t xml:space="preserve"> violence services for survivors has been reported in Mangochi. UNFPA has also </w:t>
      </w:r>
      <w:r w:rsidR="3B3519E4">
        <w:t>incorporated</w:t>
      </w:r>
      <w:r>
        <w:t xml:space="preserve"> </w:t>
      </w:r>
      <w:r w:rsidR="4DE4AAEE">
        <w:t>Mental Health and Psychosocial support (</w:t>
      </w:r>
      <w:r>
        <w:t>MHPSS</w:t>
      </w:r>
      <w:r w:rsidR="2B019D29">
        <w:t>)</w:t>
      </w:r>
      <w:r>
        <w:t xml:space="preserve"> in the activities </w:t>
      </w:r>
      <w:proofErr w:type="gramStart"/>
      <w:r>
        <w:t>as a result of</w:t>
      </w:r>
      <w:proofErr w:type="gramEnd"/>
      <w:r>
        <w:t xml:space="preserve"> the MHPSS joint mission to the districts. The Mission revealed that GBV results in conflicts </w:t>
      </w:r>
      <w:proofErr w:type="gramStart"/>
      <w:r>
        <w:t>and also</w:t>
      </w:r>
      <w:proofErr w:type="gramEnd"/>
      <w:r>
        <w:t xml:space="preserve"> affects mental and </w:t>
      </w:r>
      <w:r w:rsidR="35C00E04">
        <w:t>psychosocial</w:t>
      </w:r>
      <w:r>
        <w:t xml:space="preserve"> </w:t>
      </w:r>
      <w:proofErr w:type="spellStart"/>
      <w:r>
        <w:t>well being</w:t>
      </w:r>
      <w:proofErr w:type="spellEnd"/>
      <w:r>
        <w:t xml:space="preserve"> of women and girls. The safe spaces have been linked to trained counsellors as part of the conflict and peace building activities.</w:t>
      </w:r>
    </w:p>
    <w:p w14:paraId="5D6315E1" w14:textId="77777777" w:rsidR="00627A1C" w:rsidRPr="00627A1C" w:rsidRDefault="00627A1C" w:rsidP="00627A1C">
      <w:pPr>
        <w:ind w:left="-720"/>
        <w:rPr>
          <w:b/>
        </w:rPr>
      </w:pPr>
    </w:p>
    <w:p w14:paraId="3D4B37AC" w14:textId="4B49C0FA" w:rsidR="00161D02" w:rsidRPr="00627A1C" w:rsidRDefault="00627A1C" w:rsidP="00627A1C">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00161D02" w:rsidRPr="00627A1C">
        <w:rPr>
          <w:b/>
        </w:rPr>
        <w:t xml:space="preserve">: </w:t>
      </w:r>
      <w:r w:rsidR="00161D02" w:rsidRPr="00627A1C">
        <w:rPr>
          <w:i/>
        </w:rPr>
        <w:t>(</w:t>
      </w:r>
      <w:proofErr w:type="gramStart"/>
      <w:r w:rsidR="00B308D1">
        <w:rPr>
          <w:i/>
        </w:rPr>
        <w:t>350 word</w:t>
      </w:r>
      <w:proofErr w:type="gramEnd"/>
      <w:r w:rsidR="00161D02" w:rsidRPr="00627A1C">
        <w:rPr>
          <w:i/>
        </w:rPr>
        <w:t xml:space="preserve"> limit)</w:t>
      </w:r>
    </w:p>
    <w:p w14:paraId="10FF4121" w14:textId="2D052163" w:rsidR="009B71E8" w:rsidRPr="009B71E8" w:rsidRDefault="009B71E8" w:rsidP="009B71E8">
      <w:pPr>
        <w:ind w:left="-720"/>
        <w:rPr>
          <w:bCs/>
        </w:rPr>
      </w:pPr>
      <w:r w:rsidRPr="009B71E8">
        <w:rPr>
          <w:bCs/>
        </w:rPr>
        <w:t xml:space="preserve">The project deliberately targets women, </w:t>
      </w:r>
      <w:proofErr w:type="gramStart"/>
      <w:r w:rsidRPr="009B71E8">
        <w:rPr>
          <w:bCs/>
        </w:rPr>
        <w:t>girls</w:t>
      </w:r>
      <w:proofErr w:type="gramEnd"/>
      <w:r w:rsidRPr="009B71E8">
        <w:rPr>
          <w:bCs/>
        </w:rPr>
        <w:t xml:space="preserve"> and youth during the capacity building sessions to ensure improved capacity of women groups and youth networks in preventing and protecting their fellow women and youth in </w:t>
      </w:r>
      <w:r w:rsidR="00C1433B" w:rsidRPr="009B71E8">
        <w:rPr>
          <w:bCs/>
        </w:rPr>
        <w:t>gender-based</w:t>
      </w:r>
      <w:r w:rsidRPr="009B71E8">
        <w:rPr>
          <w:bCs/>
        </w:rPr>
        <w:t xml:space="preserve"> violence and demanding sexual reproductive health rights services. Women and youth are now drivers of change in demanding sexual reproductive health services and reducing </w:t>
      </w:r>
      <w:r w:rsidR="005310EB" w:rsidRPr="009B71E8">
        <w:rPr>
          <w:bCs/>
        </w:rPr>
        <w:t>gender-based</w:t>
      </w:r>
      <w:r w:rsidRPr="009B71E8">
        <w:rPr>
          <w:bCs/>
        </w:rPr>
        <w:t xml:space="preserve"> violence’s.  </w:t>
      </w:r>
    </w:p>
    <w:p w14:paraId="09A3A0A6" w14:textId="60C67F67" w:rsidR="00161D02" w:rsidRPr="009B71E8" w:rsidRDefault="009B71E8" w:rsidP="009B71E8">
      <w:pPr>
        <w:ind w:left="-720"/>
        <w:rPr>
          <w:bCs/>
        </w:rPr>
      </w:pPr>
      <w:r w:rsidRPr="009B71E8">
        <w:rPr>
          <w:bCs/>
        </w:rPr>
        <w:t xml:space="preserve">Youth and young women, women village headmen are deliberately targeted to take a leading role in fighting </w:t>
      </w:r>
      <w:proofErr w:type="gramStart"/>
      <w:r w:rsidRPr="009B71E8">
        <w:rPr>
          <w:bCs/>
        </w:rPr>
        <w:t>gender based</w:t>
      </w:r>
      <w:proofErr w:type="gramEnd"/>
      <w:r w:rsidRPr="009B71E8">
        <w:rPr>
          <w:bCs/>
        </w:rPr>
        <w:t xml:space="preserve"> violence. Youth and young women in Mangochi are being capacitated to sensitize their fellow community members on sexual reproductive health rights and </w:t>
      </w:r>
      <w:r w:rsidR="00F52EF3" w:rsidRPr="009B71E8">
        <w:rPr>
          <w:bCs/>
        </w:rPr>
        <w:t>gender-based</w:t>
      </w:r>
      <w:r w:rsidRPr="009B71E8">
        <w:rPr>
          <w:bCs/>
        </w:rPr>
        <w:t xml:space="preserve"> violence’s, for example Youth in Traditional Authority </w:t>
      </w:r>
      <w:proofErr w:type="spellStart"/>
      <w:proofErr w:type="gramStart"/>
      <w:r w:rsidRPr="009B71E8">
        <w:rPr>
          <w:bCs/>
        </w:rPr>
        <w:t>Lulanga</w:t>
      </w:r>
      <w:proofErr w:type="spellEnd"/>
      <w:r w:rsidRPr="009B71E8">
        <w:rPr>
          <w:bCs/>
        </w:rPr>
        <w:t xml:space="preserve">  reported</w:t>
      </w:r>
      <w:proofErr w:type="gramEnd"/>
      <w:r w:rsidRPr="009B71E8">
        <w:rPr>
          <w:bCs/>
        </w:rPr>
        <w:t xml:space="preserve"> referring 30 clients of Sexual Reproductive Health to health </w:t>
      </w:r>
      <w:proofErr w:type="spellStart"/>
      <w:r w:rsidRPr="009B71E8">
        <w:rPr>
          <w:bCs/>
        </w:rPr>
        <w:t>centers</w:t>
      </w:r>
      <w:proofErr w:type="spellEnd"/>
      <w:r w:rsidRPr="009B71E8">
        <w:rPr>
          <w:bCs/>
        </w:rPr>
        <w:t>.</w:t>
      </w:r>
      <w:r w:rsidR="00161D02" w:rsidRPr="009B71E8">
        <w:rPr>
          <w:bCs/>
        </w:rPr>
        <w:fldChar w:fldCharType="begin">
          <w:ffData>
            <w:name w:val=""/>
            <w:enabled/>
            <w:calcOnExit w:val="0"/>
            <w:textInput>
              <w:maxLength w:val="1000"/>
              <w:format w:val="First capital"/>
            </w:textInput>
          </w:ffData>
        </w:fldChar>
      </w:r>
      <w:r w:rsidR="00161D02" w:rsidRPr="009B71E8">
        <w:rPr>
          <w:bCs/>
        </w:rPr>
        <w:instrText xml:space="preserve"> FORMTEXT </w:instrText>
      </w:r>
      <w:r w:rsidR="00161D02" w:rsidRPr="009B71E8">
        <w:rPr>
          <w:bCs/>
        </w:rPr>
      </w:r>
      <w:r w:rsidR="00161D02" w:rsidRPr="009B71E8">
        <w:rPr>
          <w:bCs/>
        </w:rPr>
        <w:fldChar w:fldCharType="separate"/>
      </w:r>
      <w:r w:rsidR="00161D02" w:rsidRPr="009B71E8">
        <w:rPr>
          <w:bCs/>
          <w:noProof/>
        </w:rPr>
        <w:t> </w:t>
      </w:r>
      <w:r w:rsidR="00161D02" w:rsidRPr="009B71E8">
        <w:rPr>
          <w:bCs/>
          <w:noProof/>
        </w:rPr>
        <w:t> </w:t>
      </w:r>
      <w:r w:rsidR="00161D02" w:rsidRPr="009B71E8">
        <w:rPr>
          <w:bCs/>
          <w:noProof/>
        </w:rPr>
        <w:t> </w:t>
      </w:r>
      <w:r w:rsidR="00161D02" w:rsidRPr="009B71E8">
        <w:rPr>
          <w:bCs/>
          <w:noProof/>
        </w:rPr>
        <w:t> </w:t>
      </w:r>
      <w:r w:rsidR="00161D02" w:rsidRPr="009B71E8">
        <w:rPr>
          <w:bCs/>
          <w:noProof/>
        </w:rPr>
        <w:t> </w:t>
      </w:r>
      <w:r w:rsidR="00161D02" w:rsidRPr="009B71E8">
        <w:rPr>
          <w:bCs/>
        </w:rPr>
        <w:fldChar w:fldCharType="end"/>
      </w:r>
    </w:p>
    <w:p w14:paraId="6556A7A4" w14:textId="77777777" w:rsidR="00323ABC" w:rsidRPr="00627A1C" w:rsidRDefault="00323ABC" w:rsidP="007E4FA1">
      <w:pPr>
        <w:rPr>
          <w:b/>
        </w:rPr>
      </w:pPr>
    </w:p>
    <w:p w14:paraId="36F03D4F" w14:textId="00DD5F99" w:rsidR="009E15E5" w:rsidRDefault="009E15E5" w:rsidP="00D3351A">
      <w:pPr>
        <w:ind w:left="-720"/>
        <w:rPr>
          <w:b/>
          <w:u w:val="single"/>
        </w:rPr>
      </w:pPr>
    </w:p>
    <w:p w14:paraId="1212181A" w14:textId="115C8147" w:rsidR="001C04A9" w:rsidRPr="001C04A9" w:rsidRDefault="001C04A9" w:rsidP="001C04A9">
      <w:pPr>
        <w:ind w:left="-720"/>
        <w:rPr>
          <w:b/>
        </w:rPr>
      </w:pPr>
      <w:r w:rsidRPr="001C04A9">
        <w:rPr>
          <w:b/>
        </w:rPr>
        <w:t>Using the Project Results Framework as per the approved project document or any amendments- provide an update on the achievement of key outcome indicators for Outcome 1 in the table below</w:t>
      </w:r>
      <w:r w:rsidR="0079587A">
        <w:rPr>
          <w:b/>
        </w:rPr>
        <w:t>.</w:t>
      </w:r>
      <w:r w:rsidRPr="001C04A9">
        <w:rPr>
          <w:b/>
        </w:rPr>
        <w:t xml:space="preserve"> </w:t>
      </w:r>
    </w:p>
    <w:p w14:paraId="5B33647A" w14:textId="66418FF7" w:rsidR="001C04A9" w:rsidRPr="00150817" w:rsidRDefault="001C04A9" w:rsidP="00150817">
      <w:pPr>
        <w:pStyle w:val="ListParagraph"/>
        <w:numPr>
          <w:ilvl w:val="0"/>
          <w:numId w:val="1"/>
        </w:numPr>
        <w:rPr>
          <w:bCs/>
        </w:rPr>
      </w:pPr>
      <w:r w:rsidRPr="00150817">
        <w:rPr>
          <w:bCs/>
        </w:rPr>
        <w:t xml:space="preserve">If the outcome has more than 3 indicators, select the 3 most relevant ones with most relevant progress to highlight.  </w:t>
      </w:r>
    </w:p>
    <w:p w14:paraId="47A92495" w14:textId="6AC467C8" w:rsidR="001C04A9" w:rsidRPr="00150817" w:rsidRDefault="001C04A9" w:rsidP="00150817">
      <w:pPr>
        <w:pStyle w:val="ListParagraph"/>
        <w:numPr>
          <w:ilvl w:val="0"/>
          <w:numId w:val="1"/>
        </w:numPr>
        <w:rPr>
          <w:bCs/>
        </w:rPr>
      </w:pPr>
      <w:r w:rsidRPr="00150817">
        <w:rPr>
          <w:bCs/>
        </w:rPr>
        <w:t>Where it has not been possible to collect data on indicators, state this and provide any explanation. Provide gender and age disaggregated data. (3000 characters max per entry)</w:t>
      </w:r>
    </w:p>
    <w:p w14:paraId="1C20B640" w14:textId="77777777" w:rsidR="001C04A9" w:rsidRDefault="001C04A9" w:rsidP="00D3351A">
      <w:pPr>
        <w:ind w:left="-720"/>
        <w:rPr>
          <w:b/>
          <w:u w:val="single"/>
        </w:rPr>
      </w:pPr>
    </w:p>
    <w:tbl>
      <w:tblPr>
        <w:tblW w:w="1053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260"/>
        <w:gridCol w:w="1350"/>
        <w:gridCol w:w="1260"/>
        <w:gridCol w:w="3152"/>
      </w:tblGrid>
      <w:tr w:rsidR="008F4B88" w:rsidRPr="00627A1C" w14:paraId="3792C5E8" w14:textId="77777777" w:rsidTr="6D7E80FF">
        <w:trPr>
          <w:tblHeader/>
        </w:trPr>
        <w:tc>
          <w:tcPr>
            <w:tcW w:w="3510" w:type="dxa"/>
            <w:shd w:val="clear" w:color="auto" w:fill="EEECE1"/>
          </w:tcPr>
          <w:p w14:paraId="7D17BA89" w14:textId="0AB5FF30" w:rsidR="008F4B88" w:rsidRPr="00627A1C" w:rsidRDefault="008F4B88" w:rsidP="000D54B9">
            <w:pPr>
              <w:jc w:val="center"/>
              <w:rPr>
                <w:b/>
                <w:lang w:val="en-US" w:eastAsia="en-US"/>
              </w:rPr>
            </w:pPr>
            <w:r>
              <w:rPr>
                <w:b/>
                <w:lang w:val="en-US" w:eastAsia="en-US"/>
              </w:rPr>
              <w:t>Outcome Indicators</w:t>
            </w:r>
          </w:p>
        </w:tc>
        <w:tc>
          <w:tcPr>
            <w:tcW w:w="1260" w:type="dxa"/>
            <w:shd w:val="clear" w:color="auto" w:fill="EEECE1"/>
          </w:tcPr>
          <w:p w14:paraId="125C23CA" w14:textId="77777777" w:rsidR="008F4B88" w:rsidRPr="00627A1C" w:rsidRDefault="008F4B88" w:rsidP="000D54B9">
            <w:pPr>
              <w:jc w:val="center"/>
              <w:rPr>
                <w:b/>
                <w:lang w:val="en-US" w:eastAsia="en-US"/>
              </w:rPr>
            </w:pPr>
            <w:r w:rsidRPr="00627A1C">
              <w:rPr>
                <w:b/>
                <w:lang w:val="en-US" w:eastAsia="en-US"/>
              </w:rPr>
              <w:t>Indicator Baseline</w:t>
            </w:r>
          </w:p>
        </w:tc>
        <w:tc>
          <w:tcPr>
            <w:tcW w:w="1350" w:type="dxa"/>
            <w:shd w:val="clear" w:color="auto" w:fill="EEECE1"/>
          </w:tcPr>
          <w:p w14:paraId="73D5C656" w14:textId="77777777" w:rsidR="008F4B88" w:rsidRPr="00627A1C" w:rsidRDefault="008F4B88" w:rsidP="000D54B9">
            <w:pPr>
              <w:jc w:val="center"/>
              <w:rPr>
                <w:b/>
                <w:lang w:val="en-US" w:eastAsia="en-US"/>
              </w:rPr>
            </w:pPr>
            <w:r w:rsidRPr="00627A1C">
              <w:rPr>
                <w:b/>
                <w:lang w:val="en-US" w:eastAsia="en-US"/>
              </w:rPr>
              <w:t>End of project Indicator Target</w:t>
            </w:r>
          </w:p>
        </w:tc>
        <w:tc>
          <w:tcPr>
            <w:tcW w:w="1260" w:type="dxa"/>
          </w:tcPr>
          <w:p w14:paraId="471923F5" w14:textId="3EC63764" w:rsidR="008F4B88" w:rsidRPr="00627A1C" w:rsidRDefault="008F4B88"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3152" w:type="dxa"/>
          </w:tcPr>
          <w:p w14:paraId="2A85478B" w14:textId="77777777" w:rsidR="008F4B88" w:rsidRPr="00627A1C" w:rsidRDefault="008F4B88" w:rsidP="000D54B9">
            <w:pPr>
              <w:jc w:val="center"/>
              <w:rPr>
                <w:b/>
                <w:lang w:val="en-US" w:eastAsia="en-US"/>
              </w:rPr>
            </w:pPr>
            <w:r w:rsidRPr="00627A1C">
              <w:rPr>
                <w:b/>
                <w:lang w:val="en-US" w:eastAsia="en-US"/>
              </w:rPr>
              <w:t>Reasons for Variance/ Delay</w:t>
            </w:r>
          </w:p>
          <w:p w14:paraId="56167BA8" w14:textId="77777777" w:rsidR="008F4B88" w:rsidRPr="00627A1C" w:rsidRDefault="008F4B88" w:rsidP="000D54B9">
            <w:pPr>
              <w:jc w:val="center"/>
              <w:rPr>
                <w:b/>
                <w:lang w:val="en-US" w:eastAsia="en-US"/>
              </w:rPr>
            </w:pPr>
            <w:r w:rsidRPr="00627A1C">
              <w:rPr>
                <w:b/>
                <w:lang w:val="en-US" w:eastAsia="en-US"/>
              </w:rPr>
              <w:t>(if any)</w:t>
            </w:r>
          </w:p>
        </w:tc>
      </w:tr>
      <w:tr w:rsidR="008F4B88" w:rsidRPr="00627A1C" w14:paraId="14C6F79E" w14:textId="77777777" w:rsidTr="6D7E80FF">
        <w:trPr>
          <w:trHeight w:val="548"/>
        </w:trPr>
        <w:tc>
          <w:tcPr>
            <w:tcW w:w="3510" w:type="dxa"/>
            <w:shd w:val="clear" w:color="auto" w:fill="EEECE1"/>
          </w:tcPr>
          <w:p w14:paraId="26B90C59" w14:textId="77777777" w:rsidR="008F4B88" w:rsidRPr="00627A1C" w:rsidRDefault="008F4B88" w:rsidP="000D54B9">
            <w:pPr>
              <w:jc w:val="both"/>
              <w:rPr>
                <w:lang w:val="en-US" w:eastAsia="en-US"/>
              </w:rPr>
            </w:pPr>
            <w:r w:rsidRPr="00627A1C">
              <w:rPr>
                <w:lang w:val="en-US" w:eastAsia="en-US"/>
              </w:rPr>
              <w:t>Indicator 1.1</w:t>
            </w:r>
          </w:p>
          <w:p w14:paraId="241B8BB9" w14:textId="484237F5" w:rsidR="008F4B88" w:rsidRPr="00627A1C" w:rsidRDefault="006477C6" w:rsidP="000D54B9">
            <w:pPr>
              <w:jc w:val="both"/>
              <w:rPr>
                <w:lang w:val="en-US" w:eastAsia="en-US"/>
              </w:rPr>
            </w:pPr>
            <w:r>
              <w:t xml:space="preserve">Malawi Peace and Unity Commission (40% women and Youth representation) established </w:t>
            </w:r>
            <w:r>
              <w:lastRenderedPageBreak/>
              <w:t>and providing mediation services by December 2023</w:t>
            </w:r>
          </w:p>
        </w:tc>
        <w:tc>
          <w:tcPr>
            <w:tcW w:w="1260" w:type="dxa"/>
            <w:shd w:val="clear" w:color="auto" w:fill="EEECE1"/>
          </w:tcPr>
          <w:p w14:paraId="4FCC066E" w14:textId="202857D7" w:rsidR="008F4B88" w:rsidRPr="00627A1C" w:rsidRDefault="006477C6" w:rsidP="000D54B9">
            <w:pPr>
              <w:rPr>
                <w:lang w:val="en-US" w:eastAsia="en-US"/>
              </w:rPr>
            </w:pPr>
            <w:r>
              <w:rPr>
                <w:b/>
                <w:lang w:val="en-US" w:eastAsia="en-US"/>
              </w:rPr>
              <w:lastRenderedPageBreak/>
              <w:t>0</w:t>
            </w:r>
          </w:p>
        </w:tc>
        <w:tc>
          <w:tcPr>
            <w:tcW w:w="1350" w:type="dxa"/>
            <w:shd w:val="clear" w:color="auto" w:fill="EEECE1"/>
          </w:tcPr>
          <w:p w14:paraId="611F9C13" w14:textId="187CB9F0" w:rsidR="008F4B88" w:rsidRPr="00627A1C" w:rsidRDefault="006477C6" w:rsidP="000D54B9">
            <w:r>
              <w:rPr>
                <w:b/>
                <w:lang w:val="en-US" w:eastAsia="en-US"/>
              </w:rPr>
              <w:t>1</w:t>
            </w:r>
          </w:p>
        </w:tc>
        <w:tc>
          <w:tcPr>
            <w:tcW w:w="1260" w:type="dxa"/>
          </w:tcPr>
          <w:p w14:paraId="43F26668" w14:textId="5F607523" w:rsidR="008F4B88" w:rsidRPr="00627A1C" w:rsidRDefault="00032771" w:rsidP="000D54B9">
            <w:r>
              <w:rPr>
                <w:b/>
                <w:lang w:val="en-US" w:eastAsia="en-US"/>
              </w:rPr>
              <w:t>0</w:t>
            </w:r>
          </w:p>
        </w:tc>
        <w:tc>
          <w:tcPr>
            <w:tcW w:w="3152" w:type="dxa"/>
          </w:tcPr>
          <w:p w14:paraId="454F784D" w14:textId="5006CFB2" w:rsidR="008F4B88" w:rsidRPr="00627A1C" w:rsidRDefault="00032771" w:rsidP="000D54B9">
            <w:r>
              <w:rPr>
                <w:b/>
                <w:lang w:val="en-US" w:eastAsia="en-US"/>
              </w:rPr>
              <w:t xml:space="preserve">Malawi Peace and Unity Commission </w:t>
            </w:r>
            <w:r w:rsidR="002576A2">
              <w:rPr>
                <w:b/>
                <w:lang w:val="en-US" w:eastAsia="en-US"/>
              </w:rPr>
              <w:t>has been established on 2 November</w:t>
            </w:r>
            <w:r>
              <w:rPr>
                <w:b/>
                <w:lang w:val="en-US" w:eastAsia="en-US"/>
              </w:rPr>
              <w:t xml:space="preserve"> </w:t>
            </w:r>
          </w:p>
        </w:tc>
      </w:tr>
      <w:tr w:rsidR="008F4B88" w:rsidRPr="00627A1C" w14:paraId="1EA60E9E" w14:textId="77777777" w:rsidTr="6D7E80FF">
        <w:trPr>
          <w:trHeight w:val="548"/>
        </w:trPr>
        <w:tc>
          <w:tcPr>
            <w:tcW w:w="3510" w:type="dxa"/>
            <w:shd w:val="clear" w:color="auto" w:fill="EEECE1"/>
          </w:tcPr>
          <w:p w14:paraId="5EC1A94F" w14:textId="77777777" w:rsidR="008F4B88" w:rsidRPr="00627A1C" w:rsidRDefault="008F4B88" w:rsidP="000D54B9">
            <w:pPr>
              <w:jc w:val="both"/>
              <w:rPr>
                <w:lang w:val="en-US" w:eastAsia="en-US"/>
              </w:rPr>
            </w:pPr>
            <w:r w:rsidRPr="00627A1C">
              <w:rPr>
                <w:lang w:val="en-US" w:eastAsia="en-US"/>
              </w:rPr>
              <w:t>Indicator 1.2</w:t>
            </w:r>
          </w:p>
          <w:p w14:paraId="46891B4F" w14:textId="019B4ABD" w:rsidR="008F4B88" w:rsidRPr="00627A1C" w:rsidRDefault="006477C6" w:rsidP="000D54B9">
            <w:pPr>
              <w:jc w:val="both"/>
              <w:rPr>
                <w:lang w:val="en-US" w:eastAsia="en-US"/>
              </w:rPr>
            </w:pPr>
            <w:r>
              <w:t xml:space="preserve">% of disputes/conflicts </w:t>
            </w:r>
            <w:r w:rsidR="00BE3E01">
              <w:t>referred</w:t>
            </w:r>
            <w:r>
              <w:t xml:space="preserve"> to the Malawi Peace and Unity Commission and District Committees satisfactorily </w:t>
            </w:r>
            <w:r w:rsidR="00BE3E01">
              <w:t>resolved</w:t>
            </w:r>
            <w:r>
              <w:t xml:space="preserve"> through mediation services</w:t>
            </w:r>
          </w:p>
        </w:tc>
        <w:tc>
          <w:tcPr>
            <w:tcW w:w="1260" w:type="dxa"/>
            <w:shd w:val="clear" w:color="auto" w:fill="EEECE1"/>
          </w:tcPr>
          <w:p w14:paraId="14E976D9" w14:textId="72C76682" w:rsidR="008F4B88" w:rsidRPr="00627A1C" w:rsidRDefault="006477C6" w:rsidP="000D54B9">
            <w:r>
              <w:rPr>
                <w:b/>
                <w:lang w:val="en-US" w:eastAsia="en-US"/>
              </w:rPr>
              <w:t>0</w:t>
            </w:r>
          </w:p>
        </w:tc>
        <w:tc>
          <w:tcPr>
            <w:tcW w:w="1350" w:type="dxa"/>
            <w:shd w:val="clear" w:color="auto" w:fill="EEECE1"/>
          </w:tcPr>
          <w:p w14:paraId="5B8131CE" w14:textId="0E255ECA" w:rsidR="008F4B88" w:rsidRPr="00627A1C" w:rsidRDefault="006477C6" w:rsidP="000D54B9">
            <w:r>
              <w:rPr>
                <w:b/>
                <w:lang w:val="en-US" w:eastAsia="en-US"/>
              </w:rPr>
              <w:t>80%</w:t>
            </w:r>
          </w:p>
        </w:tc>
        <w:tc>
          <w:tcPr>
            <w:tcW w:w="1260" w:type="dxa"/>
          </w:tcPr>
          <w:p w14:paraId="428A31C6" w14:textId="453E29D5" w:rsidR="008F4B88" w:rsidRPr="00627A1C" w:rsidRDefault="42F07886" w:rsidP="000D54B9">
            <w:r w:rsidRPr="6D7E80FF">
              <w:rPr>
                <w:b/>
                <w:bCs/>
                <w:lang w:val="en-US" w:eastAsia="en-US"/>
              </w:rPr>
              <w:t>9%</w:t>
            </w:r>
          </w:p>
        </w:tc>
        <w:tc>
          <w:tcPr>
            <w:tcW w:w="3152" w:type="dxa"/>
          </w:tcPr>
          <w:p w14:paraId="4AA45D8F" w14:textId="7CD7B5FA" w:rsidR="008F4B88" w:rsidRPr="00627A1C" w:rsidRDefault="2F8885E0" w:rsidP="003E7FC6">
            <w:pPr>
              <w:spacing w:line="259" w:lineRule="auto"/>
              <w:rPr>
                <w:b/>
                <w:bCs/>
                <w:lang w:val="en-US" w:eastAsia="en-US"/>
              </w:rPr>
            </w:pPr>
            <w:r w:rsidRPr="6D7E80FF">
              <w:rPr>
                <w:b/>
                <w:bCs/>
                <w:lang w:val="en-US" w:eastAsia="en-US"/>
              </w:rPr>
              <w:t>1 dispute at TA Makanjira was reported to Mangochi DPUC and intervened with sensitization meeting with the stakeholders in October 2023</w:t>
            </w:r>
            <w:r w:rsidR="2E15982F" w:rsidRPr="6D7E80FF">
              <w:rPr>
                <w:b/>
                <w:bCs/>
                <w:lang w:val="en-US" w:eastAsia="en-US"/>
              </w:rPr>
              <w:t xml:space="preserve">. </w:t>
            </w:r>
            <w:r w:rsidR="644ED829" w:rsidRPr="6D7E80FF">
              <w:rPr>
                <w:b/>
                <w:bCs/>
                <w:lang w:val="en-US" w:eastAsia="en-US"/>
              </w:rPr>
              <w:t xml:space="preserve">Karonga DPUC identified 10 cases to address but </w:t>
            </w:r>
            <w:r w:rsidR="13C0BCA0" w:rsidRPr="6D7E80FF">
              <w:rPr>
                <w:b/>
                <w:bCs/>
                <w:lang w:val="en-US" w:eastAsia="en-US"/>
              </w:rPr>
              <w:t>none of them is yet to be resolved</w:t>
            </w:r>
            <w:r w:rsidR="7C2FFB39" w:rsidRPr="6D7E80FF">
              <w:rPr>
                <w:b/>
                <w:bCs/>
                <w:lang w:val="en-US" w:eastAsia="en-US"/>
              </w:rPr>
              <w:t xml:space="preserve"> as of November 2023</w:t>
            </w:r>
            <w:r w:rsidR="13C0BCA0" w:rsidRPr="6D7E80FF">
              <w:rPr>
                <w:b/>
                <w:bCs/>
                <w:lang w:val="en-US" w:eastAsia="en-US"/>
              </w:rPr>
              <w:t>.</w:t>
            </w:r>
            <w:r w:rsidR="4CF72699" w:rsidRPr="6D7E80FF">
              <w:rPr>
                <w:b/>
                <w:bCs/>
                <w:lang w:val="en-US" w:eastAsia="en-US"/>
              </w:rPr>
              <w:t xml:space="preserve"> The project will support the sensitization meeting to resolve 5 cases at the end of November. </w:t>
            </w:r>
            <w:r w:rsidR="13C0BCA0" w:rsidRPr="6D7E80FF">
              <w:rPr>
                <w:b/>
                <w:bCs/>
                <w:lang w:val="en-US" w:eastAsia="en-US"/>
              </w:rPr>
              <w:t xml:space="preserve"> </w:t>
            </w:r>
          </w:p>
        </w:tc>
      </w:tr>
      <w:tr w:rsidR="008F4B88" w:rsidRPr="00627A1C" w14:paraId="41DA906E" w14:textId="77777777" w:rsidTr="6D7E80FF">
        <w:trPr>
          <w:trHeight w:val="548"/>
        </w:trPr>
        <w:tc>
          <w:tcPr>
            <w:tcW w:w="3510" w:type="dxa"/>
            <w:shd w:val="clear" w:color="auto" w:fill="EEECE1"/>
          </w:tcPr>
          <w:p w14:paraId="7B58DEA5" w14:textId="77777777" w:rsidR="008F4B88" w:rsidRPr="00627A1C" w:rsidRDefault="008F4B88" w:rsidP="000D54B9">
            <w:pPr>
              <w:jc w:val="both"/>
              <w:rPr>
                <w:lang w:val="en-US" w:eastAsia="en-US"/>
              </w:rPr>
            </w:pPr>
            <w:r w:rsidRPr="00627A1C">
              <w:rPr>
                <w:lang w:val="en-US" w:eastAsia="en-US"/>
              </w:rPr>
              <w:t>Indicator 1.3</w:t>
            </w:r>
          </w:p>
          <w:p w14:paraId="1B6249AB" w14:textId="709A7C87" w:rsidR="008F4B88" w:rsidRPr="00627A1C" w:rsidRDefault="006477C6" w:rsidP="000D54B9">
            <w:pPr>
              <w:jc w:val="both"/>
              <w:rPr>
                <w:lang w:val="en-US" w:eastAsia="en-US"/>
              </w:rPr>
            </w:pPr>
            <w:r>
              <w:t>Improved human rights protection in border communities based on perception of communities (especially women)</w:t>
            </w:r>
          </w:p>
        </w:tc>
        <w:tc>
          <w:tcPr>
            <w:tcW w:w="1260" w:type="dxa"/>
            <w:shd w:val="clear" w:color="auto" w:fill="EEECE1"/>
          </w:tcPr>
          <w:p w14:paraId="24B0E3FD" w14:textId="54550144" w:rsidR="008F4B88" w:rsidRPr="00627A1C" w:rsidRDefault="006477C6" w:rsidP="000D54B9">
            <w:r>
              <w:rPr>
                <w:b/>
                <w:lang w:val="en-US" w:eastAsia="en-US"/>
              </w:rPr>
              <w:t>0</w:t>
            </w:r>
          </w:p>
        </w:tc>
        <w:tc>
          <w:tcPr>
            <w:tcW w:w="1350" w:type="dxa"/>
            <w:shd w:val="clear" w:color="auto" w:fill="EEECE1"/>
          </w:tcPr>
          <w:p w14:paraId="31272399" w14:textId="6A0A46AA" w:rsidR="008F4B88" w:rsidRPr="00627A1C" w:rsidRDefault="006477C6" w:rsidP="000D54B9">
            <w:r>
              <w:t xml:space="preserve">80%+ of community members </w:t>
            </w:r>
            <w:r w:rsidR="00BE3E01">
              <w:t>served</w:t>
            </w:r>
            <w:r>
              <w:t xml:space="preserve"> feel human rights protection has improved</w:t>
            </w:r>
          </w:p>
        </w:tc>
        <w:tc>
          <w:tcPr>
            <w:tcW w:w="1260" w:type="dxa"/>
          </w:tcPr>
          <w:p w14:paraId="5E439D68" w14:textId="3CE6DC50" w:rsidR="008F4B88" w:rsidRPr="00627A1C" w:rsidRDefault="00BE3E01" w:rsidP="000D54B9">
            <w:r>
              <w:rPr>
                <w:b/>
                <w:lang w:val="en-US" w:eastAsia="en-US"/>
              </w:rPr>
              <w:t>0</w:t>
            </w:r>
          </w:p>
        </w:tc>
        <w:tc>
          <w:tcPr>
            <w:tcW w:w="3152" w:type="dxa"/>
          </w:tcPr>
          <w:p w14:paraId="62FA92B2" w14:textId="407BC2D2" w:rsidR="008F4B88" w:rsidRPr="00627A1C" w:rsidRDefault="00BE3E01" w:rsidP="000D54B9">
            <w:r>
              <w:rPr>
                <w:b/>
                <w:lang w:val="en-US" w:eastAsia="en-US"/>
              </w:rPr>
              <w:t>A monitoring mission is yet to be done to measure the progress</w:t>
            </w:r>
            <w:r w:rsidR="007E4FF8">
              <w:rPr>
                <w:b/>
                <w:lang w:val="en-US" w:eastAsia="en-US"/>
              </w:rPr>
              <w:t>.</w:t>
            </w:r>
          </w:p>
        </w:tc>
      </w:tr>
      <w:tr w:rsidR="006477C6" w:rsidRPr="00627A1C" w14:paraId="3094C4F1" w14:textId="77777777" w:rsidTr="6D7E80FF">
        <w:trPr>
          <w:trHeight w:val="548"/>
        </w:trPr>
        <w:tc>
          <w:tcPr>
            <w:tcW w:w="3510" w:type="dxa"/>
            <w:shd w:val="clear" w:color="auto" w:fill="EEECE1"/>
          </w:tcPr>
          <w:p w14:paraId="72B09A18" w14:textId="0A0AD602" w:rsidR="006477C6" w:rsidRPr="00627A1C" w:rsidRDefault="006477C6" w:rsidP="006477C6">
            <w:pPr>
              <w:rPr>
                <w:lang w:val="en-US" w:eastAsia="en-US"/>
              </w:rPr>
            </w:pPr>
            <w:r w:rsidRPr="006477C6">
              <w:rPr>
                <w:lang w:val="en-US" w:eastAsia="en-US"/>
              </w:rPr>
              <w:t xml:space="preserve">Indicator 1.4 </w:t>
            </w:r>
            <w:r w:rsidRPr="006477C6">
              <w:rPr>
                <w:lang w:val="en-US" w:eastAsia="en-US"/>
              </w:rPr>
              <w:br/>
            </w:r>
            <w:r>
              <w:t>Perception of local peace networks and organisations on DPUCs effectiveness in conflict monitoring and prevention capacities</w:t>
            </w:r>
          </w:p>
        </w:tc>
        <w:tc>
          <w:tcPr>
            <w:tcW w:w="1260" w:type="dxa"/>
            <w:shd w:val="clear" w:color="auto" w:fill="EEECE1"/>
          </w:tcPr>
          <w:p w14:paraId="7C148B38" w14:textId="52824FF3" w:rsidR="006477C6" w:rsidRDefault="006477C6" w:rsidP="000D54B9">
            <w:pPr>
              <w:rPr>
                <w:b/>
                <w:lang w:val="en-US" w:eastAsia="en-US"/>
              </w:rPr>
            </w:pPr>
            <w:r>
              <w:rPr>
                <w:b/>
                <w:lang w:val="en-US" w:eastAsia="en-US"/>
              </w:rPr>
              <w:t>0</w:t>
            </w:r>
          </w:p>
        </w:tc>
        <w:tc>
          <w:tcPr>
            <w:tcW w:w="1350" w:type="dxa"/>
            <w:shd w:val="clear" w:color="auto" w:fill="EEECE1"/>
          </w:tcPr>
          <w:p w14:paraId="3B2DD0F7" w14:textId="54903287" w:rsidR="006477C6" w:rsidRDefault="006477C6" w:rsidP="000D54B9">
            <w:r>
              <w:t>80%</w:t>
            </w:r>
          </w:p>
        </w:tc>
        <w:tc>
          <w:tcPr>
            <w:tcW w:w="1260" w:type="dxa"/>
          </w:tcPr>
          <w:p w14:paraId="67B663AD" w14:textId="36E9A4C1" w:rsidR="006477C6" w:rsidRPr="00627A1C" w:rsidRDefault="00BE3E01" w:rsidP="000D54B9">
            <w:pPr>
              <w:rPr>
                <w:b/>
                <w:lang w:val="en-US" w:eastAsia="en-US"/>
              </w:rPr>
            </w:pPr>
            <w:r>
              <w:rPr>
                <w:b/>
                <w:lang w:val="en-US" w:eastAsia="en-US"/>
              </w:rPr>
              <w:t>0</w:t>
            </w:r>
          </w:p>
        </w:tc>
        <w:tc>
          <w:tcPr>
            <w:tcW w:w="3152" w:type="dxa"/>
          </w:tcPr>
          <w:p w14:paraId="5B1ADCC8" w14:textId="689410A6" w:rsidR="006477C6" w:rsidRPr="00627A1C" w:rsidRDefault="00BE3E01" w:rsidP="000D54B9">
            <w:pPr>
              <w:rPr>
                <w:b/>
                <w:lang w:val="en-US" w:eastAsia="en-US"/>
              </w:rPr>
            </w:pPr>
            <w:r>
              <w:rPr>
                <w:b/>
                <w:lang w:val="en-US" w:eastAsia="en-US"/>
              </w:rPr>
              <w:t>A monitoring mission is yet to be done to measure the progress</w:t>
            </w:r>
          </w:p>
        </w:tc>
      </w:tr>
    </w:tbl>
    <w:p w14:paraId="1FABB744" w14:textId="376925B4" w:rsidR="009E15E5" w:rsidRDefault="009E15E5" w:rsidP="00D3351A">
      <w:pPr>
        <w:ind w:left="-720"/>
        <w:rPr>
          <w:b/>
          <w:u w:val="single"/>
        </w:rPr>
      </w:pPr>
    </w:p>
    <w:p w14:paraId="05555772" w14:textId="06CC9DE6" w:rsidR="009E15E5" w:rsidRDefault="009E15E5" w:rsidP="00D3351A">
      <w:pPr>
        <w:ind w:left="-720"/>
        <w:rPr>
          <w:b/>
          <w:u w:val="single"/>
        </w:rPr>
      </w:pPr>
    </w:p>
    <w:p w14:paraId="72D247CF" w14:textId="0657E0C5" w:rsidR="00624130" w:rsidRPr="00BA3612" w:rsidRDefault="00624130" w:rsidP="00D3351A">
      <w:pPr>
        <w:ind w:left="-720"/>
        <w:rPr>
          <w:b/>
        </w:rPr>
      </w:pPr>
      <w:r w:rsidRPr="00BA3612">
        <w:rPr>
          <w:b/>
        </w:rPr>
        <w:t>How many Outputs does Outcome 1 have?</w:t>
      </w:r>
      <w:r w:rsidR="005E077B">
        <w:rPr>
          <w:b/>
        </w:rPr>
        <w:t xml:space="preserve"> </w:t>
      </w:r>
      <w:r w:rsidR="006477C6">
        <w:rPr>
          <w:b/>
        </w:rPr>
        <w:t>4</w:t>
      </w:r>
    </w:p>
    <w:p w14:paraId="6606D2E1" w14:textId="2ED4EDB6" w:rsidR="00624130" w:rsidRPr="00BA3612" w:rsidRDefault="00624130" w:rsidP="00D3351A">
      <w:pPr>
        <w:ind w:left="-720"/>
        <w:rPr>
          <w:b/>
        </w:rPr>
      </w:pPr>
    </w:p>
    <w:p w14:paraId="39B02F24" w14:textId="75B884C7" w:rsidR="00624130" w:rsidRPr="005E077B" w:rsidRDefault="00624130" w:rsidP="00D3351A">
      <w:pPr>
        <w:ind w:left="-720"/>
        <w:rPr>
          <w:bCs/>
        </w:rPr>
      </w:pPr>
      <w:r w:rsidRPr="005E077B">
        <w:rPr>
          <w:bCs/>
        </w:rPr>
        <w:t>Please list up to 5 of most relevant outputs for outcome 1</w:t>
      </w:r>
      <w:r w:rsidR="0029739A" w:rsidRPr="005E077B">
        <w:rPr>
          <w:bCs/>
        </w:rPr>
        <w:t xml:space="preserve"> and for each output, and using the project results framework, provide an update on the progress made against 3 most relevant output </w:t>
      </w:r>
      <w:proofErr w:type="gramStart"/>
      <w:r w:rsidR="0029739A" w:rsidRPr="005E077B">
        <w:rPr>
          <w:bCs/>
        </w:rPr>
        <w:t>indicators</w:t>
      </w:r>
      <w:proofErr w:type="gramEnd"/>
    </w:p>
    <w:p w14:paraId="42CAB99C" w14:textId="763F5E20" w:rsidR="0020223D" w:rsidRDefault="0020223D" w:rsidP="00D3351A">
      <w:pPr>
        <w:ind w:left="-720"/>
        <w:rPr>
          <w:b/>
        </w:rPr>
      </w:pPr>
    </w:p>
    <w:p w14:paraId="62EFF5F9" w14:textId="77777777" w:rsidR="00D854EE" w:rsidRDefault="00D854EE" w:rsidP="00D3351A">
      <w:pPr>
        <w:ind w:left="-720"/>
        <w:rPr>
          <w:b/>
        </w:rPr>
      </w:pPr>
    </w:p>
    <w:p w14:paraId="74710769" w14:textId="72714130" w:rsidR="002A66FC" w:rsidRPr="002A66FC" w:rsidRDefault="002A66FC" w:rsidP="002A66FC">
      <w:pPr>
        <w:ind w:left="-720"/>
        <w:rPr>
          <w:b/>
        </w:rPr>
      </w:pPr>
      <w:r w:rsidRPr="002A66FC">
        <w:rPr>
          <w:b/>
        </w:rPr>
        <w:t>Output 1.1: Malawi’s national peace architecture is operationalized, with focus on borderland communities, and existing capacities are strengthened.</w:t>
      </w:r>
    </w:p>
    <w:p w14:paraId="0712C7C9" w14:textId="77777777" w:rsidR="002A66FC" w:rsidRDefault="002A66FC" w:rsidP="002A66FC">
      <w:pPr>
        <w:ind w:left="-720"/>
        <w:rPr>
          <w:b/>
        </w:rPr>
      </w:pPr>
    </w:p>
    <w:p w14:paraId="0E865F15" w14:textId="3CF31F91" w:rsidR="00624130" w:rsidRDefault="00624130" w:rsidP="00D3351A">
      <w:pPr>
        <w:ind w:left="-720"/>
        <w:rPr>
          <w:b/>
          <w:u w:val="single"/>
        </w:rPr>
      </w:pPr>
    </w:p>
    <w:tbl>
      <w:tblPr>
        <w:tblW w:w="10530" w:type="dxa"/>
        <w:tblInd w:w="-8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500"/>
        <w:gridCol w:w="1260"/>
        <w:gridCol w:w="990"/>
        <w:gridCol w:w="1065"/>
        <w:gridCol w:w="825"/>
        <w:gridCol w:w="1890"/>
      </w:tblGrid>
      <w:tr w:rsidR="00895A51" w:rsidRPr="00627A1C" w14:paraId="118A0AED" w14:textId="77777777" w:rsidTr="003E7FC6">
        <w:trPr>
          <w:trHeight w:val="300"/>
          <w:tblHeader/>
        </w:trPr>
        <w:tc>
          <w:tcPr>
            <w:tcW w:w="4500" w:type="dxa"/>
            <w:shd w:val="clear" w:color="auto" w:fill="EEECE1"/>
          </w:tcPr>
          <w:p w14:paraId="114F4190" w14:textId="325B5AD6" w:rsidR="00895A51" w:rsidRPr="00627A1C" w:rsidRDefault="00895A51" w:rsidP="000D54B9">
            <w:pPr>
              <w:jc w:val="center"/>
              <w:rPr>
                <w:b/>
                <w:lang w:val="en-US" w:eastAsia="en-US"/>
              </w:rPr>
            </w:pPr>
            <w:r>
              <w:rPr>
                <w:b/>
                <w:lang w:val="en-US" w:eastAsia="en-US"/>
              </w:rPr>
              <w:lastRenderedPageBreak/>
              <w:t>Output Indicators</w:t>
            </w:r>
          </w:p>
        </w:tc>
        <w:tc>
          <w:tcPr>
            <w:tcW w:w="1260" w:type="dxa"/>
            <w:shd w:val="clear" w:color="auto" w:fill="EEECE1"/>
          </w:tcPr>
          <w:p w14:paraId="2892DA73" w14:textId="77777777" w:rsidR="00895A51" w:rsidRPr="00627A1C" w:rsidRDefault="00895A51" w:rsidP="000D54B9">
            <w:pPr>
              <w:jc w:val="center"/>
              <w:rPr>
                <w:b/>
                <w:lang w:val="en-US" w:eastAsia="en-US"/>
              </w:rPr>
            </w:pPr>
            <w:r w:rsidRPr="00627A1C">
              <w:rPr>
                <w:b/>
                <w:lang w:val="en-US" w:eastAsia="en-US"/>
              </w:rPr>
              <w:t>Indicator Baseline</w:t>
            </w:r>
          </w:p>
        </w:tc>
        <w:tc>
          <w:tcPr>
            <w:tcW w:w="990" w:type="dxa"/>
            <w:shd w:val="clear" w:color="auto" w:fill="EEECE1"/>
          </w:tcPr>
          <w:p w14:paraId="24D33CE7"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065" w:type="dxa"/>
          </w:tcPr>
          <w:p w14:paraId="7F6BC913" w14:textId="776BADA6"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825" w:type="dxa"/>
          </w:tcPr>
          <w:p w14:paraId="56D43C90" w14:textId="5ABF7EAE"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890" w:type="dxa"/>
          </w:tcPr>
          <w:p w14:paraId="27244791" w14:textId="77777777" w:rsidR="00895A51" w:rsidRPr="00627A1C" w:rsidRDefault="00895A51" w:rsidP="000D54B9">
            <w:pPr>
              <w:jc w:val="center"/>
              <w:rPr>
                <w:b/>
                <w:lang w:val="en-US" w:eastAsia="en-US"/>
              </w:rPr>
            </w:pPr>
            <w:r w:rsidRPr="00627A1C">
              <w:rPr>
                <w:b/>
                <w:lang w:val="en-US" w:eastAsia="en-US"/>
              </w:rPr>
              <w:t>Reasons for Variance/ Delay</w:t>
            </w:r>
          </w:p>
          <w:p w14:paraId="35DA44B1" w14:textId="77777777" w:rsidR="00895A51" w:rsidRPr="00627A1C" w:rsidRDefault="00895A51" w:rsidP="000D54B9">
            <w:pPr>
              <w:jc w:val="center"/>
              <w:rPr>
                <w:b/>
                <w:lang w:val="en-US" w:eastAsia="en-US"/>
              </w:rPr>
            </w:pPr>
            <w:r w:rsidRPr="00627A1C">
              <w:rPr>
                <w:b/>
                <w:lang w:val="en-US" w:eastAsia="en-US"/>
              </w:rPr>
              <w:t>(if any)</w:t>
            </w:r>
          </w:p>
        </w:tc>
      </w:tr>
      <w:tr w:rsidR="00895A51" w:rsidRPr="00627A1C" w14:paraId="3934898E" w14:textId="77777777" w:rsidTr="003E7FC6">
        <w:trPr>
          <w:trHeight w:val="548"/>
        </w:trPr>
        <w:tc>
          <w:tcPr>
            <w:tcW w:w="4500" w:type="dxa"/>
            <w:shd w:val="clear" w:color="auto" w:fill="EEECE1"/>
          </w:tcPr>
          <w:p w14:paraId="77D1EAA7" w14:textId="186133B5" w:rsidR="00895A51" w:rsidRDefault="00895A51" w:rsidP="000D54B9">
            <w:pPr>
              <w:jc w:val="both"/>
              <w:rPr>
                <w:lang w:val="en-US" w:eastAsia="en-US"/>
              </w:rPr>
            </w:pPr>
            <w:r w:rsidRPr="00627A1C">
              <w:rPr>
                <w:lang w:val="en-US" w:eastAsia="en-US"/>
              </w:rPr>
              <w:t>Indicator 1.1</w:t>
            </w:r>
            <w:r>
              <w:rPr>
                <w:lang w:val="en-US" w:eastAsia="en-US"/>
              </w:rPr>
              <w:t>.1</w:t>
            </w:r>
          </w:p>
          <w:p w14:paraId="62E5A7F5" w14:textId="7E1DBC5F" w:rsidR="002A66FC" w:rsidRDefault="002A66FC" w:rsidP="002A66FC">
            <w:pPr>
              <w:jc w:val="both"/>
            </w:pPr>
            <w:r>
              <w:t xml:space="preserve">District Peace and Unity Committees in the 3 target districts established/strengthened to </w:t>
            </w:r>
          </w:p>
          <w:p w14:paraId="0FD2E603" w14:textId="7303F0C0" w:rsidR="002A66FC" w:rsidRDefault="002A66FC" w:rsidP="002A66FC">
            <w:pPr>
              <w:jc w:val="both"/>
            </w:pPr>
            <w:r>
              <w:t xml:space="preserve">coordinate and lead conflict prevention and early warning and response systems (with 40% representation of women and </w:t>
            </w:r>
          </w:p>
          <w:p w14:paraId="4B241096" w14:textId="0E5C1015" w:rsidR="00895A51" w:rsidRPr="00627A1C" w:rsidRDefault="002A66FC" w:rsidP="002A66FC">
            <w:pPr>
              <w:jc w:val="both"/>
              <w:rPr>
                <w:lang w:val="en-US" w:eastAsia="en-US"/>
              </w:rPr>
            </w:pPr>
            <w:r>
              <w:t>youth).</w:t>
            </w:r>
            <w:r w:rsidRPr="00627A1C">
              <w:rPr>
                <w:lang w:val="en-US" w:eastAsia="en-US"/>
              </w:rPr>
              <w:t xml:space="preserve"> </w:t>
            </w:r>
          </w:p>
        </w:tc>
        <w:tc>
          <w:tcPr>
            <w:tcW w:w="1260" w:type="dxa"/>
            <w:shd w:val="clear" w:color="auto" w:fill="EEECE1"/>
          </w:tcPr>
          <w:p w14:paraId="419D3783" w14:textId="741415AD" w:rsidR="00895A51" w:rsidRPr="00627A1C" w:rsidRDefault="002A66FC" w:rsidP="000D54B9">
            <w:pPr>
              <w:rPr>
                <w:lang w:val="en-US" w:eastAsia="en-US"/>
              </w:rPr>
            </w:pPr>
            <w:r>
              <w:rPr>
                <w:b/>
                <w:lang w:val="en-US" w:eastAsia="en-US"/>
              </w:rPr>
              <w:t>1</w:t>
            </w:r>
          </w:p>
        </w:tc>
        <w:tc>
          <w:tcPr>
            <w:tcW w:w="990" w:type="dxa"/>
            <w:shd w:val="clear" w:color="auto" w:fill="EEECE1"/>
          </w:tcPr>
          <w:p w14:paraId="47678171" w14:textId="606A28B2" w:rsidR="00895A51" w:rsidRPr="00627A1C" w:rsidRDefault="002A66FC" w:rsidP="000D54B9">
            <w:r>
              <w:rPr>
                <w:b/>
                <w:lang w:val="en-US" w:eastAsia="en-US"/>
              </w:rPr>
              <w:t>3</w:t>
            </w:r>
          </w:p>
        </w:tc>
        <w:tc>
          <w:tcPr>
            <w:tcW w:w="1065" w:type="dxa"/>
          </w:tcPr>
          <w:p w14:paraId="612556EF" w14:textId="63A80DFA" w:rsidR="00895A51" w:rsidRPr="00627A1C" w:rsidRDefault="002A66FC" w:rsidP="000D54B9">
            <w:pPr>
              <w:rPr>
                <w:b/>
                <w:lang w:val="en-US" w:eastAsia="en-US"/>
              </w:rPr>
            </w:pPr>
            <w:r>
              <w:rPr>
                <w:b/>
                <w:lang w:val="en-US" w:eastAsia="en-US"/>
              </w:rPr>
              <w:t>2</w:t>
            </w:r>
          </w:p>
        </w:tc>
        <w:tc>
          <w:tcPr>
            <w:tcW w:w="825" w:type="dxa"/>
          </w:tcPr>
          <w:p w14:paraId="68DDB89F" w14:textId="71EB8BA4" w:rsidR="00895A51" w:rsidRPr="00627A1C" w:rsidRDefault="00BE3E01" w:rsidP="000D54B9">
            <w:r>
              <w:rPr>
                <w:b/>
                <w:lang w:val="en-US" w:eastAsia="en-US"/>
              </w:rPr>
              <w:t>2</w:t>
            </w:r>
          </w:p>
        </w:tc>
        <w:tc>
          <w:tcPr>
            <w:tcW w:w="1890" w:type="dxa"/>
          </w:tcPr>
          <w:p w14:paraId="1D008D2C" w14:textId="1235E6A4" w:rsidR="00895A51" w:rsidRPr="003E7FC6" w:rsidRDefault="1A521F9F" w:rsidP="37861C62">
            <w:pPr>
              <w:rPr>
                <w:noProof/>
                <w:lang w:val="en-US" w:eastAsia="en-US"/>
              </w:rPr>
            </w:pPr>
            <w:r w:rsidRPr="003E7FC6">
              <w:rPr>
                <w:noProof/>
                <w:lang w:val="en-US" w:eastAsia="en-US"/>
              </w:rPr>
              <w:t>DPUCs in two distircts are establsihed and strengtehned their capacities through training sessions. A DPUC in Machinga is yet to be established, but the candidates were selected and will be trained in November 2023.</w:t>
            </w:r>
            <w:r w:rsidR="00895A51" w:rsidRPr="37861C62">
              <w:rPr>
                <w:b/>
                <w:bCs/>
                <w:lang w:val="en-US" w:eastAsia="en-US"/>
              </w:rPr>
              <w:fldChar w:fldCharType="begin">
                <w:ffData>
                  <w:name w:val=""/>
                  <w:enabled/>
                  <w:calcOnExit w:val="0"/>
                  <w:textInput>
                    <w:maxLength w:val="300"/>
                  </w:textInput>
                </w:ffData>
              </w:fldChar>
            </w:r>
            <w:r w:rsidR="00895A51" w:rsidRPr="37861C62">
              <w:rPr>
                <w:b/>
                <w:bCs/>
                <w:lang w:val="en-US" w:eastAsia="en-US"/>
              </w:rPr>
              <w:instrText xml:space="preserve"> FORMTEXT </w:instrText>
            </w:r>
            <w:r w:rsidR="00895A51" w:rsidRPr="37861C62">
              <w:rPr>
                <w:b/>
                <w:bCs/>
                <w:lang w:val="en-US" w:eastAsia="en-US"/>
              </w:rPr>
            </w:r>
            <w:r w:rsidR="00895A51" w:rsidRPr="37861C62">
              <w:rPr>
                <w:b/>
                <w:bCs/>
                <w:lang w:val="en-US" w:eastAsia="en-US"/>
              </w:rPr>
              <w:fldChar w:fldCharType="separate"/>
            </w:r>
            <w:r w:rsidR="00895A51" w:rsidRPr="37861C62">
              <w:rPr>
                <w:b/>
                <w:bCs/>
                <w:noProof/>
                <w:lang w:val="en-US" w:eastAsia="en-US"/>
              </w:rPr>
              <w:t> </w:t>
            </w:r>
            <w:r w:rsidR="00895A51" w:rsidRPr="37861C62">
              <w:rPr>
                <w:b/>
                <w:bCs/>
                <w:noProof/>
                <w:lang w:val="en-US" w:eastAsia="en-US"/>
              </w:rPr>
              <w:t> </w:t>
            </w:r>
            <w:r w:rsidR="00895A51" w:rsidRPr="37861C62">
              <w:rPr>
                <w:b/>
                <w:bCs/>
                <w:noProof/>
                <w:lang w:val="en-US" w:eastAsia="en-US"/>
              </w:rPr>
              <w:t> </w:t>
            </w:r>
            <w:r w:rsidR="00895A51" w:rsidRPr="37861C62">
              <w:rPr>
                <w:b/>
                <w:bCs/>
                <w:noProof/>
                <w:lang w:val="en-US" w:eastAsia="en-US"/>
              </w:rPr>
              <w:t> </w:t>
            </w:r>
            <w:r w:rsidR="00895A51" w:rsidRPr="37861C62">
              <w:rPr>
                <w:b/>
                <w:bCs/>
                <w:noProof/>
                <w:lang w:val="en-US" w:eastAsia="en-US"/>
              </w:rPr>
              <w:t> </w:t>
            </w:r>
            <w:r w:rsidR="00895A51" w:rsidRPr="37861C62">
              <w:rPr>
                <w:b/>
                <w:bCs/>
                <w:lang w:val="en-US" w:eastAsia="en-US"/>
              </w:rPr>
              <w:fldChar w:fldCharType="end"/>
            </w:r>
          </w:p>
        </w:tc>
      </w:tr>
      <w:tr w:rsidR="00895A51" w:rsidRPr="00627A1C" w14:paraId="514963DB" w14:textId="77777777" w:rsidTr="003E7FC6">
        <w:trPr>
          <w:trHeight w:val="548"/>
        </w:trPr>
        <w:tc>
          <w:tcPr>
            <w:tcW w:w="4500" w:type="dxa"/>
            <w:shd w:val="clear" w:color="auto" w:fill="EEECE1"/>
          </w:tcPr>
          <w:p w14:paraId="2F8DEBBF" w14:textId="065FA22F" w:rsidR="00895A51" w:rsidRDefault="00895A51" w:rsidP="000D54B9">
            <w:pPr>
              <w:jc w:val="both"/>
              <w:rPr>
                <w:lang w:val="en-US" w:eastAsia="en-US"/>
              </w:rPr>
            </w:pPr>
            <w:r w:rsidRPr="00627A1C">
              <w:rPr>
                <w:lang w:val="en-US" w:eastAsia="en-US"/>
              </w:rPr>
              <w:t>Indicator 1.</w:t>
            </w:r>
            <w:r>
              <w:rPr>
                <w:lang w:val="en-US" w:eastAsia="en-US"/>
              </w:rPr>
              <w:t>1.2</w:t>
            </w:r>
          </w:p>
          <w:p w14:paraId="7299CC16" w14:textId="2B360C85" w:rsidR="00895A51" w:rsidRPr="00627A1C" w:rsidRDefault="002A66FC" w:rsidP="000D54B9">
            <w:pPr>
              <w:jc w:val="both"/>
              <w:rPr>
                <w:lang w:val="en-US" w:eastAsia="en-US"/>
              </w:rPr>
            </w:pPr>
            <w:proofErr w:type="spellStart"/>
            <w:r>
              <w:t>SoPs</w:t>
            </w:r>
            <w:proofErr w:type="spellEnd"/>
            <w:r>
              <w:t xml:space="preserve"> and guidelines for MPUC and DPUCs ensuring adherence to gender and </w:t>
            </w:r>
            <w:proofErr w:type="spellStart"/>
            <w:r>
              <w:t>PwD</w:t>
            </w:r>
            <w:proofErr w:type="spellEnd"/>
            <w:r>
              <w:t xml:space="preserve"> quotas at national, district and community levels per the provisions of the Peace and Unity Act adopted.</w:t>
            </w:r>
          </w:p>
        </w:tc>
        <w:tc>
          <w:tcPr>
            <w:tcW w:w="1260" w:type="dxa"/>
            <w:shd w:val="clear" w:color="auto" w:fill="EEECE1"/>
          </w:tcPr>
          <w:p w14:paraId="11374FB2" w14:textId="1B4D4BD6" w:rsidR="00895A51" w:rsidRPr="00627A1C" w:rsidRDefault="002A66FC" w:rsidP="000D54B9">
            <w:r>
              <w:rPr>
                <w:b/>
                <w:lang w:val="en-US" w:eastAsia="en-US"/>
              </w:rPr>
              <w:t>0</w:t>
            </w:r>
          </w:p>
        </w:tc>
        <w:tc>
          <w:tcPr>
            <w:tcW w:w="990" w:type="dxa"/>
            <w:shd w:val="clear" w:color="auto" w:fill="EEECE1"/>
          </w:tcPr>
          <w:p w14:paraId="11F92221" w14:textId="2DE33F13" w:rsidR="00895A51" w:rsidRPr="00627A1C" w:rsidRDefault="002A66FC" w:rsidP="000D54B9">
            <w:r>
              <w:rPr>
                <w:b/>
                <w:lang w:val="en-US" w:eastAsia="en-US"/>
              </w:rPr>
              <w:t xml:space="preserve">4 </w:t>
            </w:r>
            <w:r>
              <w:rPr>
                <w:b/>
                <w:lang w:val="en-US" w:eastAsia="en-US"/>
              </w:rPr>
              <w:br/>
              <w:t xml:space="preserve">(2 </w:t>
            </w:r>
            <w:proofErr w:type="spellStart"/>
            <w:r>
              <w:rPr>
                <w:b/>
                <w:lang w:val="en-US" w:eastAsia="en-US"/>
              </w:rPr>
              <w:t>SoPs</w:t>
            </w:r>
            <w:proofErr w:type="spellEnd"/>
            <w:r>
              <w:rPr>
                <w:b/>
                <w:lang w:val="en-US" w:eastAsia="en-US"/>
              </w:rPr>
              <w:t xml:space="preserve"> and 2 guidelines for MPUC and DPUC)</w:t>
            </w:r>
          </w:p>
        </w:tc>
        <w:tc>
          <w:tcPr>
            <w:tcW w:w="1065" w:type="dxa"/>
          </w:tcPr>
          <w:p w14:paraId="39230DCC" w14:textId="1685B46C" w:rsidR="00895A51" w:rsidRPr="00627A1C" w:rsidRDefault="002A66FC" w:rsidP="000D54B9">
            <w:pPr>
              <w:rPr>
                <w:b/>
                <w:lang w:val="en-US" w:eastAsia="en-US"/>
              </w:rPr>
            </w:pPr>
            <w:r>
              <w:rPr>
                <w:b/>
                <w:lang w:val="en-US" w:eastAsia="en-US"/>
              </w:rPr>
              <w:t>0</w:t>
            </w:r>
          </w:p>
        </w:tc>
        <w:tc>
          <w:tcPr>
            <w:tcW w:w="825" w:type="dxa"/>
          </w:tcPr>
          <w:p w14:paraId="1D9F03E3" w14:textId="13CB871A" w:rsidR="00895A51" w:rsidRPr="00627A1C" w:rsidRDefault="00BE3E01" w:rsidP="000D54B9">
            <w:r>
              <w:rPr>
                <w:b/>
                <w:lang w:val="en-US" w:eastAsia="en-US"/>
              </w:rPr>
              <w:t>0</w:t>
            </w:r>
          </w:p>
        </w:tc>
        <w:tc>
          <w:tcPr>
            <w:tcW w:w="1890" w:type="dxa"/>
          </w:tcPr>
          <w:p w14:paraId="7864E245" w14:textId="3530BEBC" w:rsidR="00895A51" w:rsidRPr="003E7FC6" w:rsidRDefault="00BE3E01" w:rsidP="37861C62">
            <w:pPr>
              <w:rPr>
                <w:lang w:val="en-US" w:eastAsia="en-US"/>
              </w:rPr>
            </w:pPr>
            <w:r w:rsidRPr="003E7FC6">
              <w:rPr>
                <w:lang w:val="en-US" w:eastAsia="en-US"/>
              </w:rPr>
              <w:t xml:space="preserve">Commission is yet to be established </w:t>
            </w:r>
            <w:r w:rsidR="5BAD3A6D" w:rsidRPr="37861C62">
              <w:rPr>
                <w:lang w:val="en-US" w:eastAsia="en-US"/>
              </w:rPr>
              <w:t xml:space="preserve">as of 31 October 2023. The </w:t>
            </w:r>
            <w:proofErr w:type="spellStart"/>
            <w:r w:rsidR="5BAD3A6D" w:rsidRPr="37861C62">
              <w:rPr>
                <w:lang w:val="en-US" w:eastAsia="en-US"/>
              </w:rPr>
              <w:t>SoPs</w:t>
            </w:r>
            <w:proofErr w:type="spellEnd"/>
            <w:r w:rsidR="5BAD3A6D" w:rsidRPr="37861C62">
              <w:rPr>
                <w:lang w:val="en-US" w:eastAsia="en-US"/>
              </w:rPr>
              <w:t xml:space="preserve"> and guidelines will be developed in 2024.</w:t>
            </w:r>
            <w:r w:rsidRPr="003E7FC6">
              <w:rPr>
                <w:lang w:val="en-US" w:eastAsia="en-US"/>
              </w:rPr>
              <w:t xml:space="preserve"> </w:t>
            </w:r>
          </w:p>
        </w:tc>
      </w:tr>
      <w:tr w:rsidR="00895A51" w:rsidRPr="00627A1C" w14:paraId="6274D9FB" w14:textId="77777777" w:rsidTr="003E7FC6">
        <w:trPr>
          <w:trHeight w:val="548"/>
        </w:trPr>
        <w:tc>
          <w:tcPr>
            <w:tcW w:w="4500" w:type="dxa"/>
            <w:shd w:val="clear" w:color="auto" w:fill="EEECE1"/>
          </w:tcPr>
          <w:p w14:paraId="0788ACE4" w14:textId="34F619C4" w:rsidR="00895A51" w:rsidRPr="00627A1C" w:rsidRDefault="00895A51" w:rsidP="000D54B9">
            <w:pPr>
              <w:jc w:val="both"/>
              <w:rPr>
                <w:lang w:val="en-US" w:eastAsia="en-US"/>
              </w:rPr>
            </w:pPr>
            <w:r w:rsidRPr="00627A1C">
              <w:rPr>
                <w:lang w:val="en-US" w:eastAsia="en-US"/>
              </w:rPr>
              <w:t>Indicator 1.</w:t>
            </w:r>
            <w:r>
              <w:rPr>
                <w:lang w:val="en-US" w:eastAsia="en-US"/>
              </w:rPr>
              <w:t>1.3</w:t>
            </w:r>
          </w:p>
          <w:p w14:paraId="215D62A0" w14:textId="50F4A24C" w:rsidR="00895A51" w:rsidRPr="00627A1C" w:rsidRDefault="002A66FC" w:rsidP="000D54B9">
            <w:pPr>
              <w:jc w:val="both"/>
              <w:rPr>
                <w:lang w:val="en-US" w:eastAsia="en-US"/>
              </w:rPr>
            </w:pPr>
            <w:r>
              <w:t>Percentage of MPUC and DPUC members trained on conflict management and resolution and actively leading mediation and education on conflict prevention</w:t>
            </w:r>
          </w:p>
        </w:tc>
        <w:tc>
          <w:tcPr>
            <w:tcW w:w="1260" w:type="dxa"/>
            <w:shd w:val="clear" w:color="auto" w:fill="EEECE1"/>
          </w:tcPr>
          <w:p w14:paraId="169D45A8" w14:textId="4C7E7E3B" w:rsidR="00895A51" w:rsidRPr="00627A1C" w:rsidRDefault="002A66FC" w:rsidP="000D54B9">
            <w:r>
              <w:rPr>
                <w:b/>
                <w:lang w:val="en-US" w:eastAsia="en-US"/>
              </w:rPr>
              <w:t>0</w:t>
            </w:r>
          </w:p>
        </w:tc>
        <w:tc>
          <w:tcPr>
            <w:tcW w:w="990" w:type="dxa"/>
            <w:shd w:val="clear" w:color="auto" w:fill="EEECE1"/>
          </w:tcPr>
          <w:p w14:paraId="2A85F3FB" w14:textId="797C4B80" w:rsidR="00895A51" w:rsidRPr="00627A1C" w:rsidRDefault="002A66FC" w:rsidP="000D54B9">
            <w:r>
              <w:rPr>
                <w:b/>
                <w:lang w:val="en-US" w:eastAsia="en-US"/>
              </w:rPr>
              <w:t>100%</w:t>
            </w:r>
          </w:p>
        </w:tc>
        <w:tc>
          <w:tcPr>
            <w:tcW w:w="1065" w:type="dxa"/>
          </w:tcPr>
          <w:p w14:paraId="5A6AA1CB" w14:textId="4E4A6057" w:rsidR="00895A51" w:rsidRPr="00627A1C" w:rsidRDefault="00684C66" w:rsidP="7EE25828">
            <w:pPr>
              <w:rPr>
                <w:b/>
                <w:bCs/>
                <w:lang w:val="en-US" w:eastAsia="en-US"/>
              </w:rPr>
            </w:pPr>
            <w:r>
              <w:rPr>
                <w:b/>
                <w:bCs/>
                <w:lang w:val="en-US" w:eastAsia="en-US"/>
              </w:rPr>
              <w:t>47</w:t>
            </w:r>
            <w:r w:rsidR="3C70DB5B" w:rsidRPr="7EE25828">
              <w:rPr>
                <w:b/>
                <w:bCs/>
                <w:lang w:val="en-US" w:eastAsia="en-US"/>
              </w:rPr>
              <w:t>%</w:t>
            </w:r>
          </w:p>
        </w:tc>
        <w:tc>
          <w:tcPr>
            <w:tcW w:w="825" w:type="dxa"/>
          </w:tcPr>
          <w:p w14:paraId="6FEDB5A1" w14:textId="7A6D43B5" w:rsidR="00895A51" w:rsidRPr="00627A1C" w:rsidRDefault="7BB948DB" w:rsidP="000D54B9">
            <w:r w:rsidRPr="6D7E80FF">
              <w:rPr>
                <w:b/>
                <w:bCs/>
                <w:lang w:val="en-US" w:eastAsia="en-US"/>
              </w:rPr>
              <w:t>47%</w:t>
            </w:r>
          </w:p>
        </w:tc>
        <w:tc>
          <w:tcPr>
            <w:tcW w:w="1890" w:type="dxa"/>
          </w:tcPr>
          <w:p w14:paraId="0D5DCC57" w14:textId="4CCB7BC0" w:rsidR="00895A51" w:rsidRPr="003E7FC6" w:rsidRDefault="2017370A" w:rsidP="37861C62">
            <w:pPr>
              <w:rPr>
                <w:lang w:val="en-US" w:eastAsia="en-US"/>
              </w:rPr>
            </w:pPr>
            <w:r w:rsidRPr="003E7FC6">
              <w:rPr>
                <w:lang w:val="en-US" w:eastAsia="en-US"/>
              </w:rPr>
              <w:t>18</w:t>
            </w:r>
            <w:r w:rsidR="6D3E4ABA" w:rsidRPr="003E7FC6">
              <w:rPr>
                <w:lang w:val="en-US" w:eastAsia="en-US"/>
              </w:rPr>
              <w:t xml:space="preserve"> DPUC members </w:t>
            </w:r>
            <w:r w:rsidR="0B4F6746" w:rsidRPr="003E7FC6">
              <w:rPr>
                <w:lang w:val="en-US" w:eastAsia="en-US"/>
              </w:rPr>
              <w:t xml:space="preserve">(8 of them are female) from Karonga and Mangochi </w:t>
            </w:r>
            <w:r w:rsidR="6D3E4ABA" w:rsidRPr="003E7FC6">
              <w:rPr>
                <w:lang w:val="en-US" w:eastAsia="en-US"/>
              </w:rPr>
              <w:t>were trained</w:t>
            </w:r>
            <w:r w:rsidR="601A55CA" w:rsidRPr="003E7FC6">
              <w:rPr>
                <w:lang w:val="en-US" w:eastAsia="en-US"/>
              </w:rPr>
              <w:t>.</w:t>
            </w:r>
            <w:r w:rsidR="0BB2A449" w:rsidRPr="003E7FC6">
              <w:rPr>
                <w:lang w:val="en-US" w:eastAsia="en-US"/>
              </w:rPr>
              <w:t xml:space="preserve"> </w:t>
            </w:r>
            <w:r w:rsidR="46A728B3" w:rsidRPr="003E7FC6">
              <w:rPr>
                <w:lang w:val="en-US" w:eastAsia="en-US"/>
              </w:rPr>
              <w:t xml:space="preserve"> As of 31 October, </w:t>
            </w:r>
            <w:r w:rsidR="4DA2F5CC" w:rsidRPr="003E7FC6">
              <w:rPr>
                <w:lang w:val="en-US" w:eastAsia="en-US"/>
              </w:rPr>
              <w:t xml:space="preserve">MPUC </w:t>
            </w:r>
            <w:r w:rsidR="73664108" w:rsidRPr="003E7FC6">
              <w:rPr>
                <w:lang w:val="en-US" w:eastAsia="en-US"/>
              </w:rPr>
              <w:t xml:space="preserve">and Machinga DPUC </w:t>
            </w:r>
            <w:r w:rsidR="1E621E0B" w:rsidRPr="003E7FC6">
              <w:rPr>
                <w:lang w:val="en-US" w:eastAsia="en-US"/>
              </w:rPr>
              <w:t>are</w:t>
            </w:r>
            <w:r w:rsidR="4DA2F5CC" w:rsidRPr="003E7FC6">
              <w:rPr>
                <w:lang w:val="en-US" w:eastAsia="en-US"/>
              </w:rPr>
              <w:t xml:space="preserve"> yet t</w:t>
            </w:r>
            <w:r w:rsidR="7039977E" w:rsidRPr="003E7FC6">
              <w:rPr>
                <w:lang w:val="en-US" w:eastAsia="en-US"/>
              </w:rPr>
              <w:t xml:space="preserve">o be </w:t>
            </w:r>
            <w:r w:rsidR="0E68D9E6" w:rsidRPr="003E7FC6">
              <w:rPr>
                <w:lang w:val="en-US" w:eastAsia="en-US"/>
              </w:rPr>
              <w:t>established and the candidates (20 of them</w:t>
            </w:r>
            <w:r w:rsidR="195C5C1C" w:rsidRPr="003E7FC6">
              <w:rPr>
                <w:lang w:val="en-US" w:eastAsia="en-US"/>
              </w:rPr>
              <w:t>) will be trained by early 2024.</w:t>
            </w:r>
            <w:r w:rsidR="7039977E" w:rsidRPr="003E7FC6">
              <w:rPr>
                <w:lang w:val="en-US" w:eastAsia="en-US"/>
              </w:rPr>
              <w:t xml:space="preserve"> </w:t>
            </w:r>
          </w:p>
        </w:tc>
      </w:tr>
    </w:tbl>
    <w:p w14:paraId="560ED005" w14:textId="77777777" w:rsidR="0029739A" w:rsidRDefault="0029739A" w:rsidP="00D3351A">
      <w:pPr>
        <w:ind w:left="-720"/>
        <w:rPr>
          <w:b/>
          <w:u w:val="single"/>
        </w:rPr>
      </w:pPr>
    </w:p>
    <w:p w14:paraId="5B47773E" w14:textId="77777777" w:rsidR="002A66FC" w:rsidRPr="002A66FC" w:rsidRDefault="002A66FC" w:rsidP="002A66FC">
      <w:pPr>
        <w:ind w:left="-720"/>
        <w:rPr>
          <w:b/>
        </w:rPr>
      </w:pPr>
      <w:r w:rsidRPr="002A66FC">
        <w:rPr>
          <w:b/>
        </w:rPr>
        <w:t>Output 1.2: Enhanced professional and operational capacity of law enforcement actors in border security in targeted borderland districts.</w:t>
      </w:r>
    </w:p>
    <w:p w14:paraId="47FA0D8F" w14:textId="77777777" w:rsidR="0020223D" w:rsidRDefault="0020223D" w:rsidP="0020223D">
      <w:pPr>
        <w:ind w:left="-720"/>
        <w:rPr>
          <w:b/>
          <w:u w:val="single"/>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350"/>
        <w:gridCol w:w="1260"/>
        <w:gridCol w:w="1260"/>
        <w:gridCol w:w="1241"/>
        <w:gridCol w:w="128"/>
        <w:gridCol w:w="1241"/>
      </w:tblGrid>
      <w:tr w:rsidR="00895A51" w:rsidRPr="00627A1C" w14:paraId="7D9C4FF2" w14:textId="77777777" w:rsidTr="37861C62">
        <w:trPr>
          <w:tblHeader/>
        </w:trPr>
        <w:tc>
          <w:tcPr>
            <w:tcW w:w="4050" w:type="dxa"/>
            <w:shd w:val="clear" w:color="auto" w:fill="EEECE1"/>
          </w:tcPr>
          <w:p w14:paraId="5EE70A9A" w14:textId="77777777" w:rsidR="00895A51" w:rsidRPr="00627A1C" w:rsidRDefault="00895A51" w:rsidP="000D54B9">
            <w:pPr>
              <w:jc w:val="center"/>
              <w:rPr>
                <w:b/>
                <w:lang w:val="en-US" w:eastAsia="en-US"/>
              </w:rPr>
            </w:pPr>
            <w:r>
              <w:rPr>
                <w:b/>
                <w:lang w:val="en-US" w:eastAsia="en-US"/>
              </w:rPr>
              <w:t>Output Indicators</w:t>
            </w:r>
          </w:p>
        </w:tc>
        <w:tc>
          <w:tcPr>
            <w:tcW w:w="1350" w:type="dxa"/>
            <w:shd w:val="clear" w:color="auto" w:fill="EEECE1"/>
          </w:tcPr>
          <w:p w14:paraId="608EA61C"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5B877D27"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69D009D8" w14:textId="7BF03AE3"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77D91A1B" w14:textId="52AD9F95"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369" w:type="dxa"/>
            <w:gridSpan w:val="2"/>
          </w:tcPr>
          <w:p w14:paraId="5ECB6EF3" w14:textId="77777777" w:rsidR="00895A51" w:rsidRPr="00627A1C" w:rsidRDefault="00895A51" w:rsidP="000D54B9">
            <w:pPr>
              <w:jc w:val="center"/>
              <w:rPr>
                <w:b/>
                <w:lang w:val="en-US" w:eastAsia="en-US"/>
              </w:rPr>
            </w:pPr>
            <w:r w:rsidRPr="00627A1C">
              <w:rPr>
                <w:b/>
                <w:lang w:val="en-US" w:eastAsia="en-US"/>
              </w:rPr>
              <w:t>Reasons for Variance/ Delay</w:t>
            </w:r>
          </w:p>
          <w:p w14:paraId="3D6C44E8" w14:textId="77777777" w:rsidR="00895A51" w:rsidRPr="00627A1C" w:rsidRDefault="00895A51" w:rsidP="000D54B9">
            <w:pPr>
              <w:jc w:val="center"/>
              <w:rPr>
                <w:b/>
                <w:lang w:val="en-US" w:eastAsia="en-US"/>
              </w:rPr>
            </w:pPr>
            <w:r w:rsidRPr="00627A1C">
              <w:rPr>
                <w:b/>
                <w:lang w:val="en-US" w:eastAsia="en-US"/>
              </w:rPr>
              <w:t>(if any)</w:t>
            </w:r>
          </w:p>
        </w:tc>
      </w:tr>
      <w:tr w:rsidR="00895A51" w:rsidRPr="00627A1C" w14:paraId="39DDDE53" w14:textId="77777777" w:rsidTr="37861C62">
        <w:trPr>
          <w:gridAfter w:val="1"/>
          <w:wAfter w:w="1241" w:type="dxa"/>
          <w:trHeight w:val="548"/>
        </w:trPr>
        <w:tc>
          <w:tcPr>
            <w:tcW w:w="4050" w:type="dxa"/>
            <w:shd w:val="clear" w:color="auto" w:fill="EEECE1"/>
          </w:tcPr>
          <w:p w14:paraId="70B3E4AE" w14:textId="428622AA" w:rsidR="00895A51" w:rsidRPr="00627A1C" w:rsidRDefault="00895A51" w:rsidP="000D54B9">
            <w:pPr>
              <w:jc w:val="both"/>
              <w:rPr>
                <w:lang w:val="en-US" w:eastAsia="en-US"/>
              </w:rPr>
            </w:pPr>
            <w:r w:rsidRPr="00627A1C">
              <w:rPr>
                <w:lang w:val="en-US" w:eastAsia="en-US"/>
              </w:rPr>
              <w:t>Indicator 1.</w:t>
            </w:r>
            <w:r>
              <w:rPr>
                <w:lang w:val="en-US" w:eastAsia="en-US"/>
              </w:rPr>
              <w:t>2.1</w:t>
            </w:r>
          </w:p>
          <w:p w14:paraId="4058EB76" w14:textId="7C689F84" w:rsidR="00895A51" w:rsidRPr="00627A1C" w:rsidRDefault="002A66FC" w:rsidP="000D54B9">
            <w:pPr>
              <w:jc w:val="both"/>
              <w:rPr>
                <w:lang w:val="en-US" w:eastAsia="en-US"/>
              </w:rPr>
            </w:pPr>
            <w:r>
              <w:t>Number of security actors receiving training on border control measures.</w:t>
            </w:r>
          </w:p>
        </w:tc>
        <w:tc>
          <w:tcPr>
            <w:tcW w:w="1350" w:type="dxa"/>
            <w:shd w:val="clear" w:color="auto" w:fill="EEECE1"/>
          </w:tcPr>
          <w:p w14:paraId="2E4DD846" w14:textId="5D816E51" w:rsidR="00895A51" w:rsidRPr="00627A1C" w:rsidRDefault="002A66FC" w:rsidP="000D54B9">
            <w:pPr>
              <w:rPr>
                <w:lang w:val="en-US" w:eastAsia="en-US"/>
              </w:rPr>
            </w:pPr>
            <w:r>
              <w:rPr>
                <w:b/>
                <w:lang w:val="en-US" w:eastAsia="en-US"/>
              </w:rPr>
              <w:t>0</w:t>
            </w:r>
          </w:p>
        </w:tc>
        <w:tc>
          <w:tcPr>
            <w:tcW w:w="1260" w:type="dxa"/>
            <w:shd w:val="clear" w:color="auto" w:fill="EEECE1"/>
          </w:tcPr>
          <w:p w14:paraId="7B6EB710" w14:textId="601FCF60" w:rsidR="00895A51" w:rsidRPr="00627A1C" w:rsidRDefault="002A66FC" w:rsidP="6D7E80FF">
            <w:pPr>
              <w:rPr>
                <w:b/>
                <w:bCs/>
                <w:lang w:val="en-US" w:eastAsia="en-US"/>
              </w:rPr>
            </w:pPr>
            <w:r w:rsidRPr="6D7E80FF">
              <w:rPr>
                <w:b/>
                <w:bCs/>
                <w:lang w:val="en-US" w:eastAsia="en-US"/>
              </w:rPr>
              <w:t>300</w:t>
            </w:r>
          </w:p>
        </w:tc>
        <w:tc>
          <w:tcPr>
            <w:tcW w:w="1260" w:type="dxa"/>
          </w:tcPr>
          <w:p w14:paraId="1510F782" w14:textId="35575E7A" w:rsidR="00895A51" w:rsidRPr="00627A1C" w:rsidRDefault="56FC8F0E" w:rsidP="6D7E80FF">
            <w:pPr>
              <w:rPr>
                <w:b/>
                <w:bCs/>
                <w:lang w:val="en-US" w:eastAsia="en-US"/>
              </w:rPr>
            </w:pPr>
            <w:r w:rsidRPr="37861C62">
              <w:rPr>
                <w:b/>
                <w:bCs/>
                <w:lang w:val="en-US" w:eastAsia="en-US"/>
              </w:rPr>
              <w:t>8</w:t>
            </w:r>
            <w:r w:rsidR="069C0BB8" w:rsidRPr="37861C62">
              <w:rPr>
                <w:b/>
                <w:bCs/>
                <w:lang w:val="en-US" w:eastAsia="en-US"/>
              </w:rPr>
              <w:t>4</w:t>
            </w:r>
          </w:p>
        </w:tc>
        <w:tc>
          <w:tcPr>
            <w:tcW w:w="1369" w:type="dxa"/>
            <w:gridSpan w:val="2"/>
          </w:tcPr>
          <w:p w14:paraId="697EA070" w14:textId="017E6CDC" w:rsidR="00895A51" w:rsidRPr="00627A1C" w:rsidRDefault="71172E9E">
            <w:pPr>
              <w:rPr>
                <w:b/>
                <w:bCs/>
                <w:lang w:val="en-US" w:eastAsia="en-US"/>
              </w:rPr>
            </w:pPr>
            <w:r w:rsidRPr="6D7E80FF">
              <w:rPr>
                <w:b/>
                <w:bCs/>
                <w:lang w:val="en-US" w:eastAsia="en-US"/>
              </w:rPr>
              <w:t>4</w:t>
            </w:r>
            <w:r w:rsidR="00BE3E01" w:rsidRPr="003E7FC6">
              <w:rPr>
                <w:lang w:val="en-US" w:eastAsia="en-US"/>
              </w:rPr>
              <w:t xml:space="preserve">ToT </w:t>
            </w:r>
            <w:r w:rsidR="128E8132" w:rsidRPr="003E7FC6">
              <w:rPr>
                <w:lang w:val="en-US" w:eastAsia="en-US"/>
              </w:rPr>
              <w:t>session with national and district facilitators were done on 13 October</w:t>
            </w:r>
            <w:r w:rsidR="4581B88B" w:rsidRPr="6D7E80FF">
              <w:rPr>
                <w:lang w:val="en-US" w:eastAsia="en-US"/>
              </w:rPr>
              <w:t xml:space="preserve"> and </w:t>
            </w:r>
            <w:r w:rsidR="1135539E" w:rsidRPr="003E7FC6">
              <w:rPr>
                <w:lang w:val="en-US" w:eastAsia="en-US"/>
              </w:rPr>
              <w:t>30 officers (10 fem</w:t>
            </w:r>
            <w:r w:rsidR="1717B7E0" w:rsidRPr="6D7E80FF">
              <w:rPr>
                <w:lang w:val="en-US" w:eastAsia="en-US"/>
              </w:rPr>
              <w:t>al</w:t>
            </w:r>
            <w:r w:rsidR="1135539E" w:rsidRPr="003E7FC6">
              <w:rPr>
                <w:lang w:val="en-US" w:eastAsia="en-US"/>
              </w:rPr>
              <w:t>e) were trained.</w:t>
            </w:r>
            <w:r w:rsidR="1135539E" w:rsidRPr="6D7E80FF">
              <w:rPr>
                <w:b/>
                <w:bCs/>
                <w:lang w:val="en-US" w:eastAsia="en-US"/>
              </w:rPr>
              <w:t xml:space="preserve"> </w:t>
            </w:r>
            <w:r w:rsidR="1135539E">
              <w:t xml:space="preserve">54 district officers (12 female and 42 male) were trained in Karonga. </w:t>
            </w:r>
            <w:r w:rsidR="1135539E" w:rsidRPr="6D7E80FF">
              <w:rPr>
                <w:b/>
                <w:bCs/>
                <w:lang w:val="en-US" w:eastAsia="en-US"/>
              </w:rPr>
              <w:t xml:space="preserve"> </w:t>
            </w:r>
          </w:p>
        </w:tc>
      </w:tr>
      <w:tr w:rsidR="00895A51" w:rsidRPr="00627A1C" w14:paraId="326345D3" w14:textId="77777777" w:rsidTr="37861C62">
        <w:trPr>
          <w:trHeight w:val="548"/>
        </w:trPr>
        <w:tc>
          <w:tcPr>
            <w:tcW w:w="4050" w:type="dxa"/>
            <w:shd w:val="clear" w:color="auto" w:fill="EEECE1"/>
          </w:tcPr>
          <w:p w14:paraId="0FA6F6BD" w14:textId="0AAB78A6" w:rsidR="00895A51" w:rsidRPr="00627A1C" w:rsidRDefault="00895A51" w:rsidP="000D54B9">
            <w:pPr>
              <w:jc w:val="both"/>
              <w:rPr>
                <w:lang w:val="en-US" w:eastAsia="en-US"/>
              </w:rPr>
            </w:pPr>
            <w:r w:rsidRPr="00627A1C">
              <w:rPr>
                <w:lang w:val="en-US" w:eastAsia="en-US"/>
              </w:rPr>
              <w:t>Indicator 1.2</w:t>
            </w:r>
            <w:r>
              <w:rPr>
                <w:lang w:val="en-US" w:eastAsia="en-US"/>
              </w:rPr>
              <w:t>.2</w:t>
            </w:r>
            <w:r w:rsidR="006477C6">
              <w:rPr>
                <w:lang w:val="en-US" w:eastAsia="en-US"/>
              </w:rPr>
              <w:t xml:space="preserve"> a</w:t>
            </w:r>
          </w:p>
          <w:p w14:paraId="1354694F" w14:textId="79FC0F20" w:rsidR="00895A51" w:rsidRPr="00627A1C" w:rsidRDefault="006477C6" w:rsidP="000D54B9">
            <w:pPr>
              <w:jc w:val="both"/>
              <w:rPr>
                <w:lang w:val="en-US" w:eastAsia="en-US"/>
              </w:rPr>
            </w:pPr>
            <w:r>
              <w:t>Number of police-community liaison platforms established and functioning</w:t>
            </w:r>
          </w:p>
        </w:tc>
        <w:tc>
          <w:tcPr>
            <w:tcW w:w="1350" w:type="dxa"/>
            <w:shd w:val="clear" w:color="auto" w:fill="EEECE1"/>
          </w:tcPr>
          <w:p w14:paraId="2858BB77" w14:textId="52A8CE49" w:rsidR="00895A51" w:rsidRPr="00627A1C" w:rsidRDefault="006477C6" w:rsidP="000D54B9">
            <w:r>
              <w:rPr>
                <w:b/>
                <w:lang w:val="en-US" w:eastAsia="en-US"/>
              </w:rPr>
              <w:t>0</w:t>
            </w:r>
          </w:p>
        </w:tc>
        <w:tc>
          <w:tcPr>
            <w:tcW w:w="1260" w:type="dxa"/>
            <w:shd w:val="clear" w:color="auto" w:fill="EEECE1"/>
          </w:tcPr>
          <w:p w14:paraId="6F1C8DCF" w14:textId="52914721" w:rsidR="00895A51" w:rsidRPr="00627A1C" w:rsidRDefault="006477C6" w:rsidP="000D54B9">
            <w:r>
              <w:rPr>
                <w:b/>
                <w:lang w:val="en-US" w:eastAsia="en-US"/>
              </w:rPr>
              <w:t>3</w:t>
            </w:r>
          </w:p>
        </w:tc>
        <w:tc>
          <w:tcPr>
            <w:tcW w:w="1260" w:type="dxa"/>
          </w:tcPr>
          <w:p w14:paraId="1944CE71" w14:textId="2A629F85" w:rsidR="00895A51" w:rsidRPr="00627A1C" w:rsidRDefault="006477C6" w:rsidP="000D54B9">
            <w:pPr>
              <w:rPr>
                <w:b/>
                <w:lang w:val="en-US" w:eastAsia="en-US"/>
              </w:rPr>
            </w:pPr>
            <w:r>
              <w:rPr>
                <w:b/>
                <w:lang w:val="en-US" w:eastAsia="en-US"/>
              </w:rPr>
              <w:t>0</w:t>
            </w:r>
          </w:p>
        </w:tc>
        <w:tc>
          <w:tcPr>
            <w:tcW w:w="1241" w:type="dxa"/>
          </w:tcPr>
          <w:p w14:paraId="35792647" w14:textId="7510495C" w:rsidR="00895A51" w:rsidRPr="00627A1C" w:rsidRDefault="00BE3E01" w:rsidP="000D54B9">
            <w:r>
              <w:rPr>
                <w:b/>
                <w:lang w:val="en-US" w:eastAsia="en-US"/>
              </w:rPr>
              <w:t>0</w:t>
            </w:r>
          </w:p>
        </w:tc>
        <w:tc>
          <w:tcPr>
            <w:tcW w:w="1369" w:type="dxa"/>
            <w:gridSpan w:val="2"/>
          </w:tcPr>
          <w:p w14:paraId="03BE30D0" w14:textId="64B336F8" w:rsidR="00895A51" w:rsidRPr="003E7FC6" w:rsidRDefault="00BE3E01" w:rsidP="6D7E80FF">
            <w:pPr>
              <w:rPr>
                <w:lang w:val="en-US" w:eastAsia="en-US"/>
              </w:rPr>
            </w:pPr>
            <w:r w:rsidRPr="003E7FC6">
              <w:rPr>
                <w:lang w:val="en-US" w:eastAsia="en-US"/>
              </w:rPr>
              <w:t>To be established after the community policing policy is formulated</w:t>
            </w:r>
          </w:p>
        </w:tc>
      </w:tr>
      <w:tr w:rsidR="006477C6" w:rsidRPr="00627A1C" w14:paraId="5926DFA1" w14:textId="77777777" w:rsidTr="37861C62">
        <w:trPr>
          <w:trHeight w:val="548"/>
        </w:trPr>
        <w:tc>
          <w:tcPr>
            <w:tcW w:w="4050" w:type="dxa"/>
            <w:shd w:val="clear" w:color="auto" w:fill="EEECE1"/>
          </w:tcPr>
          <w:p w14:paraId="7E283893" w14:textId="5D1E3F0A" w:rsidR="006477C6" w:rsidRPr="00627A1C" w:rsidRDefault="006477C6" w:rsidP="006477C6">
            <w:pPr>
              <w:jc w:val="both"/>
              <w:rPr>
                <w:lang w:val="en-US" w:eastAsia="en-US"/>
              </w:rPr>
            </w:pPr>
            <w:r>
              <w:t>Indicator 1.2.2 b: Number of regular joint initiatives established by police-community liaison platforms to address crime and conflict.</w:t>
            </w:r>
          </w:p>
        </w:tc>
        <w:tc>
          <w:tcPr>
            <w:tcW w:w="1350" w:type="dxa"/>
            <w:shd w:val="clear" w:color="auto" w:fill="EEECE1"/>
          </w:tcPr>
          <w:p w14:paraId="680F654C" w14:textId="6576FA97" w:rsidR="006477C6" w:rsidRDefault="006477C6" w:rsidP="000D54B9">
            <w:pPr>
              <w:rPr>
                <w:b/>
                <w:lang w:val="en-US" w:eastAsia="en-US"/>
              </w:rPr>
            </w:pPr>
            <w:r>
              <w:rPr>
                <w:b/>
                <w:lang w:val="en-US" w:eastAsia="en-US"/>
              </w:rPr>
              <w:t>0</w:t>
            </w:r>
          </w:p>
        </w:tc>
        <w:tc>
          <w:tcPr>
            <w:tcW w:w="1260" w:type="dxa"/>
            <w:shd w:val="clear" w:color="auto" w:fill="EEECE1"/>
          </w:tcPr>
          <w:p w14:paraId="31AE053A" w14:textId="207871A3" w:rsidR="006477C6" w:rsidRDefault="006477C6" w:rsidP="000D54B9">
            <w:pPr>
              <w:rPr>
                <w:b/>
                <w:lang w:val="en-US" w:eastAsia="en-US"/>
              </w:rPr>
            </w:pPr>
            <w:r>
              <w:rPr>
                <w:b/>
                <w:lang w:val="en-US" w:eastAsia="en-US"/>
              </w:rPr>
              <w:t>3</w:t>
            </w:r>
          </w:p>
        </w:tc>
        <w:tc>
          <w:tcPr>
            <w:tcW w:w="1260" w:type="dxa"/>
          </w:tcPr>
          <w:p w14:paraId="7C0B5C21" w14:textId="47AC3A94" w:rsidR="006477C6" w:rsidRDefault="006477C6" w:rsidP="000D54B9">
            <w:pPr>
              <w:rPr>
                <w:b/>
                <w:lang w:val="en-US" w:eastAsia="en-US"/>
              </w:rPr>
            </w:pPr>
            <w:r>
              <w:rPr>
                <w:b/>
                <w:lang w:val="en-US" w:eastAsia="en-US"/>
              </w:rPr>
              <w:t>0</w:t>
            </w:r>
          </w:p>
        </w:tc>
        <w:tc>
          <w:tcPr>
            <w:tcW w:w="1241" w:type="dxa"/>
          </w:tcPr>
          <w:p w14:paraId="5ADA6AED" w14:textId="0CDB37B3" w:rsidR="006477C6" w:rsidRPr="00627A1C" w:rsidRDefault="00BE3E01" w:rsidP="000D54B9">
            <w:pPr>
              <w:rPr>
                <w:b/>
                <w:lang w:val="en-US" w:eastAsia="en-US"/>
              </w:rPr>
            </w:pPr>
            <w:r>
              <w:rPr>
                <w:b/>
                <w:lang w:val="en-US" w:eastAsia="en-US"/>
              </w:rPr>
              <w:t>0</w:t>
            </w:r>
          </w:p>
        </w:tc>
        <w:tc>
          <w:tcPr>
            <w:tcW w:w="1369" w:type="dxa"/>
            <w:gridSpan w:val="2"/>
          </w:tcPr>
          <w:p w14:paraId="0844F991" w14:textId="2AEA1FD8" w:rsidR="006477C6" w:rsidRPr="003E7FC6" w:rsidRDefault="00BE3E01" w:rsidP="6D7E80FF">
            <w:pPr>
              <w:rPr>
                <w:lang w:val="en-US" w:eastAsia="en-US"/>
              </w:rPr>
            </w:pPr>
            <w:r w:rsidRPr="003E7FC6">
              <w:rPr>
                <w:lang w:val="en-US" w:eastAsia="en-US"/>
              </w:rPr>
              <w:t>To be established after the community policing policy is formulated</w:t>
            </w:r>
          </w:p>
        </w:tc>
      </w:tr>
    </w:tbl>
    <w:p w14:paraId="650D4052" w14:textId="77777777" w:rsidR="0020223D" w:rsidRDefault="0020223D" w:rsidP="0020223D">
      <w:pPr>
        <w:ind w:left="-720"/>
        <w:rPr>
          <w:b/>
          <w:u w:val="single"/>
        </w:rPr>
      </w:pPr>
    </w:p>
    <w:p w14:paraId="75CD5583" w14:textId="77777777" w:rsidR="002A66FC" w:rsidRPr="002A66FC" w:rsidRDefault="002A66FC" w:rsidP="002A66FC">
      <w:pPr>
        <w:ind w:left="-720"/>
        <w:rPr>
          <w:b/>
        </w:rPr>
      </w:pPr>
      <w:r w:rsidRPr="002A66FC">
        <w:rPr>
          <w:b/>
        </w:rPr>
        <w:t>Output 1.3: Infrastructures for peace and resilience in borderland communities and districts are strengthened.</w:t>
      </w:r>
    </w:p>
    <w:p w14:paraId="6156687E" w14:textId="77777777" w:rsidR="002A66FC" w:rsidRPr="002A66FC" w:rsidRDefault="002A66FC" w:rsidP="002A66FC">
      <w:pPr>
        <w:ind w:left="-720"/>
        <w:rPr>
          <w:b/>
        </w:rPr>
      </w:pPr>
    </w:p>
    <w:p w14:paraId="2E256E33" w14:textId="77777777" w:rsidR="0020223D" w:rsidRDefault="0020223D" w:rsidP="002A66FC">
      <w:pPr>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260"/>
        <w:gridCol w:w="1260"/>
        <w:gridCol w:w="1260"/>
        <w:gridCol w:w="1241"/>
        <w:gridCol w:w="1279"/>
      </w:tblGrid>
      <w:tr w:rsidR="00895A51" w:rsidRPr="00627A1C" w14:paraId="34FD1DEE" w14:textId="77777777" w:rsidTr="3FDC244D">
        <w:trPr>
          <w:tblHeader/>
        </w:trPr>
        <w:tc>
          <w:tcPr>
            <w:tcW w:w="4050" w:type="dxa"/>
            <w:shd w:val="clear" w:color="auto" w:fill="EEECE1"/>
          </w:tcPr>
          <w:p w14:paraId="6D0155DE" w14:textId="77777777" w:rsidR="00895A51" w:rsidRPr="00627A1C" w:rsidRDefault="00895A51" w:rsidP="000D54B9">
            <w:pPr>
              <w:jc w:val="center"/>
              <w:rPr>
                <w:b/>
                <w:lang w:val="en-US" w:eastAsia="en-US"/>
              </w:rPr>
            </w:pPr>
            <w:r>
              <w:rPr>
                <w:b/>
                <w:lang w:val="en-US" w:eastAsia="en-US"/>
              </w:rPr>
              <w:lastRenderedPageBreak/>
              <w:t>Output Indicators</w:t>
            </w:r>
          </w:p>
        </w:tc>
        <w:tc>
          <w:tcPr>
            <w:tcW w:w="1260" w:type="dxa"/>
            <w:shd w:val="clear" w:color="auto" w:fill="EEECE1"/>
          </w:tcPr>
          <w:p w14:paraId="67482074"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5511F741"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4AC4906A" w14:textId="1A7EC95C"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2D474EC8" w14:textId="1A3A5466"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279" w:type="dxa"/>
          </w:tcPr>
          <w:p w14:paraId="23A62427" w14:textId="77777777" w:rsidR="00895A51" w:rsidRPr="00627A1C" w:rsidRDefault="00895A51" w:rsidP="000D54B9">
            <w:pPr>
              <w:jc w:val="center"/>
              <w:rPr>
                <w:b/>
                <w:lang w:val="en-US" w:eastAsia="en-US"/>
              </w:rPr>
            </w:pPr>
            <w:r w:rsidRPr="00627A1C">
              <w:rPr>
                <w:b/>
                <w:lang w:val="en-US" w:eastAsia="en-US"/>
              </w:rPr>
              <w:t>Reasons for Variance/ Delay</w:t>
            </w:r>
          </w:p>
          <w:p w14:paraId="37C5A94F" w14:textId="77777777" w:rsidR="00895A51" w:rsidRPr="00627A1C" w:rsidRDefault="00895A51" w:rsidP="000D54B9">
            <w:pPr>
              <w:jc w:val="center"/>
              <w:rPr>
                <w:b/>
                <w:lang w:val="en-US" w:eastAsia="en-US"/>
              </w:rPr>
            </w:pPr>
            <w:r w:rsidRPr="00627A1C">
              <w:rPr>
                <w:b/>
                <w:lang w:val="en-US" w:eastAsia="en-US"/>
              </w:rPr>
              <w:t>(if any)</w:t>
            </w:r>
          </w:p>
        </w:tc>
      </w:tr>
      <w:tr w:rsidR="00895A51" w:rsidRPr="00627A1C" w14:paraId="08D51D7D" w14:textId="77777777" w:rsidTr="3FDC244D">
        <w:trPr>
          <w:trHeight w:val="548"/>
        </w:trPr>
        <w:tc>
          <w:tcPr>
            <w:tcW w:w="4050" w:type="dxa"/>
            <w:shd w:val="clear" w:color="auto" w:fill="EEECE1"/>
          </w:tcPr>
          <w:p w14:paraId="4C35ABFB" w14:textId="53E640B2" w:rsidR="00895A51" w:rsidRPr="00627A1C" w:rsidRDefault="00895A51" w:rsidP="006477C6">
            <w:pPr>
              <w:jc w:val="both"/>
              <w:rPr>
                <w:lang w:val="en-US" w:eastAsia="en-US"/>
              </w:rPr>
            </w:pPr>
            <w:r w:rsidRPr="00627A1C">
              <w:rPr>
                <w:lang w:val="en-US" w:eastAsia="en-US"/>
              </w:rPr>
              <w:t>Indicator 1.</w:t>
            </w:r>
            <w:r>
              <w:rPr>
                <w:lang w:val="en-US" w:eastAsia="en-US"/>
              </w:rPr>
              <w:t>3.1</w:t>
            </w:r>
            <w:r w:rsidR="006477C6">
              <w:rPr>
                <w:lang w:val="en-US" w:eastAsia="en-US"/>
              </w:rPr>
              <w:t xml:space="preserve">: </w:t>
            </w:r>
            <w:r w:rsidR="006477C6">
              <w:t>Number of local peace and resilience infrastructures identified and capacitated to monitor and report on socio-economy risks at community level.</w:t>
            </w:r>
            <w:r w:rsidR="006477C6" w:rsidRPr="00627A1C">
              <w:rPr>
                <w:lang w:val="en-US" w:eastAsia="en-US"/>
              </w:rPr>
              <w:t xml:space="preserve"> </w:t>
            </w:r>
          </w:p>
        </w:tc>
        <w:tc>
          <w:tcPr>
            <w:tcW w:w="1260" w:type="dxa"/>
            <w:shd w:val="clear" w:color="auto" w:fill="EEECE1"/>
          </w:tcPr>
          <w:p w14:paraId="42138E15" w14:textId="74650927" w:rsidR="00895A51" w:rsidRPr="00627A1C" w:rsidRDefault="006477C6" w:rsidP="000D54B9">
            <w:pPr>
              <w:rPr>
                <w:lang w:val="en-US" w:eastAsia="en-US"/>
              </w:rPr>
            </w:pPr>
            <w:r>
              <w:rPr>
                <w:b/>
                <w:lang w:val="en-US" w:eastAsia="en-US"/>
              </w:rPr>
              <w:t>0</w:t>
            </w:r>
          </w:p>
        </w:tc>
        <w:tc>
          <w:tcPr>
            <w:tcW w:w="1260" w:type="dxa"/>
            <w:shd w:val="clear" w:color="auto" w:fill="EEECE1"/>
          </w:tcPr>
          <w:p w14:paraId="033E8390" w14:textId="65CD2D5B" w:rsidR="00895A51" w:rsidRPr="00627A1C" w:rsidRDefault="006477C6" w:rsidP="000D54B9">
            <w:r>
              <w:rPr>
                <w:b/>
                <w:lang w:val="en-US" w:eastAsia="en-US"/>
              </w:rPr>
              <w:t>15</w:t>
            </w:r>
          </w:p>
        </w:tc>
        <w:tc>
          <w:tcPr>
            <w:tcW w:w="1260" w:type="dxa"/>
          </w:tcPr>
          <w:p w14:paraId="7CC99079" w14:textId="0B51E017" w:rsidR="00895A51" w:rsidRPr="00627A1C" w:rsidRDefault="006477C6" w:rsidP="000D54B9">
            <w:pPr>
              <w:rPr>
                <w:b/>
                <w:lang w:val="en-US" w:eastAsia="en-US"/>
              </w:rPr>
            </w:pPr>
            <w:r>
              <w:rPr>
                <w:b/>
                <w:lang w:val="en-US" w:eastAsia="en-US"/>
              </w:rPr>
              <w:t>0</w:t>
            </w:r>
          </w:p>
        </w:tc>
        <w:tc>
          <w:tcPr>
            <w:tcW w:w="1241" w:type="dxa"/>
          </w:tcPr>
          <w:p w14:paraId="1049ED2D" w14:textId="5B91429F" w:rsidR="00895A51" w:rsidRPr="00627A1C" w:rsidRDefault="00BE3E01" w:rsidP="000D54B9">
            <w:r>
              <w:rPr>
                <w:b/>
                <w:lang w:val="en-US" w:eastAsia="en-US"/>
              </w:rPr>
              <w:t>0</w:t>
            </w:r>
          </w:p>
        </w:tc>
        <w:tc>
          <w:tcPr>
            <w:tcW w:w="1279" w:type="dxa"/>
          </w:tcPr>
          <w:p w14:paraId="7F1CA439" w14:textId="6A22D5F0" w:rsidR="00895A51" w:rsidRPr="003E7FC6" w:rsidRDefault="51F6CD1F" w:rsidP="37861C62">
            <w:pPr>
              <w:rPr>
                <w:lang w:val="en-US" w:eastAsia="en-US"/>
              </w:rPr>
            </w:pPr>
            <w:r w:rsidRPr="003E7FC6">
              <w:rPr>
                <w:lang w:val="en-US" w:eastAsia="en-US"/>
              </w:rPr>
              <w:t>To be done a</w:t>
            </w:r>
            <w:r w:rsidR="00BE3E01" w:rsidRPr="003E7FC6">
              <w:rPr>
                <w:lang w:val="en-US" w:eastAsia="en-US"/>
              </w:rPr>
              <w:t>fter the mapping exercise</w:t>
            </w:r>
            <w:r w:rsidRPr="003E7FC6">
              <w:rPr>
                <w:lang w:val="en-US" w:eastAsia="en-US"/>
              </w:rPr>
              <w:t xml:space="preserve"> is </w:t>
            </w:r>
            <w:r w:rsidR="599AA5CA" w:rsidRPr="003E7FC6">
              <w:rPr>
                <w:lang w:val="en-US" w:eastAsia="en-US"/>
              </w:rPr>
              <w:t>completed</w:t>
            </w:r>
          </w:p>
        </w:tc>
      </w:tr>
      <w:tr w:rsidR="00895A51" w:rsidRPr="00627A1C" w14:paraId="188D76B9" w14:textId="77777777" w:rsidTr="3FDC244D">
        <w:trPr>
          <w:trHeight w:val="548"/>
        </w:trPr>
        <w:tc>
          <w:tcPr>
            <w:tcW w:w="4050" w:type="dxa"/>
            <w:shd w:val="clear" w:color="auto" w:fill="EEECE1"/>
          </w:tcPr>
          <w:p w14:paraId="0A98FAE5" w14:textId="6BBB54B4" w:rsidR="00895A51" w:rsidRPr="00627A1C" w:rsidRDefault="7071821B" w:rsidP="000D54B9">
            <w:pPr>
              <w:jc w:val="both"/>
              <w:rPr>
                <w:lang w:val="en-US" w:eastAsia="en-US"/>
              </w:rPr>
            </w:pPr>
            <w:r w:rsidRPr="6D7E80FF">
              <w:rPr>
                <w:lang w:val="en-US" w:eastAsia="en-US"/>
              </w:rPr>
              <w:t>Indicator 1.3.2</w:t>
            </w:r>
            <w:r w:rsidR="51D3B935" w:rsidRPr="6D7E80FF">
              <w:rPr>
                <w:lang w:val="en-US" w:eastAsia="en-US"/>
              </w:rPr>
              <w:t xml:space="preserve">: </w:t>
            </w:r>
            <w:r w:rsidR="51D3B935">
              <w:t>% of local peace and resilience infrastructures capacitated to monitor and provide monthly reports on socio-economy risks at community level following.</w:t>
            </w:r>
          </w:p>
        </w:tc>
        <w:tc>
          <w:tcPr>
            <w:tcW w:w="1260" w:type="dxa"/>
            <w:shd w:val="clear" w:color="auto" w:fill="EEECE1"/>
          </w:tcPr>
          <w:p w14:paraId="29DDEA73" w14:textId="0200EC5F" w:rsidR="00895A51" w:rsidRPr="00627A1C" w:rsidRDefault="006477C6" w:rsidP="000D54B9">
            <w:r>
              <w:rPr>
                <w:b/>
                <w:lang w:val="en-US" w:eastAsia="en-US"/>
              </w:rPr>
              <w:t>0</w:t>
            </w:r>
          </w:p>
        </w:tc>
        <w:tc>
          <w:tcPr>
            <w:tcW w:w="1260" w:type="dxa"/>
            <w:shd w:val="clear" w:color="auto" w:fill="EEECE1"/>
          </w:tcPr>
          <w:p w14:paraId="41780DA7" w14:textId="6BF86ABF" w:rsidR="00895A51" w:rsidRPr="00627A1C" w:rsidRDefault="006477C6" w:rsidP="000D54B9">
            <w:r>
              <w:rPr>
                <w:b/>
                <w:lang w:val="en-US" w:eastAsia="en-US"/>
              </w:rPr>
              <w:t>100%</w:t>
            </w:r>
          </w:p>
        </w:tc>
        <w:tc>
          <w:tcPr>
            <w:tcW w:w="1260" w:type="dxa"/>
          </w:tcPr>
          <w:p w14:paraId="4CAD2FE7" w14:textId="3424202B" w:rsidR="00895A51" w:rsidRPr="00627A1C" w:rsidRDefault="006477C6" w:rsidP="000D54B9">
            <w:pPr>
              <w:rPr>
                <w:b/>
                <w:lang w:val="en-US" w:eastAsia="en-US"/>
              </w:rPr>
            </w:pPr>
            <w:r>
              <w:rPr>
                <w:b/>
                <w:lang w:val="en-US" w:eastAsia="en-US"/>
              </w:rPr>
              <w:t>0</w:t>
            </w:r>
          </w:p>
        </w:tc>
        <w:tc>
          <w:tcPr>
            <w:tcW w:w="1241" w:type="dxa"/>
          </w:tcPr>
          <w:p w14:paraId="35B08B46" w14:textId="256BB2D0" w:rsidR="00895A51" w:rsidRPr="00627A1C" w:rsidRDefault="00BE3E01" w:rsidP="000D54B9">
            <w:r>
              <w:rPr>
                <w:b/>
                <w:lang w:val="en-US" w:eastAsia="en-US"/>
              </w:rPr>
              <w:t>0</w:t>
            </w:r>
          </w:p>
        </w:tc>
        <w:tc>
          <w:tcPr>
            <w:tcW w:w="1279" w:type="dxa"/>
          </w:tcPr>
          <w:p w14:paraId="50DBBA78" w14:textId="02782043" w:rsidR="00895A51" w:rsidRPr="003E7FC6" w:rsidRDefault="0467DCE7" w:rsidP="003E7FC6">
            <w:pPr>
              <w:spacing w:line="259" w:lineRule="auto"/>
              <w:rPr>
                <w:noProof/>
                <w:lang w:val="en-US" w:eastAsia="en-US"/>
              </w:rPr>
            </w:pPr>
            <w:r w:rsidRPr="003E7FC6">
              <w:rPr>
                <w:noProof/>
                <w:lang w:val="en-US" w:eastAsia="en-US"/>
              </w:rPr>
              <w:t xml:space="preserve">To be measured </w:t>
            </w:r>
            <w:r w:rsidR="3649F758" w:rsidRPr="003E7FC6">
              <w:rPr>
                <w:noProof/>
                <w:lang w:val="en-US" w:eastAsia="en-US"/>
              </w:rPr>
              <w:t xml:space="preserve">during </w:t>
            </w:r>
            <w:r w:rsidRPr="003E7FC6">
              <w:rPr>
                <w:noProof/>
                <w:lang w:val="en-US" w:eastAsia="en-US"/>
              </w:rPr>
              <w:t xml:space="preserve">the </w:t>
            </w:r>
            <w:r w:rsidR="162BC5D0" w:rsidRPr="3FDC244D">
              <w:rPr>
                <w:noProof/>
                <w:lang w:val="en-US" w:eastAsia="en-US"/>
              </w:rPr>
              <w:t>mapping excercise</w:t>
            </w:r>
            <w:r w:rsidR="00895A51" w:rsidRPr="6D7E80FF">
              <w:rPr>
                <w:b/>
                <w:bCs/>
                <w:lang w:val="en-US" w:eastAsia="en-US"/>
              </w:rPr>
              <w:fldChar w:fldCharType="begin">
                <w:ffData>
                  <w:name w:val=""/>
                  <w:enabled/>
                  <w:calcOnExit w:val="0"/>
                  <w:textInput>
                    <w:maxLength w:val="300"/>
                  </w:textInput>
                </w:ffData>
              </w:fldChar>
            </w:r>
            <w:r w:rsidR="00895A51" w:rsidRPr="6D7E80FF">
              <w:rPr>
                <w:b/>
                <w:bCs/>
                <w:lang w:val="en-US" w:eastAsia="en-US"/>
              </w:rPr>
              <w:instrText xml:space="preserve"> FORMTEXT </w:instrText>
            </w:r>
            <w:r w:rsidR="00BB0F70">
              <w:rPr>
                <w:b/>
                <w:bCs/>
                <w:lang w:val="en-US" w:eastAsia="en-US"/>
              </w:rPr>
            </w:r>
            <w:r w:rsidR="00BB0F70">
              <w:rPr>
                <w:b/>
                <w:bCs/>
                <w:lang w:val="en-US" w:eastAsia="en-US"/>
              </w:rPr>
              <w:fldChar w:fldCharType="separate"/>
            </w:r>
            <w:r w:rsidR="00895A51" w:rsidRPr="6D7E80FF">
              <w:rPr>
                <w:b/>
                <w:bCs/>
                <w:lang w:val="en-US" w:eastAsia="en-US"/>
              </w:rPr>
              <w:fldChar w:fldCharType="end"/>
            </w:r>
          </w:p>
        </w:tc>
      </w:tr>
      <w:tr w:rsidR="00895A51" w:rsidRPr="00627A1C" w14:paraId="4F72B6D3" w14:textId="77777777" w:rsidTr="3FDC244D">
        <w:trPr>
          <w:trHeight w:val="548"/>
        </w:trPr>
        <w:tc>
          <w:tcPr>
            <w:tcW w:w="4050" w:type="dxa"/>
            <w:shd w:val="clear" w:color="auto" w:fill="EEECE1"/>
          </w:tcPr>
          <w:p w14:paraId="0610449E" w14:textId="6476CFF6" w:rsidR="00895A51" w:rsidRPr="00627A1C" w:rsidRDefault="00895A51" w:rsidP="000D54B9">
            <w:pPr>
              <w:jc w:val="both"/>
              <w:rPr>
                <w:lang w:val="en-US" w:eastAsia="en-US"/>
              </w:rPr>
            </w:pPr>
            <w:r w:rsidRPr="00627A1C">
              <w:rPr>
                <w:lang w:val="en-US" w:eastAsia="en-US"/>
              </w:rPr>
              <w:t>Indicator 1.3</w:t>
            </w:r>
            <w:r>
              <w:rPr>
                <w:lang w:val="en-US" w:eastAsia="en-US"/>
              </w:rPr>
              <w:t>.3</w:t>
            </w:r>
          </w:p>
          <w:p w14:paraId="392517B9" w14:textId="546C16E9" w:rsidR="00895A51" w:rsidRPr="00627A1C" w:rsidRDefault="006477C6" w:rsidP="000D54B9">
            <w:pPr>
              <w:jc w:val="both"/>
              <w:rPr>
                <w:lang w:val="en-US" w:eastAsia="en-US"/>
              </w:rPr>
            </w:pPr>
            <w:r>
              <w:t>Percentage of local peace and resilience networks and DPUCs using new data collection tools to monitor and report on socio-economic and conflict risks at community level.</w:t>
            </w:r>
          </w:p>
        </w:tc>
        <w:tc>
          <w:tcPr>
            <w:tcW w:w="1260" w:type="dxa"/>
            <w:shd w:val="clear" w:color="auto" w:fill="EEECE1"/>
          </w:tcPr>
          <w:p w14:paraId="5F0BE222" w14:textId="13FFE5F4" w:rsidR="00895A51" w:rsidRPr="00627A1C" w:rsidRDefault="006477C6" w:rsidP="000D54B9">
            <w:r>
              <w:rPr>
                <w:b/>
                <w:lang w:val="en-US" w:eastAsia="en-US"/>
              </w:rPr>
              <w:t>0</w:t>
            </w:r>
          </w:p>
        </w:tc>
        <w:tc>
          <w:tcPr>
            <w:tcW w:w="1260" w:type="dxa"/>
            <w:shd w:val="clear" w:color="auto" w:fill="EEECE1"/>
          </w:tcPr>
          <w:p w14:paraId="65EF0898" w14:textId="036041A3" w:rsidR="00895A51" w:rsidRPr="00627A1C" w:rsidRDefault="00895A51" w:rsidP="000D54B9">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006477C6">
              <w:rPr>
                <w:b/>
                <w:noProof/>
                <w:lang w:val="en-US" w:eastAsia="en-US"/>
              </w:rPr>
              <w:t>100%</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tcPr>
          <w:p w14:paraId="26DBF05E" w14:textId="1EC2BBF8" w:rsidR="00895A51" w:rsidRPr="00627A1C" w:rsidRDefault="006477C6" w:rsidP="000D54B9">
            <w:pPr>
              <w:rPr>
                <w:b/>
                <w:lang w:val="en-US" w:eastAsia="en-US"/>
              </w:rPr>
            </w:pPr>
            <w:r>
              <w:rPr>
                <w:b/>
                <w:lang w:val="en-US" w:eastAsia="en-US"/>
              </w:rPr>
              <w:t>0</w:t>
            </w:r>
          </w:p>
        </w:tc>
        <w:tc>
          <w:tcPr>
            <w:tcW w:w="1241" w:type="dxa"/>
          </w:tcPr>
          <w:p w14:paraId="1E298BAF" w14:textId="51475F92" w:rsidR="00895A51" w:rsidRPr="00627A1C" w:rsidRDefault="001A10F8" w:rsidP="000D54B9">
            <w:r>
              <w:rPr>
                <w:b/>
                <w:lang w:val="en-US" w:eastAsia="en-US"/>
              </w:rPr>
              <w:t>0</w:t>
            </w:r>
          </w:p>
        </w:tc>
        <w:tc>
          <w:tcPr>
            <w:tcW w:w="1279" w:type="dxa"/>
          </w:tcPr>
          <w:p w14:paraId="3AE07198" w14:textId="756456BD" w:rsidR="00895A51" w:rsidRPr="003E7FC6" w:rsidRDefault="00895A51" w:rsidP="3FDC244D">
            <w:pPr>
              <w:spacing w:line="259" w:lineRule="auto"/>
              <w:rPr>
                <w:noProof/>
                <w:lang w:val="en-US" w:eastAsia="en-US"/>
              </w:rPr>
            </w:pPr>
            <w:r w:rsidRPr="6D7E80FF">
              <w:rPr>
                <w:b/>
                <w:bCs/>
                <w:lang w:val="en-US" w:eastAsia="en-US"/>
              </w:rPr>
              <w:fldChar w:fldCharType="begin">
                <w:ffData>
                  <w:name w:val=""/>
                  <w:enabled/>
                  <w:calcOnExit w:val="0"/>
                  <w:textInput>
                    <w:maxLength w:val="300"/>
                  </w:textInput>
                </w:ffData>
              </w:fldChar>
            </w:r>
            <w:r w:rsidRPr="6D7E80FF">
              <w:rPr>
                <w:b/>
                <w:bCs/>
                <w:lang w:val="en-US" w:eastAsia="en-US"/>
              </w:rPr>
              <w:instrText xml:space="preserve"> FORMTEXT </w:instrText>
            </w:r>
            <w:r w:rsidR="00BB0F70">
              <w:rPr>
                <w:b/>
                <w:bCs/>
                <w:lang w:val="en-US" w:eastAsia="en-US"/>
              </w:rPr>
            </w:r>
            <w:r w:rsidR="00BB0F70">
              <w:rPr>
                <w:b/>
                <w:bCs/>
                <w:lang w:val="en-US" w:eastAsia="en-US"/>
              </w:rPr>
              <w:fldChar w:fldCharType="separate"/>
            </w:r>
            <w:r w:rsidRPr="6D7E80FF">
              <w:rPr>
                <w:b/>
                <w:bCs/>
                <w:lang w:val="en-US" w:eastAsia="en-US"/>
              </w:rPr>
              <w:fldChar w:fldCharType="end"/>
            </w:r>
            <w:r w:rsidR="52D9F372" w:rsidRPr="003E7FC6">
              <w:rPr>
                <w:noProof/>
                <w:lang w:val="en-US" w:eastAsia="en-US"/>
              </w:rPr>
              <w:t xml:space="preserve">To be measured during the </w:t>
            </w:r>
            <w:r w:rsidR="63446BB7" w:rsidRPr="003E7FC6">
              <w:rPr>
                <w:noProof/>
                <w:lang w:val="en-US" w:eastAsia="en-US"/>
              </w:rPr>
              <w:t>mapping exercise</w:t>
            </w:r>
            <w:r w:rsidR="52D9F372" w:rsidRPr="003E7FC6">
              <w:rPr>
                <w:noProof/>
                <w:lang w:val="en-US" w:eastAsia="en-US"/>
              </w:rPr>
              <w:t xml:space="preserve"> </w:t>
            </w:r>
          </w:p>
        </w:tc>
      </w:tr>
      <w:tr w:rsidR="006477C6" w:rsidRPr="00627A1C" w14:paraId="2329DFD6" w14:textId="77777777" w:rsidTr="3FDC244D">
        <w:trPr>
          <w:trHeight w:val="548"/>
        </w:trPr>
        <w:tc>
          <w:tcPr>
            <w:tcW w:w="4050" w:type="dxa"/>
            <w:shd w:val="clear" w:color="auto" w:fill="EEECE1"/>
          </w:tcPr>
          <w:p w14:paraId="36D537DE" w14:textId="1CC20826" w:rsidR="006477C6" w:rsidRPr="00627A1C" w:rsidRDefault="006477C6" w:rsidP="000D54B9">
            <w:pPr>
              <w:jc w:val="both"/>
              <w:rPr>
                <w:lang w:val="en-US" w:eastAsia="en-US"/>
              </w:rPr>
            </w:pPr>
            <w:r>
              <w:t>Indicator 1.3.4: Number of coordination sessions within and across the targeted borderland districts and communities.</w:t>
            </w:r>
          </w:p>
        </w:tc>
        <w:tc>
          <w:tcPr>
            <w:tcW w:w="1260" w:type="dxa"/>
            <w:shd w:val="clear" w:color="auto" w:fill="EEECE1"/>
          </w:tcPr>
          <w:p w14:paraId="2CCD1E70" w14:textId="5ABF6568" w:rsidR="006477C6" w:rsidRPr="00627A1C" w:rsidRDefault="006477C6" w:rsidP="000D54B9">
            <w:pPr>
              <w:rPr>
                <w:b/>
                <w:lang w:val="en-US" w:eastAsia="en-US"/>
              </w:rPr>
            </w:pPr>
            <w:r>
              <w:rPr>
                <w:b/>
                <w:lang w:val="en-US" w:eastAsia="en-US"/>
              </w:rPr>
              <w:t>0</w:t>
            </w:r>
          </w:p>
        </w:tc>
        <w:tc>
          <w:tcPr>
            <w:tcW w:w="1260" w:type="dxa"/>
            <w:shd w:val="clear" w:color="auto" w:fill="EEECE1"/>
          </w:tcPr>
          <w:p w14:paraId="5415708C" w14:textId="175F9334" w:rsidR="006477C6" w:rsidRPr="00627A1C" w:rsidRDefault="006477C6" w:rsidP="000D54B9">
            <w:pPr>
              <w:rPr>
                <w:b/>
                <w:lang w:val="en-US" w:eastAsia="en-US"/>
              </w:rPr>
            </w:pPr>
            <w:r>
              <w:rPr>
                <w:b/>
                <w:lang w:val="en-US" w:eastAsia="en-US"/>
              </w:rPr>
              <w:t>27</w:t>
            </w:r>
          </w:p>
        </w:tc>
        <w:tc>
          <w:tcPr>
            <w:tcW w:w="1260" w:type="dxa"/>
          </w:tcPr>
          <w:p w14:paraId="558B9E19" w14:textId="0593B52C" w:rsidR="006477C6" w:rsidRPr="00627A1C" w:rsidRDefault="29514FE2" w:rsidP="37861C62">
            <w:pPr>
              <w:rPr>
                <w:b/>
                <w:bCs/>
                <w:lang w:val="en-US" w:eastAsia="en-US"/>
              </w:rPr>
            </w:pPr>
            <w:r w:rsidRPr="37861C62">
              <w:rPr>
                <w:b/>
                <w:bCs/>
                <w:lang w:val="en-US" w:eastAsia="en-US"/>
              </w:rPr>
              <w:t>5</w:t>
            </w:r>
          </w:p>
        </w:tc>
        <w:tc>
          <w:tcPr>
            <w:tcW w:w="1241" w:type="dxa"/>
          </w:tcPr>
          <w:p w14:paraId="683D0CDB" w14:textId="0E9A1215" w:rsidR="006477C6" w:rsidRPr="00627A1C" w:rsidRDefault="29514FE2" w:rsidP="37861C62">
            <w:pPr>
              <w:rPr>
                <w:b/>
                <w:bCs/>
                <w:lang w:val="en-US" w:eastAsia="en-US"/>
              </w:rPr>
            </w:pPr>
            <w:r w:rsidRPr="37861C62">
              <w:rPr>
                <w:b/>
                <w:bCs/>
                <w:lang w:val="en-US" w:eastAsia="en-US"/>
              </w:rPr>
              <w:t>5</w:t>
            </w:r>
          </w:p>
        </w:tc>
        <w:tc>
          <w:tcPr>
            <w:tcW w:w="1279" w:type="dxa"/>
          </w:tcPr>
          <w:p w14:paraId="09231D5B" w14:textId="47B472D7" w:rsidR="006477C6" w:rsidRPr="003E7FC6" w:rsidRDefault="001A10F8" w:rsidP="37861C62">
            <w:pPr>
              <w:rPr>
                <w:lang w:val="en-US" w:eastAsia="en-US"/>
              </w:rPr>
            </w:pPr>
            <w:r w:rsidRPr="003E7FC6">
              <w:rPr>
                <w:lang w:val="en-US" w:eastAsia="en-US"/>
              </w:rPr>
              <w:t>2 sensitization meetings</w:t>
            </w:r>
            <w:r w:rsidR="48FDA963" w:rsidRPr="37861C62">
              <w:rPr>
                <w:lang w:val="en-US" w:eastAsia="en-US"/>
              </w:rPr>
              <w:t xml:space="preserve"> (Karonga and Machinga)</w:t>
            </w:r>
            <w:r w:rsidRPr="003E7FC6">
              <w:rPr>
                <w:lang w:val="en-US" w:eastAsia="en-US"/>
              </w:rPr>
              <w:t xml:space="preserve"> and </w:t>
            </w:r>
            <w:r w:rsidR="5165586C" w:rsidRPr="37861C62">
              <w:rPr>
                <w:lang w:val="en-US" w:eastAsia="en-US"/>
              </w:rPr>
              <w:t>3</w:t>
            </w:r>
            <w:r w:rsidRPr="003E7FC6">
              <w:rPr>
                <w:lang w:val="en-US" w:eastAsia="en-US"/>
              </w:rPr>
              <w:t xml:space="preserve"> training sessions</w:t>
            </w:r>
            <w:r w:rsidR="63FD3390" w:rsidRPr="37861C62">
              <w:rPr>
                <w:lang w:val="en-US" w:eastAsia="en-US"/>
              </w:rPr>
              <w:t xml:space="preserve"> (Karonga and Lilon</w:t>
            </w:r>
            <w:r w:rsidR="2286A2E1" w:rsidRPr="37861C62">
              <w:rPr>
                <w:lang w:val="en-US" w:eastAsia="en-US"/>
              </w:rPr>
              <w:t>gwe</w:t>
            </w:r>
            <w:r w:rsidRPr="003E7FC6">
              <w:rPr>
                <w:lang w:val="en-US" w:eastAsia="en-US"/>
              </w:rPr>
              <w:t xml:space="preserve"> were organized</w:t>
            </w:r>
            <w:r w:rsidR="6A90C447" w:rsidRPr="37861C62">
              <w:rPr>
                <w:lang w:val="en-US" w:eastAsia="en-US"/>
              </w:rPr>
              <w:t xml:space="preserve"> in three target districts.</w:t>
            </w:r>
            <w:r w:rsidRPr="003E7FC6">
              <w:rPr>
                <w:lang w:val="en-US" w:eastAsia="en-US"/>
              </w:rPr>
              <w:t xml:space="preserve">  </w:t>
            </w:r>
          </w:p>
        </w:tc>
      </w:tr>
    </w:tbl>
    <w:p w14:paraId="7EDC97FD" w14:textId="77777777" w:rsidR="0020223D" w:rsidRDefault="0020223D" w:rsidP="0020223D">
      <w:pPr>
        <w:ind w:left="-720"/>
        <w:rPr>
          <w:b/>
          <w:u w:val="single"/>
        </w:rPr>
      </w:pPr>
    </w:p>
    <w:p w14:paraId="09B3C541" w14:textId="77777777" w:rsidR="002A66FC" w:rsidRDefault="002A66FC" w:rsidP="002A66FC">
      <w:pPr>
        <w:ind w:left="-720"/>
        <w:rPr>
          <w:b/>
        </w:rPr>
      </w:pPr>
      <w:r w:rsidRPr="002A66FC">
        <w:rPr>
          <w:b/>
        </w:rPr>
        <w:t>Output 1.4: Women and youth participation and representation in peace infrastructure enhanced.</w:t>
      </w:r>
    </w:p>
    <w:p w14:paraId="60315C9B" w14:textId="41A6D53F" w:rsidR="009B71E8" w:rsidRPr="009B71E8" w:rsidRDefault="009B71E8" w:rsidP="006D5037">
      <w:pPr>
        <w:ind w:left="-720"/>
        <w:rPr>
          <w:b/>
        </w:rPr>
      </w:pPr>
    </w:p>
    <w:p w14:paraId="3CA39AB8" w14:textId="77777777" w:rsidR="009B71E8" w:rsidRPr="002A66FC" w:rsidRDefault="009B71E8" w:rsidP="009B71E8">
      <w:pPr>
        <w:rPr>
          <w:b/>
        </w:rPr>
      </w:pPr>
    </w:p>
    <w:p w14:paraId="7837FE7C" w14:textId="77777777" w:rsidR="00A51743" w:rsidRDefault="00A51743" w:rsidP="00A51743">
      <w:pPr>
        <w:ind w:left="-720"/>
        <w:rPr>
          <w:b/>
          <w:u w:val="single"/>
        </w:rPr>
      </w:pPr>
    </w:p>
    <w:tbl>
      <w:tblPr>
        <w:tblW w:w="102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1260"/>
        <w:gridCol w:w="1260"/>
        <w:gridCol w:w="1260"/>
        <w:gridCol w:w="1241"/>
        <w:gridCol w:w="1279"/>
      </w:tblGrid>
      <w:tr w:rsidR="00895A51" w:rsidRPr="00627A1C" w14:paraId="1A892DF2" w14:textId="77777777" w:rsidTr="6D7E80FF">
        <w:trPr>
          <w:tblHeader/>
        </w:trPr>
        <w:tc>
          <w:tcPr>
            <w:tcW w:w="3960" w:type="dxa"/>
            <w:shd w:val="clear" w:color="auto" w:fill="EEECE1"/>
          </w:tcPr>
          <w:p w14:paraId="172AD987" w14:textId="77777777" w:rsidR="00895A51" w:rsidRPr="00627A1C" w:rsidRDefault="00895A51" w:rsidP="000D54B9">
            <w:pPr>
              <w:jc w:val="center"/>
              <w:rPr>
                <w:b/>
                <w:lang w:val="en-US" w:eastAsia="en-US"/>
              </w:rPr>
            </w:pPr>
            <w:r>
              <w:rPr>
                <w:b/>
                <w:lang w:val="en-US" w:eastAsia="en-US"/>
              </w:rPr>
              <w:lastRenderedPageBreak/>
              <w:t>Output Indicators</w:t>
            </w:r>
          </w:p>
        </w:tc>
        <w:tc>
          <w:tcPr>
            <w:tcW w:w="1260" w:type="dxa"/>
            <w:shd w:val="clear" w:color="auto" w:fill="EEECE1"/>
          </w:tcPr>
          <w:p w14:paraId="61E7DAE5"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16C56EA4"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296384DA" w14:textId="54FBC309"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2F324F30" w14:textId="3F227EB4"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279" w:type="dxa"/>
          </w:tcPr>
          <w:p w14:paraId="3814B476" w14:textId="77777777" w:rsidR="00895A51" w:rsidRPr="00627A1C" w:rsidRDefault="00895A51" w:rsidP="000D54B9">
            <w:pPr>
              <w:jc w:val="center"/>
              <w:rPr>
                <w:b/>
                <w:lang w:val="en-US" w:eastAsia="en-US"/>
              </w:rPr>
            </w:pPr>
            <w:r w:rsidRPr="00627A1C">
              <w:rPr>
                <w:b/>
                <w:lang w:val="en-US" w:eastAsia="en-US"/>
              </w:rPr>
              <w:t>Reasons for Variance/ Delay</w:t>
            </w:r>
          </w:p>
          <w:p w14:paraId="0D5BEC69" w14:textId="77777777" w:rsidR="00895A51" w:rsidRPr="00627A1C" w:rsidRDefault="00895A51" w:rsidP="000D54B9">
            <w:pPr>
              <w:jc w:val="center"/>
              <w:rPr>
                <w:b/>
                <w:lang w:val="en-US" w:eastAsia="en-US"/>
              </w:rPr>
            </w:pPr>
            <w:r w:rsidRPr="00627A1C">
              <w:rPr>
                <w:b/>
                <w:lang w:val="en-US" w:eastAsia="en-US"/>
              </w:rPr>
              <w:t>(if any)</w:t>
            </w:r>
          </w:p>
        </w:tc>
      </w:tr>
      <w:tr w:rsidR="00895A51" w:rsidRPr="00627A1C" w14:paraId="3C5ED316" w14:textId="77777777" w:rsidTr="6D7E80FF">
        <w:trPr>
          <w:trHeight w:val="548"/>
        </w:trPr>
        <w:tc>
          <w:tcPr>
            <w:tcW w:w="3960" w:type="dxa"/>
            <w:shd w:val="clear" w:color="auto" w:fill="EEECE1"/>
          </w:tcPr>
          <w:p w14:paraId="1BB4606D" w14:textId="6AAB9E60" w:rsidR="00895A51" w:rsidRPr="00627A1C" w:rsidRDefault="00895A51" w:rsidP="000D54B9">
            <w:pPr>
              <w:jc w:val="both"/>
              <w:rPr>
                <w:lang w:val="en-US" w:eastAsia="en-US"/>
              </w:rPr>
            </w:pPr>
            <w:r w:rsidRPr="00627A1C">
              <w:rPr>
                <w:lang w:val="en-US" w:eastAsia="en-US"/>
              </w:rPr>
              <w:t>Indicator 1.</w:t>
            </w:r>
            <w:r>
              <w:rPr>
                <w:lang w:val="en-US" w:eastAsia="en-US"/>
              </w:rPr>
              <w:t>4.1</w:t>
            </w:r>
          </w:p>
          <w:p w14:paraId="71E40252" w14:textId="0AB63872" w:rsidR="00895A51" w:rsidRPr="00627A1C" w:rsidRDefault="006477C6" w:rsidP="000D54B9">
            <w:pPr>
              <w:jc w:val="both"/>
              <w:rPr>
                <w:lang w:val="en-US" w:eastAsia="en-US"/>
              </w:rPr>
            </w:pPr>
            <w:r>
              <w:t>National Action Plan for UNSCR 2250 adopted by December of 2023</w:t>
            </w:r>
          </w:p>
        </w:tc>
        <w:tc>
          <w:tcPr>
            <w:tcW w:w="1260" w:type="dxa"/>
            <w:shd w:val="clear" w:color="auto" w:fill="EEECE1"/>
          </w:tcPr>
          <w:p w14:paraId="533A03FE" w14:textId="4E768EE1" w:rsidR="00895A51" w:rsidRPr="00627A1C" w:rsidRDefault="006477C6" w:rsidP="000D54B9">
            <w:pPr>
              <w:rPr>
                <w:lang w:val="en-US" w:eastAsia="en-US"/>
              </w:rPr>
            </w:pPr>
            <w:r>
              <w:rPr>
                <w:b/>
                <w:lang w:val="en-US" w:eastAsia="en-US"/>
              </w:rPr>
              <w:t>0</w:t>
            </w:r>
          </w:p>
        </w:tc>
        <w:tc>
          <w:tcPr>
            <w:tcW w:w="1260" w:type="dxa"/>
            <w:shd w:val="clear" w:color="auto" w:fill="EEECE1"/>
          </w:tcPr>
          <w:p w14:paraId="73B7F904" w14:textId="0C804F83" w:rsidR="00895A51" w:rsidRPr="00627A1C" w:rsidRDefault="006477C6" w:rsidP="000D54B9">
            <w:r>
              <w:rPr>
                <w:b/>
                <w:lang w:val="en-US" w:eastAsia="en-US"/>
              </w:rPr>
              <w:t>1</w:t>
            </w:r>
          </w:p>
        </w:tc>
        <w:tc>
          <w:tcPr>
            <w:tcW w:w="1260" w:type="dxa"/>
          </w:tcPr>
          <w:p w14:paraId="2C5CE8F0" w14:textId="32E0AF1E" w:rsidR="00895A51" w:rsidRPr="00627A1C" w:rsidRDefault="00D153E5" w:rsidP="000D54B9">
            <w:pPr>
              <w:rPr>
                <w:b/>
                <w:lang w:val="en-US" w:eastAsia="en-US"/>
              </w:rPr>
            </w:pPr>
            <w:r>
              <w:rPr>
                <w:b/>
                <w:lang w:val="en-US" w:eastAsia="en-US"/>
              </w:rPr>
              <w:t>0</w:t>
            </w:r>
          </w:p>
        </w:tc>
        <w:tc>
          <w:tcPr>
            <w:tcW w:w="1241" w:type="dxa"/>
          </w:tcPr>
          <w:p w14:paraId="73D9152C" w14:textId="6459CEEA" w:rsidR="00895A51" w:rsidRPr="00627A1C" w:rsidRDefault="00D153E5" w:rsidP="000D54B9">
            <w:r>
              <w:rPr>
                <w:b/>
                <w:lang w:val="en-US" w:eastAsia="en-US"/>
              </w:rPr>
              <w:t>0</w:t>
            </w:r>
          </w:p>
        </w:tc>
        <w:tc>
          <w:tcPr>
            <w:tcW w:w="1279" w:type="dxa"/>
          </w:tcPr>
          <w:p w14:paraId="6A0E2999" w14:textId="384F9686" w:rsidR="00895A51" w:rsidRPr="00D153E5" w:rsidRDefault="009B71E8" w:rsidP="000D54B9">
            <w:r w:rsidRPr="6D7E80FF">
              <w:rPr>
                <w:lang w:val="en-US" w:eastAsia="en-US"/>
              </w:rPr>
              <w:t>Validation has been done. Adoption</w:t>
            </w:r>
            <w:r w:rsidR="46312FAB" w:rsidRPr="6D7E80FF">
              <w:rPr>
                <w:lang w:val="en-US" w:eastAsia="en-US"/>
              </w:rPr>
              <w:t xml:space="preserve"> </w:t>
            </w:r>
            <w:r w:rsidRPr="6D7E80FF">
              <w:rPr>
                <w:lang w:val="en-US" w:eastAsia="en-US"/>
              </w:rPr>
              <w:t>take</w:t>
            </w:r>
            <w:r w:rsidR="34B57E92" w:rsidRPr="6D7E80FF">
              <w:rPr>
                <w:lang w:val="en-US" w:eastAsia="en-US"/>
              </w:rPr>
              <w:t>s</w:t>
            </w:r>
            <w:r w:rsidRPr="6D7E80FF">
              <w:rPr>
                <w:lang w:val="en-US" w:eastAsia="en-US"/>
              </w:rPr>
              <w:t xml:space="preserve"> place early next year</w:t>
            </w:r>
          </w:p>
        </w:tc>
      </w:tr>
      <w:tr w:rsidR="00895A51" w:rsidRPr="00627A1C" w14:paraId="52823296" w14:textId="77777777" w:rsidTr="6D7E80FF">
        <w:trPr>
          <w:trHeight w:val="548"/>
        </w:trPr>
        <w:tc>
          <w:tcPr>
            <w:tcW w:w="3960" w:type="dxa"/>
            <w:shd w:val="clear" w:color="auto" w:fill="EEECE1"/>
          </w:tcPr>
          <w:p w14:paraId="1CD4BA2D" w14:textId="606E23AE" w:rsidR="00895A51" w:rsidRPr="00627A1C" w:rsidRDefault="00895A51" w:rsidP="000D54B9">
            <w:pPr>
              <w:jc w:val="both"/>
              <w:rPr>
                <w:lang w:val="en-US" w:eastAsia="en-US"/>
              </w:rPr>
            </w:pPr>
            <w:r w:rsidRPr="00627A1C">
              <w:rPr>
                <w:lang w:val="en-US" w:eastAsia="en-US"/>
              </w:rPr>
              <w:t>Indicator 1.</w:t>
            </w:r>
            <w:r>
              <w:rPr>
                <w:lang w:val="en-US" w:eastAsia="en-US"/>
              </w:rPr>
              <w:t>4.2</w:t>
            </w:r>
          </w:p>
          <w:p w14:paraId="27F71941" w14:textId="086300E2" w:rsidR="00895A51" w:rsidRPr="00627A1C" w:rsidRDefault="006477C6" w:rsidP="000D54B9">
            <w:pPr>
              <w:jc w:val="both"/>
              <w:rPr>
                <w:lang w:val="en-US" w:eastAsia="en-US"/>
              </w:rPr>
            </w:pPr>
            <w:r>
              <w:t>Number of Youth Ambassadors engaged and working actively to support the NAPs.</w:t>
            </w:r>
          </w:p>
        </w:tc>
        <w:tc>
          <w:tcPr>
            <w:tcW w:w="1260" w:type="dxa"/>
            <w:shd w:val="clear" w:color="auto" w:fill="EEECE1"/>
          </w:tcPr>
          <w:p w14:paraId="4D90A256" w14:textId="387D5192" w:rsidR="00895A51" w:rsidRPr="00627A1C" w:rsidRDefault="006477C6" w:rsidP="000D54B9">
            <w:r>
              <w:rPr>
                <w:b/>
                <w:lang w:val="en-US" w:eastAsia="en-US"/>
              </w:rPr>
              <w:t>0</w:t>
            </w:r>
          </w:p>
        </w:tc>
        <w:tc>
          <w:tcPr>
            <w:tcW w:w="1260" w:type="dxa"/>
            <w:shd w:val="clear" w:color="auto" w:fill="EEECE1"/>
          </w:tcPr>
          <w:p w14:paraId="40B0A146" w14:textId="5279DA31" w:rsidR="00895A51" w:rsidRPr="00627A1C" w:rsidRDefault="006477C6" w:rsidP="000D54B9">
            <w:r>
              <w:rPr>
                <w:b/>
                <w:lang w:val="en-US" w:eastAsia="en-US"/>
              </w:rPr>
              <w:t>40</w:t>
            </w:r>
          </w:p>
        </w:tc>
        <w:tc>
          <w:tcPr>
            <w:tcW w:w="1260" w:type="dxa"/>
          </w:tcPr>
          <w:p w14:paraId="3F465080" w14:textId="6463C830" w:rsidR="00895A51" w:rsidRPr="00627A1C" w:rsidRDefault="00D153E5" w:rsidP="000D54B9">
            <w:pPr>
              <w:rPr>
                <w:b/>
                <w:lang w:val="en-US" w:eastAsia="en-US"/>
              </w:rPr>
            </w:pPr>
            <w:r>
              <w:rPr>
                <w:b/>
                <w:lang w:val="en-US" w:eastAsia="en-US"/>
              </w:rPr>
              <w:t>0</w:t>
            </w:r>
          </w:p>
        </w:tc>
        <w:tc>
          <w:tcPr>
            <w:tcW w:w="1241" w:type="dxa"/>
          </w:tcPr>
          <w:p w14:paraId="5327C0B6" w14:textId="2362B58A" w:rsidR="00895A51" w:rsidRPr="00627A1C" w:rsidRDefault="00D153E5" w:rsidP="000D54B9">
            <w:r>
              <w:rPr>
                <w:b/>
                <w:lang w:val="en-US" w:eastAsia="en-US"/>
              </w:rPr>
              <w:t>0</w:t>
            </w:r>
          </w:p>
        </w:tc>
        <w:tc>
          <w:tcPr>
            <w:tcW w:w="1279" w:type="dxa"/>
          </w:tcPr>
          <w:p w14:paraId="3718EE7E" w14:textId="5B53B699" w:rsidR="00895A51" w:rsidRPr="00627A1C" w:rsidRDefault="00D153E5" w:rsidP="000D54B9">
            <w:r w:rsidRPr="00D153E5">
              <w:t>To be reported after the launch of the NAP</w:t>
            </w:r>
          </w:p>
        </w:tc>
      </w:tr>
    </w:tbl>
    <w:p w14:paraId="31B5F2E8" w14:textId="77777777" w:rsidR="00A51743" w:rsidRDefault="00A51743" w:rsidP="00A51743">
      <w:pPr>
        <w:ind w:left="-720"/>
        <w:rPr>
          <w:b/>
          <w:u w:val="single"/>
        </w:rPr>
      </w:pPr>
    </w:p>
    <w:p w14:paraId="4572F794" w14:textId="77777777" w:rsidR="00624130" w:rsidRDefault="00624130" w:rsidP="00B549AA">
      <w:pPr>
        <w:rPr>
          <w:b/>
          <w:u w:val="single"/>
        </w:rPr>
      </w:pPr>
    </w:p>
    <w:p w14:paraId="0D33C18C" w14:textId="3E320A89" w:rsidR="003048E6" w:rsidRPr="00627A1C" w:rsidRDefault="003048E6" w:rsidP="003048E6">
      <w:pPr>
        <w:ind w:left="-720"/>
        <w:rPr>
          <w:b/>
        </w:rPr>
      </w:pPr>
      <w:r w:rsidRPr="00627A1C">
        <w:rPr>
          <w:b/>
          <w:u w:val="single"/>
        </w:rPr>
        <w:t xml:space="preserve">Outcome </w:t>
      </w:r>
      <w:r>
        <w:rPr>
          <w:b/>
          <w:u w:val="single"/>
        </w:rPr>
        <w:t>2</w:t>
      </w:r>
      <w:r w:rsidRPr="00627A1C">
        <w:rPr>
          <w:b/>
          <w:u w:val="single"/>
        </w:rPr>
        <w:t>:</w:t>
      </w:r>
      <w:r w:rsidRPr="00627A1C">
        <w:rPr>
          <w:b/>
        </w:rPr>
        <w:t xml:space="preserve">  </w:t>
      </w:r>
      <w:r w:rsidR="006477C6">
        <w:t>Women and youth in target districts are activated as drivers of peace at the district level.</w:t>
      </w:r>
    </w:p>
    <w:p w14:paraId="1594E005" w14:textId="77777777" w:rsidR="003048E6" w:rsidRPr="00627A1C" w:rsidRDefault="003048E6" w:rsidP="003048E6">
      <w:pPr>
        <w:ind w:left="-720"/>
        <w:rPr>
          <w:b/>
        </w:rPr>
      </w:pPr>
    </w:p>
    <w:p w14:paraId="0B62D039" w14:textId="3CBB229A" w:rsidR="003048E6" w:rsidRPr="00627A1C" w:rsidRDefault="003048E6" w:rsidP="003048E6">
      <w:pPr>
        <w:ind w:left="-720"/>
        <w:rPr>
          <w:b/>
        </w:rPr>
      </w:pPr>
      <w:r w:rsidRPr="00627A1C">
        <w:rPr>
          <w:b/>
        </w:rPr>
        <w:t xml:space="preserve">Rate the </w:t>
      </w:r>
      <w:proofErr w:type="gramStart"/>
      <w:r w:rsidRPr="00627A1C">
        <w:rPr>
          <w:b/>
        </w:rPr>
        <w:t>current status</w:t>
      </w:r>
      <w:proofErr w:type="gramEnd"/>
      <w:r w:rsidRPr="00627A1C">
        <w:rPr>
          <w:b/>
        </w:rPr>
        <w:t xml:space="preserve"> of the outcome progress: </w:t>
      </w:r>
      <w:r w:rsidR="000762DB">
        <w:rPr>
          <w:b/>
        </w:rPr>
        <w:fldChar w:fldCharType="begin">
          <w:ffData>
            <w:name w:val=""/>
            <w:enabled/>
            <w:calcOnExit w:val="0"/>
            <w:ddList>
              <w:listEntry w:val="on track"/>
              <w:listEntry w:val="Please select "/>
              <w:listEntry w:val="on track with significant peacebuilding results"/>
              <w:listEntry w:val="off track"/>
            </w:ddList>
          </w:ffData>
        </w:fldChar>
      </w:r>
      <w:r w:rsidR="000762DB">
        <w:rPr>
          <w:b/>
        </w:rPr>
        <w:instrText xml:space="preserve"> FORMDROPDOWN </w:instrText>
      </w:r>
      <w:r w:rsidR="00BB0F70">
        <w:rPr>
          <w:b/>
        </w:rPr>
      </w:r>
      <w:r w:rsidR="00BB0F70">
        <w:rPr>
          <w:b/>
        </w:rPr>
        <w:fldChar w:fldCharType="separate"/>
      </w:r>
      <w:r w:rsidR="000762DB">
        <w:rPr>
          <w:b/>
        </w:rPr>
        <w:fldChar w:fldCharType="end"/>
      </w:r>
    </w:p>
    <w:p w14:paraId="68DADB38" w14:textId="77777777" w:rsidR="003048E6" w:rsidRPr="00627A1C" w:rsidRDefault="003048E6" w:rsidP="003048E6">
      <w:pPr>
        <w:ind w:left="-720"/>
        <w:jc w:val="both"/>
        <w:rPr>
          <w:b/>
        </w:rPr>
      </w:pPr>
    </w:p>
    <w:p w14:paraId="197BA9FF" w14:textId="77777777" w:rsidR="00D153E5" w:rsidRDefault="003048E6" w:rsidP="00D153E5">
      <w:pPr>
        <w:ind w:left="-720"/>
        <w:jc w:val="both"/>
        <w:rPr>
          <w:i/>
        </w:rPr>
      </w:pPr>
      <w:r w:rsidRPr="00627A1C">
        <w:rPr>
          <w:b/>
        </w:rPr>
        <w:t xml:space="preserve">Progress summary: </w:t>
      </w:r>
      <w:r w:rsidRPr="00627A1C">
        <w:rPr>
          <w:i/>
        </w:rPr>
        <w:t>(</w:t>
      </w:r>
      <w:proofErr w:type="gramStart"/>
      <w:r>
        <w:rPr>
          <w:i/>
        </w:rPr>
        <w:t>350 word</w:t>
      </w:r>
      <w:proofErr w:type="gramEnd"/>
      <w:r w:rsidRPr="00627A1C">
        <w:rPr>
          <w:i/>
        </w:rPr>
        <w:t xml:space="preserve"> limit)</w:t>
      </w:r>
    </w:p>
    <w:p w14:paraId="3EE284A8" w14:textId="3E686C12" w:rsidR="006D5037" w:rsidRPr="006D5037" w:rsidRDefault="006D5037" w:rsidP="0076771C">
      <w:pPr>
        <w:ind w:left="-720"/>
        <w:jc w:val="both"/>
        <w:rPr>
          <w:iCs/>
        </w:rPr>
      </w:pPr>
      <w:r w:rsidRPr="006D5037">
        <w:rPr>
          <w:iCs/>
        </w:rPr>
        <w:t xml:space="preserve">The project is working with existing youth and women networks in the area. The trained women and youth are creating demand on sexual and reproductive health rights services in the target area. Over 100 villages were sensitized by trained youth and women on access to sexual reproductive service and prevention of </w:t>
      </w:r>
      <w:proofErr w:type="gramStart"/>
      <w:r w:rsidRPr="006D5037">
        <w:rPr>
          <w:iCs/>
        </w:rPr>
        <w:t>gender based</w:t>
      </w:r>
      <w:proofErr w:type="gramEnd"/>
      <w:r w:rsidRPr="006D5037">
        <w:rPr>
          <w:iCs/>
        </w:rPr>
        <w:t xml:space="preserve"> violence’s in Mangochi. As the result of sensitizations more women and youth are accessing quality services from service providers. In Mangochi the project has strengthened the existing 18 safe spaces that were established through monitoring sessions.</w:t>
      </w:r>
      <w:r w:rsidR="0076771C">
        <w:rPr>
          <w:iCs/>
        </w:rPr>
        <w:t xml:space="preserve"> </w:t>
      </w:r>
      <w:r w:rsidRPr="006D5037">
        <w:rPr>
          <w:iCs/>
        </w:rPr>
        <w:t xml:space="preserve">One youth group in Traditional Authority </w:t>
      </w:r>
      <w:proofErr w:type="spellStart"/>
      <w:r w:rsidRPr="006D5037">
        <w:rPr>
          <w:iCs/>
        </w:rPr>
        <w:t>Bwananyambi</w:t>
      </w:r>
      <w:proofErr w:type="spellEnd"/>
      <w:r w:rsidRPr="006D5037">
        <w:rPr>
          <w:iCs/>
        </w:rPr>
        <w:t xml:space="preserve"> reported an increase of uptake of SR services from 34 to 52 representing over 50%.</w:t>
      </w:r>
    </w:p>
    <w:p w14:paraId="36637556" w14:textId="77777777" w:rsidR="006D5037" w:rsidRPr="006D5037" w:rsidRDefault="006D5037" w:rsidP="003E7FC6">
      <w:pPr>
        <w:jc w:val="both"/>
        <w:rPr>
          <w:iCs/>
        </w:rPr>
      </w:pPr>
    </w:p>
    <w:p w14:paraId="67C61BC0" w14:textId="03F3D400" w:rsidR="003048E6" w:rsidRPr="00D153E5" w:rsidRDefault="006D5037" w:rsidP="003048E6">
      <w:pPr>
        <w:ind w:left="-720"/>
        <w:rPr>
          <w:iCs/>
        </w:rPr>
      </w:pPr>
      <w:r w:rsidRPr="006D5037">
        <w:rPr>
          <w:iCs/>
        </w:rPr>
        <w:t xml:space="preserve">UN Women supported in identifying and capacitating youth and women members of the DPUCs as peace ambassadors in Machinga and Mangochi districts. They were also oriented on their work in the District Peace Unity Committee’s, </w:t>
      </w:r>
      <w:proofErr w:type="gramStart"/>
      <w:r w:rsidRPr="006D5037">
        <w:rPr>
          <w:iCs/>
        </w:rPr>
        <w:t>as a means to</w:t>
      </w:r>
      <w:proofErr w:type="gramEnd"/>
      <w:r w:rsidRPr="006D5037">
        <w:rPr>
          <w:iCs/>
        </w:rPr>
        <w:t xml:space="preserve"> galvanize youth representation and participation in conflict prevention and peace processes. In total, 80 women and 70 youths (40F, 30 M) were oriented. This has contributed to the building of capacity of the women and the youth to engage in conflict identification, mitigation, and prevention with a gender lens in Machinga and Mangochi districts. Further, a women movement for peace building and conflict prevention has been established in Mangochi for the enhancement of women involvement in the peace architecture. The women are now able to identify, track, mediate over and report various incidences of conflict in their respective areas.     </w:t>
      </w:r>
    </w:p>
    <w:p w14:paraId="36237DCD" w14:textId="77777777" w:rsidR="003048E6" w:rsidRPr="00627A1C" w:rsidRDefault="003048E6" w:rsidP="003048E6">
      <w:pPr>
        <w:ind w:left="-720"/>
        <w:rPr>
          <w:b/>
        </w:rPr>
      </w:pPr>
    </w:p>
    <w:p w14:paraId="01011A2E" w14:textId="77777777" w:rsidR="00D153E5" w:rsidRDefault="003048E6" w:rsidP="00D153E5">
      <w:pPr>
        <w:ind w:left="-720"/>
        <w:rPr>
          <w:b/>
        </w:rPr>
      </w:pPr>
      <w:r w:rsidRPr="00627A1C">
        <w:rPr>
          <w:b/>
          <w:bCs/>
          <w:color w:val="000000"/>
          <w:lang w:val="en-US" w:eastAsia="en-US"/>
        </w:rPr>
        <w:t>Indicate any additional analysis on how Gender Equality and Women’s Empowerment and/or Youth Inclusion and Responsiveness has been ensured under this Outcome</w:t>
      </w:r>
      <w:r w:rsidRPr="00627A1C">
        <w:rPr>
          <w:b/>
        </w:rPr>
        <w:t xml:space="preserve">: </w:t>
      </w:r>
      <w:r w:rsidRPr="00627A1C">
        <w:rPr>
          <w:i/>
        </w:rPr>
        <w:t>(</w:t>
      </w:r>
      <w:proofErr w:type="gramStart"/>
      <w:r>
        <w:rPr>
          <w:i/>
        </w:rPr>
        <w:t>350 word</w:t>
      </w:r>
      <w:proofErr w:type="gramEnd"/>
      <w:r w:rsidRPr="00627A1C">
        <w:rPr>
          <w:i/>
        </w:rPr>
        <w:t xml:space="preserve"> limit)</w:t>
      </w:r>
    </w:p>
    <w:p w14:paraId="1822F942" w14:textId="5A9E2BBF" w:rsidR="00D153E5" w:rsidRPr="00D153E5" w:rsidRDefault="00D153E5" w:rsidP="00D153E5">
      <w:pPr>
        <w:ind w:left="-720"/>
        <w:rPr>
          <w:bCs/>
        </w:rPr>
      </w:pPr>
      <w:r w:rsidRPr="00D153E5">
        <w:rPr>
          <w:bCs/>
        </w:rPr>
        <w:lastRenderedPageBreak/>
        <w:t xml:space="preserve">During the project implementation process the project deliberately targeted more women, </w:t>
      </w:r>
      <w:proofErr w:type="gramStart"/>
      <w:r w:rsidRPr="00D153E5">
        <w:rPr>
          <w:bCs/>
        </w:rPr>
        <w:t>girls</w:t>
      </w:r>
      <w:proofErr w:type="gramEnd"/>
      <w:r w:rsidRPr="00D153E5">
        <w:rPr>
          <w:bCs/>
        </w:rPr>
        <w:t xml:space="preserve"> and youth in order to empower them to participate in project activities. Some sessions were conducted targeting youth, </w:t>
      </w:r>
      <w:proofErr w:type="gramStart"/>
      <w:r w:rsidRPr="00D153E5">
        <w:rPr>
          <w:bCs/>
        </w:rPr>
        <w:t>women</w:t>
      </w:r>
      <w:proofErr w:type="gramEnd"/>
      <w:r w:rsidRPr="00D153E5">
        <w:rPr>
          <w:bCs/>
        </w:rPr>
        <w:t xml:space="preserve"> and adolescent girls to provide them platform to openly express their views on some social and cultural issues.  Women and youth were selected to be facilitators for some activities to empower them to take a lead in conflict prevention and peace building activities. </w:t>
      </w:r>
    </w:p>
    <w:p w14:paraId="67CAD43C" w14:textId="0C9DADD8" w:rsidR="003048E6" w:rsidRPr="00627A1C" w:rsidRDefault="003048E6" w:rsidP="003048E6">
      <w:pPr>
        <w:ind w:left="-720"/>
        <w:rPr>
          <w:b/>
        </w:rPr>
      </w:pPr>
    </w:p>
    <w:p w14:paraId="1CAB20E2" w14:textId="77777777" w:rsidR="003048E6" w:rsidRDefault="003048E6" w:rsidP="00B549AA">
      <w:pPr>
        <w:rPr>
          <w:b/>
          <w:u w:val="single"/>
        </w:rPr>
      </w:pPr>
    </w:p>
    <w:p w14:paraId="6C1948F4" w14:textId="657658E0" w:rsidR="003048E6" w:rsidRPr="001C04A9" w:rsidRDefault="003048E6" w:rsidP="003048E6">
      <w:pPr>
        <w:ind w:left="-720"/>
        <w:rPr>
          <w:b/>
        </w:rPr>
      </w:pPr>
      <w:r w:rsidRPr="001C04A9">
        <w:rPr>
          <w:b/>
        </w:rPr>
        <w:t xml:space="preserve">Using the Project Results Framework as per the approved project document or any amendments- provide an update on the achievement of key outcome indicators for Outcome </w:t>
      </w:r>
      <w:r w:rsidR="00647241">
        <w:rPr>
          <w:b/>
        </w:rPr>
        <w:t>2</w:t>
      </w:r>
      <w:r w:rsidRPr="001C04A9">
        <w:rPr>
          <w:b/>
        </w:rPr>
        <w:t xml:space="preserve"> in the table </w:t>
      </w:r>
      <w:proofErr w:type="gramStart"/>
      <w:r w:rsidRPr="001C04A9">
        <w:rPr>
          <w:b/>
        </w:rPr>
        <w:t>below</w:t>
      </w:r>
      <w:proofErr w:type="gramEnd"/>
      <w:r w:rsidRPr="001C04A9">
        <w:rPr>
          <w:b/>
        </w:rPr>
        <w:t xml:space="preserve"> </w:t>
      </w:r>
    </w:p>
    <w:p w14:paraId="2110A417" w14:textId="77777777" w:rsidR="003048E6" w:rsidRPr="00150817" w:rsidRDefault="003048E6" w:rsidP="003048E6">
      <w:pPr>
        <w:pStyle w:val="ListParagraph"/>
        <w:numPr>
          <w:ilvl w:val="0"/>
          <w:numId w:val="1"/>
        </w:numPr>
        <w:rPr>
          <w:bCs/>
        </w:rPr>
      </w:pPr>
      <w:r w:rsidRPr="00150817">
        <w:rPr>
          <w:bCs/>
        </w:rPr>
        <w:t xml:space="preserve">If the outcome has more than 3 indicators, select the 3 most relevant ones with most relevant progress to highlight.  </w:t>
      </w:r>
    </w:p>
    <w:p w14:paraId="1673CC1E" w14:textId="77777777" w:rsidR="003048E6" w:rsidRPr="00150817" w:rsidRDefault="003048E6" w:rsidP="003048E6">
      <w:pPr>
        <w:pStyle w:val="ListParagraph"/>
        <w:numPr>
          <w:ilvl w:val="0"/>
          <w:numId w:val="1"/>
        </w:numPr>
        <w:rPr>
          <w:bCs/>
        </w:rPr>
      </w:pPr>
      <w:r w:rsidRPr="00150817">
        <w:rPr>
          <w:bCs/>
        </w:rPr>
        <w:t>Where it has not been possible to collect data on indicators, state this and provide any explanation. Provide gender and age disaggregated data. (3000 characters max per entry)</w:t>
      </w:r>
    </w:p>
    <w:p w14:paraId="736A527E" w14:textId="77777777" w:rsidR="003048E6" w:rsidRDefault="003048E6" w:rsidP="003048E6">
      <w:pPr>
        <w:rPr>
          <w:b/>
          <w:u w:val="single"/>
        </w:rPr>
      </w:pPr>
    </w:p>
    <w:p w14:paraId="50EBA36F" w14:textId="77777777" w:rsidR="003048E6" w:rsidRDefault="003048E6" w:rsidP="003048E6">
      <w:pPr>
        <w:ind w:left="-720"/>
        <w:rPr>
          <w:b/>
          <w:u w:val="single"/>
        </w:rPr>
      </w:pPr>
    </w:p>
    <w:tbl>
      <w:tblPr>
        <w:tblW w:w="9591"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1350"/>
        <w:gridCol w:w="1260"/>
        <w:gridCol w:w="1292"/>
        <w:gridCol w:w="1369"/>
      </w:tblGrid>
      <w:tr w:rsidR="002C622A" w:rsidRPr="00627A1C" w14:paraId="3E06C7CD" w14:textId="77777777" w:rsidTr="3FDC244D">
        <w:trPr>
          <w:tblHeader/>
        </w:trPr>
        <w:tc>
          <w:tcPr>
            <w:tcW w:w="4320" w:type="dxa"/>
            <w:shd w:val="clear" w:color="auto" w:fill="EEECE1"/>
          </w:tcPr>
          <w:p w14:paraId="7AE9B64F" w14:textId="77777777" w:rsidR="002C622A" w:rsidRPr="00627A1C" w:rsidRDefault="002C622A" w:rsidP="000D54B9">
            <w:pPr>
              <w:jc w:val="center"/>
              <w:rPr>
                <w:b/>
                <w:lang w:val="en-US" w:eastAsia="en-US"/>
              </w:rPr>
            </w:pPr>
            <w:r>
              <w:rPr>
                <w:b/>
                <w:lang w:val="en-US" w:eastAsia="en-US"/>
              </w:rPr>
              <w:t>Outcome Indicators</w:t>
            </w:r>
          </w:p>
        </w:tc>
        <w:tc>
          <w:tcPr>
            <w:tcW w:w="1350" w:type="dxa"/>
            <w:shd w:val="clear" w:color="auto" w:fill="EEECE1"/>
          </w:tcPr>
          <w:p w14:paraId="7303DE7F" w14:textId="77777777" w:rsidR="002C622A" w:rsidRPr="00627A1C" w:rsidRDefault="002C622A" w:rsidP="000D54B9">
            <w:pPr>
              <w:jc w:val="center"/>
              <w:rPr>
                <w:b/>
                <w:lang w:val="en-US" w:eastAsia="en-US"/>
              </w:rPr>
            </w:pPr>
            <w:r w:rsidRPr="00627A1C">
              <w:rPr>
                <w:b/>
                <w:lang w:val="en-US" w:eastAsia="en-US"/>
              </w:rPr>
              <w:t>Indicator Baseline</w:t>
            </w:r>
          </w:p>
        </w:tc>
        <w:tc>
          <w:tcPr>
            <w:tcW w:w="1260" w:type="dxa"/>
            <w:shd w:val="clear" w:color="auto" w:fill="EEECE1"/>
          </w:tcPr>
          <w:p w14:paraId="767B9A41" w14:textId="77777777" w:rsidR="002C622A" w:rsidRPr="00627A1C" w:rsidRDefault="002C622A" w:rsidP="000D54B9">
            <w:pPr>
              <w:jc w:val="center"/>
              <w:rPr>
                <w:b/>
                <w:lang w:val="en-US" w:eastAsia="en-US"/>
              </w:rPr>
            </w:pPr>
            <w:r w:rsidRPr="00627A1C">
              <w:rPr>
                <w:b/>
                <w:lang w:val="en-US" w:eastAsia="en-US"/>
              </w:rPr>
              <w:t>End of project Indicator Target</w:t>
            </w:r>
          </w:p>
        </w:tc>
        <w:tc>
          <w:tcPr>
            <w:tcW w:w="1292" w:type="dxa"/>
          </w:tcPr>
          <w:p w14:paraId="7ED9B402" w14:textId="112E15C8" w:rsidR="002C622A" w:rsidRPr="00627A1C" w:rsidRDefault="002C622A"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369" w:type="dxa"/>
          </w:tcPr>
          <w:p w14:paraId="00DBAF6F" w14:textId="77777777" w:rsidR="002C622A" w:rsidRPr="00627A1C" w:rsidRDefault="002C622A" w:rsidP="000D54B9">
            <w:pPr>
              <w:jc w:val="center"/>
              <w:rPr>
                <w:b/>
                <w:lang w:val="en-US" w:eastAsia="en-US"/>
              </w:rPr>
            </w:pPr>
            <w:r w:rsidRPr="00627A1C">
              <w:rPr>
                <w:b/>
                <w:lang w:val="en-US" w:eastAsia="en-US"/>
              </w:rPr>
              <w:t>Reasons for Variance/ Delay</w:t>
            </w:r>
          </w:p>
          <w:p w14:paraId="06E5EECC" w14:textId="77777777" w:rsidR="002C622A" w:rsidRPr="00627A1C" w:rsidRDefault="002C622A" w:rsidP="000D54B9">
            <w:pPr>
              <w:jc w:val="center"/>
              <w:rPr>
                <w:b/>
                <w:lang w:val="en-US" w:eastAsia="en-US"/>
              </w:rPr>
            </w:pPr>
            <w:r w:rsidRPr="00627A1C">
              <w:rPr>
                <w:b/>
                <w:lang w:val="en-US" w:eastAsia="en-US"/>
              </w:rPr>
              <w:t>(if any)</w:t>
            </w:r>
          </w:p>
        </w:tc>
      </w:tr>
      <w:tr w:rsidR="002C622A" w:rsidRPr="00627A1C" w14:paraId="11832E36" w14:textId="77777777" w:rsidTr="3FDC244D">
        <w:trPr>
          <w:trHeight w:val="548"/>
        </w:trPr>
        <w:tc>
          <w:tcPr>
            <w:tcW w:w="4320" w:type="dxa"/>
            <w:shd w:val="clear" w:color="auto" w:fill="EEECE1"/>
          </w:tcPr>
          <w:p w14:paraId="252BD196" w14:textId="11B98F82" w:rsidR="002C622A" w:rsidRPr="00627A1C" w:rsidRDefault="002C622A" w:rsidP="000D54B9">
            <w:pPr>
              <w:jc w:val="both"/>
              <w:rPr>
                <w:lang w:val="en-US" w:eastAsia="en-US"/>
              </w:rPr>
            </w:pPr>
            <w:r w:rsidRPr="00627A1C">
              <w:rPr>
                <w:lang w:val="en-US" w:eastAsia="en-US"/>
              </w:rPr>
              <w:t xml:space="preserve">Indicator </w:t>
            </w:r>
            <w:r>
              <w:rPr>
                <w:lang w:val="en-US" w:eastAsia="en-US"/>
              </w:rPr>
              <w:t>2</w:t>
            </w:r>
            <w:r w:rsidRPr="00627A1C">
              <w:rPr>
                <w:lang w:val="en-US" w:eastAsia="en-US"/>
              </w:rPr>
              <w:t>.1</w:t>
            </w:r>
          </w:p>
          <w:p w14:paraId="1D143C04" w14:textId="2A3701C6" w:rsidR="002C622A" w:rsidRPr="00627A1C" w:rsidRDefault="00EA11E7" w:rsidP="000D54B9">
            <w:pPr>
              <w:jc w:val="both"/>
              <w:rPr>
                <w:lang w:val="en-US" w:eastAsia="en-US"/>
              </w:rPr>
            </w:pPr>
            <w:r>
              <w:t>% of women representation at MPUC and DPUCs</w:t>
            </w:r>
          </w:p>
        </w:tc>
        <w:tc>
          <w:tcPr>
            <w:tcW w:w="1350" w:type="dxa"/>
            <w:shd w:val="clear" w:color="auto" w:fill="EEECE1"/>
          </w:tcPr>
          <w:p w14:paraId="2C4F14BC" w14:textId="2CBBD9CA" w:rsidR="002C622A" w:rsidRPr="00627A1C" w:rsidRDefault="00EA11E7" w:rsidP="000D54B9">
            <w:pPr>
              <w:rPr>
                <w:lang w:val="en-US" w:eastAsia="en-US"/>
              </w:rPr>
            </w:pPr>
            <w:r>
              <w:t>MPUC: 0%; 2 existing DPUC: 20%</w:t>
            </w:r>
          </w:p>
        </w:tc>
        <w:tc>
          <w:tcPr>
            <w:tcW w:w="1260" w:type="dxa"/>
            <w:shd w:val="clear" w:color="auto" w:fill="EEECE1"/>
          </w:tcPr>
          <w:p w14:paraId="70DB3B5F" w14:textId="4120B0D9" w:rsidR="002C622A" w:rsidRPr="00627A1C" w:rsidRDefault="00EA11E7" w:rsidP="000D54B9">
            <w:r>
              <w:t>40% as provided for in the Peace and Unity Act and the Gender Equality Act</w:t>
            </w:r>
          </w:p>
        </w:tc>
        <w:tc>
          <w:tcPr>
            <w:tcW w:w="1292" w:type="dxa"/>
          </w:tcPr>
          <w:p w14:paraId="2581ABDE" w14:textId="3C18B4C7" w:rsidR="002C622A" w:rsidRPr="00627A1C" w:rsidRDefault="006D5037" w:rsidP="000D54B9">
            <w:r w:rsidRPr="3362A633">
              <w:rPr>
                <w:b/>
                <w:bCs/>
                <w:lang w:val="en-US" w:eastAsia="en-US"/>
              </w:rPr>
              <w:t>4</w:t>
            </w:r>
            <w:r w:rsidR="18E92BCB" w:rsidRPr="3362A633">
              <w:rPr>
                <w:b/>
                <w:bCs/>
                <w:lang w:val="en-US" w:eastAsia="en-US"/>
              </w:rPr>
              <w:t>2.3</w:t>
            </w:r>
            <w:r w:rsidRPr="3362A633">
              <w:rPr>
                <w:b/>
                <w:bCs/>
                <w:lang w:val="en-US" w:eastAsia="en-US"/>
              </w:rPr>
              <w:t>%</w:t>
            </w:r>
          </w:p>
        </w:tc>
        <w:tc>
          <w:tcPr>
            <w:tcW w:w="1369" w:type="dxa"/>
          </w:tcPr>
          <w:p w14:paraId="7AAB1CF7" w14:textId="08D0C99A" w:rsidR="002C622A" w:rsidRPr="00627A1C" w:rsidRDefault="374F4C3F" w:rsidP="3FDC244D">
            <w:pPr>
              <w:rPr>
                <w:lang w:val="en-US" w:eastAsia="en-US"/>
              </w:rPr>
            </w:pPr>
            <w:r w:rsidRPr="003E7FC6">
              <w:rPr>
                <w:lang w:val="en-US" w:eastAsia="en-US"/>
              </w:rPr>
              <w:t xml:space="preserve">In the existing DPUCs in Mangochi and Karonga, </w:t>
            </w:r>
            <w:r w:rsidR="25A0EF1B" w:rsidRPr="003E7FC6">
              <w:rPr>
                <w:lang w:val="en-US" w:eastAsia="en-US"/>
              </w:rPr>
              <w:t>8</w:t>
            </w:r>
            <w:r w:rsidRPr="003E7FC6">
              <w:rPr>
                <w:lang w:val="en-US" w:eastAsia="en-US"/>
              </w:rPr>
              <w:t xml:space="preserve"> out of </w:t>
            </w:r>
            <w:r w:rsidR="4B5EC2E0" w:rsidRPr="003E7FC6">
              <w:rPr>
                <w:lang w:val="en-US" w:eastAsia="en-US"/>
              </w:rPr>
              <w:t>18</w:t>
            </w:r>
            <w:r w:rsidRPr="003E7FC6">
              <w:rPr>
                <w:lang w:val="en-US" w:eastAsia="en-US"/>
              </w:rPr>
              <w:t xml:space="preserve"> members are female. MPUC commissioners were selected and </w:t>
            </w:r>
            <w:r w:rsidR="78AA670D" w:rsidRPr="003E7FC6">
              <w:rPr>
                <w:lang w:val="en-US" w:eastAsia="en-US"/>
              </w:rPr>
              <w:t>3</w:t>
            </w:r>
            <w:r w:rsidRPr="003E7FC6">
              <w:rPr>
                <w:lang w:val="en-US" w:eastAsia="en-US"/>
              </w:rPr>
              <w:t xml:space="preserve"> out of </w:t>
            </w:r>
            <w:r w:rsidR="5A6C8B47" w:rsidRPr="003E7FC6">
              <w:rPr>
                <w:lang w:val="en-US" w:eastAsia="en-US"/>
              </w:rPr>
              <w:t>8</w:t>
            </w:r>
            <w:r w:rsidRPr="003E7FC6">
              <w:rPr>
                <w:lang w:val="en-US" w:eastAsia="en-US"/>
              </w:rPr>
              <w:t xml:space="preserve"> members is female. Machinga does not have DPUC yet.</w:t>
            </w:r>
          </w:p>
        </w:tc>
      </w:tr>
      <w:tr w:rsidR="002C622A" w:rsidRPr="00627A1C" w14:paraId="387BED9B" w14:textId="77777777" w:rsidTr="3FDC244D">
        <w:trPr>
          <w:trHeight w:val="548"/>
        </w:trPr>
        <w:tc>
          <w:tcPr>
            <w:tcW w:w="4320" w:type="dxa"/>
            <w:shd w:val="clear" w:color="auto" w:fill="EEECE1"/>
          </w:tcPr>
          <w:p w14:paraId="70909878" w14:textId="558F37F8" w:rsidR="002C622A" w:rsidRPr="00627A1C" w:rsidRDefault="002C622A" w:rsidP="000D54B9">
            <w:pPr>
              <w:jc w:val="both"/>
              <w:rPr>
                <w:lang w:val="en-US" w:eastAsia="en-US"/>
              </w:rPr>
            </w:pPr>
            <w:r w:rsidRPr="00627A1C">
              <w:rPr>
                <w:lang w:val="en-US" w:eastAsia="en-US"/>
              </w:rPr>
              <w:t xml:space="preserve">Indicator </w:t>
            </w:r>
            <w:r>
              <w:rPr>
                <w:lang w:val="en-US" w:eastAsia="en-US"/>
              </w:rPr>
              <w:t>2</w:t>
            </w:r>
            <w:r w:rsidRPr="00627A1C">
              <w:rPr>
                <w:lang w:val="en-US" w:eastAsia="en-US"/>
              </w:rPr>
              <w:t>.2</w:t>
            </w:r>
          </w:p>
          <w:p w14:paraId="76361F0A" w14:textId="20314D9D" w:rsidR="002C622A" w:rsidRPr="00627A1C" w:rsidRDefault="00EA11E7" w:rsidP="000D54B9">
            <w:pPr>
              <w:jc w:val="both"/>
              <w:rPr>
                <w:lang w:val="en-US" w:eastAsia="en-US"/>
              </w:rPr>
            </w:pPr>
            <w:r>
              <w:t>Number of women organizations using improved conflict analysis and mediation skills in their conflict prevention work</w:t>
            </w:r>
          </w:p>
        </w:tc>
        <w:tc>
          <w:tcPr>
            <w:tcW w:w="1350" w:type="dxa"/>
            <w:shd w:val="clear" w:color="auto" w:fill="EEECE1"/>
          </w:tcPr>
          <w:p w14:paraId="1551AEC2" w14:textId="07B6F8FB" w:rsidR="002C622A" w:rsidRPr="00627A1C" w:rsidRDefault="00EA11E7" w:rsidP="000D54B9">
            <w:r>
              <w:rPr>
                <w:b/>
                <w:lang w:val="en-US" w:eastAsia="en-US"/>
              </w:rPr>
              <w:t>0</w:t>
            </w:r>
          </w:p>
        </w:tc>
        <w:tc>
          <w:tcPr>
            <w:tcW w:w="1260" w:type="dxa"/>
            <w:shd w:val="clear" w:color="auto" w:fill="EEECE1"/>
          </w:tcPr>
          <w:p w14:paraId="79AA0025" w14:textId="17720150" w:rsidR="002C622A" w:rsidRPr="00627A1C" w:rsidRDefault="00EA11E7" w:rsidP="000D54B9">
            <w:r>
              <w:t xml:space="preserve">5 organisations in each of the three </w:t>
            </w:r>
            <w:r>
              <w:lastRenderedPageBreak/>
              <w:t>target districts</w:t>
            </w:r>
          </w:p>
        </w:tc>
        <w:tc>
          <w:tcPr>
            <w:tcW w:w="1292" w:type="dxa"/>
          </w:tcPr>
          <w:p w14:paraId="09D48A13" w14:textId="4CD2D9AF" w:rsidR="002C622A" w:rsidRPr="00627A1C" w:rsidRDefault="006D5037" w:rsidP="000D54B9">
            <w:r>
              <w:rPr>
                <w:b/>
                <w:lang w:val="en-US" w:eastAsia="en-US"/>
              </w:rPr>
              <w:lastRenderedPageBreak/>
              <w:t>0</w:t>
            </w:r>
          </w:p>
        </w:tc>
        <w:tc>
          <w:tcPr>
            <w:tcW w:w="1369" w:type="dxa"/>
            <w:shd w:val="clear" w:color="000000" w:fill="000000"/>
          </w:tcPr>
          <w:p w14:paraId="56291276" w14:textId="21618F2F" w:rsidR="002C622A" w:rsidRPr="00627A1C" w:rsidRDefault="1049618E">
            <w:r w:rsidRPr="3362A633">
              <w:rPr>
                <w:lang w:val="en-US" w:eastAsia="en-US"/>
              </w:rPr>
              <w:t xml:space="preserve">To </w:t>
            </w:r>
            <w:r w:rsidRPr="003E7FC6">
              <w:rPr>
                <w:lang w:val="en-US" w:eastAsia="en-US"/>
              </w:rPr>
              <w:t>be measured during the monitoring mission</w:t>
            </w:r>
          </w:p>
        </w:tc>
      </w:tr>
    </w:tbl>
    <w:p w14:paraId="3B8B6B79" w14:textId="77777777" w:rsidR="003048E6" w:rsidRDefault="003048E6" w:rsidP="00B549AA">
      <w:pPr>
        <w:rPr>
          <w:b/>
          <w:u w:val="single"/>
        </w:rPr>
      </w:pPr>
    </w:p>
    <w:p w14:paraId="6EA6DEFD" w14:textId="6F2AF754" w:rsidR="003048E6" w:rsidRPr="00BA3612" w:rsidRDefault="003048E6" w:rsidP="003048E6">
      <w:pPr>
        <w:ind w:left="-720"/>
        <w:rPr>
          <w:b/>
        </w:rPr>
      </w:pPr>
      <w:r w:rsidRPr="00BA3612">
        <w:rPr>
          <w:b/>
        </w:rPr>
        <w:t xml:space="preserve">How many Outputs does Outcome </w:t>
      </w:r>
      <w:r w:rsidR="00647241">
        <w:rPr>
          <w:b/>
        </w:rPr>
        <w:t>2</w:t>
      </w:r>
      <w:r w:rsidRPr="00BA3612">
        <w:rPr>
          <w:b/>
        </w:rPr>
        <w:t xml:space="preserve"> have?</w:t>
      </w:r>
      <w:r w:rsidR="001D03D4">
        <w:rPr>
          <w:b/>
        </w:rPr>
        <w:t xml:space="preserve"> </w:t>
      </w:r>
      <w:r w:rsidR="006477C6">
        <w:rPr>
          <w:b/>
        </w:rPr>
        <w:t>2</w:t>
      </w:r>
    </w:p>
    <w:p w14:paraId="12C58E8B" w14:textId="77777777" w:rsidR="003048E6" w:rsidRPr="00BA3612" w:rsidRDefault="003048E6" w:rsidP="003048E6">
      <w:pPr>
        <w:ind w:left="-720"/>
        <w:rPr>
          <w:b/>
        </w:rPr>
      </w:pPr>
    </w:p>
    <w:p w14:paraId="3FFA1D13" w14:textId="101CB7D6" w:rsidR="003048E6" w:rsidRPr="00AF3088" w:rsidRDefault="003048E6" w:rsidP="003048E6">
      <w:pPr>
        <w:ind w:left="-720"/>
        <w:rPr>
          <w:bCs/>
        </w:rPr>
      </w:pPr>
      <w:r w:rsidRPr="00AF3088">
        <w:rPr>
          <w:bCs/>
        </w:rPr>
        <w:t xml:space="preserve">Please list up to 5 of most relevant outputs for outcome </w:t>
      </w:r>
      <w:r w:rsidR="00647241" w:rsidRPr="00AF3088">
        <w:rPr>
          <w:bCs/>
        </w:rPr>
        <w:t>2</w:t>
      </w:r>
      <w:r w:rsidRPr="00AF3088">
        <w:rPr>
          <w:bCs/>
        </w:rPr>
        <w:t xml:space="preserve"> and for each output, and using the project results framework, provide an update on the progress made against 3 most relevant output </w:t>
      </w:r>
      <w:proofErr w:type="gramStart"/>
      <w:r w:rsidRPr="00AF3088">
        <w:rPr>
          <w:bCs/>
        </w:rPr>
        <w:t>indicators</w:t>
      </w:r>
      <w:proofErr w:type="gramEnd"/>
    </w:p>
    <w:p w14:paraId="793A2CAD" w14:textId="77777777" w:rsidR="003048E6" w:rsidRDefault="003048E6" w:rsidP="003048E6">
      <w:pPr>
        <w:ind w:left="-720"/>
        <w:rPr>
          <w:b/>
        </w:rPr>
      </w:pPr>
    </w:p>
    <w:p w14:paraId="47D0F3B1" w14:textId="19946198" w:rsidR="003048E6" w:rsidRPr="00BA3612" w:rsidRDefault="003048E6" w:rsidP="003048E6">
      <w:pPr>
        <w:ind w:left="-720"/>
        <w:rPr>
          <w:b/>
        </w:rPr>
      </w:pPr>
      <w:r>
        <w:rPr>
          <w:b/>
        </w:rPr>
        <w:t xml:space="preserve">Output </w:t>
      </w:r>
      <w:r w:rsidR="00892711">
        <w:rPr>
          <w:b/>
        </w:rPr>
        <w:t>2</w:t>
      </w:r>
      <w:r>
        <w:rPr>
          <w:b/>
        </w:rPr>
        <w:t xml:space="preserve">.1: </w:t>
      </w:r>
      <w:r w:rsidR="00EA11E7">
        <w:t>Mechanisms to prevent sexual and gender-based violence strengthened and women and girls’ access to safe spaces increased in target districts.</w:t>
      </w:r>
    </w:p>
    <w:p w14:paraId="3621971B" w14:textId="77777777" w:rsidR="003048E6" w:rsidRDefault="003048E6" w:rsidP="00EA11E7">
      <w:pPr>
        <w:rPr>
          <w:b/>
          <w:u w:val="single"/>
        </w:rPr>
      </w:pPr>
    </w:p>
    <w:tbl>
      <w:tblPr>
        <w:tblW w:w="96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350"/>
        <w:gridCol w:w="1530"/>
        <w:gridCol w:w="1620"/>
        <w:gridCol w:w="1260"/>
        <w:gridCol w:w="1620"/>
      </w:tblGrid>
      <w:tr w:rsidR="00984ED6" w:rsidRPr="00627A1C" w14:paraId="442C71D1" w14:textId="77777777" w:rsidTr="3B50D0A8">
        <w:trPr>
          <w:tblHeader/>
        </w:trPr>
        <w:tc>
          <w:tcPr>
            <w:tcW w:w="2250" w:type="dxa"/>
            <w:shd w:val="clear" w:color="auto" w:fill="EEECE1"/>
          </w:tcPr>
          <w:p w14:paraId="41AEBD6D" w14:textId="77777777" w:rsidR="00984ED6" w:rsidRPr="00627A1C" w:rsidRDefault="00984ED6" w:rsidP="000D54B9">
            <w:pPr>
              <w:jc w:val="center"/>
              <w:rPr>
                <w:b/>
                <w:lang w:val="en-US" w:eastAsia="en-US"/>
              </w:rPr>
            </w:pPr>
            <w:r>
              <w:rPr>
                <w:b/>
                <w:lang w:val="en-US" w:eastAsia="en-US"/>
              </w:rPr>
              <w:t>Output Indicators</w:t>
            </w:r>
          </w:p>
        </w:tc>
        <w:tc>
          <w:tcPr>
            <w:tcW w:w="1350" w:type="dxa"/>
            <w:shd w:val="clear" w:color="auto" w:fill="EEECE1"/>
          </w:tcPr>
          <w:p w14:paraId="67A5D789" w14:textId="77777777" w:rsidR="00984ED6" w:rsidRPr="00627A1C" w:rsidRDefault="00984ED6" w:rsidP="000D54B9">
            <w:pPr>
              <w:jc w:val="center"/>
              <w:rPr>
                <w:b/>
                <w:lang w:val="en-US" w:eastAsia="en-US"/>
              </w:rPr>
            </w:pPr>
            <w:r w:rsidRPr="00627A1C">
              <w:rPr>
                <w:b/>
                <w:lang w:val="en-US" w:eastAsia="en-US"/>
              </w:rPr>
              <w:t>Indicator Baseline</w:t>
            </w:r>
          </w:p>
        </w:tc>
        <w:tc>
          <w:tcPr>
            <w:tcW w:w="1530" w:type="dxa"/>
            <w:shd w:val="clear" w:color="auto" w:fill="EEECE1"/>
          </w:tcPr>
          <w:p w14:paraId="604A93E9" w14:textId="77777777" w:rsidR="00984ED6" w:rsidRPr="00627A1C" w:rsidRDefault="00984ED6" w:rsidP="000D54B9">
            <w:pPr>
              <w:jc w:val="center"/>
              <w:rPr>
                <w:b/>
                <w:lang w:val="en-US" w:eastAsia="en-US"/>
              </w:rPr>
            </w:pPr>
            <w:r w:rsidRPr="00627A1C">
              <w:rPr>
                <w:b/>
                <w:lang w:val="en-US" w:eastAsia="en-US"/>
              </w:rPr>
              <w:t>End of project Indicator Target</w:t>
            </w:r>
          </w:p>
        </w:tc>
        <w:tc>
          <w:tcPr>
            <w:tcW w:w="1620" w:type="dxa"/>
          </w:tcPr>
          <w:p w14:paraId="3270D9D4" w14:textId="5BC81C6E" w:rsidR="00984ED6"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60" w:type="dxa"/>
          </w:tcPr>
          <w:p w14:paraId="28193620" w14:textId="10A8AFE7" w:rsidR="00984ED6" w:rsidRPr="00627A1C"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620" w:type="dxa"/>
          </w:tcPr>
          <w:p w14:paraId="6A3E335A" w14:textId="77777777" w:rsidR="00984ED6" w:rsidRPr="00627A1C" w:rsidRDefault="00984ED6" w:rsidP="000D54B9">
            <w:pPr>
              <w:jc w:val="center"/>
              <w:rPr>
                <w:b/>
                <w:lang w:val="en-US" w:eastAsia="en-US"/>
              </w:rPr>
            </w:pPr>
            <w:r w:rsidRPr="00627A1C">
              <w:rPr>
                <w:b/>
                <w:lang w:val="en-US" w:eastAsia="en-US"/>
              </w:rPr>
              <w:t>Reasons for Variance/ Delay</w:t>
            </w:r>
          </w:p>
          <w:p w14:paraId="6F44F9B4" w14:textId="77777777" w:rsidR="00984ED6" w:rsidRPr="00627A1C" w:rsidRDefault="00984ED6" w:rsidP="000D54B9">
            <w:pPr>
              <w:jc w:val="center"/>
              <w:rPr>
                <w:b/>
                <w:lang w:val="en-US" w:eastAsia="en-US"/>
              </w:rPr>
            </w:pPr>
            <w:r w:rsidRPr="00627A1C">
              <w:rPr>
                <w:b/>
                <w:lang w:val="en-US" w:eastAsia="en-US"/>
              </w:rPr>
              <w:t>(if any)</w:t>
            </w:r>
          </w:p>
        </w:tc>
      </w:tr>
      <w:tr w:rsidR="00D153E5" w:rsidRPr="00627A1C" w14:paraId="6AC3629D" w14:textId="77777777" w:rsidTr="3B50D0A8">
        <w:trPr>
          <w:trHeight w:val="548"/>
        </w:trPr>
        <w:tc>
          <w:tcPr>
            <w:tcW w:w="2250" w:type="dxa"/>
            <w:shd w:val="clear" w:color="auto" w:fill="EEECE1"/>
          </w:tcPr>
          <w:p w14:paraId="2664E843" w14:textId="77777777" w:rsidR="00D153E5" w:rsidRPr="00D153E5" w:rsidRDefault="00D153E5" w:rsidP="00D153E5">
            <w:pPr>
              <w:jc w:val="both"/>
              <w:rPr>
                <w:lang w:val="en-US" w:eastAsia="en-US"/>
              </w:rPr>
            </w:pPr>
            <w:r w:rsidRPr="00D153E5">
              <w:rPr>
                <w:lang w:val="en-US" w:eastAsia="en-US"/>
              </w:rPr>
              <w:t>Indicator 2.1.1</w:t>
            </w:r>
          </w:p>
          <w:p w14:paraId="2B9F2342" w14:textId="082F1BA0" w:rsidR="00D153E5" w:rsidRPr="00D153E5" w:rsidRDefault="00D153E5" w:rsidP="00D153E5">
            <w:pPr>
              <w:jc w:val="both"/>
              <w:rPr>
                <w:lang w:val="en-US" w:eastAsia="en-US"/>
              </w:rPr>
            </w:pPr>
            <w:r w:rsidRPr="00D153E5">
              <w:t>% of women and men with increased knowledge of SGBV, its prevention and reporting mechanisms</w:t>
            </w:r>
          </w:p>
        </w:tc>
        <w:tc>
          <w:tcPr>
            <w:tcW w:w="1350" w:type="dxa"/>
            <w:shd w:val="clear" w:color="auto" w:fill="EEECE1"/>
          </w:tcPr>
          <w:p w14:paraId="13187139" w14:textId="4004C928" w:rsidR="00D153E5" w:rsidRPr="00D153E5" w:rsidRDefault="00D153E5" w:rsidP="00D153E5">
            <w:pPr>
              <w:rPr>
                <w:lang w:val="en-US" w:eastAsia="en-US"/>
              </w:rPr>
            </w:pPr>
            <w:r w:rsidRPr="00D153E5">
              <w:rPr>
                <w:b/>
                <w:lang w:val="en-US" w:eastAsia="en-US"/>
              </w:rPr>
              <w:t>TBD</w:t>
            </w:r>
          </w:p>
        </w:tc>
        <w:tc>
          <w:tcPr>
            <w:tcW w:w="1530" w:type="dxa"/>
            <w:shd w:val="clear" w:color="auto" w:fill="EEECE1"/>
          </w:tcPr>
          <w:p w14:paraId="2BBC4DCF" w14:textId="7D83F5B3" w:rsidR="00D153E5" w:rsidRPr="00D153E5" w:rsidRDefault="00D153E5" w:rsidP="00D153E5">
            <w:r w:rsidRPr="00D153E5">
              <w:rPr>
                <w:b/>
                <w:lang w:val="en-US" w:eastAsia="en-US"/>
              </w:rPr>
              <w:t>80%</w:t>
            </w:r>
          </w:p>
        </w:tc>
        <w:tc>
          <w:tcPr>
            <w:tcW w:w="1620" w:type="dxa"/>
          </w:tcPr>
          <w:p w14:paraId="6CA91E97" w14:textId="4A75E144" w:rsidR="00D153E5" w:rsidRPr="00D153E5" w:rsidRDefault="00D153E5" w:rsidP="00D153E5">
            <w:pPr>
              <w:rPr>
                <w:b/>
                <w:lang w:val="en-US" w:eastAsia="en-US"/>
              </w:rPr>
            </w:pPr>
            <w:r w:rsidRPr="00D153E5">
              <w:rPr>
                <w:b/>
                <w:lang w:val="en-US" w:eastAsia="en-US"/>
              </w:rPr>
              <w:t>40%</w:t>
            </w:r>
          </w:p>
        </w:tc>
        <w:tc>
          <w:tcPr>
            <w:tcW w:w="1260" w:type="dxa"/>
          </w:tcPr>
          <w:p w14:paraId="7201B738" w14:textId="3CEB970B" w:rsidR="00D153E5" w:rsidRPr="00D153E5" w:rsidRDefault="00D153E5" w:rsidP="00D153E5">
            <w:r w:rsidRPr="00D153E5">
              <w:rPr>
                <w:b/>
                <w:lang w:val="en-US" w:eastAsia="en-US"/>
              </w:rPr>
              <w:t>20%</w:t>
            </w:r>
            <w:r w:rsidRPr="00D153E5">
              <w:rPr>
                <w:b/>
                <w:lang w:val="en-US" w:eastAsia="en-US"/>
              </w:rPr>
              <w:fldChar w:fldCharType="begin">
                <w:ffData>
                  <w:name w:val=""/>
                  <w:enabled/>
                  <w:calcOnExit w:val="0"/>
                  <w:textInput>
                    <w:maxLength w:val="300"/>
                  </w:textInput>
                </w:ffData>
              </w:fldChar>
            </w:r>
            <w:r w:rsidRPr="00D153E5">
              <w:rPr>
                <w:b/>
                <w:lang w:val="en-US" w:eastAsia="en-US"/>
              </w:rPr>
              <w:instrText xml:space="preserve"> FORMTEXT </w:instrText>
            </w:r>
            <w:r w:rsidRPr="00D153E5">
              <w:rPr>
                <w:b/>
                <w:lang w:val="en-US" w:eastAsia="en-US"/>
              </w:rPr>
            </w:r>
            <w:r w:rsidRPr="00D153E5">
              <w:rPr>
                <w:b/>
                <w:lang w:val="en-US" w:eastAsia="en-US"/>
              </w:rPr>
              <w:fldChar w:fldCharType="separate"/>
            </w:r>
            <w:r w:rsidRPr="00D153E5">
              <w:rPr>
                <w:b/>
                <w:noProof/>
                <w:lang w:val="en-US" w:eastAsia="en-US"/>
              </w:rPr>
              <w:t> </w:t>
            </w:r>
            <w:r w:rsidRPr="00D153E5">
              <w:rPr>
                <w:b/>
                <w:noProof/>
                <w:lang w:val="en-US" w:eastAsia="en-US"/>
              </w:rPr>
              <w:t> </w:t>
            </w:r>
            <w:r w:rsidRPr="00D153E5">
              <w:rPr>
                <w:b/>
                <w:noProof/>
                <w:lang w:val="en-US" w:eastAsia="en-US"/>
              </w:rPr>
              <w:t> </w:t>
            </w:r>
            <w:r w:rsidRPr="00D153E5">
              <w:rPr>
                <w:b/>
                <w:noProof/>
                <w:lang w:val="en-US" w:eastAsia="en-US"/>
              </w:rPr>
              <w:t> </w:t>
            </w:r>
            <w:r w:rsidRPr="00D153E5">
              <w:rPr>
                <w:b/>
                <w:noProof/>
                <w:lang w:val="en-US" w:eastAsia="en-US"/>
              </w:rPr>
              <w:t> </w:t>
            </w:r>
            <w:r w:rsidRPr="00D153E5">
              <w:rPr>
                <w:b/>
                <w:lang w:val="en-US" w:eastAsia="en-US"/>
              </w:rPr>
              <w:fldChar w:fldCharType="end"/>
            </w:r>
          </w:p>
        </w:tc>
        <w:tc>
          <w:tcPr>
            <w:tcW w:w="1620" w:type="dxa"/>
          </w:tcPr>
          <w:p w14:paraId="46DEC1F3" w14:textId="04690247" w:rsidR="00D153E5" w:rsidRPr="003E7FC6" w:rsidRDefault="00D153E5" w:rsidP="3FDC244D">
            <w:pPr>
              <w:rPr>
                <w:lang w:val="en-US" w:eastAsia="en-US"/>
              </w:rPr>
            </w:pPr>
            <w:r w:rsidRPr="003E7FC6">
              <w:rPr>
                <w:lang w:val="en-US" w:eastAsia="en-US"/>
              </w:rPr>
              <w:t>Most SGBV activities have been conducted in Mangochi as in the other districts selection of local female led CSOs to implement the activities has just been completed</w:t>
            </w:r>
          </w:p>
        </w:tc>
      </w:tr>
      <w:tr w:rsidR="00D153E5" w:rsidRPr="00627A1C" w14:paraId="212EA926" w14:textId="77777777" w:rsidTr="3B50D0A8">
        <w:trPr>
          <w:trHeight w:val="548"/>
        </w:trPr>
        <w:tc>
          <w:tcPr>
            <w:tcW w:w="2250" w:type="dxa"/>
            <w:shd w:val="clear" w:color="auto" w:fill="EEECE1"/>
          </w:tcPr>
          <w:p w14:paraId="64EC8FCA" w14:textId="77777777" w:rsidR="00D153E5" w:rsidRPr="00D153E5" w:rsidRDefault="00D153E5" w:rsidP="00D153E5">
            <w:pPr>
              <w:jc w:val="both"/>
              <w:rPr>
                <w:lang w:val="en-US" w:eastAsia="en-US"/>
              </w:rPr>
            </w:pPr>
            <w:r w:rsidRPr="00D153E5">
              <w:rPr>
                <w:lang w:val="en-US" w:eastAsia="en-US"/>
              </w:rPr>
              <w:t>Indicator 2.1.2</w:t>
            </w:r>
          </w:p>
          <w:p w14:paraId="10D1393F" w14:textId="62551405" w:rsidR="00D153E5" w:rsidRPr="00D153E5" w:rsidRDefault="00D153E5" w:rsidP="00D153E5">
            <w:pPr>
              <w:jc w:val="both"/>
              <w:rPr>
                <w:lang w:val="en-US" w:eastAsia="en-US"/>
              </w:rPr>
            </w:pPr>
            <w:r w:rsidRPr="00D153E5">
              <w:t>Number of security personnel with improved understanding and application of SGBV prevention and safe space needs for women in border crossing points</w:t>
            </w:r>
          </w:p>
        </w:tc>
        <w:tc>
          <w:tcPr>
            <w:tcW w:w="1350" w:type="dxa"/>
            <w:shd w:val="clear" w:color="auto" w:fill="EEECE1"/>
          </w:tcPr>
          <w:p w14:paraId="458DD53E" w14:textId="6534DE00" w:rsidR="00D153E5" w:rsidRPr="00D153E5" w:rsidRDefault="00D153E5" w:rsidP="00D153E5">
            <w:r w:rsidRPr="00D153E5">
              <w:rPr>
                <w:b/>
                <w:lang w:val="en-US" w:eastAsia="en-US"/>
              </w:rPr>
              <w:t>0</w:t>
            </w:r>
          </w:p>
        </w:tc>
        <w:tc>
          <w:tcPr>
            <w:tcW w:w="1530" w:type="dxa"/>
            <w:shd w:val="clear" w:color="auto" w:fill="EEECE1"/>
          </w:tcPr>
          <w:p w14:paraId="6D3A7D91" w14:textId="7CD42EF5" w:rsidR="00D153E5" w:rsidRPr="00D153E5" w:rsidRDefault="00D153E5" w:rsidP="00D153E5">
            <w:r w:rsidRPr="00D153E5">
              <w:rPr>
                <w:b/>
                <w:lang w:val="en-US" w:eastAsia="en-US"/>
              </w:rPr>
              <w:t>60</w:t>
            </w:r>
          </w:p>
        </w:tc>
        <w:tc>
          <w:tcPr>
            <w:tcW w:w="1620" w:type="dxa"/>
          </w:tcPr>
          <w:p w14:paraId="4AECC933" w14:textId="236C2579" w:rsidR="00D153E5" w:rsidRPr="00D153E5" w:rsidRDefault="00D153E5" w:rsidP="00D153E5">
            <w:pPr>
              <w:rPr>
                <w:b/>
                <w:lang w:val="en-US" w:eastAsia="en-US"/>
              </w:rPr>
            </w:pPr>
          </w:p>
        </w:tc>
        <w:tc>
          <w:tcPr>
            <w:tcW w:w="1260" w:type="dxa"/>
          </w:tcPr>
          <w:p w14:paraId="77F01FE7" w14:textId="55CB73CC" w:rsidR="00D153E5" w:rsidRPr="00D153E5" w:rsidRDefault="00D153E5" w:rsidP="00D153E5">
            <w:r w:rsidRPr="00D153E5">
              <w:rPr>
                <w:b/>
                <w:lang w:val="en-US" w:eastAsia="en-US"/>
              </w:rPr>
              <w:t>0</w:t>
            </w:r>
          </w:p>
        </w:tc>
        <w:tc>
          <w:tcPr>
            <w:tcW w:w="1620" w:type="dxa"/>
          </w:tcPr>
          <w:p w14:paraId="5204E76A" w14:textId="36BEC76E" w:rsidR="00D153E5" w:rsidRPr="003E7FC6" w:rsidRDefault="3DACE9F9" w:rsidP="3FDC244D">
            <w:pPr>
              <w:rPr>
                <w:lang w:val="en-US" w:eastAsia="en-US"/>
              </w:rPr>
            </w:pPr>
            <w:r w:rsidRPr="003E7FC6">
              <w:rPr>
                <w:lang w:val="en-US"/>
              </w:rPr>
              <w:t xml:space="preserve">Training of 90 security </w:t>
            </w:r>
            <w:proofErr w:type="spellStart"/>
            <w:r w:rsidRPr="003E7FC6">
              <w:rPr>
                <w:lang w:val="en-US"/>
              </w:rPr>
              <w:t>personel</w:t>
            </w:r>
            <w:proofErr w:type="spellEnd"/>
            <w:r w:rsidRPr="003E7FC6">
              <w:rPr>
                <w:lang w:val="en-US"/>
              </w:rPr>
              <w:t xml:space="preserve"> has been planned to take place </w:t>
            </w:r>
            <w:proofErr w:type="spellStart"/>
            <w:r w:rsidRPr="003E7FC6">
              <w:rPr>
                <w:lang w:val="en-US"/>
              </w:rPr>
              <w:t>mid November</w:t>
            </w:r>
            <w:proofErr w:type="spellEnd"/>
            <w:r w:rsidRPr="3FDC244D">
              <w:rPr>
                <w:lang w:val="en-US"/>
              </w:rPr>
              <w:t xml:space="preserve"> </w:t>
            </w:r>
          </w:p>
        </w:tc>
      </w:tr>
      <w:tr w:rsidR="00D153E5" w:rsidRPr="00627A1C" w14:paraId="6F6094EF" w14:textId="77777777" w:rsidTr="3B50D0A8">
        <w:trPr>
          <w:trHeight w:val="548"/>
        </w:trPr>
        <w:tc>
          <w:tcPr>
            <w:tcW w:w="2250" w:type="dxa"/>
            <w:shd w:val="clear" w:color="auto" w:fill="EEECE1"/>
          </w:tcPr>
          <w:p w14:paraId="047ECB9A" w14:textId="77777777" w:rsidR="00D153E5" w:rsidRPr="00D153E5" w:rsidRDefault="00D153E5" w:rsidP="00D153E5">
            <w:pPr>
              <w:jc w:val="both"/>
              <w:rPr>
                <w:lang w:val="en-US" w:eastAsia="en-US"/>
              </w:rPr>
            </w:pPr>
            <w:r w:rsidRPr="00D153E5">
              <w:rPr>
                <w:lang w:val="en-US" w:eastAsia="en-US"/>
              </w:rPr>
              <w:t>Indicator 2.1.3</w:t>
            </w:r>
          </w:p>
          <w:p w14:paraId="44039421" w14:textId="0F559410" w:rsidR="00D153E5" w:rsidRPr="00D153E5" w:rsidRDefault="00D153E5" w:rsidP="00D153E5">
            <w:pPr>
              <w:jc w:val="both"/>
              <w:rPr>
                <w:lang w:val="en-US" w:eastAsia="en-US"/>
              </w:rPr>
            </w:pPr>
            <w:r w:rsidRPr="00D153E5">
              <w:t xml:space="preserve">% of women and human rights organisations who </w:t>
            </w:r>
            <w:r w:rsidRPr="00D153E5">
              <w:lastRenderedPageBreak/>
              <w:t xml:space="preserve">believe that SGBV has reduced by the end of the </w:t>
            </w:r>
            <w:proofErr w:type="spellStart"/>
            <w:r w:rsidRPr="00D153E5">
              <w:t>projec</w:t>
            </w:r>
            <w:proofErr w:type="spellEnd"/>
            <w:r w:rsidRPr="00D153E5">
              <w:rPr>
                <w:b/>
                <w:lang w:val="en-US" w:eastAsia="en-US"/>
              </w:rPr>
              <w:t>t</w:t>
            </w:r>
          </w:p>
        </w:tc>
        <w:tc>
          <w:tcPr>
            <w:tcW w:w="1350" w:type="dxa"/>
            <w:shd w:val="clear" w:color="auto" w:fill="EEECE1"/>
          </w:tcPr>
          <w:p w14:paraId="58568D34" w14:textId="50DC1BC5" w:rsidR="00D153E5" w:rsidRPr="00D153E5" w:rsidRDefault="00D153E5" w:rsidP="00D153E5">
            <w:r w:rsidRPr="00D153E5">
              <w:rPr>
                <w:b/>
                <w:lang w:val="en-US" w:eastAsia="en-US"/>
              </w:rPr>
              <w:lastRenderedPageBreak/>
              <w:t>0</w:t>
            </w:r>
          </w:p>
        </w:tc>
        <w:tc>
          <w:tcPr>
            <w:tcW w:w="1530" w:type="dxa"/>
            <w:shd w:val="clear" w:color="auto" w:fill="EEECE1"/>
          </w:tcPr>
          <w:p w14:paraId="0B73EE38" w14:textId="68159E06" w:rsidR="00D153E5" w:rsidRPr="00D153E5" w:rsidRDefault="00D153E5" w:rsidP="00D153E5">
            <w:r w:rsidRPr="00D153E5">
              <w:rPr>
                <w:b/>
                <w:lang w:val="en-US" w:eastAsia="en-US"/>
              </w:rPr>
              <w:t>80%</w:t>
            </w:r>
          </w:p>
        </w:tc>
        <w:tc>
          <w:tcPr>
            <w:tcW w:w="1620" w:type="dxa"/>
          </w:tcPr>
          <w:p w14:paraId="1ABCFA39" w14:textId="77777777" w:rsidR="00D153E5" w:rsidRPr="00D153E5" w:rsidRDefault="00D153E5" w:rsidP="00D153E5">
            <w:pPr>
              <w:rPr>
                <w:b/>
                <w:lang w:val="en-US" w:eastAsia="en-US"/>
              </w:rPr>
            </w:pPr>
          </w:p>
        </w:tc>
        <w:tc>
          <w:tcPr>
            <w:tcW w:w="1260" w:type="dxa"/>
          </w:tcPr>
          <w:p w14:paraId="79868427" w14:textId="0F4184E8" w:rsidR="00D153E5" w:rsidRPr="00D153E5" w:rsidRDefault="00D153E5" w:rsidP="00D153E5">
            <w:r w:rsidRPr="00D153E5">
              <w:rPr>
                <w:b/>
                <w:lang w:val="en-US" w:eastAsia="en-US"/>
              </w:rPr>
              <w:t>10%</w:t>
            </w:r>
          </w:p>
        </w:tc>
        <w:tc>
          <w:tcPr>
            <w:tcW w:w="1620" w:type="dxa"/>
          </w:tcPr>
          <w:p w14:paraId="3888B3A5" w14:textId="6E15BE04" w:rsidR="00D153E5" w:rsidRPr="003E7FC6" w:rsidRDefault="00D153E5" w:rsidP="3FDC244D">
            <w:pPr>
              <w:rPr>
                <w:noProof/>
                <w:lang w:val="en-US" w:eastAsia="en-US"/>
              </w:rPr>
            </w:pPr>
            <w:r w:rsidRPr="003E7FC6">
              <w:rPr>
                <w:lang w:val="en-US" w:eastAsia="en-US"/>
              </w:rPr>
              <w:t>To be reported</w:t>
            </w:r>
            <w:r w:rsidR="2D8F7AF2" w:rsidRPr="003E7FC6">
              <w:rPr>
                <w:lang w:val="en-US" w:eastAsia="en-US"/>
              </w:rPr>
              <w:t xml:space="preserve"> </w:t>
            </w:r>
            <w:r w:rsidRPr="003E7FC6">
              <w:rPr>
                <w:lang w:val="en-US" w:eastAsia="en-US"/>
              </w:rPr>
              <w:t xml:space="preserve">in the next report as now only </w:t>
            </w:r>
            <w:r w:rsidR="3026F939" w:rsidRPr="3FDC244D">
              <w:rPr>
                <w:lang w:val="en-US" w:eastAsia="en-US"/>
              </w:rPr>
              <w:t xml:space="preserve">2 </w:t>
            </w:r>
            <w:r w:rsidRPr="003E7FC6">
              <w:rPr>
                <w:lang w:val="en-US" w:eastAsia="en-US"/>
              </w:rPr>
              <w:lastRenderedPageBreak/>
              <w:t xml:space="preserve">women led </w:t>
            </w:r>
            <w:proofErr w:type="spellStart"/>
            <w:r w:rsidRPr="003E7FC6">
              <w:rPr>
                <w:lang w:val="en-US" w:eastAsia="en-US"/>
              </w:rPr>
              <w:t>organisations</w:t>
            </w:r>
            <w:proofErr w:type="spellEnd"/>
            <w:r w:rsidRPr="003E7FC6">
              <w:rPr>
                <w:lang w:val="en-US" w:eastAsia="en-US"/>
              </w:rPr>
              <w:t xml:space="preserve"> have been engaged</w:t>
            </w:r>
            <w:r w:rsidRPr="3FDC244D">
              <w:rPr>
                <w:b/>
                <w:bCs/>
                <w:lang w:val="en-US" w:eastAsia="en-US"/>
              </w:rPr>
              <w:fldChar w:fldCharType="begin">
                <w:ffData>
                  <w:name w:val=""/>
                  <w:enabled/>
                  <w:calcOnExit w:val="0"/>
                  <w:textInput>
                    <w:maxLength w:val="300"/>
                  </w:textInput>
                </w:ffData>
              </w:fldChar>
            </w:r>
            <w:r w:rsidRPr="3FDC244D">
              <w:rPr>
                <w:b/>
                <w:bCs/>
                <w:lang w:val="en-US" w:eastAsia="en-US"/>
              </w:rPr>
              <w:instrText xml:space="preserve"> FORMTEXT </w:instrText>
            </w:r>
            <w:r w:rsidRPr="3FDC244D">
              <w:rPr>
                <w:b/>
                <w:bCs/>
                <w:lang w:val="en-US" w:eastAsia="en-US"/>
              </w:rPr>
            </w:r>
            <w:r w:rsidRPr="3FDC244D">
              <w:rPr>
                <w:b/>
                <w:bCs/>
                <w:lang w:val="en-US" w:eastAsia="en-US"/>
              </w:rPr>
              <w:fldChar w:fldCharType="separate"/>
            </w:r>
            <w:r w:rsidRPr="3FDC244D">
              <w:rPr>
                <w:b/>
                <w:bCs/>
                <w:noProof/>
                <w:lang w:val="en-US" w:eastAsia="en-US"/>
              </w:rPr>
              <w:t> </w:t>
            </w:r>
            <w:r w:rsidRPr="3FDC244D">
              <w:rPr>
                <w:b/>
                <w:bCs/>
                <w:noProof/>
                <w:lang w:val="en-US" w:eastAsia="en-US"/>
              </w:rPr>
              <w:t> </w:t>
            </w:r>
            <w:r w:rsidRPr="3FDC244D">
              <w:rPr>
                <w:b/>
                <w:bCs/>
                <w:noProof/>
                <w:lang w:val="en-US" w:eastAsia="en-US"/>
              </w:rPr>
              <w:t> </w:t>
            </w:r>
            <w:r w:rsidRPr="3FDC244D">
              <w:rPr>
                <w:b/>
                <w:bCs/>
                <w:noProof/>
                <w:lang w:val="en-US" w:eastAsia="en-US"/>
              </w:rPr>
              <w:t> </w:t>
            </w:r>
            <w:r w:rsidRPr="3FDC244D">
              <w:rPr>
                <w:b/>
                <w:bCs/>
                <w:noProof/>
                <w:lang w:val="en-US" w:eastAsia="en-US"/>
              </w:rPr>
              <w:t> </w:t>
            </w:r>
            <w:r w:rsidRPr="3FDC244D">
              <w:rPr>
                <w:b/>
                <w:bCs/>
                <w:lang w:val="en-US" w:eastAsia="en-US"/>
              </w:rPr>
              <w:fldChar w:fldCharType="end"/>
            </w:r>
          </w:p>
        </w:tc>
      </w:tr>
    </w:tbl>
    <w:p w14:paraId="673E866A" w14:textId="77777777" w:rsidR="003048E6" w:rsidRDefault="003048E6" w:rsidP="003048E6">
      <w:pPr>
        <w:ind w:left="-720"/>
        <w:rPr>
          <w:b/>
          <w:u w:val="single"/>
        </w:rPr>
      </w:pPr>
    </w:p>
    <w:p w14:paraId="6D9411B0" w14:textId="4A197012" w:rsidR="003048E6" w:rsidRDefault="003048E6" w:rsidP="00EA11E7">
      <w:pPr>
        <w:ind w:left="-720"/>
      </w:pPr>
      <w:r>
        <w:rPr>
          <w:b/>
        </w:rPr>
        <w:t xml:space="preserve">Output </w:t>
      </w:r>
      <w:r w:rsidR="00892711">
        <w:rPr>
          <w:b/>
        </w:rPr>
        <w:t>2.2</w:t>
      </w:r>
      <w:r>
        <w:rPr>
          <w:b/>
        </w:rPr>
        <w:t xml:space="preserve">: </w:t>
      </w:r>
      <w:r w:rsidR="00EA11E7">
        <w:t>Youth and women-led organisations and networks in the target districts mobilised and capacitated to support their active participation and representation in decision-making processes and socio-economic opportunities.</w:t>
      </w:r>
    </w:p>
    <w:p w14:paraId="1ACD3C9E" w14:textId="77777777" w:rsidR="00EA11E7" w:rsidRPr="00EA11E7" w:rsidRDefault="00EA11E7" w:rsidP="00EA11E7">
      <w:pPr>
        <w:ind w:left="-720"/>
        <w:rPr>
          <w:b/>
        </w:rPr>
      </w:pPr>
    </w:p>
    <w:tbl>
      <w:tblPr>
        <w:tblW w:w="96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260"/>
        <w:gridCol w:w="1260"/>
        <w:gridCol w:w="1530"/>
        <w:gridCol w:w="900"/>
        <w:gridCol w:w="1170"/>
      </w:tblGrid>
      <w:tr w:rsidR="00984ED6" w:rsidRPr="00627A1C" w14:paraId="73AFC34B" w14:textId="77777777" w:rsidTr="3FDC244D">
        <w:trPr>
          <w:tblHeader/>
        </w:trPr>
        <w:tc>
          <w:tcPr>
            <w:tcW w:w="3510" w:type="dxa"/>
            <w:shd w:val="clear" w:color="auto" w:fill="EEECE1"/>
          </w:tcPr>
          <w:p w14:paraId="64778532" w14:textId="77777777" w:rsidR="00984ED6" w:rsidRPr="00627A1C" w:rsidRDefault="00984ED6" w:rsidP="000D54B9">
            <w:pPr>
              <w:jc w:val="center"/>
              <w:rPr>
                <w:b/>
                <w:lang w:val="en-US" w:eastAsia="en-US"/>
              </w:rPr>
            </w:pPr>
            <w:r>
              <w:rPr>
                <w:b/>
                <w:lang w:val="en-US" w:eastAsia="en-US"/>
              </w:rPr>
              <w:t>Output Indicators</w:t>
            </w:r>
          </w:p>
        </w:tc>
        <w:tc>
          <w:tcPr>
            <w:tcW w:w="1260" w:type="dxa"/>
            <w:shd w:val="clear" w:color="auto" w:fill="EEECE1"/>
          </w:tcPr>
          <w:p w14:paraId="583DBD88" w14:textId="77777777" w:rsidR="00984ED6" w:rsidRPr="00627A1C" w:rsidRDefault="00984ED6" w:rsidP="000D54B9">
            <w:pPr>
              <w:jc w:val="center"/>
              <w:rPr>
                <w:b/>
                <w:lang w:val="en-US" w:eastAsia="en-US"/>
              </w:rPr>
            </w:pPr>
            <w:r w:rsidRPr="00627A1C">
              <w:rPr>
                <w:b/>
                <w:lang w:val="en-US" w:eastAsia="en-US"/>
              </w:rPr>
              <w:t>Indicator Baseline</w:t>
            </w:r>
          </w:p>
        </w:tc>
        <w:tc>
          <w:tcPr>
            <w:tcW w:w="1260" w:type="dxa"/>
            <w:shd w:val="clear" w:color="auto" w:fill="EEECE1"/>
          </w:tcPr>
          <w:p w14:paraId="539CF999" w14:textId="77777777" w:rsidR="00984ED6" w:rsidRPr="00627A1C" w:rsidRDefault="00984ED6" w:rsidP="000D54B9">
            <w:pPr>
              <w:jc w:val="center"/>
              <w:rPr>
                <w:b/>
                <w:lang w:val="en-US" w:eastAsia="en-US"/>
              </w:rPr>
            </w:pPr>
            <w:r w:rsidRPr="00627A1C">
              <w:rPr>
                <w:b/>
                <w:lang w:val="en-US" w:eastAsia="en-US"/>
              </w:rPr>
              <w:t>End of project Indicator Target</w:t>
            </w:r>
          </w:p>
        </w:tc>
        <w:tc>
          <w:tcPr>
            <w:tcW w:w="1530" w:type="dxa"/>
          </w:tcPr>
          <w:p w14:paraId="21FBB542" w14:textId="577999C8" w:rsidR="00984ED6"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900" w:type="dxa"/>
          </w:tcPr>
          <w:p w14:paraId="482051B3" w14:textId="5C2C13AD" w:rsidR="00984ED6" w:rsidRPr="00627A1C"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170" w:type="dxa"/>
          </w:tcPr>
          <w:p w14:paraId="1AEB282E" w14:textId="77777777" w:rsidR="00984ED6" w:rsidRPr="00627A1C" w:rsidRDefault="00984ED6" w:rsidP="000D54B9">
            <w:pPr>
              <w:jc w:val="center"/>
              <w:rPr>
                <w:b/>
                <w:lang w:val="en-US" w:eastAsia="en-US"/>
              </w:rPr>
            </w:pPr>
            <w:r w:rsidRPr="00627A1C">
              <w:rPr>
                <w:b/>
                <w:lang w:val="en-US" w:eastAsia="en-US"/>
              </w:rPr>
              <w:t>Reasons for Variance/ Delay</w:t>
            </w:r>
          </w:p>
          <w:p w14:paraId="4A71329E" w14:textId="77777777" w:rsidR="00984ED6" w:rsidRPr="00627A1C" w:rsidRDefault="00984ED6" w:rsidP="000D54B9">
            <w:pPr>
              <w:jc w:val="center"/>
              <w:rPr>
                <w:b/>
                <w:lang w:val="en-US" w:eastAsia="en-US"/>
              </w:rPr>
            </w:pPr>
            <w:r w:rsidRPr="00627A1C">
              <w:rPr>
                <w:b/>
                <w:lang w:val="en-US" w:eastAsia="en-US"/>
              </w:rPr>
              <w:t>(if any)</w:t>
            </w:r>
          </w:p>
        </w:tc>
      </w:tr>
      <w:tr w:rsidR="00D153E5" w:rsidRPr="00627A1C" w14:paraId="64B397C8" w14:textId="77777777" w:rsidTr="3FDC244D">
        <w:trPr>
          <w:trHeight w:val="548"/>
        </w:trPr>
        <w:tc>
          <w:tcPr>
            <w:tcW w:w="3510" w:type="dxa"/>
            <w:shd w:val="clear" w:color="auto" w:fill="EEECE1"/>
          </w:tcPr>
          <w:p w14:paraId="38E403AA" w14:textId="2D0DA820" w:rsidR="00D153E5" w:rsidRPr="00627A1C" w:rsidRDefault="00D153E5" w:rsidP="00D153E5">
            <w:pPr>
              <w:jc w:val="both"/>
              <w:rPr>
                <w:lang w:val="en-US" w:eastAsia="en-US"/>
              </w:rPr>
            </w:pPr>
            <w:r w:rsidRPr="00627A1C">
              <w:rPr>
                <w:lang w:val="en-US" w:eastAsia="en-US"/>
              </w:rPr>
              <w:t xml:space="preserve">Indicator </w:t>
            </w:r>
            <w:r>
              <w:rPr>
                <w:lang w:val="en-US" w:eastAsia="en-US"/>
              </w:rPr>
              <w:t>2.2.1</w:t>
            </w:r>
          </w:p>
          <w:p w14:paraId="1E6D6E7F" w14:textId="04F21B2D" w:rsidR="00D153E5" w:rsidRPr="00627A1C" w:rsidRDefault="00D153E5" w:rsidP="00D153E5">
            <w:pPr>
              <w:jc w:val="both"/>
              <w:rPr>
                <w:lang w:val="en-US" w:eastAsia="en-US"/>
              </w:rPr>
            </w:pPr>
            <w:r>
              <w:t xml:space="preserve">% of beneficiaries who can show that their lives have improved </w:t>
            </w:r>
            <w:proofErr w:type="gramStart"/>
            <w:r>
              <w:t>as a result of</w:t>
            </w:r>
            <w:proofErr w:type="gramEnd"/>
            <w:r>
              <w:t xml:space="preserve"> the project’s interventions (e.g., are more active in decision-making, have improved their business or taken advantage of opportunities)</w:t>
            </w:r>
          </w:p>
        </w:tc>
        <w:tc>
          <w:tcPr>
            <w:tcW w:w="1260" w:type="dxa"/>
            <w:shd w:val="clear" w:color="auto" w:fill="EEECE1"/>
          </w:tcPr>
          <w:p w14:paraId="6734BA87" w14:textId="44EA1EA2" w:rsidR="00D153E5" w:rsidRPr="00627A1C" w:rsidRDefault="00D153E5" w:rsidP="00D153E5">
            <w:pPr>
              <w:rPr>
                <w:lang w:val="en-US" w:eastAsia="en-US"/>
              </w:rPr>
            </w:pPr>
            <w:r>
              <w:rPr>
                <w:b/>
                <w:lang w:val="en-US" w:eastAsia="en-US"/>
              </w:rPr>
              <w:t>0</w:t>
            </w:r>
          </w:p>
        </w:tc>
        <w:tc>
          <w:tcPr>
            <w:tcW w:w="1260" w:type="dxa"/>
            <w:shd w:val="clear" w:color="auto" w:fill="EEECE1"/>
          </w:tcPr>
          <w:p w14:paraId="6CE4B651" w14:textId="11D2D0D2" w:rsidR="00D153E5" w:rsidRPr="00627A1C" w:rsidRDefault="00D153E5" w:rsidP="00D153E5">
            <w:r>
              <w:rPr>
                <w:b/>
                <w:lang w:val="en-US" w:eastAsia="en-US"/>
              </w:rPr>
              <w:t>80%</w:t>
            </w:r>
          </w:p>
        </w:tc>
        <w:tc>
          <w:tcPr>
            <w:tcW w:w="1530" w:type="dxa"/>
          </w:tcPr>
          <w:p w14:paraId="5BC2A304" w14:textId="233B5DA5" w:rsidR="00D153E5" w:rsidRPr="00627A1C" w:rsidRDefault="00D153E5" w:rsidP="00D153E5">
            <w:pPr>
              <w:rPr>
                <w:b/>
                <w:lang w:val="en-US" w:eastAsia="en-US"/>
              </w:rPr>
            </w:pPr>
            <w:r w:rsidRPr="0059269D">
              <w:t>10%</w:t>
            </w:r>
          </w:p>
        </w:tc>
        <w:tc>
          <w:tcPr>
            <w:tcW w:w="900" w:type="dxa"/>
          </w:tcPr>
          <w:p w14:paraId="1D332322" w14:textId="6648171E" w:rsidR="00D153E5" w:rsidRPr="00627A1C" w:rsidRDefault="00D153E5" w:rsidP="00D153E5">
            <w:r w:rsidRPr="0059269D">
              <w:t xml:space="preserve"> 20%    </w:t>
            </w:r>
          </w:p>
        </w:tc>
        <w:tc>
          <w:tcPr>
            <w:tcW w:w="1170" w:type="dxa"/>
          </w:tcPr>
          <w:p w14:paraId="4DD7A3CC" w14:textId="68812B45" w:rsidR="00D153E5" w:rsidRPr="003E7FC6" w:rsidRDefault="00D153E5" w:rsidP="3FDC244D">
            <w:pPr>
              <w:rPr>
                <w:noProof/>
                <w:lang w:val="en-US" w:eastAsia="en-US"/>
              </w:rPr>
            </w:pPr>
            <w:r w:rsidRPr="3FDC244D">
              <w:rPr>
                <w:b/>
                <w:bCs/>
                <w:lang w:val="en-US" w:eastAsia="en-US"/>
              </w:rPr>
              <w:fldChar w:fldCharType="begin">
                <w:ffData>
                  <w:name w:val=""/>
                  <w:enabled/>
                  <w:calcOnExit w:val="0"/>
                  <w:textInput>
                    <w:maxLength w:val="300"/>
                  </w:textInput>
                </w:ffData>
              </w:fldChar>
            </w:r>
            <w:r w:rsidRPr="3FDC244D">
              <w:rPr>
                <w:b/>
                <w:bCs/>
                <w:lang w:val="en-US" w:eastAsia="en-US"/>
              </w:rPr>
              <w:instrText xml:space="preserve"> FORMTEXT </w:instrText>
            </w:r>
            <w:r w:rsidRPr="3FDC244D">
              <w:rPr>
                <w:b/>
                <w:bCs/>
                <w:lang w:val="en-US" w:eastAsia="en-US"/>
              </w:rPr>
            </w:r>
            <w:r w:rsidRPr="3FDC244D">
              <w:rPr>
                <w:b/>
                <w:bCs/>
                <w:lang w:val="en-US" w:eastAsia="en-US"/>
              </w:rPr>
              <w:fldChar w:fldCharType="separate"/>
            </w:r>
            <w:r w:rsidRPr="3FDC244D">
              <w:rPr>
                <w:b/>
                <w:bCs/>
                <w:noProof/>
                <w:lang w:val="en-US" w:eastAsia="en-US"/>
              </w:rPr>
              <w:t> </w:t>
            </w:r>
            <w:r w:rsidRPr="3FDC244D">
              <w:rPr>
                <w:b/>
                <w:bCs/>
                <w:noProof/>
                <w:lang w:val="en-US" w:eastAsia="en-US"/>
              </w:rPr>
              <w:t>The project has just been introduced in some areas</w:t>
            </w:r>
            <w:r w:rsidRPr="3FDC244D">
              <w:rPr>
                <w:b/>
                <w:bCs/>
                <w:noProof/>
                <w:lang w:val="en-US" w:eastAsia="en-US"/>
              </w:rPr>
              <w:t> </w:t>
            </w:r>
            <w:r w:rsidRPr="3FDC244D">
              <w:rPr>
                <w:b/>
                <w:bCs/>
                <w:noProof/>
                <w:lang w:val="en-US" w:eastAsia="en-US"/>
              </w:rPr>
              <w:t> </w:t>
            </w:r>
            <w:r w:rsidRPr="3FDC244D">
              <w:rPr>
                <w:b/>
                <w:bCs/>
                <w:noProof/>
                <w:lang w:val="en-US" w:eastAsia="en-US"/>
              </w:rPr>
              <w:t> </w:t>
            </w:r>
            <w:r w:rsidRPr="3FDC244D">
              <w:rPr>
                <w:b/>
                <w:bCs/>
                <w:noProof/>
                <w:lang w:val="en-US" w:eastAsia="en-US"/>
              </w:rPr>
              <w:t> </w:t>
            </w:r>
            <w:r w:rsidRPr="3FDC244D">
              <w:rPr>
                <w:b/>
                <w:bCs/>
                <w:lang w:val="en-US" w:eastAsia="en-US"/>
              </w:rPr>
              <w:fldChar w:fldCharType="end"/>
            </w:r>
          </w:p>
        </w:tc>
      </w:tr>
      <w:tr w:rsidR="00984ED6" w:rsidRPr="00627A1C" w14:paraId="1CE2B695" w14:textId="77777777" w:rsidTr="3FDC244D">
        <w:trPr>
          <w:trHeight w:val="548"/>
        </w:trPr>
        <w:tc>
          <w:tcPr>
            <w:tcW w:w="3510" w:type="dxa"/>
            <w:shd w:val="clear" w:color="auto" w:fill="EEECE1"/>
          </w:tcPr>
          <w:p w14:paraId="58D2C938" w14:textId="1F3B0BE2" w:rsidR="00984ED6" w:rsidRPr="00627A1C" w:rsidRDefault="00984ED6" w:rsidP="000D54B9">
            <w:pPr>
              <w:jc w:val="both"/>
              <w:rPr>
                <w:lang w:val="en-US" w:eastAsia="en-US"/>
              </w:rPr>
            </w:pPr>
            <w:r w:rsidRPr="00627A1C">
              <w:rPr>
                <w:lang w:val="en-US" w:eastAsia="en-US"/>
              </w:rPr>
              <w:t>Indicator</w:t>
            </w:r>
            <w:r>
              <w:rPr>
                <w:lang w:val="en-US" w:eastAsia="en-US"/>
              </w:rPr>
              <w:t xml:space="preserve"> 2.2.2</w:t>
            </w:r>
          </w:p>
          <w:p w14:paraId="297E42F6" w14:textId="722124E3" w:rsidR="00984ED6" w:rsidRPr="00627A1C" w:rsidRDefault="00EA11E7" w:rsidP="000D54B9">
            <w:pPr>
              <w:jc w:val="both"/>
              <w:rPr>
                <w:lang w:val="en-US" w:eastAsia="en-US"/>
              </w:rPr>
            </w:pPr>
            <w:r>
              <w:t>number of women successfully enrolled in livelihood programmes under the project by December 2023</w:t>
            </w:r>
          </w:p>
        </w:tc>
        <w:tc>
          <w:tcPr>
            <w:tcW w:w="1260" w:type="dxa"/>
            <w:shd w:val="clear" w:color="auto" w:fill="EEECE1"/>
          </w:tcPr>
          <w:p w14:paraId="6BDB9422" w14:textId="6466A119" w:rsidR="00984ED6" w:rsidRPr="00627A1C" w:rsidRDefault="00EA11E7" w:rsidP="000D54B9">
            <w:r>
              <w:rPr>
                <w:b/>
                <w:lang w:val="en-US" w:eastAsia="en-US"/>
              </w:rPr>
              <w:t>0</w:t>
            </w:r>
          </w:p>
        </w:tc>
        <w:tc>
          <w:tcPr>
            <w:tcW w:w="1260" w:type="dxa"/>
            <w:shd w:val="clear" w:color="auto" w:fill="EEECE1"/>
          </w:tcPr>
          <w:p w14:paraId="61CEC21A" w14:textId="22A529DA" w:rsidR="00984ED6" w:rsidRPr="00627A1C" w:rsidRDefault="00EA11E7" w:rsidP="000D54B9">
            <w:r>
              <w:rPr>
                <w:b/>
                <w:lang w:val="en-US" w:eastAsia="en-US"/>
              </w:rPr>
              <w:t>60</w:t>
            </w:r>
          </w:p>
        </w:tc>
        <w:tc>
          <w:tcPr>
            <w:tcW w:w="1530" w:type="dxa"/>
          </w:tcPr>
          <w:p w14:paraId="4D23E3A7" w14:textId="7320BD51" w:rsidR="00984ED6" w:rsidRPr="00627A1C" w:rsidRDefault="0076771C" w:rsidP="000D54B9">
            <w:pPr>
              <w:rPr>
                <w:b/>
                <w:lang w:val="en-US" w:eastAsia="en-US"/>
              </w:rPr>
            </w:pPr>
            <w:r>
              <w:rPr>
                <w:b/>
                <w:lang w:val="en-US" w:eastAsia="en-US"/>
              </w:rPr>
              <w:t>0</w:t>
            </w:r>
          </w:p>
        </w:tc>
        <w:tc>
          <w:tcPr>
            <w:tcW w:w="900" w:type="dxa"/>
          </w:tcPr>
          <w:p w14:paraId="53F9530F" w14:textId="4FF59A21" w:rsidR="00984ED6" w:rsidRPr="00627A1C" w:rsidRDefault="0076771C" w:rsidP="000D54B9">
            <w:r>
              <w:rPr>
                <w:b/>
                <w:lang w:val="en-US" w:eastAsia="en-US"/>
              </w:rPr>
              <w:t>0</w:t>
            </w:r>
          </w:p>
        </w:tc>
        <w:tc>
          <w:tcPr>
            <w:tcW w:w="1170" w:type="dxa"/>
          </w:tcPr>
          <w:p w14:paraId="1EF44AB5" w14:textId="1C26D5A8" w:rsidR="00984ED6" w:rsidRPr="003E7FC6" w:rsidRDefault="0076771C" w:rsidP="3FDC244D">
            <w:pPr>
              <w:rPr>
                <w:noProof/>
                <w:lang w:val="en-US" w:eastAsia="en-US"/>
              </w:rPr>
            </w:pPr>
            <w:r w:rsidRPr="003E7FC6">
              <w:rPr>
                <w:lang w:val="en-US" w:eastAsia="en-US"/>
              </w:rPr>
              <w:t xml:space="preserve">Presently finalizing the recruitment of Implementing Partners who will be key in working with the women for the livelihood </w:t>
            </w:r>
            <w:proofErr w:type="spellStart"/>
            <w:r w:rsidRPr="003E7FC6">
              <w:rPr>
                <w:lang w:val="en-US" w:eastAsia="en-US"/>
              </w:rPr>
              <w:t>programmes</w:t>
            </w:r>
            <w:proofErr w:type="spellEnd"/>
            <w:r w:rsidRPr="003E7FC6">
              <w:rPr>
                <w:lang w:val="en-US" w:eastAsia="en-US"/>
              </w:rPr>
              <w:t xml:space="preserve">.  </w:t>
            </w:r>
          </w:p>
        </w:tc>
      </w:tr>
    </w:tbl>
    <w:p w14:paraId="3317DD24" w14:textId="77777777" w:rsidR="003048E6" w:rsidRDefault="003048E6" w:rsidP="003048E6">
      <w:pPr>
        <w:ind w:left="-720"/>
        <w:rPr>
          <w:b/>
          <w:u w:val="single"/>
        </w:rPr>
      </w:pPr>
    </w:p>
    <w:p w14:paraId="02E1CA69" w14:textId="77777777" w:rsidR="00257569" w:rsidRDefault="00257569" w:rsidP="00257569">
      <w:pPr>
        <w:rPr>
          <w:b/>
          <w:u w:val="single"/>
        </w:rPr>
      </w:pPr>
    </w:p>
    <w:p w14:paraId="1653A7C2" w14:textId="43BC1E15" w:rsidR="00F3045B" w:rsidRPr="00B549AA" w:rsidRDefault="00584CA1" w:rsidP="00B549AA">
      <w:pPr>
        <w:jc w:val="center"/>
        <w:rPr>
          <w:color w:val="C00000"/>
        </w:rPr>
      </w:pPr>
      <w:r w:rsidRPr="00B549AA">
        <w:rPr>
          <w:b/>
          <w:color w:val="C00000"/>
        </w:rPr>
        <w:t>Please repeat the outcome level and output level reporting for each outcome</w:t>
      </w:r>
      <w:r w:rsidR="00F3045B" w:rsidRPr="00B549AA">
        <w:rPr>
          <w:b/>
          <w:color w:val="C00000"/>
        </w:rPr>
        <w:t xml:space="preserve"> and its respective outputs</w:t>
      </w:r>
    </w:p>
    <w:p w14:paraId="134F6761" w14:textId="7591CEC6" w:rsidR="00F3045B" w:rsidRDefault="00F3045B" w:rsidP="00F3045B">
      <w:pPr>
        <w:rPr>
          <w:color w:val="C00000"/>
        </w:rPr>
      </w:pPr>
    </w:p>
    <w:p w14:paraId="55941B3C" w14:textId="77777777" w:rsidR="00B81AB3" w:rsidRDefault="00B81AB3" w:rsidP="00F3045B">
      <w:pPr>
        <w:rPr>
          <w:color w:val="C00000"/>
        </w:rPr>
      </w:pPr>
    </w:p>
    <w:p w14:paraId="75B66DE6" w14:textId="77777777" w:rsidR="00B549AA" w:rsidRDefault="00B549AA" w:rsidP="00F3045B">
      <w:pPr>
        <w:rPr>
          <w:color w:val="C00000"/>
        </w:rPr>
      </w:pPr>
    </w:p>
    <w:p w14:paraId="0A21A058" w14:textId="320EA536" w:rsidR="00743B4F" w:rsidRDefault="00743B4F" w:rsidP="006A127C">
      <w:pPr>
        <w:ind w:left="-810"/>
        <w:rPr>
          <w:b/>
          <w:u w:val="single"/>
        </w:rPr>
      </w:pPr>
      <w:r w:rsidRPr="00206D45">
        <w:rPr>
          <w:b/>
          <w:u w:val="single"/>
        </w:rPr>
        <w:t xml:space="preserve">PART III: CROSS-CUTTING ISSUES </w:t>
      </w:r>
    </w:p>
    <w:p w14:paraId="76E4CDD9" w14:textId="42B9F7BE" w:rsidR="00F64F94" w:rsidRDefault="00F64F94" w:rsidP="006A127C">
      <w:pPr>
        <w:ind w:left="-810"/>
        <w:rPr>
          <w:b/>
          <w:u w:val="single"/>
        </w:rPr>
      </w:pPr>
    </w:p>
    <w:p w14:paraId="7361FBE0" w14:textId="18DF5691" w:rsidR="00F64F94" w:rsidRDefault="00F64F94" w:rsidP="006A127C">
      <w:pPr>
        <w:ind w:left="-810"/>
        <w:rPr>
          <w:bCs/>
        </w:rPr>
      </w:pPr>
      <w:r w:rsidRPr="00D20101">
        <w:rPr>
          <w:bCs/>
        </w:rPr>
        <w:t>Is the project planning any significant events in the next 6 months (</w:t>
      </w:r>
      <w:proofErr w:type="spellStart"/>
      <w:r w:rsidRPr="00D20101">
        <w:rPr>
          <w:bCs/>
        </w:rPr>
        <w:t>eg.</w:t>
      </w:r>
      <w:proofErr w:type="spellEnd"/>
      <w:r w:rsidRPr="00D20101">
        <w:rPr>
          <w:bCs/>
        </w:rPr>
        <w:t xml:space="preserve"> national dialogues, youth congresses, film screenings, etc.)</w:t>
      </w:r>
      <w:r w:rsidR="001D03D4">
        <w:rPr>
          <w:bCs/>
        </w:rPr>
        <w:t xml:space="preserve"> </w:t>
      </w:r>
      <w:r w:rsidR="00573553">
        <w:rPr>
          <w:bCs/>
        </w:rPr>
        <w:t>Yes</w:t>
      </w:r>
    </w:p>
    <w:p w14:paraId="30496A5C" w14:textId="0B822736" w:rsidR="00AF1E65" w:rsidRPr="00D20101" w:rsidRDefault="00AF1E65" w:rsidP="00F74101">
      <w:pPr>
        <w:rPr>
          <w:bCs/>
        </w:rPr>
      </w:pPr>
    </w:p>
    <w:p w14:paraId="1B2709A7" w14:textId="1FF5EA74" w:rsidR="00AF1E65" w:rsidRPr="00D20101" w:rsidRDefault="3E8D22C4" w:rsidP="006A127C">
      <w:pPr>
        <w:ind w:left="-810"/>
        <w:rPr>
          <w:bCs/>
        </w:rPr>
      </w:pPr>
      <w:r>
        <w:t>If yes, please state how many, and for each, provide the approximate date of the event and a brief description, including its key objectives, target audience and location (if known)</w:t>
      </w:r>
    </w:p>
    <w:p w14:paraId="49BC7FAD" w14:textId="5F7AE2CB" w:rsidR="00AF1E65" w:rsidRDefault="00AF1E65" w:rsidP="00F3045B">
      <w:pPr>
        <w:rPr>
          <w:b/>
          <w:u w:val="single"/>
        </w:rPr>
      </w:pPr>
    </w:p>
    <w:tbl>
      <w:tblPr>
        <w:tblStyle w:val="TableGrid"/>
        <w:tblW w:w="10069" w:type="dxa"/>
        <w:tblInd w:w="-714" w:type="dxa"/>
        <w:tblLook w:val="04A0" w:firstRow="1" w:lastRow="0" w:firstColumn="1" w:lastColumn="0" w:noHBand="0" w:noVBand="1"/>
      </w:tblPr>
      <w:tblGrid>
        <w:gridCol w:w="1528"/>
        <w:gridCol w:w="55"/>
        <w:gridCol w:w="1438"/>
        <w:gridCol w:w="51"/>
        <w:gridCol w:w="1654"/>
        <w:gridCol w:w="2765"/>
        <w:gridCol w:w="2578"/>
      </w:tblGrid>
      <w:tr w:rsidR="00573553" w14:paraId="11545046" w14:textId="77777777" w:rsidTr="2A1C595A">
        <w:tc>
          <w:tcPr>
            <w:tcW w:w="1699" w:type="dxa"/>
            <w:gridSpan w:val="2"/>
          </w:tcPr>
          <w:p w14:paraId="65DD2028" w14:textId="6E79F9F2" w:rsidR="00AF1E65" w:rsidRPr="006A127C" w:rsidRDefault="00AF1E65" w:rsidP="00F3045B">
            <w:pPr>
              <w:rPr>
                <w:b/>
                <w:i/>
                <w:iCs/>
                <w:sz w:val="22"/>
                <w:szCs w:val="22"/>
              </w:rPr>
            </w:pPr>
            <w:r w:rsidRPr="006A127C">
              <w:rPr>
                <w:b/>
                <w:i/>
                <w:iCs/>
                <w:sz w:val="22"/>
                <w:szCs w:val="22"/>
              </w:rPr>
              <w:t>Event</w:t>
            </w:r>
            <w:r w:rsidR="006A127C" w:rsidRPr="006A127C">
              <w:rPr>
                <w:b/>
                <w:i/>
                <w:iCs/>
                <w:sz w:val="22"/>
                <w:szCs w:val="22"/>
              </w:rPr>
              <w:t xml:space="preserve"> Description</w:t>
            </w:r>
          </w:p>
        </w:tc>
        <w:tc>
          <w:tcPr>
            <w:tcW w:w="1620" w:type="dxa"/>
            <w:gridSpan w:val="2"/>
          </w:tcPr>
          <w:p w14:paraId="6F2781F5" w14:textId="6FE8BBDF" w:rsidR="00AF1E65" w:rsidRPr="006A127C" w:rsidRDefault="00AF1E65" w:rsidP="00F3045B">
            <w:pPr>
              <w:rPr>
                <w:b/>
                <w:i/>
                <w:iCs/>
                <w:sz w:val="22"/>
                <w:szCs w:val="22"/>
              </w:rPr>
            </w:pPr>
            <w:r w:rsidRPr="006A127C">
              <w:rPr>
                <w:b/>
                <w:i/>
                <w:iCs/>
                <w:sz w:val="22"/>
                <w:szCs w:val="22"/>
              </w:rPr>
              <w:t>Tentative Date</w:t>
            </w:r>
          </w:p>
        </w:tc>
        <w:tc>
          <w:tcPr>
            <w:tcW w:w="1643" w:type="dxa"/>
          </w:tcPr>
          <w:p w14:paraId="59B195A1" w14:textId="02CF8898" w:rsidR="00AF1E65" w:rsidRPr="006A127C" w:rsidRDefault="00AF1E65" w:rsidP="00F3045B">
            <w:pPr>
              <w:rPr>
                <w:b/>
                <w:i/>
                <w:iCs/>
                <w:sz w:val="22"/>
                <w:szCs w:val="22"/>
              </w:rPr>
            </w:pPr>
            <w:r w:rsidRPr="006A127C">
              <w:rPr>
                <w:b/>
                <w:i/>
                <w:iCs/>
                <w:sz w:val="22"/>
                <w:szCs w:val="22"/>
              </w:rPr>
              <w:t>Location</w:t>
            </w:r>
          </w:p>
        </w:tc>
        <w:tc>
          <w:tcPr>
            <w:tcW w:w="1843" w:type="dxa"/>
          </w:tcPr>
          <w:p w14:paraId="0CC6249F" w14:textId="54305484" w:rsidR="00AF1E65" w:rsidRPr="006A127C" w:rsidRDefault="006A127C" w:rsidP="00F3045B">
            <w:pPr>
              <w:rPr>
                <w:b/>
                <w:i/>
                <w:iCs/>
                <w:sz w:val="22"/>
                <w:szCs w:val="22"/>
              </w:rPr>
            </w:pPr>
            <w:r w:rsidRPr="006A127C">
              <w:rPr>
                <w:b/>
                <w:i/>
                <w:iCs/>
                <w:sz w:val="22"/>
                <w:szCs w:val="22"/>
              </w:rPr>
              <w:t>Target Audience</w:t>
            </w:r>
          </w:p>
        </w:tc>
        <w:tc>
          <w:tcPr>
            <w:tcW w:w="3264" w:type="dxa"/>
          </w:tcPr>
          <w:p w14:paraId="2877A727" w14:textId="06A9FA14" w:rsidR="00AF1E65" w:rsidRPr="006A127C" w:rsidRDefault="006A127C" w:rsidP="00F3045B">
            <w:pPr>
              <w:rPr>
                <w:b/>
                <w:i/>
                <w:iCs/>
                <w:sz w:val="22"/>
                <w:szCs w:val="22"/>
              </w:rPr>
            </w:pPr>
            <w:r w:rsidRPr="006A127C">
              <w:rPr>
                <w:b/>
                <w:i/>
                <w:iCs/>
                <w:sz w:val="22"/>
                <w:szCs w:val="22"/>
              </w:rPr>
              <w:t>Event Objectives</w:t>
            </w:r>
            <w:r w:rsidR="00554B18">
              <w:rPr>
                <w:b/>
                <w:i/>
                <w:iCs/>
                <w:sz w:val="22"/>
                <w:szCs w:val="22"/>
              </w:rPr>
              <w:t xml:space="preserve"> (</w:t>
            </w:r>
            <w:proofErr w:type="gramStart"/>
            <w:r w:rsidR="00554B18">
              <w:rPr>
                <w:b/>
                <w:i/>
                <w:iCs/>
                <w:sz w:val="22"/>
                <w:szCs w:val="22"/>
              </w:rPr>
              <w:t>150 word</w:t>
            </w:r>
            <w:proofErr w:type="gramEnd"/>
            <w:r w:rsidR="00554B18">
              <w:rPr>
                <w:b/>
                <w:i/>
                <w:iCs/>
                <w:sz w:val="22"/>
                <w:szCs w:val="22"/>
              </w:rPr>
              <w:t xml:space="preserve"> limit)</w:t>
            </w:r>
          </w:p>
        </w:tc>
      </w:tr>
      <w:tr w:rsidR="00573553" w14:paraId="7370F6F6" w14:textId="77777777" w:rsidTr="2A1C595A">
        <w:trPr>
          <w:trHeight w:val="567"/>
        </w:trPr>
        <w:tc>
          <w:tcPr>
            <w:tcW w:w="1699" w:type="dxa"/>
            <w:gridSpan w:val="2"/>
            <w:vAlign w:val="center"/>
          </w:tcPr>
          <w:p w14:paraId="6A983D62" w14:textId="1C6FCD1E" w:rsidR="00AF1E65" w:rsidRPr="001D03D4" w:rsidRDefault="00573553" w:rsidP="001D03D4">
            <w:pPr>
              <w:rPr>
                <w:bCs/>
              </w:rPr>
            </w:pPr>
            <w:r>
              <w:rPr>
                <w:bCs/>
              </w:rPr>
              <w:t>Project Steering Committee</w:t>
            </w:r>
          </w:p>
        </w:tc>
        <w:tc>
          <w:tcPr>
            <w:tcW w:w="1620" w:type="dxa"/>
            <w:gridSpan w:val="2"/>
            <w:vAlign w:val="center"/>
          </w:tcPr>
          <w:p w14:paraId="6D77BC07" w14:textId="2F466F58" w:rsidR="00AF1E65" w:rsidRPr="001D03D4" w:rsidRDefault="00573553" w:rsidP="001D03D4">
            <w:pPr>
              <w:rPr>
                <w:bCs/>
              </w:rPr>
            </w:pPr>
            <w:r>
              <w:rPr>
                <w:bCs/>
              </w:rPr>
              <w:t>December</w:t>
            </w:r>
          </w:p>
        </w:tc>
        <w:tc>
          <w:tcPr>
            <w:tcW w:w="1643" w:type="dxa"/>
            <w:vAlign w:val="center"/>
          </w:tcPr>
          <w:p w14:paraId="25755A2C" w14:textId="444CDFC3" w:rsidR="00AF1E65" w:rsidRPr="001D03D4" w:rsidRDefault="00573553" w:rsidP="001D03D4">
            <w:pPr>
              <w:rPr>
                <w:bCs/>
              </w:rPr>
            </w:pPr>
            <w:r>
              <w:rPr>
                <w:bCs/>
              </w:rPr>
              <w:t>Lilongwe</w:t>
            </w:r>
          </w:p>
        </w:tc>
        <w:tc>
          <w:tcPr>
            <w:tcW w:w="1843" w:type="dxa"/>
            <w:vAlign w:val="center"/>
          </w:tcPr>
          <w:p w14:paraId="221106C1" w14:textId="702571B6" w:rsidR="00AF1E65" w:rsidRPr="001D03D4" w:rsidRDefault="00573553" w:rsidP="001D03D4">
            <w:pPr>
              <w:rPr>
                <w:bCs/>
              </w:rPr>
            </w:pPr>
            <w:r>
              <w:rPr>
                <w:bCs/>
              </w:rPr>
              <w:t>PSC</w:t>
            </w:r>
          </w:p>
        </w:tc>
        <w:tc>
          <w:tcPr>
            <w:tcW w:w="3264" w:type="dxa"/>
            <w:vAlign w:val="center"/>
          </w:tcPr>
          <w:p w14:paraId="023CD982" w14:textId="2C5B140D" w:rsidR="00AF1E65" w:rsidRPr="001D03D4" w:rsidRDefault="00573553" w:rsidP="001D03D4">
            <w:r>
              <w:t xml:space="preserve">The objective of the PSC is to provide updates on the project activities and present the AWP </w:t>
            </w:r>
            <w:r w:rsidR="77103016">
              <w:t>i</w:t>
            </w:r>
            <w:r>
              <w:t>n 2024</w:t>
            </w:r>
          </w:p>
        </w:tc>
      </w:tr>
      <w:tr w:rsidR="00573553" w14:paraId="3BAAFC00" w14:textId="77777777" w:rsidTr="2A1C595A">
        <w:trPr>
          <w:gridAfter w:val="1"/>
          <w:wAfter w:w="2696" w:type="dxa"/>
          <w:trHeight w:val="567"/>
        </w:trPr>
        <w:tc>
          <w:tcPr>
            <w:tcW w:w="1620" w:type="dxa"/>
            <w:vAlign w:val="center"/>
          </w:tcPr>
          <w:p w14:paraId="75D61EDD" w14:textId="4E736ABD" w:rsidR="00AF1E65" w:rsidRPr="001D03D4" w:rsidRDefault="001D03D4" w:rsidP="001D03D4">
            <w:r w:rsidRPr="001D03D4">
              <w:rPr>
                <w:bCs/>
              </w:rPr>
              <w:fldChar w:fldCharType="begin">
                <w:fldData xml:space="preserve">/////wAAAAAUAAcAVABlAHgAdAAxADAAMAAAAAAAAAAAAAAAAAAAAAAAAAAAAAAAAAAAAA==
</w:fldData>
              </w:fldChar>
            </w:r>
            <w:r w:rsidR="54AB76C4" w:rsidRPr="5A75B92D">
              <w:rPr>
                <w:noProof/>
              </w:rPr>
              <w:instrText>Launch of</w:instrText>
            </w:r>
            <w:bookmarkStart w:id="15" w:name="Text100"/>
            <w:r w:rsidRPr="001D03D4">
              <w:rPr>
                <w:bCs/>
              </w:rPr>
              <w:instrText xml:space="preserve"> FORMTEXT </w:instrText>
            </w:r>
            <w:r w:rsidR="00BB0F70">
              <w:rPr>
                <w:bCs/>
              </w:rPr>
            </w:r>
            <w:r w:rsidR="00BB0F70">
              <w:rPr>
                <w:bCs/>
              </w:rPr>
              <w:fldChar w:fldCharType="separate"/>
            </w:r>
            <w:r w:rsidRPr="001D03D4">
              <w:rPr>
                <w:bCs/>
              </w:rPr>
              <w:fldChar w:fldCharType="end"/>
            </w:r>
            <w:bookmarkEnd w:id="15"/>
            <w:r w:rsidRPr="001D03D4">
              <w:rPr>
                <w:bCs/>
              </w:rPr>
              <w:fldChar w:fldCharType="begin">
                <w:ffData>
                  <w:name w:val="Text106"/>
                  <w:enabled/>
                  <w:calcOnExit w:val="0"/>
                  <w:textInput/>
                </w:ffData>
              </w:fldChar>
            </w:r>
            <w:bookmarkStart w:id="16" w:name="Text106"/>
            <w:r w:rsidRPr="001D03D4">
              <w:rPr>
                <w:bCs/>
              </w:rPr>
              <w:instrText xml:space="preserve"> FORMTEXT </w:instrText>
            </w:r>
            <w:r w:rsidRPr="001D03D4">
              <w:rPr>
                <w:bCs/>
              </w:rPr>
            </w:r>
            <w:r w:rsidRPr="001D03D4">
              <w:rPr>
                <w:bCs/>
              </w:rPr>
              <w:fldChar w:fldCharType="separate"/>
            </w:r>
            <w:r w:rsidRPr="5A75B92D">
              <w:rPr>
                <w:noProof/>
              </w:rPr>
              <w:t> </w:t>
            </w:r>
            <w:r w:rsidRPr="5A75B92D">
              <w:rPr>
                <w:noProof/>
              </w:rPr>
              <w:t> </w:t>
            </w:r>
            <w:r w:rsidRPr="5A75B92D">
              <w:rPr>
                <w:noProof/>
              </w:rPr>
              <w:t> </w:t>
            </w:r>
            <w:r w:rsidRPr="5A75B92D">
              <w:rPr>
                <w:noProof/>
              </w:rPr>
              <w:t> </w:t>
            </w:r>
            <w:r w:rsidRPr="001D03D4">
              <w:rPr>
                <w:bCs/>
              </w:rPr>
              <w:fldChar w:fldCharType="end"/>
            </w:r>
            <w:bookmarkEnd w:id="16"/>
          </w:p>
        </w:tc>
        <w:tc>
          <w:tcPr>
            <w:tcW w:w="1643" w:type="dxa"/>
            <w:gridSpan w:val="2"/>
            <w:vAlign w:val="center"/>
          </w:tcPr>
          <w:p w14:paraId="326B03D0" w14:textId="6E25D63A" w:rsidR="00AF1E65" w:rsidRPr="001D03D4" w:rsidRDefault="001D03D4" w:rsidP="001D03D4">
            <w:pPr>
              <w:rPr>
                <w:bCs/>
              </w:rPr>
            </w:pPr>
            <w:r w:rsidRPr="001D03D4">
              <w:rPr>
                <w:bCs/>
              </w:rPr>
              <w:fldChar w:fldCharType="begin">
                <w:ffData>
                  <w:name w:val="Text108"/>
                  <w:enabled/>
                  <w:calcOnExit w:val="0"/>
                  <w:textInput/>
                </w:ffData>
              </w:fldChar>
            </w:r>
            <w:bookmarkStart w:id="17" w:name="Text108"/>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17"/>
          </w:p>
        </w:tc>
        <w:tc>
          <w:tcPr>
            <w:tcW w:w="1843" w:type="dxa"/>
            <w:gridSpan w:val="2"/>
            <w:vAlign w:val="center"/>
          </w:tcPr>
          <w:p w14:paraId="4E7E2265" w14:textId="50E308FD" w:rsidR="00AF1E65" w:rsidRPr="001D03D4" w:rsidRDefault="001D03D4" w:rsidP="001D03D4">
            <w:pPr>
              <w:rPr>
                <w:bCs/>
              </w:rPr>
            </w:pPr>
            <w:r w:rsidRPr="001D03D4">
              <w:rPr>
                <w:bCs/>
              </w:rPr>
              <w:fldChar w:fldCharType="begin">
                <w:ffData>
                  <w:name w:val="Text109"/>
                  <w:enabled/>
                  <w:calcOnExit w:val="0"/>
                  <w:textInput/>
                </w:ffData>
              </w:fldChar>
            </w:r>
            <w:bookmarkStart w:id="18" w:name="Text109"/>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18"/>
          </w:p>
        </w:tc>
        <w:tc>
          <w:tcPr>
            <w:tcW w:w="3264" w:type="dxa"/>
            <w:vAlign w:val="center"/>
          </w:tcPr>
          <w:p w14:paraId="57FA62BE" w14:textId="59F146E4" w:rsidR="00AF1E65" w:rsidRPr="001D03D4" w:rsidRDefault="001D03D4" w:rsidP="001D03D4">
            <w:pPr>
              <w:rPr>
                <w:bCs/>
              </w:rPr>
            </w:pPr>
            <w:r w:rsidRPr="001D03D4">
              <w:rPr>
                <w:bCs/>
              </w:rPr>
              <w:fldChar w:fldCharType="begin">
                <w:ffData>
                  <w:name w:val="Text110"/>
                  <w:enabled/>
                  <w:calcOnExit w:val="0"/>
                  <w:textInput/>
                </w:ffData>
              </w:fldChar>
            </w:r>
            <w:bookmarkStart w:id="19" w:name="Text110"/>
            <w:r w:rsidRPr="001D03D4">
              <w:rPr>
                <w:bCs/>
              </w:rPr>
              <w:instrText xml:space="preserve"> FORMTEXT </w:instrText>
            </w:r>
            <w:r w:rsidRPr="001D03D4">
              <w:rPr>
                <w:bCs/>
              </w:rPr>
            </w:r>
            <w:r w:rsidRPr="001D03D4">
              <w:rPr>
                <w:bCs/>
              </w:rPr>
              <w:fldChar w:fldCharType="separate"/>
            </w:r>
            <w:r w:rsidRPr="001D03D4">
              <w:rPr>
                <w:bCs/>
                <w:noProof/>
              </w:rPr>
              <w:t> </w:t>
            </w:r>
            <w:r w:rsidRPr="001D03D4">
              <w:rPr>
                <w:bCs/>
                <w:noProof/>
              </w:rPr>
              <w:t> </w:t>
            </w:r>
            <w:r w:rsidRPr="001D03D4">
              <w:rPr>
                <w:bCs/>
                <w:noProof/>
              </w:rPr>
              <w:t> </w:t>
            </w:r>
            <w:r w:rsidRPr="001D03D4">
              <w:rPr>
                <w:bCs/>
                <w:noProof/>
              </w:rPr>
              <w:t> </w:t>
            </w:r>
            <w:r w:rsidRPr="001D03D4">
              <w:rPr>
                <w:bCs/>
                <w:noProof/>
              </w:rPr>
              <w:t> </w:t>
            </w:r>
            <w:r w:rsidRPr="001D03D4">
              <w:rPr>
                <w:bCs/>
              </w:rPr>
              <w:fldChar w:fldCharType="end"/>
            </w:r>
            <w:bookmarkEnd w:id="19"/>
          </w:p>
        </w:tc>
      </w:tr>
      <w:tr w:rsidR="00573553" w14:paraId="7A2D5516" w14:textId="77777777" w:rsidTr="2A1C595A">
        <w:trPr>
          <w:gridAfter w:val="1"/>
          <w:wAfter w:w="2696" w:type="dxa"/>
          <w:trHeight w:val="567"/>
        </w:trPr>
        <w:tc>
          <w:tcPr>
            <w:tcW w:w="1620" w:type="dxa"/>
            <w:vAlign w:val="center"/>
          </w:tcPr>
          <w:p w14:paraId="72BB7435" w14:textId="756474AA" w:rsidR="006A127C" w:rsidRPr="001D03D4" w:rsidRDefault="001D03D4" w:rsidP="003E7FC6">
            <w:pPr>
              <w:spacing w:line="259" w:lineRule="auto"/>
              <w:rPr>
                <w:noProof/>
              </w:rPr>
            </w:pPr>
            <w:r w:rsidRPr="001D03D4">
              <w:rPr>
                <w:bCs/>
              </w:rPr>
              <w:fldChar w:fldCharType="begin">
                <w:ffData>
                  <w:name w:val="Text101"/>
                  <w:enabled/>
                  <w:calcOnExit w:val="0"/>
                  <w:textInput/>
                </w:ffData>
              </w:fldChar>
            </w:r>
            <w:r w:rsidRPr="001D03D4">
              <w:rPr>
                <w:bCs/>
              </w:rPr>
              <w:instrText xml:space="preserve"> FORMTEXT </w:instrText>
            </w:r>
            <w:r w:rsidRPr="001D03D4">
              <w:rPr>
                <w:bCs/>
              </w:rPr>
            </w:r>
            <w:r w:rsidRPr="001D03D4">
              <w:rPr>
                <w:bCs/>
              </w:rPr>
              <w:fldChar w:fldCharType="separate"/>
            </w:r>
            <w:r w:rsidR="2E9886DF" w:rsidRPr="2A1C595A">
              <w:rPr>
                <w:noProof/>
              </w:rPr>
              <w:t>Launch of the UNSCR 2250 NAP</w:t>
            </w:r>
            <w:r w:rsidRPr="001D03D4">
              <w:rPr>
                <w:bCs/>
              </w:rPr>
              <w:fldChar w:fldCharType="end"/>
            </w:r>
            <w:r w:rsidRPr="001D03D4">
              <w:rPr>
                <w:bCs/>
              </w:rPr>
              <w:fldChar w:fldCharType="begin">
                <w:ffData>
                  <w:name w:val="Text107"/>
                  <w:enabled/>
                  <w:calcOnExit w:val="0"/>
                  <w:textInput/>
                </w:ffData>
              </w:fldChar>
            </w:r>
            <w:bookmarkStart w:id="20" w:name="Text107"/>
            <w:r w:rsidRPr="001D03D4">
              <w:rPr>
                <w:bCs/>
              </w:rPr>
              <w:instrText xml:space="preserve"> FORMTEXT </w:instrText>
            </w:r>
            <w:r w:rsidRPr="001D03D4">
              <w:rPr>
                <w:bCs/>
              </w:rPr>
            </w:r>
            <w:r w:rsidRPr="001D03D4">
              <w:rPr>
                <w:bCs/>
              </w:rPr>
              <w:fldChar w:fldCharType="separate"/>
            </w:r>
            <w:r w:rsidR="461EE97F" w:rsidRPr="0935B8F6">
              <w:rPr>
                <w:noProof/>
              </w:rPr>
              <w:t>B</w:t>
            </w:r>
            <w:r w:rsidRPr="001D03D4">
              <w:rPr>
                <w:bCs/>
              </w:rPr>
              <w:fldChar w:fldCharType="end"/>
            </w:r>
            <w:bookmarkEnd w:id="20"/>
            <w:r w:rsidR="461EE97F" w:rsidRPr="0935B8F6">
              <w:rPr>
                <w:noProof/>
              </w:rPr>
              <w:t>TBD</w:t>
            </w:r>
          </w:p>
        </w:tc>
        <w:tc>
          <w:tcPr>
            <w:tcW w:w="1643" w:type="dxa"/>
            <w:gridSpan w:val="2"/>
            <w:vAlign w:val="center"/>
          </w:tcPr>
          <w:p w14:paraId="1C660845" w14:textId="0AA065C3" w:rsidR="006A127C" w:rsidRPr="001D03D4" w:rsidRDefault="001D03D4" w:rsidP="001D03D4">
            <w:r w:rsidRPr="001D03D4">
              <w:rPr>
                <w:bCs/>
              </w:rPr>
              <w:fldChar w:fldCharType="begin">
                <w:ffData>
                  <w:name w:val="Text111"/>
                  <w:enabled/>
                  <w:calcOnExit w:val="0"/>
                  <w:textInput/>
                </w:ffData>
              </w:fldChar>
            </w:r>
            <w:bookmarkStart w:id="21" w:name="Text111"/>
            <w:r w:rsidRPr="001D03D4">
              <w:rPr>
                <w:bCs/>
              </w:rPr>
              <w:instrText xml:space="preserve"> FORMTEXT </w:instrText>
            </w:r>
            <w:r w:rsidRPr="001D03D4">
              <w:rPr>
                <w:bCs/>
              </w:rPr>
            </w:r>
            <w:r w:rsidRPr="001D03D4">
              <w:rPr>
                <w:bCs/>
              </w:rPr>
              <w:fldChar w:fldCharType="separate"/>
            </w:r>
            <w:r w:rsidR="5A3EA461" w:rsidRPr="0935B8F6">
              <w:rPr>
                <w:noProof/>
              </w:rPr>
              <w:t>Lilongwe</w:t>
            </w:r>
            <w:r w:rsidRPr="001D03D4">
              <w:rPr>
                <w:bCs/>
              </w:rPr>
              <w:fldChar w:fldCharType="end"/>
            </w:r>
            <w:bookmarkEnd w:id="21"/>
          </w:p>
        </w:tc>
        <w:tc>
          <w:tcPr>
            <w:tcW w:w="1843" w:type="dxa"/>
            <w:gridSpan w:val="2"/>
            <w:vAlign w:val="center"/>
          </w:tcPr>
          <w:p w14:paraId="11581204" w14:textId="56B21085" w:rsidR="006A127C" w:rsidRPr="001D03D4" w:rsidRDefault="05FDD325" w:rsidP="2A1C595A">
            <w:r w:rsidRPr="2A1C595A">
              <w:rPr>
                <w:noProof/>
              </w:rPr>
              <w:t xml:space="preserve">All peace and Unity stakeholders and wider audience </w:t>
            </w:r>
            <w:r w:rsidR="001D03D4" w:rsidRPr="001D03D4">
              <w:rPr>
                <w:bCs/>
              </w:rPr>
              <w:fldChar w:fldCharType="begin">
                <w:ffData>
                  <w:name w:val="Text112"/>
                  <w:enabled/>
                  <w:calcOnExit w:val="0"/>
                  <w:textInput/>
                </w:ffData>
              </w:fldChar>
            </w:r>
            <w:bookmarkStart w:id="22" w:name="Text112"/>
            <w:r w:rsidR="001D03D4" w:rsidRPr="001D03D4">
              <w:rPr>
                <w:bCs/>
              </w:rPr>
              <w:instrText xml:space="preserve"> FORMTEXT </w:instrText>
            </w:r>
            <w:r w:rsidR="00BB0F70">
              <w:rPr>
                <w:bCs/>
              </w:rPr>
            </w:r>
            <w:r w:rsidR="00BB0F70">
              <w:rPr>
                <w:bCs/>
              </w:rPr>
              <w:fldChar w:fldCharType="separate"/>
            </w:r>
            <w:r w:rsidR="001D03D4" w:rsidRPr="001D03D4">
              <w:rPr>
                <w:bCs/>
              </w:rPr>
              <w:fldChar w:fldCharType="end"/>
            </w:r>
            <w:bookmarkEnd w:id="22"/>
          </w:p>
        </w:tc>
        <w:tc>
          <w:tcPr>
            <w:tcW w:w="3264" w:type="dxa"/>
            <w:vAlign w:val="center"/>
          </w:tcPr>
          <w:p w14:paraId="55E8D627" w14:textId="445E2E73" w:rsidR="006A127C" w:rsidRPr="001D03D4" w:rsidRDefault="4A56B7C6" w:rsidP="2A1C595A">
            <w:r w:rsidRPr="2A1C595A">
              <w:rPr>
                <w:noProof/>
              </w:rPr>
              <w:t xml:space="preserve">To Launch the Malawi Youth NAP and get commitments from allpartners on its implementation </w:t>
            </w:r>
          </w:p>
          <w:p w14:paraId="7AB7D9D9" w14:textId="6EEE96E1" w:rsidR="006A127C" w:rsidRPr="001D03D4" w:rsidRDefault="001D03D4" w:rsidP="001D03D4">
            <w:r w:rsidRPr="001D03D4">
              <w:rPr>
                <w:bCs/>
              </w:rPr>
              <w:fldChar w:fldCharType="begin">
                <w:ffData>
                  <w:name w:val="Text113"/>
                  <w:enabled/>
                  <w:calcOnExit w:val="0"/>
                  <w:textInput/>
                </w:ffData>
              </w:fldChar>
            </w:r>
            <w:bookmarkStart w:id="23" w:name="Text113"/>
            <w:r w:rsidRPr="001D03D4">
              <w:rPr>
                <w:bCs/>
              </w:rPr>
              <w:instrText xml:space="preserve"> FORMTEXT </w:instrText>
            </w:r>
            <w:r w:rsidR="00BB0F70">
              <w:rPr>
                <w:bCs/>
              </w:rPr>
            </w:r>
            <w:r w:rsidR="00BB0F70">
              <w:rPr>
                <w:bCs/>
              </w:rPr>
              <w:fldChar w:fldCharType="separate"/>
            </w:r>
            <w:r w:rsidRPr="001D03D4">
              <w:rPr>
                <w:bCs/>
              </w:rPr>
              <w:fldChar w:fldCharType="end"/>
            </w:r>
            <w:bookmarkEnd w:id="23"/>
          </w:p>
        </w:tc>
      </w:tr>
      <w:tr w:rsidR="00573553" w14:paraId="57D4314D" w14:textId="77777777" w:rsidTr="2A1C595A">
        <w:trPr>
          <w:trHeight w:val="567"/>
        </w:trPr>
        <w:tc>
          <w:tcPr>
            <w:tcW w:w="1699" w:type="dxa"/>
            <w:gridSpan w:val="2"/>
            <w:vAlign w:val="center"/>
          </w:tcPr>
          <w:p w14:paraId="6EC904C3" w14:textId="7ED0F5DC" w:rsidR="009E1227" w:rsidRPr="001D03D4" w:rsidRDefault="009E1227" w:rsidP="001D03D4">
            <w:pPr>
              <w:rPr>
                <w:bCs/>
              </w:rPr>
            </w:pPr>
            <w:r>
              <w:rPr>
                <w:bCs/>
              </w:rPr>
              <w:fldChar w:fldCharType="begin">
                <w:ffData>
                  <w:name w:val="Text114"/>
                  <w:enabled/>
                  <w:calcOnExit w:val="0"/>
                  <w:textInput/>
                </w:ffData>
              </w:fldChar>
            </w:r>
            <w:bookmarkStart w:id="24" w:name="Text11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
          </w:p>
        </w:tc>
        <w:tc>
          <w:tcPr>
            <w:tcW w:w="1620" w:type="dxa"/>
            <w:gridSpan w:val="2"/>
            <w:vAlign w:val="center"/>
          </w:tcPr>
          <w:p w14:paraId="30C8973D" w14:textId="2C3D28EF" w:rsidR="009E1227" w:rsidRPr="001D03D4" w:rsidRDefault="009E1227" w:rsidP="001D03D4">
            <w:pPr>
              <w:rPr>
                <w:bCs/>
              </w:rPr>
            </w:pPr>
            <w:r>
              <w:rPr>
                <w:bCs/>
              </w:rPr>
              <w:fldChar w:fldCharType="begin">
                <w:ffData>
                  <w:name w:val="Text115"/>
                  <w:enabled/>
                  <w:calcOnExit w:val="0"/>
                  <w:textInput/>
                </w:ffData>
              </w:fldChar>
            </w:r>
            <w:bookmarkStart w:id="25" w:name="Text11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5"/>
          </w:p>
        </w:tc>
        <w:tc>
          <w:tcPr>
            <w:tcW w:w="1643" w:type="dxa"/>
            <w:vAlign w:val="center"/>
          </w:tcPr>
          <w:p w14:paraId="1A5ED64E" w14:textId="02997B69" w:rsidR="009E1227" w:rsidRPr="001D03D4" w:rsidRDefault="009E1227" w:rsidP="001D03D4">
            <w:pPr>
              <w:rPr>
                <w:bCs/>
              </w:rPr>
            </w:pPr>
            <w:r>
              <w:rPr>
                <w:bCs/>
              </w:rPr>
              <w:fldChar w:fldCharType="begin">
                <w:ffData>
                  <w:name w:val="Text116"/>
                  <w:enabled/>
                  <w:calcOnExit w:val="0"/>
                  <w:textInput/>
                </w:ffData>
              </w:fldChar>
            </w:r>
            <w:bookmarkStart w:id="26" w:name="Text11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6"/>
          </w:p>
        </w:tc>
        <w:tc>
          <w:tcPr>
            <w:tcW w:w="1843" w:type="dxa"/>
            <w:vAlign w:val="center"/>
          </w:tcPr>
          <w:p w14:paraId="43502B54" w14:textId="7D688D5A" w:rsidR="009E1227" w:rsidRPr="001D03D4" w:rsidRDefault="009E1227" w:rsidP="001D03D4">
            <w:pPr>
              <w:rPr>
                <w:bCs/>
              </w:rPr>
            </w:pPr>
            <w:r>
              <w:rPr>
                <w:bCs/>
              </w:rPr>
              <w:fldChar w:fldCharType="begin">
                <w:ffData>
                  <w:name w:val="Text117"/>
                  <w:enabled/>
                  <w:calcOnExit w:val="0"/>
                  <w:textInput/>
                </w:ffData>
              </w:fldChar>
            </w:r>
            <w:bookmarkStart w:id="27" w:name="Text11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7"/>
          </w:p>
        </w:tc>
        <w:tc>
          <w:tcPr>
            <w:tcW w:w="3264" w:type="dxa"/>
            <w:vAlign w:val="center"/>
          </w:tcPr>
          <w:p w14:paraId="759B09CF" w14:textId="25B6CC17" w:rsidR="009E1227" w:rsidRPr="001D03D4" w:rsidRDefault="009E1227" w:rsidP="001D03D4">
            <w:pPr>
              <w:rPr>
                <w:bCs/>
              </w:rPr>
            </w:pPr>
            <w:r>
              <w:rPr>
                <w:bCs/>
              </w:rPr>
              <w:fldChar w:fldCharType="begin">
                <w:ffData>
                  <w:name w:val="Text118"/>
                  <w:enabled/>
                  <w:calcOnExit w:val="0"/>
                  <w:textInput/>
                </w:ffData>
              </w:fldChar>
            </w:r>
            <w:bookmarkStart w:id="28" w:name="Text11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8"/>
          </w:p>
        </w:tc>
      </w:tr>
    </w:tbl>
    <w:p w14:paraId="52991B24" w14:textId="6291778A" w:rsidR="007D2EC3" w:rsidRDefault="007D2EC3" w:rsidP="00F3045B">
      <w:pPr>
        <w:rPr>
          <w:b/>
        </w:rPr>
      </w:pPr>
    </w:p>
    <w:p w14:paraId="3AEEB326" w14:textId="77777777" w:rsidR="009E1227" w:rsidRDefault="009E1227" w:rsidP="00B549AA">
      <w:pPr>
        <w:jc w:val="both"/>
        <w:rPr>
          <w:b/>
        </w:rPr>
      </w:pPr>
    </w:p>
    <w:p w14:paraId="37392C4D" w14:textId="725B842E" w:rsidR="009A0FD1" w:rsidRPr="001D03D4" w:rsidRDefault="001D03D4" w:rsidP="009E1227">
      <w:pPr>
        <w:ind w:left="-709"/>
        <w:jc w:val="both"/>
        <w:rPr>
          <w:b/>
        </w:rPr>
      </w:pPr>
      <w:r w:rsidRPr="001D03D4">
        <w:rPr>
          <w:b/>
        </w:rPr>
        <w:t>Human Impact</w:t>
      </w:r>
    </w:p>
    <w:p w14:paraId="7BA30D49" w14:textId="14C55CE0" w:rsidR="00D5185E" w:rsidRPr="000D6982" w:rsidRDefault="00D5185E" w:rsidP="00B549AA">
      <w:pPr>
        <w:ind w:left="-709"/>
        <w:rPr>
          <w:bCs/>
          <w:iCs/>
        </w:rPr>
      </w:pPr>
      <w:r w:rsidRPr="000D6982">
        <w:rPr>
          <w:bCs/>
          <w:iCs/>
        </w:rPr>
        <w:t xml:space="preserve">This section is about the human impact of the project. Please state the number of key stakeholders </w:t>
      </w:r>
      <w:r w:rsidR="0088326D">
        <w:rPr>
          <w:bCs/>
          <w:iCs/>
        </w:rPr>
        <w:t xml:space="preserve">(including but not limited to: </w:t>
      </w:r>
      <w:r w:rsidR="00E83B0A">
        <w:rPr>
          <w:bCs/>
          <w:iCs/>
        </w:rPr>
        <w:t>Civil Society Organizations, Beneficiaries</w:t>
      </w:r>
      <w:r w:rsidR="008456E0">
        <w:rPr>
          <w:bCs/>
          <w:iCs/>
        </w:rPr>
        <w:t xml:space="preserve"> etc) </w:t>
      </w:r>
      <w:r w:rsidRPr="000D6982">
        <w:rPr>
          <w:bCs/>
          <w:iCs/>
        </w:rPr>
        <w:t>of the project, and for each, please briefly describe:</w:t>
      </w:r>
    </w:p>
    <w:p w14:paraId="3941B02B" w14:textId="4FDE10B7" w:rsidR="00D5185E" w:rsidRPr="00B549AA" w:rsidRDefault="00D5185E" w:rsidP="00B549AA">
      <w:pPr>
        <w:pStyle w:val="ListParagraph"/>
        <w:numPr>
          <w:ilvl w:val="0"/>
          <w:numId w:val="10"/>
        </w:numPr>
        <w:rPr>
          <w:bCs/>
          <w:iCs/>
        </w:rPr>
      </w:pPr>
      <w:r w:rsidRPr="00B549AA">
        <w:rPr>
          <w:bCs/>
          <w:iCs/>
        </w:rPr>
        <w:t xml:space="preserve">The challenges/problem they faced prior to the project </w:t>
      </w:r>
      <w:proofErr w:type="gramStart"/>
      <w:r w:rsidRPr="00B549AA">
        <w:rPr>
          <w:bCs/>
          <w:iCs/>
        </w:rPr>
        <w:t>implementation</w:t>
      </w:r>
      <w:proofErr w:type="gramEnd"/>
    </w:p>
    <w:p w14:paraId="281024D5" w14:textId="798DD397" w:rsidR="00D5185E" w:rsidRPr="00B549AA" w:rsidRDefault="00D5185E" w:rsidP="00B549AA">
      <w:pPr>
        <w:pStyle w:val="ListParagraph"/>
        <w:numPr>
          <w:ilvl w:val="0"/>
          <w:numId w:val="10"/>
        </w:numPr>
        <w:rPr>
          <w:bCs/>
          <w:iCs/>
        </w:rPr>
      </w:pPr>
      <w:r w:rsidRPr="00B549AA">
        <w:rPr>
          <w:bCs/>
          <w:iCs/>
        </w:rPr>
        <w:t>The impact of the project on their lives</w:t>
      </w:r>
    </w:p>
    <w:p w14:paraId="6B1D01DC" w14:textId="447C8EE3" w:rsidR="00A65646" w:rsidRDefault="00D5185E" w:rsidP="00985284">
      <w:pPr>
        <w:pStyle w:val="ListParagraph"/>
        <w:numPr>
          <w:ilvl w:val="0"/>
          <w:numId w:val="10"/>
        </w:numPr>
        <w:rPr>
          <w:bCs/>
          <w:iCs/>
        </w:rPr>
      </w:pPr>
      <w:r w:rsidRPr="00B549AA">
        <w:rPr>
          <w:bCs/>
          <w:iCs/>
        </w:rPr>
        <w:t>Provide, where possible, a quote or testimonial from a representative of each stakeholder group</w:t>
      </w:r>
    </w:p>
    <w:p w14:paraId="79826EAE" w14:textId="77777777" w:rsidR="00985284" w:rsidRPr="00985284" w:rsidRDefault="00985284" w:rsidP="00985284">
      <w:pPr>
        <w:rPr>
          <w:bCs/>
          <w:iCs/>
        </w:rPr>
      </w:pPr>
    </w:p>
    <w:p w14:paraId="732DF7AB" w14:textId="45834299" w:rsidR="00D5185E" w:rsidRDefault="00D5185E" w:rsidP="00D5185E">
      <w:pPr>
        <w:ind w:left="-810"/>
        <w:rPr>
          <w:b/>
          <w:i/>
        </w:rPr>
      </w:pPr>
    </w:p>
    <w:tbl>
      <w:tblPr>
        <w:tblStyle w:val="TableGrid"/>
        <w:tblW w:w="10069" w:type="dxa"/>
        <w:tblInd w:w="-714" w:type="dxa"/>
        <w:tblLook w:val="04A0" w:firstRow="1" w:lastRow="0" w:firstColumn="1" w:lastColumn="0" w:noHBand="0" w:noVBand="1"/>
      </w:tblPr>
      <w:tblGrid>
        <w:gridCol w:w="1620"/>
        <w:gridCol w:w="3049"/>
        <w:gridCol w:w="2160"/>
        <w:gridCol w:w="3240"/>
      </w:tblGrid>
      <w:tr w:rsidR="000D6982" w:rsidRPr="004D681A" w14:paraId="2FAFDD77" w14:textId="77777777" w:rsidTr="009E1227">
        <w:tc>
          <w:tcPr>
            <w:tcW w:w="1620" w:type="dxa"/>
            <w:vAlign w:val="center"/>
          </w:tcPr>
          <w:p w14:paraId="7614DD17" w14:textId="6781492B" w:rsidR="000D6982" w:rsidRPr="004D681A" w:rsidRDefault="000D6982" w:rsidP="004D681A">
            <w:pPr>
              <w:jc w:val="center"/>
              <w:rPr>
                <w:bCs/>
                <w:sz w:val="22"/>
                <w:szCs w:val="22"/>
              </w:rPr>
            </w:pPr>
            <w:r w:rsidRPr="004D681A">
              <w:rPr>
                <w:bCs/>
                <w:sz w:val="22"/>
                <w:szCs w:val="22"/>
              </w:rPr>
              <w:t>Key stakeholder</w:t>
            </w:r>
          </w:p>
        </w:tc>
        <w:tc>
          <w:tcPr>
            <w:tcW w:w="3049" w:type="dxa"/>
            <w:vAlign w:val="center"/>
          </w:tcPr>
          <w:p w14:paraId="1972B15F" w14:textId="0C360860" w:rsidR="000D6982" w:rsidRPr="004D681A" w:rsidRDefault="000D6982" w:rsidP="004D681A">
            <w:pPr>
              <w:jc w:val="center"/>
              <w:rPr>
                <w:bCs/>
                <w:sz w:val="22"/>
                <w:szCs w:val="22"/>
              </w:rPr>
            </w:pPr>
            <w:r w:rsidRPr="004D681A">
              <w:rPr>
                <w:bCs/>
                <w:sz w:val="22"/>
                <w:szCs w:val="22"/>
              </w:rPr>
              <w:t>What were the challenges/problem they faced prior to the project implementation? (350 words max)</w:t>
            </w:r>
          </w:p>
        </w:tc>
        <w:tc>
          <w:tcPr>
            <w:tcW w:w="2160" w:type="dxa"/>
            <w:vAlign w:val="center"/>
          </w:tcPr>
          <w:p w14:paraId="600B4048" w14:textId="1E6A7DC1" w:rsidR="000D6982" w:rsidRPr="004D681A" w:rsidRDefault="000D6982" w:rsidP="004D681A">
            <w:pPr>
              <w:jc w:val="center"/>
              <w:rPr>
                <w:bCs/>
                <w:sz w:val="22"/>
                <w:szCs w:val="22"/>
              </w:rPr>
            </w:pPr>
            <w:r w:rsidRPr="004D681A">
              <w:rPr>
                <w:bCs/>
                <w:sz w:val="22"/>
                <w:szCs w:val="22"/>
              </w:rPr>
              <w:t>What has been the impact of the project on their lives (350 words max)</w:t>
            </w:r>
          </w:p>
        </w:tc>
        <w:tc>
          <w:tcPr>
            <w:tcW w:w="3240" w:type="dxa"/>
            <w:vAlign w:val="center"/>
          </w:tcPr>
          <w:p w14:paraId="2AAE01E5" w14:textId="2582DE92" w:rsidR="000D6982" w:rsidRPr="004D681A" w:rsidRDefault="000D6982" w:rsidP="004D681A">
            <w:pPr>
              <w:jc w:val="center"/>
              <w:rPr>
                <w:bCs/>
                <w:sz w:val="22"/>
                <w:szCs w:val="22"/>
              </w:rPr>
            </w:pPr>
            <w:r w:rsidRPr="004D681A">
              <w:rPr>
                <w:bCs/>
                <w:sz w:val="22"/>
                <w:szCs w:val="22"/>
              </w:rPr>
              <w:t>Provide, where possible, a quote or testimonial from a representative of each stakeholder group (350 words max)</w:t>
            </w:r>
          </w:p>
        </w:tc>
      </w:tr>
      <w:tr w:rsidR="00573553" w:rsidRPr="004D681A" w14:paraId="1B377922" w14:textId="77777777" w:rsidTr="009E1227">
        <w:trPr>
          <w:trHeight w:val="567"/>
        </w:trPr>
        <w:tc>
          <w:tcPr>
            <w:tcW w:w="1620" w:type="dxa"/>
          </w:tcPr>
          <w:p w14:paraId="08CFE87D" w14:textId="791D3C7E" w:rsidR="00573553" w:rsidRPr="00573553" w:rsidRDefault="00573553" w:rsidP="00573553">
            <w:pPr>
              <w:rPr>
                <w:bCs/>
              </w:rPr>
            </w:pPr>
            <w:r w:rsidRPr="00573553">
              <w:rPr>
                <w:bCs/>
              </w:rPr>
              <w:t>Gender</w:t>
            </w:r>
          </w:p>
        </w:tc>
        <w:tc>
          <w:tcPr>
            <w:tcW w:w="3049" w:type="dxa"/>
          </w:tcPr>
          <w:p w14:paraId="2B16B71D" w14:textId="1EBB6C31" w:rsidR="00573553" w:rsidRPr="00573553" w:rsidRDefault="00573553" w:rsidP="00573553">
            <w:pPr>
              <w:rPr>
                <w:bCs/>
              </w:rPr>
            </w:pPr>
            <w:r w:rsidRPr="00573553">
              <w:rPr>
                <w:bCs/>
              </w:rPr>
              <w:t>Limited Coordination on supporting GBV survivors</w:t>
            </w:r>
            <w:r w:rsidRPr="00573553">
              <w:rPr>
                <w:bCs/>
              </w:rPr>
              <w:fldChar w:fldCharType="begin">
                <w:ffData>
                  <w:name w:val="Text120"/>
                  <w:enabled/>
                  <w:calcOnExit w:val="0"/>
                  <w:textInput/>
                </w:ffData>
              </w:fldChar>
            </w:r>
            <w:bookmarkStart w:id="29" w:name="Text120"/>
            <w:r w:rsidRPr="00573553">
              <w:rPr>
                <w:bCs/>
              </w:rPr>
              <w:instrText xml:space="preserve"> FORMTEXT </w:instrText>
            </w:r>
            <w:r w:rsidRPr="00573553">
              <w:rPr>
                <w:bCs/>
              </w:rPr>
            </w:r>
            <w:r w:rsidRPr="00573553">
              <w:rPr>
                <w:bCs/>
              </w:rPr>
              <w:fldChar w:fldCharType="separate"/>
            </w:r>
            <w:r w:rsidRPr="00573553">
              <w:rPr>
                <w:bCs/>
                <w:noProof/>
              </w:rPr>
              <w:t> </w:t>
            </w:r>
            <w:r w:rsidRPr="00573553">
              <w:rPr>
                <w:bCs/>
                <w:noProof/>
              </w:rPr>
              <w:t> </w:t>
            </w:r>
            <w:r w:rsidRPr="00573553">
              <w:rPr>
                <w:bCs/>
                <w:noProof/>
              </w:rPr>
              <w:t> </w:t>
            </w:r>
            <w:r w:rsidRPr="00573553">
              <w:rPr>
                <w:bCs/>
                <w:noProof/>
              </w:rPr>
              <w:t> </w:t>
            </w:r>
            <w:r w:rsidRPr="00573553">
              <w:rPr>
                <w:bCs/>
                <w:noProof/>
              </w:rPr>
              <w:t> </w:t>
            </w:r>
            <w:r w:rsidRPr="00573553">
              <w:fldChar w:fldCharType="end"/>
            </w:r>
            <w:bookmarkEnd w:id="29"/>
          </w:p>
        </w:tc>
        <w:tc>
          <w:tcPr>
            <w:tcW w:w="2160" w:type="dxa"/>
          </w:tcPr>
          <w:p w14:paraId="217B93C0" w14:textId="02E4926E" w:rsidR="00573553" w:rsidRPr="00573553" w:rsidRDefault="00573553" w:rsidP="00573553">
            <w:pPr>
              <w:rPr>
                <w:bCs/>
              </w:rPr>
            </w:pPr>
            <w:r w:rsidRPr="00573553">
              <w:rPr>
                <w:bCs/>
              </w:rPr>
              <w:t>Improved coordination for supporting GBV survivors</w:t>
            </w:r>
          </w:p>
        </w:tc>
        <w:tc>
          <w:tcPr>
            <w:tcW w:w="3240" w:type="dxa"/>
          </w:tcPr>
          <w:p w14:paraId="1CDFF9C7" w14:textId="3B7CA02D" w:rsidR="00573553" w:rsidRPr="00573553" w:rsidRDefault="00573553" w:rsidP="00573553">
            <w:pPr>
              <w:rPr>
                <w:bCs/>
              </w:rPr>
            </w:pPr>
            <w:r w:rsidRPr="00573553">
              <w:rPr>
                <w:bCs/>
              </w:rPr>
              <w:fldChar w:fldCharType="begin">
                <w:ffData>
                  <w:name w:val="Text122"/>
                  <w:enabled/>
                  <w:calcOnExit w:val="0"/>
                  <w:textInput/>
                </w:ffData>
              </w:fldChar>
            </w:r>
            <w:bookmarkStart w:id="30" w:name="Text122"/>
            <w:r w:rsidRPr="00573553">
              <w:rPr>
                <w:bCs/>
              </w:rPr>
              <w:instrText xml:space="preserve"> FORMTEXT </w:instrText>
            </w:r>
            <w:r w:rsidRPr="00573553">
              <w:rPr>
                <w:bCs/>
              </w:rPr>
            </w:r>
            <w:r w:rsidRPr="00573553">
              <w:rPr>
                <w:bCs/>
              </w:rPr>
              <w:fldChar w:fldCharType="separate"/>
            </w:r>
            <w:r w:rsidRPr="00573553">
              <w:rPr>
                <w:bCs/>
                <w:noProof/>
              </w:rPr>
              <w:t> </w:t>
            </w:r>
            <w:r w:rsidRPr="00573553">
              <w:rPr>
                <w:bCs/>
                <w:noProof/>
              </w:rPr>
              <w:t> </w:t>
            </w:r>
            <w:r w:rsidRPr="00573553">
              <w:rPr>
                <w:bCs/>
                <w:noProof/>
              </w:rPr>
              <w:t> </w:t>
            </w:r>
            <w:r w:rsidRPr="00573553">
              <w:rPr>
                <w:bCs/>
                <w:noProof/>
              </w:rPr>
              <w:t> </w:t>
            </w:r>
            <w:r w:rsidRPr="00573553">
              <w:rPr>
                <w:bCs/>
                <w:noProof/>
              </w:rPr>
              <w:t> </w:t>
            </w:r>
            <w:r w:rsidRPr="00573553">
              <w:fldChar w:fldCharType="end"/>
            </w:r>
            <w:bookmarkEnd w:id="30"/>
          </w:p>
        </w:tc>
      </w:tr>
      <w:tr w:rsidR="00573553" w:rsidRPr="004D681A" w14:paraId="69EFD1F5" w14:textId="77777777" w:rsidTr="009E1227">
        <w:trPr>
          <w:trHeight w:val="567"/>
        </w:trPr>
        <w:tc>
          <w:tcPr>
            <w:tcW w:w="1620" w:type="dxa"/>
          </w:tcPr>
          <w:p w14:paraId="3A2EC1E1" w14:textId="6E2998B9" w:rsidR="00573553" w:rsidRPr="00573553" w:rsidRDefault="00573553" w:rsidP="00573553">
            <w:pPr>
              <w:rPr>
                <w:bCs/>
              </w:rPr>
            </w:pPr>
            <w:r w:rsidRPr="00573553">
              <w:rPr>
                <w:bCs/>
              </w:rPr>
              <w:lastRenderedPageBreak/>
              <w:t>Youth</w:t>
            </w:r>
          </w:p>
        </w:tc>
        <w:tc>
          <w:tcPr>
            <w:tcW w:w="3049" w:type="dxa"/>
          </w:tcPr>
          <w:p w14:paraId="2ED094E1" w14:textId="1DDF961B" w:rsidR="00573553" w:rsidRPr="00573553" w:rsidRDefault="00573553" w:rsidP="00573553">
            <w:pPr>
              <w:rPr>
                <w:bCs/>
              </w:rPr>
            </w:pPr>
            <w:r w:rsidRPr="00573553">
              <w:rPr>
                <w:bCs/>
              </w:rPr>
              <w:t>Limited access to Sexual Reproductive Health Services.</w:t>
            </w:r>
          </w:p>
        </w:tc>
        <w:tc>
          <w:tcPr>
            <w:tcW w:w="2160" w:type="dxa"/>
          </w:tcPr>
          <w:p w14:paraId="12EC41CD" w14:textId="6094DFDE" w:rsidR="00573553" w:rsidRPr="00573553" w:rsidRDefault="00573553" w:rsidP="00573553">
            <w:pPr>
              <w:rPr>
                <w:bCs/>
              </w:rPr>
            </w:pPr>
            <w:r w:rsidRPr="00573553">
              <w:rPr>
                <w:bCs/>
              </w:rPr>
              <w:t>Improved access to SRHR services</w:t>
            </w:r>
          </w:p>
        </w:tc>
        <w:tc>
          <w:tcPr>
            <w:tcW w:w="3240" w:type="dxa"/>
          </w:tcPr>
          <w:p w14:paraId="0CA50295" w14:textId="71DD69F3" w:rsidR="00573553" w:rsidRPr="00573553" w:rsidRDefault="00573553" w:rsidP="00573553">
            <w:pPr>
              <w:rPr>
                <w:bCs/>
              </w:rPr>
            </w:pPr>
            <w:r w:rsidRPr="00573553">
              <w:rPr>
                <w:bCs/>
              </w:rPr>
              <w:t>“I used to spend more money for transport, only to find out that the services were not available at the service centre, with the use of mobile technology, I only go to health centre after being assured that I the health facility has the required service)</w:t>
            </w:r>
            <w:r w:rsidRPr="00573553">
              <w:rPr>
                <w:bCs/>
              </w:rPr>
              <w:fldChar w:fldCharType="begin">
                <w:ffData>
                  <w:name w:val="Text126"/>
                  <w:enabled/>
                  <w:calcOnExit w:val="0"/>
                  <w:textInput/>
                </w:ffData>
              </w:fldChar>
            </w:r>
            <w:bookmarkStart w:id="31" w:name="Text126"/>
            <w:r w:rsidRPr="00573553">
              <w:rPr>
                <w:bCs/>
              </w:rPr>
              <w:instrText xml:space="preserve"> FORMTEXT </w:instrText>
            </w:r>
            <w:r w:rsidRPr="00573553">
              <w:rPr>
                <w:bCs/>
              </w:rPr>
            </w:r>
            <w:r w:rsidRPr="00573553">
              <w:rPr>
                <w:bCs/>
              </w:rPr>
              <w:fldChar w:fldCharType="separate"/>
            </w:r>
            <w:r w:rsidRPr="00573553">
              <w:rPr>
                <w:bCs/>
                <w:noProof/>
              </w:rPr>
              <w:t> </w:t>
            </w:r>
            <w:r w:rsidRPr="00573553">
              <w:rPr>
                <w:bCs/>
                <w:noProof/>
              </w:rPr>
              <w:t> </w:t>
            </w:r>
            <w:r w:rsidRPr="00573553">
              <w:rPr>
                <w:bCs/>
                <w:noProof/>
              </w:rPr>
              <w:t> </w:t>
            </w:r>
            <w:r w:rsidRPr="00573553">
              <w:rPr>
                <w:bCs/>
                <w:noProof/>
              </w:rPr>
              <w:t> </w:t>
            </w:r>
            <w:r w:rsidRPr="00573553">
              <w:rPr>
                <w:bCs/>
                <w:noProof/>
              </w:rPr>
              <w:t> </w:t>
            </w:r>
            <w:r w:rsidRPr="00573553">
              <w:fldChar w:fldCharType="end"/>
            </w:r>
            <w:bookmarkEnd w:id="31"/>
          </w:p>
        </w:tc>
      </w:tr>
    </w:tbl>
    <w:p w14:paraId="579EBB93" w14:textId="77777777" w:rsidR="00D5185E" w:rsidRDefault="00D5185E" w:rsidP="00D5185E">
      <w:pPr>
        <w:ind w:left="-810"/>
        <w:rPr>
          <w:b/>
          <w:i/>
        </w:rPr>
      </w:pPr>
    </w:p>
    <w:p w14:paraId="60A49455" w14:textId="34159FD1" w:rsidR="009A0FD1" w:rsidRPr="00627A1C" w:rsidRDefault="07987EF5" w:rsidP="009A0FD1">
      <w:pPr>
        <w:ind w:left="-810"/>
      </w:pPr>
      <w:r>
        <w:t>In addition to the stakeholder specific impact described above, please use this space to describe any additional human impact that the project has had</w:t>
      </w:r>
      <w:r w:rsidR="61C5C7C2">
        <w:t>. (</w:t>
      </w:r>
      <w:proofErr w:type="gramStart"/>
      <w:r>
        <w:t>650 word</w:t>
      </w:r>
      <w:proofErr w:type="gramEnd"/>
      <w:r w:rsidR="61C5C7C2">
        <w:t xml:space="preserve"> limit):</w:t>
      </w:r>
    </w:p>
    <w:p w14:paraId="24DB6B21" w14:textId="0ACE949E" w:rsidR="009A0FD1" w:rsidRDefault="009A0FD1" w:rsidP="009A0FD1">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2281C69" w14:textId="47D6B37F" w:rsidR="009A0FD1" w:rsidRDefault="009A0FD1" w:rsidP="009A0FD1">
      <w:pPr>
        <w:ind w:left="-810"/>
      </w:pPr>
    </w:p>
    <w:p w14:paraId="12B0D739" w14:textId="31A02030" w:rsidR="009A0FD1" w:rsidRDefault="009A0FD1" w:rsidP="004D1240">
      <w:pPr>
        <w:ind w:left="-810"/>
      </w:pPr>
      <w:r>
        <w:t>You can also upload up</w:t>
      </w:r>
      <w:r w:rsidR="006F6863">
        <w:t xml:space="preserve"> </w:t>
      </w:r>
      <w:r>
        <w:t xml:space="preserve">to 3 ﬁles in various formats (picture ﬁles, </w:t>
      </w:r>
      <w:proofErr w:type="spellStart"/>
      <w:r>
        <w:t>powerpoint</w:t>
      </w:r>
      <w:proofErr w:type="spellEnd"/>
      <w:r>
        <w:t>, pdf, video, etc..) to illustrate the human impact of the project and 3 links to online resources</w:t>
      </w:r>
      <w:r w:rsidR="004D1240">
        <w:t xml:space="preserve"> (</w:t>
      </w:r>
      <w:r>
        <w:t>OPTIONAL</w:t>
      </w:r>
      <w:r w:rsidR="004D1240">
        <w:t>)</w:t>
      </w:r>
    </w:p>
    <w:p w14:paraId="2B954110" w14:textId="0384F3F2" w:rsidR="00D65469" w:rsidRDefault="00D65469" w:rsidP="004D1240">
      <w:pPr>
        <w:ind w:left="-810"/>
      </w:pPr>
    </w:p>
    <w:p w14:paraId="54B2FCC3" w14:textId="41CF0531" w:rsidR="00D65469" w:rsidRDefault="00D65469" w:rsidP="004D1240">
      <w:pPr>
        <w:ind w:left="-810"/>
      </w:pPr>
    </w:p>
    <w:p w14:paraId="5932319A" w14:textId="103DC4B4" w:rsidR="3FCAEE03" w:rsidRPr="00B81AB3" w:rsidRDefault="3C61010B" w:rsidP="00B81AB3">
      <w:pPr>
        <w:spacing w:after="160" w:line="259" w:lineRule="auto"/>
        <w:ind w:left="-810"/>
        <w:jc w:val="both"/>
        <w:rPr>
          <w:sz w:val="21"/>
          <w:szCs w:val="21"/>
        </w:rPr>
      </w:pPr>
      <w:r w:rsidRPr="00F95395">
        <w:rPr>
          <w:b/>
          <w:bCs/>
          <w:sz w:val="21"/>
          <w:szCs w:val="21"/>
        </w:rPr>
        <w:t>Please tick the applicable change</w:t>
      </w:r>
      <w:r w:rsidR="116F7A9D" w:rsidRPr="535B7E6F">
        <w:rPr>
          <w:b/>
          <w:bCs/>
          <w:sz w:val="21"/>
          <w:szCs w:val="21"/>
        </w:rPr>
        <w:t xml:space="preserve"> based on above narrative</w:t>
      </w:r>
      <w:r w:rsidR="116F7A9D" w:rsidRPr="0BA60756">
        <w:rPr>
          <w:b/>
          <w:bCs/>
          <w:sz w:val="21"/>
          <w:szCs w:val="21"/>
        </w:rPr>
        <w:t>.</w:t>
      </w:r>
    </w:p>
    <w:p w14:paraId="24B7550A" w14:textId="7C9E44D4" w:rsidR="7F7346D2" w:rsidRDefault="7F7346D2" w:rsidP="00B81AB3">
      <w:pPr>
        <w:spacing w:after="160" w:line="259" w:lineRule="auto"/>
        <w:ind w:left="-810"/>
        <w:jc w:val="both"/>
        <w:rPr>
          <w:b/>
          <w:bCs/>
          <w:sz w:val="21"/>
          <w:szCs w:val="21"/>
        </w:rPr>
      </w:pPr>
      <w:r w:rsidRPr="3FCAEE03">
        <w:rPr>
          <w:b/>
          <w:bCs/>
          <w:sz w:val="21"/>
          <w:szCs w:val="21"/>
        </w:rPr>
        <w:t>How We Worked:</w:t>
      </w:r>
      <w:r w:rsidR="00AF3088">
        <w:rPr>
          <w:b/>
          <w:bCs/>
          <w:sz w:val="21"/>
          <w:szCs w:val="21"/>
        </w:rPr>
        <w:t xml:space="preserve"> (please select up to 3)</w:t>
      </w:r>
    </w:p>
    <w:p w14:paraId="5CDF4B3F" w14:textId="71AB19C4" w:rsidR="007D2EC3" w:rsidRPr="008A21A0" w:rsidRDefault="00BB0F70" w:rsidP="33DC0009">
      <w:pPr>
        <w:spacing w:after="160" w:line="259" w:lineRule="auto"/>
        <w:jc w:val="both"/>
        <w:rPr>
          <w:sz w:val="21"/>
          <w:szCs w:val="21"/>
          <w:highlight w:val="lightGray"/>
        </w:rPr>
      </w:pPr>
      <w:sdt>
        <w:sdtPr>
          <w:rPr>
            <w:rFonts w:ascii="MS Gothic" w:eastAsia="MS Gothic" w:hAnsi="MS Gothic"/>
            <w:b/>
            <w:bCs/>
            <w:sz w:val="21"/>
            <w:szCs w:val="21"/>
          </w:rPr>
          <w:id w:val="11280862"/>
          <w14:checkbox>
            <w14:checked w14:val="0"/>
            <w14:checkedState w14:val="2612" w14:font="MS Gothic"/>
            <w14:uncheckedState w14:val="2610" w14:font="MS Gothic"/>
          </w14:checkbox>
        </w:sdtPr>
        <w:sdtEndPr/>
        <w:sdtContent>
          <w:r w:rsidR="007D2EC3">
            <w:rPr>
              <w:rFonts w:ascii="MS Gothic" w:eastAsia="MS Gothic" w:hAnsi="MS Gothic" w:hint="eastAsia"/>
              <w:b/>
              <w:bCs/>
              <w:sz w:val="21"/>
              <w:szCs w:val="21"/>
            </w:rPr>
            <w:t>☐</w:t>
          </w:r>
        </w:sdtContent>
      </w:sdt>
      <w:r w:rsidR="007D2EC3" w:rsidRPr="001526C8">
        <w:rPr>
          <w:b/>
          <w:bCs/>
          <w:sz w:val="21"/>
          <w:szCs w:val="21"/>
        </w:rPr>
        <w:t xml:space="preserve"> </w:t>
      </w:r>
      <w:r w:rsidR="007D2EC3" w:rsidRPr="753FF087">
        <w:rPr>
          <w:rFonts w:cstheme="minorBidi"/>
          <w:sz w:val="21"/>
          <w:szCs w:val="21"/>
        </w:rPr>
        <w:t xml:space="preserve">Enhanced digitization: </w:t>
      </w:r>
    </w:p>
    <w:p w14:paraId="4080DEE6" w14:textId="64069314" w:rsidR="007D2EC3" w:rsidRPr="009E0933" w:rsidRDefault="00BB0F70" w:rsidP="00DB2B0C">
      <w:pPr>
        <w:rPr>
          <w:rFonts w:cstheme="minorBidi"/>
          <w:sz w:val="21"/>
          <w:szCs w:val="21"/>
        </w:rPr>
      </w:pPr>
      <w:sdt>
        <w:sdtPr>
          <w:rPr>
            <w:rFonts w:ascii="MS Gothic" w:eastAsia="MS Gothic" w:hAnsi="MS Gothic"/>
            <w:sz w:val="21"/>
            <w:szCs w:val="21"/>
          </w:rPr>
          <w:id w:val="-1034800959"/>
          <w14:checkbox>
            <w14:checked w14:val="0"/>
            <w14:checkedState w14:val="2612" w14:font="MS Gothic"/>
            <w14:uncheckedState w14:val="2610" w14:font="MS Gothic"/>
          </w14:checkbox>
        </w:sdtPr>
        <w:sdtEndPr/>
        <w:sdtContent>
          <w:r w:rsidR="007D2EC3" w:rsidRPr="009E0933">
            <w:rPr>
              <w:rFonts w:ascii="MS Gothic" w:eastAsia="MS Gothic" w:hAnsi="MS Gothic" w:hint="eastAsia"/>
              <w:sz w:val="21"/>
              <w:szCs w:val="21"/>
            </w:rPr>
            <w:t>☐</w:t>
          </w:r>
        </w:sdtContent>
      </w:sdt>
      <w:r w:rsidR="007D2EC3" w:rsidRPr="009E0933">
        <w:rPr>
          <w:sz w:val="21"/>
          <w:szCs w:val="21"/>
        </w:rPr>
        <w:t xml:space="preserve"> </w:t>
      </w:r>
      <w:r w:rsidR="007D2EC3">
        <w:rPr>
          <w:sz w:val="21"/>
          <w:szCs w:val="21"/>
        </w:rPr>
        <w:t>Innovative ways of working</w:t>
      </w:r>
      <w:r w:rsidR="00B12EEF">
        <w:rPr>
          <w:rStyle w:val="FootnoteReference"/>
          <w:sz w:val="21"/>
          <w:szCs w:val="21"/>
        </w:rPr>
        <w:footnoteReference w:id="3"/>
      </w:r>
      <w:r w:rsidR="007D2EC3">
        <w:rPr>
          <w:sz w:val="21"/>
          <w:szCs w:val="21"/>
        </w:rPr>
        <w:t xml:space="preserve"> </w:t>
      </w:r>
      <w:r w:rsidR="007D2EC3" w:rsidRPr="00B40F4A">
        <w:rPr>
          <w:sz w:val="21"/>
          <w:szCs w:val="21"/>
          <w:highlight w:val="lightGray"/>
        </w:rPr>
        <w:t>[please explain]</w:t>
      </w:r>
    </w:p>
    <w:p w14:paraId="2AF3F36D" w14:textId="77777777" w:rsidR="007D2EC3" w:rsidRPr="009E0933" w:rsidRDefault="00BB0F70" w:rsidP="007D2EC3">
      <w:pPr>
        <w:jc w:val="both"/>
        <w:rPr>
          <w:rFonts w:cstheme="minorBidi"/>
          <w:sz w:val="21"/>
          <w:szCs w:val="21"/>
        </w:rPr>
      </w:pPr>
      <w:sdt>
        <w:sdtPr>
          <w:rPr>
            <w:rFonts w:ascii="MS Gothic" w:eastAsia="MS Gothic" w:hAnsi="MS Gothic"/>
            <w:sz w:val="21"/>
            <w:szCs w:val="21"/>
          </w:rPr>
          <w:id w:val="1466392512"/>
          <w14:checkbox>
            <w14:checked w14:val="0"/>
            <w14:checkedState w14:val="2612" w14:font="MS Gothic"/>
            <w14:uncheckedState w14:val="2610" w14:font="MS Gothic"/>
          </w14:checkbox>
        </w:sdtPr>
        <w:sdtEndPr/>
        <w:sdtContent>
          <w:r w:rsidR="007D2EC3" w:rsidRPr="009E0933">
            <w:rPr>
              <w:rFonts w:ascii="MS Gothic" w:eastAsia="MS Gothic" w:hAnsi="MS Gothic" w:hint="eastAsia"/>
              <w:sz w:val="21"/>
              <w:szCs w:val="21"/>
            </w:rPr>
            <w:t>☐</w:t>
          </w:r>
        </w:sdtContent>
      </w:sdt>
      <w:r w:rsidR="007D2EC3" w:rsidRPr="009E0933">
        <w:rPr>
          <w:sz w:val="21"/>
          <w:szCs w:val="21"/>
        </w:rPr>
        <w:t xml:space="preserve"> </w:t>
      </w:r>
      <w:r w:rsidR="007D2EC3">
        <w:rPr>
          <w:sz w:val="21"/>
          <w:szCs w:val="21"/>
        </w:rPr>
        <w:t xml:space="preserve">Mobilized additional resources </w:t>
      </w:r>
      <w:r w:rsidR="007D2EC3" w:rsidRPr="00B40F4A">
        <w:rPr>
          <w:sz w:val="21"/>
          <w:szCs w:val="21"/>
          <w:highlight w:val="lightGray"/>
        </w:rPr>
        <w:t>[please explain]</w:t>
      </w:r>
    </w:p>
    <w:p w14:paraId="6BCE61AE" w14:textId="2ADD169D" w:rsidR="007D2EC3" w:rsidRDefault="00BB0F70" w:rsidP="007D2EC3">
      <w:pPr>
        <w:jc w:val="both"/>
        <w:rPr>
          <w:sz w:val="21"/>
          <w:szCs w:val="21"/>
        </w:rPr>
      </w:pPr>
      <w:sdt>
        <w:sdtPr>
          <w:rPr>
            <w:rFonts w:ascii="MS Gothic" w:eastAsia="MS Gothic" w:hAnsi="MS Gothic"/>
            <w:b/>
            <w:bCs/>
            <w:sz w:val="21"/>
            <w:szCs w:val="21"/>
          </w:rPr>
          <w:id w:val="-1863893016"/>
          <w14:checkbox>
            <w14:checked w14:val="0"/>
            <w14:checkedState w14:val="2612" w14:font="MS Gothic"/>
            <w14:uncheckedState w14:val="2610" w14:font="MS Gothic"/>
          </w14:checkbox>
        </w:sdtPr>
        <w:sdtEndPr/>
        <w:sdtContent>
          <w:r w:rsidR="00474828" w:rsidRPr="6D7E80FF">
            <w:rPr>
              <w:rFonts w:ascii="MS Gothic" w:eastAsia="MS Gothic" w:hAnsi="MS Gothic"/>
              <w:b/>
              <w:bCs/>
              <w:sz w:val="21"/>
              <w:szCs w:val="21"/>
            </w:rPr>
            <w:t>☐</w:t>
          </w:r>
        </w:sdtContent>
      </w:sdt>
      <w:r w:rsidR="007D2EC3" w:rsidRPr="6D7E80FF">
        <w:rPr>
          <w:b/>
          <w:bCs/>
          <w:sz w:val="21"/>
          <w:szCs w:val="21"/>
        </w:rPr>
        <w:t xml:space="preserve"> </w:t>
      </w:r>
      <w:r w:rsidR="007D2EC3" w:rsidRPr="6D7E80FF">
        <w:rPr>
          <w:sz w:val="21"/>
          <w:szCs w:val="21"/>
        </w:rPr>
        <w:t xml:space="preserve">Improved or initiated policy frameworks </w:t>
      </w:r>
      <w:r w:rsidR="007D2EC3" w:rsidRPr="6D7E80FF">
        <w:rPr>
          <w:sz w:val="21"/>
          <w:szCs w:val="21"/>
          <w:highlight w:val="lightGray"/>
        </w:rPr>
        <w:t>[please explain]</w:t>
      </w:r>
    </w:p>
    <w:p w14:paraId="67863C2E" w14:textId="7EB93C11" w:rsidR="007D2EC3" w:rsidRDefault="00BB0F70" w:rsidP="007D2EC3">
      <w:pPr>
        <w:jc w:val="both"/>
        <w:rPr>
          <w:sz w:val="21"/>
          <w:szCs w:val="21"/>
        </w:rPr>
      </w:pPr>
      <w:sdt>
        <w:sdtPr>
          <w:rPr>
            <w:rFonts w:ascii="MS Gothic" w:eastAsia="MS Gothic" w:hAnsi="MS Gothic"/>
            <w:b/>
            <w:bCs/>
            <w:sz w:val="21"/>
            <w:szCs w:val="21"/>
          </w:rPr>
          <w:id w:val="422924228"/>
          <w14:checkbox>
            <w14:checked w14:val="1"/>
            <w14:checkedState w14:val="2612" w14:font="MS Gothic"/>
            <w14:uncheckedState w14:val="2610" w14:font="MS Gothic"/>
          </w14:checkbox>
        </w:sdtPr>
        <w:sdtEndPr/>
        <w:sdtContent>
          <w:r w:rsidR="001A10F8" w:rsidRPr="6D7E80FF">
            <w:rPr>
              <w:rFonts w:ascii="MS Gothic" w:eastAsia="MS Gothic" w:hAnsi="MS Gothic"/>
              <w:b/>
              <w:bCs/>
              <w:sz w:val="21"/>
              <w:szCs w:val="21"/>
            </w:rPr>
            <w:t>☒</w:t>
          </w:r>
        </w:sdtContent>
      </w:sdt>
      <w:r w:rsidR="007D2EC3" w:rsidRPr="6D7E80FF">
        <w:rPr>
          <w:b/>
          <w:bCs/>
          <w:sz w:val="21"/>
          <w:szCs w:val="21"/>
        </w:rPr>
        <w:t xml:space="preserve"> </w:t>
      </w:r>
      <w:r w:rsidR="007D2EC3" w:rsidRPr="6D7E80FF">
        <w:rPr>
          <w:rFonts w:cstheme="minorBidi"/>
          <w:sz w:val="21"/>
          <w:szCs w:val="21"/>
        </w:rPr>
        <w:t xml:space="preserve">Strengthened capacities </w:t>
      </w:r>
      <w:r w:rsidR="007D2EC3" w:rsidRPr="6D7E80FF">
        <w:rPr>
          <w:sz w:val="21"/>
          <w:szCs w:val="21"/>
          <w:highlight w:val="lightGray"/>
        </w:rPr>
        <w:t>[</w:t>
      </w:r>
      <w:r w:rsidR="006D5037" w:rsidRPr="6D7E80FF">
        <w:rPr>
          <w:sz w:val="21"/>
          <w:szCs w:val="21"/>
          <w:highlight w:val="lightGray"/>
        </w:rPr>
        <w:t>The capacities of the District Peace and Unity Committee, Police and immigration officers were strengthened through the training sessions.</w:t>
      </w:r>
      <w:r w:rsidR="007D2EC3" w:rsidRPr="6D7E80FF">
        <w:rPr>
          <w:sz w:val="21"/>
          <w:szCs w:val="21"/>
          <w:highlight w:val="lightGray"/>
        </w:rPr>
        <w:t>]</w:t>
      </w:r>
    </w:p>
    <w:p w14:paraId="0EE31560" w14:textId="42C84893" w:rsidR="003E6950" w:rsidRPr="0009239B" w:rsidRDefault="00BB0F70" w:rsidP="6D7E80FF">
      <w:pPr>
        <w:jc w:val="both"/>
        <w:rPr>
          <w:rFonts w:cstheme="minorBidi"/>
          <w:sz w:val="21"/>
          <w:szCs w:val="21"/>
        </w:rPr>
      </w:pPr>
      <w:sdt>
        <w:sdtPr>
          <w:rPr>
            <w:rFonts w:ascii="MS Gothic" w:eastAsia="MS Gothic" w:hAnsi="MS Gothic"/>
            <w:b/>
            <w:bCs/>
            <w:sz w:val="21"/>
            <w:szCs w:val="21"/>
          </w:rPr>
          <w:id w:val="-704241902"/>
          <w14:checkbox>
            <w14:checked w14:val="1"/>
            <w14:checkedState w14:val="2612" w14:font="MS Gothic"/>
            <w14:uncheckedState w14:val="2610" w14:font="MS Gothic"/>
          </w14:checkbox>
        </w:sdtPr>
        <w:sdtEndPr/>
        <w:sdtContent/>
      </w:sdt>
      <w:r w:rsidR="003E6950" w:rsidRPr="6D7E80FF">
        <w:rPr>
          <w:b/>
          <w:bCs/>
          <w:sz w:val="21"/>
          <w:szCs w:val="21"/>
        </w:rPr>
        <w:t xml:space="preserve"> </w:t>
      </w:r>
      <w:r w:rsidR="003E6950" w:rsidRPr="6D7E80FF">
        <w:rPr>
          <w:sz w:val="21"/>
          <w:szCs w:val="21"/>
        </w:rPr>
        <w:t xml:space="preserve">Partnered with local civil society </w:t>
      </w:r>
      <w:proofErr w:type="gramStart"/>
      <w:r w:rsidR="003E6950" w:rsidRPr="6D7E80FF">
        <w:rPr>
          <w:sz w:val="21"/>
          <w:szCs w:val="21"/>
        </w:rPr>
        <w:t>organizations</w:t>
      </w:r>
      <w:proofErr w:type="gramEnd"/>
    </w:p>
    <w:p w14:paraId="0A7D237F" w14:textId="77777777" w:rsidR="007D2EC3" w:rsidRPr="00136ABB" w:rsidRDefault="00BB0F70" w:rsidP="007D2EC3">
      <w:pPr>
        <w:jc w:val="both"/>
        <w:rPr>
          <w:rFonts w:cstheme="minorBidi"/>
          <w:sz w:val="21"/>
          <w:szCs w:val="21"/>
        </w:rPr>
      </w:pPr>
      <w:sdt>
        <w:sdtPr>
          <w:rPr>
            <w:rFonts w:eastAsia="MS Gothic" w:cstheme="minorBidi"/>
            <w:sz w:val="21"/>
            <w:szCs w:val="21"/>
          </w:rPr>
          <w:id w:val="-326432009"/>
          <w14:checkbox>
            <w14:checked w14:val="0"/>
            <w14:checkedState w14:val="2612" w14:font="MS Gothic"/>
            <w14:uncheckedState w14:val="2610" w14:font="MS Gothic"/>
          </w14:checkbox>
        </w:sdtPr>
        <w:sdtEndPr/>
        <w:sdtContent>
          <w:r w:rsidR="007D2EC3" w:rsidRPr="00136ABB">
            <w:rPr>
              <w:rFonts w:ascii="Segoe UI Symbol" w:eastAsia="MS Gothic" w:hAnsi="Segoe UI Symbol" w:cs="Segoe UI Symbol"/>
              <w:sz w:val="21"/>
              <w:szCs w:val="21"/>
            </w:rPr>
            <w:t>☐</w:t>
          </w:r>
        </w:sdtContent>
      </w:sdt>
      <w:r w:rsidR="007D2EC3" w:rsidRPr="753FF087">
        <w:rPr>
          <w:rFonts w:cstheme="minorBidi"/>
          <w:sz w:val="21"/>
          <w:szCs w:val="21"/>
        </w:rPr>
        <w:t xml:space="preserve"> </w:t>
      </w:r>
      <w:r w:rsidR="007D2EC3" w:rsidRPr="00136ABB">
        <w:rPr>
          <w:sz w:val="21"/>
          <w:szCs w:val="21"/>
        </w:rPr>
        <w:t>Expanding coalitions &amp; galvanizing political will</w:t>
      </w:r>
      <w:r w:rsidR="007D2EC3">
        <w:rPr>
          <w:sz w:val="21"/>
          <w:szCs w:val="21"/>
        </w:rPr>
        <w:t xml:space="preserve"> </w:t>
      </w:r>
      <w:r w:rsidR="007D2EC3" w:rsidRPr="00B40F4A">
        <w:rPr>
          <w:sz w:val="21"/>
          <w:szCs w:val="21"/>
          <w:highlight w:val="lightGray"/>
        </w:rPr>
        <w:t>[please explain]</w:t>
      </w:r>
    </w:p>
    <w:p w14:paraId="7DC770D0" w14:textId="5632CE3E" w:rsidR="007D2EC3" w:rsidRDefault="00BB0F70" w:rsidP="007D2EC3">
      <w:pPr>
        <w:jc w:val="both"/>
        <w:rPr>
          <w:strike/>
          <w:sz w:val="21"/>
          <w:szCs w:val="21"/>
        </w:rPr>
      </w:pPr>
      <w:sdt>
        <w:sdtPr>
          <w:rPr>
            <w:rFonts w:eastAsia="MS Gothic" w:cstheme="minorBidi"/>
            <w:sz w:val="21"/>
            <w:szCs w:val="21"/>
          </w:rPr>
          <w:id w:val="816764781"/>
          <w14:checkbox>
            <w14:checked w14:val="0"/>
            <w14:checkedState w14:val="2612" w14:font="MS Gothic"/>
            <w14:uncheckedState w14:val="2610" w14:font="MS Gothic"/>
          </w14:checkbox>
        </w:sdtPr>
        <w:sdtEndPr/>
        <w:sdtContent>
          <w:r w:rsidR="007D2EC3" w:rsidRPr="009E0933">
            <w:rPr>
              <w:rFonts w:ascii="Segoe UI Symbol" w:eastAsia="MS Gothic" w:hAnsi="Segoe UI Symbol" w:cs="Segoe UI Symbol"/>
              <w:sz w:val="21"/>
              <w:szCs w:val="21"/>
            </w:rPr>
            <w:t>☐</w:t>
          </w:r>
        </w:sdtContent>
      </w:sdt>
      <w:r w:rsidR="007D2EC3" w:rsidRPr="00136ABB">
        <w:rPr>
          <w:sz w:val="21"/>
          <w:szCs w:val="21"/>
        </w:rPr>
        <w:t xml:space="preserve"> </w:t>
      </w:r>
      <w:r w:rsidR="007D2EC3">
        <w:rPr>
          <w:sz w:val="21"/>
          <w:szCs w:val="21"/>
        </w:rPr>
        <w:t xml:space="preserve">Strengthened </w:t>
      </w:r>
      <w:r w:rsidR="00CC0C12">
        <w:rPr>
          <w:sz w:val="21"/>
          <w:szCs w:val="21"/>
        </w:rPr>
        <w:t>partnerships with IFIs</w:t>
      </w:r>
      <w:r w:rsidR="007D2EC3">
        <w:rPr>
          <w:sz w:val="21"/>
          <w:szCs w:val="21"/>
        </w:rPr>
        <w:t xml:space="preserve"> </w:t>
      </w:r>
      <w:r w:rsidR="007D2EC3" w:rsidRPr="00B40F4A">
        <w:rPr>
          <w:sz w:val="21"/>
          <w:szCs w:val="21"/>
          <w:highlight w:val="lightGray"/>
        </w:rPr>
        <w:t>[please explain]</w:t>
      </w:r>
    </w:p>
    <w:p w14:paraId="673FC5CF" w14:textId="1AE19736" w:rsidR="007D2EC3" w:rsidRPr="00136ABB" w:rsidRDefault="00BB0F70" w:rsidP="007D2EC3">
      <w:pPr>
        <w:jc w:val="both"/>
        <w:rPr>
          <w:strike/>
          <w:sz w:val="21"/>
          <w:szCs w:val="21"/>
        </w:rPr>
      </w:pPr>
      <w:sdt>
        <w:sdtPr>
          <w:rPr>
            <w:rFonts w:eastAsia="MS Gothic" w:cstheme="minorBidi"/>
            <w:sz w:val="21"/>
            <w:szCs w:val="21"/>
          </w:rPr>
          <w:id w:val="-1436439881"/>
          <w14:checkbox>
            <w14:checked w14:val="0"/>
            <w14:checkedState w14:val="2612" w14:font="MS Gothic"/>
            <w14:uncheckedState w14:val="2610" w14:font="MS Gothic"/>
          </w14:checkbox>
        </w:sdtPr>
        <w:sdtEndPr/>
        <w:sdtContent>
          <w:r w:rsidR="007D2EC3" w:rsidRPr="009E0933">
            <w:rPr>
              <w:rFonts w:ascii="Segoe UI Symbol" w:eastAsia="MS Gothic" w:hAnsi="Segoe UI Symbol" w:cs="Segoe UI Symbol"/>
              <w:sz w:val="21"/>
              <w:szCs w:val="21"/>
            </w:rPr>
            <w:t>☐</w:t>
          </w:r>
        </w:sdtContent>
      </w:sdt>
      <w:r w:rsidR="007D2EC3" w:rsidRPr="00136ABB">
        <w:rPr>
          <w:sz w:val="21"/>
          <w:szCs w:val="21"/>
        </w:rPr>
        <w:t xml:space="preserve"> </w:t>
      </w:r>
      <w:r w:rsidR="00CC0C12">
        <w:rPr>
          <w:sz w:val="21"/>
          <w:szCs w:val="21"/>
        </w:rPr>
        <w:t>Strengthened partnerships within</w:t>
      </w:r>
      <w:r w:rsidR="007D2EC3">
        <w:rPr>
          <w:sz w:val="21"/>
          <w:szCs w:val="21"/>
        </w:rPr>
        <w:t xml:space="preserve"> UN Agencies </w:t>
      </w:r>
      <w:r w:rsidR="007D2EC3" w:rsidRPr="00B40F4A">
        <w:rPr>
          <w:sz w:val="21"/>
          <w:szCs w:val="21"/>
          <w:highlight w:val="lightGray"/>
        </w:rPr>
        <w:t>[please explain]</w:t>
      </w:r>
    </w:p>
    <w:p w14:paraId="3E07045D" w14:textId="34A0BEA2" w:rsidR="00D65469" w:rsidRDefault="00D65469" w:rsidP="004D1240">
      <w:pPr>
        <w:ind w:left="-810"/>
      </w:pPr>
    </w:p>
    <w:p w14:paraId="0FFCD019" w14:textId="5825692E" w:rsidR="54D4480F" w:rsidRDefault="54D4480F" w:rsidP="613E35F3">
      <w:pPr>
        <w:spacing w:after="160" w:line="259" w:lineRule="auto"/>
        <w:ind w:left="-810"/>
      </w:pPr>
      <w:r>
        <w:t xml:space="preserve">Who are </w:t>
      </w:r>
      <w:r w:rsidR="00464097">
        <w:t>we working with</w:t>
      </w:r>
      <w:r w:rsidR="006B0806">
        <w:t xml:space="preserve"> (in addition to the Implementing Partners)</w:t>
      </w:r>
      <w:r>
        <w:t>:</w:t>
      </w:r>
    </w:p>
    <w:p w14:paraId="19213E02" w14:textId="5632CE3E" w:rsidR="00CF73A5" w:rsidRDefault="00BB0F70" w:rsidP="613E35F3">
      <w:pPr>
        <w:spacing w:after="160" w:line="259" w:lineRule="auto"/>
        <w:jc w:val="both"/>
        <w:rPr>
          <w:sz w:val="21"/>
          <w:szCs w:val="21"/>
        </w:rPr>
      </w:pPr>
      <w:sdt>
        <w:sdtPr>
          <w:rPr>
            <w:rFonts w:eastAsia="MS Gothic" w:cstheme="minorBidi"/>
            <w:sz w:val="21"/>
            <w:szCs w:val="21"/>
          </w:rPr>
          <w:id w:val="1511979387"/>
        </w:sdtPr>
        <w:sdtEndPr/>
        <w:sdtContent>
          <w:r w:rsidR="54D4480F" w:rsidRPr="613E35F3">
            <w:rPr>
              <w:rFonts w:ascii="Segoe UI Symbol" w:eastAsia="MS Gothic" w:hAnsi="Segoe UI Symbol" w:cs="Segoe UI Symbol"/>
              <w:sz w:val="21"/>
              <w:szCs w:val="21"/>
            </w:rPr>
            <w:t>☐</w:t>
          </w:r>
        </w:sdtContent>
      </w:sdt>
      <w:r w:rsidR="54D4480F" w:rsidRPr="613E35F3">
        <w:rPr>
          <w:sz w:val="21"/>
          <w:szCs w:val="21"/>
        </w:rPr>
        <w:t xml:space="preserve"> Strengthened partnerships with IFIs </w:t>
      </w:r>
      <w:r w:rsidR="54D4480F" w:rsidRPr="613E35F3">
        <w:rPr>
          <w:sz w:val="21"/>
          <w:szCs w:val="21"/>
          <w:highlight w:val="lightGray"/>
        </w:rPr>
        <w:t>[please explain]</w:t>
      </w:r>
    </w:p>
    <w:p w14:paraId="6B2225A0" w14:textId="164B05F7" w:rsidR="00CF73A5" w:rsidRDefault="00BB0F70" w:rsidP="613E35F3">
      <w:pPr>
        <w:spacing w:after="160" w:line="259" w:lineRule="auto"/>
        <w:jc w:val="both"/>
        <w:rPr>
          <w:sz w:val="21"/>
          <w:szCs w:val="21"/>
        </w:rPr>
      </w:pPr>
      <w:sdt>
        <w:sdtPr>
          <w:rPr>
            <w:rFonts w:eastAsia="MS Gothic" w:cstheme="minorBidi"/>
            <w:sz w:val="21"/>
            <w:szCs w:val="21"/>
          </w:rPr>
          <w:id w:val="949205695"/>
        </w:sdtPr>
        <w:sdtEndPr/>
        <w:sdtContent>
          <w:sdt>
            <w:sdtPr>
              <w:rPr>
                <w:rFonts w:ascii="MS Gothic" w:eastAsia="MS Gothic" w:hAnsi="MS Gothic"/>
                <w:b/>
                <w:bCs/>
                <w:sz w:val="21"/>
                <w:szCs w:val="21"/>
              </w:rPr>
              <w:id w:val="-1832525587"/>
              <w14:checkbox>
                <w14:checked w14:val="1"/>
                <w14:checkedState w14:val="2612" w14:font="MS Gothic"/>
                <w14:uncheckedState w14:val="2610" w14:font="MS Gothic"/>
              </w14:checkbox>
            </w:sdtPr>
            <w:sdtEndPr/>
            <w:sdtContent>
              <w:r w:rsidR="001A10F8">
                <w:rPr>
                  <w:rFonts w:ascii="MS Gothic" w:eastAsia="MS Gothic" w:hAnsi="MS Gothic" w:hint="eastAsia"/>
                  <w:b/>
                  <w:bCs/>
                  <w:sz w:val="21"/>
                  <w:szCs w:val="21"/>
                </w:rPr>
                <w:t>☒</w:t>
              </w:r>
            </w:sdtContent>
          </w:sdt>
        </w:sdtContent>
      </w:sdt>
      <w:r w:rsidR="001A10F8">
        <w:rPr>
          <w:rFonts w:eastAsia="MS Gothic" w:cstheme="minorBidi"/>
          <w:sz w:val="21"/>
          <w:szCs w:val="21"/>
        </w:rPr>
        <w:t xml:space="preserve"> </w:t>
      </w:r>
      <w:r w:rsidR="54D4480F" w:rsidRPr="613E35F3">
        <w:rPr>
          <w:sz w:val="21"/>
          <w:szCs w:val="21"/>
        </w:rPr>
        <w:t xml:space="preserve">Strengthened partnerships within UN Agencies </w:t>
      </w:r>
      <w:r w:rsidR="54D4480F" w:rsidRPr="613E35F3">
        <w:rPr>
          <w:sz w:val="21"/>
          <w:szCs w:val="21"/>
          <w:highlight w:val="lightGray"/>
        </w:rPr>
        <w:t>[please explain]</w:t>
      </w:r>
    </w:p>
    <w:p w14:paraId="556E31BD" w14:textId="2F0D948D" w:rsidR="00CF73A5" w:rsidRDefault="00BB0F70" w:rsidP="2897EBA1">
      <w:pPr>
        <w:spacing w:after="160" w:line="259" w:lineRule="auto"/>
        <w:jc w:val="both"/>
        <w:rPr>
          <w:rFonts w:cstheme="minorBidi"/>
          <w:sz w:val="21"/>
          <w:szCs w:val="21"/>
        </w:rPr>
      </w:pPr>
      <w:sdt>
        <w:sdtPr>
          <w:rPr>
            <w:rFonts w:ascii="MS Gothic" w:eastAsia="MS Gothic" w:hAnsi="MS Gothic"/>
            <w:b/>
            <w:bCs/>
            <w:sz w:val="21"/>
            <w:szCs w:val="21"/>
          </w:rPr>
          <w:id w:val="375271288"/>
        </w:sdtPr>
        <w:sdtEndPr/>
        <w:sdtContent>
          <w:sdt>
            <w:sdtPr>
              <w:rPr>
                <w:rFonts w:ascii="MS Gothic" w:eastAsia="MS Gothic" w:hAnsi="MS Gothic"/>
                <w:b/>
                <w:bCs/>
                <w:sz w:val="21"/>
                <w:szCs w:val="21"/>
              </w:rPr>
              <w:id w:val="1343355927"/>
              <w14:checkbox>
                <w14:checked w14:val="1"/>
                <w14:checkedState w14:val="2612" w14:font="MS Gothic"/>
                <w14:uncheckedState w14:val="2610" w14:font="MS Gothic"/>
              </w14:checkbox>
            </w:sdtPr>
            <w:sdtEndPr/>
            <w:sdtContent>
              <w:r w:rsidR="00573553">
                <w:rPr>
                  <w:rFonts w:ascii="MS Gothic" w:eastAsia="MS Gothic" w:hAnsi="MS Gothic" w:hint="eastAsia"/>
                  <w:b/>
                  <w:bCs/>
                  <w:sz w:val="21"/>
                  <w:szCs w:val="21"/>
                </w:rPr>
                <w:t>☒</w:t>
              </w:r>
            </w:sdtContent>
          </w:sdt>
        </w:sdtContent>
      </w:sdt>
      <w:r w:rsidR="54D4480F" w:rsidRPr="2897EBA1">
        <w:rPr>
          <w:b/>
          <w:bCs/>
          <w:sz w:val="21"/>
          <w:szCs w:val="21"/>
        </w:rPr>
        <w:t xml:space="preserve"> </w:t>
      </w:r>
      <w:r w:rsidR="54D4480F" w:rsidRPr="2897EBA1">
        <w:rPr>
          <w:sz w:val="21"/>
          <w:szCs w:val="21"/>
        </w:rPr>
        <w:t xml:space="preserve">Partnered with local civil society </w:t>
      </w:r>
      <w:proofErr w:type="gramStart"/>
      <w:r w:rsidR="54D4480F" w:rsidRPr="2897EBA1">
        <w:rPr>
          <w:sz w:val="21"/>
          <w:szCs w:val="21"/>
        </w:rPr>
        <w:t>organizations</w:t>
      </w:r>
      <w:proofErr w:type="gramEnd"/>
    </w:p>
    <w:p w14:paraId="71290368" w14:textId="78ADF1B7" w:rsidR="00CF73A5" w:rsidRDefault="00BB0F70" w:rsidP="2897EBA1">
      <w:pPr>
        <w:spacing w:after="160" w:line="259" w:lineRule="auto"/>
        <w:jc w:val="both"/>
        <w:rPr>
          <w:rFonts w:cstheme="minorBidi"/>
          <w:sz w:val="21"/>
          <w:szCs w:val="21"/>
        </w:rPr>
      </w:pPr>
      <w:sdt>
        <w:sdtPr>
          <w:rPr>
            <w:rFonts w:ascii="MS Gothic" w:eastAsia="MS Gothic" w:hAnsi="MS Gothic"/>
            <w:b/>
            <w:bCs/>
            <w:sz w:val="21"/>
            <w:szCs w:val="21"/>
          </w:rPr>
          <w:id w:val="463410271"/>
        </w:sdtPr>
        <w:sdtEndPr/>
        <w:sdtContent>
          <w:r w:rsidR="54D4480F" w:rsidRPr="2897EBA1">
            <w:rPr>
              <w:rFonts w:ascii="MS Gothic" w:eastAsia="MS Gothic" w:hAnsi="MS Gothic"/>
              <w:b/>
              <w:bCs/>
              <w:sz w:val="21"/>
              <w:szCs w:val="21"/>
            </w:rPr>
            <w:t>☐</w:t>
          </w:r>
        </w:sdtContent>
      </w:sdt>
      <w:r w:rsidR="54D4480F" w:rsidRPr="2897EBA1">
        <w:rPr>
          <w:b/>
          <w:bCs/>
          <w:sz w:val="21"/>
          <w:szCs w:val="21"/>
        </w:rPr>
        <w:t xml:space="preserve"> </w:t>
      </w:r>
      <w:r w:rsidR="54D4480F" w:rsidRPr="2897EBA1">
        <w:rPr>
          <w:sz w:val="21"/>
          <w:szCs w:val="21"/>
        </w:rPr>
        <w:t xml:space="preserve">Partnered with local </w:t>
      </w:r>
      <w:r w:rsidR="54D4480F" w:rsidRPr="52E8F286">
        <w:rPr>
          <w:sz w:val="21"/>
          <w:szCs w:val="21"/>
        </w:rPr>
        <w:t>academia</w:t>
      </w:r>
    </w:p>
    <w:p w14:paraId="0A230E3A" w14:textId="662EE266" w:rsidR="00CF73A5" w:rsidRDefault="00BB0F70" w:rsidP="52E8F286">
      <w:pPr>
        <w:spacing w:after="160" w:line="259" w:lineRule="auto"/>
        <w:jc w:val="both"/>
        <w:rPr>
          <w:rFonts w:cstheme="minorBidi"/>
          <w:sz w:val="21"/>
          <w:szCs w:val="21"/>
        </w:rPr>
      </w:pPr>
      <w:sdt>
        <w:sdtPr>
          <w:rPr>
            <w:rFonts w:ascii="MS Gothic" w:eastAsia="MS Gothic" w:hAnsi="MS Gothic"/>
            <w:b/>
            <w:bCs/>
            <w:sz w:val="21"/>
            <w:szCs w:val="21"/>
          </w:rPr>
          <w:id w:val="16423522"/>
        </w:sdtPr>
        <w:sdtEndPr/>
        <w:sdtContent>
          <w:sdt>
            <w:sdtPr>
              <w:rPr>
                <w:rFonts w:ascii="MS Gothic" w:eastAsia="MS Gothic" w:hAnsi="MS Gothic"/>
                <w:b/>
                <w:bCs/>
                <w:sz w:val="21"/>
                <w:szCs w:val="21"/>
              </w:rPr>
              <w:id w:val="-1305769730"/>
              <w14:checkbox>
                <w14:checked w14:val="1"/>
                <w14:checkedState w14:val="2612" w14:font="MS Gothic"/>
                <w14:uncheckedState w14:val="2610" w14:font="MS Gothic"/>
              </w14:checkbox>
            </w:sdtPr>
            <w:sdtEndPr/>
            <w:sdtContent>
              <w:r w:rsidR="001A10F8">
                <w:rPr>
                  <w:rFonts w:ascii="MS Gothic" w:eastAsia="MS Gothic" w:hAnsi="MS Gothic" w:hint="eastAsia"/>
                  <w:b/>
                  <w:bCs/>
                  <w:sz w:val="21"/>
                  <w:szCs w:val="21"/>
                </w:rPr>
                <w:t>☒</w:t>
              </w:r>
            </w:sdtContent>
          </w:sdt>
        </w:sdtContent>
      </w:sdt>
      <w:r w:rsidR="54D4480F" w:rsidRPr="52E8F286">
        <w:rPr>
          <w:b/>
          <w:bCs/>
          <w:sz w:val="21"/>
          <w:szCs w:val="21"/>
        </w:rPr>
        <w:t xml:space="preserve"> </w:t>
      </w:r>
      <w:r w:rsidR="54D4480F" w:rsidRPr="52E8F286">
        <w:rPr>
          <w:sz w:val="21"/>
          <w:szCs w:val="21"/>
        </w:rPr>
        <w:t xml:space="preserve">Partnered with sub-national </w:t>
      </w:r>
      <w:proofErr w:type="gramStart"/>
      <w:r w:rsidR="54D4480F" w:rsidRPr="52E8F286">
        <w:rPr>
          <w:sz w:val="21"/>
          <w:szCs w:val="21"/>
        </w:rPr>
        <w:t>entities</w:t>
      </w:r>
      <w:proofErr w:type="gramEnd"/>
    </w:p>
    <w:p w14:paraId="28C00C07" w14:textId="683BE63B" w:rsidR="00CF73A5" w:rsidRDefault="00BB0F70" w:rsidP="4C182E1A">
      <w:pPr>
        <w:spacing w:after="160" w:line="259" w:lineRule="auto"/>
        <w:jc w:val="both"/>
        <w:rPr>
          <w:rFonts w:cstheme="minorBidi"/>
          <w:sz w:val="21"/>
          <w:szCs w:val="21"/>
        </w:rPr>
      </w:pPr>
      <w:sdt>
        <w:sdtPr>
          <w:rPr>
            <w:rFonts w:ascii="MS Gothic" w:eastAsia="MS Gothic" w:hAnsi="MS Gothic"/>
            <w:b/>
            <w:bCs/>
            <w:sz w:val="21"/>
            <w:szCs w:val="21"/>
          </w:rPr>
          <w:id w:val="39472453"/>
        </w:sdtPr>
        <w:sdtEndPr/>
        <w:sdtContent>
          <w:sdt>
            <w:sdtPr>
              <w:rPr>
                <w:rFonts w:ascii="MS Gothic" w:eastAsia="MS Gothic" w:hAnsi="MS Gothic"/>
                <w:b/>
                <w:bCs/>
                <w:sz w:val="21"/>
                <w:szCs w:val="21"/>
              </w:rPr>
              <w:id w:val="375131924"/>
              <w14:checkbox>
                <w14:checked w14:val="1"/>
                <w14:checkedState w14:val="2612" w14:font="MS Gothic"/>
                <w14:uncheckedState w14:val="2610" w14:font="MS Gothic"/>
              </w14:checkbox>
            </w:sdtPr>
            <w:sdtEndPr/>
            <w:sdtContent>
              <w:r w:rsidR="001A10F8">
                <w:rPr>
                  <w:rFonts w:ascii="MS Gothic" w:eastAsia="MS Gothic" w:hAnsi="MS Gothic" w:hint="eastAsia"/>
                  <w:b/>
                  <w:bCs/>
                  <w:sz w:val="21"/>
                  <w:szCs w:val="21"/>
                </w:rPr>
                <w:t>☒</w:t>
              </w:r>
            </w:sdtContent>
          </w:sdt>
        </w:sdtContent>
      </w:sdt>
      <w:r w:rsidR="54D4480F" w:rsidRPr="4C182E1A">
        <w:rPr>
          <w:b/>
          <w:bCs/>
          <w:sz w:val="21"/>
          <w:szCs w:val="21"/>
        </w:rPr>
        <w:t xml:space="preserve"> </w:t>
      </w:r>
      <w:r w:rsidR="54D4480F" w:rsidRPr="4C182E1A">
        <w:rPr>
          <w:sz w:val="21"/>
          <w:szCs w:val="21"/>
        </w:rPr>
        <w:t xml:space="preserve">Partnered with national </w:t>
      </w:r>
      <w:proofErr w:type="gramStart"/>
      <w:r w:rsidR="54D4480F" w:rsidRPr="4C182E1A">
        <w:rPr>
          <w:sz w:val="21"/>
          <w:szCs w:val="21"/>
        </w:rPr>
        <w:t>entities</w:t>
      </w:r>
      <w:proofErr w:type="gramEnd"/>
    </w:p>
    <w:p w14:paraId="25E4DC10" w14:textId="77777777" w:rsidR="00E40562" w:rsidRDefault="00BB0F70" w:rsidP="00B20606">
      <w:pPr>
        <w:spacing w:after="160" w:line="259" w:lineRule="auto"/>
        <w:jc w:val="both"/>
        <w:rPr>
          <w:sz w:val="21"/>
          <w:szCs w:val="21"/>
        </w:rPr>
      </w:pPr>
      <w:sdt>
        <w:sdtPr>
          <w:rPr>
            <w:rFonts w:ascii="MS Gothic" w:eastAsia="MS Gothic" w:hAnsi="MS Gothic"/>
            <w:b/>
            <w:bCs/>
            <w:sz w:val="21"/>
            <w:szCs w:val="21"/>
          </w:rPr>
          <w:id w:val="1186695427"/>
        </w:sdtPr>
        <w:sdtEndPr/>
        <w:sdtContent>
          <w:r w:rsidR="54D4480F" w:rsidRPr="4C182E1A">
            <w:rPr>
              <w:rFonts w:ascii="MS Gothic" w:eastAsia="MS Gothic" w:hAnsi="MS Gothic"/>
              <w:b/>
              <w:bCs/>
              <w:sz w:val="21"/>
              <w:szCs w:val="21"/>
            </w:rPr>
            <w:t>☐</w:t>
          </w:r>
        </w:sdtContent>
      </w:sdt>
      <w:r w:rsidR="54D4480F" w:rsidRPr="4C182E1A">
        <w:rPr>
          <w:b/>
          <w:bCs/>
          <w:sz w:val="21"/>
          <w:szCs w:val="21"/>
        </w:rPr>
        <w:t xml:space="preserve"> </w:t>
      </w:r>
      <w:r w:rsidR="54D4480F" w:rsidRPr="4C182E1A">
        <w:rPr>
          <w:sz w:val="21"/>
          <w:szCs w:val="21"/>
        </w:rPr>
        <w:t xml:space="preserve">Partnered with </w:t>
      </w:r>
      <w:r w:rsidR="54D4480F" w:rsidRPr="4D153F59">
        <w:rPr>
          <w:sz w:val="21"/>
          <w:szCs w:val="21"/>
        </w:rPr>
        <w:t>local volunteers</w:t>
      </w:r>
    </w:p>
    <w:p w14:paraId="3628209A" w14:textId="4CD1C0F9" w:rsidR="00944765" w:rsidRPr="00A7002B" w:rsidRDefault="00944765" w:rsidP="00B81AB3">
      <w:pPr>
        <w:spacing w:after="160" w:line="259" w:lineRule="auto"/>
        <w:ind w:left="-810"/>
        <w:jc w:val="both"/>
        <w:rPr>
          <w:rFonts w:cstheme="minorBidi"/>
          <w:sz w:val="21"/>
          <w:szCs w:val="21"/>
        </w:rPr>
      </w:pPr>
      <w:r w:rsidRPr="00B20606">
        <w:rPr>
          <w:b/>
          <w:bCs/>
          <w:sz w:val="21"/>
          <w:szCs w:val="21"/>
        </w:rPr>
        <w:t>LNOB</w:t>
      </w:r>
      <w:r w:rsidR="00464097">
        <w:rPr>
          <w:b/>
          <w:bCs/>
          <w:sz w:val="21"/>
          <w:szCs w:val="21"/>
        </w:rPr>
        <w:t xml:space="preserve"> – Leaving No</w:t>
      </w:r>
      <w:r w:rsidR="00B20606">
        <w:rPr>
          <w:b/>
          <w:bCs/>
          <w:sz w:val="21"/>
          <w:szCs w:val="21"/>
        </w:rPr>
        <w:t xml:space="preserve"> </w:t>
      </w:r>
      <w:r w:rsidR="00464097">
        <w:rPr>
          <w:b/>
          <w:bCs/>
          <w:sz w:val="21"/>
          <w:szCs w:val="21"/>
        </w:rPr>
        <w:t>one Behind</w:t>
      </w:r>
      <w:r w:rsidRPr="00F95395">
        <w:rPr>
          <w:b/>
          <w:bCs/>
          <w:sz w:val="21"/>
          <w:szCs w:val="21"/>
        </w:rPr>
        <w:t>:</w:t>
      </w:r>
      <w:r w:rsidRPr="00F95395">
        <w:rPr>
          <w:sz w:val="21"/>
          <w:szCs w:val="21"/>
        </w:rPr>
        <w:t xml:space="preserve"> Select all beneficiaries targeted with the </w:t>
      </w:r>
      <w:r w:rsidR="00CF73A5" w:rsidRPr="00F95395">
        <w:rPr>
          <w:sz w:val="21"/>
          <w:szCs w:val="21"/>
        </w:rPr>
        <w:t xml:space="preserve">PBF </w:t>
      </w:r>
      <w:r w:rsidRPr="00F95395">
        <w:rPr>
          <w:sz w:val="21"/>
          <w:szCs w:val="21"/>
        </w:rPr>
        <w:t>resources</w:t>
      </w:r>
      <w:r w:rsidR="00CF73A5" w:rsidRPr="00F95395">
        <w:rPr>
          <w:sz w:val="21"/>
          <w:szCs w:val="21"/>
        </w:rPr>
        <w:t xml:space="preserve"> as evidenced by the narrative</w:t>
      </w:r>
      <w:r w:rsidRPr="00F95395">
        <w:rPr>
          <w:sz w:val="21"/>
          <w:szCs w:val="21"/>
        </w:rPr>
        <w:t xml:space="preserve">? </w:t>
      </w:r>
    </w:p>
    <w:p w14:paraId="3C7778BB" w14:textId="77777777" w:rsidR="00944765" w:rsidRPr="007461FF" w:rsidRDefault="00944765" w:rsidP="00B81AB3">
      <w:pPr>
        <w:pStyle w:val="ListParagraph"/>
        <w:ind w:left="-810"/>
        <w:jc w:val="both"/>
        <w:rPr>
          <w:sz w:val="21"/>
          <w:szCs w:val="21"/>
        </w:rPr>
      </w:pPr>
      <w:r w:rsidRPr="00A36CEB">
        <w:rPr>
          <w:sz w:val="21"/>
          <w:szCs w:val="21"/>
          <w:highlight w:val="cyan"/>
        </w:rPr>
        <w:t>[mandatory]</w:t>
      </w:r>
    </w:p>
    <w:p w14:paraId="4E5F6E08" w14:textId="77777777" w:rsidR="00944765" w:rsidRDefault="00944765" w:rsidP="00944765">
      <w:pPr>
        <w:pStyle w:val="ListParagraph"/>
        <w:ind w:left="341"/>
        <w:jc w:val="both"/>
        <w:rPr>
          <w:sz w:val="21"/>
          <w:szCs w:val="21"/>
        </w:rPr>
      </w:pPr>
    </w:p>
    <w:p w14:paraId="3E0D096A" w14:textId="31E7B540" w:rsidR="00944765" w:rsidRPr="00813ABA" w:rsidRDefault="00BB0F70" w:rsidP="00944765">
      <w:pPr>
        <w:tabs>
          <w:tab w:val="left" w:pos="345"/>
        </w:tabs>
        <w:jc w:val="both"/>
        <w:rPr>
          <w:sz w:val="21"/>
          <w:szCs w:val="21"/>
        </w:rPr>
      </w:pPr>
      <w:sdt>
        <w:sdtPr>
          <w:rPr>
            <w:sz w:val="21"/>
            <w:szCs w:val="21"/>
          </w:rPr>
          <w:id w:val="-2099086295"/>
          <w14:checkbox>
            <w14:checked w14:val="0"/>
            <w14:checkedState w14:val="2612" w14:font="MS Gothic"/>
            <w14:uncheckedState w14:val="2610" w14:font="MS Gothic"/>
          </w14:checkbox>
        </w:sdtPr>
        <w:sdtEndPr/>
        <w:sdtContent>
          <w:r w:rsidR="00944765">
            <w:rPr>
              <w:rFonts w:ascii="MS Gothic" w:eastAsia="MS Gothic" w:hAnsi="MS Gothic" w:hint="eastAsia"/>
              <w:sz w:val="21"/>
              <w:szCs w:val="21"/>
            </w:rPr>
            <w:t>☐</w:t>
          </w:r>
        </w:sdtContent>
      </w:sdt>
      <w:r w:rsidR="00944765">
        <w:rPr>
          <w:sz w:val="21"/>
          <w:szCs w:val="21"/>
        </w:rPr>
        <w:tab/>
      </w:r>
      <w:r w:rsidR="00944765" w:rsidRPr="00813ABA">
        <w:rPr>
          <w:sz w:val="21"/>
          <w:szCs w:val="21"/>
        </w:rPr>
        <w:t>Unemployed persons</w:t>
      </w:r>
    </w:p>
    <w:p w14:paraId="152EFF8D" w14:textId="090B77EB" w:rsidR="00944765" w:rsidRDefault="00BB0F70" w:rsidP="00944765">
      <w:pPr>
        <w:tabs>
          <w:tab w:val="left" w:pos="345"/>
        </w:tabs>
        <w:jc w:val="both"/>
        <w:rPr>
          <w:sz w:val="21"/>
          <w:szCs w:val="21"/>
        </w:rPr>
      </w:pPr>
      <w:sdt>
        <w:sdtPr>
          <w:rPr>
            <w:sz w:val="21"/>
            <w:szCs w:val="21"/>
          </w:rPr>
          <w:id w:val="-1997711737"/>
          <w14:checkbox>
            <w14:checked w14:val="1"/>
            <w14:checkedState w14:val="2612" w14:font="MS Gothic"/>
            <w14:uncheckedState w14:val="2610" w14:font="MS Gothic"/>
          </w14:checkbox>
        </w:sdtPr>
        <w:sdtEndPr/>
        <w:sdtContent>
          <w:r w:rsidR="001A10F8">
            <w:rPr>
              <w:rFonts w:ascii="MS Gothic" w:eastAsia="MS Gothic" w:hAnsi="MS Gothic" w:hint="eastAsia"/>
              <w:sz w:val="21"/>
              <w:szCs w:val="21"/>
            </w:rPr>
            <w:t>☒</w:t>
          </w:r>
        </w:sdtContent>
      </w:sdt>
      <w:r w:rsidR="00944765">
        <w:rPr>
          <w:sz w:val="21"/>
          <w:szCs w:val="21"/>
        </w:rPr>
        <w:tab/>
      </w:r>
      <w:r w:rsidR="00944765" w:rsidRPr="00813ABA">
        <w:rPr>
          <w:sz w:val="21"/>
          <w:szCs w:val="21"/>
        </w:rPr>
        <w:t>Minorities (</w:t>
      </w:r>
      <w:proofErr w:type="gramStart"/>
      <w:r w:rsidR="00944765" w:rsidRPr="00813ABA">
        <w:rPr>
          <w:sz w:val="21"/>
          <w:szCs w:val="21"/>
        </w:rPr>
        <w:t>e.g.</w:t>
      </w:r>
      <w:proofErr w:type="gramEnd"/>
      <w:r w:rsidR="00944765" w:rsidRPr="00813ABA">
        <w:rPr>
          <w:sz w:val="21"/>
          <w:szCs w:val="21"/>
        </w:rPr>
        <w:t xml:space="preserve"> race, ethnicity, linguistic, religion, etc.)</w:t>
      </w:r>
    </w:p>
    <w:p w14:paraId="26BB9B42" w14:textId="53187902" w:rsidR="0004375D" w:rsidRDefault="00BB0F70" w:rsidP="00944765">
      <w:pPr>
        <w:tabs>
          <w:tab w:val="left" w:pos="345"/>
        </w:tabs>
        <w:jc w:val="both"/>
        <w:rPr>
          <w:sz w:val="21"/>
          <w:szCs w:val="21"/>
        </w:rPr>
      </w:pPr>
      <w:sdt>
        <w:sdtPr>
          <w:rPr>
            <w:sz w:val="21"/>
            <w:szCs w:val="21"/>
          </w:rPr>
          <w:id w:val="-1392726601"/>
          <w14:checkbox>
            <w14:checked w14:val="0"/>
            <w14:checkedState w14:val="2612" w14:font="MS Gothic"/>
            <w14:uncheckedState w14:val="2610" w14:font="MS Gothic"/>
          </w14:checkbox>
        </w:sdtPr>
        <w:sdtEndPr/>
        <w:sdtContent>
          <w:r w:rsidR="0004375D">
            <w:rPr>
              <w:rFonts w:ascii="MS Gothic" w:eastAsia="MS Gothic" w:hAnsi="MS Gothic" w:hint="eastAsia"/>
              <w:sz w:val="21"/>
              <w:szCs w:val="21"/>
            </w:rPr>
            <w:t>☐</w:t>
          </w:r>
        </w:sdtContent>
      </w:sdt>
      <w:r w:rsidR="0004375D">
        <w:rPr>
          <w:sz w:val="21"/>
          <w:szCs w:val="21"/>
        </w:rPr>
        <w:t xml:space="preserve"> </w:t>
      </w:r>
      <w:r w:rsidR="00CF2FB4">
        <w:rPr>
          <w:sz w:val="21"/>
          <w:szCs w:val="21"/>
        </w:rPr>
        <w:t xml:space="preserve"> </w:t>
      </w:r>
      <w:r w:rsidR="0004375D">
        <w:rPr>
          <w:sz w:val="21"/>
          <w:szCs w:val="21"/>
        </w:rPr>
        <w:t>Indigenous communities</w:t>
      </w:r>
    </w:p>
    <w:p w14:paraId="5A093F78" w14:textId="710A7490" w:rsidR="00464097" w:rsidRDefault="00BB0F70" w:rsidP="4D47FE57">
      <w:pPr>
        <w:tabs>
          <w:tab w:val="left" w:pos="345"/>
        </w:tabs>
        <w:jc w:val="both"/>
        <w:rPr>
          <w:sz w:val="21"/>
          <w:szCs w:val="21"/>
        </w:rPr>
      </w:pPr>
      <w:sdt>
        <w:sdtPr>
          <w:rPr>
            <w:sz w:val="21"/>
            <w:szCs w:val="21"/>
          </w:rPr>
          <w:id w:val="-10226966"/>
          <w14:checkbox>
            <w14:checked w14:val="1"/>
            <w14:checkedState w14:val="2612" w14:font="MS Gothic"/>
            <w14:uncheckedState w14:val="2610" w14:font="MS Gothic"/>
          </w14:checkbox>
        </w:sdtPr>
        <w:sdtEndPr/>
        <w:sdtContent>
          <w:r w:rsidR="001A10F8">
            <w:rPr>
              <w:rFonts w:ascii="MS Gothic" w:eastAsia="MS Gothic" w:hAnsi="MS Gothic" w:hint="eastAsia"/>
              <w:sz w:val="21"/>
              <w:szCs w:val="21"/>
            </w:rPr>
            <w:t>☒</w:t>
          </w:r>
        </w:sdtContent>
      </w:sdt>
      <w:r w:rsidR="00944765">
        <w:rPr>
          <w:sz w:val="21"/>
          <w:szCs w:val="21"/>
        </w:rPr>
        <w:tab/>
      </w:r>
      <w:r w:rsidR="6B2D5F99" w:rsidRPr="4D47FE57">
        <w:rPr>
          <w:sz w:val="21"/>
          <w:szCs w:val="21"/>
        </w:rPr>
        <w:t xml:space="preserve">Persons with </w:t>
      </w:r>
      <w:r w:rsidR="20B3492C" w:rsidRPr="4D47FE57">
        <w:rPr>
          <w:sz w:val="21"/>
          <w:szCs w:val="21"/>
        </w:rPr>
        <w:t>D</w:t>
      </w:r>
      <w:r w:rsidR="6B2D5F99" w:rsidRPr="4D47FE57">
        <w:rPr>
          <w:sz w:val="21"/>
          <w:szCs w:val="21"/>
        </w:rPr>
        <w:t>isabilities</w:t>
      </w:r>
      <w:r w:rsidR="12B55C94" w:rsidRPr="4D47FE57">
        <w:rPr>
          <w:sz w:val="21"/>
          <w:szCs w:val="21"/>
        </w:rPr>
        <w:t xml:space="preserve"> </w:t>
      </w:r>
    </w:p>
    <w:p w14:paraId="254E0CE2" w14:textId="1C92DC5D" w:rsidR="0004375D" w:rsidRPr="00813ABA" w:rsidRDefault="00BB0F70" w:rsidP="4D47FE57">
      <w:pPr>
        <w:tabs>
          <w:tab w:val="left" w:pos="345"/>
        </w:tabs>
        <w:jc w:val="both"/>
        <w:rPr>
          <w:sz w:val="21"/>
          <w:szCs w:val="21"/>
        </w:rPr>
      </w:pPr>
      <w:sdt>
        <w:sdtPr>
          <w:rPr>
            <w:sz w:val="21"/>
            <w:szCs w:val="21"/>
          </w:rPr>
          <w:id w:val="2002771367"/>
          <w14:checkbox>
            <w14:checked w14:val="1"/>
            <w14:checkedState w14:val="2612" w14:font="MS Gothic"/>
            <w14:uncheckedState w14:val="2610" w14:font="MS Gothic"/>
          </w14:checkbox>
        </w:sdtPr>
        <w:sdtEndPr/>
        <w:sdtContent>
          <w:r w:rsidR="001A10F8">
            <w:rPr>
              <w:rFonts w:ascii="MS Gothic" w:eastAsia="MS Gothic" w:hAnsi="MS Gothic" w:hint="eastAsia"/>
              <w:sz w:val="21"/>
              <w:szCs w:val="21"/>
            </w:rPr>
            <w:t>☒</w:t>
          </w:r>
        </w:sdtContent>
      </w:sdt>
      <w:r w:rsidR="00B079CB">
        <w:rPr>
          <w:sz w:val="21"/>
          <w:szCs w:val="21"/>
        </w:rPr>
        <w:t xml:space="preserve">  Persons affected by violence (</w:t>
      </w:r>
      <w:proofErr w:type="gramStart"/>
      <w:r w:rsidR="00B079CB">
        <w:rPr>
          <w:sz w:val="21"/>
          <w:szCs w:val="21"/>
        </w:rPr>
        <w:t>e.g.</w:t>
      </w:r>
      <w:proofErr w:type="gramEnd"/>
      <w:r w:rsidR="00B079CB">
        <w:rPr>
          <w:sz w:val="21"/>
          <w:szCs w:val="21"/>
        </w:rPr>
        <w:t xml:space="preserve"> GBV)</w:t>
      </w:r>
    </w:p>
    <w:p w14:paraId="13886361" w14:textId="6723F559" w:rsidR="00944765" w:rsidRPr="00813ABA" w:rsidRDefault="00BB0F70" w:rsidP="00944765">
      <w:pPr>
        <w:tabs>
          <w:tab w:val="left" w:pos="345"/>
        </w:tabs>
        <w:jc w:val="both"/>
        <w:rPr>
          <w:sz w:val="21"/>
          <w:szCs w:val="21"/>
        </w:rPr>
      </w:pPr>
      <w:sdt>
        <w:sdtPr>
          <w:rPr>
            <w:sz w:val="21"/>
            <w:szCs w:val="21"/>
          </w:rPr>
          <w:id w:val="609787691"/>
          <w14:checkbox>
            <w14:checked w14:val="1"/>
            <w14:checkedState w14:val="2612" w14:font="MS Gothic"/>
            <w14:uncheckedState w14:val="2610" w14:font="MS Gothic"/>
          </w14:checkbox>
        </w:sdtPr>
        <w:sdtEndPr/>
        <w:sdtContent>
          <w:r w:rsidR="001A10F8">
            <w:rPr>
              <w:rFonts w:ascii="MS Gothic" w:eastAsia="MS Gothic" w:hAnsi="MS Gothic" w:hint="eastAsia"/>
              <w:sz w:val="21"/>
              <w:szCs w:val="21"/>
            </w:rPr>
            <w:t>☒</w:t>
          </w:r>
        </w:sdtContent>
      </w:sdt>
      <w:r w:rsidR="00944765">
        <w:rPr>
          <w:sz w:val="21"/>
          <w:szCs w:val="21"/>
        </w:rPr>
        <w:tab/>
      </w:r>
      <w:r w:rsidR="00944765" w:rsidRPr="00813ABA">
        <w:rPr>
          <w:sz w:val="21"/>
          <w:szCs w:val="21"/>
        </w:rPr>
        <w:t>Women</w:t>
      </w:r>
    </w:p>
    <w:p w14:paraId="72594578" w14:textId="2A4605FA" w:rsidR="00944765" w:rsidRPr="00813ABA" w:rsidRDefault="00BB0F70" w:rsidP="00944765">
      <w:pPr>
        <w:tabs>
          <w:tab w:val="left" w:pos="345"/>
        </w:tabs>
        <w:jc w:val="both"/>
        <w:rPr>
          <w:sz w:val="21"/>
          <w:szCs w:val="21"/>
        </w:rPr>
      </w:pPr>
      <w:sdt>
        <w:sdtPr>
          <w:rPr>
            <w:sz w:val="21"/>
            <w:szCs w:val="21"/>
          </w:rPr>
          <w:id w:val="-1517768481"/>
          <w14:checkbox>
            <w14:checked w14:val="1"/>
            <w14:checkedState w14:val="2612" w14:font="MS Gothic"/>
            <w14:uncheckedState w14:val="2610" w14:font="MS Gothic"/>
          </w14:checkbox>
        </w:sdtPr>
        <w:sdtEndPr/>
        <w:sdtContent>
          <w:r w:rsidR="001A10F8">
            <w:rPr>
              <w:rFonts w:ascii="MS Gothic" w:eastAsia="MS Gothic" w:hAnsi="MS Gothic" w:hint="eastAsia"/>
              <w:sz w:val="21"/>
              <w:szCs w:val="21"/>
            </w:rPr>
            <w:t>☒</w:t>
          </w:r>
        </w:sdtContent>
      </w:sdt>
      <w:r w:rsidR="00944765">
        <w:rPr>
          <w:sz w:val="21"/>
          <w:szCs w:val="21"/>
        </w:rPr>
        <w:tab/>
      </w:r>
      <w:r w:rsidR="00944765" w:rsidRPr="00813ABA">
        <w:rPr>
          <w:sz w:val="21"/>
          <w:szCs w:val="21"/>
        </w:rPr>
        <w:t xml:space="preserve">Youth </w:t>
      </w:r>
    </w:p>
    <w:p w14:paraId="65CB0680" w14:textId="39D80A43" w:rsidR="00944765" w:rsidRDefault="00BB0F70" w:rsidP="00944765">
      <w:pPr>
        <w:tabs>
          <w:tab w:val="left" w:pos="345"/>
        </w:tabs>
        <w:jc w:val="both"/>
        <w:rPr>
          <w:rStyle w:val="texttitle21rf4"/>
        </w:rPr>
      </w:pPr>
      <w:sdt>
        <w:sdtPr>
          <w:rPr>
            <w:sz w:val="21"/>
            <w:szCs w:val="21"/>
          </w:rPr>
          <w:id w:val="-1184512626"/>
          <w14:checkbox>
            <w14:checked w14:val="0"/>
            <w14:checkedState w14:val="2612" w14:font="MS Gothic"/>
            <w14:uncheckedState w14:val="2610" w14:font="MS Gothic"/>
          </w14:checkbox>
        </w:sdtPr>
        <w:sdtEndPr/>
        <w:sdtContent>
          <w:r w:rsidR="00944765">
            <w:rPr>
              <w:rFonts w:ascii="MS Gothic" w:eastAsia="MS Gothic" w:hAnsi="MS Gothic" w:hint="eastAsia"/>
              <w:sz w:val="21"/>
              <w:szCs w:val="21"/>
            </w:rPr>
            <w:t>☐</w:t>
          </w:r>
        </w:sdtContent>
      </w:sdt>
      <w:r w:rsidR="00944765">
        <w:tab/>
      </w:r>
      <w:r w:rsidR="006B0806">
        <w:t xml:space="preserve">Minorities related to sexual orientation and/or gender identity and </w:t>
      </w:r>
      <w:proofErr w:type="gramStart"/>
      <w:r w:rsidR="006B0806">
        <w:t>expression</w:t>
      </w:r>
      <w:proofErr w:type="gramEnd"/>
    </w:p>
    <w:p w14:paraId="3504F5C8" w14:textId="0CF8FB9F" w:rsidR="003E6950" w:rsidRDefault="00BB0F70" w:rsidP="00CF73A5">
      <w:pPr>
        <w:tabs>
          <w:tab w:val="left" w:pos="375"/>
        </w:tabs>
        <w:jc w:val="both"/>
        <w:rPr>
          <w:sz w:val="21"/>
          <w:szCs w:val="21"/>
        </w:rPr>
      </w:pPr>
      <w:sdt>
        <w:sdtPr>
          <w:rPr>
            <w:rFonts w:ascii="MS Gothic" w:eastAsia="MS Gothic" w:hAnsi="MS Gothic"/>
            <w:sz w:val="21"/>
            <w:szCs w:val="21"/>
          </w:rPr>
          <w:id w:val="-2041117055"/>
          <w14:checkbox>
            <w14:checked w14:val="1"/>
            <w14:checkedState w14:val="2612" w14:font="MS Gothic"/>
            <w14:uncheckedState w14:val="2610" w14:font="MS Gothic"/>
          </w14:checkbox>
        </w:sdtPr>
        <w:sdtEndPr/>
        <w:sdtContent>
          <w:r w:rsidR="001A10F8">
            <w:rPr>
              <w:rFonts w:ascii="MS Gothic" w:eastAsia="MS Gothic" w:hAnsi="MS Gothic" w:hint="eastAsia"/>
              <w:sz w:val="21"/>
              <w:szCs w:val="21"/>
            </w:rPr>
            <w:t>☒</w:t>
          </w:r>
        </w:sdtContent>
      </w:sdt>
      <w:r w:rsidR="003E6950">
        <w:rPr>
          <w:rFonts w:ascii="MS Gothic" w:eastAsia="MS Gothic" w:hAnsi="MS Gothic"/>
          <w:sz w:val="21"/>
          <w:szCs w:val="21"/>
        </w:rPr>
        <w:t xml:space="preserve"> </w:t>
      </w:r>
      <w:r w:rsidR="003E6950">
        <w:rPr>
          <w:sz w:val="21"/>
          <w:szCs w:val="21"/>
        </w:rPr>
        <w:t xml:space="preserve">People living in and around border </w:t>
      </w:r>
      <w:proofErr w:type="gramStart"/>
      <w:r w:rsidR="003E6950">
        <w:rPr>
          <w:sz w:val="21"/>
          <w:szCs w:val="21"/>
        </w:rPr>
        <w:t>areas</w:t>
      </w:r>
      <w:proofErr w:type="gramEnd"/>
    </w:p>
    <w:p w14:paraId="64564ECC" w14:textId="48EF6629" w:rsidR="00CF73A5" w:rsidRPr="00813ABA" w:rsidRDefault="00BB0F70" w:rsidP="00CF73A5">
      <w:pPr>
        <w:tabs>
          <w:tab w:val="left" w:pos="375"/>
        </w:tabs>
        <w:jc w:val="both"/>
        <w:rPr>
          <w:sz w:val="21"/>
          <w:szCs w:val="21"/>
        </w:rPr>
      </w:pPr>
      <w:sdt>
        <w:sdtPr>
          <w:rPr>
            <w:sz w:val="21"/>
            <w:szCs w:val="21"/>
          </w:rPr>
          <w:id w:val="833184856"/>
          <w14:checkbox>
            <w14:checked w14:val="0"/>
            <w14:checkedState w14:val="2612" w14:font="MS Gothic"/>
            <w14:uncheckedState w14:val="2610" w14:font="MS Gothic"/>
          </w14:checkbox>
        </w:sdtPr>
        <w:sdtEnd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 xml:space="preserve">Persons affected by </w:t>
      </w:r>
      <w:r w:rsidR="003E6950">
        <w:rPr>
          <w:sz w:val="21"/>
          <w:szCs w:val="21"/>
        </w:rPr>
        <w:t xml:space="preserve">natural </w:t>
      </w:r>
      <w:proofErr w:type="gramStart"/>
      <w:r w:rsidR="00CF73A5" w:rsidRPr="00813ABA">
        <w:rPr>
          <w:sz w:val="21"/>
          <w:szCs w:val="21"/>
        </w:rPr>
        <w:t>disasters</w:t>
      </w:r>
      <w:proofErr w:type="gramEnd"/>
    </w:p>
    <w:p w14:paraId="5E19C3E5" w14:textId="3F0902CD" w:rsidR="00CF73A5" w:rsidRPr="00813ABA" w:rsidRDefault="00BB0F70" w:rsidP="00CF73A5">
      <w:pPr>
        <w:tabs>
          <w:tab w:val="left" w:pos="375"/>
        </w:tabs>
        <w:jc w:val="both"/>
        <w:rPr>
          <w:sz w:val="21"/>
          <w:szCs w:val="21"/>
        </w:rPr>
      </w:pPr>
      <w:sdt>
        <w:sdtPr>
          <w:rPr>
            <w:sz w:val="21"/>
            <w:szCs w:val="21"/>
          </w:rPr>
          <w:id w:val="1383288625"/>
          <w14:checkbox>
            <w14:checked w14:val="0"/>
            <w14:checkedState w14:val="2612" w14:font="MS Gothic"/>
            <w14:uncheckedState w14:val="2610" w14:font="MS Gothic"/>
          </w14:checkbox>
        </w:sdtPr>
        <w:sdtEnd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 xml:space="preserve">Persons affected by armed </w:t>
      </w:r>
      <w:proofErr w:type="gramStart"/>
      <w:r w:rsidR="00CF73A5" w:rsidRPr="00813ABA">
        <w:rPr>
          <w:sz w:val="21"/>
          <w:szCs w:val="21"/>
        </w:rPr>
        <w:t>conflicts</w:t>
      </w:r>
      <w:proofErr w:type="gramEnd"/>
    </w:p>
    <w:p w14:paraId="137F2336" w14:textId="0262A27D" w:rsidR="00D65469" w:rsidRDefault="00BB0F70" w:rsidP="00B81AB3">
      <w:pPr>
        <w:tabs>
          <w:tab w:val="left" w:pos="375"/>
        </w:tabs>
        <w:jc w:val="both"/>
        <w:rPr>
          <w:sz w:val="21"/>
          <w:szCs w:val="21"/>
        </w:rPr>
      </w:pPr>
      <w:sdt>
        <w:sdtPr>
          <w:rPr>
            <w:sz w:val="21"/>
            <w:szCs w:val="21"/>
          </w:rPr>
          <w:id w:val="-929422486"/>
          <w14:checkbox>
            <w14:checked w14:val="0"/>
            <w14:checkedState w14:val="2612" w14:font="MS Gothic"/>
            <w14:uncheckedState w14:val="2610" w14:font="MS Gothic"/>
          </w14:checkbox>
        </w:sdtPr>
        <w:sdtEndPr/>
        <w:sdtContent>
          <w:r w:rsidR="00CF73A5">
            <w:rPr>
              <w:rFonts w:ascii="MS Gothic" w:eastAsia="MS Gothic" w:hAnsi="MS Gothic" w:hint="eastAsia"/>
              <w:sz w:val="21"/>
              <w:szCs w:val="21"/>
            </w:rPr>
            <w:t>☐</w:t>
          </w:r>
        </w:sdtContent>
      </w:sdt>
      <w:r w:rsidR="00CF73A5">
        <w:rPr>
          <w:sz w:val="21"/>
          <w:szCs w:val="21"/>
        </w:rPr>
        <w:tab/>
        <w:t>I</w:t>
      </w:r>
      <w:r w:rsidR="00CF73A5" w:rsidRPr="00813ABA">
        <w:rPr>
          <w:sz w:val="21"/>
          <w:szCs w:val="21"/>
        </w:rPr>
        <w:t xml:space="preserve">nternally displaced persons, </w:t>
      </w:r>
      <w:proofErr w:type="gramStart"/>
      <w:r w:rsidR="00CF73A5" w:rsidRPr="00813ABA">
        <w:rPr>
          <w:sz w:val="21"/>
          <w:szCs w:val="21"/>
        </w:rPr>
        <w:t>refugees</w:t>
      </w:r>
      <w:proofErr w:type="gramEnd"/>
      <w:r w:rsidR="00CF73A5" w:rsidRPr="00813ABA">
        <w:rPr>
          <w:sz w:val="21"/>
          <w:szCs w:val="21"/>
        </w:rPr>
        <w:t xml:space="preserve"> or migrants</w:t>
      </w:r>
    </w:p>
    <w:p w14:paraId="31602277" w14:textId="77777777" w:rsidR="00B81AB3" w:rsidRDefault="00B81AB3" w:rsidP="00B81AB3">
      <w:pPr>
        <w:tabs>
          <w:tab w:val="left" w:pos="375"/>
        </w:tabs>
        <w:jc w:val="both"/>
        <w:rPr>
          <w:sz w:val="21"/>
          <w:szCs w:val="21"/>
        </w:rPr>
      </w:pPr>
    </w:p>
    <w:p w14:paraId="65FB3CF5" w14:textId="11C367FB" w:rsidR="00B81AB3" w:rsidRDefault="00B81AB3" w:rsidP="00B81AB3">
      <w:pPr>
        <w:ind w:left="-810"/>
        <w:rPr>
          <w:b/>
          <w:u w:val="single"/>
        </w:rPr>
      </w:pPr>
      <w:r w:rsidRPr="00206D45">
        <w:rPr>
          <w:b/>
          <w:u w:val="single"/>
        </w:rPr>
        <w:t>PART I</w:t>
      </w:r>
      <w:r>
        <w:rPr>
          <w:b/>
          <w:u w:val="single"/>
        </w:rPr>
        <w:t>V</w:t>
      </w:r>
      <w:r w:rsidRPr="00206D45">
        <w:rPr>
          <w:b/>
          <w:u w:val="single"/>
        </w:rPr>
        <w:t xml:space="preserve">: </w:t>
      </w:r>
      <w:r>
        <w:rPr>
          <w:b/>
          <w:u w:val="single"/>
        </w:rPr>
        <w:t>MONITORING, EVALUATION AND COMPLIANCE</w:t>
      </w:r>
      <w:r w:rsidRPr="00206D45">
        <w:rPr>
          <w:b/>
          <w:u w:val="single"/>
        </w:rPr>
        <w:t xml:space="preserve"> </w:t>
      </w:r>
    </w:p>
    <w:p w14:paraId="34382057" w14:textId="77777777" w:rsidR="00B81AB3" w:rsidRPr="00B81AB3" w:rsidRDefault="00B81AB3" w:rsidP="00B81AB3">
      <w:pPr>
        <w:tabs>
          <w:tab w:val="left" w:pos="375"/>
        </w:tabs>
        <w:ind w:left="-810"/>
        <w:jc w:val="both"/>
        <w:rPr>
          <w:sz w:val="21"/>
          <w:szCs w:val="21"/>
        </w:rPr>
      </w:pPr>
    </w:p>
    <w:p w14:paraId="471111C1" w14:textId="77777777" w:rsidR="00743B4F" w:rsidRPr="00627A1C" w:rsidRDefault="00743B4F" w:rsidP="00743B4F"/>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743B4F" w:rsidRPr="00627A1C" w14:paraId="28979282" w14:textId="77777777" w:rsidTr="47770771">
        <w:tc>
          <w:tcPr>
            <w:tcW w:w="4756" w:type="dxa"/>
            <w:shd w:val="clear" w:color="auto" w:fill="auto"/>
          </w:tcPr>
          <w:p w14:paraId="74E30562" w14:textId="1717B373" w:rsidR="00743B4F" w:rsidRPr="00627A1C" w:rsidRDefault="04BB1A5B" w:rsidP="000D54B9">
            <w:r w:rsidRPr="47770771">
              <w:rPr>
                <w:b/>
                <w:bCs/>
                <w:u w:val="single"/>
              </w:rPr>
              <w:t>Monitoring</w:t>
            </w:r>
            <w:r w:rsidRPr="47770771">
              <w:rPr>
                <w:b/>
                <w:bCs/>
              </w:rPr>
              <w:t xml:space="preserve">: </w:t>
            </w:r>
            <w:r>
              <w:t>Please list monitoring activities undertaken in the reporting period (</w:t>
            </w:r>
            <w:proofErr w:type="gramStart"/>
            <w:r w:rsidR="6C249E0A" w:rsidRPr="47770771">
              <w:rPr>
                <w:i/>
                <w:iCs/>
              </w:rPr>
              <w:t>350 word</w:t>
            </w:r>
            <w:proofErr w:type="gramEnd"/>
            <w:r w:rsidRPr="47770771">
              <w:rPr>
                <w:i/>
                <w:iCs/>
              </w:rPr>
              <w:t xml:space="preserve"> limit)</w:t>
            </w:r>
          </w:p>
          <w:p w14:paraId="44526C80" w14:textId="77777777" w:rsidR="00743B4F" w:rsidRPr="00627A1C" w:rsidRDefault="00743B4F" w:rsidP="000D54B9">
            <w:pPr>
              <w:rPr>
                <w:iCs/>
              </w:rPr>
            </w:pPr>
          </w:p>
          <w:p w14:paraId="2919338F" w14:textId="34E22B25" w:rsidR="00743B4F" w:rsidRPr="00627A1C" w:rsidRDefault="006D5037" w:rsidP="000D54B9">
            <w:pPr>
              <w:rPr>
                <w:i/>
              </w:rPr>
            </w:pPr>
            <w:r>
              <w:rPr>
                <w:i/>
                <w:iCs/>
              </w:rPr>
              <w:t>No monitoring activity has been undertaken</w:t>
            </w:r>
            <w:r w:rsidR="00BC2723">
              <w:rPr>
                <w:i/>
                <w:iCs/>
              </w:rPr>
              <w:t xml:space="preserve">. </w:t>
            </w:r>
            <w:r w:rsidR="00BC2723" w:rsidRPr="00BC2723">
              <w:rPr>
                <w:i/>
                <w:iCs/>
              </w:rPr>
              <w:t xml:space="preserve">The project plans to conduct a monitoring mission in the week of 11 December. </w:t>
            </w:r>
            <w:r>
              <w:rPr>
                <w:i/>
                <w:iCs/>
              </w:rPr>
              <w:t xml:space="preserve"> </w:t>
            </w:r>
            <w:r w:rsidRPr="00627A1C">
              <w:rPr>
                <w:i/>
              </w:rPr>
              <w:t xml:space="preserve"> </w:t>
            </w:r>
          </w:p>
          <w:p w14:paraId="46DBAC3F" w14:textId="77777777" w:rsidR="00743B4F" w:rsidRPr="00627A1C" w:rsidRDefault="00743B4F" w:rsidP="000D54B9"/>
        </w:tc>
        <w:tc>
          <w:tcPr>
            <w:tcW w:w="5414" w:type="dxa"/>
            <w:shd w:val="clear" w:color="auto" w:fill="auto"/>
          </w:tcPr>
          <w:p w14:paraId="746BC8AC" w14:textId="77777777" w:rsidR="00743B4F" w:rsidRPr="00627A1C" w:rsidRDefault="00743B4F" w:rsidP="000D54B9">
            <w:r w:rsidRPr="00627A1C">
              <w:t xml:space="preserve">Do outcome indicators have baselines? </w:t>
            </w:r>
            <w:r w:rsidRPr="00627A1C">
              <w:fldChar w:fldCharType="begin">
                <w:ffData>
                  <w:name w:val="Dropdown3"/>
                  <w:enabled/>
                  <w:calcOnExit w:val="0"/>
                  <w:ddList>
                    <w:listEntry w:val="please select"/>
                    <w:listEntry w:val="yes"/>
                    <w:listEntry w:val="no"/>
                  </w:ddList>
                </w:ffData>
              </w:fldChar>
            </w:r>
            <w:bookmarkStart w:id="32" w:name="Dropdown3"/>
            <w:r w:rsidRPr="00627A1C">
              <w:instrText xml:space="preserve"> FORMDROPDOWN </w:instrText>
            </w:r>
            <w:r w:rsidR="00BB0F70">
              <w:fldChar w:fldCharType="separate"/>
            </w:r>
            <w:r w:rsidRPr="00627A1C">
              <w:fldChar w:fldCharType="end"/>
            </w:r>
            <w:bookmarkEnd w:id="32"/>
          </w:p>
          <w:p w14:paraId="65FE5BE1" w14:textId="52888B02" w:rsidR="00743B4F" w:rsidRDefault="00FE44FF" w:rsidP="000D54B9">
            <w:r>
              <w:t>If yes, please pro</w:t>
            </w:r>
            <w:r w:rsidR="00282929">
              <w:t xml:space="preserve">vide a brief </w:t>
            </w:r>
            <w:proofErr w:type="gramStart"/>
            <w:r w:rsidR="00282929">
              <w:t>description</w:t>
            </w:r>
            <w:proofErr w:type="gramEnd"/>
          </w:p>
          <w:p w14:paraId="4BDF4999" w14:textId="5ECD5138" w:rsidR="00282929" w:rsidRDefault="00282929" w:rsidP="000D54B9"/>
          <w:p w14:paraId="05B1CC02" w14:textId="6127262F" w:rsidR="00C16A12" w:rsidRDefault="00C16A12" w:rsidP="000D54B9"/>
          <w:p w14:paraId="35F0BF34" w14:textId="77777777" w:rsidR="00C16A12" w:rsidRDefault="00C16A12" w:rsidP="000D54B9"/>
          <w:p w14:paraId="77181B97" w14:textId="38349EF5" w:rsidR="00C16A12" w:rsidRDefault="00C16A12" w:rsidP="000D54B9">
            <w:r>
              <w:t>Elaborate on what sources of evidence have been used to report on indicators (and are available upon request):</w:t>
            </w:r>
          </w:p>
          <w:p w14:paraId="3E1D1257" w14:textId="064F972A" w:rsidR="00C16A12" w:rsidRDefault="00C16A12" w:rsidP="000D54B9"/>
          <w:p w14:paraId="3666D3F7" w14:textId="77777777" w:rsidR="00C16A12" w:rsidRPr="00627A1C" w:rsidRDefault="00C16A12" w:rsidP="000D54B9"/>
          <w:p w14:paraId="26AB1620" w14:textId="1C9CFE63" w:rsidR="00743B4F" w:rsidRDefault="00743B4F" w:rsidP="000D54B9">
            <w:r w:rsidRPr="00627A1C">
              <w:t xml:space="preserve">Has the project launched </w:t>
            </w:r>
            <w:r w:rsidR="00AF0953">
              <w:t xml:space="preserve">outcome level data collection initiatives </w:t>
            </w:r>
            <w:proofErr w:type="gramStart"/>
            <w:r w:rsidR="00AF0953">
              <w:t>e.g.</w:t>
            </w:r>
            <w:proofErr w:type="gramEnd"/>
            <w:r w:rsidR="00AF0953">
              <w:t xml:space="preserve"> </w:t>
            </w:r>
            <w:r w:rsidRPr="00627A1C">
              <w:t xml:space="preserve">perception surveys </w:t>
            </w:r>
            <w:r w:rsidRPr="00627A1C">
              <w:fldChar w:fldCharType="begin">
                <w:ffData>
                  <w:name w:val="Dropdown3"/>
                  <w:enabled/>
                  <w:calcOnExit w:val="0"/>
                  <w:ddList>
                    <w:listEntry w:val="please select"/>
                    <w:listEntry w:val="yes"/>
                    <w:listEntry w:val="no"/>
                  </w:ddList>
                </w:ffData>
              </w:fldChar>
            </w:r>
            <w:r w:rsidRPr="00627A1C">
              <w:instrText xml:space="preserve"> FORMDROPDOWN </w:instrText>
            </w:r>
            <w:r w:rsidR="00BB0F70">
              <w:fldChar w:fldCharType="separate"/>
            </w:r>
            <w:r w:rsidRPr="00627A1C">
              <w:fldChar w:fldCharType="end"/>
            </w:r>
          </w:p>
          <w:p w14:paraId="761C9135" w14:textId="77777777" w:rsidR="00454BC4" w:rsidRDefault="00454BC4" w:rsidP="000D54B9"/>
          <w:p w14:paraId="571CAB89" w14:textId="77777777" w:rsidR="00454BC4" w:rsidRDefault="00454BC4" w:rsidP="000D54B9"/>
          <w:p w14:paraId="1F1AF5C4" w14:textId="0C5A6B6E" w:rsidR="00454BC4" w:rsidRDefault="00454BC4" w:rsidP="000D54B9">
            <w:r>
              <w:t>Has the project</w:t>
            </w:r>
            <w:r w:rsidR="00AF0953">
              <w:t xml:space="preserve"> used or established community feedback mechanisms? </w:t>
            </w:r>
            <w:r w:rsidR="00AF0953" w:rsidRPr="00627A1C">
              <w:fldChar w:fldCharType="begin">
                <w:ffData>
                  <w:name w:val="Dropdown3"/>
                  <w:enabled/>
                  <w:calcOnExit w:val="0"/>
                  <w:ddList>
                    <w:listEntry w:val="please select"/>
                    <w:listEntry w:val="yes"/>
                    <w:listEntry w:val="no"/>
                  </w:ddList>
                </w:ffData>
              </w:fldChar>
            </w:r>
            <w:r w:rsidR="00AF0953" w:rsidRPr="00627A1C">
              <w:instrText xml:space="preserve"> FORMDROPDOWN </w:instrText>
            </w:r>
            <w:r w:rsidR="00BB0F70">
              <w:fldChar w:fldCharType="separate"/>
            </w:r>
            <w:r w:rsidR="00AF0953" w:rsidRPr="00627A1C">
              <w:fldChar w:fldCharType="end"/>
            </w:r>
          </w:p>
          <w:p w14:paraId="24ED60E4" w14:textId="77777777" w:rsidR="00D92D98" w:rsidRDefault="00D92D98" w:rsidP="000D54B9"/>
          <w:p w14:paraId="76DCF0F8" w14:textId="1B6879E7" w:rsidR="00282929" w:rsidRDefault="00282929" w:rsidP="000D54B9">
            <w:r>
              <w:t>If yes, please provide a brief description</w:t>
            </w:r>
            <w:r w:rsidR="00EA15CE">
              <w:t xml:space="preserve"> (</w:t>
            </w:r>
            <w:proofErr w:type="gramStart"/>
            <w:r w:rsidR="00EA15CE">
              <w:t xml:space="preserve">350 </w:t>
            </w:r>
            <w:r w:rsidR="00D74711">
              <w:t>word</w:t>
            </w:r>
            <w:proofErr w:type="gramEnd"/>
            <w:r w:rsidR="00D74711">
              <w:t xml:space="preserve"> limit</w:t>
            </w:r>
            <w:r w:rsidR="00EA15CE">
              <w:t>)</w:t>
            </w:r>
            <w:r w:rsidR="00D92D98">
              <w:t xml:space="preserve"> </w:t>
            </w:r>
            <w:sdt>
              <w:sdtPr>
                <w:id w:val="1926677441"/>
                <w:placeholder>
                  <w:docPart w:val="DefaultPlaceholder_-1854013440"/>
                </w:placeholder>
                <w:showingPlcHdr/>
              </w:sdtPr>
              <w:sdtEndPr/>
              <w:sdtContent>
                <w:r w:rsidR="00D92D98" w:rsidRPr="0005696C">
                  <w:rPr>
                    <w:rStyle w:val="PlaceholderText"/>
                    <w:rFonts w:eastAsia="Calibri"/>
                  </w:rPr>
                  <w:t>Click or tap here to enter text.</w:t>
                </w:r>
              </w:sdtContent>
            </w:sdt>
          </w:p>
          <w:p w14:paraId="6A17A811" w14:textId="3B779D5E" w:rsidR="00282929" w:rsidRPr="00627A1C" w:rsidRDefault="00282929" w:rsidP="000D54B9"/>
        </w:tc>
      </w:tr>
      <w:tr w:rsidR="00743B4F" w:rsidRPr="00627A1C" w14:paraId="5D73753A" w14:textId="77777777" w:rsidTr="47770771">
        <w:tc>
          <w:tcPr>
            <w:tcW w:w="4756" w:type="dxa"/>
            <w:shd w:val="clear" w:color="auto" w:fill="auto"/>
          </w:tcPr>
          <w:p w14:paraId="2D719950" w14:textId="0585E8EC" w:rsidR="005F3223" w:rsidRDefault="04BB1A5B" w:rsidP="000D54B9">
            <w:r w:rsidRPr="47770771">
              <w:rPr>
                <w:b/>
                <w:bCs/>
                <w:u w:val="single"/>
              </w:rPr>
              <w:t>Evaluation:</w:t>
            </w:r>
            <w:r>
              <w:t xml:space="preserve"> </w:t>
            </w:r>
            <w:r w:rsidR="00100289">
              <w:t>Is the project on track to conduct its evaluation?</w:t>
            </w:r>
            <w:r w:rsidR="105DFE26">
              <w:t xml:space="preserve"> </w:t>
            </w:r>
          </w:p>
          <w:p w14:paraId="719E2839" w14:textId="77777777" w:rsidR="005F3223" w:rsidRDefault="005F3223" w:rsidP="000D54B9"/>
          <w:p w14:paraId="59DC4224" w14:textId="7D4563EC" w:rsidR="00743B4F" w:rsidRPr="00627A1C" w:rsidRDefault="005F3223" w:rsidP="000D54B9">
            <w:r>
              <w:t>Yes / No / Not Relevant</w:t>
            </w:r>
          </w:p>
          <w:p w14:paraId="71E252C4" w14:textId="77777777" w:rsidR="00743B4F" w:rsidRPr="00627A1C" w:rsidRDefault="00743B4F" w:rsidP="000D54B9">
            <w:r w:rsidRPr="00627A1C">
              <w:fldChar w:fldCharType="begin">
                <w:ffData>
                  <w:name w:val="Dropdown3"/>
                  <w:enabled/>
                  <w:calcOnExit w:val="0"/>
                  <w:ddList>
                    <w:listEntry w:val="please select"/>
                    <w:listEntry w:val="yes"/>
                    <w:listEntry w:val="no"/>
                  </w:ddList>
                </w:ffData>
              </w:fldChar>
            </w:r>
            <w:r w:rsidRPr="00627A1C">
              <w:instrText xml:space="preserve"> FORMDROPDOWN </w:instrText>
            </w:r>
            <w:r w:rsidR="00BB0F70">
              <w:fldChar w:fldCharType="separate"/>
            </w:r>
            <w:r w:rsidRPr="00627A1C">
              <w:fldChar w:fldCharType="end"/>
            </w:r>
          </w:p>
        </w:tc>
        <w:tc>
          <w:tcPr>
            <w:tcW w:w="5414" w:type="dxa"/>
            <w:shd w:val="clear" w:color="auto" w:fill="auto"/>
          </w:tcPr>
          <w:p w14:paraId="128E146E" w14:textId="77777777" w:rsidR="00743B4F" w:rsidRPr="00627A1C" w:rsidRDefault="00743B4F" w:rsidP="000D54B9">
            <w:r w:rsidRPr="00627A1C">
              <w:t xml:space="preserve">Evaluation budget (response required):  </w:t>
            </w:r>
            <w:r w:rsidRPr="00627A1C">
              <w:fldChar w:fldCharType="begin">
                <w:ffData>
                  <w:name w:val="evalbudget"/>
                  <w:enabled/>
                  <w:calcOnExit w:val="0"/>
                  <w:textInput>
                    <w:type w:val="number"/>
                    <w:format w:val="0.00"/>
                  </w:textInput>
                </w:ffData>
              </w:fldChar>
            </w:r>
            <w:bookmarkStart w:id="33" w:name="evalbudget"/>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3"/>
          </w:p>
          <w:p w14:paraId="6FB270BD" w14:textId="77777777" w:rsidR="00743B4F" w:rsidRPr="00627A1C" w:rsidRDefault="00743B4F" w:rsidP="000D54B9"/>
          <w:p w14:paraId="2B9BE604" w14:textId="7946D757" w:rsidR="00743B4F" w:rsidRPr="00627A1C" w:rsidRDefault="00743B4F" w:rsidP="000D54B9">
            <w:r w:rsidRPr="00627A1C">
              <w:t>If project will end in next six months,</w:t>
            </w:r>
            <w:r w:rsidR="00C66BA3">
              <w:t xml:space="preserve"> and the ov</w:t>
            </w:r>
            <w:r w:rsidR="00F650EA">
              <w:t>erall project budget is above 1.5</w:t>
            </w:r>
            <w:r w:rsidRPr="00627A1C">
              <w:t xml:space="preserve"> </w:t>
            </w:r>
            <w:r w:rsidR="00F650EA">
              <w:t xml:space="preserve">million, </w:t>
            </w:r>
            <w:r w:rsidR="00AF3088">
              <w:t xml:space="preserve">is your upcoming evaluation on track: </w:t>
            </w:r>
            <w:r w:rsidRPr="00627A1C">
              <w:t xml:space="preserve">preparations </w:t>
            </w:r>
            <w:r w:rsidRPr="00627A1C">
              <w:rPr>
                <w:i/>
              </w:rPr>
              <w:t>(</w:t>
            </w:r>
            <w:proofErr w:type="gramStart"/>
            <w:r w:rsidR="00B3606A">
              <w:rPr>
                <w:i/>
              </w:rPr>
              <w:t>350 word</w:t>
            </w:r>
            <w:proofErr w:type="gramEnd"/>
            <w:r w:rsidRPr="00627A1C">
              <w:rPr>
                <w:i/>
              </w:rPr>
              <w:t xml:space="preserve"> limit)</w:t>
            </w:r>
            <w:r w:rsidRPr="00627A1C">
              <w:t xml:space="preserve">: </w:t>
            </w:r>
            <w:r w:rsidRPr="00627A1C">
              <w:fldChar w:fldCharType="begin">
                <w:ffData>
                  <w:name w:val="Text45"/>
                  <w:enabled/>
                  <w:calcOnExit w:val="0"/>
                  <w:textInput>
                    <w:maxLength w:val="15000"/>
                    <w:format w:val="First capital"/>
                  </w:textInput>
                </w:ffData>
              </w:fldChar>
            </w:r>
            <w:bookmarkStart w:id="34" w:name="Text45"/>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4"/>
          </w:p>
          <w:p w14:paraId="03ABAA83" w14:textId="77777777" w:rsidR="00743B4F" w:rsidRDefault="00743B4F" w:rsidP="000D54B9"/>
          <w:p w14:paraId="16D3FBE6" w14:textId="3FDDC489" w:rsidR="005F3223" w:rsidRPr="00627A1C" w:rsidRDefault="003707EE" w:rsidP="000D54B9">
            <w:r>
              <w:t xml:space="preserve">Please mention the </w:t>
            </w:r>
            <w:r w:rsidR="005F3223">
              <w:t xml:space="preserve">focal person </w:t>
            </w:r>
            <w:r>
              <w:t>accountable for sharing</w:t>
            </w:r>
            <w:r w:rsidR="005F3223">
              <w:t xml:space="preserve"> the final evaluation report with</w:t>
            </w:r>
            <w:r>
              <w:t xml:space="preserve"> the</w:t>
            </w:r>
            <w:r w:rsidR="005F3223">
              <w:t xml:space="preserve"> </w:t>
            </w:r>
            <w:r w:rsidR="00641D37">
              <w:t>PBF:</w:t>
            </w:r>
            <w:r w:rsidR="00883594">
              <w:t xml:space="preserve"> </w:t>
            </w:r>
            <w:r w:rsidR="00883594" w:rsidRPr="00AF3088">
              <w:rPr>
                <w:i/>
                <w:iCs/>
              </w:rPr>
              <w:fldChar w:fldCharType="begin">
                <w:ffData>
                  <w:name w:val=""/>
                  <w:enabled/>
                  <w:calcOnExit w:val="0"/>
                  <w:textInput>
                    <w:default w:val="Name"/>
                    <w:maxLength w:val="15000"/>
                    <w:format w:val="First capital"/>
                  </w:textInput>
                </w:ffData>
              </w:fldChar>
            </w:r>
            <w:r w:rsidR="00883594" w:rsidRPr="00AF3088">
              <w:rPr>
                <w:i/>
                <w:iCs/>
              </w:rPr>
              <w:instrText xml:space="preserve"> FORMTEXT </w:instrText>
            </w:r>
            <w:r w:rsidR="00883594" w:rsidRPr="00AF3088">
              <w:rPr>
                <w:i/>
                <w:iCs/>
              </w:rPr>
            </w:r>
            <w:r w:rsidR="00883594" w:rsidRPr="00AF3088">
              <w:rPr>
                <w:i/>
                <w:iCs/>
              </w:rPr>
              <w:fldChar w:fldCharType="separate"/>
            </w:r>
            <w:r w:rsidR="00883594" w:rsidRPr="00AF3088">
              <w:rPr>
                <w:i/>
                <w:iCs/>
                <w:noProof/>
              </w:rPr>
              <w:t>Name</w:t>
            </w:r>
            <w:r w:rsidR="00883594" w:rsidRPr="00AF3088">
              <w:rPr>
                <w:i/>
                <w:iCs/>
              </w:rPr>
              <w:fldChar w:fldCharType="end"/>
            </w:r>
            <w:r w:rsidR="00883594">
              <w:t xml:space="preserve">   </w:t>
            </w:r>
            <w:r w:rsidR="00883594" w:rsidRPr="00AF3088">
              <w:rPr>
                <w:i/>
                <w:iCs/>
              </w:rPr>
              <w:fldChar w:fldCharType="begin">
                <w:ffData>
                  <w:name w:val=""/>
                  <w:enabled/>
                  <w:calcOnExit w:val="0"/>
                  <w:textInput>
                    <w:default w:val="Email"/>
                    <w:maxLength w:val="15000"/>
                    <w:format w:val="First capital"/>
                  </w:textInput>
                </w:ffData>
              </w:fldChar>
            </w:r>
            <w:r w:rsidR="00883594" w:rsidRPr="00AF3088">
              <w:rPr>
                <w:i/>
                <w:iCs/>
              </w:rPr>
              <w:instrText xml:space="preserve"> FORMTEXT </w:instrText>
            </w:r>
            <w:r w:rsidR="00883594" w:rsidRPr="00AF3088">
              <w:rPr>
                <w:i/>
                <w:iCs/>
              </w:rPr>
            </w:r>
            <w:r w:rsidR="00883594" w:rsidRPr="00AF3088">
              <w:rPr>
                <w:i/>
                <w:iCs/>
              </w:rPr>
              <w:fldChar w:fldCharType="separate"/>
            </w:r>
            <w:r w:rsidR="00883594" w:rsidRPr="00AF3088">
              <w:rPr>
                <w:i/>
                <w:iCs/>
                <w:noProof/>
              </w:rPr>
              <w:t>Email</w:t>
            </w:r>
            <w:r w:rsidR="00883594" w:rsidRPr="00AF3088">
              <w:rPr>
                <w:i/>
                <w:iCs/>
              </w:rPr>
              <w:fldChar w:fldCharType="end"/>
            </w:r>
          </w:p>
        </w:tc>
      </w:tr>
      <w:tr w:rsidR="00743B4F" w:rsidRPr="00627A1C" w14:paraId="580EFC11" w14:textId="77777777" w:rsidTr="47770771">
        <w:tc>
          <w:tcPr>
            <w:tcW w:w="4756" w:type="dxa"/>
            <w:shd w:val="clear" w:color="auto" w:fill="auto"/>
          </w:tcPr>
          <w:p w14:paraId="316527A2" w14:textId="184686DE" w:rsidR="00743B4F" w:rsidRPr="00627A1C" w:rsidRDefault="00743B4F" w:rsidP="000D54B9">
            <w:r w:rsidRPr="00627A1C">
              <w:rPr>
                <w:b/>
                <w:bCs/>
                <w:u w:val="single"/>
              </w:rPr>
              <w:lastRenderedPageBreak/>
              <w:t>Catalytic effects (financial)</w:t>
            </w:r>
            <w:r w:rsidRPr="00627A1C">
              <w:rPr>
                <w:b/>
                <w:bCs/>
              </w:rPr>
              <w:t>:</w:t>
            </w:r>
            <w:r w:rsidRPr="00627A1C">
              <w:t xml:space="preserve"> Indicate name of funding agent and amount of additional non-PBF funding support that has been leveraged by the project</w:t>
            </w:r>
            <w:r w:rsidR="00985284">
              <w:t xml:space="preserve"> since it started.</w:t>
            </w:r>
          </w:p>
        </w:tc>
        <w:tc>
          <w:tcPr>
            <w:tcW w:w="5414" w:type="dxa"/>
            <w:shd w:val="clear" w:color="auto" w:fill="auto"/>
          </w:tcPr>
          <w:p w14:paraId="10AE4B78" w14:textId="01BC9044" w:rsidR="00743B4F" w:rsidRPr="00627A1C" w:rsidRDefault="00743B4F" w:rsidP="000D54B9">
            <w:r w:rsidRPr="00627A1C">
              <w:t xml:space="preserve">Name of funder:          </w:t>
            </w:r>
            <w:r w:rsidR="001A10F8">
              <w:t xml:space="preserve">            </w:t>
            </w:r>
            <w:r w:rsidRPr="00627A1C">
              <w:t>Amount:</w:t>
            </w:r>
          </w:p>
          <w:p w14:paraId="3FCB6A2D" w14:textId="609CE1FC" w:rsidR="00743B4F" w:rsidRDefault="001A10F8" w:rsidP="000D54B9">
            <w:r>
              <w:t xml:space="preserve">The Government of Japan </w:t>
            </w:r>
            <w:r w:rsidR="00743B4F" w:rsidRPr="00627A1C">
              <w:t xml:space="preserve">       </w:t>
            </w:r>
            <w:r w:rsidR="00743B4F" w:rsidRPr="00627A1C">
              <w:fldChar w:fldCharType="begin">
                <w:ffData>
                  <w:name w:val=""/>
                  <w:enabled/>
                  <w:calcOnExit w:val="0"/>
                  <w:textInput>
                    <w:type w:val="number"/>
                    <w:format w:val="0.00"/>
                  </w:textInput>
                </w:ffData>
              </w:fldChar>
            </w:r>
            <w:r w:rsidR="00743B4F" w:rsidRPr="00627A1C">
              <w:instrText xml:space="preserve"> FORMTEXT </w:instrText>
            </w:r>
            <w:r w:rsidR="00743B4F" w:rsidRPr="00627A1C">
              <w:fldChar w:fldCharType="separate"/>
            </w:r>
            <w:r w:rsidR="00743B4F" w:rsidRPr="00627A1C">
              <w:rPr>
                <w:noProof/>
              </w:rPr>
              <w:t> </w:t>
            </w:r>
            <w:r>
              <w:rPr>
                <w:noProof/>
              </w:rPr>
              <w:t>USD 1,000,000</w:t>
            </w:r>
            <w:r w:rsidR="00743B4F" w:rsidRPr="00627A1C">
              <w:rPr>
                <w:noProof/>
              </w:rPr>
              <w:t> </w:t>
            </w:r>
            <w:r w:rsidR="00743B4F" w:rsidRPr="00627A1C">
              <w:rPr>
                <w:noProof/>
              </w:rPr>
              <w:t> </w:t>
            </w:r>
            <w:r w:rsidR="00743B4F" w:rsidRPr="00627A1C">
              <w:rPr>
                <w:noProof/>
              </w:rPr>
              <w:t> </w:t>
            </w:r>
            <w:r w:rsidR="00743B4F" w:rsidRPr="00627A1C">
              <w:rPr>
                <w:noProof/>
              </w:rPr>
              <w:t> </w:t>
            </w:r>
            <w:r w:rsidR="00743B4F" w:rsidRPr="00627A1C">
              <w:fldChar w:fldCharType="end"/>
            </w:r>
          </w:p>
          <w:p w14:paraId="1E2EC7BF" w14:textId="20204379" w:rsidR="001A10F8" w:rsidRDefault="001A10F8" w:rsidP="000D54B9">
            <w:r>
              <w:t>(UNDP)</w:t>
            </w:r>
          </w:p>
          <w:p w14:paraId="6D63C452" w14:textId="77777777" w:rsidR="001A10F8" w:rsidRDefault="001A10F8" w:rsidP="000D54B9"/>
          <w:p w14:paraId="381D6D7C" w14:textId="1924951F" w:rsidR="001136AB" w:rsidRDefault="001136AB" w:rsidP="000D54B9">
            <w:r>
              <w:t xml:space="preserve">UNDP TRAC fund </w:t>
            </w:r>
            <w:r>
              <w:br/>
              <w:t xml:space="preserve">for social cohesion                     USD </w:t>
            </w:r>
            <w:r w:rsidR="00BC2723">
              <w:t>20</w:t>
            </w:r>
            <w:r>
              <w:t>,000.</w:t>
            </w:r>
          </w:p>
          <w:p w14:paraId="730B6600" w14:textId="72F08373" w:rsidR="001136AB" w:rsidRDefault="001136AB" w:rsidP="000D54B9">
            <w:r>
              <w:t>(UNDP)</w:t>
            </w:r>
          </w:p>
          <w:p w14:paraId="7B6CFC4F" w14:textId="77777777" w:rsidR="001136AB" w:rsidRPr="00627A1C" w:rsidRDefault="001136AB" w:rsidP="000D54B9"/>
          <w:p w14:paraId="1694C201" w14:textId="10DC018A" w:rsidR="001A10F8" w:rsidRDefault="001A10F8" w:rsidP="000D54B9">
            <w:r>
              <w:t xml:space="preserve">Ireland through </w:t>
            </w:r>
            <w:r w:rsidR="001136AB">
              <w:t xml:space="preserve">      USD </w:t>
            </w:r>
            <w:r w:rsidR="00BC2723" w:rsidRPr="00BC2723">
              <w:t>367,444</w:t>
            </w:r>
            <w:r w:rsidR="001136AB" w:rsidRPr="00627A1C">
              <w:t xml:space="preserve">  </w:t>
            </w:r>
            <w:r w:rsidR="001136AB">
              <w:br/>
            </w:r>
            <w:r>
              <w:t>SDG Accelerator Fund</w:t>
            </w:r>
            <w:r>
              <w:br/>
              <w:t xml:space="preserve">(UNDP, UNFPA, UNW, IOM)               </w:t>
            </w:r>
          </w:p>
          <w:p w14:paraId="23F466B1" w14:textId="77777777" w:rsidR="001A10F8" w:rsidRDefault="001A10F8" w:rsidP="000D54B9"/>
          <w:p w14:paraId="79B50D72" w14:textId="6F5086E5" w:rsidR="00743B4F" w:rsidRPr="00627A1C" w:rsidRDefault="001A10F8" w:rsidP="000D54B9">
            <w:r>
              <w:t xml:space="preserve">PDA catalytic </w:t>
            </w:r>
            <w:r w:rsidR="00743B4F" w:rsidRPr="00627A1C">
              <w:t xml:space="preserve">                       </w:t>
            </w:r>
            <w:r>
              <w:t xml:space="preserve">   </w:t>
            </w:r>
            <w:r w:rsidR="001136AB">
              <w:t xml:space="preserve"> </w:t>
            </w:r>
            <w:r w:rsidR="00743B4F" w:rsidRPr="00627A1C">
              <w:t xml:space="preserve"> </w:t>
            </w:r>
            <w:r w:rsidR="00743B4F" w:rsidRPr="00627A1C">
              <w:fldChar w:fldCharType="begin">
                <w:ffData>
                  <w:name w:val="Text48"/>
                  <w:enabled/>
                  <w:calcOnExit w:val="0"/>
                  <w:textInput>
                    <w:type w:val="number"/>
                    <w:format w:val="0.00"/>
                  </w:textInput>
                </w:ffData>
              </w:fldChar>
            </w:r>
            <w:bookmarkStart w:id="35" w:name="Text48"/>
            <w:r w:rsidR="00743B4F" w:rsidRPr="00627A1C">
              <w:instrText xml:space="preserve"> FORMTEXT </w:instrText>
            </w:r>
            <w:r w:rsidR="00743B4F" w:rsidRPr="00627A1C">
              <w:fldChar w:fldCharType="separate"/>
            </w:r>
            <w:r w:rsidR="00743B4F" w:rsidRPr="00627A1C">
              <w:rPr>
                <w:noProof/>
              </w:rPr>
              <w:t> </w:t>
            </w:r>
            <w:r w:rsidR="00743B4F" w:rsidRPr="00627A1C">
              <w:rPr>
                <w:noProof/>
              </w:rPr>
              <w:t> </w:t>
            </w:r>
            <w:r w:rsidR="00743B4F" w:rsidRPr="00627A1C">
              <w:rPr>
                <w:noProof/>
              </w:rPr>
              <w:t> </w:t>
            </w:r>
            <w:r w:rsidR="00743B4F" w:rsidRPr="00627A1C">
              <w:rPr>
                <w:noProof/>
              </w:rPr>
              <w:t> </w:t>
            </w:r>
            <w:r w:rsidR="00743B4F" w:rsidRPr="00627A1C">
              <w:rPr>
                <w:noProof/>
              </w:rPr>
              <w:t> </w:t>
            </w:r>
            <w:r w:rsidR="00743B4F" w:rsidRPr="00627A1C">
              <w:fldChar w:fldCharType="end"/>
            </w:r>
            <w:bookmarkEnd w:id="35"/>
          </w:p>
          <w:p w14:paraId="31D1CB19" w14:textId="6F08C72F" w:rsidR="00743B4F" w:rsidRDefault="001A10F8" w:rsidP="000D54B9">
            <w:r>
              <w:t>(RCO)</w:t>
            </w:r>
          </w:p>
          <w:p w14:paraId="1D475B6C" w14:textId="77777777" w:rsidR="001A10F8" w:rsidRDefault="001A10F8" w:rsidP="000D54B9"/>
          <w:p w14:paraId="70125CED" w14:textId="6BE1C42C" w:rsidR="001136AB" w:rsidRDefault="001136AB" w:rsidP="001136AB">
            <w:r>
              <w:t xml:space="preserve">the United Nations                    </w:t>
            </w:r>
            <w:r w:rsidRPr="00627A1C">
              <w:fldChar w:fldCharType="begin">
                <w:ffData>
                  <w:name w:val="Text48"/>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Pr>
                <w:noProof/>
              </w:rPr>
              <w:t>USD 1,000,000</w:t>
            </w:r>
            <w:r w:rsidRPr="00627A1C">
              <w:rPr>
                <w:noProof/>
              </w:rPr>
              <w:t> </w:t>
            </w:r>
            <w:r w:rsidRPr="00627A1C">
              <w:rPr>
                <w:noProof/>
              </w:rPr>
              <w:t> </w:t>
            </w:r>
            <w:r w:rsidRPr="00627A1C">
              <w:rPr>
                <w:noProof/>
              </w:rPr>
              <w:t> </w:t>
            </w:r>
            <w:r w:rsidRPr="00627A1C">
              <w:rPr>
                <w:noProof/>
              </w:rPr>
              <w:t> </w:t>
            </w:r>
            <w:r w:rsidRPr="00627A1C">
              <w:fldChar w:fldCharType="end"/>
            </w:r>
            <w:r>
              <w:t xml:space="preserve"> </w:t>
            </w:r>
          </w:p>
          <w:p w14:paraId="58693B26" w14:textId="1D8A6F72" w:rsidR="00743B4F" w:rsidRPr="00627A1C" w:rsidRDefault="001136AB" w:rsidP="001136AB">
            <w:proofErr w:type="gramStart"/>
            <w:r>
              <w:t>Women’s  Peace</w:t>
            </w:r>
            <w:proofErr w:type="gramEnd"/>
            <w:r>
              <w:t xml:space="preserve"> and </w:t>
            </w:r>
            <w:r>
              <w:br/>
              <w:t>Humanitarian Fund</w:t>
            </w:r>
            <w:r>
              <w:br/>
              <w:t xml:space="preserve">(UNW) </w:t>
            </w:r>
            <w:r w:rsidR="00743B4F" w:rsidRPr="00627A1C">
              <w:t xml:space="preserve">                     </w:t>
            </w:r>
          </w:p>
        </w:tc>
      </w:tr>
      <w:tr w:rsidR="00D5559B" w:rsidRPr="00627A1C" w14:paraId="42907447" w14:textId="77777777" w:rsidTr="47770771">
        <w:tc>
          <w:tcPr>
            <w:tcW w:w="4756" w:type="dxa"/>
            <w:shd w:val="clear" w:color="auto" w:fill="auto"/>
          </w:tcPr>
          <w:p w14:paraId="6C6A2D66" w14:textId="405C9572" w:rsidR="00D5559B" w:rsidRDefault="00D5559B" w:rsidP="000D54B9">
            <w:pPr>
              <w:ind w:hanging="15"/>
            </w:pPr>
            <w:r w:rsidRPr="00D5559B">
              <w:rPr>
                <w:b/>
                <w:bCs/>
                <w:u w:val="single"/>
              </w:rPr>
              <w:t xml:space="preserve">Catalytic Eﬀect (non-ﬁnancial): </w:t>
            </w:r>
            <w:r w:rsidRPr="00D5559B">
              <w:t>Has the project enabled or created a larger or longer‐term peacebuilding change to occur?</w:t>
            </w:r>
          </w:p>
          <w:p w14:paraId="3ADE05C4" w14:textId="429B4BC3" w:rsidR="00D5559B" w:rsidRPr="00D5559B" w:rsidRDefault="00D5559B" w:rsidP="000D54B9">
            <w:pPr>
              <w:ind w:hanging="15"/>
              <w:rPr>
                <w:b/>
                <w:bCs/>
                <w:i/>
                <w:iCs/>
              </w:rPr>
            </w:pPr>
            <w:r w:rsidRPr="00D5559B">
              <w:rPr>
                <w:b/>
                <w:bCs/>
                <w:i/>
                <w:iCs/>
              </w:rPr>
              <w:t xml:space="preserve">Please </w:t>
            </w:r>
            <w:proofErr w:type="gramStart"/>
            <w:r w:rsidRPr="00D5559B">
              <w:rPr>
                <w:b/>
                <w:bCs/>
                <w:i/>
                <w:iCs/>
              </w:rPr>
              <w:t>select</w:t>
            </w:r>
            <w:proofErr w:type="gramEnd"/>
          </w:p>
          <w:p w14:paraId="38B9D7E0" w14:textId="79EBF644" w:rsidR="00D5559B" w:rsidRDefault="00D5559B" w:rsidP="00D5559B">
            <w:pPr>
              <w:ind w:hanging="15"/>
            </w:pPr>
            <w:r>
              <w:fldChar w:fldCharType="begin">
                <w:ffData>
                  <w:name w:val="Check2"/>
                  <w:enabled/>
                  <w:calcOnExit w:val="0"/>
                  <w:checkBox>
                    <w:sizeAuto/>
                    <w:default w:val="0"/>
                  </w:checkBox>
                </w:ffData>
              </w:fldChar>
            </w:r>
            <w:bookmarkStart w:id="36" w:name="Check2"/>
            <w:r>
              <w:instrText xml:space="preserve"> FORMCHECKBOX </w:instrText>
            </w:r>
            <w:r w:rsidR="00BB0F70">
              <w:fldChar w:fldCharType="separate"/>
            </w:r>
            <w:r>
              <w:fldChar w:fldCharType="end"/>
            </w:r>
            <w:bookmarkEnd w:id="36"/>
            <w:r>
              <w:t>No catalytic eﬀect</w:t>
            </w:r>
          </w:p>
          <w:p w14:paraId="06BDFCFD" w14:textId="77777777" w:rsidR="00D5559B" w:rsidRDefault="00D5559B" w:rsidP="00D5559B">
            <w:pPr>
              <w:ind w:hanging="15"/>
            </w:pPr>
            <w:r>
              <w:fldChar w:fldCharType="begin">
                <w:ffData>
                  <w:name w:val="Check3"/>
                  <w:enabled/>
                  <w:calcOnExit w:val="0"/>
                  <w:checkBox>
                    <w:sizeAuto/>
                    <w:default w:val="0"/>
                  </w:checkBox>
                </w:ffData>
              </w:fldChar>
            </w:r>
            <w:bookmarkStart w:id="37" w:name="Check3"/>
            <w:r>
              <w:instrText xml:space="preserve"> FORMCHECKBOX </w:instrText>
            </w:r>
            <w:r w:rsidR="00BB0F70">
              <w:fldChar w:fldCharType="separate"/>
            </w:r>
            <w:r>
              <w:fldChar w:fldCharType="end"/>
            </w:r>
            <w:bookmarkEnd w:id="37"/>
            <w:r>
              <w:t xml:space="preserve">Some catalytic eﬀect </w:t>
            </w:r>
          </w:p>
          <w:p w14:paraId="0C48A7EB" w14:textId="17674D0E" w:rsidR="00D5559B" w:rsidRDefault="006D5037" w:rsidP="00D5559B">
            <w:pPr>
              <w:ind w:hanging="15"/>
            </w:pPr>
            <w:r>
              <w:fldChar w:fldCharType="begin">
                <w:ffData>
                  <w:name w:val="Check4"/>
                  <w:enabled w:val="0"/>
                  <w:calcOnExit w:val="0"/>
                  <w:checkBox>
                    <w:sizeAuto/>
                    <w:default w:val="0"/>
                  </w:checkBox>
                </w:ffData>
              </w:fldChar>
            </w:r>
            <w:bookmarkStart w:id="38" w:name="Check4"/>
            <w:r>
              <w:instrText xml:space="preserve"> FORMCHECKBOX </w:instrText>
            </w:r>
            <w:r w:rsidR="00BB0F70">
              <w:fldChar w:fldCharType="separate"/>
            </w:r>
            <w:r>
              <w:fldChar w:fldCharType="end"/>
            </w:r>
            <w:bookmarkEnd w:id="38"/>
            <w:r w:rsidR="00D5559B">
              <w:t xml:space="preserve">Signiﬁcant catalytic eﬀect </w:t>
            </w:r>
          </w:p>
          <w:p w14:paraId="31E4A35C" w14:textId="0D0F8C9D" w:rsidR="00D5559B" w:rsidRDefault="00D5559B" w:rsidP="00D5559B">
            <w:pPr>
              <w:ind w:hanging="15"/>
            </w:pPr>
            <w:r>
              <w:fldChar w:fldCharType="begin">
                <w:ffData>
                  <w:name w:val="Check5"/>
                  <w:enabled/>
                  <w:calcOnExit w:val="0"/>
                  <w:checkBox>
                    <w:sizeAuto/>
                    <w:default w:val="0"/>
                  </w:checkBox>
                </w:ffData>
              </w:fldChar>
            </w:r>
            <w:bookmarkStart w:id="39" w:name="Check5"/>
            <w:r>
              <w:instrText xml:space="preserve"> FORMCHECKBOX </w:instrText>
            </w:r>
            <w:r w:rsidR="00BB0F70">
              <w:fldChar w:fldCharType="separate"/>
            </w:r>
            <w:r>
              <w:fldChar w:fldCharType="end"/>
            </w:r>
            <w:bookmarkEnd w:id="39"/>
            <w:r>
              <w:t xml:space="preserve">Very Signiﬁcant catalytic eﬀect </w:t>
            </w:r>
          </w:p>
          <w:p w14:paraId="4C9B6C83" w14:textId="40919CFD" w:rsidR="00D5559B" w:rsidRDefault="00D5559B" w:rsidP="00D5559B">
            <w:pPr>
              <w:ind w:hanging="15"/>
            </w:pPr>
            <w:r>
              <w:fldChar w:fldCharType="begin">
                <w:ffData>
                  <w:name w:val="Check6"/>
                  <w:enabled/>
                  <w:calcOnExit w:val="0"/>
                  <w:checkBox>
                    <w:sizeAuto/>
                    <w:default w:val="0"/>
                  </w:checkBox>
                </w:ffData>
              </w:fldChar>
            </w:r>
            <w:bookmarkStart w:id="40" w:name="Check6"/>
            <w:r>
              <w:instrText xml:space="preserve"> FORMCHECKBOX </w:instrText>
            </w:r>
            <w:r w:rsidR="00BB0F70">
              <w:fldChar w:fldCharType="separate"/>
            </w:r>
            <w:r>
              <w:fldChar w:fldCharType="end"/>
            </w:r>
            <w:bookmarkEnd w:id="40"/>
            <w:r>
              <w:t>Don't Know</w:t>
            </w:r>
          </w:p>
          <w:p w14:paraId="172C6438" w14:textId="237E4829" w:rsidR="00D5559B" w:rsidRPr="00D5559B" w:rsidRDefault="00D5559B" w:rsidP="00D5559B">
            <w:pPr>
              <w:ind w:hanging="15"/>
            </w:pPr>
            <w:r>
              <w:fldChar w:fldCharType="begin">
                <w:ffData>
                  <w:name w:val="Check7"/>
                  <w:enabled/>
                  <w:calcOnExit w:val="0"/>
                  <w:checkBox>
                    <w:sizeAuto/>
                    <w:default w:val="0"/>
                  </w:checkBox>
                </w:ffData>
              </w:fldChar>
            </w:r>
            <w:bookmarkStart w:id="41" w:name="Check7"/>
            <w:r>
              <w:instrText xml:space="preserve"> FORMCHECKBOX </w:instrText>
            </w:r>
            <w:r w:rsidR="00BB0F70">
              <w:fldChar w:fldCharType="separate"/>
            </w:r>
            <w:r>
              <w:fldChar w:fldCharType="end"/>
            </w:r>
            <w:bookmarkEnd w:id="41"/>
            <w:r>
              <w:t xml:space="preserve">Too early to </w:t>
            </w:r>
            <w:proofErr w:type="gramStart"/>
            <w:r>
              <w:t>tell</w:t>
            </w:r>
            <w:proofErr w:type="gramEnd"/>
          </w:p>
          <w:p w14:paraId="37FC0629" w14:textId="0CDBEEF0" w:rsidR="00D5559B" w:rsidRPr="00627A1C" w:rsidRDefault="00D5559B" w:rsidP="000D54B9">
            <w:pPr>
              <w:ind w:hanging="15"/>
              <w:rPr>
                <w:b/>
                <w:bCs/>
                <w:u w:val="single"/>
              </w:rPr>
            </w:pPr>
          </w:p>
        </w:tc>
        <w:tc>
          <w:tcPr>
            <w:tcW w:w="5414" w:type="dxa"/>
            <w:shd w:val="clear" w:color="auto" w:fill="auto"/>
          </w:tcPr>
          <w:p w14:paraId="2371D637" w14:textId="77777777" w:rsidR="00D5559B" w:rsidRDefault="00B65A30" w:rsidP="00B65A30">
            <w:pPr>
              <w:rPr>
                <w:i/>
                <w:iCs/>
                <w:color w:val="000000" w:themeColor="text1"/>
              </w:rPr>
            </w:pPr>
            <w:r>
              <w:t>If relevant, please describe how the project has had a (non-ﬁnancial) catalytic eﬀect</w:t>
            </w:r>
            <w:r w:rsidR="00D02FD0">
              <w:t xml:space="preserve"> </w:t>
            </w:r>
            <w:proofErr w:type="gramStart"/>
            <w:r w:rsidR="00D02FD0" w:rsidRPr="00D02FD0">
              <w:t>i.e.</w:t>
            </w:r>
            <w:proofErr w:type="gramEnd"/>
            <w:r w:rsidR="00D02FD0" w:rsidRPr="00D02FD0">
              <w:t xml:space="preserve"> ways in which the project has supported the expansion or creation of programs and policies supporting peace, both within and outside the UN system</w:t>
            </w:r>
            <w:r w:rsidR="00A65646">
              <w:t xml:space="preserve"> (</w:t>
            </w:r>
            <w:r w:rsidRPr="008E6076">
              <w:rPr>
                <w:i/>
                <w:iCs/>
                <w:color w:val="000000" w:themeColor="text1"/>
              </w:rPr>
              <w:t xml:space="preserve">Please limit your response to </w:t>
            </w:r>
            <w:r w:rsidR="008E6076" w:rsidRPr="008E6076">
              <w:rPr>
                <w:i/>
                <w:iCs/>
                <w:color w:val="000000" w:themeColor="text1"/>
              </w:rPr>
              <w:t>350 word</w:t>
            </w:r>
            <w:r w:rsidR="008E6076">
              <w:rPr>
                <w:i/>
                <w:iCs/>
                <w:color w:val="000000" w:themeColor="text1"/>
              </w:rPr>
              <w:t>s</w:t>
            </w:r>
            <w:r w:rsidR="00A65646">
              <w:rPr>
                <w:i/>
                <w:iCs/>
                <w:color w:val="000000" w:themeColor="text1"/>
              </w:rPr>
              <w:t>)</w:t>
            </w:r>
          </w:p>
          <w:p w14:paraId="5A853007" w14:textId="79D46B7A" w:rsidR="00A65646" w:rsidRPr="00A65646" w:rsidRDefault="00A65646" w:rsidP="00B65A30">
            <w:r>
              <w:rPr>
                <w:i/>
                <w:iCs/>
                <w:color w:val="000000" w:themeColor="text1"/>
              </w:rPr>
              <w:fldChar w:fldCharType="begin">
                <w:ffData>
                  <w:name w:val="Text132"/>
                  <w:enabled/>
                  <w:calcOnExit w:val="0"/>
                  <w:textInput/>
                </w:ffData>
              </w:fldChar>
            </w:r>
            <w:bookmarkStart w:id="42" w:name="Text132"/>
            <w:r>
              <w:rPr>
                <w:i/>
                <w:iCs/>
                <w:color w:val="000000" w:themeColor="text1"/>
              </w:rPr>
              <w:instrText xml:space="preserve"> FORMTEXT </w:instrText>
            </w:r>
            <w:r>
              <w:rPr>
                <w:i/>
                <w:iCs/>
                <w:color w:val="000000" w:themeColor="text1"/>
              </w:rPr>
            </w:r>
            <w:r>
              <w:rPr>
                <w:i/>
                <w:iCs/>
                <w:color w:val="000000" w:themeColor="text1"/>
              </w:rPr>
              <w:fldChar w:fldCharType="separate"/>
            </w:r>
            <w:r>
              <w:rPr>
                <w:i/>
                <w:iCs/>
                <w:noProof/>
                <w:color w:val="000000" w:themeColor="text1"/>
              </w:rPr>
              <w:t> </w:t>
            </w:r>
            <w:r>
              <w:rPr>
                <w:i/>
                <w:iCs/>
                <w:noProof/>
                <w:color w:val="000000" w:themeColor="text1"/>
              </w:rPr>
              <w:t> </w:t>
            </w:r>
            <w:r>
              <w:rPr>
                <w:i/>
                <w:iCs/>
                <w:noProof/>
                <w:color w:val="000000" w:themeColor="text1"/>
              </w:rPr>
              <w:t> </w:t>
            </w:r>
            <w:r>
              <w:rPr>
                <w:i/>
                <w:iCs/>
                <w:noProof/>
                <w:color w:val="000000" w:themeColor="text1"/>
              </w:rPr>
              <w:t> </w:t>
            </w:r>
            <w:r>
              <w:rPr>
                <w:i/>
                <w:iCs/>
                <w:noProof/>
                <w:color w:val="000000" w:themeColor="text1"/>
              </w:rPr>
              <w:t> </w:t>
            </w:r>
            <w:r>
              <w:rPr>
                <w:i/>
                <w:iCs/>
                <w:color w:val="000000" w:themeColor="text1"/>
              </w:rPr>
              <w:fldChar w:fldCharType="end"/>
            </w:r>
            <w:bookmarkEnd w:id="42"/>
          </w:p>
        </w:tc>
      </w:tr>
      <w:tr w:rsidR="004D1240" w:rsidRPr="00627A1C" w14:paraId="006C6192" w14:textId="77777777" w:rsidTr="47770771">
        <w:tc>
          <w:tcPr>
            <w:tcW w:w="10170" w:type="dxa"/>
            <w:gridSpan w:val="2"/>
            <w:shd w:val="clear" w:color="auto" w:fill="auto"/>
          </w:tcPr>
          <w:p w14:paraId="6A5EA557" w14:textId="2DA5627F" w:rsidR="004D1240" w:rsidRDefault="004D1240" w:rsidP="000D54B9">
            <w:pPr>
              <w:ind w:hanging="15"/>
            </w:pPr>
            <w:r>
              <w:rPr>
                <w:b/>
                <w:bCs/>
                <w:u w:val="single"/>
              </w:rPr>
              <w:t xml:space="preserve">Sustainability: </w:t>
            </w:r>
            <w:r w:rsidR="00985284" w:rsidRPr="00985284">
              <w:t>Does the project have an explicit exit strategy?</w:t>
            </w:r>
            <w:r w:rsidR="00985284">
              <w:rPr>
                <w:b/>
                <w:bCs/>
                <w:u w:val="single"/>
              </w:rPr>
              <w:t xml:space="preserve"> </w:t>
            </w:r>
            <w:r w:rsidRPr="009D4D8B">
              <w:t>Please describe any steps that have been taken to ensure the sustainability of peacebuilding gains beyond the duration of the project (</w:t>
            </w:r>
            <w:proofErr w:type="gramStart"/>
            <w:r w:rsidRPr="009D4D8B">
              <w:t>350</w:t>
            </w:r>
            <w:r>
              <w:t xml:space="preserve"> </w:t>
            </w:r>
            <w:r w:rsidRPr="009D4D8B">
              <w:t>word</w:t>
            </w:r>
            <w:proofErr w:type="gramEnd"/>
            <w:r w:rsidRPr="009D4D8B">
              <w:t xml:space="preserve"> </w:t>
            </w:r>
            <w:r>
              <w:t>l</w:t>
            </w:r>
            <w:r w:rsidRPr="009D4D8B">
              <w:t>imit)</w:t>
            </w:r>
          </w:p>
          <w:p w14:paraId="1ECDB516" w14:textId="77777777" w:rsidR="004D1240" w:rsidRPr="009D4D8B" w:rsidRDefault="004D1240" w:rsidP="000D54B9">
            <w:pPr>
              <w:ind w:hanging="15"/>
            </w:pPr>
          </w:p>
          <w:p w14:paraId="60767DAF" w14:textId="77777777" w:rsidR="00F02ADE" w:rsidRDefault="00F02ADE" w:rsidP="00F02ADE">
            <w:pPr>
              <w:ind w:hanging="15"/>
            </w:pPr>
            <w:r>
              <w:t xml:space="preserve">The project’s approach towards sustainability is focused on ensuring national and local </w:t>
            </w:r>
            <w:proofErr w:type="gramStart"/>
            <w:r>
              <w:t>level</w:t>
            </w:r>
            <w:proofErr w:type="gramEnd"/>
            <w:r>
              <w:t xml:space="preserve"> </w:t>
            </w:r>
          </w:p>
          <w:p w14:paraId="3CC087BA" w14:textId="77777777" w:rsidR="00F02ADE" w:rsidRDefault="00F02ADE" w:rsidP="00F02ADE">
            <w:pPr>
              <w:ind w:hanging="15"/>
            </w:pPr>
            <w:r>
              <w:t xml:space="preserve">ownership by the Malawi Peace and Unity Commission, Districts Peace Committees, borderland </w:t>
            </w:r>
          </w:p>
          <w:p w14:paraId="4123CCA7" w14:textId="77777777" w:rsidR="00F02ADE" w:rsidRDefault="00F02ADE" w:rsidP="00F02ADE">
            <w:pPr>
              <w:ind w:hanging="15"/>
            </w:pPr>
            <w:r>
              <w:t xml:space="preserve">community women and youth networks to ensure that the national capacities of the Peace and </w:t>
            </w:r>
          </w:p>
          <w:p w14:paraId="156EF398" w14:textId="77777777" w:rsidR="00F02ADE" w:rsidRDefault="00F02ADE" w:rsidP="00F02ADE">
            <w:pPr>
              <w:ind w:hanging="15"/>
            </w:pPr>
            <w:r>
              <w:t xml:space="preserve">Unity Commission, Local Government </w:t>
            </w:r>
            <w:proofErr w:type="gramStart"/>
            <w:r>
              <w:t>Authorities</w:t>
            </w:r>
            <w:proofErr w:type="gramEnd"/>
            <w:r>
              <w:t xml:space="preserve"> and community-based stakeholders on conflict </w:t>
            </w:r>
          </w:p>
          <w:p w14:paraId="5C83C849" w14:textId="77777777" w:rsidR="00F02ADE" w:rsidRDefault="00F02ADE" w:rsidP="00F02ADE">
            <w:pPr>
              <w:ind w:hanging="15"/>
            </w:pPr>
            <w:r>
              <w:t xml:space="preserve">prevention and human rights protection are revitalized and/or built. The project will place a </w:t>
            </w:r>
          </w:p>
          <w:p w14:paraId="46A78FF5" w14:textId="77777777" w:rsidR="00F02ADE" w:rsidRDefault="00F02ADE" w:rsidP="00F02ADE">
            <w:pPr>
              <w:ind w:hanging="15"/>
            </w:pPr>
            <w:r>
              <w:t xml:space="preserve">significant focus on developing and strengthening sustainable community level structures that </w:t>
            </w:r>
            <w:proofErr w:type="gramStart"/>
            <w:r>
              <w:t>will</w:t>
            </w:r>
            <w:proofErr w:type="gramEnd"/>
            <w:r>
              <w:t xml:space="preserve"> </w:t>
            </w:r>
          </w:p>
          <w:p w14:paraId="254A7203" w14:textId="77777777" w:rsidR="00F02ADE" w:rsidRDefault="00F02ADE" w:rsidP="00F02ADE">
            <w:pPr>
              <w:ind w:hanging="15"/>
            </w:pPr>
            <w:r>
              <w:t xml:space="preserve">be able to survive even after the intervention has finished, and will complement </w:t>
            </w:r>
            <w:proofErr w:type="gramStart"/>
            <w:r>
              <w:t>theoretical</w:t>
            </w:r>
            <w:proofErr w:type="gramEnd"/>
            <w:r>
              <w:t xml:space="preserve"> </w:t>
            </w:r>
          </w:p>
          <w:p w14:paraId="3404A5EC" w14:textId="77777777" w:rsidR="00F02ADE" w:rsidRDefault="00F02ADE" w:rsidP="00F02ADE">
            <w:pPr>
              <w:ind w:hanging="15"/>
            </w:pPr>
            <w:r>
              <w:t xml:space="preserve">trainings, such as community policing, with on-the-job mentoring and guidance to </w:t>
            </w:r>
            <w:proofErr w:type="gramStart"/>
            <w:r>
              <w:t>increase</w:t>
            </w:r>
            <w:proofErr w:type="gramEnd"/>
            <w:r>
              <w:t xml:space="preserve"> </w:t>
            </w:r>
          </w:p>
          <w:p w14:paraId="2A50FFA7" w14:textId="315E177E" w:rsidR="004D1240" w:rsidRDefault="00F02ADE" w:rsidP="00F02ADE">
            <w:r>
              <w:t xml:space="preserve">sustainability. </w:t>
            </w:r>
          </w:p>
        </w:tc>
      </w:tr>
      <w:tr w:rsidR="004D1240" w:rsidRPr="00627A1C" w14:paraId="35793F2F" w14:textId="77777777" w:rsidTr="47770771">
        <w:tc>
          <w:tcPr>
            <w:tcW w:w="10170" w:type="dxa"/>
            <w:gridSpan w:val="2"/>
            <w:shd w:val="clear" w:color="auto" w:fill="auto"/>
          </w:tcPr>
          <w:p w14:paraId="21A0ABF3" w14:textId="77777777" w:rsidR="004D1240" w:rsidRPr="008E0889" w:rsidRDefault="004D1240" w:rsidP="008E0889">
            <w:pPr>
              <w:ind w:hanging="15"/>
            </w:pPr>
            <w:r w:rsidRPr="00627A1C">
              <w:rPr>
                <w:b/>
                <w:bCs/>
                <w:u w:val="single"/>
              </w:rPr>
              <w:t>Other:</w:t>
            </w:r>
            <w:r w:rsidRPr="00627A1C">
              <w:t xml:space="preserve"> Are there any other issues concerning project implementation that you want to share, including any capacity needs of the recipient organizations? </w:t>
            </w:r>
            <w:r w:rsidRPr="00627A1C">
              <w:rPr>
                <w:i/>
                <w:iCs/>
              </w:rPr>
              <w:t>(</w:t>
            </w:r>
            <w:proofErr w:type="gramStart"/>
            <w:r>
              <w:rPr>
                <w:i/>
                <w:iCs/>
              </w:rPr>
              <w:t>350 word</w:t>
            </w:r>
            <w:proofErr w:type="gramEnd"/>
            <w:r w:rsidRPr="00627A1C">
              <w:rPr>
                <w:i/>
                <w:iCs/>
              </w:rPr>
              <w:t xml:space="preserve"> limit)</w:t>
            </w:r>
          </w:p>
          <w:p w14:paraId="28774E7E" w14:textId="38FECA39" w:rsidR="004D1240" w:rsidRPr="00627A1C" w:rsidRDefault="004D1240" w:rsidP="000D54B9"/>
          <w:p w14:paraId="4AEE1300" w14:textId="77777777" w:rsidR="004D1240" w:rsidRDefault="004D1240" w:rsidP="000D54B9">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040B02DB" w14:textId="3BFF445A" w:rsidR="004D1240" w:rsidRPr="00627A1C" w:rsidRDefault="004D1240" w:rsidP="000D54B9"/>
        </w:tc>
      </w:tr>
    </w:tbl>
    <w:p w14:paraId="69E4D08D" w14:textId="7214C883" w:rsidR="00743B4F" w:rsidRDefault="00743B4F" w:rsidP="7D408939"/>
    <w:p w14:paraId="225D30D8" w14:textId="58EA1B56" w:rsidR="00984ED6" w:rsidRPr="000F2DEA" w:rsidRDefault="00984ED6" w:rsidP="7E36777E">
      <w:pPr>
        <w:rPr>
          <w:b/>
          <w:bCs/>
          <w:u w:val="single"/>
        </w:rPr>
      </w:pPr>
      <w:r w:rsidRPr="000F2DEA">
        <w:rPr>
          <w:b/>
          <w:bCs/>
          <w:u w:val="single"/>
        </w:rPr>
        <w:t>Monitoring and Oversight Activities</w:t>
      </w:r>
      <w:r w:rsidR="0013411F">
        <w:rPr>
          <w:rStyle w:val="FootnoteReference"/>
          <w:b/>
          <w:bCs/>
          <w:u w:val="single"/>
        </w:rPr>
        <w:footnoteReference w:id="4"/>
      </w:r>
      <w:r w:rsidR="00B20606" w:rsidRPr="000F2DEA">
        <w:rPr>
          <w:b/>
          <w:bCs/>
          <w:u w:val="single"/>
        </w:rPr>
        <w:t xml:space="preserve"> (Select only as relevant)</w:t>
      </w:r>
    </w:p>
    <w:p w14:paraId="45E1E8E5" w14:textId="7D8612FD" w:rsidR="00984ED6" w:rsidRDefault="00984ED6" w:rsidP="7D408939"/>
    <w:tbl>
      <w:tblPr>
        <w:tblStyle w:val="TableGrid"/>
        <w:tblW w:w="9810" w:type="dxa"/>
        <w:tblInd w:w="-635" w:type="dxa"/>
        <w:tblLook w:val="04A0" w:firstRow="1" w:lastRow="0" w:firstColumn="1" w:lastColumn="0" w:noHBand="0" w:noVBand="1"/>
      </w:tblPr>
      <w:tblGrid>
        <w:gridCol w:w="3870"/>
        <w:gridCol w:w="5940"/>
      </w:tblGrid>
      <w:tr w:rsidR="00B20606" w:rsidRPr="00483117" w14:paraId="168E7749" w14:textId="77777777" w:rsidTr="00F95395">
        <w:trPr>
          <w:trHeight w:val="300"/>
        </w:trPr>
        <w:tc>
          <w:tcPr>
            <w:tcW w:w="3870" w:type="dxa"/>
          </w:tcPr>
          <w:p w14:paraId="72DB2426" w14:textId="2AF18B51" w:rsidR="00B20606" w:rsidRPr="00F95395" w:rsidRDefault="00B20606" w:rsidP="7D408939">
            <w:pPr>
              <w:rPr>
                <w:b/>
                <w:bCs/>
              </w:rPr>
            </w:pPr>
            <w:r w:rsidRPr="00F95395">
              <w:rPr>
                <w:b/>
                <w:bCs/>
              </w:rPr>
              <w:t>Key Monitoring and Oversight Event</w:t>
            </w:r>
          </w:p>
        </w:tc>
        <w:tc>
          <w:tcPr>
            <w:tcW w:w="5940" w:type="dxa"/>
          </w:tcPr>
          <w:p w14:paraId="5C06ADF4" w14:textId="194D078F" w:rsidR="00B20606" w:rsidRPr="00F95395" w:rsidRDefault="00B20606" w:rsidP="7D408939">
            <w:pPr>
              <w:rPr>
                <w:b/>
                <w:bCs/>
              </w:rPr>
            </w:pPr>
            <w:r w:rsidRPr="00F95395">
              <w:rPr>
                <w:b/>
                <w:bCs/>
              </w:rPr>
              <w:t>Findings and Summary</w:t>
            </w:r>
          </w:p>
        </w:tc>
      </w:tr>
      <w:tr w:rsidR="00573553" w14:paraId="5C2F92AC" w14:textId="77777777" w:rsidTr="00F95395">
        <w:trPr>
          <w:trHeight w:val="300"/>
        </w:trPr>
        <w:tc>
          <w:tcPr>
            <w:tcW w:w="3870" w:type="dxa"/>
          </w:tcPr>
          <w:p w14:paraId="7282EC54" w14:textId="011F0E88" w:rsidR="00573553" w:rsidRDefault="00573553" w:rsidP="00573553">
            <w:r w:rsidRPr="00C94987">
              <w:t>Monitoring progress of safe space centres</w:t>
            </w:r>
          </w:p>
        </w:tc>
        <w:tc>
          <w:tcPr>
            <w:tcW w:w="5940" w:type="dxa"/>
          </w:tcPr>
          <w:p w14:paraId="23B1574A" w14:textId="7103DC30" w:rsidR="00573553" w:rsidRDefault="00573553" w:rsidP="00573553">
            <w:r w:rsidRPr="00C94987">
              <w:t xml:space="preserve">Adolescent girls are to demand for SRHR commodities and services from service </w:t>
            </w:r>
            <w:proofErr w:type="gramStart"/>
            <w:r w:rsidRPr="00C94987">
              <w:t>providers .</w:t>
            </w:r>
            <w:proofErr w:type="gramEnd"/>
          </w:p>
        </w:tc>
      </w:tr>
      <w:tr w:rsidR="00B20606" w14:paraId="4204A73A" w14:textId="77777777" w:rsidTr="00F95395">
        <w:trPr>
          <w:trHeight w:val="300"/>
        </w:trPr>
        <w:tc>
          <w:tcPr>
            <w:tcW w:w="3870" w:type="dxa"/>
          </w:tcPr>
          <w:p w14:paraId="46B2BC5F" w14:textId="22255997" w:rsidR="00B20606" w:rsidRDefault="00B20606" w:rsidP="7D408939"/>
        </w:tc>
        <w:tc>
          <w:tcPr>
            <w:tcW w:w="5940" w:type="dxa"/>
          </w:tcPr>
          <w:p w14:paraId="51F1680B" w14:textId="77777777" w:rsidR="00B20606" w:rsidRDefault="00B20606" w:rsidP="7D408939"/>
        </w:tc>
      </w:tr>
      <w:tr w:rsidR="00B20606" w14:paraId="7B89BFCA" w14:textId="77777777" w:rsidTr="00F95395">
        <w:trPr>
          <w:trHeight w:val="300"/>
        </w:trPr>
        <w:tc>
          <w:tcPr>
            <w:tcW w:w="3870" w:type="dxa"/>
          </w:tcPr>
          <w:p w14:paraId="326968E8" w14:textId="05446FFF" w:rsidR="00B20606" w:rsidRDefault="00B20606"/>
        </w:tc>
        <w:tc>
          <w:tcPr>
            <w:tcW w:w="5940" w:type="dxa"/>
          </w:tcPr>
          <w:p w14:paraId="23C92EE8" w14:textId="77777777" w:rsidR="00B20606" w:rsidRDefault="00B20606" w:rsidP="7D408939"/>
        </w:tc>
      </w:tr>
      <w:tr w:rsidR="00B20606" w14:paraId="473AAB47" w14:textId="77777777" w:rsidTr="00F95395">
        <w:trPr>
          <w:trHeight w:val="300"/>
        </w:trPr>
        <w:tc>
          <w:tcPr>
            <w:tcW w:w="3870" w:type="dxa"/>
          </w:tcPr>
          <w:p w14:paraId="4B9E60BA" w14:textId="5B0D34EB" w:rsidR="00B20606" w:rsidRDefault="00B20606"/>
        </w:tc>
        <w:tc>
          <w:tcPr>
            <w:tcW w:w="5940" w:type="dxa"/>
          </w:tcPr>
          <w:p w14:paraId="6D25457A" w14:textId="77777777" w:rsidR="00B20606" w:rsidRDefault="00B20606" w:rsidP="7D408939"/>
        </w:tc>
      </w:tr>
      <w:tr w:rsidR="00B20606" w14:paraId="3676E3CD" w14:textId="77777777" w:rsidTr="00F95395">
        <w:trPr>
          <w:trHeight w:val="300"/>
        </w:trPr>
        <w:tc>
          <w:tcPr>
            <w:tcW w:w="3870" w:type="dxa"/>
          </w:tcPr>
          <w:p w14:paraId="73AA8221" w14:textId="3460154D" w:rsidR="00B20606" w:rsidRDefault="00B20606"/>
        </w:tc>
        <w:tc>
          <w:tcPr>
            <w:tcW w:w="5940" w:type="dxa"/>
          </w:tcPr>
          <w:p w14:paraId="6B53E49E" w14:textId="77777777" w:rsidR="00B20606" w:rsidRDefault="00B20606" w:rsidP="7D408939"/>
        </w:tc>
      </w:tr>
      <w:tr w:rsidR="00B20606" w14:paraId="28E365A3" w14:textId="77777777" w:rsidTr="00F95395">
        <w:trPr>
          <w:trHeight w:val="300"/>
        </w:trPr>
        <w:tc>
          <w:tcPr>
            <w:tcW w:w="3870" w:type="dxa"/>
          </w:tcPr>
          <w:p w14:paraId="219DDE1D" w14:textId="1371B46B" w:rsidR="00B20606" w:rsidRDefault="00B20606"/>
        </w:tc>
        <w:tc>
          <w:tcPr>
            <w:tcW w:w="5940" w:type="dxa"/>
          </w:tcPr>
          <w:p w14:paraId="23B4306D" w14:textId="77777777" w:rsidR="00B20606" w:rsidRDefault="00B20606" w:rsidP="7D408939"/>
        </w:tc>
      </w:tr>
      <w:tr w:rsidR="00B20606" w14:paraId="4E5F15AE" w14:textId="77777777" w:rsidTr="00F95395">
        <w:trPr>
          <w:trHeight w:val="300"/>
        </w:trPr>
        <w:tc>
          <w:tcPr>
            <w:tcW w:w="3870" w:type="dxa"/>
          </w:tcPr>
          <w:p w14:paraId="71D0328F" w14:textId="5793189A" w:rsidR="00B20606" w:rsidRDefault="00B20606"/>
        </w:tc>
        <w:tc>
          <w:tcPr>
            <w:tcW w:w="5940" w:type="dxa"/>
          </w:tcPr>
          <w:p w14:paraId="5675CBCF" w14:textId="77777777" w:rsidR="00B20606" w:rsidRDefault="00B20606" w:rsidP="7D408939"/>
        </w:tc>
      </w:tr>
      <w:tr w:rsidR="00B20606" w14:paraId="6AECD809" w14:textId="77777777" w:rsidTr="00F95395">
        <w:trPr>
          <w:trHeight w:val="300"/>
        </w:trPr>
        <w:tc>
          <w:tcPr>
            <w:tcW w:w="3870" w:type="dxa"/>
          </w:tcPr>
          <w:p w14:paraId="4A6078C5" w14:textId="09DF80EE" w:rsidR="00B20606" w:rsidRDefault="00B20606"/>
        </w:tc>
        <w:tc>
          <w:tcPr>
            <w:tcW w:w="5940" w:type="dxa"/>
          </w:tcPr>
          <w:p w14:paraId="25DFA427" w14:textId="77777777" w:rsidR="00B20606" w:rsidRDefault="00B20606" w:rsidP="7D408939"/>
        </w:tc>
      </w:tr>
    </w:tbl>
    <w:p w14:paraId="1B935F6F" w14:textId="19B5CCAD" w:rsidR="00984ED6" w:rsidRDefault="00984ED6" w:rsidP="7D408939"/>
    <w:p w14:paraId="6E79BA13" w14:textId="79AFADB1" w:rsidR="003429B4" w:rsidRDefault="003429B4" w:rsidP="7D408939"/>
    <w:p w14:paraId="63A75FBA" w14:textId="77777777" w:rsidR="003429B4" w:rsidRPr="00627A1C" w:rsidRDefault="003429B4" w:rsidP="00FA49A7">
      <w:pPr>
        <w:tabs>
          <w:tab w:val="left" w:pos="0"/>
        </w:tabs>
      </w:pPr>
    </w:p>
    <w:sectPr w:rsidR="003429B4" w:rsidRPr="00627A1C" w:rsidSect="00743B4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FE4C" w14:textId="77777777" w:rsidR="001E0EF3" w:rsidRDefault="001E0EF3" w:rsidP="00E76CA1">
      <w:r>
        <w:separator/>
      </w:r>
    </w:p>
  </w:endnote>
  <w:endnote w:type="continuationSeparator" w:id="0">
    <w:p w14:paraId="40213ADD" w14:textId="77777777" w:rsidR="001E0EF3" w:rsidRDefault="001E0EF3" w:rsidP="00E76CA1">
      <w:r>
        <w:continuationSeparator/>
      </w:r>
    </w:p>
  </w:endnote>
  <w:endnote w:type="continuationNotice" w:id="1">
    <w:p w14:paraId="74B6E838" w14:textId="77777777" w:rsidR="001E0EF3" w:rsidRDefault="001E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3BC" w14:textId="77777777" w:rsidR="00E83A40" w:rsidRDefault="00E83A40">
    <w:pPr>
      <w:pStyle w:val="Footer"/>
      <w:jc w:val="center"/>
    </w:pPr>
    <w:r>
      <w:fldChar w:fldCharType="begin"/>
    </w:r>
    <w:r>
      <w:instrText xml:space="preserve"> PAGE   \* MERGEFORMAT </w:instrText>
    </w:r>
    <w:r>
      <w:fldChar w:fldCharType="separate"/>
    </w:r>
    <w:r>
      <w:rPr>
        <w:noProof/>
      </w:rPr>
      <w:t>1</w:t>
    </w:r>
    <w:r>
      <w:fldChar w:fldCharType="end"/>
    </w:r>
  </w:p>
  <w:p w14:paraId="4AB9848E" w14:textId="77777777" w:rsidR="00E83A40" w:rsidRDefault="00E8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3348" w14:textId="77777777" w:rsidR="001E0EF3" w:rsidRDefault="001E0EF3" w:rsidP="00E76CA1">
      <w:r>
        <w:separator/>
      </w:r>
    </w:p>
  </w:footnote>
  <w:footnote w:type="continuationSeparator" w:id="0">
    <w:p w14:paraId="0FCBE7DB" w14:textId="77777777" w:rsidR="001E0EF3" w:rsidRDefault="001E0EF3" w:rsidP="00E76CA1">
      <w:r>
        <w:continuationSeparator/>
      </w:r>
    </w:p>
  </w:footnote>
  <w:footnote w:type="continuationNotice" w:id="1">
    <w:p w14:paraId="05AB3E70" w14:textId="77777777" w:rsidR="001E0EF3" w:rsidRDefault="001E0EF3"/>
  </w:footnote>
  <w:footnote w:id="2">
    <w:p w14:paraId="48C5DF2C" w14:textId="7E432EB4" w:rsidR="00464097" w:rsidRPr="00F95395" w:rsidRDefault="00464097" w:rsidP="00F95395">
      <w:pPr>
        <w:rPr>
          <w:bCs/>
          <w:sz w:val="18"/>
          <w:szCs w:val="18"/>
        </w:rPr>
      </w:pPr>
      <w:r>
        <w:rPr>
          <w:rStyle w:val="FootnoteReference"/>
        </w:rPr>
        <w:footnoteRef/>
      </w:r>
      <w:r>
        <w:t xml:space="preserve"> </w:t>
      </w:r>
      <w:r w:rsidRPr="00F95395">
        <w:rPr>
          <w:bCs/>
          <w:sz w:val="18"/>
          <w:szCs w:val="18"/>
          <w:lang w:val="en-US" w:eastAsia="en-US"/>
        </w:rPr>
        <w:t xml:space="preserve">Evidence can include evidentiary support for results, including but not limited to: Surveys and other data collection initiatives, field mission reports, </w:t>
      </w:r>
      <w:proofErr w:type="gramStart"/>
      <w:r w:rsidRPr="00F95395">
        <w:rPr>
          <w:bCs/>
          <w:sz w:val="18"/>
          <w:szCs w:val="18"/>
          <w:lang w:val="en-US" w:eastAsia="en-US"/>
        </w:rPr>
        <w:t>community based</w:t>
      </w:r>
      <w:proofErr w:type="gramEnd"/>
      <w:r w:rsidRPr="00F95395">
        <w:rPr>
          <w:bCs/>
          <w:sz w:val="18"/>
          <w:szCs w:val="18"/>
          <w:lang w:val="en-US" w:eastAsia="en-US"/>
        </w:rPr>
        <w:t xml:space="preserve"> monitoring or other monitoring reports, third party monitoring, pre- and </w:t>
      </w:r>
      <w:proofErr w:type="spellStart"/>
      <w:r w:rsidRPr="00F95395">
        <w:rPr>
          <w:bCs/>
          <w:sz w:val="18"/>
          <w:szCs w:val="18"/>
          <w:lang w:val="en-US" w:eastAsia="en-US"/>
        </w:rPr>
        <w:t>post surveys</w:t>
      </w:r>
      <w:proofErr w:type="spellEnd"/>
      <w:r w:rsidRPr="00F95395">
        <w:rPr>
          <w:bCs/>
          <w:sz w:val="18"/>
          <w:szCs w:val="18"/>
          <w:lang w:val="en-US" w:eastAsia="en-US"/>
        </w:rPr>
        <w:t>, photographs, policy and other documents, meeting minutes, evaluations, communication materials etc</w:t>
      </w:r>
      <w:r w:rsidR="000010A2">
        <w:rPr>
          <w:bCs/>
          <w:sz w:val="18"/>
          <w:szCs w:val="18"/>
          <w:lang w:val="en-US" w:eastAsia="en-US"/>
        </w:rPr>
        <w:t xml:space="preserve">. PBF may request these documents if needed. </w:t>
      </w:r>
    </w:p>
  </w:footnote>
  <w:footnote w:id="3">
    <w:p w14:paraId="73ED7D99" w14:textId="04BE15B4" w:rsidR="00B12EEF" w:rsidRPr="00B12EEF" w:rsidRDefault="00B12EEF">
      <w:pPr>
        <w:pStyle w:val="FootnoteText"/>
        <w:rPr>
          <w:lang w:val="en-US"/>
        </w:rPr>
      </w:pPr>
      <w:r>
        <w:rPr>
          <w:rStyle w:val="FootnoteReference"/>
        </w:rPr>
        <w:footnoteRef/>
      </w:r>
      <w:r>
        <w:t xml:space="preserve"> </w:t>
      </w:r>
      <w:r w:rsidRPr="00F95395">
        <w:rPr>
          <w:lang w:val="en-US"/>
        </w:rPr>
        <w:t xml:space="preserve">Where innovation is defined </w:t>
      </w:r>
      <w:r w:rsidRPr="00F95395">
        <w:rPr>
          <w:rFonts w:cs="Calibri"/>
          <w:lang w:val="en-US"/>
        </w:rPr>
        <w:t xml:space="preserve">as </w:t>
      </w:r>
      <w:r w:rsidRPr="00F95395">
        <w:rPr>
          <w:rFonts w:cs="Calibri"/>
          <w:b/>
          <w:bCs/>
          <w:lang w:val="en-US"/>
        </w:rPr>
        <w:t>a product, service, or strategy that's both novel and useful.</w:t>
      </w:r>
      <w:r w:rsidRPr="00F95395">
        <w:rPr>
          <w:rFonts w:cs="Calibri"/>
          <w:lang w:val="en-US"/>
        </w:rPr>
        <w:t> Innovations don't have to be major breakthroughs in technology or digital solutions but includes here a new and/or creative approach to solving development challenges</w:t>
      </w:r>
      <w:r w:rsidR="00F95395" w:rsidRPr="00F95395">
        <w:rPr>
          <w:rFonts w:cs="Calibri"/>
          <w:lang w:val="en-US"/>
        </w:rPr>
        <w:t>.</w:t>
      </w:r>
    </w:p>
  </w:footnote>
  <w:footnote w:id="4">
    <w:p w14:paraId="2827A88E" w14:textId="5AF96D0F" w:rsidR="0013411F" w:rsidRPr="0013411F" w:rsidRDefault="0013411F">
      <w:pPr>
        <w:pStyle w:val="FootnoteText"/>
        <w:rPr>
          <w:lang w:val="en-US"/>
        </w:rPr>
      </w:pPr>
      <w:r>
        <w:rPr>
          <w:rStyle w:val="FootnoteReference"/>
        </w:rPr>
        <w:footnoteRef/>
      </w:r>
      <w:r>
        <w:t xml:space="preserve"> </w:t>
      </w:r>
      <w:r>
        <w:rPr>
          <w:lang w:val="en-US"/>
        </w:rPr>
        <w:t xml:space="preserve">These include Steering Committee meetings, Monitoring visits, Third party monitoring, Community based monitoring, any data collection, Perception or other survey findings, evaluation reports, </w:t>
      </w:r>
      <w:proofErr w:type="gramStart"/>
      <w:r>
        <w:rPr>
          <w:lang w:val="en-US"/>
        </w:rPr>
        <w:t>audit</w:t>
      </w:r>
      <w:proofErr w:type="gramEnd"/>
      <w:r>
        <w:rPr>
          <w:lang w:val="en-US"/>
        </w:rPr>
        <w:t xml:space="preserve"> or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F3C2" w14:textId="410F1E99" w:rsidR="00F606BE" w:rsidRPr="00F606BE" w:rsidRDefault="00F606BE" w:rsidP="00F606BE">
    <w:pPr>
      <w:jc w:val="center"/>
      <w:rPr>
        <w:b/>
        <w:i/>
        <w:iCs/>
        <w:color w:val="FF0000"/>
        <w:sz w:val="22"/>
        <w:szCs w:val="22"/>
      </w:rPr>
    </w:pPr>
    <w:r w:rsidRPr="00F606BE">
      <w:rPr>
        <w:b/>
        <w:i/>
        <w:iCs/>
        <w:color w:val="FF0000"/>
        <w:sz w:val="22"/>
        <w:szCs w:val="22"/>
      </w:rPr>
      <w:t>THIS TEMPLATE PROVIDES AN OVERVIEW OF QUESTIONS IN THE ONLINE REPORTING FORM: IT IS INTENDED TO GUIDE YOU THROUGH THE REPORTING QUESTIONS</w:t>
    </w:r>
  </w:p>
  <w:p w14:paraId="0843012E" w14:textId="77777777" w:rsidR="00F606BE" w:rsidRDefault="00F6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31D"/>
    <w:multiLevelType w:val="multilevel"/>
    <w:tmpl w:val="89C004A2"/>
    <w:lvl w:ilvl="0">
      <w:start w:val="1"/>
      <w:numFmt w:val="decimal"/>
      <w:lvlText w:val="%1"/>
      <w:lvlJc w:val="left"/>
      <w:pPr>
        <w:ind w:left="480" w:hanging="480"/>
      </w:pPr>
      <w:rPr>
        <w:rFonts w:hint="default"/>
      </w:rPr>
    </w:lvl>
    <w:lvl w:ilvl="1">
      <w:start w:val="4"/>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 w15:restartNumberingAfterBreak="0">
    <w:nsid w:val="0CEF5C4B"/>
    <w:multiLevelType w:val="hybridMultilevel"/>
    <w:tmpl w:val="D72C6AE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5330A3D"/>
    <w:multiLevelType w:val="hybridMultilevel"/>
    <w:tmpl w:val="28A491BE"/>
    <w:lvl w:ilvl="0" w:tplc="DB223636">
      <w:start w:val="1"/>
      <w:numFmt w:val="lowerRoman"/>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1F3E53F1"/>
    <w:multiLevelType w:val="multilevel"/>
    <w:tmpl w:val="F4A27A02"/>
    <w:lvl w:ilvl="0">
      <w:start w:val="1"/>
      <w:numFmt w:val="decimal"/>
      <w:lvlText w:val="%1"/>
      <w:lvlJc w:val="left"/>
      <w:pPr>
        <w:ind w:left="480" w:hanging="480"/>
      </w:pPr>
      <w:rPr>
        <w:rFonts w:hint="default"/>
      </w:rPr>
    </w:lvl>
    <w:lvl w:ilvl="1">
      <w:start w:val="2"/>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28D11B27"/>
    <w:multiLevelType w:val="hybridMultilevel"/>
    <w:tmpl w:val="ACEEAD1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30A86148"/>
    <w:multiLevelType w:val="hybridMultilevel"/>
    <w:tmpl w:val="B72EDF56"/>
    <w:lvl w:ilvl="0" w:tplc="04090013">
      <w:start w:val="1"/>
      <w:numFmt w:val="upperRoman"/>
      <w:lvlText w:val="%1."/>
      <w:lvlJc w:val="righ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7" w15:restartNumberingAfterBreak="0">
    <w:nsid w:val="30EB5E72"/>
    <w:multiLevelType w:val="hybridMultilevel"/>
    <w:tmpl w:val="79E26982"/>
    <w:lvl w:ilvl="0" w:tplc="0CC2CC9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64975"/>
    <w:multiLevelType w:val="multilevel"/>
    <w:tmpl w:val="94C60DC8"/>
    <w:lvl w:ilvl="0">
      <w:start w:val="1"/>
      <w:numFmt w:val="decimal"/>
      <w:lvlText w:val="%1"/>
      <w:lvlJc w:val="left"/>
      <w:pPr>
        <w:ind w:left="480" w:hanging="480"/>
      </w:pPr>
      <w:rPr>
        <w:rFonts w:hint="default"/>
      </w:rPr>
    </w:lvl>
    <w:lvl w:ilvl="1">
      <w:start w:val="3"/>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9" w15:restartNumberingAfterBreak="0">
    <w:nsid w:val="50A62E51"/>
    <w:multiLevelType w:val="hybridMultilevel"/>
    <w:tmpl w:val="18A86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975195"/>
    <w:multiLevelType w:val="multilevel"/>
    <w:tmpl w:val="332EC432"/>
    <w:lvl w:ilvl="0">
      <w:start w:val="1"/>
      <w:numFmt w:val="decimal"/>
      <w:lvlText w:val="%1."/>
      <w:lvlJc w:val="left"/>
      <w:pPr>
        <w:ind w:left="600" w:hanging="600"/>
      </w:pPr>
      <w:rPr>
        <w:rFonts w:hint="default"/>
      </w:rPr>
    </w:lvl>
    <w:lvl w:ilvl="1">
      <w:start w:val="1"/>
      <w:numFmt w:val="decimal"/>
      <w:lvlText w:val="%1.%2."/>
      <w:lvlJc w:val="left"/>
      <w:pPr>
        <w:ind w:left="240" w:hanging="60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793B3013"/>
    <w:multiLevelType w:val="hybridMultilevel"/>
    <w:tmpl w:val="0FF6C0D8"/>
    <w:lvl w:ilvl="0" w:tplc="C4CC68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4"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05839"/>
    <w:multiLevelType w:val="multilevel"/>
    <w:tmpl w:val="9D404DC8"/>
    <w:lvl w:ilvl="0">
      <w:start w:val="1"/>
      <w:numFmt w:val="decimal"/>
      <w:lvlText w:val="%1."/>
      <w:lvlJc w:val="left"/>
      <w:pPr>
        <w:ind w:left="540" w:hanging="540"/>
      </w:pPr>
    </w:lvl>
    <w:lvl w:ilvl="1">
      <w:start w:val="2"/>
      <w:numFmt w:val="decimal"/>
      <w:lvlText w:val="%1.%2."/>
      <w:lvlJc w:val="left"/>
      <w:pPr>
        <w:ind w:left="180" w:hanging="540"/>
      </w:pPr>
    </w:lvl>
    <w:lvl w:ilvl="2">
      <w:start w:val="1"/>
      <w:numFmt w:val="decimal"/>
      <w:lvlText w:val="%1.%2.%3."/>
      <w:lvlJc w:val="left"/>
      <w:pPr>
        <w:ind w:left="0" w:hanging="720"/>
      </w:pPr>
    </w:lvl>
    <w:lvl w:ilvl="3">
      <w:start w:val="1"/>
      <w:numFmt w:val="decimal"/>
      <w:lvlText w:val="%1.%2.%3.%4."/>
      <w:lvlJc w:val="left"/>
      <w:pPr>
        <w:ind w:left="-360" w:hanging="720"/>
      </w:pPr>
    </w:lvl>
    <w:lvl w:ilvl="4">
      <w:start w:val="1"/>
      <w:numFmt w:val="decimal"/>
      <w:lvlText w:val="%1.%2.%3.%4.%5."/>
      <w:lvlJc w:val="left"/>
      <w:pPr>
        <w:ind w:left="-360" w:hanging="1080"/>
      </w:pPr>
    </w:lvl>
    <w:lvl w:ilvl="5">
      <w:start w:val="1"/>
      <w:numFmt w:val="decimal"/>
      <w:lvlText w:val="%1.%2.%3.%4.%5.%6."/>
      <w:lvlJc w:val="left"/>
      <w:pPr>
        <w:ind w:left="-720" w:hanging="1080"/>
      </w:pPr>
    </w:lvl>
    <w:lvl w:ilvl="6">
      <w:start w:val="1"/>
      <w:numFmt w:val="decimal"/>
      <w:lvlText w:val="%1.%2.%3.%4.%5.%6.%7."/>
      <w:lvlJc w:val="left"/>
      <w:pPr>
        <w:ind w:left="-720" w:hanging="1440"/>
      </w:pPr>
    </w:lvl>
    <w:lvl w:ilvl="7">
      <w:start w:val="1"/>
      <w:numFmt w:val="decimal"/>
      <w:lvlText w:val="%1.%2.%3.%4.%5.%6.%7.%8."/>
      <w:lvlJc w:val="left"/>
      <w:pPr>
        <w:ind w:left="-1080" w:hanging="1440"/>
      </w:pPr>
    </w:lvl>
    <w:lvl w:ilvl="8">
      <w:start w:val="1"/>
      <w:numFmt w:val="decimal"/>
      <w:lvlText w:val="%1.%2.%3.%4.%5.%6.%7.%8.%9."/>
      <w:lvlJc w:val="left"/>
      <w:pPr>
        <w:ind w:left="-1080" w:hanging="1800"/>
      </w:pPr>
    </w:lvl>
  </w:abstractNum>
  <w:num w:numId="1" w16cid:durableId="478041149">
    <w:abstractNumId w:val="12"/>
  </w:num>
  <w:num w:numId="2" w16cid:durableId="46615725">
    <w:abstractNumId w:val="11"/>
  </w:num>
  <w:num w:numId="3" w16cid:durableId="1826622503">
    <w:abstractNumId w:val="13"/>
  </w:num>
  <w:num w:numId="4" w16cid:durableId="908879317">
    <w:abstractNumId w:val="14"/>
  </w:num>
  <w:num w:numId="5" w16cid:durableId="1925605567">
    <w:abstractNumId w:val="9"/>
  </w:num>
  <w:num w:numId="6" w16cid:durableId="1206989076">
    <w:abstractNumId w:val="1"/>
  </w:num>
  <w:num w:numId="7" w16cid:durableId="1509910452">
    <w:abstractNumId w:val="5"/>
  </w:num>
  <w:num w:numId="8" w16cid:durableId="1682396014">
    <w:abstractNumId w:val="2"/>
  </w:num>
  <w:num w:numId="9" w16cid:durableId="1089739066">
    <w:abstractNumId w:val="4"/>
  </w:num>
  <w:num w:numId="10" w16cid:durableId="1778671991">
    <w:abstractNumId w:val="6"/>
  </w:num>
  <w:num w:numId="11" w16cid:durableId="1012493782">
    <w:abstractNumId w:val="7"/>
  </w:num>
  <w:num w:numId="12" w16cid:durableId="825363702">
    <w:abstractNumId w:val="10"/>
  </w:num>
  <w:num w:numId="13" w16cid:durableId="218639058">
    <w:abstractNumId w:val="3"/>
  </w:num>
  <w:num w:numId="14" w16cid:durableId="639073558">
    <w:abstractNumId w:val="15"/>
  </w:num>
  <w:num w:numId="15" w16cid:durableId="2142577986">
    <w:abstractNumId w:val="8"/>
  </w:num>
  <w:num w:numId="16" w16cid:durableId="21110767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NDU1tjA1MzGwMDBV0lEKTi0uzszPAykwrQUA5PZSyCwAAAA="/>
  </w:docVars>
  <w:rsids>
    <w:rsidRoot w:val="00E76CA1"/>
    <w:rsid w:val="000010A2"/>
    <w:rsid w:val="00001678"/>
    <w:rsid w:val="000022C4"/>
    <w:rsid w:val="00002815"/>
    <w:rsid w:val="00003055"/>
    <w:rsid w:val="00005737"/>
    <w:rsid w:val="00006DBE"/>
    <w:rsid w:val="00006EC0"/>
    <w:rsid w:val="00010EB0"/>
    <w:rsid w:val="0001109A"/>
    <w:rsid w:val="00013D36"/>
    <w:rsid w:val="00013D69"/>
    <w:rsid w:val="00014B13"/>
    <w:rsid w:val="0001592D"/>
    <w:rsid w:val="0002085C"/>
    <w:rsid w:val="000235DA"/>
    <w:rsid w:val="00025EFA"/>
    <w:rsid w:val="000306DA"/>
    <w:rsid w:val="00031640"/>
    <w:rsid w:val="00032771"/>
    <w:rsid w:val="00034A4C"/>
    <w:rsid w:val="0003559A"/>
    <w:rsid w:val="0004375D"/>
    <w:rsid w:val="00045C24"/>
    <w:rsid w:val="0004667F"/>
    <w:rsid w:val="00050759"/>
    <w:rsid w:val="00050D49"/>
    <w:rsid w:val="0005168D"/>
    <w:rsid w:val="00051F71"/>
    <w:rsid w:val="0005216F"/>
    <w:rsid w:val="00052745"/>
    <w:rsid w:val="00052DE5"/>
    <w:rsid w:val="000554F8"/>
    <w:rsid w:val="00063017"/>
    <w:rsid w:val="000731D0"/>
    <w:rsid w:val="00075D98"/>
    <w:rsid w:val="00076005"/>
    <w:rsid w:val="000762DB"/>
    <w:rsid w:val="0008134A"/>
    <w:rsid w:val="0008174B"/>
    <w:rsid w:val="0008233D"/>
    <w:rsid w:val="00082738"/>
    <w:rsid w:val="00082CAF"/>
    <w:rsid w:val="00084F64"/>
    <w:rsid w:val="0008525A"/>
    <w:rsid w:val="00087313"/>
    <w:rsid w:val="00091CFD"/>
    <w:rsid w:val="0009239B"/>
    <w:rsid w:val="00092442"/>
    <w:rsid w:val="00095F0D"/>
    <w:rsid w:val="000975D1"/>
    <w:rsid w:val="000A1E7E"/>
    <w:rsid w:val="000A45F4"/>
    <w:rsid w:val="000A4660"/>
    <w:rsid w:val="000A51DA"/>
    <w:rsid w:val="000A6719"/>
    <w:rsid w:val="000B26BF"/>
    <w:rsid w:val="000B332C"/>
    <w:rsid w:val="000B4E5C"/>
    <w:rsid w:val="000B755E"/>
    <w:rsid w:val="000B7954"/>
    <w:rsid w:val="000C6DA2"/>
    <w:rsid w:val="000C7EA0"/>
    <w:rsid w:val="000D0543"/>
    <w:rsid w:val="000D0FE5"/>
    <w:rsid w:val="000D4F4B"/>
    <w:rsid w:val="000D54B9"/>
    <w:rsid w:val="000D6581"/>
    <w:rsid w:val="000D6982"/>
    <w:rsid w:val="000E050B"/>
    <w:rsid w:val="000E05AE"/>
    <w:rsid w:val="000E08BB"/>
    <w:rsid w:val="000E4604"/>
    <w:rsid w:val="000E6A96"/>
    <w:rsid w:val="000F002B"/>
    <w:rsid w:val="000F05A2"/>
    <w:rsid w:val="000F13B1"/>
    <w:rsid w:val="000F1701"/>
    <w:rsid w:val="000F2DEA"/>
    <w:rsid w:val="00100289"/>
    <w:rsid w:val="00102C0E"/>
    <w:rsid w:val="00112741"/>
    <w:rsid w:val="001130BF"/>
    <w:rsid w:val="001136AB"/>
    <w:rsid w:val="00113D2B"/>
    <w:rsid w:val="00113EC4"/>
    <w:rsid w:val="00116449"/>
    <w:rsid w:val="0011666C"/>
    <w:rsid w:val="00121169"/>
    <w:rsid w:val="00121B2D"/>
    <w:rsid w:val="001307FA"/>
    <w:rsid w:val="001310BE"/>
    <w:rsid w:val="00131824"/>
    <w:rsid w:val="00132CD9"/>
    <w:rsid w:val="00133470"/>
    <w:rsid w:val="0013411F"/>
    <w:rsid w:val="00136B32"/>
    <w:rsid w:val="00137C71"/>
    <w:rsid w:val="001444EE"/>
    <w:rsid w:val="001454C4"/>
    <w:rsid w:val="00145766"/>
    <w:rsid w:val="001458E9"/>
    <w:rsid w:val="00145A8C"/>
    <w:rsid w:val="00145DA0"/>
    <w:rsid w:val="00150817"/>
    <w:rsid w:val="00153CD9"/>
    <w:rsid w:val="00156AFA"/>
    <w:rsid w:val="00156C4C"/>
    <w:rsid w:val="00157BF2"/>
    <w:rsid w:val="001607B2"/>
    <w:rsid w:val="0016088D"/>
    <w:rsid w:val="001608D6"/>
    <w:rsid w:val="00161D02"/>
    <w:rsid w:val="0017226C"/>
    <w:rsid w:val="0018095F"/>
    <w:rsid w:val="0018313E"/>
    <w:rsid w:val="0018446E"/>
    <w:rsid w:val="00185425"/>
    <w:rsid w:val="00186529"/>
    <w:rsid w:val="00186CA9"/>
    <w:rsid w:val="00192D0E"/>
    <w:rsid w:val="00192F1D"/>
    <w:rsid w:val="00194C00"/>
    <w:rsid w:val="00194D4C"/>
    <w:rsid w:val="00196608"/>
    <w:rsid w:val="00196AA8"/>
    <w:rsid w:val="001975B3"/>
    <w:rsid w:val="001A10F8"/>
    <w:rsid w:val="001A1E86"/>
    <w:rsid w:val="001A3157"/>
    <w:rsid w:val="001A374F"/>
    <w:rsid w:val="001A4786"/>
    <w:rsid w:val="001B1EAF"/>
    <w:rsid w:val="001B458D"/>
    <w:rsid w:val="001B54AC"/>
    <w:rsid w:val="001B5D16"/>
    <w:rsid w:val="001B6DFD"/>
    <w:rsid w:val="001C04A9"/>
    <w:rsid w:val="001C4484"/>
    <w:rsid w:val="001C46E9"/>
    <w:rsid w:val="001C5691"/>
    <w:rsid w:val="001C56B8"/>
    <w:rsid w:val="001C5B82"/>
    <w:rsid w:val="001D03D4"/>
    <w:rsid w:val="001D1C14"/>
    <w:rsid w:val="001D575F"/>
    <w:rsid w:val="001D6683"/>
    <w:rsid w:val="001D67F9"/>
    <w:rsid w:val="001E0EF3"/>
    <w:rsid w:val="001E12A2"/>
    <w:rsid w:val="001E660A"/>
    <w:rsid w:val="001F308A"/>
    <w:rsid w:val="001F64ED"/>
    <w:rsid w:val="0020130A"/>
    <w:rsid w:val="0020223D"/>
    <w:rsid w:val="00205EB7"/>
    <w:rsid w:val="00206D45"/>
    <w:rsid w:val="0020791D"/>
    <w:rsid w:val="002129DA"/>
    <w:rsid w:val="00214053"/>
    <w:rsid w:val="0021550A"/>
    <w:rsid w:val="00215F41"/>
    <w:rsid w:val="00217A2E"/>
    <w:rsid w:val="00217EB6"/>
    <w:rsid w:val="00217FC4"/>
    <w:rsid w:val="002203CA"/>
    <w:rsid w:val="002247C2"/>
    <w:rsid w:val="00226E45"/>
    <w:rsid w:val="00231660"/>
    <w:rsid w:val="002322E6"/>
    <w:rsid w:val="00233827"/>
    <w:rsid w:val="002345C9"/>
    <w:rsid w:val="00234A5E"/>
    <w:rsid w:val="00234A8C"/>
    <w:rsid w:val="00236072"/>
    <w:rsid w:val="0023672E"/>
    <w:rsid w:val="00236AB3"/>
    <w:rsid w:val="002436F0"/>
    <w:rsid w:val="00245E73"/>
    <w:rsid w:val="00246135"/>
    <w:rsid w:val="00247F4E"/>
    <w:rsid w:val="00251E92"/>
    <w:rsid w:val="0025220B"/>
    <w:rsid w:val="00252B39"/>
    <w:rsid w:val="00254AC2"/>
    <w:rsid w:val="00255214"/>
    <w:rsid w:val="0025525B"/>
    <w:rsid w:val="00257569"/>
    <w:rsid w:val="002576A2"/>
    <w:rsid w:val="0027242A"/>
    <w:rsid w:val="00272A58"/>
    <w:rsid w:val="00273AD0"/>
    <w:rsid w:val="002774FA"/>
    <w:rsid w:val="002822AF"/>
    <w:rsid w:val="00282929"/>
    <w:rsid w:val="00282BD9"/>
    <w:rsid w:val="00286F66"/>
    <w:rsid w:val="00287878"/>
    <w:rsid w:val="002940E8"/>
    <w:rsid w:val="00296C15"/>
    <w:rsid w:val="0029739A"/>
    <w:rsid w:val="0029816C"/>
    <w:rsid w:val="002A040B"/>
    <w:rsid w:val="002A1877"/>
    <w:rsid w:val="002A290B"/>
    <w:rsid w:val="002A66FC"/>
    <w:rsid w:val="002B3207"/>
    <w:rsid w:val="002B346A"/>
    <w:rsid w:val="002B351E"/>
    <w:rsid w:val="002B4426"/>
    <w:rsid w:val="002B5F4F"/>
    <w:rsid w:val="002B740B"/>
    <w:rsid w:val="002C187A"/>
    <w:rsid w:val="002C20A8"/>
    <w:rsid w:val="002C3796"/>
    <w:rsid w:val="002C5DD0"/>
    <w:rsid w:val="002C622A"/>
    <w:rsid w:val="002C7051"/>
    <w:rsid w:val="002C7DD2"/>
    <w:rsid w:val="002D2FBB"/>
    <w:rsid w:val="002D4247"/>
    <w:rsid w:val="002D68D7"/>
    <w:rsid w:val="002DEFA1"/>
    <w:rsid w:val="002E10E6"/>
    <w:rsid w:val="002E11A5"/>
    <w:rsid w:val="002E1CED"/>
    <w:rsid w:val="002E5250"/>
    <w:rsid w:val="002E61AA"/>
    <w:rsid w:val="002E6590"/>
    <w:rsid w:val="002E694F"/>
    <w:rsid w:val="002E6F58"/>
    <w:rsid w:val="002E745D"/>
    <w:rsid w:val="002F10F6"/>
    <w:rsid w:val="002F15D9"/>
    <w:rsid w:val="002F26EC"/>
    <w:rsid w:val="002F42EA"/>
    <w:rsid w:val="002F71D6"/>
    <w:rsid w:val="003028FC"/>
    <w:rsid w:val="00302CFF"/>
    <w:rsid w:val="003040D8"/>
    <w:rsid w:val="0030455E"/>
    <w:rsid w:val="003048E6"/>
    <w:rsid w:val="00305626"/>
    <w:rsid w:val="0030568B"/>
    <w:rsid w:val="003113CD"/>
    <w:rsid w:val="0031435E"/>
    <w:rsid w:val="00316D58"/>
    <w:rsid w:val="003212BB"/>
    <w:rsid w:val="00321C92"/>
    <w:rsid w:val="003235DF"/>
    <w:rsid w:val="00323ABC"/>
    <w:rsid w:val="0032452F"/>
    <w:rsid w:val="00324A7C"/>
    <w:rsid w:val="00324FE5"/>
    <w:rsid w:val="00333EC9"/>
    <w:rsid w:val="0033515C"/>
    <w:rsid w:val="00336BF8"/>
    <w:rsid w:val="00342356"/>
    <w:rsid w:val="003429B4"/>
    <w:rsid w:val="00343425"/>
    <w:rsid w:val="0034386B"/>
    <w:rsid w:val="00346D73"/>
    <w:rsid w:val="003473C6"/>
    <w:rsid w:val="003514E6"/>
    <w:rsid w:val="0035676B"/>
    <w:rsid w:val="00361A39"/>
    <w:rsid w:val="0036386A"/>
    <w:rsid w:val="00363F7F"/>
    <w:rsid w:val="00366549"/>
    <w:rsid w:val="003707EE"/>
    <w:rsid w:val="00372156"/>
    <w:rsid w:val="003722AE"/>
    <w:rsid w:val="00372CC2"/>
    <w:rsid w:val="0037561F"/>
    <w:rsid w:val="00380849"/>
    <w:rsid w:val="003818DB"/>
    <w:rsid w:val="003834CD"/>
    <w:rsid w:val="00383908"/>
    <w:rsid w:val="00391614"/>
    <w:rsid w:val="003923A6"/>
    <w:rsid w:val="00392F9A"/>
    <w:rsid w:val="003966E6"/>
    <w:rsid w:val="003968D7"/>
    <w:rsid w:val="003A4A4E"/>
    <w:rsid w:val="003A613D"/>
    <w:rsid w:val="003A6341"/>
    <w:rsid w:val="003B3A5F"/>
    <w:rsid w:val="003B5338"/>
    <w:rsid w:val="003C5283"/>
    <w:rsid w:val="003C5CC6"/>
    <w:rsid w:val="003D12C7"/>
    <w:rsid w:val="003D228B"/>
    <w:rsid w:val="003D4CD7"/>
    <w:rsid w:val="003D4D7C"/>
    <w:rsid w:val="003D5D8C"/>
    <w:rsid w:val="003D68FF"/>
    <w:rsid w:val="003E3E44"/>
    <w:rsid w:val="003E6950"/>
    <w:rsid w:val="003E7FC6"/>
    <w:rsid w:val="003F08B1"/>
    <w:rsid w:val="003F21BE"/>
    <w:rsid w:val="003F36FB"/>
    <w:rsid w:val="003F660A"/>
    <w:rsid w:val="00400027"/>
    <w:rsid w:val="0040035F"/>
    <w:rsid w:val="004017BD"/>
    <w:rsid w:val="00402083"/>
    <w:rsid w:val="004023AC"/>
    <w:rsid w:val="00402514"/>
    <w:rsid w:val="0040513F"/>
    <w:rsid w:val="00405DE7"/>
    <w:rsid w:val="00411A5F"/>
    <w:rsid w:val="00413EAF"/>
    <w:rsid w:val="00414097"/>
    <w:rsid w:val="004213AF"/>
    <w:rsid w:val="00425AF8"/>
    <w:rsid w:val="00432307"/>
    <w:rsid w:val="00435442"/>
    <w:rsid w:val="00437FF5"/>
    <w:rsid w:val="00442EB1"/>
    <w:rsid w:val="00445E32"/>
    <w:rsid w:val="004506C4"/>
    <w:rsid w:val="00454BC4"/>
    <w:rsid w:val="0045560A"/>
    <w:rsid w:val="00456DA0"/>
    <w:rsid w:val="0046101E"/>
    <w:rsid w:val="00461944"/>
    <w:rsid w:val="00463960"/>
    <w:rsid w:val="00464097"/>
    <w:rsid w:val="00464188"/>
    <w:rsid w:val="004643C6"/>
    <w:rsid w:val="004653E9"/>
    <w:rsid w:val="00470EC3"/>
    <w:rsid w:val="00472250"/>
    <w:rsid w:val="00472660"/>
    <w:rsid w:val="004734C3"/>
    <w:rsid w:val="00474828"/>
    <w:rsid w:val="00475876"/>
    <w:rsid w:val="00477CF8"/>
    <w:rsid w:val="00480A02"/>
    <w:rsid w:val="0048168F"/>
    <w:rsid w:val="00483117"/>
    <w:rsid w:val="00484092"/>
    <w:rsid w:val="00484169"/>
    <w:rsid w:val="00495AC5"/>
    <w:rsid w:val="004965A3"/>
    <w:rsid w:val="004976A3"/>
    <w:rsid w:val="004A210E"/>
    <w:rsid w:val="004A49E6"/>
    <w:rsid w:val="004B1E1E"/>
    <w:rsid w:val="004B5601"/>
    <w:rsid w:val="004B5B20"/>
    <w:rsid w:val="004B7576"/>
    <w:rsid w:val="004C3DC3"/>
    <w:rsid w:val="004C4F3B"/>
    <w:rsid w:val="004D1240"/>
    <w:rsid w:val="004D141E"/>
    <w:rsid w:val="004D681A"/>
    <w:rsid w:val="004E33A8"/>
    <w:rsid w:val="004E3B3E"/>
    <w:rsid w:val="004E3BD7"/>
    <w:rsid w:val="004E6614"/>
    <w:rsid w:val="004F016F"/>
    <w:rsid w:val="004F190A"/>
    <w:rsid w:val="004F28E0"/>
    <w:rsid w:val="004F2CD3"/>
    <w:rsid w:val="004F4DAD"/>
    <w:rsid w:val="004F7D22"/>
    <w:rsid w:val="00505758"/>
    <w:rsid w:val="005100CC"/>
    <w:rsid w:val="005129C5"/>
    <w:rsid w:val="005129DA"/>
    <w:rsid w:val="00513612"/>
    <w:rsid w:val="00513B6D"/>
    <w:rsid w:val="00513D8E"/>
    <w:rsid w:val="00515546"/>
    <w:rsid w:val="00515EEF"/>
    <w:rsid w:val="005174D6"/>
    <w:rsid w:val="0051786C"/>
    <w:rsid w:val="005208C9"/>
    <w:rsid w:val="005208FF"/>
    <w:rsid w:val="00521468"/>
    <w:rsid w:val="005216B2"/>
    <w:rsid w:val="005219EF"/>
    <w:rsid w:val="0052435E"/>
    <w:rsid w:val="00526655"/>
    <w:rsid w:val="00526735"/>
    <w:rsid w:val="00526B32"/>
    <w:rsid w:val="00527E52"/>
    <w:rsid w:val="005310EB"/>
    <w:rsid w:val="0053126F"/>
    <w:rsid w:val="00535054"/>
    <w:rsid w:val="00535227"/>
    <w:rsid w:val="005357D9"/>
    <w:rsid w:val="00536175"/>
    <w:rsid w:val="005376F2"/>
    <w:rsid w:val="00541F2E"/>
    <w:rsid w:val="0054416C"/>
    <w:rsid w:val="00544390"/>
    <w:rsid w:val="00544781"/>
    <w:rsid w:val="005460E0"/>
    <w:rsid w:val="005470AF"/>
    <w:rsid w:val="00550982"/>
    <w:rsid w:val="0055185F"/>
    <w:rsid w:val="00553A7C"/>
    <w:rsid w:val="00553D53"/>
    <w:rsid w:val="00554B18"/>
    <w:rsid w:val="005579F9"/>
    <w:rsid w:val="0056086D"/>
    <w:rsid w:val="00561C6B"/>
    <w:rsid w:val="00564AB9"/>
    <w:rsid w:val="0057086A"/>
    <w:rsid w:val="005718ED"/>
    <w:rsid w:val="00573553"/>
    <w:rsid w:val="0058153F"/>
    <w:rsid w:val="0058301B"/>
    <w:rsid w:val="00584CA1"/>
    <w:rsid w:val="0058577E"/>
    <w:rsid w:val="00590937"/>
    <w:rsid w:val="0059166A"/>
    <w:rsid w:val="00592733"/>
    <w:rsid w:val="00593B59"/>
    <w:rsid w:val="00593E14"/>
    <w:rsid w:val="00595DBA"/>
    <w:rsid w:val="005A2661"/>
    <w:rsid w:val="005A26F8"/>
    <w:rsid w:val="005A29D7"/>
    <w:rsid w:val="005A3D38"/>
    <w:rsid w:val="005A56E0"/>
    <w:rsid w:val="005A7DC8"/>
    <w:rsid w:val="005B0C72"/>
    <w:rsid w:val="005B239B"/>
    <w:rsid w:val="005B2981"/>
    <w:rsid w:val="005B733A"/>
    <w:rsid w:val="005C0646"/>
    <w:rsid w:val="005C187A"/>
    <w:rsid w:val="005C1E3A"/>
    <w:rsid w:val="005C1FC7"/>
    <w:rsid w:val="005C2ECD"/>
    <w:rsid w:val="005C4743"/>
    <w:rsid w:val="005C4963"/>
    <w:rsid w:val="005C4BBA"/>
    <w:rsid w:val="005C5D93"/>
    <w:rsid w:val="005C68B4"/>
    <w:rsid w:val="005D110B"/>
    <w:rsid w:val="005D2343"/>
    <w:rsid w:val="005D545C"/>
    <w:rsid w:val="005D6A6B"/>
    <w:rsid w:val="005E077B"/>
    <w:rsid w:val="005E22FD"/>
    <w:rsid w:val="005E3B28"/>
    <w:rsid w:val="005E70C5"/>
    <w:rsid w:val="005F0CC2"/>
    <w:rsid w:val="005F3223"/>
    <w:rsid w:val="005F439F"/>
    <w:rsid w:val="005F77DA"/>
    <w:rsid w:val="00605275"/>
    <w:rsid w:val="006073A2"/>
    <w:rsid w:val="006073AB"/>
    <w:rsid w:val="0060796B"/>
    <w:rsid w:val="006100F5"/>
    <w:rsid w:val="0061467E"/>
    <w:rsid w:val="00615019"/>
    <w:rsid w:val="00615C30"/>
    <w:rsid w:val="006173AF"/>
    <w:rsid w:val="00617E7A"/>
    <w:rsid w:val="00624130"/>
    <w:rsid w:val="00624881"/>
    <w:rsid w:val="00624B2F"/>
    <w:rsid w:val="00624F31"/>
    <w:rsid w:val="00625C15"/>
    <w:rsid w:val="00626036"/>
    <w:rsid w:val="00626B3F"/>
    <w:rsid w:val="00627A1C"/>
    <w:rsid w:val="00632971"/>
    <w:rsid w:val="00635112"/>
    <w:rsid w:val="00641D37"/>
    <w:rsid w:val="00643A9E"/>
    <w:rsid w:val="00646550"/>
    <w:rsid w:val="00646C93"/>
    <w:rsid w:val="00646FF7"/>
    <w:rsid w:val="00647241"/>
    <w:rsid w:val="006477C6"/>
    <w:rsid w:val="006500AC"/>
    <w:rsid w:val="00651323"/>
    <w:rsid w:val="00656A65"/>
    <w:rsid w:val="006578BB"/>
    <w:rsid w:val="00657A0F"/>
    <w:rsid w:val="006645BE"/>
    <w:rsid w:val="0066469C"/>
    <w:rsid w:val="006648F5"/>
    <w:rsid w:val="00664EA0"/>
    <w:rsid w:val="006673EC"/>
    <w:rsid w:val="0067044E"/>
    <w:rsid w:val="00670D17"/>
    <w:rsid w:val="00671040"/>
    <w:rsid w:val="00671F4C"/>
    <w:rsid w:val="0067321D"/>
    <w:rsid w:val="006734B3"/>
    <w:rsid w:val="0067356E"/>
    <w:rsid w:val="00673D6E"/>
    <w:rsid w:val="006811AD"/>
    <w:rsid w:val="00684C66"/>
    <w:rsid w:val="006901A2"/>
    <w:rsid w:val="006907EE"/>
    <w:rsid w:val="00691C2F"/>
    <w:rsid w:val="006947B7"/>
    <w:rsid w:val="006969E7"/>
    <w:rsid w:val="006A07CA"/>
    <w:rsid w:val="006A127C"/>
    <w:rsid w:val="006A207B"/>
    <w:rsid w:val="006A2E42"/>
    <w:rsid w:val="006A5032"/>
    <w:rsid w:val="006A5B0E"/>
    <w:rsid w:val="006B0806"/>
    <w:rsid w:val="006B4DED"/>
    <w:rsid w:val="006B642A"/>
    <w:rsid w:val="006C1819"/>
    <w:rsid w:val="006C29FB"/>
    <w:rsid w:val="006C3E4B"/>
    <w:rsid w:val="006C4B14"/>
    <w:rsid w:val="006C7706"/>
    <w:rsid w:val="006D0366"/>
    <w:rsid w:val="006D3593"/>
    <w:rsid w:val="006D3F0B"/>
    <w:rsid w:val="006D5037"/>
    <w:rsid w:val="006D5799"/>
    <w:rsid w:val="006D60AB"/>
    <w:rsid w:val="006D6B92"/>
    <w:rsid w:val="006E10BF"/>
    <w:rsid w:val="006E2489"/>
    <w:rsid w:val="006E2E3F"/>
    <w:rsid w:val="006E4DA8"/>
    <w:rsid w:val="006E7CF8"/>
    <w:rsid w:val="006F0257"/>
    <w:rsid w:val="006F0654"/>
    <w:rsid w:val="006F0B62"/>
    <w:rsid w:val="006F0F2D"/>
    <w:rsid w:val="006F1516"/>
    <w:rsid w:val="006F4A07"/>
    <w:rsid w:val="006F6863"/>
    <w:rsid w:val="006F690E"/>
    <w:rsid w:val="006F74C9"/>
    <w:rsid w:val="007065B1"/>
    <w:rsid w:val="007073F6"/>
    <w:rsid w:val="007118F5"/>
    <w:rsid w:val="0071286E"/>
    <w:rsid w:val="007133CF"/>
    <w:rsid w:val="0071506D"/>
    <w:rsid w:val="00715EC6"/>
    <w:rsid w:val="00720431"/>
    <w:rsid w:val="007308CD"/>
    <w:rsid w:val="007317AD"/>
    <w:rsid w:val="00734278"/>
    <w:rsid w:val="0073439A"/>
    <w:rsid w:val="00740B1E"/>
    <w:rsid w:val="0074108E"/>
    <w:rsid w:val="00741135"/>
    <w:rsid w:val="007419B8"/>
    <w:rsid w:val="00742F27"/>
    <w:rsid w:val="00742FDD"/>
    <w:rsid w:val="007435E3"/>
    <w:rsid w:val="00743B4F"/>
    <w:rsid w:val="00744AB6"/>
    <w:rsid w:val="007451EC"/>
    <w:rsid w:val="00745803"/>
    <w:rsid w:val="00746BE3"/>
    <w:rsid w:val="00751279"/>
    <w:rsid w:val="00751324"/>
    <w:rsid w:val="00751DAF"/>
    <w:rsid w:val="00753159"/>
    <w:rsid w:val="007559B5"/>
    <w:rsid w:val="00756539"/>
    <w:rsid w:val="007569BB"/>
    <w:rsid w:val="00761508"/>
    <w:rsid w:val="007626C9"/>
    <w:rsid w:val="00762816"/>
    <w:rsid w:val="00764773"/>
    <w:rsid w:val="00764B9C"/>
    <w:rsid w:val="0076624E"/>
    <w:rsid w:val="0076771C"/>
    <w:rsid w:val="007712FB"/>
    <w:rsid w:val="007717E2"/>
    <w:rsid w:val="007740D4"/>
    <w:rsid w:val="007756B0"/>
    <w:rsid w:val="00782E30"/>
    <w:rsid w:val="00783520"/>
    <w:rsid w:val="00785E5E"/>
    <w:rsid w:val="0078600B"/>
    <w:rsid w:val="00790676"/>
    <w:rsid w:val="00791410"/>
    <w:rsid w:val="00792E45"/>
    <w:rsid w:val="007937AE"/>
    <w:rsid w:val="00793DE6"/>
    <w:rsid w:val="00793E8B"/>
    <w:rsid w:val="00794020"/>
    <w:rsid w:val="0079433B"/>
    <w:rsid w:val="0079587A"/>
    <w:rsid w:val="007958F2"/>
    <w:rsid w:val="007A1B5F"/>
    <w:rsid w:val="007A4F3E"/>
    <w:rsid w:val="007A5985"/>
    <w:rsid w:val="007A777F"/>
    <w:rsid w:val="007B0DA1"/>
    <w:rsid w:val="007B10F6"/>
    <w:rsid w:val="007B1AD7"/>
    <w:rsid w:val="007B1BE5"/>
    <w:rsid w:val="007B368E"/>
    <w:rsid w:val="007B5D05"/>
    <w:rsid w:val="007B61AE"/>
    <w:rsid w:val="007C1025"/>
    <w:rsid w:val="007C288F"/>
    <w:rsid w:val="007C304F"/>
    <w:rsid w:val="007C3E5E"/>
    <w:rsid w:val="007C5E76"/>
    <w:rsid w:val="007C78D3"/>
    <w:rsid w:val="007D127B"/>
    <w:rsid w:val="007D2DD6"/>
    <w:rsid w:val="007D2EC3"/>
    <w:rsid w:val="007D5138"/>
    <w:rsid w:val="007D6A05"/>
    <w:rsid w:val="007D6E52"/>
    <w:rsid w:val="007E1330"/>
    <w:rsid w:val="007E3EB8"/>
    <w:rsid w:val="007E4FA1"/>
    <w:rsid w:val="007E4FF8"/>
    <w:rsid w:val="007E63F8"/>
    <w:rsid w:val="007E7BE8"/>
    <w:rsid w:val="007F4C86"/>
    <w:rsid w:val="007F6F6D"/>
    <w:rsid w:val="007F7257"/>
    <w:rsid w:val="00805ADB"/>
    <w:rsid w:val="00806657"/>
    <w:rsid w:val="00812452"/>
    <w:rsid w:val="00817132"/>
    <w:rsid w:val="0083461E"/>
    <w:rsid w:val="00834A9F"/>
    <w:rsid w:val="00836348"/>
    <w:rsid w:val="008364E5"/>
    <w:rsid w:val="00837B04"/>
    <w:rsid w:val="00840BA7"/>
    <w:rsid w:val="0084221C"/>
    <w:rsid w:val="00842C3A"/>
    <w:rsid w:val="0084393C"/>
    <w:rsid w:val="008456E0"/>
    <w:rsid w:val="00846F4E"/>
    <w:rsid w:val="00847A89"/>
    <w:rsid w:val="00851660"/>
    <w:rsid w:val="00853068"/>
    <w:rsid w:val="00853739"/>
    <w:rsid w:val="00860724"/>
    <w:rsid w:val="00861669"/>
    <w:rsid w:val="008632DB"/>
    <w:rsid w:val="008640A5"/>
    <w:rsid w:val="00865821"/>
    <w:rsid w:val="00865A35"/>
    <w:rsid w:val="00865FA0"/>
    <w:rsid w:val="008664A8"/>
    <w:rsid w:val="00866E96"/>
    <w:rsid w:val="00874634"/>
    <w:rsid w:val="00875EA5"/>
    <w:rsid w:val="00881D4B"/>
    <w:rsid w:val="0088326D"/>
    <w:rsid w:val="00883594"/>
    <w:rsid w:val="00884B19"/>
    <w:rsid w:val="008903B6"/>
    <w:rsid w:val="00891AE7"/>
    <w:rsid w:val="00892711"/>
    <w:rsid w:val="0089272E"/>
    <w:rsid w:val="00895A51"/>
    <w:rsid w:val="008A1155"/>
    <w:rsid w:val="008A3181"/>
    <w:rsid w:val="008B1B75"/>
    <w:rsid w:val="008B3518"/>
    <w:rsid w:val="008B5A12"/>
    <w:rsid w:val="008B6D4C"/>
    <w:rsid w:val="008B7E23"/>
    <w:rsid w:val="008C078F"/>
    <w:rsid w:val="008C54E5"/>
    <w:rsid w:val="008C782A"/>
    <w:rsid w:val="008E0889"/>
    <w:rsid w:val="008E0C2C"/>
    <w:rsid w:val="008E1083"/>
    <w:rsid w:val="008E3872"/>
    <w:rsid w:val="008E6076"/>
    <w:rsid w:val="008E729D"/>
    <w:rsid w:val="008F0C75"/>
    <w:rsid w:val="008F4B88"/>
    <w:rsid w:val="008F5112"/>
    <w:rsid w:val="008F668D"/>
    <w:rsid w:val="008F6703"/>
    <w:rsid w:val="00900C7A"/>
    <w:rsid w:val="00900D78"/>
    <w:rsid w:val="00901C1E"/>
    <w:rsid w:val="0090593E"/>
    <w:rsid w:val="00910FE1"/>
    <w:rsid w:val="0091229B"/>
    <w:rsid w:val="00912D25"/>
    <w:rsid w:val="00913550"/>
    <w:rsid w:val="00915C96"/>
    <w:rsid w:val="00915D77"/>
    <w:rsid w:val="00916DF8"/>
    <w:rsid w:val="0091758E"/>
    <w:rsid w:val="009216A8"/>
    <w:rsid w:val="00921C68"/>
    <w:rsid w:val="0092673B"/>
    <w:rsid w:val="00927D4E"/>
    <w:rsid w:val="0093134E"/>
    <w:rsid w:val="00931786"/>
    <w:rsid w:val="00937ABE"/>
    <w:rsid w:val="009403E6"/>
    <w:rsid w:val="0094196C"/>
    <w:rsid w:val="00942848"/>
    <w:rsid w:val="00944765"/>
    <w:rsid w:val="00945925"/>
    <w:rsid w:val="0095298A"/>
    <w:rsid w:val="00952DE4"/>
    <w:rsid w:val="009568EF"/>
    <w:rsid w:val="00956B79"/>
    <w:rsid w:val="00961B8F"/>
    <w:rsid w:val="00962893"/>
    <w:rsid w:val="00965F6B"/>
    <w:rsid w:val="00970F4C"/>
    <w:rsid w:val="0097130A"/>
    <w:rsid w:val="00974D94"/>
    <w:rsid w:val="009774FE"/>
    <w:rsid w:val="00982C17"/>
    <w:rsid w:val="009832F8"/>
    <w:rsid w:val="009839DA"/>
    <w:rsid w:val="00984ED6"/>
    <w:rsid w:val="00985284"/>
    <w:rsid w:val="00985E49"/>
    <w:rsid w:val="00991418"/>
    <w:rsid w:val="00991616"/>
    <w:rsid w:val="00994476"/>
    <w:rsid w:val="00994B0E"/>
    <w:rsid w:val="009957EE"/>
    <w:rsid w:val="0099700D"/>
    <w:rsid w:val="00997347"/>
    <w:rsid w:val="009A012A"/>
    <w:rsid w:val="009A0FD1"/>
    <w:rsid w:val="009A1CD3"/>
    <w:rsid w:val="009A32CE"/>
    <w:rsid w:val="009A33EF"/>
    <w:rsid w:val="009A44A4"/>
    <w:rsid w:val="009A4A5D"/>
    <w:rsid w:val="009A5EEF"/>
    <w:rsid w:val="009A6821"/>
    <w:rsid w:val="009A6EA2"/>
    <w:rsid w:val="009B18EB"/>
    <w:rsid w:val="009B4986"/>
    <w:rsid w:val="009B58AA"/>
    <w:rsid w:val="009B5D1A"/>
    <w:rsid w:val="009B71E8"/>
    <w:rsid w:val="009C153E"/>
    <w:rsid w:val="009C28DE"/>
    <w:rsid w:val="009C2C5E"/>
    <w:rsid w:val="009C3BBE"/>
    <w:rsid w:val="009C662C"/>
    <w:rsid w:val="009D0838"/>
    <w:rsid w:val="009D0C9F"/>
    <w:rsid w:val="009D10B2"/>
    <w:rsid w:val="009D2543"/>
    <w:rsid w:val="009D2BDD"/>
    <w:rsid w:val="009D4D8B"/>
    <w:rsid w:val="009D64E4"/>
    <w:rsid w:val="009E1227"/>
    <w:rsid w:val="009E15E5"/>
    <w:rsid w:val="009E20F1"/>
    <w:rsid w:val="009E38EA"/>
    <w:rsid w:val="009E5594"/>
    <w:rsid w:val="009F517D"/>
    <w:rsid w:val="009F630F"/>
    <w:rsid w:val="009F6554"/>
    <w:rsid w:val="009F7E13"/>
    <w:rsid w:val="009F7F98"/>
    <w:rsid w:val="00A02F58"/>
    <w:rsid w:val="00A032AE"/>
    <w:rsid w:val="00A10DAC"/>
    <w:rsid w:val="00A15C7C"/>
    <w:rsid w:val="00A23394"/>
    <w:rsid w:val="00A31042"/>
    <w:rsid w:val="00A31988"/>
    <w:rsid w:val="00A34FE2"/>
    <w:rsid w:val="00A35FDA"/>
    <w:rsid w:val="00A360E8"/>
    <w:rsid w:val="00A41736"/>
    <w:rsid w:val="00A4395F"/>
    <w:rsid w:val="00A43B9C"/>
    <w:rsid w:val="00A4581B"/>
    <w:rsid w:val="00A45BD4"/>
    <w:rsid w:val="00A46B06"/>
    <w:rsid w:val="00A471E3"/>
    <w:rsid w:val="00A47DDA"/>
    <w:rsid w:val="00A509C6"/>
    <w:rsid w:val="00A51743"/>
    <w:rsid w:val="00A52A49"/>
    <w:rsid w:val="00A53C94"/>
    <w:rsid w:val="00A53DBD"/>
    <w:rsid w:val="00A54EC4"/>
    <w:rsid w:val="00A56079"/>
    <w:rsid w:val="00A56DD8"/>
    <w:rsid w:val="00A6017D"/>
    <w:rsid w:val="00A64309"/>
    <w:rsid w:val="00A64A02"/>
    <w:rsid w:val="00A65646"/>
    <w:rsid w:val="00A656C0"/>
    <w:rsid w:val="00A66688"/>
    <w:rsid w:val="00A7002B"/>
    <w:rsid w:val="00A70112"/>
    <w:rsid w:val="00A70412"/>
    <w:rsid w:val="00A7253D"/>
    <w:rsid w:val="00A7562B"/>
    <w:rsid w:val="00A77540"/>
    <w:rsid w:val="00A81DF0"/>
    <w:rsid w:val="00A823B4"/>
    <w:rsid w:val="00A8266F"/>
    <w:rsid w:val="00A843B5"/>
    <w:rsid w:val="00A855EA"/>
    <w:rsid w:val="00A86B3F"/>
    <w:rsid w:val="00A86F4D"/>
    <w:rsid w:val="00A87466"/>
    <w:rsid w:val="00A9067B"/>
    <w:rsid w:val="00A90E80"/>
    <w:rsid w:val="00A91FCD"/>
    <w:rsid w:val="00A93127"/>
    <w:rsid w:val="00A96579"/>
    <w:rsid w:val="00A9791E"/>
    <w:rsid w:val="00AA1DFA"/>
    <w:rsid w:val="00AA2601"/>
    <w:rsid w:val="00AA363D"/>
    <w:rsid w:val="00AA7141"/>
    <w:rsid w:val="00AA7C77"/>
    <w:rsid w:val="00AB1368"/>
    <w:rsid w:val="00AB37F4"/>
    <w:rsid w:val="00AB6561"/>
    <w:rsid w:val="00AB68C8"/>
    <w:rsid w:val="00AB6BAD"/>
    <w:rsid w:val="00AC433F"/>
    <w:rsid w:val="00AC4572"/>
    <w:rsid w:val="00AC4B04"/>
    <w:rsid w:val="00AC5D55"/>
    <w:rsid w:val="00AD011B"/>
    <w:rsid w:val="00AD0A31"/>
    <w:rsid w:val="00AD1B06"/>
    <w:rsid w:val="00AD55EB"/>
    <w:rsid w:val="00AD6104"/>
    <w:rsid w:val="00AD62FB"/>
    <w:rsid w:val="00AD6C55"/>
    <w:rsid w:val="00AD73D3"/>
    <w:rsid w:val="00AD75C4"/>
    <w:rsid w:val="00AE0D84"/>
    <w:rsid w:val="00AE1E3F"/>
    <w:rsid w:val="00AE51FD"/>
    <w:rsid w:val="00AF0953"/>
    <w:rsid w:val="00AF1E65"/>
    <w:rsid w:val="00AF2D89"/>
    <w:rsid w:val="00AF2D90"/>
    <w:rsid w:val="00AF3088"/>
    <w:rsid w:val="00AF3698"/>
    <w:rsid w:val="00AF5331"/>
    <w:rsid w:val="00AF7DA4"/>
    <w:rsid w:val="00B00EBD"/>
    <w:rsid w:val="00B0370E"/>
    <w:rsid w:val="00B03E68"/>
    <w:rsid w:val="00B05E35"/>
    <w:rsid w:val="00B079CB"/>
    <w:rsid w:val="00B124BD"/>
    <w:rsid w:val="00B12EEF"/>
    <w:rsid w:val="00B12FB8"/>
    <w:rsid w:val="00B13587"/>
    <w:rsid w:val="00B20606"/>
    <w:rsid w:val="00B22390"/>
    <w:rsid w:val="00B22986"/>
    <w:rsid w:val="00B244A1"/>
    <w:rsid w:val="00B24F72"/>
    <w:rsid w:val="00B26ED3"/>
    <w:rsid w:val="00B27419"/>
    <w:rsid w:val="00B308D1"/>
    <w:rsid w:val="00B32825"/>
    <w:rsid w:val="00B329B9"/>
    <w:rsid w:val="00B3606A"/>
    <w:rsid w:val="00B37406"/>
    <w:rsid w:val="00B404DF"/>
    <w:rsid w:val="00B419C8"/>
    <w:rsid w:val="00B4227A"/>
    <w:rsid w:val="00B43B8D"/>
    <w:rsid w:val="00B43EEA"/>
    <w:rsid w:val="00B43F6D"/>
    <w:rsid w:val="00B442A2"/>
    <w:rsid w:val="00B46712"/>
    <w:rsid w:val="00B47C9D"/>
    <w:rsid w:val="00B53833"/>
    <w:rsid w:val="00B549AA"/>
    <w:rsid w:val="00B57322"/>
    <w:rsid w:val="00B613E3"/>
    <w:rsid w:val="00B6401E"/>
    <w:rsid w:val="00B652A1"/>
    <w:rsid w:val="00B65A30"/>
    <w:rsid w:val="00B672AE"/>
    <w:rsid w:val="00B702C0"/>
    <w:rsid w:val="00B72DD9"/>
    <w:rsid w:val="00B735DD"/>
    <w:rsid w:val="00B737D1"/>
    <w:rsid w:val="00B7459B"/>
    <w:rsid w:val="00B749E2"/>
    <w:rsid w:val="00B74CE9"/>
    <w:rsid w:val="00B7553C"/>
    <w:rsid w:val="00B75C20"/>
    <w:rsid w:val="00B81AB3"/>
    <w:rsid w:val="00B82635"/>
    <w:rsid w:val="00B82C51"/>
    <w:rsid w:val="00B84A52"/>
    <w:rsid w:val="00B91F39"/>
    <w:rsid w:val="00B96022"/>
    <w:rsid w:val="00BA3612"/>
    <w:rsid w:val="00BA4CA5"/>
    <w:rsid w:val="00BA4DFA"/>
    <w:rsid w:val="00BA4F96"/>
    <w:rsid w:val="00BA5D85"/>
    <w:rsid w:val="00BA6688"/>
    <w:rsid w:val="00BA6F4B"/>
    <w:rsid w:val="00BB1943"/>
    <w:rsid w:val="00BC00C0"/>
    <w:rsid w:val="00BC1A5D"/>
    <w:rsid w:val="00BC2709"/>
    <w:rsid w:val="00BC2723"/>
    <w:rsid w:val="00BC34D3"/>
    <w:rsid w:val="00BC4F88"/>
    <w:rsid w:val="00BC6808"/>
    <w:rsid w:val="00BC71E1"/>
    <w:rsid w:val="00BD1D8E"/>
    <w:rsid w:val="00BD24E1"/>
    <w:rsid w:val="00BD2962"/>
    <w:rsid w:val="00BD42EE"/>
    <w:rsid w:val="00BD4B3E"/>
    <w:rsid w:val="00BD5D49"/>
    <w:rsid w:val="00BD643D"/>
    <w:rsid w:val="00BD7924"/>
    <w:rsid w:val="00BD7B31"/>
    <w:rsid w:val="00BE28AA"/>
    <w:rsid w:val="00BE2A8B"/>
    <w:rsid w:val="00BE3E01"/>
    <w:rsid w:val="00BE41D3"/>
    <w:rsid w:val="00BE69BF"/>
    <w:rsid w:val="00BE720A"/>
    <w:rsid w:val="00BE7698"/>
    <w:rsid w:val="00BF1BFB"/>
    <w:rsid w:val="00BF3261"/>
    <w:rsid w:val="00BF41E2"/>
    <w:rsid w:val="00BF43F8"/>
    <w:rsid w:val="00C059D2"/>
    <w:rsid w:val="00C05C86"/>
    <w:rsid w:val="00C078BA"/>
    <w:rsid w:val="00C07A0C"/>
    <w:rsid w:val="00C107F6"/>
    <w:rsid w:val="00C12D6A"/>
    <w:rsid w:val="00C13590"/>
    <w:rsid w:val="00C1433B"/>
    <w:rsid w:val="00C145CF"/>
    <w:rsid w:val="00C16A12"/>
    <w:rsid w:val="00C17E2D"/>
    <w:rsid w:val="00C221D7"/>
    <w:rsid w:val="00C2331C"/>
    <w:rsid w:val="00C27302"/>
    <w:rsid w:val="00C30188"/>
    <w:rsid w:val="00C30F72"/>
    <w:rsid w:val="00C312C0"/>
    <w:rsid w:val="00C31A79"/>
    <w:rsid w:val="00C34014"/>
    <w:rsid w:val="00C356C4"/>
    <w:rsid w:val="00C41926"/>
    <w:rsid w:val="00C42FB9"/>
    <w:rsid w:val="00C52BDA"/>
    <w:rsid w:val="00C55E8E"/>
    <w:rsid w:val="00C578BE"/>
    <w:rsid w:val="00C61129"/>
    <w:rsid w:val="00C640B2"/>
    <w:rsid w:val="00C66BA3"/>
    <w:rsid w:val="00C70E7A"/>
    <w:rsid w:val="00C72CF8"/>
    <w:rsid w:val="00C74E37"/>
    <w:rsid w:val="00C846A4"/>
    <w:rsid w:val="00C847EE"/>
    <w:rsid w:val="00C853D5"/>
    <w:rsid w:val="00C85D62"/>
    <w:rsid w:val="00C95ABC"/>
    <w:rsid w:val="00C95F4C"/>
    <w:rsid w:val="00C96336"/>
    <w:rsid w:val="00CA18AB"/>
    <w:rsid w:val="00CA1B43"/>
    <w:rsid w:val="00CA4FA6"/>
    <w:rsid w:val="00CA6C99"/>
    <w:rsid w:val="00CB02F7"/>
    <w:rsid w:val="00CB05AA"/>
    <w:rsid w:val="00CB25A2"/>
    <w:rsid w:val="00CB4B5C"/>
    <w:rsid w:val="00CC0C12"/>
    <w:rsid w:val="00CC2015"/>
    <w:rsid w:val="00CC26EB"/>
    <w:rsid w:val="00CC59E5"/>
    <w:rsid w:val="00CD2F67"/>
    <w:rsid w:val="00CD3754"/>
    <w:rsid w:val="00CD5E04"/>
    <w:rsid w:val="00CD5E74"/>
    <w:rsid w:val="00CE0239"/>
    <w:rsid w:val="00CE132D"/>
    <w:rsid w:val="00CE3BEA"/>
    <w:rsid w:val="00CE499C"/>
    <w:rsid w:val="00CF04AE"/>
    <w:rsid w:val="00CF073D"/>
    <w:rsid w:val="00CF2FB4"/>
    <w:rsid w:val="00CF6317"/>
    <w:rsid w:val="00CF73A5"/>
    <w:rsid w:val="00D02521"/>
    <w:rsid w:val="00D02FD0"/>
    <w:rsid w:val="00D03D06"/>
    <w:rsid w:val="00D06A43"/>
    <w:rsid w:val="00D079BC"/>
    <w:rsid w:val="00D1240A"/>
    <w:rsid w:val="00D12CC9"/>
    <w:rsid w:val="00D13792"/>
    <w:rsid w:val="00D153E5"/>
    <w:rsid w:val="00D20101"/>
    <w:rsid w:val="00D21E2D"/>
    <w:rsid w:val="00D22B42"/>
    <w:rsid w:val="00D26972"/>
    <w:rsid w:val="00D30647"/>
    <w:rsid w:val="00D3351A"/>
    <w:rsid w:val="00D34147"/>
    <w:rsid w:val="00D36AF6"/>
    <w:rsid w:val="00D36E09"/>
    <w:rsid w:val="00D41969"/>
    <w:rsid w:val="00D44632"/>
    <w:rsid w:val="00D46D34"/>
    <w:rsid w:val="00D504A6"/>
    <w:rsid w:val="00D5185E"/>
    <w:rsid w:val="00D5552B"/>
    <w:rsid w:val="00D5559B"/>
    <w:rsid w:val="00D557FD"/>
    <w:rsid w:val="00D569A1"/>
    <w:rsid w:val="00D632A3"/>
    <w:rsid w:val="00D65469"/>
    <w:rsid w:val="00D65589"/>
    <w:rsid w:val="00D65BB5"/>
    <w:rsid w:val="00D6788F"/>
    <w:rsid w:val="00D70EC5"/>
    <w:rsid w:val="00D74711"/>
    <w:rsid w:val="00D755D9"/>
    <w:rsid w:val="00D76947"/>
    <w:rsid w:val="00D8014A"/>
    <w:rsid w:val="00D82C29"/>
    <w:rsid w:val="00D847C3"/>
    <w:rsid w:val="00D84A39"/>
    <w:rsid w:val="00D85131"/>
    <w:rsid w:val="00D854EE"/>
    <w:rsid w:val="00D92D98"/>
    <w:rsid w:val="00D94CC3"/>
    <w:rsid w:val="00DA0170"/>
    <w:rsid w:val="00DA064C"/>
    <w:rsid w:val="00DA2795"/>
    <w:rsid w:val="00DA2CD8"/>
    <w:rsid w:val="00DA3698"/>
    <w:rsid w:val="00DA455C"/>
    <w:rsid w:val="00DA7B93"/>
    <w:rsid w:val="00DB2B0C"/>
    <w:rsid w:val="00DB7BC6"/>
    <w:rsid w:val="00DC1151"/>
    <w:rsid w:val="00DC1BD7"/>
    <w:rsid w:val="00DC2998"/>
    <w:rsid w:val="00DC3579"/>
    <w:rsid w:val="00DC3612"/>
    <w:rsid w:val="00DC49CD"/>
    <w:rsid w:val="00DC4D0A"/>
    <w:rsid w:val="00DC5066"/>
    <w:rsid w:val="00DC6818"/>
    <w:rsid w:val="00DD46D2"/>
    <w:rsid w:val="00DD550F"/>
    <w:rsid w:val="00DE2383"/>
    <w:rsid w:val="00DE44C7"/>
    <w:rsid w:val="00DF22C9"/>
    <w:rsid w:val="00DF3624"/>
    <w:rsid w:val="00DF52CF"/>
    <w:rsid w:val="00DF5EB7"/>
    <w:rsid w:val="00DF5FD1"/>
    <w:rsid w:val="00DF68C2"/>
    <w:rsid w:val="00DF6A23"/>
    <w:rsid w:val="00E021C1"/>
    <w:rsid w:val="00E04A24"/>
    <w:rsid w:val="00E0564D"/>
    <w:rsid w:val="00E07987"/>
    <w:rsid w:val="00E0AAAD"/>
    <w:rsid w:val="00E10926"/>
    <w:rsid w:val="00E13590"/>
    <w:rsid w:val="00E142AE"/>
    <w:rsid w:val="00E155F5"/>
    <w:rsid w:val="00E220FB"/>
    <w:rsid w:val="00E22500"/>
    <w:rsid w:val="00E27A35"/>
    <w:rsid w:val="00E31B37"/>
    <w:rsid w:val="00E324D7"/>
    <w:rsid w:val="00E33CB7"/>
    <w:rsid w:val="00E34912"/>
    <w:rsid w:val="00E3564C"/>
    <w:rsid w:val="00E35E72"/>
    <w:rsid w:val="00E40562"/>
    <w:rsid w:val="00E41079"/>
    <w:rsid w:val="00E42721"/>
    <w:rsid w:val="00E43490"/>
    <w:rsid w:val="00E44AF0"/>
    <w:rsid w:val="00E45F1C"/>
    <w:rsid w:val="00E5082E"/>
    <w:rsid w:val="00E513CC"/>
    <w:rsid w:val="00E51A66"/>
    <w:rsid w:val="00E5415A"/>
    <w:rsid w:val="00E5487E"/>
    <w:rsid w:val="00E54C30"/>
    <w:rsid w:val="00E55349"/>
    <w:rsid w:val="00E55557"/>
    <w:rsid w:val="00E62ED2"/>
    <w:rsid w:val="00E642DA"/>
    <w:rsid w:val="00E65834"/>
    <w:rsid w:val="00E658A1"/>
    <w:rsid w:val="00E671FC"/>
    <w:rsid w:val="00E75D3B"/>
    <w:rsid w:val="00E76BB5"/>
    <w:rsid w:val="00E76CA1"/>
    <w:rsid w:val="00E76F75"/>
    <w:rsid w:val="00E8342F"/>
    <w:rsid w:val="00E83A40"/>
    <w:rsid w:val="00E83B0A"/>
    <w:rsid w:val="00E84BB9"/>
    <w:rsid w:val="00E84FA2"/>
    <w:rsid w:val="00E876A0"/>
    <w:rsid w:val="00E877CA"/>
    <w:rsid w:val="00E928D7"/>
    <w:rsid w:val="00E93C71"/>
    <w:rsid w:val="00E97C4A"/>
    <w:rsid w:val="00EA0448"/>
    <w:rsid w:val="00EA070E"/>
    <w:rsid w:val="00EA11E7"/>
    <w:rsid w:val="00EA15CE"/>
    <w:rsid w:val="00EB1536"/>
    <w:rsid w:val="00EB1C20"/>
    <w:rsid w:val="00EB2B6A"/>
    <w:rsid w:val="00EB4C46"/>
    <w:rsid w:val="00EC18C3"/>
    <w:rsid w:val="00EC19E1"/>
    <w:rsid w:val="00EC3396"/>
    <w:rsid w:val="00EC5F32"/>
    <w:rsid w:val="00EC5F36"/>
    <w:rsid w:val="00EC6860"/>
    <w:rsid w:val="00EC6E52"/>
    <w:rsid w:val="00ED1554"/>
    <w:rsid w:val="00ED6399"/>
    <w:rsid w:val="00ED7365"/>
    <w:rsid w:val="00ED7FBD"/>
    <w:rsid w:val="00EE0A91"/>
    <w:rsid w:val="00EE28CD"/>
    <w:rsid w:val="00EE45FD"/>
    <w:rsid w:val="00EE5DF0"/>
    <w:rsid w:val="00EE6B58"/>
    <w:rsid w:val="00EF10E8"/>
    <w:rsid w:val="00EF34F7"/>
    <w:rsid w:val="00EF3746"/>
    <w:rsid w:val="00EF4971"/>
    <w:rsid w:val="00EF70BF"/>
    <w:rsid w:val="00F01063"/>
    <w:rsid w:val="00F02ADE"/>
    <w:rsid w:val="00F04DAD"/>
    <w:rsid w:val="00F05682"/>
    <w:rsid w:val="00F065BD"/>
    <w:rsid w:val="00F0796B"/>
    <w:rsid w:val="00F160D9"/>
    <w:rsid w:val="00F17161"/>
    <w:rsid w:val="00F177AC"/>
    <w:rsid w:val="00F20F55"/>
    <w:rsid w:val="00F2227D"/>
    <w:rsid w:val="00F2233A"/>
    <w:rsid w:val="00F23D0F"/>
    <w:rsid w:val="00F2629E"/>
    <w:rsid w:val="00F3045B"/>
    <w:rsid w:val="00F3170D"/>
    <w:rsid w:val="00F32725"/>
    <w:rsid w:val="00F34857"/>
    <w:rsid w:val="00F3653F"/>
    <w:rsid w:val="00F36B57"/>
    <w:rsid w:val="00F36E61"/>
    <w:rsid w:val="00F43449"/>
    <w:rsid w:val="00F434C7"/>
    <w:rsid w:val="00F43590"/>
    <w:rsid w:val="00F52EF3"/>
    <w:rsid w:val="00F5504F"/>
    <w:rsid w:val="00F5578A"/>
    <w:rsid w:val="00F606BE"/>
    <w:rsid w:val="00F63B1C"/>
    <w:rsid w:val="00F63FBE"/>
    <w:rsid w:val="00F64F94"/>
    <w:rsid w:val="00F650EA"/>
    <w:rsid w:val="00F65A0B"/>
    <w:rsid w:val="00F71684"/>
    <w:rsid w:val="00F74101"/>
    <w:rsid w:val="00F74995"/>
    <w:rsid w:val="00F75EBF"/>
    <w:rsid w:val="00F76C54"/>
    <w:rsid w:val="00F76F11"/>
    <w:rsid w:val="00F773B2"/>
    <w:rsid w:val="00F80B98"/>
    <w:rsid w:val="00F810AC"/>
    <w:rsid w:val="00F81B93"/>
    <w:rsid w:val="00F823EA"/>
    <w:rsid w:val="00F82D52"/>
    <w:rsid w:val="00F84319"/>
    <w:rsid w:val="00F858BA"/>
    <w:rsid w:val="00F86077"/>
    <w:rsid w:val="00F86697"/>
    <w:rsid w:val="00F90494"/>
    <w:rsid w:val="00F90BC0"/>
    <w:rsid w:val="00F92DC8"/>
    <w:rsid w:val="00F95181"/>
    <w:rsid w:val="00F95395"/>
    <w:rsid w:val="00FA0393"/>
    <w:rsid w:val="00FA1F56"/>
    <w:rsid w:val="00FA2ECD"/>
    <w:rsid w:val="00FA326D"/>
    <w:rsid w:val="00FA49A7"/>
    <w:rsid w:val="00FA703B"/>
    <w:rsid w:val="00FB1CB1"/>
    <w:rsid w:val="00FB27F5"/>
    <w:rsid w:val="00FB2A9F"/>
    <w:rsid w:val="00FB3CDE"/>
    <w:rsid w:val="00FB43C1"/>
    <w:rsid w:val="00FB5C17"/>
    <w:rsid w:val="00FC14D4"/>
    <w:rsid w:val="00FC1C72"/>
    <w:rsid w:val="00FC5060"/>
    <w:rsid w:val="00FC7475"/>
    <w:rsid w:val="00FC7FE9"/>
    <w:rsid w:val="00FD00AA"/>
    <w:rsid w:val="00FD0B1C"/>
    <w:rsid w:val="00FD2745"/>
    <w:rsid w:val="00FD34CB"/>
    <w:rsid w:val="00FD7A4A"/>
    <w:rsid w:val="00FE2242"/>
    <w:rsid w:val="00FE41B0"/>
    <w:rsid w:val="00FE44FF"/>
    <w:rsid w:val="00FE63C1"/>
    <w:rsid w:val="00FF1FA8"/>
    <w:rsid w:val="00FF5D8A"/>
    <w:rsid w:val="00FF7C07"/>
    <w:rsid w:val="010F2D23"/>
    <w:rsid w:val="01932E57"/>
    <w:rsid w:val="0209E506"/>
    <w:rsid w:val="033F9B3D"/>
    <w:rsid w:val="036946BD"/>
    <w:rsid w:val="03D5C407"/>
    <w:rsid w:val="041E7FD4"/>
    <w:rsid w:val="0439294A"/>
    <w:rsid w:val="0467DCE7"/>
    <w:rsid w:val="04BB1A5B"/>
    <w:rsid w:val="050EACDD"/>
    <w:rsid w:val="05566610"/>
    <w:rsid w:val="055930BF"/>
    <w:rsid w:val="055E12ED"/>
    <w:rsid w:val="05D0BF97"/>
    <w:rsid w:val="05D79EDA"/>
    <w:rsid w:val="05FDD325"/>
    <w:rsid w:val="0603C45E"/>
    <w:rsid w:val="0635F69F"/>
    <w:rsid w:val="069C0BB8"/>
    <w:rsid w:val="06B443D2"/>
    <w:rsid w:val="07987EF5"/>
    <w:rsid w:val="08378284"/>
    <w:rsid w:val="083E492B"/>
    <w:rsid w:val="0848A436"/>
    <w:rsid w:val="08BCF599"/>
    <w:rsid w:val="0935B8F6"/>
    <w:rsid w:val="0980C0BC"/>
    <w:rsid w:val="0A1BC3D8"/>
    <w:rsid w:val="0B230931"/>
    <w:rsid w:val="0B3AE19D"/>
    <w:rsid w:val="0B4F6746"/>
    <w:rsid w:val="0BA60756"/>
    <w:rsid w:val="0BA93BD2"/>
    <w:rsid w:val="0BADC20B"/>
    <w:rsid w:val="0BB2A449"/>
    <w:rsid w:val="0C13F053"/>
    <w:rsid w:val="0E1B6C77"/>
    <w:rsid w:val="0E306054"/>
    <w:rsid w:val="0E426A80"/>
    <w:rsid w:val="0E68D9E6"/>
    <w:rsid w:val="0E6CC7AD"/>
    <w:rsid w:val="0EE340A0"/>
    <w:rsid w:val="0F90E221"/>
    <w:rsid w:val="1049618E"/>
    <w:rsid w:val="105DFE26"/>
    <w:rsid w:val="10655B24"/>
    <w:rsid w:val="1135539E"/>
    <w:rsid w:val="116F7A9D"/>
    <w:rsid w:val="128E8132"/>
    <w:rsid w:val="12B55C94"/>
    <w:rsid w:val="12FBFC84"/>
    <w:rsid w:val="13C0BCA0"/>
    <w:rsid w:val="13D93C01"/>
    <w:rsid w:val="141BED0C"/>
    <w:rsid w:val="142990F1"/>
    <w:rsid w:val="160BC998"/>
    <w:rsid w:val="162BC5D0"/>
    <w:rsid w:val="16C2F79F"/>
    <w:rsid w:val="1717B7E0"/>
    <w:rsid w:val="182584D1"/>
    <w:rsid w:val="18E568F9"/>
    <w:rsid w:val="18E92BCB"/>
    <w:rsid w:val="18E95F10"/>
    <w:rsid w:val="1918550D"/>
    <w:rsid w:val="195C5C1C"/>
    <w:rsid w:val="198E4D85"/>
    <w:rsid w:val="19B6DAFA"/>
    <w:rsid w:val="19DDA0BE"/>
    <w:rsid w:val="1A521F9F"/>
    <w:rsid w:val="1B6A46F6"/>
    <w:rsid w:val="1B79711F"/>
    <w:rsid w:val="1BDB7014"/>
    <w:rsid w:val="1C43754A"/>
    <w:rsid w:val="1CEDA9FE"/>
    <w:rsid w:val="1D07A419"/>
    <w:rsid w:val="1D154180"/>
    <w:rsid w:val="1DA1B7CD"/>
    <w:rsid w:val="1E0BF189"/>
    <w:rsid w:val="1E621E0B"/>
    <w:rsid w:val="1EDEB8CD"/>
    <w:rsid w:val="1EEBA03F"/>
    <w:rsid w:val="1FF97BFB"/>
    <w:rsid w:val="2017370A"/>
    <w:rsid w:val="20B3492C"/>
    <w:rsid w:val="2113A8B0"/>
    <w:rsid w:val="212A43ED"/>
    <w:rsid w:val="21C1ECDF"/>
    <w:rsid w:val="2286A2E1"/>
    <w:rsid w:val="22AA5AE8"/>
    <w:rsid w:val="22D18DFA"/>
    <w:rsid w:val="23FB1C28"/>
    <w:rsid w:val="24F98DA1"/>
    <w:rsid w:val="25A0EF1B"/>
    <w:rsid w:val="25D899FE"/>
    <w:rsid w:val="2617E59E"/>
    <w:rsid w:val="262CEC5D"/>
    <w:rsid w:val="26B151C5"/>
    <w:rsid w:val="27E25CF7"/>
    <w:rsid w:val="285A7C96"/>
    <w:rsid w:val="2897EBA1"/>
    <w:rsid w:val="29201D46"/>
    <w:rsid w:val="293EB030"/>
    <w:rsid w:val="29452B55"/>
    <w:rsid w:val="29514FE2"/>
    <w:rsid w:val="29E7CA36"/>
    <w:rsid w:val="2A153840"/>
    <w:rsid w:val="2A1C595A"/>
    <w:rsid w:val="2AE0FBB6"/>
    <w:rsid w:val="2AEB56C1"/>
    <w:rsid w:val="2B019D29"/>
    <w:rsid w:val="2C30861D"/>
    <w:rsid w:val="2C5CCD40"/>
    <w:rsid w:val="2C7CCC17"/>
    <w:rsid w:val="2D8418B2"/>
    <w:rsid w:val="2D8F7AF2"/>
    <w:rsid w:val="2E15982F"/>
    <w:rsid w:val="2E189C78"/>
    <w:rsid w:val="2E1EBFA0"/>
    <w:rsid w:val="2E22F783"/>
    <w:rsid w:val="2E42CBC9"/>
    <w:rsid w:val="2E9886DF"/>
    <w:rsid w:val="2EE9012E"/>
    <w:rsid w:val="2F3E2852"/>
    <w:rsid w:val="2F8885E0"/>
    <w:rsid w:val="2F95B5DF"/>
    <w:rsid w:val="2F9E81D5"/>
    <w:rsid w:val="2FB46CD9"/>
    <w:rsid w:val="3018AB01"/>
    <w:rsid w:val="3026F939"/>
    <w:rsid w:val="3119BF96"/>
    <w:rsid w:val="315A9845"/>
    <w:rsid w:val="326D1240"/>
    <w:rsid w:val="3362A633"/>
    <w:rsid w:val="33D1111E"/>
    <w:rsid w:val="33DC0009"/>
    <w:rsid w:val="3488ECA5"/>
    <w:rsid w:val="34B57E92"/>
    <w:rsid w:val="35179EF1"/>
    <w:rsid w:val="35C00E04"/>
    <w:rsid w:val="360D2BE1"/>
    <w:rsid w:val="3649F758"/>
    <w:rsid w:val="368E7719"/>
    <w:rsid w:val="36BED076"/>
    <w:rsid w:val="374F4C3F"/>
    <w:rsid w:val="37861C62"/>
    <w:rsid w:val="37D38231"/>
    <w:rsid w:val="388CA32B"/>
    <w:rsid w:val="38AA893B"/>
    <w:rsid w:val="38C44B61"/>
    <w:rsid w:val="39D06377"/>
    <w:rsid w:val="3A15A51E"/>
    <w:rsid w:val="3AE944FD"/>
    <w:rsid w:val="3B3519E4"/>
    <w:rsid w:val="3B50D0A8"/>
    <w:rsid w:val="3B7E58DD"/>
    <w:rsid w:val="3C46EFB8"/>
    <w:rsid w:val="3C61010B"/>
    <w:rsid w:val="3C70DB5B"/>
    <w:rsid w:val="3CA9A047"/>
    <w:rsid w:val="3CABD7EB"/>
    <w:rsid w:val="3D05C2B1"/>
    <w:rsid w:val="3DACE9F9"/>
    <w:rsid w:val="3DCC1A23"/>
    <w:rsid w:val="3DD0A305"/>
    <w:rsid w:val="3DDF1A41"/>
    <w:rsid w:val="3E20C2C4"/>
    <w:rsid w:val="3E4108D3"/>
    <w:rsid w:val="3E8D22C4"/>
    <w:rsid w:val="3F32683A"/>
    <w:rsid w:val="3FCAEE03"/>
    <w:rsid w:val="3FDC244D"/>
    <w:rsid w:val="4025450C"/>
    <w:rsid w:val="402BB3B8"/>
    <w:rsid w:val="404ECB69"/>
    <w:rsid w:val="41D96685"/>
    <w:rsid w:val="41E0D231"/>
    <w:rsid w:val="42F07886"/>
    <w:rsid w:val="42FB5199"/>
    <w:rsid w:val="43016962"/>
    <w:rsid w:val="436A2380"/>
    <w:rsid w:val="4378C9FD"/>
    <w:rsid w:val="437AFE2D"/>
    <w:rsid w:val="443AB12F"/>
    <w:rsid w:val="444B7066"/>
    <w:rsid w:val="448F1520"/>
    <w:rsid w:val="449721FA"/>
    <w:rsid w:val="449C72D5"/>
    <w:rsid w:val="44A8A98F"/>
    <w:rsid w:val="44B2A623"/>
    <w:rsid w:val="452DE788"/>
    <w:rsid w:val="4581B88B"/>
    <w:rsid w:val="45BA7F9B"/>
    <w:rsid w:val="45CC38F8"/>
    <w:rsid w:val="46085D51"/>
    <w:rsid w:val="461EE97F"/>
    <w:rsid w:val="46312FAB"/>
    <w:rsid w:val="46A728B3"/>
    <w:rsid w:val="47770771"/>
    <w:rsid w:val="478A91A6"/>
    <w:rsid w:val="4817843B"/>
    <w:rsid w:val="48355E90"/>
    <w:rsid w:val="48D7A730"/>
    <w:rsid w:val="48FDA963"/>
    <w:rsid w:val="49289616"/>
    <w:rsid w:val="493FFE13"/>
    <w:rsid w:val="4946E925"/>
    <w:rsid w:val="49BB210C"/>
    <w:rsid w:val="4A56B7C6"/>
    <w:rsid w:val="4AE61D6F"/>
    <w:rsid w:val="4B5EC2E0"/>
    <w:rsid w:val="4C182E1A"/>
    <w:rsid w:val="4C83C997"/>
    <w:rsid w:val="4CF271D4"/>
    <w:rsid w:val="4CF72699"/>
    <w:rsid w:val="4D0DBF17"/>
    <w:rsid w:val="4D153F59"/>
    <w:rsid w:val="4D41436E"/>
    <w:rsid w:val="4D47FE57"/>
    <w:rsid w:val="4DA2F5CC"/>
    <w:rsid w:val="4DE4AAEE"/>
    <w:rsid w:val="4EE3CEB8"/>
    <w:rsid w:val="4F7C07EF"/>
    <w:rsid w:val="507BAB2D"/>
    <w:rsid w:val="5110F2C0"/>
    <w:rsid w:val="51438D10"/>
    <w:rsid w:val="5165586C"/>
    <w:rsid w:val="51D3B935"/>
    <w:rsid w:val="51D507E8"/>
    <w:rsid w:val="51F6CD1F"/>
    <w:rsid w:val="525F0CEA"/>
    <w:rsid w:val="52D9F372"/>
    <w:rsid w:val="52E8F286"/>
    <w:rsid w:val="5327F528"/>
    <w:rsid w:val="533D6504"/>
    <w:rsid w:val="535B7E6F"/>
    <w:rsid w:val="536A2990"/>
    <w:rsid w:val="53A7FC8F"/>
    <w:rsid w:val="53BA1A49"/>
    <w:rsid w:val="54AB76C4"/>
    <w:rsid w:val="54D4480F"/>
    <w:rsid w:val="5507F18E"/>
    <w:rsid w:val="5581FC70"/>
    <w:rsid w:val="55A108B7"/>
    <w:rsid w:val="55B2ADC0"/>
    <w:rsid w:val="5633B2CF"/>
    <w:rsid w:val="56757268"/>
    <w:rsid w:val="56FC8F0E"/>
    <w:rsid w:val="570BDF87"/>
    <w:rsid w:val="572E1610"/>
    <w:rsid w:val="57BA517C"/>
    <w:rsid w:val="589009C0"/>
    <w:rsid w:val="5919872D"/>
    <w:rsid w:val="599AA5CA"/>
    <w:rsid w:val="59C09452"/>
    <w:rsid w:val="5A305742"/>
    <w:rsid w:val="5A3EA461"/>
    <w:rsid w:val="5A6C8B47"/>
    <w:rsid w:val="5A70AA94"/>
    <w:rsid w:val="5A7479DA"/>
    <w:rsid w:val="5A75B92D"/>
    <w:rsid w:val="5B514D55"/>
    <w:rsid w:val="5BAD3A6D"/>
    <w:rsid w:val="5C6F761A"/>
    <w:rsid w:val="5CCAE189"/>
    <w:rsid w:val="5D685D35"/>
    <w:rsid w:val="5DBFFD09"/>
    <w:rsid w:val="5DFB668E"/>
    <w:rsid w:val="5E18273C"/>
    <w:rsid w:val="5ED96912"/>
    <w:rsid w:val="5F0E095E"/>
    <w:rsid w:val="60062B70"/>
    <w:rsid w:val="601A55CA"/>
    <w:rsid w:val="60512B3C"/>
    <w:rsid w:val="60631BCC"/>
    <w:rsid w:val="613E35F3"/>
    <w:rsid w:val="61570495"/>
    <w:rsid w:val="61A5D62F"/>
    <w:rsid w:val="61C5C7C2"/>
    <w:rsid w:val="61F17B47"/>
    <w:rsid w:val="63446BB7"/>
    <w:rsid w:val="636DF45F"/>
    <w:rsid w:val="637ED2A5"/>
    <w:rsid w:val="63858281"/>
    <w:rsid w:val="63FD3390"/>
    <w:rsid w:val="644ED829"/>
    <w:rsid w:val="655636F6"/>
    <w:rsid w:val="657DBE15"/>
    <w:rsid w:val="65886937"/>
    <w:rsid w:val="66642674"/>
    <w:rsid w:val="66874228"/>
    <w:rsid w:val="66A4A16F"/>
    <w:rsid w:val="67033A47"/>
    <w:rsid w:val="675F1D37"/>
    <w:rsid w:val="68B60BAE"/>
    <w:rsid w:val="692F3EAB"/>
    <w:rsid w:val="69777A3A"/>
    <w:rsid w:val="6A7404FD"/>
    <w:rsid w:val="6A88BF55"/>
    <w:rsid w:val="6A90C447"/>
    <w:rsid w:val="6AC62E60"/>
    <w:rsid w:val="6B2D5F99"/>
    <w:rsid w:val="6B60B046"/>
    <w:rsid w:val="6B9FAFC5"/>
    <w:rsid w:val="6C249E0A"/>
    <w:rsid w:val="6CF6AD90"/>
    <w:rsid w:val="6D3E4ABA"/>
    <w:rsid w:val="6D45B4D2"/>
    <w:rsid w:val="6D683D5A"/>
    <w:rsid w:val="6D7E80FF"/>
    <w:rsid w:val="6DA4EE44"/>
    <w:rsid w:val="6DCDF40A"/>
    <w:rsid w:val="6EC0B33E"/>
    <w:rsid w:val="6EF73355"/>
    <w:rsid w:val="7039977E"/>
    <w:rsid w:val="703E7C20"/>
    <w:rsid w:val="7071821B"/>
    <w:rsid w:val="70AD4300"/>
    <w:rsid w:val="70CC2DE0"/>
    <w:rsid w:val="71172E9E"/>
    <w:rsid w:val="72D0BCAC"/>
    <w:rsid w:val="73664108"/>
    <w:rsid w:val="73F885ED"/>
    <w:rsid w:val="74CAC50B"/>
    <w:rsid w:val="74E35A37"/>
    <w:rsid w:val="74E89718"/>
    <w:rsid w:val="751703DB"/>
    <w:rsid w:val="753FF087"/>
    <w:rsid w:val="75590EE0"/>
    <w:rsid w:val="75D4EF03"/>
    <w:rsid w:val="7620657B"/>
    <w:rsid w:val="76C3E4ED"/>
    <w:rsid w:val="76C413AA"/>
    <w:rsid w:val="77103016"/>
    <w:rsid w:val="78AA670D"/>
    <w:rsid w:val="78AC16AF"/>
    <w:rsid w:val="78AFF8CF"/>
    <w:rsid w:val="78E7C5FB"/>
    <w:rsid w:val="79BC083B"/>
    <w:rsid w:val="79E5CCB0"/>
    <w:rsid w:val="79E74F18"/>
    <w:rsid w:val="7AD42932"/>
    <w:rsid w:val="7AE4F39F"/>
    <w:rsid w:val="7BB948DB"/>
    <w:rsid w:val="7BC9E85F"/>
    <w:rsid w:val="7C0B10E9"/>
    <w:rsid w:val="7C2FFB39"/>
    <w:rsid w:val="7C3B300E"/>
    <w:rsid w:val="7D13D3D4"/>
    <w:rsid w:val="7D408939"/>
    <w:rsid w:val="7D4FAC8F"/>
    <w:rsid w:val="7E2DE7E8"/>
    <w:rsid w:val="7E36777E"/>
    <w:rsid w:val="7E921F3F"/>
    <w:rsid w:val="7EE25828"/>
    <w:rsid w:val="7F2EAF60"/>
    <w:rsid w:val="7F460017"/>
    <w:rsid w:val="7F7346D2"/>
    <w:rsid w:val="7FB15AD9"/>
    <w:rsid w:val="7FF88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D6CD"/>
  <w15:chartTrackingRefBased/>
  <w15:docId w15:val="{EF9B8A98-00E6-41F6-9BA4-C7916468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AF5331"/>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character" w:styleId="UnresolvedMention">
    <w:name w:val="Unresolved Mention"/>
    <w:basedOn w:val="DefaultParagraphFont"/>
    <w:uiPriority w:val="99"/>
    <w:semiHidden/>
    <w:unhideWhenUsed/>
    <w:rsid w:val="008E0889"/>
    <w:rPr>
      <w:color w:val="605E5C"/>
      <w:shd w:val="clear" w:color="auto" w:fill="E1DFDD"/>
    </w:rPr>
  </w:style>
  <w:style w:type="character" w:styleId="PlaceholderText">
    <w:name w:val="Placeholder Text"/>
    <w:basedOn w:val="DefaultParagraphFont"/>
    <w:uiPriority w:val="99"/>
    <w:semiHidden/>
    <w:rsid w:val="00D92D98"/>
    <w:rPr>
      <w:color w:val="808080"/>
    </w:rPr>
  </w:style>
  <w:style w:type="character" w:customStyle="1" w:styleId="texttitle21rf4">
    <w:name w:val="texttitle2__1_rf4"/>
    <w:basedOn w:val="DefaultParagraphFont"/>
    <w:rsid w:val="00944765"/>
  </w:style>
  <w:style w:type="paragraph" w:styleId="EndnoteText">
    <w:name w:val="endnote text"/>
    <w:basedOn w:val="Normal"/>
    <w:link w:val="EndnoteTextChar"/>
    <w:uiPriority w:val="99"/>
    <w:semiHidden/>
    <w:unhideWhenUsed/>
    <w:rsid w:val="00B20606"/>
    <w:rPr>
      <w:sz w:val="20"/>
      <w:szCs w:val="20"/>
    </w:rPr>
  </w:style>
  <w:style w:type="character" w:customStyle="1" w:styleId="EndnoteTextChar">
    <w:name w:val="Endnote Text Char"/>
    <w:basedOn w:val="DefaultParagraphFont"/>
    <w:link w:val="EndnoteText"/>
    <w:uiPriority w:val="99"/>
    <w:semiHidden/>
    <w:rsid w:val="00B20606"/>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B20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9798">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709842045">
      <w:bodyDiv w:val="1"/>
      <w:marLeft w:val="0"/>
      <w:marRight w:val="0"/>
      <w:marTop w:val="0"/>
      <w:marBottom w:val="0"/>
      <w:divBdr>
        <w:top w:val="none" w:sz="0" w:space="0" w:color="auto"/>
        <w:left w:val="none" w:sz="0" w:space="0" w:color="auto"/>
        <w:bottom w:val="none" w:sz="0" w:space="0" w:color="auto"/>
        <w:right w:val="none" w:sz="0" w:space="0" w:color="auto"/>
      </w:divBdr>
    </w:div>
    <w:div w:id="1237516683">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2002000883">
      <w:bodyDiv w:val="1"/>
      <w:marLeft w:val="0"/>
      <w:marRight w:val="0"/>
      <w:marTop w:val="0"/>
      <w:marBottom w:val="0"/>
      <w:divBdr>
        <w:top w:val="none" w:sz="0" w:space="0" w:color="auto"/>
        <w:left w:val="none" w:sz="0" w:space="0" w:color="auto"/>
        <w:bottom w:val="none" w:sz="0" w:space="0" w:color="auto"/>
        <w:right w:val="none" w:sz="0" w:space="0" w:color="auto"/>
      </w:divBdr>
    </w:div>
    <w:div w:id="20462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176A40-4331-4599-86F5-96BAB8BD0679}"/>
      </w:docPartPr>
      <w:docPartBody>
        <w:p w:rsidR="00840871" w:rsidRDefault="000975D1">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D1"/>
    <w:rsid w:val="000975D1"/>
    <w:rsid w:val="00103363"/>
    <w:rsid w:val="00145235"/>
    <w:rsid w:val="00192BC5"/>
    <w:rsid w:val="001D71A3"/>
    <w:rsid w:val="001F2E2F"/>
    <w:rsid w:val="00420E00"/>
    <w:rsid w:val="006F32C6"/>
    <w:rsid w:val="00840871"/>
    <w:rsid w:val="008510B7"/>
    <w:rsid w:val="009B037D"/>
    <w:rsid w:val="009B4CEF"/>
    <w:rsid w:val="009C4CE0"/>
    <w:rsid w:val="00A75AD5"/>
    <w:rsid w:val="00AF1976"/>
    <w:rsid w:val="00B06FAF"/>
    <w:rsid w:val="00BC2CC3"/>
    <w:rsid w:val="00CC5C27"/>
    <w:rsid w:val="00E40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5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mizuki.watanabe@undp.org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MPTF_00006_00965</ProjectId>
    <FundCode xmlns="f9695bc1-6109-4dcd-a27a-f8a0370b00e2">MPTF_00006</FundCode>
    <Comments xmlns="f9695bc1-6109-4dcd-a27a-f8a0370b00e2">The 2023 Annual report </Comments>
    <Active xmlns="f9695bc1-6109-4dcd-a27a-f8a0370b00e2">Yes</Active>
    <DocumentDate xmlns="b1528a4b-5ccb-40f7-a09e-43427183cd95">2023-11-15T08:00:00+00:00</DocumentDate>
    <Featured xmlns="b1528a4b-5ccb-40f7-a09e-43427183cd95">1</Featured>
    <FormTypeCode xmlns="b1528a4b-5ccb-40f7-a09e-43427183cd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DCDBE5-54A2-4F6E-8791-A48EBD9AF06A}">
  <ds:schemaRefs>
    <ds:schemaRef ds:uri="http://schemas.openxmlformats.org/officeDocument/2006/bibliography"/>
  </ds:schemaRefs>
</ds:datastoreItem>
</file>

<file path=customXml/itemProps2.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CE46CF42-41A7-420C-A42A-E59E29C7060F}"/>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5189</Words>
  <Characters>29104</Characters>
  <Application>Microsoft Office Word</Application>
  <DocSecurity>0</DocSecurity>
  <Lines>1325</Lines>
  <Paragraphs>493</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20231115 pbf_project_progress_report_Malawi_clean.docx</dc:title>
  <dc:subject/>
  <dc:creator>Technical P. Advisor</dc:creator>
  <cp:keywords/>
  <cp:lastModifiedBy>Mizuki Watanabe</cp:lastModifiedBy>
  <cp:revision>4</cp:revision>
  <cp:lastPrinted>2014-02-10T17:12:00Z</cp:lastPrinted>
  <dcterms:created xsi:type="dcterms:W3CDTF">2023-11-15T15:37:00Z</dcterms:created>
  <dcterms:modified xsi:type="dcterms:W3CDTF">2023-11-15T16:33:00Z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y fmtid="{D5CDD505-2E9C-101B-9397-08002B2CF9AE}" pid="7" name="GrammarlyDocumentId">
    <vt:lpwstr>072955ea0fbb77d006bc10ca730a932063c8f02d401e0b0bd270802def5b3a5e</vt:lpwstr>
  </property>
</Properties>
</file>