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5D7EC978" w:rsidR="00E76CA1" w:rsidRPr="00F606BE" w:rsidRDefault="00527E52" w:rsidP="00F606BE">
      <w:pPr>
        <w:rPr>
          <w:b/>
          <w:i/>
          <w:iCs/>
          <w:color w:val="FF0000"/>
          <w:sz w:val="22"/>
          <w:szCs w:val="22"/>
        </w:rPr>
      </w:pPr>
      <w:r w:rsidRPr="00F606BE">
        <w:rPr>
          <w:rFonts w:ascii="Arial Narrow" w:hAnsi="Arial Narrow"/>
          <w:b/>
          <w:i/>
          <w:iCs/>
          <w:noProof/>
          <w:color w:val="FF0000"/>
          <w:sz w:val="21"/>
          <w:szCs w:val="21"/>
        </w:rPr>
        <w:drawing>
          <wp:anchor distT="0" distB="0" distL="114300" distR="114300" simplePos="0" relativeHeight="251658240" behindDoc="0" locked="0" layoutInCell="1" allowOverlap="1" wp14:anchorId="46AE63F3" wp14:editId="7776ED82">
            <wp:simplePos x="0" y="0"/>
            <wp:positionH relativeFrom="column">
              <wp:posOffset>4836160</wp:posOffset>
            </wp:positionH>
            <wp:positionV relativeFrom="paragraph">
              <wp:posOffset>2540</wp:posOffset>
            </wp:positionV>
            <wp:extent cx="1043305" cy="10591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3305"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79474" w14:textId="77777777" w:rsidR="00F606BE" w:rsidRDefault="00B12FB8" w:rsidP="007C288F">
      <w:pPr>
        <w:numPr>
          <w:ilvl w:val="12"/>
          <w:numId w:val="0"/>
        </w:numPr>
        <w:tabs>
          <w:tab w:val="left" w:pos="0"/>
        </w:tabs>
        <w:suppressAutoHyphens/>
        <w:rPr>
          <w:spacing w:val="-3"/>
        </w:rPr>
      </w:pPr>
      <w:r w:rsidRPr="00627A1C">
        <w:rPr>
          <w:spacing w:val="-3"/>
        </w:rPr>
        <w:t xml:space="preserve"> </w:t>
      </w:r>
      <w:r w:rsidRPr="00627A1C">
        <w:rPr>
          <w:spacing w:val="-3"/>
        </w:rPr>
        <w:tab/>
      </w:r>
      <w:r w:rsidRPr="00627A1C">
        <w:rPr>
          <w:spacing w:val="-3"/>
        </w:rPr>
        <w:tab/>
      </w:r>
      <w:r w:rsidR="00ED6399" w:rsidRPr="00627A1C">
        <w:rPr>
          <w:spacing w:val="-3"/>
        </w:rPr>
        <w:tab/>
      </w:r>
    </w:p>
    <w:p w14:paraId="7AC13D4E" w14:textId="77777777" w:rsidR="00F606BE" w:rsidRDefault="00F606BE" w:rsidP="007C288F">
      <w:pPr>
        <w:numPr>
          <w:ilvl w:val="12"/>
          <w:numId w:val="0"/>
        </w:numPr>
        <w:tabs>
          <w:tab w:val="left" w:pos="0"/>
        </w:tabs>
        <w:suppressAutoHyphens/>
        <w:rPr>
          <w:spacing w:val="-3"/>
        </w:rPr>
      </w:pPr>
    </w:p>
    <w:p w14:paraId="0C2587EF" w14:textId="63B6E6CD" w:rsidR="00CB02F7" w:rsidRDefault="00793DE6" w:rsidP="00F606BE">
      <w:pPr>
        <w:numPr>
          <w:ilvl w:val="12"/>
          <w:numId w:val="0"/>
        </w:numPr>
        <w:tabs>
          <w:tab w:val="left" w:pos="0"/>
        </w:tabs>
        <w:suppressAutoHyphens/>
        <w:jc w:val="center"/>
        <w:rPr>
          <w:b/>
          <w:bCs/>
          <w:caps/>
        </w:rPr>
      </w:pPr>
      <w:r w:rsidRPr="00627A1C">
        <w:rPr>
          <w:b/>
        </w:rPr>
        <w:t>PBF</w:t>
      </w:r>
      <w:r w:rsidR="008640A5" w:rsidRPr="00627A1C">
        <w:rPr>
          <w:b/>
        </w:rPr>
        <w:t xml:space="preserve"> </w:t>
      </w:r>
      <w:r w:rsidR="00CB02F7" w:rsidRPr="00627A1C">
        <w:rPr>
          <w:b/>
          <w:bCs/>
          <w:caps/>
        </w:rPr>
        <w:t>PROJECT progress report</w:t>
      </w:r>
    </w:p>
    <w:p w14:paraId="1FF222C4" w14:textId="4F8D5288" w:rsidR="002C3796" w:rsidRPr="00F606BE" w:rsidRDefault="002C3796" w:rsidP="00F606BE">
      <w:pPr>
        <w:pStyle w:val="ListParagraph"/>
        <w:jc w:val="center"/>
        <w:rPr>
          <w:i/>
          <w:iCs/>
        </w:rPr>
      </w:pPr>
      <w:r w:rsidRPr="00F606BE">
        <w:rPr>
          <w:i/>
          <w:iCs/>
        </w:rPr>
        <w:t>Updated</w:t>
      </w:r>
      <w:r w:rsidR="00F82D52" w:rsidRPr="00F606BE">
        <w:rPr>
          <w:i/>
          <w:iCs/>
        </w:rPr>
        <w:t xml:space="preserve"> </w:t>
      </w:r>
      <w:r w:rsidR="000054DB">
        <w:rPr>
          <w:i/>
          <w:iCs/>
        </w:rPr>
        <w:t>April 2024</w:t>
      </w:r>
    </w:p>
    <w:p w14:paraId="582FF5F8" w14:textId="77777777" w:rsidR="00B65A30" w:rsidRPr="00627A1C" w:rsidRDefault="00B65A30" w:rsidP="007C288F">
      <w:pPr>
        <w:numPr>
          <w:ilvl w:val="12"/>
          <w:numId w:val="0"/>
        </w:numPr>
        <w:tabs>
          <w:tab w:val="left" w:pos="0"/>
        </w:tabs>
        <w:suppressAutoHyphens/>
        <w:rPr>
          <w:b/>
          <w:bCs/>
          <w:caps/>
        </w:rPr>
      </w:pPr>
    </w:p>
    <w:p w14:paraId="16DC9E23" w14:textId="7B39E0C7"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02627A">
        <w:rPr>
          <w:bCs/>
          <w:iCs/>
          <w:snapToGrid w:val="0"/>
        </w:rPr>
        <w:fldChar w:fldCharType="begin">
          <w:ffData>
            <w:name w:val="Text11"/>
            <w:enabled/>
            <w:calcOnExit w:val="0"/>
            <w:textInput>
              <w:default w:val="Papua New Guinea"/>
              <w:format w:val="First capital"/>
            </w:textInput>
          </w:ffData>
        </w:fldChar>
      </w:r>
      <w:bookmarkStart w:id="0" w:name="Text11"/>
      <w:r w:rsidR="0002627A">
        <w:rPr>
          <w:bCs/>
          <w:iCs/>
          <w:snapToGrid w:val="0"/>
        </w:rPr>
        <w:instrText xml:space="preserve"> FORMTEXT </w:instrText>
      </w:r>
      <w:r w:rsidR="0002627A">
        <w:rPr>
          <w:bCs/>
          <w:iCs/>
          <w:snapToGrid w:val="0"/>
        </w:rPr>
      </w:r>
      <w:r w:rsidR="0002627A">
        <w:rPr>
          <w:bCs/>
          <w:iCs/>
          <w:snapToGrid w:val="0"/>
        </w:rPr>
        <w:fldChar w:fldCharType="separate"/>
      </w:r>
      <w:r w:rsidR="0002627A">
        <w:rPr>
          <w:bCs/>
          <w:iCs/>
          <w:noProof/>
          <w:snapToGrid w:val="0"/>
        </w:rPr>
        <w:t>Papua New Guinea</w:t>
      </w:r>
      <w:r w:rsidR="0002627A">
        <w:rPr>
          <w:bCs/>
          <w:iCs/>
          <w:snapToGrid w:val="0"/>
        </w:rPr>
        <w:fldChar w:fldCharType="end"/>
      </w:r>
      <w:bookmarkEnd w:id="0"/>
    </w:p>
    <w:p w14:paraId="28AB750A" w14:textId="51CED5B3"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02627A">
        <w:rPr>
          <w:b/>
          <w:bCs/>
          <w:caps/>
        </w:rPr>
        <w:fldChar w:fldCharType="begin">
          <w:ffData>
            <w:name w:val="reporttype"/>
            <w:enabled/>
            <w:calcOnExit w:val="0"/>
            <w:ddList>
              <w:listEntry w:val="final"/>
              <w:listEntry w:val="annual"/>
              <w:listEntry w:val="semi-annual"/>
              <w:listEntry w:val="please select"/>
            </w:ddList>
          </w:ffData>
        </w:fldChar>
      </w:r>
      <w:bookmarkStart w:id="1" w:name="reporttype"/>
      <w:r w:rsidR="0002627A">
        <w:rPr>
          <w:b/>
          <w:bCs/>
          <w:caps/>
        </w:rPr>
        <w:instrText xml:space="preserve"> FORMDROPDOWN </w:instrText>
      </w:r>
      <w:r w:rsidR="00000000">
        <w:rPr>
          <w:b/>
          <w:bCs/>
          <w:caps/>
        </w:rPr>
      </w:r>
      <w:r w:rsidR="00000000">
        <w:rPr>
          <w:b/>
          <w:bCs/>
          <w:caps/>
        </w:rPr>
        <w:fldChar w:fldCharType="separate"/>
      </w:r>
      <w:r w:rsidR="0002627A">
        <w:rPr>
          <w:b/>
          <w:bCs/>
          <w:caps/>
        </w:rPr>
        <w:fldChar w:fldCharType="end"/>
      </w:r>
      <w:bookmarkEnd w:id="1"/>
    </w:p>
    <w:p w14:paraId="4E893B15" w14:textId="6F0CC859" w:rsidR="003923A6" w:rsidRDefault="007C288F" w:rsidP="00DC2998">
      <w:pPr>
        <w:jc w:val="center"/>
        <w:rPr>
          <w:b/>
          <w:bCs/>
          <w:caps/>
        </w:rPr>
      </w:pPr>
      <w:r>
        <w:rPr>
          <w:b/>
          <w:bCs/>
          <w:caps/>
        </w:rPr>
        <w:t>YEAR</w:t>
      </w:r>
      <w:r w:rsidR="00793DE6" w:rsidRPr="00627A1C">
        <w:rPr>
          <w:b/>
          <w:bCs/>
          <w:caps/>
        </w:rPr>
        <w:t xml:space="preserve"> of report</w:t>
      </w:r>
      <w:r w:rsidR="00F05682" w:rsidRPr="00627A1C">
        <w:rPr>
          <w:b/>
          <w:bCs/>
          <w:caps/>
        </w:rPr>
        <w:t xml:space="preserve">: </w:t>
      </w:r>
      <w:r w:rsidR="0002627A">
        <w:rPr>
          <w:bCs/>
          <w:iCs/>
          <w:snapToGrid w:val="0"/>
        </w:rPr>
        <w:t>2024</w:t>
      </w:r>
    </w:p>
    <w:p w14:paraId="1A460A24" w14:textId="0BFFBC48" w:rsidR="003923A6" w:rsidRDefault="003923A6" w:rsidP="00CB02F7">
      <w:pPr>
        <w:jc w:val="center"/>
        <w:rPr>
          <w:b/>
          <w:bCs/>
          <w:caps/>
        </w:rPr>
      </w:pPr>
    </w:p>
    <w:p w14:paraId="6CE6C848" w14:textId="29F7328F" w:rsidR="003923A6" w:rsidRPr="00627A1C" w:rsidRDefault="003923A6" w:rsidP="00CB02F7">
      <w:pPr>
        <w:jc w:val="center"/>
        <w:rPr>
          <w:b/>
          <w:bCs/>
          <w:caps/>
        </w:rPr>
      </w:pPr>
      <w:r>
        <w:rPr>
          <w:b/>
          <w:bCs/>
          <w:caps/>
        </w:rPr>
        <w:t>Project overview</w:t>
      </w: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0"/>
        <w:gridCol w:w="5051"/>
      </w:tblGrid>
      <w:tr w:rsidR="00793DE6" w:rsidRPr="00627A1C" w14:paraId="1CD9355A" w14:textId="77777777" w:rsidTr="41172DC5">
        <w:trPr>
          <w:trHeight w:val="422"/>
        </w:trPr>
        <w:tc>
          <w:tcPr>
            <w:tcW w:w="10170" w:type="dxa"/>
            <w:gridSpan w:val="2"/>
          </w:tcPr>
          <w:p w14:paraId="7093DA9F" w14:textId="25E5E117" w:rsidR="00793DE6" w:rsidRPr="00627A1C" w:rsidRDefault="45CC38F8" w:rsidP="47770771">
            <w:pPr>
              <w:pStyle w:val="BalloonText"/>
              <w:tabs>
                <w:tab w:val="left" w:pos="4500"/>
              </w:tabs>
              <w:suppressAutoHyphens/>
              <w:rPr>
                <w:rFonts w:ascii="Times New Roman" w:hAnsi="Times New Roman" w:cs="Times New Roman"/>
                <w:b/>
                <w:bCs/>
                <w:sz w:val="24"/>
                <w:szCs w:val="24"/>
                <w:lang w:val="en-US"/>
              </w:rPr>
            </w:pPr>
            <w:r w:rsidRPr="47770771">
              <w:rPr>
                <w:rFonts w:ascii="Times New Roman" w:hAnsi="Times New Roman" w:cs="Times New Roman"/>
                <w:b/>
                <w:bCs/>
                <w:sz w:val="24"/>
                <w:szCs w:val="24"/>
                <w:lang w:val="en-US"/>
              </w:rPr>
              <w:t xml:space="preserve">Project </w:t>
            </w:r>
            <w:r w:rsidRPr="47770771">
              <w:rPr>
                <w:rFonts w:ascii="Times New Roman" w:hAnsi="Times New Roman" w:cs="Times New Roman"/>
                <w:b/>
                <w:bCs/>
                <w:sz w:val="24"/>
                <w:szCs w:val="24"/>
              </w:rPr>
              <w:t>Title</w:t>
            </w:r>
            <w:r w:rsidRPr="47770771">
              <w:rPr>
                <w:rFonts w:ascii="Times New Roman" w:hAnsi="Times New Roman" w:cs="Times New Roman"/>
                <w:b/>
                <w:bCs/>
                <w:sz w:val="24"/>
                <w:szCs w:val="24"/>
                <w:lang w:val="en-US"/>
              </w:rPr>
              <w:t xml:space="preserve">: </w:t>
            </w:r>
            <w:r w:rsidR="00D210EC">
              <w:rPr>
                <w:rFonts w:ascii="Times New Roman" w:hAnsi="Times New Roman" w:cs="Times New Roman"/>
                <w:snapToGrid w:val="0"/>
                <w:sz w:val="24"/>
                <w:szCs w:val="24"/>
              </w:rPr>
              <w:t>Preventing Climate-Induced Conflicts Through Empowered Women Leadership</w:t>
            </w:r>
          </w:p>
          <w:p w14:paraId="7336EAC3" w14:textId="3E381BAE" w:rsidR="00793DE6" w:rsidRPr="00627A1C" w:rsidRDefault="00793DE6" w:rsidP="00793DE6">
            <w:pPr>
              <w:rPr>
                <w:b/>
              </w:rPr>
            </w:pPr>
            <w:r w:rsidRPr="00627A1C">
              <w:rPr>
                <w:b/>
              </w:rPr>
              <w:t>Project Number from MPTF-O Gateway:</w:t>
            </w:r>
            <w:r w:rsidR="00A43B9C" w:rsidRPr="00627A1C">
              <w:rPr>
                <w:b/>
              </w:rPr>
              <w:t xml:space="preserve">  </w:t>
            </w:r>
            <w:r w:rsidR="00E1043C">
              <w:rPr>
                <w:b/>
              </w:rPr>
              <w:fldChar w:fldCharType="begin">
                <w:ffData>
                  <w:name w:val="Text39"/>
                  <w:enabled/>
                  <w:calcOnExit w:val="0"/>
                  <w:textInput>
                    <w:default w:val="00129773"/>
                  </w:textInput>
                </w:ffData>
              </w:fldChar>
            </w:r>
            <w:bookmarkStart w:id="2" w:name="Text39"/>
            <w:r w:rsidR="00E1043C">
              <w:rPr>
                <w:b/>
              </w:rPr>
              <w:instrText xml:space="preserve"> FORMTEXT </w:instrText>
            </w:r>
            <w:r w:rsidR="00E1043C">
              <w:rPr>
                <w:b/>
              </w:rPr>
            </w:r>
            <w:r w:rsidR="00E1043C">
              <w:rPr>
                <w:b/>
              </w:rPr>
              <w:fldChar w:fldCharType="separate"/>
            </w:r>
            <w:r w:rsidR="00E1043C">
              <w:rPr>
                <w:b/>
                <w:noProof/>
              </w:rPr>
              <w:t>00129773</w:t>
            </w:r>
            <w:r w:rsidR="00E1043C">
              <w:rPr>
                <w:b/>
              </w:rPr>
              <w:fldChar w:fldCharType="end"/>
            </w:r>
            <w:bookmarkEnd w:id="2"/>
          </w:p>
        </w:tc>
      </w:tr>
      <w:tr w:rsidR="00A43B9C" w:rsidRPr="00627A1C" w14:paraId="23080537" w14:textId="77777777" w:rsidTr="41172DC5">
        <w:trPr>
          <w:trHeight w:val="422"/>
        </w:trPr>
        <w:tc>
          <w:tcPr>
            <w:tcW w:w="5085"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650077CA" w:rsidR="00A43B9C" w:rsidRPr="00627A1C" w:rsidRDefault="00E1043C" w:rsidP="00F23D0F">
            <w:pPr>
              <w:tabs>
                <w:tab w:val="left" w:pos="0"/>
              </w:tabs>
              <w:suppressAutoHyphens/>
              <w:jc w:val="both"/>
              <w:rPr>
                <w:b/>
                <w:spacing w:val="-3"/>
              </w:rPr>
            </w:pPr>
            <w:r>
              <w:fldChar w:fldCharType="begin">
                <w:ffData>
                  <w:name w:val="Check1"/>
                  <w:enabled/>
                  <w:calcOnExit w:val="0"/>
                  <w:checkBox>
                    <w:sizeAuto/>
                    <w:default w:val="1"/>
                  </w:checkBox>
                </w:ffData>
              </w:fldChar>
            </w:r>
            <w:bookmarkStart w:id="3" w:name="Check1"/>
            <w:r>
              <w:instrText xml:space="preserve"> FORMCHECKBOX </w:instrText>
            </w:r>
            <w:r w:rsidR="00000000">
              <w:fldChar w:fldCharType="separate"/>
            </w:r>
            <w:r>
              <w:fldChar w:fldCharType="end"/>
            </w:r>
            <w:bookmarkEnd w:id="3"/>
            <w:r w:rsidR="00A43B9C" w:rsidRPr="00627A1C">
              <w:tab/>
            </w:r>
            <w:r w:rsidR="00A43B9C" w:rsidRPr="00627A1C">
              <w:tab/>
            </w:r>
            <w:r w:rsidR="00A43B9C" w:rsidRPr="00627A1C">
              <w:rPr>
                <w:spacing w:val="-3"/>
              </w:rPr>
              <w:t>Country Trust Fund</w:t>
            </w:r>
            <w:r w:rsidR="00A43B9C"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4C48D44E"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000E1D5E">
              <w:rPr>
                <w:rFonts w:ascii="Times New Roman" w:hAnsi="Times New Roman" w:cs="Times New Roman"/>
                <w:bCs/>
                <w:iCs/>
                <w:snapToGrid w:val="0"/>
                <w:sz w:val="24"/>
                <w:szCs w:val="24"/>
              </w:rPr>
              <w:fldChar w:fldCharType="begin">
                <w:ffData>
                  <w:name w:val=""/>
                  <w:enabled/>
                  <w:calcOnExit w:val="0"/>
                  <w:textInput>
                    <w:default w:val="PNG Country Fund"/>
                    <w:format w:val="First capital"/>
                  </w:textInput>
                </w:ffData>
              </w:fldChar>
            </w:r>
            <w:r w:rsidR="000E1D5E">
              <w:rPr>
                <w:rFonts w:ascii="Times New Roman" w:hAnsi="Times New Roman" w:cs="Times New Roman"/>
                <w:bCs/>
                <w:iCs/>
                <w:snapToGrid w:val="0"/>
                <w:sz w:val="24"/>
                <w:szCs w:val="24"/>
              </w:rPr>
              <w:instrText xml:space="preserve"> FORMTEXT </w:instrText>
            </w:r>
            <w:r w:rsidR="000E1D5E">
              <w:rPr>
                <w:rFonts w:ascii="Times New Roman" w:hAnsi="Times New Roman" w:cs="Times New Roman"/>
                <w:bCs/>
                <w:iCs/>
                <w:snapToGrid w:val="0"/>
                <w:sz w:val="24"/>
                <w:szCs w:val="24"/>
              </w:rPr>
            </w:r>
            <w:r w:rsidR="000E1D5E">
              <w:rPr>
                <w:rFonts w:ascii="Times New Roman" w:hAnsi="Times New Roman" w:cs="Times New Roman"/>
                <w:bCs/>
                <w:iCs/>
                <w:snapToGrid w:val="0"/>
                <w:sz w:val="24"/>
                <w:szCs w:val="24"/>
              </w:rPr>
              <w:fldChar w:fldCharType="separate"/>
            </w:r>
            <w:r w:rsidR="000E1D5E">
              <w:rPr>
                <w:rFonts w:ascii="Times New Roman" w:hAnsi="Times New Roman" w:cs="Times New Roman"/>
                <w:bCs/>
                <w:iCs/>
                <w:noProof/>
                <w:snapToGrid w:val="0"/>
                <w:sz w:val="24"/>
                <w:szCs w:val="24"/>
              </w:rPr>
              <w:t>PNG Country Fund</w:t>
            </w:r>
            <w:r w:rsidR="000E1D5E">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085"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75FC1DF8"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E1043C">
              <w:rPr>
                <w:rFonts w:ascii="Times New Roman" w:hAnsi="Times New Roman" w:cs="Times New Roman"/>
                <w:b/>
                <w:sz w:val="24"/>
                <w:szCs w:val="24"/>
              </w:rPr>
              <w:t>UNDP</w:t>
            </w:r>
            <w:r w:rsidR="00A43B9C" w:rsidRPr="00627A1C">
              <w:rPr>
                <w:rFonts w:ascii="Times New Roman" w:hAnsi="Times New Roman" w:cs="Times New Roman"/>
                <w:b/>
                <w:sz w:val="24"/>
                <w:szCs w:val="24"/>
              </w:rPr>
              <w:t xml:space="preserve"> (Convening Agency)</w:t>
            </w:r>
          </w:p>
          <w:p w14:paraId="50ED535B" w14:textId="6D0BBA6F"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E1043C">
              <w:rPr>
                <w:rFonts w:ascii="Times New Roman" w:hAnsi="Times New Roman" w:cs="Times New Roman"/>
                <w:b/>
                <w:sz w:val="24"/>
                <w:szCs w:val="24"/>
              </w:rPr>
              <w:t>IOM</w:t>
            </w:r>
          </w:p>
          <w:p w14:paraId="3BA3B1FC"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4" w:name="recipeinttype"/>
            <w:r w:rsidRPr="00627A1C">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5"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6"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7" w:name="recipienttype"/>
            <w:r w:rsidRPr="00627A1C">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7"/>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8"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8"/>
          </w:p>
        </w:tc>
      </w:tr>
      <w:tr w:rsidR="00793DE6" w:rsidRPr="00627A1C" w14:paraId="3B6DAA11" w14:textId="77777777" w:rsidTr="41172DC5">
        <w:trPr>
          <w:trHeight w:val="368"/>
        </w:trPr>
        <w:tc>
          <w:tcPr>
            <w:tcW w:w="10170" w:type="dxa"/>
            <w:gridSpan w:val="2"/>
          </w:tcPr>
          <w:p w14:paraId="05BCD0D9" w14:textId="7805EE48"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F06265">
              <w:rPr>
                <w:bCs/>
                <w:iCs/>
                <w:snapToGrid w:val="0"/>
              </w:rPr>
              <w:fldChar w:fldCharType="begin">
                <w:ffData>
                  <w:name w:val=""/>
                  <w:enabled/>
                  <w:calcOnExit w:val="0"/>
                  <w:textInput>
                    <w:default w:val="20 Dec 2021"/>
                    <w:format w:val="First capital"/>
                  </w:textInput>
                </w:ffData>
              </w:fldChar>
            </w:r>
            <w:r w:rsidR="00F06265">
              <w:rPr>
                <w:bCs/>
                <w:iCs/>
                <w:snapToGrid w:val="0"/>
              </w:rPr>
              <w:instrText xml:space="preserve"> FORMTEXT </w:instrText>
            </w:r>
            <w:r w:rsidR="00F06265">
              <w:rPr>
                <w:bCs/>
                <w:iCs/>
                <w:snapToGrid w:val="0"/>
              </w:rPr>
            </w:r>
            <w:r w:rsidR="00F06265">
              <w:rPr>
                <w:bCs/>
                <w:iCs/>
                <w:snapToGrid w:val="0"/>
              </w:rPr>
              <w:fldChar w:fldCharType="separate"/>
            </w:r>
            <w:r w:rsidR="00F06265">
              <w:rPr>
                <w:bCs/>
                <w:iCs/>
                <w:noProof/>
                <w:snapToGrid w:val="0"/>
              </w:rPr>
              <w:t>20 Dec 2021</w:t>
            </w:r>
            <w:r w:rsidR="00F06265">
              <w:rPr>
                <w:bCs/>
                <w:iCs/>
                <w:snapToGrid w:val="0"/>
              </w:rPr>
              <w:fldChar w:fldCharType="end"/>
            </w:r>
          </w:p>
          <w:p w14:paraId="7F634704" w14:textId="592EC459" w:rsidR="00AB68C8"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3E2781">
              <w:rPr>
                <w:bCs/>
                <w:iCs/>
                <w:snapToGrid w:val="0"/>
              </w:rPr>
              <w:t>15 March 2024</w:t>
            </w:r>
            <w:r w:rsidR="0025220B" w:rsidRPr="00627A1C">
              <w:rPr>
                <w:bCs/>
                <w:iCs/>
                <w:snapToGrid w:val="0"/>
              </w:rPr>
              <w:t xml:space="preserve">   </w:t>
            </w:r>
          </w:p>
          <w:p w14:paraId="4D772D2B" w14:textId="6B56809A" w:rsidR="009F7E13" w:rsidRPr="009F7E13" w:rsidRDefault="009F7E13" w:rsidP="00F23D0F">
            <w:pPr>
              <w:rPr>
                <w:b/>
                <w:iCs/>
                <w:snapToGrid w:val="0"/>
              </w:rPr>
            </w:pPr>
            <w:r w:rsidRPr="009F7E13">
              <w:rPr>
                <w:b/>
                <w:iCs/>
                <w:snapToGrid w:val="0"/>
              </w:rPr>
              <w:t>Has this project received a cost or no cost extension?</w:t>
            </w:r>
            <w:r w:rsidR="00B47C9D">
              <w:rPr>
                <w:b/>
                <w:iCs/>
                <w:snapToGrid w:val="0"/>
              </w:rPr>
              <w:t xml:space="preserve"> </w:t>
            </w:r>
            <w:r w:rsidR="00342970">
              <w:rPr>
                <w:b/>
                <w:iCs/>
                <w:snapToGrid w:val="0"/>
              </w:rPr>
              <w:t>Yes</w:t>
            </w:r>
          </w:p>
          <w:p w14:paraId="37A4BB59" w14:textId="357E361C" w:rsidR="004D141E" w:rsidRPr="009F7E13" w:rsidRDefault="009F7E13" w:rsidP="00F23D0F">
            <w:pPr>
              <w:rPr>
                <w:b/>
                <w:iCs/>
                <w:snapToGrid w:val="0"/>
              </w:rPr>
            </w:pPr>
            <w:r w:rsidRPr="009F7E13">
              <w:rPr>
                <w:b/>
                <w:iCs/>
                <w:snapToGrid w:val="0"/>
              </w:rPr>
              <w:t>Will this project be requesting a cost or no-cost extension?</w:t>
            </w:r>
            <w:r w:rsidR="0025220B" w:rsidRPr="009F7E13">
              <w:rPr>
                <w:b/>
                <w:iCs/>
                <w:snapToGrid w:val="0"/>
              </w:rPr>
              <w:t xml:space="preserve">  </w:t>
            </w:r>
            <w:r w:rsidR="00DA2374">
              <w:rPr>
                <w:b/>
                <w:iCs/>
                <w:snapToGrid w:val="0"/>
              </w:rPr>
              <w:t>No</w:t>
            </w:r>
          </w:p>
          <w:p w14:paraId="45B406BF" w14:textId="61A46FA6"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663343">
              <w:rPr>
                <w:bCs/>
                <w:iCs/>
                <w:snapToGrid w:val="0"/>
              </w:rPr>
              <w:fldChar w:fldCharType="begin">
                <w:ffData>
                  <w:name w:val="enddate"/>
                  <w:enabled/>
                  <w:calcOnExit w:val="0"/>
                  <w:ddList>
                    <w:listEntry w:val="Yes"/>
                    <w:listEntry w:val="please select"/>
                    <w:listEntry w:val="No"/>
                  </w:ddList>
                </w:ffData>
              </w:fldChar>
            </w:r>
            <w:bookmarkStart w:id="9" w:name="enddate"/>
            <w:r w:rsidR="00663343">
              <w:rPr>
                <w:bCs/>
                <w:iCs/>
                <w:snapToGrid w:val="0"/>
              </w:rPr>
              <w:instrText xml:space="preserve"> FORMDROPDOWN </w:instrText>
            </w:r>
            <w:r w:rsidR="00000000">
              <w:rPr>
                <w:bCs/>
                <w:iCs/>
                <w:snapToGrid w:val="0"/>
              </w:rPr>
            </w:r>
            <w:r w:rsidR="00000000">
              <w:rPr>
                <w:bCs/>
                <w:iCs/>
                <w:snapToGrid w:val="0"/>
              </w:rPr>
              <w:fldChar w:fldCharType="separate"/>
            </w:r>
            <w:r w:rsidR="00663343">
              <w:rPr>
                <w:bCs/>
                <w:iCs/>
                <w:snapToGrid w:val="0"/>
              </w:rPr>
              <w:fldChar w:fldCharType="end"/>
            </w:r>
            <w:bookmarkEnd w:id="9"/>
          </w:p>
          <w:p w14:paraId="267396D1" w14:textId="77777777" w:rsidR="00793DE6" w:rsidRPr="00627A1C" w:rsidRDefault="00793DE6" w:rsidP="00793DE6">
            <w:pPr>
              <w:rPr>
                <w:b/>
                <w:bCs/>
                <w:iCs/>
              </w:rPr>
            </w:pPr>
          </w:p>
        </w:tc>
      </w:tr>
      <w:tr w:rsidR="00793DE6" w:rsidRPr="00627A1C" w14:paraId="0A32218D" w14:textId="77777777" w:rsidTr="41172DC5">
        <w:trPr>
          <w:trHeight w:val="368"/>
        </w:trPr>
        <w:tc>
          <w:tcPr>
            <w:tcW w:w="10170" w:type="dxa"/>
            <w:gridSpan w:val="2"/>
          </w:tcPr>
          <w:p w14:paraId="7922155B" w14:textId="77777777" w:rsidR="00793DE6" w:rsidRPr="00627A1C" w:rsidRDefault="0209E506" w:rsidP="47770771">
            <w:pPr>
              <w:rPr>
                <w:b/>
                <w:bCs/>
              </w:rPr>
            </w:pPr>
            <w:r w:rsidRPr="47770771">
              <w:rPr>
                <w:b/>
                <w:bCs/>
              </w:rPr>
              <w:t>Check if the</w:t>
            </w:r>
            <w:r w:rsidR="45CC38F8" w:rsidRPr="47770771">
              <w:rPr>
                <w:b/>
                <w:bCs/>
              </w:rPr>
              <w:t xml:space="preserve"> project fall</w:t>
            </w:r>
            <w:r w:rsidRPr="47770771">
              <w:rPr>
                <w:b/>
                <w:bCs/>
              </w:rPr>
              <w:t>s</w:t>
            </w:r>
            <w:r w:rsidR="45CC38F8" w:rsidRPr="47770771">
              <w:rPr>
                <w:b/>
                <w:bCs/>
              </w:rPr>
              <w:t xml:space="preserve"> under one</w:t>
            </w:r>
            <w:r w:rsidR="70AD4300" w:rsidRPr="47770771">
              <w:rPr>
                <w:b/>
                <w:bCs/>
              </w:rPr>
              <w:t xml:space="preserve"> or more</w:t>
            </w:r>
            <w:r w:rsidR="45CC38F8" w:rsidRPr="47770771">
              <w:rPr>
                <w:b/>
                <w:bCs/>
              </w:rPr>
              <w:t xml:space="preserve"> PBF priority window</w:t>
            </w:r>
            <w:r w:rsidRPr="47770771">
              <w:rPr>
                <w:b/>
                <w:bCs/>
              </w:rPr>
              <w:t>s</w:t>
            </w:r>
            <w:r w:rsidR="45CC38F8" w:rsidRPr="47770771">
              <w:rPr>
                <w:b/>
                <w:bCs/>
              </w:rPr>
              <w:t>:</w:t>
            </w:r>
          </w:p>
          <w:p w14:paraId="2B9A3354" w14:textId="2AEDF6B7" w:rsidR="00793DE6" w:rsidRPr="00627A1C" w:rsidRDefault="00663343" w:rsidP="00F23D0F">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r w:rsidR="00793DE6"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41172DC5">
        <w:trPr>
          <w:trHeight w:val="1124"/>
        </w:trPr>
        <w:tc>
          <w:tcPr>
            <w:tcW w:w="10170" w:type="dxa"/>
            <w:gridSpan w:val="2"/>
          </w:tcPr>
          <w:p w14:paraId="403DC2CA" w14:textId="5F32E40A" w:rsidR="00793DE6" w:rsidRDefault="00793DE6" w:rsidP="00F23D0F">
            <w:pPr>
              <w:rPr>
                <w:b/>
                <w:bCs/>
                <w:iCs/>
              </w:rPr>
            </w:pPr>
            <w:r w:rsidRPr="00627A1C">
              <w:rPr>
                <w:b/>
                <w:bCs/>
                <w:iCs/>
              </w:rPr>
              <w:t xml:space="preserve">Total PBF approved project budget (by recipient organization): </w:t>
            </w:r>
          </w:p>
          <w:p w14:paraId="57B2D57E" w14:textId="230F9B8F" w:rsidR="00B65A30" w:rsidRPr="00B65A30" w:rsidRDefault="00B65A30" w:rsidP="24A5A8A6">
            <w:pPr>
              <w:pStyle w:val="ListParagraph"/>
              <w:numPr>
                <w:ilvl w:val="0"/>
                <w:numId w:val="4"/>
              </w:numPr>
              <w:rPr>
                <w:i/>
                <w:iCs/>
              </w:rPr>
            </w:pPr>
            <w:r w:rsidRPr="24A5A8A6">
              <w:rPr>
                <w:i/>
                <w:iCs/>
              </w:rPr>
              <w:t xml:space="preserve">Please enter the total amounts in </w:t>
            </w:r>
            <w:r w:rsidR="00945CE3" w:rsidRPr="24A5A8A6">
              <w:rPr>
                <w:i/>
                <w:iCs/>
              </w:rPr>
              <w:t xml:space="preserve">full </w:t>
            </w:r>
            <w:r w:rsidRPr="24A5A8A6">
              <w:rPr>
                <w:i/>
                <w:iCs/>
              </w:rPr>
              <w:t xml:space="preserve">US dollars allocated to each recipient </w:t>
            </w:r>
            <w:proofErr w:type="gramStart"/>
            <w:r w:rsidRPr="24A5A8A6">
              <w:rPr>
                <w:i/>
                <w:iCs/>
              </w:rPr>
              <w:t>organization</w:t>
            </w:r>
            <w:proofErr w:type="gramEnd"/>
            <w:r w:rsidRPr="24A5A8A6">
              <w:rPr>
                <w:i/>
                <w:iCs/>
              </w:rPr>
              <w:t xml:space="preserve"> </w:t>
            </w:r>
          </w:p>
          <w:p w14:paraId="3E63350A" w14:textId="20E80DBD" w:rsidR="00B65A30" w:rsidRDefault="00B65A30" w:rsidP="00E8342F">
            <w:pPr>
              <w:pStyle w:val="ListParagraph"/>
              <w:numPr>
                <w:ilvl w:val="0"/>
                <w:numId w:val="4"/>
              </w:numPr>
              <w:rPr>
                <w:i/>
              </w:rPr>
            </w:pPr>
            <w:r w:rsidRPr="00B65A30">
              <w:rPr>
                <w:i/>
              </w:rPr>
              <w:t>Please enter the original budget amount, amount transferred to date and estimated expenditure by recipient.</w:t>
            </w:r>
          </w:p>
          <w:p w14:paraId="0163DE29" w14:textId="02D432CD" w:rsidR="008E0889" w:rsidRPr="00B65A30" w:rsidRDefault="008E0889" w:rsidP="00E8342F">
            <w:pPr>
              <w:pStyle w:val="ListParagraph"/>
              <w:numPr>
                <w:ilvl w:val="0"/>
                <w:numId w:val="4"/>
              </w:numPr>
              <w:rPr>
                <w:i/>
              </w:rPr>
            </w:pPr>
            <w:r>
              <w:rPr>
                <w:i/>
              </w:rPr>
              <w:t>For cross-border projects, group the amounts by agency, even where transfers are made to different country offices. You can provide the detail in the attached budget.</w:t>
            </w:r>
          </w:p>
          <w:p w14:paraId="39FBF264" w14:textId="118EA831" w:rsidR="00B65A30" w:rsidRDefault="00B65A30" w:rsidP="00F23D0F">
            <w:pPr>
              <w:rPr>
                <w:b/>
                <w:bCs/>
                <w:iCs/>
              </w:rPr>
            </w:pPr>
          </w:p>
          <w:tbl>
            <w:tblPr>
              <w:tblStyle w:val="TableGrid"/>
              <w:tblW w:w="9965" w:type="dxa"/>
              <w:tblLook w:val="04A0" w:firstRow="1" w:lastRow="0" w:firstColumn="1" w:lastColumn="0" w:noHBand="0" w:noVBand="1"/>
            </w:tblPr>
            <w:tblGrid>
              <w:gridCol w:w="2940"/>
              <w:gridCol w:w="2165"/>
              <w:gridCol w:w="2410"/>
              <w:gridCol w:w="2450"/>
            </w:tblGrid>
            <w:tr w:rsidR="00B65A30" w14:paraId="674B1D32" w14:textId="77777777" w:rsidTr="0F4BB9CF">
              <w:tc>
                <w:tcPr>
                  <w:tcW w:w="2940" w:type="dxa"/>
                </w:tcPr>
                <w:p w14:paraId="7E1BB81A" w14:textId="2427B6D0" w:rsidR="00B65A30" w:rsidRDefault="00B65A30" w:rsidP="00F23D0F">
                  <w:pPr>
                    <w:rPr>
                      <w:b/>
                      <w:bCs/>
                      <w:iCs/>
                    </w:rPr>
                  </w:pPr>
                  <w:r>
                    <w:rPr>
                      <w:b/>
                      <w:bCs/>
                      <w:iCs/>
                    </w:rPr>
                    <w:t>Recipient organisation</w:t>
                  </w:r>
                </w:p>
              </w:tc>
              <w:tc>
                <w:tcPr>
                  <w:tcW w:w="2165" w:type="dxa"/>
                </w:tcPr>
                <w:p w14:paraId="0872C4D8" w14:textId="1018BA89" w:rsidR="00B65A30" w:rsidRDefault="6795A53E" w:rsidP="0F4BB9CF">
                  <w:pPr>
                    <w:jc w:val="center"/>
                    <w:rPr>
                      <w:b/>
                      <w:bCs/>
                    </w:rPr>
                  </w:pPr>
                  <w:r w:rsidRPr="0F4BB9CF">
                    <w:rPr>
                      <w:b/>
                      <w:bCs/>
                    </w:rPr>
                    <w:t>Budget Allocated (</w:t>
                  </w:r>
                  <w:r w:rsidR="203F83D9" w:rsidRPr="0F4BB9CF">
                    <w:rPr>
                      <w:b/>
                      <w:bCs/>
                    </w:rPr>
                    <w:t>in full USD</w:t>
                  </w:r>
                  <w:r w:rsidRPr="0F4BB9CF">
                    <w:rPr>
                      <w:b/>
                      <w:bCs/>
                    </w:rPr>
                    <w:t>)</w:t>
                  </w:r>
                </w:p>
              </w:tc>
              <w:tc>
                <w:tcPr>
                  <w:tcW w:w="2410" w:type="dxa"/>
                </w:tcPr>
                <w:p w14:paraId="35F64EA3" w14:textId="0E7CAAB6" w:rsidR="00B65A30" w:rsidRDefault="00B65A30" w:rsidP="008903B6">
                  <w:pPr>
                    <w:jc w:val="center"/>
                    <w:rPr>
                      <w:b/>
                      <w:bCs/>
                      <w:iCs/>
                    </w:rPr>
                  </w:pPr>
                  <w:r>
                    <w:rPr>
                      <w:b/>
                      <w:bCs/>
                      <w:iCs/>
                    </w:rPr>
                    <w:t>Amount Transferred to date (</w:t>
                  </w:r>
                  <w:r w:rsidR="00945CE3">
                    <w:rPr>
                      <w:b/>
                      <w:bCs/>
                      <w:iCs/>
                    </w:rPr>
                    <w:t>in full USD</w:t>
                  </w:r>
                  <w:r>
                    <w:rPr>
                      <w:b/>
                      <w:bCs/>
                      <w:iCs/>
                    </w:rPr>
                    <w:t>)</w:t>
                  </w:r>
                </w:p>
              </w:tc>
              <w:tc>
                <w:tcPr>
                  <w:tcW w:w="2450" w:type="dxa"/>
                </w:tcPr>
                <w:p w14:paraId="45339796" w14:textId="68A48899" w:rsidR="00B65A30" w:rsidRDefault="00B65A30" w:rsidP="008903B6">
                  <w:pPr>
                    <w:jc w:val="center"/>
                    <w:rPr>
                      <w:b/>
                      <w:bCs/>
                      <w:iCs/>
                    </w:rPr>
                  </w:pPr>
                  <w:r>
                    <w:rPr>
                      <w:b/>
                      <w:bCs/>
                      <w:iCs/>
                    </w:rPr>
                    <w:t xml:space="preserve">Amount </w:t>
                  </w:r>
                  <w:r w:rsidR="008903B6">
                    <w:rPr>
                      <w:b/>
                      <w:bCs/>
                      <w:iCs/>
                    </w:rPr>
                    <w:t>s</w:t>
                  </w:r>
                  <w:r>
                    <w:rPr>
                      <w:b/>
                      <w:bCs/>
                      <w:iCs/>
                    </w:rPr>
                    <w:t xml:space="preserve">pent </w:t>
                  </w:r>
                  <w:r w:rsidR="00DA3698">
                    <w:rPr>
                      <w:b/>
                      <w:bCs/>
                      <w:iCs/>
                    </w:rPr>
                    <w:t xml:space="preserve">/ committed </w:t>
                  </w:r>
                  <w:r>
                    <w:rPr>
                      <w:b/>
                      <w:bCs/>
                      <w:iCs/>
                    </w:rPr>
                    <w:t>to date (</w:t>
                  </w:r>
                  <w:r w:rsidR="00945CE3">
                    <w:rPr>
                      <w:b/>
                      <w:bCs/>
                      <w:iCs/>
                    </w:rPr>
                    <w:t>in full USD</w:t>
                  </w:r>
                  <w:r>
                    <w:rPr>
                      <w:b/>
                      <w:bCs/>
                      <w:iCs/>
                    </w:rPr>
                    <w:t>)</w:t>
                  </w:r>
                </w:p>
              </w:tc>
            </w:tr>
            <w:tr w:rsidR="00B65A30" w14:paraId="04D3F36B" w14:textId="77777777" w:rsidTr="0F4BB9CF">
              <w:trPr>
                <w:trHeight w:val="567"/>
              </w:trPr>
              <w:tc>
                <w:tcPr>
                  <w:tcW w:w="2940" w:type="dxa"/>
                </w:tcPr>
                <w:p w14:paraId="47AC00D9" w14:textId="07E68839" w:rsidR="00B65A30" w:rsidRDefault="00C152F9" w:rsidP="00F23D0F">
                  <w:pPr>
                    <w:rPr>
                      <w:b/>
                      <w:bCs/>
                      <w:iCs/>
                    </w:rPr>
                  </w:pPr>
                  <w:r>
                    <w:rPr>
                      <w:b/>
                      <w:bCs/>
                      <w:iCs/>
                    </w:rPr>
                    <w:fldChar w:fldCharType="begin">
                      <w:ffData>
                        <w:name w:val="Text58"/>
                        <w:enabled/>
                        <w:calcOnExit w:val="0"/>
                        <w:textInput>
                          <w:default w:val="UNDP"/>
                        </w:textInput>
                      </w:ffData>
                    </w:fldChar>
                  </w:r>
                  <w:bookmarkStart w:id="10" w:name="Text58"/>
                  <w:r>
                    <w:rPr>
                      <w:b/>
                      <w:bCs/>
                      <w:iCs/>
                    </w:rPr>
                    <w:instrText xml:space="preserve"> FORMTEXT </w:instrText>
                  </w:r>
                  <w:r>
                    <w:rPr>
                      <w:b/>
                      <w:bCs/>
                      <w:iCs/>
                    </w:rPr>
                  </w:r>
                  <w:r>
                    <w:rPr>
                      <w:b/>
                      <w:bCs/>
                      <w:iCs/>
                    </w:rPr>
                    <w:fldChar w:fldCharType="separate"/>
                  </w:r>
                  <w:r>
                    <w:rPr>
                      <w:b/>
                      <w:bCs/>
                      <w:iCs/>
                      <w:noProof/>
                    </w:rPr>
                    <w:t>UNDP</w:t>
                  </w:r>
                  <w:r>
                    <w:rPr>
                      <w:b/>
                      <w:bCs/>
                      <w:iCs/>
                    </w:rPr>
                    <w:fldChar w:fldCharType="end"/>
                  </w:r>
                  <w:bookmarkEnd w:id="10"/>
                </w:p>
              </w:tc>
              <w:tc>
                <w:tcPr>
                  <w:tcW w:w="2165" w:type="dxa"/>
                </w:tcPr>
                <w:p w14:paraId="2CA95E13" w14:textId="3F304E08" w:rsidR="00B65A30" w:rsidRDefault="007D63EE" w:rsidP="008903B6">
                  <w:pPr>
                    <w:jc w:val="center"/>
                    <w:rPr>
                      <w:b/>
                      <w:bCs/>
                      <w:iCs/>
                    </w:rPr>
                  </w:pPr>
                  <w:r>
                    <w:rPr>
                      <w:b/>
                      <w:bCs/>
                      <w:iCs/>
                    </w:rPr>
                    <w:fldChar w:fldCharType="begin">
                      <w:ffData>
                        <w:name w:val="Text61"/>
                        <w:enabled/>
                        <w:calcOnExit w:val="0"/>
                        <w:textInput>
                          <w:default w:val="$1,000,000"/>
                        </w:textInput>
                      </w:ffData>
                    </w:fldChar>
                  </w:r>
                  <w:bookmarkStart w:id="11" w:name="Text61"/>
                  <w:r>
                    <w:rPr>
                      <w:b/>
                      <w:bCs/>
                      <w:iCs/>
                    </w:rPr>
                    <w:instrText xml:space="preserve"> FORMTEXT </w:instrText>
                  </w:r>
                  <w:r>
                    <w:rPr>
                      <w:b/>
                      <w:bCs/>
                      <w:iCs/>
                    </w:rPr>
                  </w:r>
                  <w:r>
                    <w:rPr>
                      <w:b/>
                      <w:bCs/>
                      <w:iCs/>
                    </w:rPr>
                    <w:fldChar w:fldCharType="separate"/>
                  </w:r>
                  <w:r>
                    <w:rPr>
                      <w:b/>
                      <w:bCs/>
                      <w:iCs/>
                      <w:noProof/>
                    </w:rPr>
                    <w:t>$1,000,000</w:t>
                  </w:r>
                  <w:r>
                    <w:rPr>
                      <w:b/>
                      <w:bCs/>
                      <w:iCs/>
                    </w:rPr>
                    <w:fldChar w:fldCharType="end"/>
                  </w:r>
                  <w:bookmarkEnd w:id="11"/>
                </w:p>
              </w:tc>
              <w:tc>
                <w:tcPr>
                  <w:tcW w:w="2410" w:type="dxa"/>
                </w:tcPr>
                <w:p w14:paraId="788ABF30" w14:textId="61054098" w:rsidR="00B65A30" w:rsidRDefault="00507346" w:rsidP="008903B6">
                  <w:pPr>
                    <w:jc w:val="center"/>
                    <w:rPr>
                      <w:b/>
                      <w:bCs/>
                      <w:iCs/>
                    </w:rPr>
                  </w:pPr>
                  <w:r>
                    <w:rPr>
                      <w:b/>
                      <w:bCs/>
                      <w:iCs/>
                    </w:rPr>
                    <w:fldChar w:fldCharType="begin">
                      <w:ffData>
                        <w:name w:val="Text61"/>
                        <w:enabled/>
                        <w:calcOnExit w:val="0"/>
                        <w:textInput>
                          <w:default w:val="$1,000,000"/>
                        </w:textInput>
                      </w:ffData>
                    </w:fldChar>
                  </w:r>
                  <w:r>
                    <w:rPr>
                      <w:b/>
                      <w:bCs/>
                      <w:iCs/>
                    </w:rPr>
                    <w:instrText xml:space="preserve"> FORMTEXT </w:instrText>
                  </w:r>
                  <w:r>
                    <w:rPr>
                      <w:b/>
                      <w:bCs/>
                      <w:iCs/>
                    </w:rPr>
                  </w:r>
                  <w:r>
                    <w:rPr>
                      <w:b/>
                      <w:bCs/>
                      <w:iCs/>
                    </w:rPr>
                    <w:fldChar w:fldCharType="separate"/>
                  </w:r>
                  <w:r>
                    <w:rPr>
                      <w:b/>
                      <w:bCs/>
                      <w:iCs/>
                      <w:noProof/>
                    </w:rPr>
                    <w:t>$1,000,000</w:t>
                  </w:r>
                  <w:r>
                    <w:rPr>
                      <w:b/>
                      <w:bCs/>
                      <w:iCs/>
                    </w:rPr>
                    <w:fldChar w:fldCharType="end"/>
                  </w:r>
                </w:p>
              </w:tc>
              <w:tc>
                <w:tcPr>
                  <w:tcW w:w="2450" w:type="dxa"/>
                </w:tcPr>
                <w:p w14:paraId="7DD58ECB" w14:textId="3491FECF" w:rsidR="00B65A30" w:rsidRDefault="00806E1B" w:rsidP="008903B6">
                  <w:pPr>
                    <w:jc w:val="center"/>
                    <w:rPr>
                      <w:b/>
                      <w:bCs/>
                      <w:iCs/>
                    </w:rPr>
                  </w:pPr>
                  <w:r>
                    <w:rPr>
                      <w:b/>
                      <w:bCs/>
                      <w:iCs/>
                    </w:rPr>
                    <w:t>$1,000,000</w:t>
                  </w:r>
                </w:p>
              </w:tc>
            </w:tr>
            <w:tr w:rsidR="00B65A30" w14:paraId="365C5AA4" w14:textId="77777777" w:rsidTr="0F4BB9CF">
              <w:trPr>
                <w:trHeight w:val="567"/>
              </w:trPr>
              <w:tc>
                <w:tcPr>
                  <w:tcW w:w="2940" w:type="dxa"/>
                </w:tcPr>
                <w:p w14:paraId="522DF21D" w14:textId="12B94D15" w:rsidR="00B65A30" w:rsidRDefault="0098552B" w:rsidP="00F23D0F">
                  <w:pPr>
                    <w:rPr>
                      <w:b/>
                      <w:bCs/>
                      <w:iCs/>
                    </w:rPr>
                  </w:pPr>
                  <w:r>
                    <w:rPr>
                      <w:b/>
                      <w:bCs/>
                      <w:iCs/>
                    </w:rPr>
                    <w:fldChar w:fldCharType="begin">
                      <w:ffData>
                        <w:name w:val="Text59"/>
                        <w:enabled/>
                        <w:calcOnExit w:val="0"/>
                        <w:textInput>
                          <w:default w:val="IOM"/>
                        </w:textInput>
                      </w:ffData>
                    </w:fldChar>
                  </w:r>
                  <w:bookmarkStart w:id="12" w:name="Text59"/>
                  <w:r>
                    <w:rPr>
                      <w:b/>
                      <w:bCs/>
                      <w:iCs/>
                    </w:rPr>
                    <w:instrText xml:space="preserve"> FORMTEXT </w:instrText>
                  </w:r>
                  <w:r>
                    <w:rPr>
                      <w:b/>
                      <w:bCs/>
                      <w:iCs/>
                    </w:rPr>
                  </w:r>
                  <w:r>
                    <w:rPr>
                      <w:b/>
                      <w:bCs/>
                      <w:iCs/>
                    </w:rPr>
                    <w:fldChar w:fldCharType="separate"/>
                  </w:r>
                  <w:r>
                    <w:rPr>
                      <w:b/>
                      <w:bCs/>
                      <w:iCs/>
                      <w:noProof/>
                    </w:rPr>
                    <w:t>IOM</w:t>
                  </w:r>
                  <w:r>
                    <w:rPr>
                      <w:b/>
                      <w:bCs/>
                      <w:iCs/>
                    </w:rPr>
                    <w:fldChar w:fldCharType="end"/>
                  </w:r>
                  <w:bookmarkEnd w:id="12"/>
                </w:p>
              </w:tc>
              <w:tc>
                <w:tcPr>
                  <w:tcW w:w="2165" w:type="dxa"/>
                </w:tcPr>
                <w:p w14:paraId="47AE1CC0" w14:textId="7C072E7B" w:rsidR="00B65A30" w:rsidRDefault="00F86225" w:rsidP="008903B6">
                  <w:pPr>
                    <w:jc w:val="center"/>
                    <w:rPr>
                      <w:b/>
                      <w:bCs/>
                      <w:iCs/>
                    </w:rPr>
                  </w:pPr>
                  <w:r>
                    <w:rPr>
                      <w:b/>
                      <w:bCs/>
                      <w:iCs/>
                    </w:rPr>
                    <w:fldChar w:fldCharType="begin">
                      <w:ffData>
                        <w:name w:val="Text62"/>
                        <w:enabled/>
                        <w:calcOnExit w:val="0"/>
                        <w:textInput>
                          <w:default w:val="$500,000"/>
                        </w:textInput>
                      </w:ffData>
                    </w:fldChar>
                  </w:r>
                  <w:bookmarkStart w:id="13" w:name="Text62"/>
                  <w:r>
                    <w:rPr>
                      <w:b/>
                      <w:bCs/>
                      <w:iCs/>
                    </w:rPr>
                    <w:instrText xml:space="preserve"> FORMTEXT </w:instrText>
                  </w:r>
                  <w:r>
                    <w:rPr>
                      <w:b/>
                      <w:bCs/>
                      <w:iCs/>
                    </w:rPr>
                  </w:r>
                  <w:r>
                    <w:rPr>
                      <w:b/>
                      <w:bCs/>
                      <w:iCs/>
                    </w:rPr>
                    <w:fldChar w:fldCharType="separate"/>
                  </w:r>
                  <w:r>
                    <w:rPr>
                      <w:b/>
                      <w:bCs/>
                      <w:iCs/>
                      <w:noProof/>
                    </w:rPr>
                    <w:t>$500,000</w:t>
                  </w:r>
                  <w:r>
                    <w:rPr>
                      <w:b/>
                      <w:bCs/>
                      <w:iCs/>
                    </w:rPr>
                    <w:fldChar w:fldCharType="end"/>
                  </w:r>
                  <w:bookmarkEnd w:id="13"/>
                </w:p>
              </w:tc>
              <w:tc>
                <w:tcPr>
                  <w:tcW w:w="2410" w:type="dxa"/>
                </w:tcPr>
                <w:p w14:paraId="7D91BFE6" w14:textId="38384BFE" w:rsidR="00B65A30" w:rsidRDefault="00507346" w:rsidP="008903B6">
                  <w:pPr>
                    <w:jc w:val="center"/>
                    <w:rPr>
                      <w:b/>
                      <w:bCs/>
                      <w:iCs/>
                    </w:rPr>
                  </w:pPr>
                  <w:r>
                    <w:rPr>
                      <w:b/>
                      <w:bCs/>
                      <w:iCs/>
                    </w:rPr>
                    <w:fldChar w:fldCharType="begin">
                      <w:ffData>
                        <w:name w:val="Text62"/>
                        <w:enabled/>
                        <w:calcOnExit w:val="0"/>
                        <w:textInput>
                          <w:default w:val="$500,000"/>
                        </w:textInput>
                      </w:ffData>
                    </w:fldChar>
                  </w:r>
                  <w:r>
                    <w:rPr>
                      <w:b/>
                      <w:bCs/>
                      <w:iCs/>
                    </w:rPr>
                    <w:instrText xml:space="preserve"> FORMTEXT </w:instrText>
                  </w:r>
                  <w:r>
                    <w:rPr>
                      <w:b/>
                      <w:bCs/>
                      <w:iCs/>
                    </w:rPr>
                  </w:r>
                  <w:r>
                    <w:rPr>
                      <w:b/>
                      <w:bCs/>
                      <w:iCs/>
                    </w:rPr>
                    <w:fldChar w:fldCharType="separate"/>
                  </w:r>
                  <w:r>
                    <w:rPr>
                      <w:b/>
                      <w:bCs/>
                      <w:iCs/>
                      <w:noProof/>
                    </w:rPr>
                    <w:t>$500,000</w:t>
                  </w:r>
                  <w:r>
                    <w:rPr>
                      <w:b/>
                      <w:bCs/>
                      <w:iCs/>
                    </w:rPr>
                    <w:fldChar w:fldCharType="end"/>
                  </w:r>
                </w:p>
              </w:tc>
              <w:tc>
                <w:tcPr>
                  <w:tcW w:w="2450" w:type="dxa"/>
                </w:tcPr>
                <w:p w14:paraId="5B7BC5B3" w14:textId="6270A9D8" w:rsidR="00B65A30" w:rsidRPr="008B6A1F" w:rsidRDefault="00567A50" w:rsidP="008903B6">
                  <w:pPr>
                    <w:jc w:val="center"/>
                    <w:rPr>
                      <w:b/>
                      <w:bCs/>
                      <w:iCs/>
                    </w:rPr>
                  </w:pPr>
                  <w:r w:rsidRPr="008B6A1F">
                    <w:rPr>
                      <w:b/>
                      <w:bCs/>
                      <w:iCs/>
                    </w:rPr>
                    <w:t>$</w:t>
                  </w:r>
                  <w:r w:rsidR="008B6A1F" w:rsidRPr="008B6A1F">
                    <w:rPr>
                      <w:b/>
                      <w:bCs/>
                      <w:iCs/>
                    </w:rPr>
                    <w:t>500,000</w:t>
                  </w:r>
                </w:p>
              </w:tc>
            </w:tr>
            <w:tr w:rsidR="00B65A30" w14:paraId="22B2902C" w14:textId="77777777" w:rsidTr="0F4BB9CF">
              <w:trPr>
                <w:trHeight w:val="567"/>
              </w:trPr>
              <w:tc>
                <w:tcPr>
                  <w:tcW w:w="2940" w:type="dxa"/>
                </w:tcPr>
                <w:p w14:paraId="2E67918E" w14:textId="2A519B32" w:rsidR="00B65A30" w:rsidRDefault="00B65A30" w:rsidP="00F23D0F">
                  <w:pPr>
                    <w:rPr>
                      <w:b/>
                      <w:bCs/>
                      <w:iCs/>
                    </w:rPr>
                  </w:pPr>
                  <w:r>
                    <w:rPr>
                      <w:b/>
                      <w:bCs/>
                      <w:iCs/>
                    </w:rPr>
                    <w:t>TOTAL</w:t>
                  </w:r>
                </w:p>
              </w:tc>
              <w:tc>
                <w:tcPr>
                  <w:tcW w:w="2165" w:type="dxa"/>
                </w:tcPr>
                <w:p w14:paraId="5647CA27" w14:textId="63248C47" w:rsidR="00B65A30" w:rsidRDefault="00507346" w:rsidP="008903B6">
                  <w:pPr>
                    <w:jc w:val="center"/>
                    <w:rPr>
                      <w:b/>
                      <w:bCs/>
                      <w:iCs/>
                    </w:rPr>
                  </w:pPr>
                  <w:r>
                    <w:rPr>
                      <w:b/>
                      <w:bCs/>
                      <w:iCs/>
                    </w:rPr>
                    <w:fldChar w:fldCharType="begin">
                      <w:ffData>
                        <w:name w:val=""/>
                        <w:enabled/>
                        <w:calcOnExit w:val="0"/>
                        <w:textInput>
                          <w:default w:val="$1,500,000"/>
                        </w:textInput>
                      </w:ffData>
                    </w:fldChar>
                  </w:r>
                  <w:r>
                    <w:rPr>
                      <w:b/>
                      <w:bCs/>
                      <w:iCs/>
                    </w:rPr>
                    <w:instrText xml:space="preserve"> FORMTEXT </w:instrText>
                  </w:r>
                  <w:r>
                    <w:rPr>
                      <w:b/>
                      <w:bCs/>
                      <w:iCs/>
                    </w:rPr>
                  </w:r>
                  <w:r>
                    <w:rPr>
                      <w:b/>
                      <w:bCs/>
                      <w:iCs/>
                    </w:rPr>
                    <w:fldChar w:fldCharType="separate"/>
                  </w:r>
                  <w:r>
                    <w:rPr>
                      <w:b/>
                      <w:bCs/>
                      <w:iCs/>
                      <w:noProof/>
                    </w:rPr>
                    <w:t>$1,500,000</w:t>
                  </w:r>
                  <w:r>
                    <w:rPr>
                      <w:b/>
                      <w:bCs/>
                      <w:iCs/>
                    </w:rPr>
                    <w:fldChar w:fldCharType="end"/>
                  </w:r>
                </w:p>
              </w:tc>
              <w:tc>
                <w:tcPr>
                  <w:tcW w:w="2410" w:type="dxa"/>
                </w:tcPr>
                <w:p w14:paraId="1B2324A5" w14:textId="16CB7D43" w:rsidR="00B65A30" w:rsidRDefault="00507346" w:rsidP="008903B6">
                  <w:pPr>
                    <w:jc w:val="center"/>
                    <w:rPr>
                      <w:b/>
                      <w:bCs/>
                      <w:iCs/>
                    </w:rPr>
                  </w:pPr>
                  <w:r>
                    <w:rPr>
                      <w:b/>
                      <w:bCs/>
                      <w:iCs/>
                    </w:rPr>
                    <w:fldChar w:fldCharType="begin">
                      <w:ffData>
                        <w:name w:val=""/>
                        <w:enabled/>
                        <w:calcOnExit w:val="0"/>
                        <w:textInput>
                          <w:default w:val="$1,500,000"/>
                        </w:textInput>
                      </w:ffData>
                    </w:fldChar>
                  </w:r>
                  <w:r>
                    <w:rPr>
                      <w:b/>
                      <w:bCs/>
                      <w:iCs/>
                    </w:rPr>
                    <w:instrText xml:space="preserve"> FORMTEXT </w:instrText>
                  </w:r>
                  <w:r>
                    <w:rPr>
                      <w:b/>
                      <w:bCs/>
                      <w:iCs/>
                    </w:rPr>
                  </w:r>
                  <w:r>
                    <w:rPr>
                      <w:b/>
                      <w:bCs/>
                      <w:iCs/>
                    </w:rPr>
                    <w:fldChar w:fldCharType="separate"/>
                  </w:r>
                  <w:r>
                    <w:rPr>
                      <w:b/>
                      <w:bCs/>
                      <w:iCs/>
                      <w:noProof/>
                    </w:rPr>
                    <w:t>$1,500,000</w:t>
                  </w:r>
                  <w:r>
                    <w:rPr>
                      <w:b/>
                      <w:bCs/>
                      <w:iCs/>
                    </w:rPr>
                    <w:fldChar w:fldCharType="end"/>
                  </w:r>
                </w:p>
              </w:tc>
              <w:tc>
                <w:tcPr>
                  <w:tcW w:w="2450" w:type="dxa"/>
                </w:tcPr>
                <w:p w14:paraId="2E4185B1" w14:textId="218AA383" w:rsidR="00B65A30" w:rsidRPr="008B6A1F" w:rsidRDefault="00460DA9" w:rsidP="008903B6">
                  <w:pPr>
                    <w:jc w:val="center"/>
                    <w:rPr>
                      <w:b/>
                      <w:bCs/>
                      <w:iCs/>
                    </w:rPr>
                  </w:pPr>
                  <w:r w:rsidRPr="008B6A1F">
                    <w:rPr>
                      <w:b/>
                      <w:bCs/>
                      <w:iCs/>
                    </w:rPr>
                    <w:t>$</w:t>
                  </w:r>
                  <w:r w:rsidR="008B6A1F" w:rsidRPr="008B6A1F">
                    <w:rPr>
                      <w:b/>
                      <w:bCs/>
                      <w:iCs/>
                    </w:rPr>
                    <w:t>1,500,000</w:t>
                  </w:r>
                </w:p>
              </w:tc>
            </w:tr>
          </w:tbl>
          <w:p w14:paraId="21E4CBF9" w14:textId="1B37A3E2"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8B6A1F">
              <w:rPr>
                <w:rFonts w:ascii="Times New Roman" w:hAnsi="Times New Roman" w:cs="Times New Roman"/>
                <w:bCs/>
                <w:iCs/>
                <w:snapToGrid w:val="0"/>
                <w:sz w:val="24"/>
                <w:szCs w:val="24"/>
              </w:rPr>
              <w:fldChar w:fldCharType="begin">
                <w:ffData>
                  <w:name w:val="Text51"/>
                  <w:enabled/>
                  <w:calcOnExit w:val="0"/>
                  <w:textInput>
                    <w:type w:val="number"/>
                    <w:default w:val="100"/>
                    <w:format w:val="0"/>
                  </w:textInput>
                </w:ffData>
              </w:fldChar>
            </w:r>
            <w:bookmarkStart w:id="14" w:name="Text51"/>
            <w:r w:rsidR="008B6A1F">
              <w:rPr>
                <w:rFonts w:ascii="Times New Roman" w:hAnsi="Times New Roman" w:cs="Times New Roman"/>
                <w:bCs/>
                <w:iCs/>
                <w:snapToGrid w:val="0"/>
                <w:sz w:val="24"/>
                <w:szCs w:val="24"/>
              </w:rPr>
              <w:instrText xml:space="preserve"> FORMTEXT </w:instrText>
            </w:r>
            <w:r w:rsidR="008B6A1F">
              <w:rPr>
                <w:rFonts w:ascii="Times New Roman" w:hAnsi="Times New Roman" w:cs="Times New Roman"/>
                <w:bCs/>
                <w:iCs/>
                <w:snapToGrid w:val="0"/>
                <w:sz w:val="24"/>
                <w:szCs w:val="24"/>
              </w:rPr>
            </w:r>
            <w:r w:rsidR="008B6A1F">
              <w:rPr>
                <w:rFonts w:ascii="Times New Roman" w:hAnsi="Times New Roman" w:cs="Times New Roman"/>
                <w:bCs/>
                <w:iCs/>
                <w:snapToGrid w:val="0"/>
                <w:sz w:val="24"/>
                <w:szCs w:val="24"/>
              </w:rPr>
              <w:fldChar w:fldCharType="separate"/>
            </w:r>
            <w:r w:rsidR="008B6A1F">
              <w:rPr>
                <w:rFonts w:ascii="Times New Roman" w:hAnsi="Times New Roman" w:cs="Times New Roman"/>
                <w:bCs/>
                <w:iCs/>
                <w:noProof/>
                <w:snapToGrid w:val="0"/>
                <w:sz w:val="24"/>
                <w:szCs w:val="24"/>
              </w:rPr>
              <w:t>100</w:t>
            </w:r>
            <w:r w:rsidR="008B6A1F">
              <w:rPr>
                <w:rFonts w:ascii="Times New Roman" w:hAnsi="Times New Roman" w:cs="Times New Roman"/>
                <w:bCs/>
                <w:iCs/>
                <w:snapToGrid w:val="0"/>
                <w:sz w:val="24"/>
                <w:szCs w:val="24"/>
              </w:rPr>
              <w:fldChar w:fldCharType="end"/>
            </w:r>
            <w:bookmarkEnd w:id="14"/>
          </w:p>
          <w:p w14:paraId="04B4F85E" w14:textId="77777777" w:rsidR="00B65A30" w:rsidRDefault="00B65A3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02F138D9" w14:textId="77777777" w:rsidR="00900C7A" w:rsidRDefault="00900C7A" w:rsidP="24A5A8A6">
            <w:pPr>
              <w:pStyle w:val="BalloonText"/>
              <w:tabs>
                <w:tab w:val="left" w:pos="4500"/>
              </w:tabs>
              <w:suppressAutoHyphens/>
              <w:rPr>
                <w:rFonts w:ascii="Times New Roman" w:hAnsi="Times New Roman" w:cs="Times New Roman"/>
                <w:b/>
                <w:bCs/>
                <w:sz w:val="24"/>
                <w:szCs w:val="24"/>
              </w:rPr>
            </w:pPr>
            <w:r w:rsidRPr="24A5A8A6">
              <w:rPr>
                <w:rFonts w:ascii="Times New Roman" w:hAnsi="Times New Roman" w:cs="Times New Roman"/>
                <w:b/>
                <w:bCs/>
                <w:sz w:val="24"/>
                <w:szCs w:val="24"/>
              </w:rPr>
              <w:t xml:space="preserve">The budget templates are available </w:t>
            </w:r>
            <w:hyperlink r:id="rId13" w:history="1">
              <w:r w:rsidRPr="24A5A8A6">
                <w:rPr>
                  <w:rStyle w:val="Hyperlink"/>
                  <w:rFonts w:ascii="Times New Roman" w:hAnsi="Times New Roman" w:cs="Times New Roman"/>
                  <w:b/>
                  <w:bCs/>
                  <w:sz w:val="24"/>
                  <w:szCs w:val="24"/>
                </w:rPr>
                <w:t>here</w:t>
              </w:r>
            </w:hyperlink>
          </w:p>
          <w:p w14:paraId="6901A670" w14:textId="55C52FB5" w:rsidR="00793DE6"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7B4EBD8" w14:textId="18204374" w:rsidR="00900C7A" w:rsidRPr="00900C7A" w:rsidRDefault="00900C7A" w:rsidP="00900C7A">
            <w:pPr>
              <w:rPr>
                <w:rFonts w:asciiTheme="majorBidi" w:hAnsiTheme="majorBidi" w:cstheme="majorBidi"/>
                <w:b/>
                <w:bCs/>
                <w:color w:val="000000"/>
              </w:rPr>
            </w:pPr>
            <w:r w:rsidRPr="00900C7A">
              <w:rPr>
                <w:rFonts w:asciiTheme="majorBidi" w:hAnsiTheme="majorBidi" w:cstheme="majorBidi"/>
                <w:b/>
                <w:bCs/>
                <w:color w:val="000000"/>
              </w:rPr>
              <w:t>Implementing partners</w:t>
            </w:r>
          </w:p>
          <w:p w14:paraId="5EC7BF90" w14:textId="6071EE07" w:rsidR="00900C7A" w:rsidRPr="00900C7A" w:rsidRDefault="00900C7A" w:rsidP="00900C7A">
            <w:pPr>
              <w:rPr>
                <w:rFonts w:asciiTheme="majorBidi" w:hAnsiTheme="majorBidi" w:cstheme="majorBidi"/>
                <w:color w:val="000000"/>
                <w:lang w:val="en-US" w:eastAsia="zh-CN"/>
              </w:rPr>
            </w:pPr>
            <w:r w:rsidRPr="00900C7A">
              <w:rPr>
                <w:rFonts w:asciiTheme="majorBidi" w:hAnsiTheme="majorBidi" w:cstheme="majorBidi"/>
                <w:color w:val="000000"/>
              </w:rPr>
              <w:t>To how many implementing partners has the project transferred money to date?</w:t>
            </w:r>
            <w:r w:rsidR="00B26ED3">
              <w:rPr>
                <w:rFonts w:asciiTheme="majorBidi" w:hAnsiTheme="majorBidi" w:cstheme="majorBidi"/>
                <w:color w:val="000000"/>
              </w:rPr>
              <w:t xml:space="preserve"> </w:t>
            </w:r>
            <w:r w:rsidR="00CA6C83">
              <w:rPr>
                <w:rFonts w:asciiTheme="majorBidi" w:hAnsiTheme="majorBidi" w:cstheme="majorBidi"/>
                <w:color w:val="000000"/>
              </w:rPr>
              <w:t>2</w:t>
            </w:r>
          </w:p>
          <w:p w14:paraId="08C422A0" w14:textId="67710EDE" w:rsidR="00900C7A" w:rsidRPr="00900C7A" w:rsidRDefault="00900C7A" w:rsidP="001A3157">
            <w:pPr>
              <w:pStyle w:val="BalloonText"/>
              <w:numPr>
                <w:ilvl w:val="12"/>
                <w:numId w:val="0"/>
              </w:numPr>
              <w:tabs>
                <w:tab w:val="left" w:pos="-720"/>
                <w:tab w:val="left" w:pos="4500"/>
              </w:tabs>
              <w:suppressAutoHyphens/>
              <w:rPr>
                <w:rFonts w:asciiTheme="majorBidi" w:hAnsiTheme="majorBidi" w:cstheme="majorBidi"/>
                <w:sz w:val="24"/>
                <w:szCs w:val="24"/>
                <w:lang w:val="en-US"/>
              </w:rPr>
            </w:pPr>
          </w:p>
          <w:p w14:paraId="76C4562E" w14:textId="4D5165AC" w:rsidR="00900C7A" w:rsidRDefault="00900C7A" w:rsidP="00900C7A">
            <w:pPr>
              <w:rPr>
                <w:rFonts w:asciiTheme="majorBidi" w:hAnsiTheme="majorBidi" w:cstheme="majorBidi"/>
                <w:iCs/>
                <w:lang w:val="en-US"/>
              </w:rPr>
            </w:pPr>
            <w:r w:rsidRPr="00900C7A">
              <w:rPr>
                <w:rFonts w:asciiTheme="majorBidi" w:hAnsiTheme="majorBidi" w:cstheme="majorBidi"/>
                <w:iCs/>
                <w:lang w:val="en-US"/>
              </w:rPr>
              <w:t xml:space="preserve">Please list </w:t>
            </w:r>
            <w:proofErr w:type="gramStart"/>
            <w:r w:rsidRPr="00900C7A">
              <w:rPr>
                <w:rFonts w:asciiTheme="majorBidi" w:hAnsiTheme="majorBidi" w:cstheme="majorBidi"/>
                <w:iCs/>
                <w:lang w:val="en-US"/>
              </w:rPr>
              <w:t>all of</w:t>
            </w:r>
            <w:proofErr w:type="gramEnd"/>
            <w:r w:rsidRPr="00900C7A">
              <w:rPr>
                <w:rFonts w:asciiTheme="majorBidi" w:hAnsiTheme="majorBidi" w:cstheme="majorBidi"/>
                <w:iCs/>
                <w:lang w:val="en-US"/>
              </w:rPr>
              <w:t xml:space="preserve"> the project's implementing partners and the amounts (in USD) transferred to each to date</w:t>
            </w:r>
            <w:r w:rsidR="00EA4E26">
              <w:rPr>
                <w:rFonts w:asciiTheme="majorBidi" w:hAnsiTheme="majorBidi" w:cstheme="majorBidi"/>
                <w:iCs/>
                <w:lang w:val="en-US"/>
              </w:rPr>
              <w:t>:</w:t>
            </w:r>
          </w:p>
          <w:p w14:paraId="5CEA3CD9" w14:textId="77777777" w:rsidR="00EA4E26" w:rsidRPr="00900C7A" w:rsidRDefault="00EA4E26" w:rsidP="00900C7A">
            <w:pPr>
              <w:rPr>
                <w:rFonts w:asciiTheme="majorBidi" w:hAnsiTheme="majorBidi" w:cstheme="majorBidi"/>
                <w:iCs/>
                <w:lang w:val="en-US"/>
              </w:rPr>
            </w:pPr>
          </w:p>
          <w:tbl>
            <w:tblPr>
              <w:tblStyle w:val="TableGrid"/>
              <w:tblW w:w="0" w:type="auto"/>
              <w:tblLook w:val="04A0" w:firstRow="1" w:lastRow="0" w:firstColumn="1" w:lastColumn="0" w:noHBand="0" w:noVBand="1"/>
            </w:tblPr>
            <w:tblGrid>
              <w:gridCol w:w="1706"/>
              <w:gridCol w:w="2793"/>
              <w:gridCol w:w="2274"/>
              <w:gridCol w:w="3192"/>
            </w:tblGrid>
            <w:tr w:rsidR="00982C17" w14:paraId="61ADD40A" w14:textId="77777777" w:rsidTr="00FA50CA">
              <w:tc>
                <w:tcPr>
                  <w:tcW w:w="1706" w:type="dxa"/>
                  <w:vAlign w:val="center"/>
                </w:tcPr>
                <w:p w14:paraId="798F5A29" w14:textId="5289E155" w:rsidR="00982C17" w:rsidRPr="00AA2601" w:rsidRDefault="00AA2601" w:rsidP="00AA2601">
                  <w:pPr>
                    <w:pStyle w:val="BalloonText"/>
                    <w:numPr>
                      <w:ilvl w:val="12"/>
                      <w:numId w:val="0"/>
                    </w:numPr>
                    <w:tabs>
                      <w:tab w:val="left" w:pos="-720"/>
                      <w:tab w:val="left" w:pos="4500"/>
                    </w:tabs>
                    <w:suppressAutoHyphens/>
                    <w:rPr>
                      <w:rFonts w:ascii="Times New Roman" w:hAnsi="Times New Roman" w:cs="Times New Roman"/>
                      <w:b/>
                      <w:bCs/>
                      <w:i/>
                      <w:iCs/>
                      <w:sz w:val="22"/>
                      <w:szCs w:val="22"/>
                      <w:lang w:val="en-US"/>
                    </w:rPr>
                  </w:pPr>
                  <w:r w:rsidRPr="00AA2601">
                    <w:rPr>
                      <w:rFonts w:ascii="Times New Roman" w:hAnsi="Times New Roman" w:cs="Times New Roman"/>
                      <w:b/>
                      <w:bCs/>
                      <w:i/>
                      <w:iCs/>
                      <w:sz w:val="22"/>
                      <w:szCs w:val="22"/>
                      <w:lang w:val="en-US"/>
                    </w:rPr>
                    <w:t xml:space="preserve">Name of </w:t>
                  </w:r>
                  <w:r w:rsidR="00982C17" w:rsidRPr="00AA2601">
                    <w:rPr>
                      <w:rFonts w:ascii="Times New Roman" w:hAnsi="Times New Roman" w:cs="Times New Roman"/>
                      <w:b/>
                      <w:bCs/>
                      <w:i/>
                      <w:iCs/>
                      <w:sz w:val="22"/>
                      <w:szCs w:val="22"/>
                      <w:lang w:val="en-US"/>
                    </w:rPr>
                    <w:t>Implementing Partner</w:t>
                  </w:r>
                </w:p>
              </w:tc>
              <w:tc>
                <w:tcPr>
                  <w:tcW w:w="2793" w:type="dxa"/>
                  <w:vAlign w:val="center"/>
                </w:tcPr>
                <w:p w14:paraId="0B82DE25" w14:textId="5D1E3668" w:rsidR="00982C17" w:rsidRPr="0017226C" w:rsidRDefault="701EBC36" w:rsidP="0F1705B2">
                  <w:pPr>
                    <w:pStyle w:val="BalloonText"/>
                    <w:tabs>
                      <w:tab w:val="left" w:pos="4500"/>
                    </w:tabs>
                    <w:suppressAutoHyphens/>
                    <w:rPr>
                      <w:rFonts w:ascii="Times New Roman" w:hAnsi="Times New Roman" w:cs="Times New Roman"/>
                      <w:b/>
                      <w:bCs/>
                      <w:i/>
                      <w:iCs/>
                      <w:sz w:val="22"/>
                      <w:szCs w:val="22"/>
                      <w:lang w:val="en-US"/>
                    </w:rPr>
                  </w:pPr>
                  <w:r w:rsidRPr="0F1705B2">
                    <w:rPr>
                      <w:rFonts w:ascii="Times New Roman" w:hAnsi="Times New Roman" w:cs="Times New Roman"/>
                      <w:b/>
                      <w:bCs/>
                      <w:i/>
                      <w:iCs/>
                      <w:sz w:val="22"/>
                      <w:szCs w:val="22"/>
                      <w:lang w:val="en-US"/>
                    </w:rPr>
                    <w:t xml:space="preserve">Type of </w:t>
                  </w:r>
                  <w:r w:rsidR="00EA4E26" w:rsidRPr="0F1705B2">
                    <w:rPr>
                      <w:rFonts w:ascii="Times New Roman" w:hAnsi="Times New Roman" w:cs="Times New Roman"/>
                      <w:b/>
                      <w:bCs/>
                      <w:i/>
                      <w:iCs/>
                      <w:sz w:val="22"/>
                      <w:szCs w:val="22"/>
                      <w:lang w:val="en-US"/>
                    </w:rPr>
                    <w:t>Organization</w:t>
                  </w:r>
                  <w:r w:rsidR="06E7EA02" w:rsidRPr="0F1705B2">
                    <w:rPr>
                      <w:rFonts w:ascii="Times New Roman" w:hAnsi="Times New Roman" w:cs="Times New Roman"/>
                      <w:b/>
                      <w:bCs/>
                      <w:i/>
                      <w:iCs/>
                      <w:sz w:val="22"/>
                      <w:szCs w:val="22"/>
                      <w:lang w:val="en-US"/>
                    </w:rPr>
                    <w:t xml:space="preserve"> (ex. Govt, civil society, etc.)</w:t>
                  </w:r>
                </w:p>
              </w:tc>
              <w:tc>
                <w:tcPr>
                  <w:tcW w:w="2274" w:type="dxa"/>
                  <w:vAlign w:val="center"/>
                </w:tcPr>
                <w:p w14:paraId="3690DFAC" w14:textId="4124F0C6" w:rsidR="00982C17" w:rsidRPr="00AA2601" w:rsidRDefault="67B73FB0" w:rsidP="2B123F36">
                  <w:pPr>
                    <w:pStyle w:val="BalloonText"/>
                    <w:tabs>
                      <w:tab w:val="left" w:pos="4500"/>
                    </w:tabs>
                    <w:suppressAutoHyphens/>
                    <w:rPr>
                      <w:rFonts w:ascii="Times New Roman" w:hAnsi="Times New Roman" w:cs="Times New Roman"/>
                      <w:b/>
                      <w:bCs/>
                      <w:i/>
                      <w:iCs/>
                      <w:sz w:val="22"/>
                      <w:szCs w:val="22"/>
                      <w:lang w:val="en-US"/>
                    </w:rPr>
                  </w:pPr>
                  <w:r w:rsidRPr="2B123F36">
                    <w:rPr>
                      <w:rFonts w:ascii="Times New Roman" w:hAnsi="Times New Roman" w:cs="Times New Roman"/>
                      <w:b/>
                      <w:bCs/>
                      <w:i/>
                      <w:iCs/>
                      <w:sz w:val="22"/>
                      <w:szCs w:val="22"/>
                      <w:lang w:val="en-US"/>
                    </w:rPr>
                    <w:t>What is the total amount (in USD) disbursed to the implementing partner to date</w:t>
                  </w:r>
                  <w:r w:rsidR="625D3A38" w:rsidRPr="2B123F36">
                    <w:rPr>
                      <w:rFonts w:ascii="Times New Roman" w:hAnsi="Times New Roman" w:cs="Times New Roman"/>
                      <w:b/>
                      <w:bCs/>
                      <w:i/>
                      <w:iCs/>
                      <w:sz w:val="22"/>
                      <w:szCs w:val="22"/>
                      <w:lang w:val="en-US"/>
                    </w:rPr>
                    <w:t xml:space="preserve"> during this reporting period</w:t>
                  </w:r>
                </w:p>
              </w:tc>
              <w:tc>
                <w:tcPr>
                  <w:tcW w:w="3192" w:type="dxa"/>
                  <w:vAlign w:val="center"/>
                </w:tcPr>
                <w:p w14:paraId="6EE1A618" w14:textId="112534AF" w:rsidR="00982C17" w:rsidRPr="00AA2601" w:rsidRDefault="6A9252AE" w:rsidP="2815C3C8">
                  <w:pPr>
                    <w:pStyle w:val="BalloonText"/>
                    <w:tabs>
                      <w:tab w:val="left" w:pos="4500"/>
                    </w:tabs>
                    <w:suppressAutoHyphens/>
                    <w:rPr>
                      <w:rFonts w:ascii="Times New Roman" w:hAnsi="Times New Roman" w:cs="Times New Roman"/>
                      <w:b/>
                      <w:bCs/>
                      <w:i/>
                      <w:iCs/>
                      <w:sz w:val="22"/>
                      <w:szCs w:val="22"/>
                      <w:lang w:val="en-US"/>
                    </w:rPr>
                  </w:pPr>
                  <w:r w:rsidRPr="2815C3C8">
                    <w:rPr>
                      <w:rFonts w:ascii="Times New Roman" w:hAnsi="Times New Roman" w:cs="Times New Roman"/>
                      <w:b/>
                      <w:bCs/>
                      <w:i/>
                      <w:iCs/>
                      <w:sz w:val="22"/>
                      <w:szCs w:val="22"/>
                      <w:lang w:val="en-US"/>
                    </w:rPr>
                    <w:t>Briefly describe the main activities carried out by the Implementing Partner</w:t>
                  </w:r>
                  <w:r w:rsidR="0D57BB21" w:rsidRPr="2815C3C8">
                    <w:rPr>
                      <w:rFonts w:ascii="Times New Roman" w:hAnsi="Times New Roman" w:cs="Times New Roman"/>
                      <w:b/>
                      <w:bCs/>
                      <w:i/>
                      <w:iCs/>
                      <w:sz w:val="22"/>
                      <w:szCs w:val="22"/>
                      <w:lang w:val="en-US"/>
                    </w:rPr>
                    <w:t xml:space="preserve"> (</w:t>
                  </w:r>
                  <w:r w:rsidR="00EC5F41" w:rsidRPr="2815C3C8">
                    <w:rPr>
                      <w:rFonts w:ascii="Times New Roman" w:hAnsi="Times New Roman" w:cs="Times New Roman"/>
                      <w:b/>
                      <w:bCs/>
                      <w:i/>
                      <w:iCs/>
                      <w:sz w:val="22"/>
                      <w:szCs w:val="22"/>
                      <w:lang w:val="en-US"/>
                    </w:rPr>
                    <w:t>1500 characters)</w:t>
                  </w:r>
                </w:p>
              </w:tc>
            </w:tr>
            <w:tr w:rsidR="00AA2601" w14:paraId="1D1DDE9D" w14:textId="77777777" w:rsidTr="00FA50CA">
              <w:trPr>
                <w:trHeight w:val="397"/>
              </w:trPr>
              <w:tc>
                <w:tcPr>
                  <w:tcW w:w="1706" w:type="dxa"/>
                  <w:vAlign w:val="center"/>
                </w:tcPr>
                <w:p w14:paraId="72BCC957" w14:textId="54DA4F86" w:rsidR="00AA2601" w:rsidRDefault="004A1711" w:rsidP="00DC2998">
                  <w:pPr>
                    <w:pStyle w:val="BalloonText"/>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t>World Vision PNG</w:t>
                  </w:r>
                </w:p>
              </w:tc>
              <w:tc>
                <w:tcPr>
                  <w:tcW w:w="2793" w:type="dxa"/>
                  <w:vAlign w:val="center"/>
                </w:tcPr>
                <w:p w14:paraId="4F850B83" w14:textId="27221E5E" w:rsidR="00AA2601" w:rsidRDefault="00484772" w:rsidP="00DC2998">
                  <w:pPr>
                    <w:pStyle w:val="BalloonText"/>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orgtype"/>
                        <w:enabled/>
                        <w:calcOnExit w:val="0"/>
                        <w:ddList>
                          <w:listEntry w:val="International NGO"/>
                          <w:listEntry w:val="Please select"/>
                        </w:ddList>
                      </w:ffData>
                    </w:fldChar>
                  </w:r>
                  <w:bookmarkStart w:id="15" w:name="orgtype"/>
                  <w:r>
                    <w:rPr>
                      <w:rFonts w:ascii="Times New Roman" w:hAnsi="Times New Roman" w:cs="Times New Roman"/>
                      <w:sz w:val="24"/>
                      <w:szCs w:val="24"/>
                      <w:lang w:val="en-US"/>
                    </w:rPr>
                    <w:instrText xml:space="preserve"> FORMDROPDOWN </w:instrText>
                  </w:r>
                  <w:r w:rsidR="00000000">
                    <w:rPr>
                      <w:rFonts w:ascii="Times New Roman" w:hAnsi="Times New Roman" w:cs="Times New Roman"/>
                      <w:sz w:val="24"/>
                      <w:szCs w:val="24"/>
                      <w:lang w:val="en-US"/>
                    </w:rPr>
                  </w:r>
                  <w:r w:rsidR="00000000">
                    <w:rPr>
                      <w:rFonts w:ascii="Times New Roman" w:hAnsi="Times New Roman" w:cs="Times New Roman"/>
                      <w:sz w:val="24"/>
                      <w:szCs w:val="24"/>
                      <w:lang w:val="en-US"/>
                    </w:rPr>
                    <w:fldChar w:fldCharType="separate"/>
                  </w:r>
                  <w:r>
                    <w:rPr>
                      <w:rFonts w:ascii="Times New Roman" w:hAnsi="Times New Roman" w:cs="Times New Roman"/>
                      <w:sz w:val="24"/>
                      <w:szCs w:val="24"/>
                      <w:lang w:val="en-US"/>
                    </w:rPr>
                    <w:fldChar w:fldCharType="end"/>
                  </w:r>
                  <w:bookmarkEnd w:id="15"/>
                </w:p>
              </w:tc>
              <w:tc>
                <w:tcPr>
                  <w:tcW w:w="2274" w:type="dxa"/>
                  <w:vAlign w:val="center"/>
                </w:tcPr>
                <w:p w14:paraId="3E1772A3" w14:textId="6BE8E685" w:rsidR="00AA2601" w:rsidRDefault="00604E96" w:rsidP="00DC2998">
                  <w:pPr>
                    <w:pStyle w:val="BalloonText"/>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t>134,1</w:t>
                  </w:r>
                  <w:r w:rsidR="000D0DAE">
                    <w:rPr>
                      <w:rFonts w:ascii="Times New Roman" w:hAnsi="Times New Roman" w:cs="Times New Roman"/>
                      <w:sz w:val="24"/>
                      <w:szCs w:val="24"/>
                      <w:lang w:val="en-US"/>
                    </w:rPr>
                    <w:t>19.40</w:t>
                  </w:r>
                </w:p>
              </w:tc>
              <w:tc>
                <w:tcPr>
                  <w:tcW w:w="3192" w:type="dxa"/>
                  <w:vAlign w:val="center"/>
                </w:tcPr>
                <w:p w14:paraId="3A429228" w14:textId="00D4EAF4" w:rsidR="00AA2601" w:rsidRDefault="00484A8B" w:rsidP="00DC2998">
                  <w:pPr>
                    <w:pStyle w:val="BalloonText"/>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t xml:space="preserve">Under </w:t>
                  </w:r>
                  <w:r w:rsidR="005B6C37">
                    <w:rPr>
                      <w:rFonts w:ascii="Times New Roman" w:hAnsi="Times New Roman" w:cs="Times New Roman"/>
                      <w:sz w:val="24"/>
                      <w:szCs w:val="24"/>
                      <w:lang w:val="en-US"/>
                    </w:rPr>
                    <w:t>Outcome</w:t>
                  </w:r>
                  <w:r>
                    <w:rPr>
                      <w:rFonts w:ascii="Times New Roman" w:hAnsi="Times New Roman" w:cs="Times New Roman"/>
                      <w:sz w:val="24"/>
                      <w:szCs w:val="24"/>
                      <w:lang w:val="en-US"/>
                    </w:rPr>
                    <w:t xml:space="preserve"> 1, </w:t>
                  </w:r>
                  <w:r w:rsidR="0046461E">
                    <w:rPr>
                      <w:rFonts w:ascii="Times New Roman" w:hAnsi="Times New Roman" w:cs="Times New Roman"/>
                      <w:sz w:val="24"/>
                      <w:szCs w:val="24"/>
                      <w:lang w:val="en-US"/>
                    </w:rPr>
                    <w:t>World Vision</w:t>
                  </w:r>
                  <w:r w:rsidR="00382F46">
                    <w:rPr>
                      <w:rFonts w:ascii="Times New Roman" w:hAnsi="Times New Roman" w:cs="Times New Roman"/>
                      <w:sz w:val="24"/>
                      <w:szCs w:val="24"/>
                      <w:lang w:val="en-US"/>
                    </w:rPr>
                    <w:t xml:space="preserve"> </w:t>
                  </w:r>
                  <w:r w:rsidR="006437C7">
                    <w:rPr>
                      <w:rFonts w:ascii="Times New Roman" w:hAnsi="Times New Roman" w:cs="Times New Roman"/>
                      <w:sz w:val="24"/>
                      <w:szCs w:val="24"/>
                      <w:lang w:val="en-US"/>
                    </w:rPr>
                    <w:t>conducted</w:t>
                  </w:r>
                  <w:r w:rsidR="00AB07FD">
                    <w:rPr>
                      <w:rFonts w:ascii="Times New Roman" w:hAnsi="Times New Roman" w:cs="Times New Roman"/>
                      <w:sz w:val="24"/>
                      <w:szCs w:val="24"/>
                      <w:lang w:val="en-US"/>
                    </w:rPr>
                    <w:t xml:space="preserve"> </w:t>
                  </w:r>
                  <w:r w:rsidR="00A96F8F">
                    <w:rPr>
                      <w:rFonts w:ascii="Times New Roman" w:hAnsi="Times New Roman" w:cs="Times New Roman"/>
                      <w:sz w:val="24"/>
                      <w:szCs w:val="24"/>
                      <w:lang w:val="en-US"/>
                    </w:rPr>
                    <w:t xml:space="preserve">community-level </w:t>
                  </w:r>
                  <w:r w:rsidR="001B3997">
                    <w:rPr>
                      <w:rFonts w:ascii="Times New Roman" w:hAnsi="Times New Roman" w:cs="Times New Roman"/>
                      <w:sz w:val="24"/>
                      <w:szCs w:val="24"/>
                      <w:lang w:val="en-US"/>
                    </w:rPr>
                    <w:t>capacity building trainings on climate adaptation, conflict prevention, disaster risk reduction</w:t>
                  </w:r>
                  <w:r w:rsidR="001851CC">
                    <w:rPr>
                      <w:rFonts w:ascii="Times New Roman" w:hAnsi="Times New Roman" w:cs="Times New Roman"/>
                      <w:sz w:val="24"/>
                      <w:szCs w:val="24"/>
                      <w:lang w:val="en-US"/>
                    </w:rPr>
                    <w:t xml:space="preserve">, and </w:t>
                  </w:r>
                  <w:r w:rsidR="008F6D32">
                    <w:rPr>
                      <w:rFonts w:ascii="Times New Roman" w:hAnsi="Times New Roman" w:cs="Times New Roman"/>
                      <w:sz w:val="24"/>
                      <w:szCs w:val="24"/>
                      <w:lang w:val="en-US"/>
                    </w:rPr>
                    <w:t>leadership.</w:t>
                  </w:r>
                  <w:r w:rsidR="00231985">
                    <w:rPr>
                      <w:rFonts w:ascii="Times New Roman" w:hAnsi="Times New Roman" w:cs="Times New Roman"/>
                      <w:sz w:val="24"/>
                      <w:szCs w:val="24"/>
                      <w:lang w:val="en-US"/>
                    </w:rPr>
                    <w:t xml:space="preserve"> </w:t>
                  </w:r>
                  <w:r w:rsidR="00A4574D">
                    <w:rPr>
                      <w:rFonts w:ascii="Times New Roman" w:hAnsi="Times New Roman" w:cs="Times New Roman"/>
                      <w:sz w:val="24"/>
                      <w:szCs w:val="24"/>
                      <w:lang w:val="en-US"/>
                    </w:rPr>
                    <w:t>They</w:t>
                  </w:r>
                  <w:r w:rsidR="00231985">
                    <w:rPr>
                      <w:rFonts w:ascii="Times New Roman" w:hAnsi="Times New Roman" w:cs="Times New Roman"/>
                      <w:sz w:val="24"/>
                      <w:szCs w:val="24"/>
                      <w:lang w:val="en-US"/>
                    </w:rPr>
                    <w:t xml:space="preserve"> </w:t>
                  </w:r>
                  <w:r w:rsidR="00A4574D">
                    <w:rPr>
                      <w:rFonts w:ascii="Times New Roman" w:hAnsi="Times New Roman" w:cs="Times New Roman"/>
                      <w:sz w:val="24"/>
                      <w:szCs w:val="24"/>
                      <w:lang w:val="en-US"/>
                    </w:rPr>
                    <w:t xml:space="preserve">also </w:t>
                  </w:r>
                  <w:r w:rsidR="00E318CD">
                    <w:rPr>
                      <w:rFonts w:ascii="Times New Roman" w:hAnsi="Times New Roman" w:cs="Times New Roman"/>
                      <w:sz w:val="24"/>
                      <w:szCs w:val="24"/>
                      <w:lang w:val="en-US"/>
                    </w:rPr>
                    <w:t>carried out</w:t>
                  </w:r>
                  <w:r w:rsidR="001B3997">
                    <w:rPr>
                      <w:rFonts w:ascii="Times New Roman" w:hAnsi="Times New Roman" w:cs="Times New Roman"/>
                      <w:sz w:val="24"/>
                      <w:szCs w:val="24"/>
                      <w:lang w:val="en-US"/>
                    </w:rPr>
                    <w:t xml:space="preserve"> gender</w:t>
                  </w:r>
                  <w:r w:rsidR="00E318CD">
                    <w:rPr>
                      <w:rFonts w:ascii="Times New Roman" w:hAnsi="Times New Roman" w:cs="Times New Roman"/>
                      <w:sz w:val="24"/>
                      <w:szCs w:val="24"/>
                      <w:lang w:val="en-US"/>
                    </w:rPr>
                    <w:t xml:space="preserve"> </w:t>
                  </w:r>
                  <w:r w:rsidR="001B3997">
                    <w:rPr>
                      <w:rFonts w:ascii="Times New Roman" w:hAnsi="Times New Roman" w:cs="Times New Roman"/>
                      <w:sz w:val="24"/>
                      <w:szCs w:val="24"/>
                      <w:lang w:val="en-US"/>
                    </w:rPr>
                    <w:t xml:space="preserve">awareness workshops </w:t>
                  </w:r>
                  <w:r w:rsidR="00D95E5C">
                    <w:rPr>
                      <w:rFonts w:ascii="Times New Roman" w:hAnsi="Times New Roman" w:cs="Times New Roman"/>
                      <w:sz w:val="24"/>
                      <w:szCs w:val="24"/>
                      <w:lang w:val="en-US"/>
                    </w:rPr>
                    <w:t>to promot</w:t>
                  </w:r>
                  <w:r w:rsidR="00072A35">
                    <w:rPr>
                      <w:rFonts w:ascii="Times New Roman" w:hAnsi="Times New Roman" w:cs="Times New Roman"/>
                      <w:sz w:val="24"/>
                      <w:szCs w:val="24"/>
                      <w:lang w:val="en-US"/>
                    </w:rPr>
                    <w:t xml:space="preserve">e </w:t>
                  </w:r>
                  <w:r w:rsidR="00E318CD">
                    <w:rPr>
                      <w:rFonts w:ascii="Times New Roman" w:hAnsi="Times New Roman" w:cs="Times New Roman"/>
                      <w:sz w:val="24"/>
                      <w:szCs w:val="24"/>
                      <w:lang w:val="en-US"/>
                    </w:rPr>
                    <w:t>women empowerment</w:t>
                  </w:r>
                  <w:r w:rsidR="00A96F8F">
                    <w:rPr>
                      <w:rFonts w:ascii="Times New Roman" w:hAnsi="Times New Roman" w:cs="Times New Roman"/>
                      <w:sz w:val="24"/>
                      <w:szCs w:val="24"/>
                      <w:lang w:val="en-US"/>
                    </w:rPr>
                    <w:t xml:space="preserve"> and</w:t>
                  </w:r>
                  <w:r w:rsidR="00286CD8">
                    <w:rPr>
                      <w:rFonts w:ascii="Times New Roman" w:hAnsi="Times New Roman" w:cs="Times New Roman"/>
                      <w:sz w:val="24"/>
                      <w:szCs w:val="24"/>
                      <w:lang w:val="en-US"/>
                    </w:rPr>
                    <w:t xml:space="preserve"> </w:t>
                  </w:r>
                  <w:r w:rsidR="00B10393">
                    <w:rPr>
                      <w:rFonts w:ascii="Times New Roman" w:hAnsi="Times New Roman" w:cs="Times New Roman"/>
                      <w:sz w:val="24"/>
                      <w:szCs w:val="24"/>
                      <w:lang w:val="en-US"/>
                    </w:rPr>
                    <w:t>ge</w:t>
                  </w:r>
                  <w:r w:rsidR="00D95E5C">
                    <w:rPr>
                      <w:rFonts w:ascii="Times New Roman" w:hAnsi="Times New Roman" w:cs="Times New Roman"/>
                      <w:sz w:val="24"/>
                      <w:szCs w:val="24"/>
                      <w:lang w:val="en-US"/>
                    </w:rPr>
                    <w:t xml:space="preserve">nder equality </w:t>
                  </w:r>
                  <w:r w:rsidR="00741EF1">
                    <w:rPr>
                      <w:rFonts w:ascii="Times New Roman" w:hAnsi="Times New Roman" w:cs="Times New Roman"/>
                      <w:sz w:val="24"/>
                      <w:szCs w:val="24"/>
                      <w:lang w:val="en-US"/>
                    </w:rPr>
                    <w:t xml:space="preserve">in </w:t>
                  </w:r>
                  <w:r w:rsidR="00694410">
                    <w:rPr>
                      <w:rFonts w:ascii="Times New Roman" w:hAnsi="Times New Roman" w:cs="Times New Roman"/>
                      <w:sz w:val="24"/>
                      <w:szCs w:val="24"/>
                      <w:lang w:val="en-US"/>
                    </w:rPr>
                    <w:t>the climate security framework</w:t>
                  </w:r>
                  <w:r w:rsidR="00D66F88">
                    <w:rPr>
                      <w:rFonts w:ascii="Times New Roman" w:hAnsi="Times New Roman" w:cs="Times New Roman"/>
                      <w:sz w:val="24"/>
                      <w:szCs w:val="24"/>
                      <w:lang w:val="en-US"/>
                    </w:rPr>
                    <w:t>.</w:t>
                  </w:r>
                  <w:r w:rsidR="00753BC6">
                    <w:rPr>
                      <w:rFonts w:ascii="Times New Roman" w:hAnsi="Times New Roman" w:cs="Times New Roman"/>
                      <w:sz w:val="24"/>
                      <w:szCs w:val="24"/>
                      <w:lang w:val="en-US"/>
                    </w:rPr>
                    <w:t xml:space="preserve"> </w:t>
                  </w:r>
                  <w:r w:rsidR="00CE53CF">
                    <w:rPr>
                      <w:rFonts w:ascii="Times New Roman" w:hAnsi="Times New Roman" w:cs="Times New Roman"/>
                      <w:sz w:val="24"/>
                      <w:szCs w:val="24"/>
                      <w:lang w:val="en-US"/>
                    </w:rPr>
                    <w:t>The implementing partner</w:t>
                  </w:r>
                  <w:r w:rsidR="00382F46">
                    <w:rPr>
                      <w:rFonts w:ascii="Times New Roman" w:hAnsi="Times New Roman" w:cs="Times New Roman"/>
                      <w:sz w:val="24"/>
                      <w:szCs w:val="24"/>
                      <w:lang w:val="en-US"/>
                    </w:rPr>
                    <w:t xml:space="preserve"> wa</w:t>
                  </w:r>
                  <w:r w:rsidR="001E359D">
                    <w:rPr>
                      <w:rFonts w:ascii="Times New Roman" w:hAnsi="Times New Roman" w:cs="Times New Roman"/>
                      <w:sz w:val="24"/>
                      <w:szCs w:val="24"/>
                      <w:lang w:val="en-US"/>
                    </w:rPr>
                    <w:t xml:space="preserve">s engaged to support </w:t>
                  </w:r>
                  <w:r w:rsidR="00A23D7F">
                    <w:rPr>
                      <w:rFonts w:ascii="Times New Roman" w:hAnsi="Times New Roman" w:cs="Times New Roman"/>
                      <w:sz w:val="24"/>
                      <w:szCs w:val="24"/>
                      <w:lang w:val="en-US"/>
                    </w:rPr>
                    <w:t>Southern Highlands</w:t>
                  </w:r>
                  <w:r w:rsidR="001E359D">
                    <w:rPr>
                      <w:rFonts w:ascii="Times New Roman" w:hAnsi="Times New Roman" w:cs="Times New Roman"/>
                      <w:sz w:val="24"/>
                      <w:szCs w:val="24"/>
                      <w:lang w:val="en-US"/>
                    </w:rPr>
                    <w:t xml:space="preserve"> activities</w:t>
                  </w:r>
                  <w:r w:rsidR="005B6C37">
                    <w:rPr>
                      <w:rFonts w:ascii="Times New Roman" w:hAnsi="Times New Roman" w:cs="Times New Roman"/>
                      <w:sz w:val="24"/>
                      <w:szCs w:val="24"/>
                      <w:lang w:val="en-US"/>
                    </w:rPr>
                    <w:t>.</w:t>
                  </w:r>
                </w:p>
                <w:p w14:paraId="2495AD16" w14:textId="7C2FFBD0" w:rsidR="00D66F88" w:rsidRDefault="00D66F88" w:rsidP="00DC2998">
                  <w:pPr>
                    <w:pStyle w:val="BalloonText"/>
                    <w:numPr>
                      <w:ilvl w:val="12"/>
                      <w:numId w:val="0"/>
                    </w:numPr>
                    <w:tabs>
                      <w:tab w:val="left" w:pos="-720"/>
                      <w:tab w:val="left" w:pos="4500"/>
                    </w:tabs>
                    <w:suppressAutoHyphens/>
                    <w:rPr>
                      <w:rFonts w:ascii="Times New Roman" w:hAnsi="Times New Roman" w:cs="Times New Roman"/>
                      <w:sz w:val="24"/>
                      <w:szCs w:val="24"/>
                      <w:lang w:val="en-US"/>
                    </w:rPr>
                  </w:pPr>
                </w:p>
              </w:tc>
            </w:tr>
            <w:tr w:rsidR="00AA2601" w14:paraId="79C7C653" w14:textId="77777777" w:rsidTr="00FA50CA">
              <w:trPr>
                <w:trHeight w:val="397"/>
              </w:trPr>
              <w:tc>
                <w:tcPr>
                  <w:tcW w:w="1706" w:type="dxa"/>
                  <w:vAlign w:val="center"/>
                </w:tcPr>
                <w:p w14:paraId="0746EA6E" w14:textId="02A6B04C" w:rsidR="00AA2601" w:rsidRDefault="009C58BD" w:rsidP="00DC2998">
                  <w:pPr>
                    <w:pStyle w:val="BalloonText"/>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t>Rural Women’s Development Foundation Inc.</w:t>
                  </w:r>
                  <w:r w:rsidR="0046461E">
                    <w:rPr>
                      <w:rFonts w:ascii="Times New Roman" w:hAnsi="Times New Roman" w:cs="Times New Roman"/>
                      <w:sz w:val="24"/>
                      <w:szCs w:val="24"/>
                      <w:lang w:val="en-US"/>
                    </w:rPr>
                    <w:t xml:space="preserve"> (RWDFI)</w:t>
                  </w:r>
                </w:p>
              </w:tc>
              <w:tc>
                <w:tcPr>
                  <w:tcW w:w="2793" w:type="dxa"/>
                  <w:vAlign w:val="center"/>
                </w:tcPr>
                <w:p w14:paraId="469C38A1" w14:textId="702216EA" w:rsidR="00AA2601" w:rsidRDefault="00DD4686" w:rsidP="00DC2998">
                  <w:pPr>
                    <w:pStyle w:val="BalloonText"/>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
                        <w:enabled/>
                        <w:calcOnExit w:val="0"/>
                        <w:ddList>
                          <w:listEntry w:val="Subnational women's CSO"/>
                          <w:listEntry w:val="Please select"/>
                          <w:listEntry w:val="Other subnational CSO"/>
                          <w:listEntry w:val="Regional CSO"/>
                          <w:listEntry w:val="Regional Organisation"/>
                          <w:listEntry w:val="International NGO"/>
                          <w:listEntry w:val="Governmental entity"/>
                          <w:listEntry w:val="Other (please specify)"/>
                        </w:ddList>
                      </w:ffData>
                    </w:fldChar>
                  </w:r>
                  <w:r>
                    <w:rPr>
                      <w:rFonts w:ascii="Times New Roman" w:hAnsi="Times New Roman" w:cs="Times New Roman"/>
                      <w:sz w:val="24"/>
                      <w:szCs w:val="24"/>
                      <w:lang w:val="en-US"/>
                    </w:rPr>
                    <w:instrText xml:space="preserve"> FORMDROPDOWN </w:instrText>
                  </w:r>
                  <w:r w:rsidR="00000000">
                    <w:rPr>
                      <w:rFonts w:ascii="Times New Roman" w:hAnsi="Times New Roman" w:cs="Times New Roman"/>
                      <w:sz w:val="24"/>
                      <w:szCs w:val="24"/>
                      <w:lang w:val="en-US"/>
                    </w:rPr>
                  </w:r>
                  <w:r w:rsidR="00000000">
                    <w:rPr>
                      <w:rFonts w:ascii="Times New Roman" w:hAnsi="Times New Roman" w:cs="Times New Roman"/>
                      <w:sz w:val="24"/>
                      <w:szCs w:val="24"/>
                      <w:lang w:val="en-US"/>
                    </w:rPr>
                    <w:fldChar w:fldCharType="separate"/>
                  </w:r>
                  <w:r>
                    <w:rPr>
                      <w:rFonts w:ascii="Times New Roman" w:hAnsi="Times New Roman" w:cs="Times New Roman"/>
                      <w:sz w:val="24"/>
                      <w:szCs w:val="24"/>
                      <w:lang w:val="en-US"/>
                    </w:rPr>
                    <w:fldChar w:fldCharType="end"/>
                  </w:r>
                </w:p>
              </w:tc>
              <w:tc>
                <w:tcPr>
                  <w:tcW w:w="2274" w:type="dxa"/>
                  <w:vAlign w:val="center"/>
                </w:tcPr>
                <w:p w14:paraId="72355AF1" w14:textId="774B3966" w:rsidR="00AA2601" w:rsidRDefault="00D84E98" w:rsidP="00DC2998">
                  <w:pPr>
                    <w:pStyle w:val="BalloonText"/>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t>$</w:t>
                  </w:r>
                  <w:r w:rsidRPr="00D84E98">
                    <w:rPr>
                      <w:rFonts w:ascii="Times New Roman" w:hAnsi="Times New Roman" w:cs="Times New Roman"/>
                      <w:sz w:val="24"/>
                      <w:szCs w:val="24"/>
                      <w:lang w:val="en-US"/>
                    </w:rPr>
                    <w:t>98</w:t>
                  </w:r>
                  <w:r>
                    <w:rPr>
                      <w:rFonts w:ascii="Times New Roman" w:hAnsi="Times New Roman" w:cs="Times New Roman"/>
                      <w:sz w:val="24"/>
                      <w:szCs w:val="24"/>
                      <w:lang w:val="en-US"/>
                    </w:rPr>
                    <w:t>,</w:t>
                  </w:r>
                  <w:r w:rsidRPr="00D84E98">
                    <w:rPr>
                      <w:rFonts w:ascii="Times New Roman" w:hAnsi="Times New Roman" w:cs="Times New Roman"/>
                      <w:sz w:val="24"/>
                      <w:szCs w:val="24"/>
                      <w:lang w:val="en-US"/>
                    </w:rPr>
                    <w:t>622.96</w:t>
                  </w:r>
                </w:p>
              </w:tc>
              <w:tc>
                <w:tcPr>
                  <w:tcW w:w="3192" w:type="dxa"/>
                  <w:vAlign w:val="center"/>
                </w:tcPr>
                <w:p w14:paraId="03EEC352" w14:textId="3C176397" w:rsidR="00AA2601" w:rsidRDefault="00484A8B" w:rsidP="00DC2998">
                  <w:pPr>
                    <w:pStyle w:val="BalloonText"/>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t xml:space="preserve">Under </w:t>
                  </w:r>
                  <w:r w:rsidR="00773FF1">
                    <w:rPr>
                      <w:rFonts w:ascii="Times New Roman" w:hAnsi="Times New Roman" w:cs="Times New Roman"/>
                      <w:sz w:val="24"/>
                      <w:szCs w:val="24"/>
                      <w:lang w:val="en-US"/>
                    </w:rPr>
                    <w:t>Outcome</w:t>
                  </w:r>
                  <w:r>
                    <w:rPr>
                      <w:rFonts w:ascii="Times New Roman" w:hAnsi="Times New Roman" w:cs="Times New Roman"/>
                      <w:sz w:val="24"/>
                      <w:szCs w:val="24"/>
                      <w:lang w:val="en-US"/>
                    </w:rPr>
                    <w:t xml:space="preserve"> 1, </w:t>
                  </w:r>
                  <w:r w:rsidR="0046461E">
                    <w:rPr>
                      <w:rFonts w:ascii="Times New Roman" w:hAnsi="Times New Roman" w:cs="Times New Roman"/>
                      <w:sz w:val="24"/>
                      <w:szCs w:val="24"/>
                      <w:lang w:val="en-US"/>
                    </w:rPr>
                    <w:t>RWDFI</w:t>
                  </w:r>
                  <w:r w:rsidR="000B3741">
                    <w:rPr>
                      <w:rFonts w:ascii="Times New Roman" w:hAnsi="Times New Roman" w:cs="Times New Roman"/>
                      <w:sz w:val="24"/>
                      <w:szCs w:val="24"/>
                      <w:lang w:val="en-US"/>
                    </w:rPr>
                    <w:t xml:space="preserve"> </w:t>
                  </w:r>
                  <w:r w:rsidR="00E318CD">
                    <w:rPr>
                      <w:rFonts w:ascii="Times New Roman" w:hAnsi="Times New Roman" w:cs="Times New Roman"/>
                      <w:sz w:val="24"/>
                      <w:szCs w:val="24"/>
                      <w:lang w:val="en-US"/>
                    </w:rPr>
                    <w:t xml:space="preserve">conducted </w:t>
                  </w:r>
                  <w:r w:rsidR="004D02D9">
                    <w:rPr>
                      <w:rFonts w:ascii="Times New Roman" w:hAnsi="Times New Roman" w:cs="Times New Roman"/>
                      <w:sz w:val="24"/>
                      <w:szCs w:val="24"/>
                      <w:lang w:val="en-US"/>
                    </w:rPr>
                    <w:t xml:space="preserve">community-level </w:t>
                  </w:r>
                  <w:r w:rsidR="000B3741">
                    <w:rPr>
                      <w:rFonts w:ascii="Times New Roman" w:hAnsi="Times New Roman" w:cs="Times New Roman"/>
                      <w:sz w:val="24"/>
                      <w:szCs w:val="24"/>
                      <w:lang w:val="en-US"/>
                    </w:rPr>
                    <w:t xml:space="preserve">capacity building trainings </w:t>
                  </w:r>
                  <w:r w:rsidR="00026EE6">
                    <w:rPr>
                      <w:rFonts w:ascii="Times New Roman" w:hAnsi="Times New Roman" w:cs="Times New Roman"/>
                      <w:sz w:val="24"/>
                      <w:szCs w:val="24"/>
                      <w:lang w:val="en-US"/>
                    </w:rPr>
                    <w:t xml:space="preserve">on </w:t>
                  </w:r>
                  <w:r w:rsidR="00CB1BBD">
                    <w:rPr>
                      <w:rFonts w:ascii="Times New Roman" w:hAnsi="Times New Roman" w:cs="Times New Roman"/>
                      <w:sz w:val="24"/>
                      <w:szCs w:val="24"/>
                      <w:lang w:val="en-US"/>
                    </w:rPr>
                    <w:t xml:space="preserve">climate </w:t>
                  </w:r>
                  <w:r w:rsidR="00BF12EB">
                    <w:rPr>
                      <w:rFonts w:ascii="Times New Roman" w:hAnsi="Times New Roman" w:cs="Times New Roman"/>
                      <w:sz w:val="24"/>
                      <w:szCs w:val="24"/>
                      <w:lang w:val="en-US"/>
                    </w:rPr>
                    <w:t>adaptation</w:t>
                  </w:r>
                  <w:r w:rsidR="00CB1BBD">
                    <w:rPr>
                      <w:rFonts w:ascii="Times New Roman" w:hAnsi="Times New Roman" w:cs="Times New Roman"/>
                      <w:sz w:val="24"/>
                      <w:szCs w:val="24"/>
                      <w:lang w:val="en-US"/>
                    </w:rPr>
                    <w:t xml:space="preserve">, conflict </w:t>
                  </w:r>
                  <w:r w:rsidR="00435D76">
                    <w:rPr>
                      <w:rFonts w:ascii="Times New Roman" w:hAnsi="Times New Roman" w:cs="Times New Roman"/>
                      <w:sz w:val="24"/>
                      <w:szCs w:val="24"/>
                      <w:lang w:val="en-US"/>
                    </w:rPr>
                    <w:t>prevention</w:t>
                  </w:r>
                  <w:r w:rsidR="00CB1BBD">
                    <w:rPr>
                      <w:rFonts w:ascii="Times New Roman" w:hAnsi="Times New Roman" w:cs="Times New Roman"/>
                      <w:sz w:val="24"/>
                      <w:szCs w:val="24"/>
                      <w:lang w:val="en-US"/>
                    </w:rPr>
                    <w:t xml:space="preserve">, </w:t>
                  </w:r>
                  <w:r w:rsidR="00F076DB">
                    <w:rPr>
                      <w:rFonts w:ascii="Times New Roman" w:hAnsi="Times New Roman" w:cs="Times New Roman"/>
                      <w:sz w:val="24"/>
                      <w:szCs w:val="24"/>
                      <w:lang w:val="en-US"/>
                    </w:rPr>
                    <w:t>disaster risk reduction</w:t>
                  </w:r>
                  <w:r w:rsidR="00C66222">
                    <w:rPr>
                      <w:rFonts w:ascii="Times New Roman" w:hAnsi="Times New Roman" w:cs="Times New Roman"/>
                      <w:sz w:val="24"/>
                      <w:szCs w:val="24"/>
                      <w:lang w:val="en-US"/>
                    </w:rPr>
                    <w:t>,</w:t>
                  </w:r>
                  <w:r w:rsidR="00FE0E23">
                    <w:rPr>
                      <w:rFonts w:ascii="Times New Roman" w:hAnsi="Times New Roman" w:cs="Times New Roman"/>
                      <w:sz w:val="24"/>
                      <w:szCs w:val="24"/>
                      <w:lang w:val="en-US"/>
                    </w:rPr>
                    <w:t xml:space="preserve"> and</w:t>
                  </w:r>
                  <w:r w:rsidR="00966000">
                    <w:rPr>
                      <w:rFonts w:ascii="Times New Roman" w:hAnsi="Times New Roman" w:cs="Times New Roman"/>
                      <w:sz w:val="24"/>
                      <w:szCs w:val="24"/>
                      <w:lang w:val="en-US"/>
                    </w:rPr>
                    <w:t xml:space="preserve"> </w:t>
                  </w:r>
                  <w:r w:rsidR="00FE0E23">
                    <w:rPr>
                      <w:rFonts w:ascii="Times New Roman" w:hAnsi="Times New Roman" w:cs="Times New Roman"/>
                      <w:sz w:val="24"/>
                      <w:szCs w:val="24"/>
                      <w:lang w:val="en-US"/>
                    </w:rPr>
                    <w:t>leadership</w:t>
                  </w:r>
                  <w:r w:rsidR="009C70A3">
                    <w:rPr>
                      <w:rFonts w:ascii="Times New Roman" w:hAnsi="Times New Roman" w:cs="Times New Roman"/>
                      <w:sz w:val="24"/>
                      <w:szCs w:val="24"/>
                      <w:lang w:val="en-US"/>
                    </w:rPr>
                    <w:t>.</w:t>
                  </w:r>
                  <w:r w:rsidR="00F923BD">
                    <w:rPr>
                      <w:rFonts w:ascii="Times New Roman" w:hAnsi="Times New Roman" w:cs="Times New Roman"/>
                      <w:sz w:val="24"/>
                      <w:szCs w:val="24"/>
                      <w:lang w:val="en-US"/>
                    </w:rPr>
                    <w:t xml:space="preserve"> </w:t>
                  </w:r>
                  <w:r w:rsidR="00A4574D">
                    <w:rPr>
                      <w:rFonts w:ascii="Times New Roman" w:hAnsi="Times New Roman" w:cs="Times New Roman"/>
                      <w:sz w:val="24"/>
                      <w:szCs w:val="24"/>
                      <w:lang w:val="en-US"/>
                    </w:rPr>
                    <w:t>They also</w:t>
                  </w:r>
                  <w:r w:rsidR="00CE53CF">
                    <w:rPr>
                      <w:rFonts w:ascii="Times New Roman" w:hAnsi="Times New Roman" w:cs="Times New Roman"/>
                      <w:sz w:val="24"/>
                      <w:szCs w:val="24"/>
                      <w:lang w:val="en-US"/>
                    </w:rPr>
                    <w:t xml:space="preserve"> carried out gender awareness workshops</w:t>
                  </w:r>
                  <w:r w:rsidR="00642A1F">
                    <w:rPr>
                      <w:rFonts w:ascii="Times New Roman" w:hAnsi="Times New Roman" w:cs="Times New Roman"/>
                      <w:sz w:val="24"/>
                      <w:szCs w:val="24"/>
                      <w:lang w:val="en-US"/>
                    </w:rPr>
                    <w:t xml:space="preserve"> </w:t>
                  </w:r>
                  <w:r w:rsidR="00442166">
                    <w:rPr>
                      <w:rFonts w:ascii="Times New Roman" w:hAnsi="Times New Roman" w:cs="Times New Roman"/>
                      <w:sz w:val="24"/>
                      <w:szCs w:val="24"/>
                      <w:lang w:val="en-US"/>
                    </w:rPr>
                    <w:t xml:space="preserve">and community forums </w:t>
                  </w:r>
                  <w:r w:rsidR="00CE53CF">
                    <w:rPr>
                      <w:rFonts w:ascii="Times New Roman" w:hAnsi="Times New Roman" w:cs="Times New Roman"/>
                      <w:sz w:val="24"/>
                      <w:szCs w:val="24"/>
                      <w:lang w:val="en-US"/>
                    </w:rPr>
                    <w:t>to promot</w:t>
                  </w:r>
                  <w:r w:rsidR="00F91350">
                    <w:rPr>
                      <w:rFonts w:ascii="Times New Roman" w:hAnsi="Times New Roman" w:cs="Times New Roman"/>
                      <w:sz w:val="24"/>
                      <w:szCs w:val="24"/>
                      <w:lang w:val="en-US"/>
                    </w:rPr>
                    <w:t>e</w:t>
                  </w:r>
                  <w:r w:rsidR="00CE53CF">
                    <w:rPr>
                      <w:rFonts w:ascii="Times New Roman" w:hAnsi="Times New Roman" w:cs="Times New Roman"/>
                      <w:sz w:val="24"/>
                      <w:szCs w:val="24"/>
                      <w:lang w:val="en-US"/>
                    </w:rPr>
                    <w:t xml:space="preserve"> women empowerment</w:t>
                  </w:r>
                  <w:r w:rsidR="006C4EB5">
                    <w:rPr>
                      <w:rFonts w:ascii="Times New Roman" w:hAnsi="Times New Roman" w:cs="Times New Roman"/>
                      <w:sz w:val="24"/>
                      <w:szCs w:val="24"/>
                      <w:lang w:val="en-US"/>
                    </w:rPr>
                    <w:t xml:space="preserve">, </w:t>
                  </w:r>
                  <w:r w:rsidR="00CE53CF">
                    <w:rPr>
                      <w:rFonts w:ascii="Times New Roman" w:hAnsi="Times New Roman" w:cs="Times New Roman"/>
                      <w:sz w:val="24"/>
                      <w:szCs w:val="24"/>
                      <w:lang w:val="en-US"/>
                    </w:rPr>
                    <w:t>gender equality</w:t>
                  </w:r>
                  <w:r w:rsidR="006C4EB5">
                    <w:rPr>
                      <w:rFonts w:ascii="Times New Roman" w:hAnsi="Times New Roman" w:cs="Times New Roman"/>
                      <w:sz w:val="24"/>
                      <w:szCs w:val="24"/>
                      <w:lang w:val="en-US"/>
                    </w:rPr>
                    <w:t>, and</w:t>
                  </w:r>
                  <w:r w:rsidR="00442166">
                    <w:rPr>
                      <w:rFonts w:ascii="Times New Roman" w:hAnsi="Times New Roman" w:cs="Times New Roman"/>
                      <w:sz w:val="24"/>
                      <w:szCs w:val="24"/>
                      <w:lang w:val="en-US"/>
                    </w:rPr>
                    <w:t xml:space="preserve"> inclusive decision-making </w:t>
                  </w:r>
                  <w:r w:rsidR="00694410">
                    <w:rPr>
                      <w:rFonts w:ascii="Times New Roman" w:hAnsi="Times New Roman" w:cs="Times New Roman"/>
                      <w:sz w:val="24"/>
                      <w:szCs w:val="24"/>
                      <w:lang w:val="en-US"/>
                    </w:rPr>
                    <w:t>in the climate security framework.</w:t>
                  </w:r>
                  <w:r w:rsidR="00243689">
                    <w:rPr>
                      <w:rFonts w:ascii="Times New Roman" w:hAnsi="Times New Roman" w:cs="Times New Roman"/>
                      <w:sz w:val="24"/>
                      <w:szCs w:val="24"/>
                      <w:lang w:val="en-US"/>
                    </w:rPr>
                    <w:t xml:space="preserve"> </w:t>
                  </w:r>
                  <w:r w:rsidR="003D0459">
                    <w:rPr>
                      <w:rFonts w:ascii="Times New Roman" w:hAnsi="Times New Roman" w:cs="Times New Roman"/>
                      <w:sz w:val="24"/>
                      <w:szCs w:val="24"/>
                      <w:lang w:val="en-US"/>
                    </w:rPr>
                    <w:t xml:space="preserve">RWDFI </w:t>
                  </w:r>
                  <w:r w:rsidR="001E359D">
                    <w:rPr>
                      <w:rFonts w:ascii="Times New Roman" w:hAnsi="Times New Roman" w:cs="Times New Roman"/>
                      <w:sz w:val="24"/>
                      <w:szCs w:val="24"/>
                      <w:lang w:val="en-US"/>
                    </w:rPr>
                    <w:t xml:space="preserve">was engaged to support </w:t>
                  </w:r>
                  <w:r w:rsidR="00A4574D">
                    <w:rPr>
                      <w:rFonts w:ascii="Times New Roman" w:hAnsi="Times New Roman" w:cs="Times New Roman"/>
                      <w:sz w:val="24"/>
                      <w:szCs w:val="24"/>
                      <w:lang w:val="en-US"/>
                    </w:rPr>
                    <w:t>Hela</w:t>
                  </w:r>
                  <w:r w:rsidR="001E359D">
                    <w:rPr>
                      <w:rFonts w:ascii="Times New Roman" w:hAnsi="Times New Roman" w:cs="Times New Roman"/>
                      <w:sz w:val="24"/>
                      <w:szCs w:val="24"/>
                      <w:lang w:val="en-US"/>
                    </w:rPr>
                    <w:t xml:space="preserve"> activitie</w:t>
                  </w:r>
                  <w:r w:rsidR="005B6C37">
                    <w:rPr>
                      <w:rFonts w:ascii="Times New Roman" w:hAnsi="Times New Roman" w:cs="Times New Roman"/>
                      <w:sz w:val="24"/>
                      <w:szCs w:val="24"/>
                      <w:lang w:val="en-US"/>
                    </w:rPr>
                    <w:t>s.</w:t>
                  </w:r>
                </w:p>
              </w:tc>
            </w:tr>
          </w:tbl>
          <w:p w14:paraId="77544412" w14:textId="77777777" w:rsidR="00900C7A" w:rsidRPr="00900C7A" w:rsidRDefault="00900C7A" w:rsidP="001A3157">
            <w:pPr>
              <w:pStyle w:val="BalloonText"/>
              <w:numPr>
                <w:ilvl w:val="12"/>
                <w:numId w:val="0"/>
              </w:numPr>
              <w:tabs>
                <w:tab w:val="left" w:pos="-720"/>
                <w:tab w:val="left" w:pos="4500"/>
              </w:tabs>
              <w:suppressAutoHyphens/>
              <w:rPr>
                <w:rFonts w:ascii="Times New Roman" w:hAnsi="Times New Roman" w:cs="Times New Roman"/>
                <w:sz w:val="24"/>
                <w:szCs w:val="24"/>
                <w:lang w:val="en-US"/>
              </w:rPr>
            </w:pPr>
          </w:p>
          <w:p w14:paraId="5F48B706" w14:textId="069A0D2A" w:rsidR="00006EC0" w:rsidRPr="00627A1C" w:rsidRDefault="00006EC0" w:rsidP="00900C7A">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C3D8509" w14:textId="39358202" w:rsidR="008E0889" w:rsidRDefault="008E0889" w:rsidP="00006EC0">
            <w:r w:rsidRPr="008E0889">
              <w:lastRenderedPageBreak/>
              <w:t>Indicate what percentage (%) of the budget contributes gender equality or women's empowerment (GEWE)</w:t>
            </w:r>
            <w:r w:rsidR="00945CE3">
              <w:t xml:space="preserve"> as per the project document</w:t>
            </w:r>
            <w:r w:rsidRPr="008E0889">
              <w:t>?</w:t>
            </w:r>
            <w:r>
              <w:t xml:space="preserve"> </w:t>
            </w:r>
            <w:r w:rsidR="009534D0">
              <w:t xml:space="preserve">100%; </w:t>
            </w:r>
            <w:r w:rsidR="009534D0" w:rsidRPr="00C31E5E">
              <w:t>$1,500,000</w:t>
            </w:r>
          </w:p>
          <w:p w14:paraId="1D585733" w14:textId="77777777" w:rsidR="008E0889" w:rsidRDefault="008E0889" w:rsidP="00006EC0"/>
          <w:p w14:paraId="03A24537" w14:textId="67478D4F" w:rsidR="00970F4C" w:rsidRDefault="00006EC0" w:rsidP="00006EC0">
            <w:r w:rsidRPr="00627A1C">
              <w:t>I</w:t>
            </w:r>
            <w:r w:rsidR="00970F4C" w:rsidRPr="00627A1C">
              <w:t xml:space="preserve">ndicate </w:t>
            </w:r>
            <w:r w:rsidRPr="00627A1C">
              <w:t xml:space="preserve">dollar amount from the project document </w:t>
            </w:r>
            <w:r w:rsidR="00970F4C" w:rsidRPr="00627A1C">
              <w:t xml:space="preserve">to contribute to gender equality or women’s empowerment: </w:t>
            </w:r>
            <w:proofErr w:type="gramStart"/>
            <w:r w:rsidR="009D2E05" w:rsidRPr="00C31E5E">
              <w:t>$1,500,000</w:t>
            </w:r>
            <w:proofErr w:type="gramEnd"/>
          </w:p>
          <w:p w14:paraId="24B0412A" w14:textId="77777777" w:rsidR="008E0889" w:rsidRPr="00627A1C" w:rsidRDefault="008E0889" w:rsidP="00006EC0"/>
          <w:p w14:paraId="5A16DCDD" w14:textId="7A7E68AF" w:rsidR="00B65A30" w:rsidRPr="00B65A30" w:rsidRDefault="00006EC0" w:rsidP="00B65A30">
            <w:r w:rsidRPr="00627A1C">
              <w:t xml:space="preserve">Amount expended to date on efforts contributing to gender equality or women’s empowerment: </w:t>
            </w:r>
            <w:r w:rsidR="00C31E5E">
              <w:fldChar w:fldCharType="begin">
                <w:ffData>
                  <w:name w:val="Text1"/>
                  <w:enabled/>
                  <w:calcOnExit w:val="0"/>
                  <w:textInput>
                    <w:type w:val="number"/>
                    <w:default w:val="1500000"/>
                    <w:maxLength w:val="500"/>
                    <w:format w:val="0"/>
                  </w:textInput>
                </w:ffData>
              </w:fldChar>
            </w:r>
            <w:bookmarkStart w:id="16" w:name="Text1"/>
            <w:r w:rsidR="00C31E5E">
              <w:instrText xml:space="preserve"> FORMTEXT </w:instrText>
            </w:r>
            <w:r w:rsidR="00C31E5E">
              <w:fldChar w:fldCharType="separate"/>
            </w:r>
            <w:r w:rsidR="00C31E5E">
              <w:rPr>
                <w:noProof/>
              </w:rPr>
              <w:t>1500000</w:t>
            </w:r>
            <w:r w:rsidR="00C31E5E">
              <w:fldChar w:fldCharType="end"/>
            </w:r>
            <w:bookmarkEnd w:id="16"/>
          </w:p>
          <w:p w14:paraId="2CEAD5EE" w14:textId="404CB70A" w:rsidR="00B65A30" w:rsidRPr="00B65A30" w:rsidRDefault="00B65A30" w:rsidP="00B65A30"/>
        </w:tc>
      </w:tr>
      <w:tr w:rsidR="009B18EB" w:rsidRPr="00627A1C" w14:paraId="5ACD9B9B" w14:textId="77777777" w:rsidTr="41172DC5">
        <w:trPr>
          <w:trHeight w:val="1124"/>
        </w:trPr>
        <w:tc>
          <w:tcPr>
            <w:tcW w:w="10170" w:type="dxa"/>
            <w:gridSpan w:val="2"/>
          </w:tcPr>
          <w:p w14:paraId="3E1801F7" w14:textId="2CEFCEB3" w:rsidR="009B18EB" w:rsidRPr="00627A1C" w:rsidRDefault="009B18EB" w:rsidP="00F23D0F">
            <w:pPr>
              <w:rPr>
                <w:b/>
                <w:bCs/>
                <w:iCs/>
              </w:rPr>
            </w:pPr>
            <w:r w:rsidRPr="00627A1C">
              <w:rPr>
                <w:b/>
                <w:bCs/>
                <w:iCs/>
              </w:rPr>
              <w:lastRenderedPageBreak/>
              <w:t xml:space="preserve">Project Gender Marker: </w:t>
            </w:r>
            <w:r w:rsidR="00C74CA5">
              <w:rPr>
                <w:b/>
                <w:bCs/>
                <w:iCs/>
              </w:rPr>
              <w:fldChar w:fldCharType="begin">
                <w:ffData>
                  <w:name w:val="gendermarker"/>
                  <w:enabled/>
                  <w:calcOnExit w:val="0"/>
                  <w:ddList>
                    <w:listEntry w:val="GM3"/>
                    <w:listEntry w:val="please select"/>
                    <w:listEntry w:val="GM2"/>
                    <w:listEntry w:val="GM1"/>
                  </w:ddList>
                </w:ffData>
              </w:fldChar>
            </w:r>
            <w:bookmarkStart w:id="17" w:name="gendermarker"/>
            <w:r w:rsidR="00C74CA5">
              <w:rPr>
                <w:b/>
                <w:bCs/>
                <w:iCs/>
              </w:rPr>
              <w:instrText xml:space="preserve"> FORMDROPDOWN </w:instrText>
            </w:r>
            <w:r w:rsidR="00000000">
              <w:rPr>
                <w:b/>
                <w:bCs/>
                <w:iCs/>
              </w:rPr>
            </w:r>
            <w:r w:rsidR="00000000">
              <w:rPr>
                <w:b/>
                <w:bCs/>
                <w:iCs/>
              </w:rPr>
              <w:fldChar w:fldCharType="separate"/>
            </w:r>
            <w:r w:rsidR="00C74CA5">
              <w:rPr>
                <w:b/>
                <w:bCs/>
                <w:iCs/>
              </w:rPr>
              <w:fldChar w:fldCharType="end"/>
            </w:r>
            <w:bookmarkEnd w:id="17"/>
          </w:p>
          <w:p w14:paraId="3A104835" w14:textId="51C9C7C1" w:rsidR="009B18EB" w:rsidRPr="00627A1C" w:rsidRDefault="009B18EB" w:rsidP="00F23D0F">
            <w:pPr>
              <w:rPr>
                <w:b/>
                <w:bCs/>
                <w:iCs/>
              </w:rPr>
            </w:pPr>
            <w:r w:rsidRPr="00627A1C">
              <w:rPr>
                <w:b/>
                <w:bCs/>
                <w:iCs/>
              </w:rPr>
              <w:t xml:space="preserve">Project Risk Marker: </w:t>
            </w:r>
            <w:r w:rsidR="00C74CA5">
              <w:rPr>
                <w:b/>
                <w:bCs/>
                <w:iCs/>
              </w:rPr>
              <w:fldChar w:fldCharType="begin">
                <w:ffData>
                  <w:name w:val="riskmarker"/>
                  <w:enabled/>
                  <w:calcOnExit w:val="0"/>
                  <w:ddList>
                    <w:listEntry w:val="Low"/>
                    <w:listEntry w:val="please select"/>
                    <w:listEntry w:val="Medium"/>
                    <w:listEntry w:val="High"/>
                  </w:ddList>
                </w:ffData>
              </w:fldChar>
            </w:r>
            <w:bookmarkStart w:id="18" w:name="riskmarker"/>
            <w:r w:rsidR="00C74CA5">
              <w:rPr>
                <w:b/>
                <w:bCs/>
                <w:iCs/>
              </w:rPr>
              <w:instrText xml:space="preserve"> FORMDROPDOWN </w:instrText>
            </w:r>
            <w:r w:rsidR="00000000">
              <w:rPr>
                <w:b/>
                <w:bCs/>
                <w:iCs/>
              </w:rPr>
            </w:r>
            <w:r w:rsidR="00000000">
              <w:rPr>
                <w:b/>
                <w:bCs/>
                <w:iCs/>
              </w:rPr>
              <w:fldChar w:fldCharType="separate"/>
            </w:r>
            <w:r w:rsidR="00C74CA5">
              <w:rPr>
                <w:b/>
                <w:bCs/>
                <w:iCs/>
              </w:rPr>
              <w:fldChar w:fldCharType="end"/>
            </w:r>
            <w:bookmarkEnd w:id="18"/>
          </w:p>
          <w:p w14:paraId="1DAEED2D" w14:textId="3BCD1499" w:rsidR="009B18EB" w:rsidRPr="00627A1C" w:rsidRDefault="009B18EB" w:rsidP="00F23D0F">
            <w:pPr>
              <w:rPr>
                <w:b/>
                <w:bCs/>
                <w:iCs/>
              </w:rPr>
            </w:pPr>
            <w:r w:rsidRPr="00627A1C">
              <w:rPr>
                <w:b/>
                <w:bCs/>
                <w:iCs/>
              </w:rPr>
              <w:t xml:space="preserve">Project PBF focus area: </w:t>
            </w:r>
            <w:r w:rsidR="00C74CA5">
              <w:rPr>
                <w:b/>
                <w:bCs/>
                <w:iCs/>
              </w:rPr>
              <w:fldChar w:fldCharType="begin">
                <w:ffData>
                  <w:name w:val="focusarea"/>
                  <w:enabled/>
                  <w:calcOnExit w:val="0"/>
                  <w:ddList>
                    <w:listEntry w:val="2.3 Conflict Prevention/Management"/>
                    <w:listEntry w:val="please selec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9" w:name="focusarea"/>
            <w:r w:rsidR="00C74CA5">
              <w:rPr>
                <w:b/>
                <w:bCs/>
                <w:iCs/>
              </w:rPr>
              <w:instrText xml:space="preserve"> FORMDROPDOWN </w:instrText>
            </w:r>
            <w:r w:rsidR="00000000">
              <w:rPr>
                <w:b/>
                <w:bCs/>
                <w:iCs/>
              </w:rPr>
            </w:r>
            <w:r w:rsidR="00000000">
              <w:rPr>
                <w:b/>
                <w:bCs/>
                <w:iCs/>
              </w:rPr>
              <w:fldChar w:fldCharType="separate"/>
            </w:r>
            <w:r w:rsidR="00C74CA5">
              <w:rPr>
                <w:b/>
                <w:bCs/>
                <w:iCs/>
              </w:rPr>
              <w:fldChar w:fldCharType="end"/>
            </w:r>
            <w:bookmarkEnd w:id="19"/>
          </w:p>
        </w:tc>
      </w:tr>
      <w:tr w:rsidR="006C3E4B" w:rsidRPr="00627A1C" w14:paraId="75757E71" w14:textId="77777777" w:rsidTr="41172DC5">
        <w:trPr>
          <w:trHeight w:val="1124"/>
        </w:trPr>
        <w:tc>
          <w:tcPr>
            <w:tcW w:w="10170" w:type="dxa"/>
            <w:gridSpan w:val="2"/>
          </w:tcPr>
          <w:p w14:paraId="275FD56E" w14:textId="726F0ED9" w:rsidR="00400027" w:rsidRDefault="00400027" w:rsidP="00F23D0F">
            <w:pPr>
              <w:rPr>
                <w:b/>
                <w:bCs/>
                <w:iCs/>
              </w:rPr>
            </w:pPr>
            <w:r>
              <w:rPr>
                <w:b/>
                <w:bCs/>
                <w:iCs/>
              </w:rPr>
              <w:t>Steering Committee and Government engagement</w:t>
            </w:r>
          </w:p>
          <w:p w14:paraId="6241B970" w14:textId="167F2918" w:rsidR="006C3E4B" w:rsidRPr="00400027" w:rsidRDefault="006C3E4B" w:rsidP="00F23D0F">
            <w:pPr>
              <w:rPr>
                <w:iCs/>
              </w:rPr>
            </w:pPr>
            <w:r w:rsidRPr="00400027">
              <w:rPr>
                <w:iCs/>
              </w:rPr>
              <w:t>Does the project have an active steering committee</w:t>
            </w:r>
            <w:r w:rsidR="00945CE3">
              <w:rPr>
                <w:iCs/>
              </w:rPr>
              <w:t>/ project board</w:t>
            </w:r>
            <w:r w:rsidRPr="00400027">
              <w:rPr>
                <w:iCs/>
              </w:rPr>
              <w:t>?</w:t>
            </w:r>
          </w:p>
          <w:p w14:paraId="0FDAFF9B" w14:textId="3C1D5F3C" w:rsidR="00C356C4" w:rsidRPr="00400027" w:rsidRDefault="00C74CA5" w:rsidP="00F23D0F">
            <w:pPr>
              <w:rPr>
                <w:iCs/>
              </w:rPr>
            </w:pPr>
            <w:r>
              <w:rPr>
                <w:iCs/>
              </w:rPr>
              <w:t>Yes</w:t>
            </w:r>
          </w:p>
          <w:p w14:paraId="0E4B1A45" w14:textId="77777777" w:rsidR="006C3E4B" w:rsidRPr="00400027" w:rsidRDefault="006C3E4B" w:rsidP="00F23D0F">
            <w:pPr>
              <w:rPr>
                <w:iCs/>
              </w:rPr>
            </w:pPr>
          </w:p>
          <w:p w14:paraId="41D4B45D" w14:textId="1039B364" w:rsidR="006C3E4B" w:rsidRDefault="1CEDA9FE" w:rsidP="00F23D0F">
            <w:pPr>
              <w:rPr>
                <w:i/>
                <w:iCs/>
                <w:lang w:val="en-US"/>
              </w:rPr>
            </w:pPr>
            <w:r>
              <w:t xml:space="preserve">If yes, please indicate how many times the Project Steering Committee has met over the </w:t>
            </w:r>
            <w:r w:rsidR="006C3E4B">
              <w:t>last 6 months</w:t>
            </w:r>
            <w:r>
              <w:t>?</w:t>
            </w:r>
            <w:r w:rsidR="00A1192E">
              <w:rPr>
                <w:b/>
                <w:bCs/>
                <w:i/>
                <w:iCs/>
                <w:sz w:val="22"/>
                <w:szCs w:val="22"/>
                <w:lang w:val="en-US"/>
              </w:rPr>
              <w:t xml:space="preserve"> </w:t>
            </w:r>
            <w:r w:rsidR="00A1192E" w:rsidRPr="00887B3B">
              <w:rPr>
                <w:i/>
                <w:iCs/>
                <w:lang w:val="en-US"/>
              </w:rPr>
              <w:t>(3000 characters)</w:t>
            </w:r>
          </w:p>
          <w:p w14:paraId="74C613BC" w14:textId="77777777" w:rsidR="00D135C2" w:rsidRPr="00400027" w:rsidRDefault="00D135C2" w:rsidP="00F23D0F"/>
          <w:p w14:paraId="43A9635B" w14:textId="0F2B8C7B" w:rsidR="00797AE8" w:rsidRDefault="00D30E08" w:rsidP="001F5E76">
            <w:pPr>
              <w:rPr>
                <w:iCs/>
              </w:rPr>
            </w:pPr>
            <w:r>
              <w:rPr>
                <w:iCs/>
              </w:rPr>
              <w:t>T</w:t>
            </w:r>
            <w:r w:rsidR="00E30F5B">
              <w:rPr>
                <w:iCs/>
              </w:rPr>
              <w:t xml:space="preserve">he project </w:t>
            </w:r>
            <w:r w:rsidR="00CC2E29">
              <w:rPr>
                <w:iCs/>
              </w:rPr>
              <w:t xml:space="preserve">was </w:t>
            </w:r>
            <w:r w:rsidR="00935B07">
              <w:rPr>
                <w:iCs/>
              </w:rPr>
              <w:t>under</w:t>
            </w:r>
            <w:r w:rsidR="00E30F5B">
              <w:rPr>
                <w:iCs/>
              </w:rPr>
              <w:t xml:space="preserve"> the </w:t>
            </w:r>
            <w:r w:rsidR="00D22A08">
              <w:rPr>
                <w:iCs/>
              </w:rPr>
              <w:t xml:space="preserve">UN Highlands Joint Programme </w:t>
            </w:r>
            <w:r w:rsidR="00FA3514">
              <w:rPr>
                <w:iCs/>
              </w:rPr>
              <w:t>(UN</w:t>
            </w:r>
            <w:r w:rsidR="00FE5FAF">
              <w:rPr>
                <w:iCs/>
              </w:rPr>
              <w:t xml:space="preserve"> </w:t>
            </w:r>
            <w:r w:rsidR="00FA3514">
              <w:rPr>
                <w:iCs/>
              </w:rPr>
              <w:t xml:space="preserve">HJP) Programme </w:t>
            </w:r>
            <w:r w:rsidR="00D22A08">
              <w:rPr>
                <w:iCs/>
              </w:rPr>
              <w:t>Steering Committee</w:t>
            </w:r>
            <w:r w:rsidR="003B6FC0">
              <w:rPr>
                <w:iCs/>
              </w:rPr>
              <w:t xml:space="preserve"> </w:t>
            </w:r>
            <w:r w:rsidR="00FA3514">
              <w:rPr>
                <w:iCs/>
              </w:rPr>
              <w:t>(PSC)</w:t>
            </w:r>
            <w:r w:rsidR="00B94CE1">
              <w:rPr>
                <w:iCs/>
              </w:rPr>
              <w:t xml:space="preserve"> </w:t>
            </w:r>
            <w:r w:rsidR="00A41821">
              <w:rPr>
                <w:iCs/>
              </w:rPr>
              <w:t>since</w:t>
            </w:r>
            <w:r>
              <w:rPr>
                <w:iCs/>
              </w:rPr>
              <w:t xml:space="preserve"> its launch in December 2021</w:t>
            </w:r>
            <w:r w:rsidR="00A41821">
              <w:rPr>
                <w:iCs/>
              </w:rPr>
              <w:t xml:space="preserve">. </w:t>
            </w:r>
            <w:r w:rsidR="00F95570">
              <w:rPr>
                <w:iCs/>
              </w:rPr>
              <w:t xml:space="preserve">Three HJP PSC meetings </w:t>
            </w:r>
            <w:r w:rsidR="00CC2E29">
              <w:rPr>
                <w:iCs/>
              </w:rPr>
              <w:t xml:space="preserve">were </w:t>
            </w:r>
            <w:r w:rsidR="00F95570">
              <w:rPr>
                <w:iCs/>
              </w:rPr>
              <w:t>conducted to date, two in February and October of 2022</w:t>
            </w:r>
            <w:r w:rsidR="00A4590C">
              <w:rPr>
                <w:iCs/>
              </w:rPr>
              <w:t xml:space="preserve">, </w:t>
            </w:r>
            <w:r w:rsidR="00F95570">
              <w:rPr>
                <w:iCs/>
              </w:rPr>
              <w:t xml:space="preserve">the last one in August 2023. </w:t>
            </w:r>
            <w:r w:rsidR="00A41821">
              <w:rPr>
                <w:iCs/>
              </w:rPr>
              <w:t xml:space="preserve">The PSC involved </w:t>
            </w:r>
            <w:r w:rsidR="009C199F">
              <w:rPr>
                <w:iCs/>
              </w:rPr>
              <w:t xml:space="preserve">national and provincial government partners and development </w:t>
            </w:r>
            <w:r w:rsidR="002E398F">
              <w:rPr>
                <w:iCs/>
              </w:rPr>
              <w:t>actors</w:t>
            </w:r>
            <w:r w:rsidR="009C199F">
              <w:rPr>
                <w:iCs/>
              </w:rPr>
              <w:t xml:space="preserve"> with presence in the Highlands region.</w:t>
            </w:r>
            <w:r w:rsidR="00CC2E29">
              <w:rPr>
                <w:iCs/>
              </w:rPr>
              <w:t xml:space="preserve"> </w:t>
            </w:r>
            <w:r w:rsidR="00550C00">
              <w:rPr>
                <w:iCs/>
              </w:rPr>
              <w:t>Some of the</w:t>
            </w:r>
            <w:r w:rsidR="00CC2E29">
              <w:rPr>
                <w:iCs/>
              </w:rPr>
              <w:t xml:space="preserve"> </w:t>
            </w:r>
            <w:r w:rsidR="00431B3D">
              <w:rPr>
                <w:iCs/>
              </w:rPr>
              <w:t>relevant</w:t>
            </w:r>
            <w:r w:rsidR="00F3670C">
              <w:rPr>
                <w:iCs/>
              </w:rPr>
              <w:t xml:space="preserve"> </w:t>
            </w:r>
            <w:r w:rsidR="002E398F">
              <w:rPr>
                <w:iCs/>
              </w:rPr>
              <w:t xml:space="preserve">PSC </w:t>
            </w:r>
            <w:r w:rsidR="00A4590C">
              <w:rPr>
                <w:iCs/>
              </w:rPr>
              <w:t>outcomes</w:t>
            </w:r>
            <w:r w:rsidR="0088792F">
              <w:rPr>
                <w:iCs/>
              </w:rPr>
              <w:t xml:space="preserve"> and recommendations</w:t>
            </w:r>
            <w:r w:rsidR="00F3670C">
              <w:rPr>
                <w:iCs/>
              </w:rPr>
              <w:t xml:space="preserve"> </w:t>
            </w:r>
            <w:r w:rsidR="005D003C">
              <w:rPr>
                <w:iCs/>
              </w:rPr>
              <w:t>linked</w:t>
            </w:r>
            <w:r w:rsidR="00107C29">
              <w:rPr>
                <w:iCs/>
              </w:rPr>
              <w:t xml:space="preserve"> to the project</w:t>
            </w:r>
            <w:r w:rsidR="00694410">
              <w:rPr>
                <w:iCs/>
              </w:rPr>
              <w:t xml:space="preserve"> scope</w:t>
            </w:r>
            <w:r w:rsidR="00107C29">
              <w:rPr>
                <w:iCs/>
              </w:rPr>
              <w:t xml:space="preserve"> </w:t>
            </w:r>
            <w:r w:rsidR="00B03E8C">
              <w:rPr>
                <w:iCs/>
              </w:rPr>
              <w:t>referred</w:t>
            </w:r>
            <w:r w:rsidR="00550C00">
              <w:rPr>
                <w:iCs/>
              </w:rPr>
              <w:t xml:space="preserve"> to</w:t>
            </w:r>
            <w:r w:rsidR="0084235C">
              <w:rPr>
                <w:iCs/>
              </w:rPr>
              <w:t>: 1)</w:t>
            </w:r>
            <w:r w:rsidR="00EF3429">
              <w:rPr>
                <w:iCs/>
              </w:rPr>
              <w:t xml:space="preserve"> </w:t>
            </w:r>
            <w:r w:rsidR="0017264D">
              <w:rPr>
                <w:iCs/>
              </w:rPr>
              <w:t xml:space="preserve">Identification of </w:t>
            </w:r>
            <w:r w:rsidR="00EF3429">
              <w:rPr>
                <w:iCs/>
              </w:rPr>
              <w:t>potential entry points for building community resilience</w:t>
            </w:r>
            <w:r w:rsidR="00812186">
              <w:rPr>
                <w:iCs/>
              </w:rPr>
              <w:t xml:space="preserve"> in Hela and Southern Highlands provinces</w:t>
            </w:r>
            <w:r w:rsidR="00E26B99">
              <w:rPr>
                <w:iCs/>
              </w:rPr>
              <w:t xml:space="preserve">, for example, </w:t>
            </w:r>
            <w:r w:rsidR="00EF3429">
              <w:rPr>
                <w:iCs/>
              </w:rPr>
              <w:t xml:space="preserve">through the Community Peace and Development Plans. </w:t>
            </w:r>
            <w:r w:rsidR="0084235C">
              <w:rPr>
                <w:iCs/>
              </w:rPr>
              <w:t xml:space="preserve">2) </w:t>
            </w:r>
            <w:r w:rsidR="00A0655B">
              <w:rPr>
                <w:iCs/>
              </w:rPr>
              <w:t>S</w:t>
            </w:r>
            <w:r w:rsidR="00812186">
              <w:rPr>
                <w:iCs/>
              </w:rPr>
              <w:t>trong coordination among government and development partners</w:t>
            </w:r>
            <w:r w:rsidR="00A4590C">
              <w:rPr>
                <w:iCs/>
              </w:rPr>
              <w:t xml:space="preserve">, </w:t>
            </w:r>
            <w:r w:rsidR="00812186">
              <w:rPr>
                <w:iCs/>
              </w:rPr>
              <w:t xml:space="preserve">and </w:t>
            </w:r>
            <w:r w:rsidR="0084235C">
              <w:rPr>
                <w:iCs/>
              </w:rPr>
              <w:t xml:space="preserve">continuous support from </w:t>
            </w:r>
            <w:r w:rsidR="004F2DC3">
              <w:rPr>
                <w:iCs/>
              </w:rPr>
              <w:t xml:space="preserve">development </w:t>
            </w:r>
            <w:r w:rsidR="00730B16">
              <w:rPr>
                <w:iCs/>
              </w:rPr>
              <w:t>partners</w:t>
            </w:r>
            <w:r w:rsidR="00A4590C">
              <w:rPr>
                <w:iCs/>
              </w:rPr>
              <w:t>,</w:t>
            </w:r>
            <w:r w:rsidR="00CC2E29">
              <w:rPr>
                <w:iCs/>
              </w:rPr>
              <w:t xml:space="preserve"> </w:t>
            </w:r>
            <w:r w:rsidR="00846409">
              <w:rPr>
                <w:iCs/>
              </w:rPr>
              <w:t xml:space="preserve">to </w:t>
            </w:r>
            <w:r w:rsidR="001C187D">
              <w:rPr>
                <w:iCs/>
              </w:rPr>
              <w:t>creat</w:t>
            </w:r>
            <w:r w:rsidR="002C36FA">
              <w:rPr>
                <w:iCs/>
              </w:rPr>
              <w:t>e</w:t>
            </w:r>
            <w:r w:rsidR="001C187D">
              <w:rPr>
                <w:iCs/>
              </w:rPr>
              <w:t xml:space="preserve"> enabling conditions for peace and development in </w:t>
            </w:r>
            <w:r w:rsidR="00CC2E29">
              <w:rPr>
                <w:iCs/>
              </w:rPr>
              <w:t>Hela and Southern Highlands provinces</w:t>
            </w:r>
            <w:r w:rsidR="00846409">
              <w:rPr>
                <w:iCs/>
              </w:rPr>
              <w:t>. 3)</w:t>
            </w:r>
            <w:r w:rsidR="00594D5B">
              <w:rPr>
                <w:iCs/>
              </w:rPr>
              <w:t xml:space="preserve"> </w:t>
            </w:r>
            <w:r w:rsidR="00B13248" w:rsidRPr="00B13248">
              <w:rPr>
                <w:iCs/>
              </w:rPr>
              <w:t xml:space="preserve">The </w:t>
            </w:r>
            <w:r w:rsidR="004F5E01">
              <w:rPr>
                <w:iCs/>
              </w:rPr>
              <w:t xml:space="preserve">conflict and </w:t>
            </w:r>
            <w:r w:rsidR="00B13248" w:rsidRPr="00B13248">
              <w:rPr>
                <w:iCs/>
              </w:rPr>
              <w:t xml:space="preserve">fragile context </w:t>
            </w:r>
            <w:r w:rsidR="005812AD">
              <w:rPr>
                <w:iCs/>
              </w:rPr>
              <w:t xml:space="preserve">of </w:t>
            </w:r>
            <w:r w:rsidR="00A4590C">
              <w:rPr>
                <w:iCs/>
              </w:rPr>
              <w:t>the Highlands region</w:t>
            </w:r>
            <w:r w:rsidR="00B13248" w:rsidRPr="00B13248">
              <w:rPr>
                <w:iCs/>
              </w:rPr>
              <w:t xml:space="preserve"> anticipates risks and challenges to programme implementation, particularly in relation to safety and security of personnel and implementation timelines. These recommendations have been fully acknowledged and experienced throughout the project implementation.</w:t>
            </w:r>
          </w:p>
          <w:p w14:paraId="3DEB771A" w14:textId="77777777" w:rsidR="00400027" w:rsidRPr="00400027" w:rsidRDefault="00400027" w:rsidP="00F23D0F">
            <w:pPr>
              <w:rPr>
                <w:iCs/>
              </w:rPr>
            </w:pPr>
          </w:p>
          <w:p w14:paraId="532A41AB" w14:textId="50C9B371" w:rsidR="006C3E4B" w:rsidRDefault="142990F1" w:rsidP="00F23D0F">
            <w:pPr>
              <w:rPr>
                <w:lang w:val="en-US"/>
              </w:rPr>
            </w:pPr>
            <w:r>
              <w:t xml:space="preserve">Please provide a brief description of any engagement that the project has had with the government over the </w:t>
            </w:r>
            <w:r w:rsidR="00C356C4">
              <w:t>last 6 months</w:t>
            </w:r>
            <w:r w:rsidR="008604D7">
              <w:t xml:space="preserve">. </w:t>
            </w:r>
            <w:r>
              <w:t>Please indicate what level of government the project has been engaging with</w:t>
            </w:r>
            <w:r w:rsidR="00DB17A4">
              <w:t xml:space="preserve"> </w:t>
            </w:r>
            <w:r w:rsidR="00A1192E" w:rsidRPr="008604D7">
              <w:rPr>
                <w:i/>
                <w:iCs/>
                <w:lang w:val="en-US"/>
              </w:rPr>
              <w:t>(3000 characters)</w:t>
            </w:r>
            <w:r w:rsidR="008604D7" w:rsidRPr="008604D7">
              <w:rPr>
                <w:lang w:val="en-US"/>
              </w:rPr>
              <w:t>.</w:t>
            </w:r>
          </w:p>
          <w:p w14:paraId="2DB7608E" w14:textId="77777777" w:rsidR="003949C6" w:rsidRPr="00400027" w:rsidRDefault="003949C6" w:rsidP="00F23D0F"/>
          <w:p w14:paraId="25401B04" w14:textId="17663337" w:rsidR="00FA04CE" w:rsidRDefault="0085598A" w:rsidP="00F23D0F">
            <w:pPr>
              <w:rPr>
                <w:iCs/>
              </w:rPr>
            </w:pPr>
            <w:r>
              <w:rPr>
                <w:iCs/>
              </w:rPr>
              <w:t xml:space="preserve">Under Output 2.2, </w:t>
            </w:r>
            <w:r w:rsidR="00840B37" w:rsidRPr="00DB49F9">
              <w:rPr>
                <w:iCs/>
              </w:rPr>
              <w:t>two</w:t>
            </w:r>
            <w:r w:rsidR="00840B37">
              <w:rPr>
                <w:iCs/>
              </w:rPr>
              <w:t xml:space="preserve"> (2)</w:t>
            </w:r>
            <w:r w:rsidR="00840B37" w:rsidRPr="00DB49F9">
              <w:rPr>
                <w:iCs/>
              </w:rPr>
              <w:t xml:space="preserve"> Working Summit</w:t>
            </w:r>
            <w:r w:rsidR="00840B37">
              <w:rPr>
                <w:iCs/>
              </w:rPr>
              <w:t>s were conducted in Mendi and Tari Towns</w:t>
            </w:r>
            <w:r w:rsidR="00840B37" w:rsidRPr="00DB49F9">
              <w:rPr>
                <w:iCs/>
              </w:rPr>
              <w:t xml:space="preserve"> </w:t>
            </w:r>
            <w:r w:rsidR="00906CB4">
              <w:rPr>
                <w:iCs/>
              </w:rPr>
              <w:t>in</w:t>
            </w:r>
            <w:r w:rsidR="00840B37">
              <w:rPr>
                <w:iCs/>
              </w:rPr>
              <w:t xml:space="preserve"> November </w:t>
            </w:r>
            <w:r w:rsidR="00906CB4">
              <w:rPr>
                <w:iCs/>
              </w:rPr>
              <w:t>and</w:t>
            </w:r>
            <w:r w:rsidR="00840B37">
              <w:rPr>
                <w:iCs/>
              </w:rPr>
              <w:t xml:space="preserve"> December 2023 </w:t>
            </w:r>
            <w:r>
              <w:rPr>
                <w:iCs/>
              </w:rPr>
              <w:t>a</w:t>
            </w:r>
            <w:r w:rsidR="00E934AF">
              <w:rPr>
                <w:iCs/>
              </w:rPr>
              <w:t xml:space="preserve">s part of the </w:t>
            </w:r>
            <w:r w:rsidR="00561E11">
              <w:rPr>
                <w:iCs/>
              </w:rPr>
              <w:t xml:space="preserve">technical support </w:t>
            </w:r>
            <w:r w:rsidR="00E934AF">
              <w:rPr>
                <w:iCs/>
              </w:rPr>
              <w:t xml:space="preserve">provided </w:t>
            </w:r>
            <w:r w:rsidR="0098088D">
              <w:rPr>
                <w:iCs/>
              </w:rPr>
              <w:t xml:space="preserve">to provincial </w:t>
            </w:r>
            <w:r w:rsidR="00561E11">
              <w:rPr>
                <w:iCs/>
              </w:rPr>
              <w:t xml:space="preserve">authorities </w:t>
            </w:r>
            <w:r w:rsidR="005F7C70">
              <w:rPr>
                <w:iCs/>
              </w:rPr>
              <w:t xml:space="preserve">to integrate </w:t>
            </w:r>
            <w:r w:rsidR="0098088D">
              <w:rPr>
                <w:iCs/>
              </w:rPr>
              <w:t>the Climate Risk Assessment</w:t>
            </w:r>
            <w:r w:rsidR="003C22EC">
              <w:rPr>
                <w:iCs/>
              </w:rPr>
              <w:t xml:space="preserve"> (CRA)</w:t>
            </w:r>
            <w:r w:rsidR="0098088D">
              <w:rPr>
                <w:iCs/>
              </w:rPr>
              <w:t xml:space="preserve"> outcomes in provincial </w:t>
            </w:r>
            <w:r w:rsidR="005F35C1">
              <w:rPr>
                <w:iCs/>
              </w:rPr>
              <w:t xml:space="preserve">strategic </w:t>
            </w:r>
            <w:r w:rsidR="00BD0B11">
              <w:rPr>
                <w:iCs/>
              </w:rPr>
              <w:t>frameworks and plans</w:t>
            </w:r>
            <w:r w:rsidR="009E790D">
              <w:rPr>
                <w:iCs/>
              </w:rPr>
              <w:t xml:space="preserve">. </w:t>
            </w:r>
          </w:p>
          <w:p w14:paraId="5D0F821D" w14:textId="1445F160" w:rsidR="004725DB" w:rsidRPr="00E657B9" w:rsidRDefault="009E790D" w:rsidP="00F23D0F">
            <w:pPr>
              <w:rPr>
                <w:iCs/>
                <w:color w:val="FF0000"/>
              </w:rPr>
            </w:pPr>
            <w:r>
              <w:rPr>
                <w:iCs/>
              </w:rPr>
              <w:t>The summit</w:t>
            </w:r>
            <w:r w:rsidR="00F709C7">
              <w:rPr>
                <w:iCs/>
              </w:rPr>
              <w:t>s</w:t>
            </w:r>
            <w:r>
              <w:rPr>
                <w:iCs/>
              </w:rPr>
              <w:t xml:space="preserve"> </w:t>
            </w:r>
            <w:r w:rsidR="005F7C70">
              <w:rPr>
                <w:iCs/>
              </w:rPr>
              <w:t>enabled provincial authorities</w:t>
            </w:r>
            <w:r>
              <w:rPr>
                <w:iCs/>
              </w:rPr>
              <w:t xml:space="preserve"> </w:t>
            </w:r>
            <w:r w:rsidR="00E71C77" w:rsidRPr="00DB49F9">
              <w:rPr>
                <w:iCs/>
              </w:rPr>
              <w:t xml:space="preserve">to analyse and discuss on key brainstormed solutions addressed </w:t>
            </w:r>
            <w:r w:rsidR="00694410">
              <w:rPr>
                <w:iCs/>
              </w:rPr>
              <w:t>during</w:t>
            </w:r>
            <w:r w:rsidR="00E71C77" w:rsidRPr="00DB49F9">
              <w:rPr>
                <w:iCs/>
              </w:rPr>
              <w:t xml:space="preserve"> the Policy Challenge Forums </w:t>
            </w:r>
            <w:r w:rsidR="00A4590C">
              <w:rPr>
                <w:iCs/>
              </w:rPr>
              <w:t xml:space="preserve">(conducted in September-October) </w:t>
            </w:r>
            <w:r w:rsidR="00E71C77" w:rsidRPr="00DB49F9">
              <w:rPr>
                <w:iCs/>
              </w:rPr>
              <w:t xml:space="preserve">for strategic priority integration in provincial planning and budgeting. </w:t>
            </w:r>
            <w:r w:rsidR="00377A9C">
              <w:rPr>
                <w:iCs/>
              </w:rPr>
              <w:t xml:space="preserve">During </w:t>
            </w:r>
            <w:r w:rsidR="003F2B3F">
              <w:rPr>
                <w:iCs/>
              </w:rPr>
              <w:t xml:space="preserve">the </w:t>
            </w:r>
            <w:r w:rsidR="00E5256B">
              <w:rPr>
                <w:iCs/>
              </w:rPr>
              <w:t>events</w:t>
            </w:r>
            <w:r w:rsidR="003F2B3F">
              <w:rPr>
                <w:iCs/>
              </w:rPr>
              <w:t xml:space="preserve">, </w:t>
            </w:r>
            <w:r w:rsidR="005F35C1">
              <w:rPr>
                <w:iCs/>
              </w:rPr>
              <w:t>two (</w:t>
            </w:r>
            <w:r w:rsidR="00FD4B86">
              <w:rPr>
                <w:iCs/>
              </w:rPr>
              <w:t>2</w:t>
            </w:r>
            <w:r w:rsidR="005F35C1">
              <w:rPr>
                <w:iCs/>
              </w:rPr>
              <w:t>)</w:t>
            </w:r>
            <w:r w:rsidR="00B77D0E">
              <w:rPr>
                <w:iCs/>
              </w:rPr>
              <w:t xml:space="preserve"> </w:t>
            </w:r>
            <w:r w:rsidR="004D6321">
              <w:rPr>
                <w:iCs/>
              </w:rPr>
              <w:t>T</w:t>
            </w:r>
            <w:r w:rsidR="006A39FF">
              <w:rPr>
                <w:iCs/>
              </w:rPr>
              <w:t>echnical Working Group</w:t>
            </w:r>
            <w:r w:rsidR="007E075A">
              <w:rPr>
                <w:iCs/>
              </w:rPr>
              <w:t>s</w:t>
            </w:r>
            <w:r w:rsidR="006A39FF">
              <w:rPr>
                <w:iCs/>
              </w:rPr>
              <w:t xml:space="preserve"> (TWG) </w:t>
            </w:r>
            <w:r w:rsidR="00CC2E29">
              <w:rPr>
                <w:iCs/>
              </w:rPr>
              <w:t xml:space="preserve">were </w:t>
            </w:r>
            <w:r w:rsidR="005F35C1">
              <w:rPr>
                <w:iCs/>
              </w:rPr>
              <w:t>established</w:t>
            </w:r>
            <w:r w:rsidR="00D16B15">
              <w:rPr>
                <w:iCs/>
              </w:rPr>
              <w:t xml:space="preserve"> to </w:t>
            </w:r>
            <w:r w:rsidR="00A4590C">
              <w:rPr>
                <w:iCs/>
              </w:rPr>
              <w:t xml:space="preserve">guide and </w:t>
            </w:r>
            <w:r w:rsidR="00C433AA">
              <w:rPr>
                <w:iCs/>
              </w:rPr>
              <w:t xml:space="preserve">follow up on </w:t>
            </w:r>
            <w:r w:rsidR="00D16B15">
              <w:rPr>
                <w:iCs/>
              </w:rPr>
              <w:t xml:space="preserve">the integration </w:t>
            </w:r>
            <w:r w:rsidR="00584C0E">
              <w:rPr>
                <w:iCs/>
              </w:rPr>
              <w:t>process</w:t>
            </w:r>
            <w:r w:rsidR="00D16B15">
              <w:rPr>
                <w:iCs/>
              </w:rPr>
              <w:t xml:space="preserve"> </w:t>
            </w:r>
            <w:r w:rsidR="0037528C">
              <w:rPr>
                <w:iCs/>
              </w:rPr>
              <w:t xml:space="preserve">to </w:t>
            </w:r>
            <w:r w:rsidR="00AB54B6">
              <w:rPr>
                <w:iCs/>
              </w:rPr>
              <w:t>comply with</w:t>
            </w:r>
            <w:r w:rsidR="00D16B15">
              <w:rPr>
                <w:iCs/>
              </w:rPr>
              <w:t xml:space="preserve"> planning</w:t>
            </w:r>
            <w:r w:rsidR="00DE0575">
              <w:rPr>
                <w:iCs/>
              </w:rPr>
              <w:t xml:space="preserve"> </w:t>
            </w:r>
            <w:r w:rsidR="0037528C">
              <w:rPr>
                <w:iCs/>
              </w:rPr>
              <w:t>requirements</w:t>
            </w:r>
            <w:r w:rsidR="00A4590C">
              <w:rPr>
                <w:iCs/>
              </w:rPr>
              <w:t xml:space="preserve"> in </w:t>
            </w:r>
            <w:r w:rsidR="00E5256B">
              <w:rPr>
                <w:iCs/>
              </w:rPr>
              <w:t>both provinces</w:t>
            </w:r>
            <w:r w:rsidR="00D356AB">
              <w:rPr>
                <w:iCs/>
              </w:rPr>
              <w:t xml:space="preserve">. </w:t>
            </w:r>
            <w:r w:rsidR="009C4835">
              <w:rPr>
                <w:iCs/>
              </w:rPr>
              <w:t>In Hela, t</w:t>
            </w:r>
            <w:r w:rsidR="00DD1401">
              <w:rPr>
                <w:iCs/>
              </w:rPr>
              <w:t xml:space="preserve">he </w:t>
            </w:r>
            <w:r w:rsidR="004D6321">
              <w:rPr>
                <w:iCs/>
              </w:rPr>
              <w:t>TWG</w:t>
            </w:r>
            <w:r w:rsidR="002857F0">
              <w:rPr>
                <w:iCs/>
              </w:rPr>
              <w:t xml:space="preserve"> </w:t>
            </w:r>
            <w:r w:rsidR="00AB41F2">
              <w:rPr>
                <w:iCs/>
              </w:rPr>
              <w:t>was</w:t>
            </w:r>
            <w:r w:rsidR="00CB783B">
              <w:rPr>
                <w:iCs/>
              </w:rPr>
              <w:t xml:space="preserve"> comprised </w:t>
            </w:r>
            <w:r w:rsidR="000E0424">
              <w:rPr>
                <w:iCs/>
              </w:rPr>
              <w:t>by</w:t>
            </w:r>
            <w:r w:rsidR="004944B0">
              <w:rPr>
                <w:iCs/>
              </w:rPr>
              <w:t xml:space="preserve"> </w:t>
            </w:r>
            <w:r w:rsidR="009F6A55">
              <w:rPr>
                <w:iCs/>
              </w:rPr>
              <w:t xml:space="preserve">8 </w:t>
            </w:r>
            <w:r w:rsidR="004944B0">
              <w:rPr>
                <w:iCs/>
              </w:rPr>
              <w:t>members</w:t>
            </w:r>
            <w:r w:rsidR="00144B0C">
              <w:rPr>
                <w:iCs/>
              </w:rPr>
              <w:t xml:space="preserve"> </w:t>
            </w:r>
            <w:r w:rsidR="009C4835">
              <w:rPr>
                <w:iCs/>
              </w:rPr>
              <w:t xml:space="preserve">of the </w:t>
            </w:r>
            <w:r w:rsidR="00CC2E29">
              <w:rPr>
                <w:iCs/>
              </w:rPr>
              <w:t>p</w:t>
            </w:r>
            <w:r w:rsidR="009C4835">
              <w:rPr>
                <w:iCs/>
              </w:rPr>
              <w:t xml:space="preserve">rovincial </w:t>
            </w:r>
            <w:r w:rsidR="00CC2E29">
              <w:rPr>
                <w:iCs/>
              </w:rPr>
              <w:t>s</w:t>
            </w:r>
            <w:r w:rsidR="00CB783B">
              <w:rPr>
                <w:iCs/>
              </w:rPr>
              <w:t xml:space="preserve">enior </w:t>
            </w:r>
            <w:r w:rsidR="00CC2E29">
              <w:rPr>
                <w:iCs/>
              </w:rPr>
              <w:t>m</w:t>
            </w:r>
            <w:r w:rsidR="00CB783B">
              <w:rPr>
                <w:iCs/>
              </w:rPr>
              <w:t xml:space="preserve">anagement </w:t>
            </w:r>
            <w:r w:rsidR="00CC2E29">
              <w:rPr>
                <w:iCs/>
              </w:rPr>
              <w:t>t</w:t>
            </w:r>
            <w:r w:rsidR="00CB783B">
              <w:rPr>
                <w:iCs/>
              </w:rPr>
              <w:t>eam</w:t>
            </w:r>
            <w:r w:rsidR="00A54A11">
              <w:rPr>
                <w:iCs/>
              </w:rPr>
              <w:t xml:space="preserve">, including </w:t>
            </w:r>
            <w:r w:rsidR="0050653D">
              <w:rPr>
                <w:iCs/>
              </w:rPr>
              <w:t xml:space="preserve">the </w:t>
            </w:r>
            <w:r w:rsidR="00CF251C">
              <w:rPr>
                <w:iCs/>
              </w:rPr>
              <w:t>D</w:t>
            </w:r>
            <w:r w:rsidR="00517761">
              <w:rPr>
                <w:iCs/>
              </w:rPr>
              <w:t xml:space="preserve">eputy </w:t>
            </w:r>
            <w:r w:rsidR="00CF251C">
              <w:rPr>
                <w:iCs/>
              </w:rPr>
              <w:t>P</w:t>
            </w:r>
            <w:r w:rsidR="00517761">
              <w:rPr>
                <w:iCs/>
              </w:rPr>
              <w:t xml:space="preserve">rovincial </w:t>
            </w:r>
            <w:r w:rsidR="00CF251C">
              <w:rPr>
                <w:iCs/>
              </w:rPr>
              <w:t>A</w:t>
            </w:r>
            <w:r w:rsidR="00517761">
              <w:rPr>
                <w:iCs/>
              </w:rPr>
              <w:t xml:space="preserve">dministrator and </w:t>
            </w:r>
            <w:r w:rsidR="00AB54B6">
              <w:rPr>
                <w:iCs/>
              </w:rPr>
              <w:t xml:space="preserve">team leaders </w:t>
            </w:r>
            <w:r w:rsidR="00517761">
              <w:rPr>
                <w:iCs/>
              </w:rPr>
              <w:t>from</w:t>
            </w:r>
            <w:r w:rsidR="00AB54B6">
              <w:rPr>
                <w:iCs/>
              </w:rPr>
              <w:t xml:space="preserve"> the divisions</w:t>
            </w:r>
            <w:r w:rsidR="0050653D">
              <w:rPr>
                <w:iCs/>
              </w:rPr>
              <w:t xml:space="preserve"> of </w:t>
            </w:r>
            <w:r w:rsidR="00A54A11">
              <w:rPr>
                <w:iCs/>
              </w:rPr>
              <w:t xml:space="preserve">planning and policy, district and local level governments, </w:t>
            </w:r>
            <w:r w:rsidR="00BA1B63">
              <w:rPr>
                <w:iCs/>
              </w:rPr>
              <w:t xml:space="preserve">environment, health, education, </w:t>
            </w:r>
            <w:r w:rsidR="00F35FE3">
              <w:rPr>
                <w:iCs/>
              </w:rPr>
              <w:t xml:space="preserve">and </w:t>
            </w:r>
            <w:r w:rsidR="00BA1B63">
              <w:rPr>
                <w:iCs/>
              </w:rPr>
              <w:t xml:space="preserve">community development, </w:t>
            </w:r>
            <w:r w:rsidR="00EC7B53">
              <w:rPr>
                <w:iCs/>
              </w:rPr>
              <w:t>law,</w:t>
            </w:r>
            <w:r w:rsidR="00BA1B63">
              <w:rPr>
                <w:iCs/>
              </w:rPr>
              <w:t xml:space="preserve"> and justice</w:t>
            </w:r>
            <w:r w:rsidR="005402A7">
              <w:rPr>
                <w:iCs/>
              </w:rPr>
              <w:t xml:space="preserve">. </w:t>
            </w:r>
            <w:r w:rsidR="005F5157">
              <w:rPr>
                <w:iCs/>
              </w:rPr>
              <w:t xml:space="preserve">In Southern Highlands, the </w:t>
            </w:r>
            <w:r w:rsidR="009C4835">
              <w:rPr>
                <w:iCs/>
              </w:rPr>
              <w:t>TWG</w:t>
            </w:r>
            <w:r w:rsidR="00187633">
              <w:rPr>
                <w:iCs/>
              </w:rPr>
              <w:t xml:space="preserve"> </w:t>
            </w:r>
            <w:r w:rsidR="0050653D">
              <w:rPr>
                <w:iCs/>
              </w:rPr>
              <w:t>was</w:t>
            </w:r>
            <w:r w:rsidR="00187633">
              <w:rPr>
                <w:iCs/>
              </w:rPr>
              <w:t xml:space="preserve"> </w:t>
            </w:r>
            <w:r w:rsidR="00085631">
              <w:rPr>
                <w:iCs/>
              </w:rPr>
              <w:lastRenderedPageBreak/>
              <w:t>comprised</w:t>
            </w:r>
            <w:r w:rsidR="00187633">
              <w:rPr>
                <w:iCs/>
              </w:rPr>
              <w:t xml:space="preserve"> </w:t>
            </w:r>
            <w:r w:rsidR="00DF1631">
              <w:rPr>
                <w:iCs/>
              </w:rPr>
              <w:t>by</w:t>
            </w:r>
            <w:r w:rsidR="00187633">
              <w:rPr>
                <w:iCs/>
              </w:rPr>
              <w:t xml:space="preserve"> the </w:t>
            </w:r>
            <w:r w:rsidR="005D136D">
              <w:rPr>
                <w:iCs/>
              </w:rPr>
              <w:t>6 members</w:t>
            </w:r>
            <w:r w:rsidR="0067608B">
              <w:rPr>
                <w:iCs/>
              </w:rPr>
              <w:t xml:space="preserve"> from the </w:t>
            </w:r>
            <w:r w:rsidR="00187633">
              <w:rPr>
                <w:iCs/>
              </w:rPr>
              <w:t>pro</w:t>
            </w:r>
            <w:r w:rsidR="00FC7D75">
              <w:rPr>
                <w:iCs/>
              </w:rPr>
              <w:t xml:space="preserve">vincial planning and community development </w:t>
            </w:r>
            <w:r w:rsidR="00694410">
              <w:rPr>
                <w:iCs/>
              </w:rPr>
              <w:t>divisions and</w:t>
            </w:r>
            <w:r w:rsidR="00085631">
              <w:rPr>
                <w:iCs/>
              </w:rPr>
              <w:t xml:space="preserve"> </w:t>
            </w:r>
            <w:r w:rsidR="00694410">
              <w:rPr>
                <w:iCs/>
              </w:rPr>
              <w:t xml:space="preserve">assigned </w:t>
            </w:r>
            <w:r w:rsidR="00845BE5">
              <w:rPr>
                <w:iCs/>
              </w:rPr>
              <w:t>district and local level government (LLG)</w:t>
            </w:r>
            <w:r w:rsidR="00FC7D75">
              <w:rPr>
                <w:iCs/>
              </w:rPr>
              <w:t xml:space="preserve"> authorities</w:t>
            </w:r>
            <w:r w:rsidR="00530AFC">
              <w:rPr>
                <w:iCs/>
              </w:rPr>
              <w:t xml:space="preserve">. </w:t>
            </w:r>
            <w:r w:rsidR="00E5256B">
              <w:rPr>
                <w:iCs/>
              </w:rPr>
              <w:t>Moreover</w:t>
            </w:r>
            <w:r w:rsidR="00DF3D56">
              <w:rPr>
                <w:iCs/>
              </w:rPr>
              <w:t xml:space="preserve">, </w:t>
            </w:r>
            <w:r w:rsidR="00365A03" w:rsidRPr="0075252D">
              <w:rPr>
                <w:iCs/>
              </w:rPr>
              <w:t xml:space="preserve">the project conducted </w:t>
            </w:r>
            <w:r w:rsidR="00EF3921" w:rsidRPr="0075252D">
              <w:rPr>
                <w:iCs/>
              </w:rPr>
              <w:t xml:space="preserve">2 </w:t>
            </w:r>
            <w:r w:rsidR="00365A03" w:rsidRPr="0075252D">
              <w:rPr>
                <w:iCs/>
              </w:rPr>
              <w:t xml:space="preserve">follow-up meetings </w:t>
            </w:r>
            <w:r w:rsidR="00EF3921" w:rsidRPr="0075252D">
              <w:rPr>
                <w:iCs/>
              </w:rPr>
              <w:t xml:space="preserve">on the </w:t>
            </w:r>
            <w:r w:rsidR="00E5256B">
              <w:rPr>
                <w:iCs/>
              </w:rPr>
              <w:t>progress</w:t>
            </w:r>
            <w:r w:rsidR="00EF3921" w:rsidRPr="0075252D">
              <w:rPr>
                <w:iCs/>
              </w:rPr>
              <w:t xml:space="preserve"> of the integration process</w:t>
            </w:r>
            <w:r w:rsidR="001E70D1" w:rsidRPr="0075252D">
              <w:rPr>
                <w:iCs/>
              </w:rPr>
              <w:t xml:space="preserve"> </w:t>
            </w:r>
            <w:r w:rsidR="00556547" w:rsidRPr="0075252D">
              <w:rPr>
                <w:iCs/>
              </w:rPr>
              <w:t xml:space="preserve">with TWG members </w:t>
            </w:r>
            <w:r w:rsidR="001E70D1" w:rsidRPr="0075252D">
              <w:rPr>
                <w:iCs/>
              </w:rPr>
              <w:t>in March 2024</w:t>
            </w:r>
            <w:r w:rsidR="00365A03" w:rsidRPr="0075252D">
              <w:rPr>
                <w:iCs/>
              </w:rPr>
              <w:t xml:space="preserve">. </w:t>
            </w:r>
          </w:p>
          <w:p w14:paraId="38D8EFD5" w14:textId="54CF6E58" w:rsidR="00F31F87" w:rsidRPr="00627A1C" w:rsidRDefault="00F31F87" w:rsidP="00C8060B">
            <w:pPr>
              <w:rPr>
                <w:b/>
                <w:bCs/>
                <w:iCs/>
              </w:rPr>
            </w:pPr>
          </w:p>
        </w:tc>
      </w:tr>
      <w:tr w:rsidR="00793DE6" w:rsidRPr="00627A1C" w14:paraId="277CF964" w14:textId="77777777" w:rsidTr="41172DC5">
        <w:trPr>
          <w:trHeight w:val="1124"/>
        </w:trPr>
        <w:tc>
          <w:tcPr>
            <w:tcW w:w="1017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7EFB342B" w:rsidR="00793DE6" w:rsidRPr="00627A1C" w:rsidRDefault="00793DE6" w:rsidP="00793DE6">
            <w:r w:rsidRPr="00627A1C">
              <w:t xml:space="preserve">Project report prepared by: </w:t>
            </w:r>
            <w:r w:rsidR="00C71139">
              <w:rPr>
                <w:bCs/>
                <w:iCs/>
                <w:snapToGrid w:val="0"/>
              </w:rPr>
              <w:t>UNDP and IOM</w:t>
            </w:r>
          </w:p>
          <w:p w14:paraId="6354F724" w14:textId="77777777" w:rsidR="00793DE6" w:rsidRPr="00627A1C" w:rsidRDefault="00793DE6" w:rsidP="00793DE6">
            <w:r w:rsidRPr="00627A1C">
              <w:t xml:space="preserve">Project report approved by: </w:t>
            </w:r>
            <w:r w:rsidRPr="00627A1C">
              <w:fldChar w:fldCharType="begin">
                <w:ffData>
                  <w:name w:val="Text24"/>
                  <w:enabled/>
                  <w:calcOnExit w:val="0"/>
                  <w:textInput/>
                </w:ffData>
              </w:fldChar>
            </w:r>
            <w:r w:rsidRPr="00627A1C">
              <w:instrText xml:space="preserve"> FORMTEXT </w:instrText>
            </w:r>
            <w:r w:rsidRPr="00627A1C">
              <w:fldChar w:fldCharType="separate"/>
            </w:r>
            <w:r w:rsidRPr="00627A1C">
              <w:t> </w:t>
            </w:r>
            <w:r w:rsidRPr="00627A1C">
              <w:t> </w:t>
            </w:r>
            <w:r w:rsidRPr="00627A1C">
              <w:t> </w:t>
            </w:r>
            <w:r w:rsidRPr="00627A1C">
              <w:t> </w:t>
            </w:r>
            <w:r w:rsidRPr="00627A1C">
              <w:t> </w:t>
            </w:r>
            <w:r w:rsidRPr="00627A1C">
              <w:fldChar w:fldCharType="end"/>
            </w:r>
          </w:p>
          <w:p w14:paraId="4F048CDC" w14:textId="30C79BEC" w:rsidR="52852DFA" w:rsidRDefault="52852DFA">
            <w:r>
              <w:t>Have all fund recipients for this project contributed to the report?</w:t>
            </w:r>
            <w:r>
              <w:fldChar w:fldCharType="begin"/>
            </w:r>
            <w:r>
              <w:instrText xml:space="preserve"> FORMDROPDOWN </w:instrText>
            </w:r>
            <w:r w:rsidR="00000000">
              <w:fldChar w:fldCharType="separate"/>
            </w:r>
            <w:r>
              <w:fldChar w:fldCharType="end"/>
            </w:r>
            <w:r w:rsidR="004C43AD">
              <w:t xml:space="preserve"> </w:t>
            </w:r>
            <w:r w:rsidR="004C43AD" w:rsidRPr="00627A1C">
              <w:rPr>
                <w:bCs/>
                <w:iCs/>
                <w:snapToGrid w:val="0"/>
              </w:rPr>
              <w:fldChar w:fldCharType="begin">
                <w:ffData>
                  <w:name w:val=""/>
                  <w:enabled/>
                  <w:calcOnExit w:val="0"/>
                  <w:ddList>
                    <w:listEntry w:val="please select"/>
                    <w:listEntry w:val="Yes"/>
                    <w:listEntry w:val="No"/>
                  </w:ddList>
                </w:ffData>
              </w:fldChar>
            </w:r>
            <w:r w:rsidR="004C43AD" w:rsidRPr="00627A1C">
              <w:rPr>
                <w:bCs/>
                <w:iCs/>
                <w:snapToGrid w:val="0"/>
              </w:rPr>
              <w:instrText xml:space="preserve"> FORMDROPDOWN </w:instrText>
            </w:r>
            <w:r w:rsidR="00000000">
              <w:rPr>
                <w:bCs/>
                <w:iCs/>
                <w:snapToGrid w:val="0"/>
              </w:rPr>
            </w:r>
            <w:r w:rsidR="00000000">
              <w:rPr>
                <w:bCs/>
                <w:iCs/>
                <w:snapToGrid w:val="0"/>
              </w:rPr>
              <w:fldChar w:fldCharType="separate"/>
            </w:r>
            <w:r w:rsidR="004C43AD" w:rsidRPr="00627A1C">
              <w:rPr>
                <w:bCs/>
                <w:iCs/>
                <w:snapToGrid w:val="0"/>
              </w:rPr>
              <w:fldChar w:fldCharType="end"/>
            </w:r>
          </w:p>
          <w:p w14:paraId="4D99FC9D" w14:textId="63445340" w:rsidR="00793DE6" w:rsidRPr="00627A1C" w:rsidRDefault="76F162FA" w:rsidP="001A3157">
            <w:r w:rsidRPr="00627A1C">
              <w:t xml:space="preserve">Did PBF Secretariat </w:t>
            </w:r>
            <w:r w:rsidR="7A6E33B6">
              <w:t xml:space="preserve">or RCO </w:t>
            </w:r>
            <w:r w:rsidR="57287DF9">
              <w:t xml:space="preserve">focal point </w:t>
            </w:r>
            <w:r w:rsidR="7A03ED87" w:rsidRPr="00627A1C">
              <w:t xml:space="preserve">review </w:t>
            </w:r>
            <w:r w:rsidRPr="00627A1C">
              <w:t>the report</w:t>
            </w:r>
            <w:r w:rsidR="008604D7">
              <w:t>?</w:t>
            </w:r>
            <w:r w:rsidRPr="00627A1C">
              <w:t xml:space="preserve"> </w:t>
            </w:r>
            <w:r>
              <w:fldChar w:fldCharType="begin"/>
            </w:r>
            <w:bookmarkStart w:id="20" w:name="secretariatreview"/>
            <w:r>
              <w:instrText xml:space="preserve"> FORMDROPDOWN </w:instrText>
            </w:r>
            <w:r w:rsidR="00000000">
              <w:fldChar w:fldCharType="separate"/>
            </w:r>
            <w:r>
              <w:fldChar w:fldCharType="end"/>
            </w:r>
            <w:bookmarkEnd w:id="20"/>
            <w:r w:rsidR="004C43AD" w:rsidRPr="00627A1C">
              <w:rPr>
                <w:bCs/>
                <w:iCs/>
                <w:snapToGrid w:val="0"/>
              </w:rPr>
              <w:fldChar w:fldCharType="begin">
                <w:ffData>
                  <w:name w:val="enddate"/>
                  <w:enabled/>
                  <w:calcOnExit w:val="0"/>
                  <w:ddList>
                    <w:listEntry w:val="please select"/>
                    <w:listEntry w:val="Yes"/>
                    <w:listEntry w:val="No"/>
                  </w:ddList>
                </w:ffData>
              </w:fldChar>
            </w:r>
            <w:r w:rsidR="004C43AD" w:rsidRPr="00627A1C">
              <w:rPr>
                <w:bCs/>
                <w:iCs/>
                <w:snapToGrid w:val="0"/>
              </w:rPr>
              <w:instrText xml:space="preserve"> FORMDROPDOWN </w:instrText>
            </w:r>
            <w:r w:rsidR="00000000">
              <w:rPr>
                <w:bCs/>
                <w:iCs/>
                <w:snapToGrid w:val="0"/>
              </w:rPr>
            </w:r>
            <w:r w:rsidR="00000000">
              <w:rPr>
                <w:bCs/>
                <w:iCs/>
                <w:snapToGrid w:val="0"/>
              </w:rPr>
              <w:fldChar w:fldCharType="separate"/>
            </w:r>
            <w:r w:rsidR="004C43AD" w:rsidRPr="00627A1C">
              <w:rPr>
                <w:bCs/>
                <w:iCs/>
                <w:snapToGrid w:val="0"/>
              </w:rPr>
              <w:fldChar w:fldCharType="end"/>
            </w:r>
          </w:p>
        </w:tc>
      </w:tr>
    </w:tbl>
    <w:p w14:paraId="00782974" w14:textId="77777777" w:rsidR="00272A58" w:rsidRPr="00627A1C" w:rsidRDefault="00272A58" w:rsidP="00E76CA1">
      <w:pPr>
        <w:rPr>
          <w:b/>
        </w:rPr>
        <w:sectPr w:rsidR="00272A58" w:rsidRPr="00627A1C" w:rsidSect="000A6AD2">
          <w:headerReference w:type="default" r:id="rId14"/>
          <w:footerReference w:type="default" r:id="rId15"/>
          <w:pgSz w:w="11906" w:h="16838"/>
          <w:pgMar w:top="1440" w:right="1440" w:bottom="542" w:left="144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6677A0BE" w14:textId="77777777" w:rsidR="008C54E5" w:rsidRPr="008C54E5" w:rsidRDefault="008C54E5" w:rsidP="008C54E5">
      <w:pPr>
        <w:ind w:hanging="810"/>
        <w:rPr>
          <w:i/>
          <w:iCs/>
        </w:rPr>
      </w:pPr>
      <w:r w:rsidRPr="008C54E5">
        <w:rPr>
          <w:i/>
          <w:iCs/>
        </w:rPr>
        <w:t>- Avoid acronyms and UN jargon, use general /common language.</w:t>
      </w:r>
    </w:p>
    <w:p w14:paraId="165E8453" w14:textId="77777777" w:rsidR="008C54E5" w:rsidRPr="008C54E5" w:rsidRDefault="008C54E5" w:rsidP="008C54E5">
      <w:pPr>
        <w:ind w:hanging="810"/>
        <w:rPr>
          <w:i/>
          <w:iCs/>
        </w:rPr>
      </w:pPr>
      <w:r w:rsidRPr="008C54E5">
        <w:rPr>
          <w:i/>
          <w:iCs/>
        </w:rPr>
        <w:t>- Report on what has been achieved in the reporting period, not what the project aims to do.</w:t>
      </w:r>
    </w:p>
    <w:p w14:paraId="43071BD3" w14:textId="77777777" w:rsidR="008C54E5" w:rsidRPr="008C54E5" w:rsidRDefault="008C54E5" w:rsidP="008C54E5">
      <w:pPr>
        <w:ind w:hanging="810"/>
        <w:rPr>
          <w:i/>
          <w:iCs/>
        </w:rPr>
      </w:pPr>
      <w:r w:rsidRPr="008C54E5">
        <w:rPr>
          <w:i/>
          <w:iCs/>
        </w:rPr>
        <w:t xml:space="preserve">- Be as concrete as possible. Avoid theoretical, </w:t>
      </w:r>
      <w:proofErr w:type="gramStart"/>
      <w:r w:rsidRPr="008C54E5">
        <w:rPr>
          <w:i/>
          <w:iCs/>
        </w:rPr>
        <w:t>vague</w:t>
      </w:r>
      <w:proofErr w:type="gramEnd"/>
      <w:r w:rsidRPr="008C54E5">
        <w:rPr>
          <w:i/>
          <w:iCs/>
        </w:rPr>
        <w:t xml:space="preserve"> or conceptual discourse.</w:t>
      </w:r>
    </w:p>
    <w:p w14:paraId="02C345EC" w14:textId="77777777" w:rsidR="008C54E5" w:rsidRPr="008C54E5" w:rsidRDefault="008C54E5" w:rsidP="008C54E5">
      <w:pPr>
        <w:ind w:hanging="810"/>
        <w:rPr>
          <w:i/>
          <w:iCs/>
        </w:rPr>
      </w:pPr>
      <w:r w:rsidRPr="008C54E5">
        <w:rPr>
          <w:i/>
          <w:iCs/>
        </w:rPr>
        <w:t>- Ensure the analysis and project progress assessment is gender and age sensitive.</w:t>
      </w:r>
    </w:p>
    <w:p w14:paraId="28CD6784" w14:textId="6E2B0519" w:rsidR="00985E49" w:rsidRDefault="008C54E5" w:rsidP="00F810AC">
      <w:pPr>
        <w:ind w:left="-567" w:hanging="284"/>
        <w:rPr>
          <w:i/>
          <w:iCs/>
        </w:rPr>
      </w:pPr>
      <w:r w:rsidRPr="008C54E5">
        <w:rPr>
          <w:i/>
          <w:iCs/>
        </w:rPr>
        <w:t>- In the results table, please be concise, you will have 3000 characters, including blank spaces to provide your responses</w:t>
      </w:r>
    </w:p>
    <w:p w14:paraId="036F93CF" w14:textId="77777777" w:rsidR="008C54E5" w:rsidRPr="00627A1C" w:rsidRDefault="008C54E5" w:rsidP="008C54E5">
      <w:pPr>
        <w:ind w:hanging="810"/>
        <w:jc w:val="both"/>
        <w:rPr>
          <w:b/>
        </w:rPr>
      </w:pPr>
    </w:p>
    <w:p w14:paraId="6B090363" w14:textId="065F8990" w:rsidR="00E42721" w:rsidRDefault="00A47DDA" w:rsidP="00A47DDA">
      <w:pPr>
        <w:ind w:hanging="810"/>
        <w:jc w:val="both"/>
        <w:rPr>
          <w:b/>
          <w:u w:val="single"/>
        </w:rPr>
      </w:pPr>
      <w:r w:rsidRPr="00CA18AB">
        <w:rPr>
          <w:b/>
          <w:u w:val="single"/>
        </w:rPr>
        <w:t xml:space="preserve">PART </w:t>
      </w:r>
      <w:r w:rsidR="00437A58">
        <w:rPr>
          <w:b/>
          <w:u w:val="single"/>
        </w:rPr>
        <w:t>I</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6AB6C3F2" w14:textId="77777777" w:rsidR="0055739A" w:rsidRDefault="0055739A" w:rsidP="00A9744D">
      <w:pPr>
        <w:jc w:val="both"/>
        <w:rPr>
          <w:b/>
        </w:rPr>
      </w:pPr>
    </w:p>
    <w:p w14:paraId="03D2FE39" w14:textId="7324ED76" w:rsidR="005C0646" w:rsidRDefault="005C0646" w:rsidP="00794020">
      <w:pPr>
        <w:ind w:left="-810"/>
        <w:jc w:val="both"/>
        <w:rPr>
          <w:bCs/>
          <w:i/>
          <w:iCs/>
        </w:rPr>
      </w:pPr>
      <w:r w:rsidRPr="006C6F5B">
        <w:rPr>
          <w:bCs/>
        </w:rPr>
        <w:t>Please rate the implementation status of the following preliminary/preparatory activities</w:t>
      </w:r>
      <w:r w:rsidR="00794020">
        <w:rPr>
          <w:b/>
        </w:rPr>
        <w:t xml:space="preserve"> </w:t>
      </w:r>
      <w:r w:rsidR="00794020" w:rsidRPr="00794020">
        <w:rPr>
          <w:bCs/>
          <w:i/>
          <w:iCs/>
        </w:rPr>
        <w:t>(Not Started, Initiated, partially Completed, Completed, Not Applicable)</w:t>
      </w:r>
      <w:r w:rsidR="00794020">
        <w:rPr>
          <w:bCs/>
          <w:i/>
          <w:iCs/>
        </w:rPr>
        <w:t>:</w:t>
      </w:r>
    </w:p>
    <w:tbl>
      <w:tblPr>
        <w:tblW w:w="7560" w:type="dxa"/>
        <w:tblInd w:w="-810" w:type="dxa"/>
        <w:tblLook w:val="04A0" w:firstRow="1" w:lastRow="0" w:firstColumn="1" w:lastColumn="0" w:noHBand="0" w:noVBand="1"/>
      </w:tblPr>
      <w:tblGrid>
        <w:gridCol w:w="3780"/>
        <w:gridCol w:w="3780"/>
      </w:tblGrid>
      <w:tr w:rsidR="00EA070E" w:rsidRPr="00CB05AA" w14:paraId="0C78F2B4" w14:textId="4B2D706F" w:rsidTr="00DC2998">
        <w:trPr>
          <w:trHeight w:val="567"/>
        </w:trPr>
        <w:tc>
          <w:tcPr>
            <w:tcW w:w="3780" w:type="dxa"/>
            <w:tcBorders>
              <w:top w:val="nil"/>
              <w:left w:val="nil"/>
              <w:bottom w:val="nil"/>
              <w:right w:val="nil"/>
            </w:tcBorders>
            <w:shd w:val="clear" w:color="auto" w:fill="auto"/>
            <w:noWrap/>
            <w:vAlign w:val="center"/>
            <w:hideMark/>
          </w:tcPr>
          <w:p w14:paraId="3DCD6A6F" w14:textId="77777777" w:rsidR="00EA070E" w:rsidRPr="00EA070E" w:rsidRDefault="00EA070E" w:rsidP="00DC2998">
            <w:pPr>
              <w:rPr>
                <w:rFonts w:asciiTheme="majorBidi" w:hAnsiTheme="majorBidi" w:cstheme="majorBidi"/>
                <w:color w:val="000000"/>
                <w:sz w:val="22"/>
                <w:szCs w:val="22"/>
                <w:lang w:val="en-US" w:eastAsia="zh-CN"/>
              </w:rPr>
            </w:pPr>
            <w:r w:rsidRPr="00EA070E">
              <w:rPr>
                <w:rFonts w:asciiTheme="majorBidi" w:hAnsiTheme="majorBidi" w:cstheme="majorBidi"/>
                <w:color w:val="000000"/>
                <w:sz w:val="22"/>
                <w:szCs w:val="22"/>
                <w:lang w:val="en-US" w:eastAsia="zh-CN"/>
              </w:rPr>
              <w:t>Contracting of Partners</w:t>
            </w:r>
          </w:p>
        </w:tc>
        <w:tc>
          <w:tcPr>
            <w:tcW w:w="3780" w:type="dxa"/>
            <w:tcBorders>
              <w:top w:val="nil"/>
              <w:left w:val="nil"/>
              <w:bottom w:val="nil"/>
              <w:right w:val="nil"/>
            </w:tcBorders>
            <w:vAlign w:val="center"/>
          </w:tcPr>
          <w:p w14:paraId="293F3BFA" w14:textId="1B465A7C" w:rsidR="00DC2998" w:rsidRPr="00EA070E" w:rsidRDefault="005263AA"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Completed</w:t>
            </w:r>
          </w:p>
        </w:tc>
      </w:tr>
      <w:tr w:rsidR="00EA070E" w:rsidRPr="00CB05AA" w14:paraId="7FB9D493" w14:textId="156E0335" w:rsidTr="00DC2998">
        <w:trPr>
          <w:trHeight w:val="567"/>
        </w:trPr>
        <w:tc>
          <w:tcPr>
            <w:tcW w:w="3780" w:type="dxa"/>
            <w:tcBorders>
              <w:top w:val="nil"/>
              <w:left w:val="nil"/>
              <w:bottom w:val="nil"/>
              <w:right w:val="nil"/>
            </w:tcBorders>
            <w:shd w:val="clear" w:color="auto" w:fill="auto"/>
            <w:noWrap/>
            <w:vAlign w:val="center"/>
            <w:hideMark/>
          </w:tcPr>
          <w:p w14:paraId="170396B8" w14:textId="77777777" w:rsidR="00EA070E" w:rsidRPr="00EA070E" w:rsidRDefault="00EA070E" w:rsidP="00DC2998">
            <w:pPr>
              <w:rPr>
                <w:rFonts w:asciiTheme="majorBidi" w:hAnsiTheme="majorBidi" w:cstheme="majorBidi"/>
                <w:color w:val="000000"/>
                <w:sz w:val="22"/>
                <w:szCs w:val="22"/>
                <w:lang w:val="en-US" w:eastAsia="zh-CN"/>
              </w:rPr>
            </w:pPr>
            <w:r w:rsidRPr="00EA070E">
              <w:rPr>
                <w:rFonts w:asciiTheme="majorBidi" w:hAnsiTheme="majorBidi" w:cstheme="majorBidi"/>
                <w:color w:val="000000"/>
                <w:sz w:val="22"/>
                <w:szCs w:val="22"/>
                <w:lang w:val="en-US" w:eastAsia="zh-CN"/>
              </w:rPr>
              <w:t>Staff Recruitment</w:t>
            </w:r>
          </w:p>
        </w:tc>
        <w:tc>
          <w:tcPr>
            <w:tcW w:w="3780" w:type="dxa"/>
            <w:tcBorders>
              <w:top w:val="nil"/>
              <w:left w:val="nil"/>
              <w:bottom w:val="nil"/>
              <w:right w:val="nil"/>
            </w:tcBorders>
            <w:vAlign w:val="center"/>
          </w:tcPr>
          <w:p w14:paraId="387DC5D9" w14:textId="010D568C" w:rsidR="00DC2998" w:rsidRPr="00EA070E" w:rsidRDefault="005263AA"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Completed</w:t>
            </w:r>
          </w:p>
        </w:tc>
      </w:tr>
      <w:tr w:rsidR="00EA070E" w:rsidRPr="00CB05AA" w14:paraId="517DFD9B" w14:textId="67AB49A0" w:rsidTr="00DC2998">
        <w:trPr>
          <w:trHeight w:val="567"/>
        </w:trPr>
        <w:tc>
          <w:tcPr>
            <w:tcW w:w="3780" w:type="dxa"/>
            <w:tcBorders>
              <w:top w:val="nil"/>
              <w:left w:val="nil"/>
              <w:bottom w:val="nil"/>
              <w:right w:val="nil"/>
            </w:tcBorders>
            <w:shd w:val="clear" w:color="auto" w:fill="auto"/>
            <w:noWrap/>
            <w:vAlign w:val="center"/>
            <w:hideMark/>
          </w:tcPr>
          <w:p w14:paraId="171D1366" w14:textId="702C4DFF" w:rsidR="00EA070E" w:rsidRPr="00EA070E" w:rsidRDefault="00234A8C"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Collection of baselines</w:t>
            </w:r>
          </w:p>
        </w:tc>
        <w:tc>
          <w:tcPr>
            <w:tcW w:w="3780" w:type="dxa"/>
            <w:tcBorders>
              <w:top w:val="nil"/>
              <w:left w:val="nil"/>
              <w:bottom w:val="nil"/>
              <w:right w:val="nil"/>
            </w:tcBorders>
            <w:vAlign w:val="center"/>
          </w:tcPr>
          <w:p w14:paraId="3134622E" w14:textId="3206D21D" w:rsidR="00DC2998" w:rsidRPr="00EA070E" w:rsidRDefault="005263AA"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Completed</w:t>
            </w:r>
          </w:p>
        </w:tc>
      </w:tr>
      <w:tr w:rsidR="00EA070E" w:rsidRPr="00CB05AA" w14:paraId="14D78C9C" w14:textId="2EF3795E" w:rsidTr="00DC2998">
        <w:trPr>
          <w:trHeight w:val="567"/>
        </w:trPr>
        <w:tc>
          <w:tcPr>
            <w:tcW w:w="3780" w:type="dxa"/>
            <w:tcBorders>
              <w:top w:val="nil"/>
              <w:left w:val="nil"/>
              <w:bottom w:val="nil"/>
              <w:right w:val="nil"/>
            </w:tcBorders>
            <w:shd w:val="clear" w:color="auto" w:fill="auto"/>
            <w:noWrap/>
            <w:vAlign w:val="center"/>
            <w:hideMark/>
          </w:tcPr>
          <w:p w14:paraId="6976FD12" w14:textId="062038FF" w:rsidR="00EA070E" w:rsidRPr="00EA070E" w:rsidRDefault="00234A8C"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Identification of beneficiaries</w:t>
            </w:r>
          </w:p>
        </w:tc>
        <w:tc>
          <w:tcPr>
            <w:tcW w:w="3780" w:type="dxa"/>
            <w:tcBorders>
              <w:top w:val="nil"/>
              <w:left w:val="nil"/>
              <w:bottom w:val="nil"/>
              <w:right w:val="nil"/>
            </w:tcBorders>
            <w:vAlign w:val="center"/>
          </w:tcPr>
          <w:p w14:paraId="4D83CBBC" w14:textId="06F0D15C" w:rsidR="00DC2998" w:rsidRPr="00EA070E" w:rsidRDefault="005263AA"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Completed</w:t>
            </w:r>
          </w:p>
        </w:tc>
      </w:tr>
    </w:tbl>
    <w:p w14:paraId="29C0CEAA" w14:textId="77777777" w:rsidR="00794020" w:rsidRPr="00794020" w:rsidRDefault="00794020" w:rsidP="00B549AA">
      <w:pPr>
        <w:jc w:val="both"/>
        <w:rPr>
          <w:bCs/>
          <w:i/>
          <w:iCs/>
        </w:rPr>
      </w:pPr>
    </w:p>
    <w:p w14:paraId="01518E19" w14:textId="1BAAE26A" w:rsidR="00D84A39" w:rsidRDefault="00E93C71" w:rsidP="00E93C71">
      <w:pPr>
        <w:ind w:left="-810"/>
      </w:pPr>
      <w:r w:rsidRPr="00945CE3">
        <w:t>Provide any additional descriptive information relating to the status of the project</w:t>
      </w:r>
      <w:r w:rsidR="00626036" w:rsidRPr="00945CE3">
        <w:t xml:space="preserve">, </w:t>
      </w:r>
      <w:r w:rsidRPr="00945CE3">
        <w:t>including whether preliminary/preparatory activities have been completed</w:t>
      </w:r>
      <w:r w:rsidRPr="00E93C71">
        <w:t xml:space="preserve"> (</w:t>
      </w:r>
      <w:proofErr w:type="gramStart"/>
      <w:r w:rsidRPr="00E93C71">
        <w:t>i.e.</w:t>
      </w:r>
      <w:proofErr w:type="gramEnd"/>
      <w:r w:rsidRPr="00E93C71">
        <w:t xml:space="preserve"> contracting of partners, staff recruitment, etc.)</w:t>
      </w:r>
      <w:r w:rsidR="004506CA" w:rsidRPr="00EA6502">
        <w:rPr>
          <w:b/>
          <w:bCs/>
          <w:sz w:val="22"/>
          <w:szCs w:val="22"/>
          <w:lang w:val="en-US"/>
        </w:rPr>
        <w:t xml:space="preserve"> </w:t>
      </w:r>
      <w:r w:rsidR="004506CA" w:rsidRPr="006C6F5B">
        <w:rPr>
          <w:i/>
          <w:iCs/>
          <w:lang w:val="en-US"/>
        </w:rPr>
        <w:t>(3000 characters)</w:t>
      </w:r>
      <w:r w:rsidR="007C304F" w:rsidRPr="006C6F5B">
        <w:rPr>
          <w:i/>
          <w:iCs/>
        </w:rPr>
        <w:t>:</w:t>
      </w:r>
      <w:r w:rsidR="007C304F" w:rsidRPr="006C6F5B">
        <w:t xml:space="preserve"> </w:t>
      </w:r>
    </w:p>
    <w:p w14:paraId="398A29CC" w14:textId="77777777" w:rsidR="009941BA" w:rsidRPr="006C6F5B" w:rsidRDefault="009941BA" w:rsidP="00E93C71">
      <w:pPr>
        <w:ind w:left="-810"/>
      </w:pPr>
    </w:p>
    <w:p w14:paraId="16C02A3B" w14:textId="0F19387B" w:rsidR="009941BA" w:rsidRPr="0025092B" w:rsidRDefault="009941BA" w:rsidP="006C231F">
      <w:pPr>
        <w:ind w:left="-810"/>
        <w:rPr>
          <w:color w:val="0070C0"/>
        </w:rPr>
      </w:pPr>
      <w:r>
        <w:t>The implementation of project activities under the</w:t>
      </w:r>
      <w:r w:rsidR="006C231F">
        <w:t xml:space="preserve"> </w:t>
      </w:r>
      <w:r w:rsidR="00806E1B">
        <w:t>3</w:t>
      </w:r>
      <w:r>
        <w:t xml:space="preserve"> established outputs varied among RUNOs. </w:t>
      </w:r>
      <w:r w:rsidR="00BC003A">
        <w:t xml:space="preserve">Under Output 2.1, </w:t>
      </w:r>
      <w:r w:rsidR="00D33C1F">
        <w:t>p</w:t>
      </w:r>
      <w:r w:rsidR="00E2195D">
        <w:t>roject a</w:t>
      </w:r>
      <w:r>
        <w:t xml:space="preserve">ctivities were directly implemented by the RUNO’s </w:t>
      </w:r>
      <w:r w:rsidR="007F4340">
        <w:t>Field Offices Teams</w:t>
      </w:r>
      <w:r>
        <w:t xml:space="preserve"> in Hela and Southern Highlands </w:t>
      </w:r>
      <w:r w:rsidR="007F4340">
        <w:t xml:space="preserve">provinces </w:t>
      </w:r>
      <w:r>
        <w:t>through coordination with their Head Office in Port Moresby.</w:t>
      </w:r>
      <w:r w:rsidR="00E5256B">
        <w:t xml:space="preserve"> </w:t>
      </w:r>
      <w:r w:rsidR="007F4340">
        <w:t xml:space="preserve">Planned activities under this output have been completed in December 2023. </w:t>
      </w:r>
      <w:r w:rsidR="00E5256B">
        <w:t xml:space="preserve"> </w:t>
      </w:r>
    </w:p>
    <w:p w14:paraId="4D90216E" w14:textId="77777777" w:rsidR="006C231F" w:rsidRDefault="006C231F" w:rsidP="006C231F">
      <w:pPr>
        <w:ind w:left="-810"/>
      </w:pPr>
    </w:p>
    <w:p w14:paraId="4CB58988" w14:textId="5970BFA1" w:rsidR="007F4340" w:rsidRDefault="009941BA" w:rsidP="007F4340">
      <w:pPr>
        <w:ind w:left="-810"/>
      </w:pPr>
      <w:r>
        <w:t>Under Output</w:t>
      </w:r>
      <w:r w:rsidR="007C44D0">
        <w:t>s</w:t>
      </w:r>
      <w:r>
        <w:t xml:space="preserve"> 1 </w:t>
      </w:r>
      <w:r w:rsidR="005503B6">
        <w:t>and</w:t>
      </w:r>
      <w:r>
        <w:t xml:space="preserve"> 2.2, all </w:t>
      </w:r>
      <w:r w:rsidR="00DD0481">
        <w:t>preliminary/</w:t>
      </w:r>
      <w:r>
        <w:t>preparatory activities in terms of staff recruitment</w:t>
      </w:r>
      <w:r w:rsidR="006F0D3B">
        <w:t xml:space="preserve"> and </w:t>
      </w:r>
      <w:r>
        <w:t xml:space="preserve">contracting of partners for project implementation were completed in </w:t>
      </w:r>
      <w:r w:rsidR="00E2195D">
        <w:t xml:space="preserve">July </w:t>
      </w:r>
      <w:r w:rsidR="00366AE2">
        <w:t>2023</w:t>
      </w:r>
      <w:r>
        <w:t>. Implementation of activities under these outputs combined direct implementation by the RUNO</w:t>
      </w:r>
      <w:r w:rsidR="00B81C6F">
        <w:t xml:space="preserve"> and </w:t>
      </w:r>
      <w:r>
        <w:t xml:space="preserve">contracting implementing partners to support community-level activities </w:t>
      </w:r>
      <w:r w:rsidR="00E2195D">
        <w:t xml:space="preserve">and </w:t>
      </w:r>
      <w:r w:rsidR="005503B6">
        <w:t xml:space="preserve">a </w:t>
      </w:r>
      <w:r w:rsidR="00304EF7">
        <w:t xml:space="preserve">local </w:t>
      </w:r>
      <w:r w:rsidR="005503B6">
        <w:t>consultant</w:t>
      </w:r>
      <w:r w:rsidR="00E2195D">
        <w:t xml:space="preserve"> to provide </w:t>
      </w:r>
      <w:r w:rsidR="005503B6">
        <w:t xml:space="preserve">specific </w:t>
      </w:r>
      <w:r w:rsidR="00E2195D">
        <w:t>technical support</w:t>
      </w:r>
      <w:r w:rsidR="0023651C">
        <w:t xml:space="preserve"> to the project</w:t>
      </w:r>
      <w:r>
        <w:t xml:space="preserve">. </w:t>
      </w:r>
      <w:r w:rsidR="0023651C">
        <w:t>For example, u</w:t>
      </w:r>
      <w:r w:rsidR="00DD3E3B">
        <w:t>nder Output 1.1</w:t>
      </w:r>
      <w:r w:rsidR="006C231F">
        <w:t xml:space="preserve">, </w:t>
      </w:r>
      <w:r>
        <w:t xml:space="preserve">World </w:t>
      </w:r>
      <w:proofErr w:type="gramStart"/>
      <w:r>
        <w:t>Vision</w:t>
      </w:r>
      <w:proofErr w:type="gramEnd"/>
      <w:r>
        <w:t xml:space="preserve"> </w:t>
      </w:r>
      <w:r w:rsidR="00361267">
        <w:t xml:space="preserve">and Rural Women’s Development Foundation Inc (a women-led civil society organization) were contracted as implementing partners </w:t>
      </w:r>
      <w:r w:rsidR="006C231F">
        <w:t xml:space="preserve">to conduct capacity building </w:t>
      </w:r>
      <w:r w:rsidR="00506FC9">
        <w:t>interventions</w:t>
      </w:r>
      <w:r>
        <w:t>.</w:t>
      </w:r>
      <w:r w:rsidR="008B5D68">
        <w:t xml:space="preserve"> </w:t>
      </w:r>
      <w:r w:rsidR="00BF1B0F" w:rsidRPr="00BF1B0F">
        <w:t>RWDFI was provided with a Training of Trainers (</w:t>
      </w:r>
      <w:proofErr w:type="spellStart"/>
      <w:r w:rsidR="00BF1B0F" w:rsidRPr="00BF1B0F">
        <w:t>ToT</w:t>
      </w:r>
      <w:proofErr w:type="spellEnd"/>
      <w:r w:rsidR="00BF1B0F" w:rsidRPr="00BF1B0F">
        <w:t xml:space="preserve">) by the project lead on the importance and key elements of preventing climate-induced conflicts to enhance the CSO capacity for effective project implementation. It’s worth mentioning that finding an implementing partner to work in Hela province was challenging, reason is why the project decided to engage and build the capacity of a local CSO. </w:t>
      </w:r>
      <w:r w:rsidR="00882FDF">
        <w:t>As a result,</w:t>
      </w:r>
      <w:r w:rsidR="005503B6">
        <w:t xml:space="preserve"> </w:t>
      </w:r>
      <w:r w:rsidR="00CD78CE" w:rsidRPr="00CD78CE">
        <w:t>RWDFI demonstrated to be an outstanding partner in Hela province.</w:t>
      </w:r>
      <w:r w:rsidR="00882FDF">
        <w:t xml:space="preserve"> </w:t>
      </w:r>
      <w:r w:rsidR="002B1766">
        <w:t>Further</w:t>
      </w:r>
      <w:r w:rsidR="00882FDF">
        <w:t>more</w:t>
      </w:r>
      <w:r w:rsidR="00EE33B1" w:rsidRPr="00EE33B1">
        <w:t xml:space="preserve">, a local consultant </w:t>
      </w:r>
      <w:r w:rsidR="00C2122F">
        <w:t>was contracted</w:t>
      </w:r>
      <w:r w:rsidR="00EE33B1" w:rsidRPr="00EE33B1">
        <w:t xml:space="preserve"> to facilitate </w:t>
      </w:r>
      <w:r w:rsidR="00C2122F" w:rsidRPr="00EE33B1">
        <w:t>Policy Challenge Forums</w:t>
      </w:r>
      <w:r w:rsidR="00C2122F">
        <w:t xml:space="preserve"> conducted in September and October </w:t>
      </w:r>
      <w:r w:rsidR="00882FDF">
        <w:t>under Output 2.2</w:t>
      </w:r>
      <w:r w:rsidR="00EE33B1" w:rsidRPr="00EE33B1">
        <w:t xml:space="preserve">. </w:t>
      </w:r>
    </w:p>
    <w:p w14:paraId="5E027243" w14:textId="77777777" w:rsidR="007F4340" w:rsidRDefault="007F4340" w:rsidP="007F4340">
      <w:pPr>
        <w:ind w:left="-810"/>
      </w:pPr>
    </w:p>
    <w:p w14:paraId="2B316DB7" w14:textId="27519E5A" w:rsidR="0092232F" w:rsidRDefault="00224F73" w:rsidP="007F4340">
      <w:pPr>
        <w:ind w:left="-810"/>
      </w:pPr>
      <w:r>
        <w:t>Finally</w:t>
      </w:r>
      <w:r w:rsidR="007F4340">
        <w:t>, i</w:t>
      </w:r>
      <w:r w:rsidR="00EE33B1" w:rsidRPr="00EE33B1">
        <w:t xml:space="preserve">n December 2023, </w:t>
      </w:r>
      <w:r w:rsidR="007F4340">
        <w:t xml:space="preserve">the project contracted </w:t>
      </w:r>
      <w:r w:rsidR="00EE33B1" w:rsidRPr="00EE33B1">
        <w:t>a national consultant to conduct the Endline Study completed in May 2024</w:t>
      </w:r>
      <w:r>
        <w:t xml:space="preserve"> and in</w:t>
      </w:r>
      <w:r w:rsidR="00EE33B1" w:rsidRPr="00EE33B1">
        <w:t xml:space="preserve"> March 2024, </w:t>
      </w:r>
      <w:r>
        <w:t>it</w:t>
      </w:r>
      <w:r w:rsidR="00EE33B1" w:rsidRPr="00EE33B1">
        <w:t xml:space="preserve"> joined the contracting of an evaluation </w:t>
      </w:r>
      <w:r w:rsidR="00EE33B1" w:rsidRPr="00EE33B1">
        <w:lastRenderedPageBreak/>
        <w:t xml:space="preserve">team </w:t>
      </w:r>
      <w:r w:rsidR="007F4340">
        <w:t xml:space="preserve">to conduct a </w:t>
      </w:r>
      <w:r w:rsidR="005503B6">
        <w:t>J</w:t>
      </w:r>
      <w:r w:rsidR="007F4340">
        <w:t xml:space="preserve">oint </w:t>
      </w:r>
      <w:r w:rsidR="005503B6">
        <w:t>E</w:t>
      </w:r>
      <w:r w:rsidR="007F4340">
        <w:t xml:space="preserve">valuation </w:t>
      </w:r>
      <w:r>
        <w:t xml:space="preserve">for PBF projects </w:t>
      </w:r>
      <w:r w:rsidR="005503B6">
        <w:t>under the Highlands Joint Programme</w:t>
      </w:r>
      <w:r w:rsidR="007F4340">
        <w:t xml:space="preserve">. </w:t>
      </w:r>
      <w:r w:rsidR="005503B6">
        <w:t>Th</w:t>
      </w:r>
      <w:r>
        <w:t>e joint</w:t>
      </w:r>
      <w:r w:rsidR="005503B6">
        <w:t xml:space="preserve"> evaluation </w:t>
      </w:r>
      <w:r>
        <w:t>is planned to be completed</w:t>
      </w:r>
      <w:r w:rsidR="00EE33B1" w:rsidRPr="00EE33B1">
        <w:t xml:space="preserve"> on 30 June 2024.</w:t>
      </w:r>
    </w:p>
    <w:p w14:paraId="70AF59EB" w14:textId="215E12AB" w:rsidR="41172DC5" w:rsidRDefault="41172DC5" w:rsidP="41172DC5"/>
    <w:p w14:paraId="579437EA" w14:textId="0F2C226D" w:rsidR="00287878" w:rsidRPr="00627A1C" w:rsidRDefault="00287878" w:rsidP="003D4CD7">
      <w:pPr>
        <w:ind w:left="-810"/>
        <w:rPr>
          <w:i/>
        </w:rPr>
      </w:pPr>
      <w:r w:rsidRPr="00627A1C">
        <w:rPr>
          <w:i/>
        </w:rPr>
        <w:t xml:space="preserve">Describe overall </w:t>
      </w:r>
      <w:r w:rsidR="00A56B74">
        <w:rPr>
          <w:i/>
        </w:rPr>
        <w:t xml:space="preserve">project </w:t>
      </w:r>
      <w:r w:rsidRPr="00627A1C">
        <w:rPr>
          <w:i/>
        </w:rPr>
        <w:t xml:space="preserve">progress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3D75FBCC" w14:textId="77777777" w:rsidR="00BF62EB" w:rsidRDefault="00BF62EB" w:rsidP="00DB17A4">
      <w:pPr>
        <w:jc w:val="both"/>
        <w:rPr>
          <w:b/>
        </w:rPr>
      </w:pPr>
    </w:p>
    <w:p w14:paraId="6389C77C" w14:textId="765DD306" w:rsidR="002E1CED" w:rsidRDefault="00987B9D" w:rsidP="00323ABC">
      <w:pPr>
        <w:ind w:left="-720"/>
        <w:jc w:val="both"/>
        <w:rPr>
          <w:b/>
        </w:rPr>
      </w:pPr>
      <w:r>
        <w:rPr>
          <w:b/>
        </w:rPr>
        <w:t xml:space="preserve">Is the project on track for the timely completion of outputs as indicated in the workplan? </w:t>
      </w:r>
      <w:r w:rsidR="008E2573">
        <w:fldChar w:fldCharType="begin">
          <w:ffData>
            <w:name w:val=""/>
            <w:enabled/>
            <w:calcOnExit w:val="0"/>
            <w:ddList>
              <w:listEntry w:val="Yes"/>
              <w:listEntry w:val="please select"/>
              <w:listEntry w:val="No"/>
            </w:ddList>
          </w:ffData>
        </w:fldChar>
      </w:r>
      <w:r w:rsidR="008E2573">
        <w:instrText xml:space="preserve"> FORMDROPDOWN </w:instrText>
      </w:r>
      <w:r w:rsidR="00000000">
        <w:fldChar w:fldCharType="separate"/>
      </w:r>
      <w:r w:rsidR="008E2573">
        <w:fldChar w:fldCharType="end"/>
      </w:r>
    </w:p>
    <w:p w14:paraId="4CDF2E57" w14:textId="77777777" w:rsidR="00F458D9" w:rsidRDefault="00F458D9" w:rsidP="00323ABC">
      <w:pPr>
        <w:ind w:left="-720"/>
        <w:jc w:val="both"/>
        <w:rPr>
          <w:b/>
        </w:rPr>
      </w:pPr>
    </w:p>
    <w:p w14:paraId="08A65F89" w14:textId="43E7FF8C" w:rsidR="00F458D9" w:rsidRPr="006C6F5B" w:rsidRDefault="11831A5D" w:rsidP="0F1705B2">
      <w:pPr>
        <w:ind w:left="-720"/>
        <w:jc w:val="both"/>
      </w:pPr>
      <w:r w:rsidRPr="006C6F5B">
        <w:t xml:space="preserve">If no, please provide </w:t>
      </w:r>
      <w:r w:rsidR="00947943" w:rsidRPr="006C6F5B">
        <w:t>an explanation</w:t>
      </w:r>
      <w:r w:rsidR="7FFAB42C" w:rsidRPr="006C6F5B">
        <w:rPr>
          <w:i/>
          <w:iCs/>
          <w:sz w:val="22"/>
          <w:szCs w:val="22"/>
          <w:lang w:val="en-US"/>
        </w:rPr>
        <w:t xml:space="preserve"> </w:t>
      </w:r>
      <w:r w:rsidR="7FFAB42C" w:rsidRPr="006C6F5B">
        <w:rPr>
          <w:i/>
          <w:iCs/>
          <w:lang w:val="en-US"/>
        </w:rPr>
        <w:t>(6000 characters)</w:t>
      </w:r>
      <w:r w:rsidR="00947943" w:rsidRPr="006C6F5B">
        <w:t xml:space="preserve">: </w:t>
      </w:r>
    </w:p>
    <w:p w14:paraId="622F5511" w14:textId="77777777" w:rsidR="00947943" w:rsidRPr="006C6F5B" w:rsidRDefault="00947943" w:rsidP="00323ABC">
      <w:pPr>
        <w:ind w:left="-720"/>
        <w:jc w:val="both"/>
      </w:pPr>
    </w:p>
    <w:p w14:paraId="1BD73FDC" w14:textId="57E9AC61" w:rsidR="00BF62EB" w:rsidRDefault="00987B9D" w:rsidP="00B72B73">
      <w:pPr>
        <w:ind w:left="-720"/>
        <w:jc w:val="both"/>
      </w:pPr>
      <w:r w:rsidRPr="006C6F5B">
        <w:t>Project p</w:t>
      </w:r>
      <w:r w:rsidR="003235DF" w:rsidRPr="006C6F5B">
        <w:t xml:space="preserve">rogress summary </w:t>
      </w:r>
      <w:r w:rsidR="0087143C" w:rsidRPr="006C6F5B">
        <w:rPr>
          <w:i/>
          <w:iCs/>
          <w:lang w:val="en-US"/>
        </w:rPr>
        <w:t>(6000 characters)</w:t>
      </w:r>
      <w:r w:rsidR="0087143C" w:rsidRPr="006C6F5B">
        <w:t>:</w:t>
      </w:r>
    </w:p>
    <w:p w14:paraId="1F35B721" w14:textId="77777777" w:rsidR="00C56B42" w:rsidRDefault="00C56B42" w:rsidP="00B72B73">
      <w:pPr>
        <w:ind w:left="-720"/>
        <w:jc w:val="both"/>
      </w:pPr>
    </w:p>
    <w:p w14:paraId="1BA5FEBD" w14:textId="388C9F3D" w:rsidR="00A9060B" w:rsidRDefault="007F5F6A" w:rsidP="00B72B73">
      <w:pPr>
        <w:ind w:left="-720"/>
        <w:jc w:val="both"/>
        <w:rPr>
          <w:lang w:val="en-US"/>
        </w:rPr>
      </w:pPr>
      <w:r>
        <w:t xml:space="preserve">Under </w:t>
      </w:r>
      <w:r w:rsidR="00A3309A">
        <w:t>Outcome</w:t>
      </w:r>
      <w:r>
        <w:t xml:space="preserve"> 1</w:t>
      </w:r>
      <w:r w:rsidR="00062082">
        <w:t xml:space="preserve">, the project </w:t>
      </w:r>
      <w:r w:rsidR="00F608D9">
        <w:t>increased and expanded</w:t>
      </w:r>
      <w:r w:rsidR="005304F6">
        <w:t xml:space="preserve"> </w:t>
      </w:r>
      <w:r w:rsidR="00062082">
        <w:t>the active and meaningful participation of women</w:t>
      </w:r>
      <w:r w:rsidR="0052325A">
        <w:t xml:space="preserve"> and youth </w:t>
      </w:r>
      <w:r w:rsidR="00062082">
        <w:t xml:space="preserve">in anticipatory </w:t>
      </w:r>
      <w:r w:rsidR="00251B2D">
        <w:t xml:space="preserve">community </w:t>
      </w:r>
      <w:r w:rsidR="00062082">
        <w:t xml:space="preserve">action to mitigate climate-induced security risks in </w:t>
      </w:r>
      <w:r w:rsidR="0046442D">
        <w:t>7</w:t>
      </w:r>
      <w:r w:rsidR="00F3336F">
        <w:t xml:space="preserve"> </w:t>
      </w:r>
      <w:r w:rsidR="0046442D">
        <w:t xml:space="preserve">communities </w:t>
      </w:r>
      <w:r w:rsidR="00E368B5">
        <w:t xml:space="preserve">of Hela and Southern Highlands provinces </w:t>
      </w:r>
      <w:r w:rsidR="00FF5FC9" w:rsidRPr="001C0459">
        <w:rPr>
          <w:lang w:val="en-US"/>
        </w:rPr>
        <w:t>(Pira 1</w:t>
      </w:r>
      <w:r w:rsidR="00B47031" w:rsidRPr="001C0459">
        <w:rPr>
          <w:lang w:val="en-US"/>
        </w:rPr>
        <w:t xml:space="preserve">, Pira 2, </w:t>
      </w:r>
      <w:proofErr w:type="spellStart"/>
      <w:r w:rsidR="00B47031" w:rsidRPr="001C0459">
        <w:rPr>
          <w:lang w:val="en-US"/>
        </w:rPr>
        <w:t>Maipata</w:t>
      </w:r>
      <w:proofErr w:type="spellEnd"/>
      <w:r w:rsidR="00B47031" w:rsidRPr="001C0459">
        <w:rPr>
          <w:lang w:val="en-US"/>
        </w:rPr>
        <w:t xml:space="preserve"> 1, </w:t>
      </w:r>
      <w:proofErr w:type="spellStart"/>
      <w:r w:rsidR="00B47031" w:rsidRPr="001C0459">
        <w:rPr>
          <w:lang w:val="en-US"/>
        </w:rPr>
        <w:t>Maipata</w:t>
      </w:r>
      <w:proofErr w:type="spellEnd"/>
      <w:r w:rsidR="00B47031" w:rsidRPr="001C0459">
        <w:rPr>
          <w:lang w:val="en-US"/>
        </w:rPr>
        <w:t xml:space="preserve"> 2, </w:t>
      </w:r>
      <w:proofErr w:type="spellStart"/>
      <w:r w:rsidR="00AF5026" w:rsidRPr="001C0459">
        <w:rPr>
          <w:lang w:val="en-US"/>
        </w:rPr>
        <w:t>Idauwi</w:t>
      </w:r>
      <w:proofErr w:type="spellEnd"/>
      <w:r w:rsidR="00AF5026" w:rsidRPr="001C0459">
        <w:rPr>
          <w:lang w:val="en-US"/>
        </w:rPr>
        <w:t xml:space="preserve">, </w:t>
      </w:r>
      <w:proofErr w:type="spellStart"/>
      <w:r w:rsidR="00AF5026" w:rsidRPr="001C0459">
        <w:rPr>
          <w:lang w:val="en-US"/>
        </w:rPr>
        <w:t>Paipali</w:t>
      </w:r>
      <w:proofErr w:type="spellEnd"/>
      <w:r w:rsidR="00AF5026" w:rsidRPr="001C0459">
        <w:rPr>
          <w:lang w:val="en-US"/>
        </w:rPr>
        <w:t xml:space="preserve"> and Tengo</w:t>
      </w:r>
      <w:r w:rsidR="008805D7">
        <w:rPr>
          <w:lang w:val="en-US"/>
        </w:rPr>
        <w:t>;</w:t>
      </w:r>
      <w:r w:rsidR="009B0640" w:rsidRPr="001C0459">
        <w:rPr>
          <w:lang w:val="en-US"/>
        </w:rPr>
        <w:t xml:space="preserve"> </w:t>
      </w:r>
      <w:r w:rsidR="00B47031" w:rsidRPr="001C0459">
        <w:rPr>
          <w:lang w:val="en-US"/>
        </w:rPr>
        <w:t>total population</w:t>
      </w:r>
      <w:r w:rsidR="0090286F">
        <w:rPr>
          <w:lang w:val="en-US"/>
        </w:rPr>
        <w:t xml:space="preserve">, </w:t>
      </w:r>
      <w:r w:rsidR="009B0640" w:rsidRPr="001C0459">
        <w:rPr>
          <w:lang w:val="en-US"/>
        </w:rPr>
        <w:t>3</w:t>
      </w:r>
      <w:r w:rsidR="00B47031" w:rsidRPr="001C0459">
        <w:rPr>
          <w:lang w:val="en-US"/>
        </w:rPr>
        <w:t>1,584</w:t>
      </w:r>
      <w:r w:rsidR="00AF5026" w:rsidRPr="001C0459">
        <w:rPr>
          <w:lang w:val="en-US"/>
        </w:rPr>
        <w:t>)</w:t>
      </w:r>
      <w:r w:rsidR="00062082" w:rsidRPr="001C0459">
        <w:rPr>
          <w:lang w:val="en-US"/>
        </w:rPr>
        <w:t xml:space="preserve">. </w:t>
      </w:r>
    </w:p>
    <w:p w14:paraId="53199380" w14:textId="77777777" w:rsidR="00A9060B" w:rsidRDefault="00A9060B" w:rsidP="00B72B73">
      <w:pPr>
        <w:ind w:left="-720"/>
        <w:jc w:val="both"/>
        <w:rPr>
          <w:lang w:val="en-US"/>
        </w:rPr>
      </w:pPr>
    </w:p>
    <w:p w14:paraId="1BDC5586" w14:textId="187DEECA" w:rsidR="00AD4A3B" w:rsidRDefault="00A32342" w:rsidP="00B72B73">
      <w:pPr>
        <w:ind w:left="-720"/>
        <w:jc w:val="both"/>
      </w:pPr>
      <w:r>
        <w:rPr>
          <w:bCs/>
        </w:rPr>
        <w:t xml:space="preserve">To start, through the </w:t>
      </w:r>
      <w:r w:rsidR="00C15E2D">
        <w:rPr>
          <w:bCs/>
        </w:rPr>
        <w:t>project inception phase</w:t>
      </w:r>
      <w:r>
        <w:rPr>
          <w:bCs/>
        </w:rPr>
        <w:t>,</w:t>
      </w:r>
      <w:r w:rsidR="00C15E2D">
        <w:rPr>
          <w:bCs/>
        </w:rPr>
        <w:t xml:space="preserve"> </w:t>
      </w:r>
      <w:r w:rsidR="006753E4">
        <w:t xml:space="preserve">209 community </w:t>
      </w:r>
      <w:r w:rsidR="00233B67">
        <w:t>members</w:t>
      </w:r>
      <w:r w:rsidR="006753E4">
        <w:t xml:space="preserve"> </w:t>
      </w:r>
      <w:r w:rsidR="00BE2255">
        <w:t>(</w:t>
      </w:r>
      <w:r w:rsidR="006753E4">
        <w:t>98 women</w:t>
      </w:r>
      <w:r w:rsidR="00E3414A">
        <w:t xml:space="preserve">; </w:t>
      </w:r>
      <w:r w:rsidR="006753E4">
        <w:t>110 youth</w:t>
      </w:r>
      <w:r w:rsidR="00BE2255">
        <w:t>)</w:t>
      </w:r>
      <w:r w:rsidR="00E64886">
        <w:t xml:space="preserve"> </w:t>
      </w:r>
      <w:r>
        <w:t>were</w:t>
      </w:r>
      <w:r w:rsidR="002568F5">
        <w:t xml:space="preserve"> </w:t>
      </w:r>
      <w:r>
        <w:t xml:space="preserve">engaged in </w:t>
      </w:r>
      <w:r w:rsidR="00B56DB5">
        <w:t xml:space="preserve">the design of </w:t>
      </w:r>
      <w:r w:rsidR="00472FBC">
        <w:t xml:space="preserve">inclusive </w:t>
      </w:r>
      <w:r w:rsidR="00B56DB5">
        <w:t xml:space="preserve">project </w:t>
      </w:r>
      <w:r>
        <w:t>activities</w:t>
      </w:r>
      <w:r w:rsidR="00B56DB5">
        <w:t xml:space="preserve"> by participating</w:t>
      </w:r>
      <w:r w:rsidR="00995D44">
        <w:t xml:space="preserve"> </w:t>
      </w:r>
      <w:r w:rsidR="00D1090E">
        <w:t>in</w:t>
      </w:r>
      <w:r w:rsidR="002D78FB">
        <w:t xml:space="preserve"> </w:t>
      </w:r>
      <w:r w:rsidR="00BE43B6">
        <w:t>7 community planning</w:t>
      </w:r>
      <w:r w:rsidR="005C7CD5">
        <w:t xml:space="preserve"> </w:t>
      </w:r>
      <w:r w:rsidR="00F509DA">
        <w:t>workshops</w:t>
      </w:r>
      <w:r w:rsidR="00F67585">
        <w:t xml:space="preserve"> </w:t>
      </w:r>
      <w:r w:rsidR="00BE43B6">
        <w:t>and 12 focus group discussions</w:t>
      </w:r>
      <w:r w:rsidR="0094696B">
        <w:t xml:space="preserve"> </w:t>
      </w:r>
      <w:r w:rsidR="00BE43B6">
        <w:t>t</w:t>
      </w:r>
      <w:r w:rsidR="00987126">
        <w:t>o foster ownership</w:t>
      </w:r>
      <w:r w:rsidR="008B03CD">
        <w:t xml:space="preserve">, </w:t>
      </w:r>
      <w:r w:rsidR="004F52DF">
        <w:t>enhance</w:t>
      </w:r>
      <w:r w:rsidR="00987126">
        <w:t xml:space="preserve"> the role of women and youth in preventing climate-induced risks</w:t>
      </w:r>
      <w:r w:rsidR="00746FFD">
        <w:t>,</w:t>
      </w:r>
      <w:r w:rsidR="00F915C0">
        <w:t xml:space="preserve"> and</w:t>
      </w:r>
      <w:r w:rsidR="00746FFD">
        <w:t xml:space="preserve"> to inform </w:t>
      </w:r>
      <w:r w:rsidR="00693C49">
        <w:rPr>
          <w:bCs/>
        </w:rPr>
        <w:t>the design of</w:t>
      </w:r>
      <w:r w:rsidR="00693C49" w:rsidRPr="002B19B4">
        <w:rPr>
          <w:bCs/>
        </w:rPr>
        <w:t xml:space="preserve"> </w:t>
      </w:r>
      <w:r w:rsidR="00B62B87">
        <w:rPr>
          <w:bCs/>
        </w:rPr>
        <w:t xml:space="preserve">project </w:t>
      </w:r>
      <w:r w:rsidR="00693C49" w:rsidRPr="002B19B4">
        <w:rPr>
          <w:bCs/>
        </w:rPr>
        <w:t>tools</w:t>
      </w:r>
      <w:r w:rsidR="009F2999">
        <w:rPr>
          <w:bCs/>
        </w:rPr>
        <w:t>,</w:t>
      </w:r>
      <w:r w:rsidR="00693C49">
        <w:rPr>
          <w:bCs/>
        </w:rPr>
        <w:t xml:space="preserve"> including the </w:t>
      </w:r>
      <w:r>
        <w:rPr>
          <w:bCs/>
        </w:rPr>
        <w:t>G</w:t>
      </w:r>
      <w:r w:rsidR="00693C49" w:rsidRPr="002B19B4">
        <w:rPr>
          <w:bCs/>
        </w:rPr>
        <w:t xml:space="preserve">ender </w:t>
      </w:r>
      <w:r>
        <w:rPr>
          <w:bCs/>
        </w:rPr>
        <w:t>A</w:t>
      </w:r>
      <w:r w:rsidR="00693C49" w:rsidRPr="002B19B4">
        <w:rPr>
          <w:bCs/>
        </w:rPr>
        <w:t>nalysis</w:t>
      </w:r>
      <w:r w:rsidR="00693C49">
        <w:rPr>
          <w:bCs/>
        </w:rPr>
        <w:t xml:space="preserve"> (GA)</w:t>
      </w:r>
      <w:r>
        <w:rPr>
          <w:bCs/>
        </w:rPr>
        <w:t xml:space="preserve"> and</w:t>
      </w:r>
      <w:r w:rsidR="00693C49">
        <w:rPr>
          <w:bCs/>
        </w:rPr>
        <w:t xml:space="preserve"> </w:t>
      </w:r>
      <w:r>
        <w:rPr>
          <w:bCs/>
        </w:rPr>
        <w:t>G</w:t>
      </w:r>
      <w:r w:rsidR="00693C49">
        <w:rPr>
          <w:bCs/>
        </w:rPr>
        <w:t xml:space="preserve">ender </w:t>
      </w:r>
      <w:r>
        <w:rPr>
          <w:bCs/>
        </w:rPr>
        <w:t>A</w:t>
      </w:r>
      <w:r w:rsidR="00693C49">
        <w:rPr>
          <w:bCs/>
        </w:rPr>
        <w:t xml:space="preserve">ction </w:t>
      </w:r>
      <w:r>
        <w:rPr>
          <w:bCs/>
        </w:rPr>
        <w:t>P</w:t>
      </w:r>
      <w:r w:rsidR="00693C49">
        <w:rPr>
          <w:bCs/>
        </w:rPr>
        <w:t>lan (GAP</w:t>
      </w:r>
      <w:r w:rsidR="00AA1FEB">
        <w:rPr>
          <w:bCs/>
        </w:rPr>
        <w:t>)</w:t>
      </w:r>
      <w:r w:rsidR="00244EB0">
        <w:t xml:space="preserve">. </w:t>
      </w:r>
      <w:r>
        <w:t>Second, i</w:t>
      </w:r>
      <w:r w:rsidR="00391C86">
        <w:t>nformed by</w:t>
      </w:r>
      <w:r w:rsidR="00AD4F8A">
        <w:t xml:space="preserve"> the </w:t>
      </w:r>
      <w:r w:rsidR="00CC6633">
        <w:t>GA</w:t>
      </w:r>
      <w:r w:rsidR="008F327E">
        <w:t xml:space="preserve"> &amp; GAP</w:t>
      </w:r>
      <w:r w:rsidR="00391C86">
        <w:t xml:space="preserve">, </w:t>
      </w:r>
      <w:r w:rsidR="00605B1A">
        <w:t xml:space="preserve">34 </w:t>
      </w:r>
      <w:r w:rsidR="00D23931">
        <w:t>capacity building</w:t>
      </w:r>
      <w:r w:rsidR="00F861C5">
        <w:t xml:space="preserve"> </w:t>
      </w:r>
      <w:r w:rsidR="00C106A9">
        <w:t>interventions</w:t>
      </w:r>
      <w:r w:rsidR="00A50CDB">
        <w:t xml:space="preserve"> were </w:t>
      </w:r>
      <w:r>
        <w:t>i</w:t>
      </w:r>
      <w:r w:rsidR="00A50CDB">
        <w:t>mplemented</w:t>
      </w:r>
      <w:r w:rsidR="00B3049F">
        <w:t xml:space="preserve"> in target communities</w:t>
      </w:r>
      <w:r w:rsidR="005E7F92">
        <w:t xml:space="preserve"> </w:t>
      </w:r>
      <w:r w:rsidR="003D1E66">
        <w:t xml:space="preserve">to </w:t>
      </w:r>
      <w:r w:rsidR="00D313FE">
        <w:t>increase</w:t>
      </w:r>
      <w:r w:rsidR="00462511">
        <w:t xml:space="preserve"> the capacities of </w:t>
      </w:r>
      <w:r w:rsidR="00A96FD0">
        <w:t xml:space="preserve">highly </w:t>
      </w:r>
      <w:r w:rsidR="00794355">
        <w:t>vulnerable</w:t>
      </w:r>
      <w:r w:rsidR="00462511">
        <w:t xml:space="preserve"> populations to </w:t>
      </w:r>
      <w:r w:rsidR="003D1E66">
        <w:t xml:space="preserve">address </w:t>
      </w:r>
      <w:r w:rsidR="00BE1C1F">
        <w:t>climate-induced risks</w:t>
      </w:r>
      <w:r w:rsidR="0045159F">
        <w:t xml:space="preserve">. </w:t>
      </w:r>
      <w:r w:rsidR="00443131">
        <w:t>For instance</w:t>
      </w:r>
      <w:r w:rsidR="00A86B45">
        <w:t>,</w:t>
      </w:r>
      <w:r w:rsidR="0045159F">
        <w:t xml:space="preserve"> </w:t>
      </w:r>
      <w:r>
        <w:t>through the implementation of</w:t>
      </w:r>
      <w:r w:rsidR="00252C21">
        <w:t xml:space="preserve"> 21 gender awareness workshops </w:t>
      </w:r>
      <w:r w:rsidR="00252C21" w:rsidRPr="00A25DD0">
        <w:t xml:space="preserve">to promote </w:t>
      </w:r>
      <w:r w:rsidR="00252C21">
        <w:t xml:space="preserve">gender equality and women empowerment, particularly through </w:t>
      </w:r>
      <w:r w:rsidR="00252C21" w:rsidRPr="00A25DD0">
        <w:t>male advocac</w:t>
      </w:r>
      <w:r w:rsidR="00252C21">
        <w:t>y</w:t>
      </w:r>
      <w:r w:rsidR="00EA1C4C">
        <w:t>,</w:t>
      </w:r>
      <w:r w:rsidR="00252C21">
        <w:t xml:space="preserve"> </w:t>
      </w:r>
      <w:r w:rsidR="00850094">
        <w:t xml:space="preserve">655 community members </w:t>
      </w:r>
      <w:r w:rsidR="00433BF4">
        <w:t>(</w:t>
      </w:r>
      <w:r w:rsidR="00A04A07">
        <w:t xml:space="preserve">including </w:t>
      </w:r>
      <w:r w:rsidR="00433BF4">
        <w:t xml:space="preserve">women, men, youth, elderly, PLWD) </w:t>
      </w:r>
      <w:r w:rsidR="002874A7">
        <w:t xml:space="preserve">developed their capacities </w:t>
      </w:r>
      <w:r w:rsidR="006A03E1" w:rsidRPr="006A03E1">
        <w:t>to recognize</w:t>
      </w:r>
      <w:r w:rsidR="005564C7">
        <w:t>,</w:t>
      </w:r>
      <w:r w:rsidR="006A03E1" w:rsidRPr="006A03E1">
        <w:t xml:space="preserve"> understand</w:t>
      </w:r>
      <w:r w:rsidR="005564C7">
        <w:t>, and act on</w:t>
      </w:r>
      <w:r w:rsidR="006A03E1" w:rsidRPr="006A03E1">
        <w:t xml:space="preserve"> the existent differences, experiences, and inequalities related to gender</w:t>
      </w:r>
      <w:r w:rsidR="00EA1C4C">
        <w:t>, particularly</w:t>
      </w:r>
      <w:r w:rsidR="006A03E1" w:rsidRPr="006A03E1">
        <w:t xml:space="preserve"> </w:t>
      </w:r>
      <w:r w:rsidR="00EA1C4C">
        <w:t xml:space="preserve">in the </w:t>
      </w:r>
      <w:r w:rsidR="00443131">
        <w:t>framing</w:t>
      </w:r>
      <w:r w:rsidR="00EA1C4C">
        <w:t xml:space="preserve"> of </w:t>
      </w:r>
      <w:r w:rsidR="00A86B45">
        <w:t>climate change and conflict</w:t>
      </w:r>
      <w:r w:rsidR="00982CCD">
        <w:t xml:space="preserve"> in Hela and Southern Highlands</w:t>
      </w:r>
      <w:r w:rsidR="00252C21">
        <w:t xml:space="preserve">. </w:t>
      </w:r>
      <w:r w:rsidR="00E260EE">
        <w:t>Likewise</w:t>
      </w:r>
      <w:r w:rsidR="00D52223">
        <w:t xml:space="preserve">, through </w:t>
      </w:r>
      <w:r w:rsidR="00A536F2">
        <w:t xml:space="preserve">capacity building </w:t>
      </w:r>
      <w:r w:rsidR="004D5B82">
        <w:t>interventions</w:t>
      </w:r>
      <w:r w:rsidR="00A536F2">
        <w:t xml:space="preserve"> on climate adaptation, conflict prevention,</w:t>
      </w:r>
      <w:r>
        <w:t xml:space="preserve"> and</w:t>
      </w:r>
      <w:r w:rsidR="00A536F2">
        <w:t xml:space="preserve"> disaster risk reduction, </w:t>
      </w:r>
      <w:r w:rsidR="00A66236">
        <w:t xml:space="preserve">158 community members </w:t>
      </w:r>
      <w:r w:rsidR="001C5E4C">
        <w:t>(</w:t>
      </w:r>
      <w:r w:rsidR="00D57696">
        <w:t xml:space="preserve">including </w:t>
      </w:r>
      <w:r w:rsidR="00757CA2">
        <w:t>74 women</w:t>
      </w:r>
      <w:r w:rsidR="00D57696">
        <w:t xml:space="preserve"> and </w:t>
      </w:r>
      <w:r w:rsidR="00F648D9">
        <w:t xml:space="preserve">94 youth) </w:t>
      </w:r>
      <w:r w:rsidR="00A536F2">
        <w:t xml:space="preserve">enhanced their </w:t>
      </w:r>
      <w:r w:rsidR="00636433">
        <w:t xml:space="preserve">capacities to </w:t>
      </w:r>
      <w:r w:rsidR="00125D8A">
        <w:t>mitigate</w:t>
      </w:r>
      <w:r w:rsidR="00597413">
        <w:t>, prepare for, and manage</w:t>
      </w:r>
      <w:r w:rsidR="00636433">
        <w:t xml:space="preserve"> </w:t>
      </w:r>
      <w:r w:rsidR="005973BD">
        <w:t>climate-induced risk</w:t>
      </w:r>
      <w:r w:rsidR="00125D8A">
        <w:t>s</w:t>
      </w:r>
      <w:r w:rsidR="004D5B82">
        <w:t xml:space="preserve"> </w:t>
      </w:r>
      <w:r w:rsidR="00773FF1">
        <w:t>at the household and community levels</w:t>
      </w:r>
      <w:r w:rsidR="004D5B82">
        <w:t>.</w:t>
      </w:r>
      <w:r w:rsidR="00B71D82">
        <w:t xml:space="preserve"> </w:t>
      </w:r>
      <w:r>
        <w:t>In addition</w:t>
      </w:r>
      <w:r w:rsidR="00B71D82">
        <w:t xml:space="preserve">, </w:t>
      </w:r>
      <w:r w:rsidR="009675BA">
        <w:t xml:space="preserve">107 women </w:t>
      </w:r>
      <w:r w:rsidR="00FB40E3">
        <w:t xml:space="preserve">and 75 youth </w:t>
      </w:r>
      <w:r w:rsidR="00F366B1">
        <w:t>strengthen</w:t>
      </w:r>
      <w:r w:rsidR="002B0204">
        <w:t xml:space="preserve"> their</w:t>
      </w:r>
      <w:r w:rsidR="004D5B82">
        <w:t xml:space="preserve"> leadership</w:t>
      </w:r>
      <w:r w:rsidR="002B0204">
        <w:t xml:space="preserve"> </w:t>
      </w:r>
      <w:r w:rsidR="00F366B1">
        <w:t>roles</w:t>
      </w:r>
      <w:r w:rsidR="002B0204">
        <w:t xml:space="preserve"> </w:t>
      </w:r>
      <w:r w:rsidR="007435A1">
        <w:t xml:space="preserve">to </w:t>
      </w:r>
      <w:r w:rsidR="00D914A5">
        <w:t>promote</w:t>
      </w:r>
      <w:r w:rsidR="0036290C">
        <w:t xml:space="preserve"> </w:t>
      </w:r>
      <w:r w:rsidR="0071465C">
        <w:t>anticipatory</w:t>
      </w:r>
      <w:r w:rsidR="00D914A5">
        <w:t xml:space="preserve"> </w:t>
      </w:r>
      <w:r w:rsidR="00773FF1">
        <w:t xml:space="preserve">community </w:t>
      </w:r>
      <w:r w:rsidR="00D914A5">
        <w:t xml:space="preserve">action on </w:t>
      </w:r>
      <w:r w:rsidR="00882E5E">
        <w:t>climate adaptation</w:t>
      </w:r>
      <w:r>
        <w:t xml:space="preserve"> and conflict prevention</w:t>
      </w:r>
      <w:r w:rsidR="003D6C9F">
        <w:t xml:space="preserve">. </w:t>
      </w:r>
      <w:r>
        <w:t>Finally</w:t>
      </w:r>
      <w:r w:rsidR="003D6C9F">
        <w:t xml:space="preserve">, </w:t>
      </w:r>
      <w:r w:rsidR="00302707">
        <w:t xml:space="preserve">294 community members (women, men, youth, elderly, PLWD) increased their capacities to foster inclusive and collective decision making </w:t>
      </w:r>
      <w:r w:rsidR="004128F8">
        <w:t>through</w:t>
      </w:r>
      <w:r w:rsidR="00A42DBF">
        <w:t xml:space="preserve"> </w:t>
      </w:r>
      <w:r w:rsidR="004128F8">
        <w:t xml:space="preserve">6 community forums to promote inclusive </w:t>
      </w:r>
      <w:r w:rsidR="00DC5693">
        <w:t>community governance structures</w:t>
      </w:r>
      <w:r w:rsidR="00A9060B">
        <w:t xml:space="preserve"> to prevent climate-induced risks</w:t>
      </w:r>
      <w:r w:rsidR="004D5B82">
        <w:t xml:space="preserve"> through collective action.</w:t>
      </w:r>
      <w:r w:rsidR="00596EBA">
        <w:t xml:space="preserve"> </w:t>
      </w:r>
      <w:r w:rsidR="00846C00">
        <w:t xml:space="preserve"> </w:t>
      </w:r>
    </w:p>
    <w:p w14:paraId="4DE90179" w14:textId="77777777" w:rsidR="00AD4A3B" w:rsidRDefault="00AD4A3B" w:rsidP="00B72B73">
      <w:pPr>
        <w:ind w:left="-720"/>
        <w:jc w:val="both"/>
      </w:pPr>
    </w:p>
    <w:p w14:paraId="51A190E2" w14:textId="61D70CEF" w:rsidR="00E17C98" w:rsidRPr="00B76AE8" w:rsidRDefault="00E2451F" w:rsidP="00320436">
      <w:pPr>
        <w:ind w:left="-720"/>
        <w:jc w:val="both"/>
        <w:rPr>
          <w:bCs/>
        </w:rPr>
      </w:pPr>
      <w:r w:rsidRPr="00DF3513">
        <w:t xml:space="preserve">Under Outcome 2, the project </w:t>
      </w:r>
      <w:r w:rsidR="009A1BF7" w:rsidRPr="00DF3513">
        <w:t>improved community resilience to</w:t>
      </w:r>
      <w:r w:rsidR="00301510" w:rsidRPr="00DF3513">
        <w:t xml:space="preserve"> </w:t>
      </w:r>
      <w:r w:rsidR="00773FF1">
        <w:t>mitigate and manage climate-induced security risks</w:t>
      </w:r>
      <w:r w:rsidR="00A27EB4">
        <w:t xml:space="preserve"> in different ways</w:t>
      </w:r>
      <w:r w:rsidR="00773FF1">
        <w:t xml:space="preserve">, including by strengthening the </w:t>
      </w:r>
      <w:r w:rsidR="001D067C">
        <w:t xml:space="preserve">nexus between </w:t>
      </w:r>
      <w:r w:rsidR="00773FF1">
        <w:t xml:space="preserve">provincial and </w:t>
      </w:r>
      <w:r w:rsidR="001D067C">
        <w:t>community</w:t>
      </w:r>
      <w:r w:rsidR="00773FF1">
        <w:t xml:space="preserve"> climate security </w:t>
      </w:r>
      <w:r w:rsidR="001D067C">
        <w:t>agendas</w:t>
      </w:r>
      <w:r w:rsidR="00773FF1">
        <w:t xml:space="preserve">. </w:t>
      </w:r>
      <w:r w:rsidR="00EB2D3E">
        <w:t>First</w:t>
      </w:r>
      <w:r w:rsidR="004D5B82">
        <w:t>, un</w:t>
      </w:r>
      <w:r w:rsidR="00EB4FE7" w:rsidRPr="00320436">
        <w:t xml:space="preserve">der Output 2.1, </w:t>
      </w:r>
      <w:r w:rsidR="00C4551C" w:rsidRPr="00320436">
        <w:t xml:space="preserve">the project conducted </w:t>
      </w:r>
      <w:r w:rsidR="00773FF1">
        <w:t xml:space="preserve">7 </w:t>
      </w:r>
      <w:r w:rsidR="0049621A" w:rsidRPr="00320436">
        <w:t>T</w:t>
      </w:r>
      <w:r w:rsidR="00C4551C" w:rsidRPr="00320436">
        <w:t xml:space="preserve">raining of </w:t>
      </w:r>
      <w:r w:rsidR="00BC4CAE" w:rsidRPr="00320436">
        <w:t>T</w:t>
      </w:r>
      <w:r w:rsidR="00C4551C" w:rsidRPr="00320436">
        <w:t>rainers (</w:t>
      </w:r>
      <w:proofErr w:type="spellStart"/>
      <w:r w:rsidR="00C4551C" w:rsidRPr="00320436">
        <w:t>ToT</w:t>
      </w:r>
      <w:proofErr w:type="spellEnd"/>
      <w:r w:rsidR="00C4551C" w:rsidRPr="00320436">
        <w:t xml:space="preserve">) </w:t>
      </w:r>
      <w:r w:rsidR="005E322A" w:rsidRPr="00320436">
        <w:t xml:space="preserve">in target communities </w:t>
      </w:r>
      <w:r w:rsidR="00C4551C" w:rsidRPr="00320436">
        <w:t xml:space="preserve">to develop the capacity of </w:t>
      </w:r>
      <w:r w:rsidR="002949C8" w:rsidRPr="00320436">
        <w:t>128 community members (</w:t>
      </w:r>
      <w:r w:rsidR="001D067C">
        <w:t xml:space="preserve">including </w:t>
      </w:r>
      <w:r w:rsidR="00C4551C" w:rsidRPr="00320436">
        <w:t>52 women</w:t>
      </w:r>
      <w:r w:rsidR="002949C8" w:rsidRPr="00320436">
        <w:t>)</w:t>
      </w:r>
      <w:r w:rsidR="00C4551C" w:rsidRPr="00320436">
        <w:t xml:space="preserve"> t</w:t>
      </w:r>
      <w:r w:rsidR="00E17C98" w:rsidRPr="00320436">
        <w:t xml:space="preserve">o </w:t>
      </w:r>
      <w:r w:rsidR="00773FF1" w:rsidRPr="00DF3513">
        <w:t xml:space="preserve">manage </w:t>
      </w:r>
      <w:r w:rsidR="0020132F">
        <w:t>climate-induced conflicts</w:t>
      </w:r>
      <w:r w:rsidR="00773FF1" w:rsidRPr="00DF3513">
        <w:t xml:space="preserve"> </w:t>
      </w:r>
      <w:r w:rsidR="005E322A" w:rsidRPr="00320436">
        <w:t>through</w:t>
      </w:r>
      <w:r w:rsidR="00A716D2" w:rsidRPr="00320436">
        <w:t xml:space="preserve"> </w:t>
      </w:r>
      <w:r w:rsidR="005E322A" w:rsidRPr="00320436">
        <w:t xml:space="preserve">the </w:t>
      </w:r>
      <w:r w:rsidR="00320436">
        <w:lastRenderedPageBreak/>
        <w:t>development</w:t>
      </w:r>
      <w:r w:rsidR="00E87E14">
        <w:t xml:space="preserve"> </w:t>
      </w:r>
      <w:r w:rsidR="005E322A" w:rsidRPr="00320436">
        <w:t>of</w:t>
      </w:r>
      <w:r w:rsidR="00620AB2" w:rsidRPr="00320436">
        <w:t xml:space="preserve"> Community Peace and Development Plans (CPDPs)</w:t>
      </w:r>
      <w:r w:rsidR="00C4551C" w:rsidRPr="00320436">
        <w:t>.</w:t>
      </w:r>
      <w:r w:rsidR="00E17C98" w:rsidRPr="00320436">
        <w:t xml:space="preserve"> </w:t>
      </w:r>
      <w:r w:rsidR="00620AB2" w:rsidRPr="00320436">
        <w:t xml:space="preserve">The </w:t>
      </w:r>
      <w:proofErr w:type="spellStart"/>
      <w:r w:rsidR="00620AB2" w:rsidRPr="00320436">
        <w:t>ToT</w:t>
      </w:r>
      <w:proofErr w:type="spellEnd"/>
      <w:r w:rsidR="00320436" w:rsidRPr="00320436">
        <w:t xml:space="preserve"> </w:t>
      </w:r>
      <w:r w:rsidR="00E17C98" w:rsidRPr="00320436">
        <w:t xml:space="preserve">resulted in the formation of 7 Community Facilitation Teams (CFT) </w:t>
      </w:r>
      <w:r w:rsidR="00313A6B">
        <w:t>that</w:t>
      </w:r>
      <w:r w:rsidR="00320436" w:rsidRPr="00320436">
        <w:t xml:space="preserve"> </w:t>
      </w:r>
      <w:r w:rsidR="00320436">
        <w:t>conducted</w:t>
      </w:r>
      <w:r w:rsidR="00320436" w:rsidRPr="00320436">
        <w:t xml:space="preserve"> </w:t>
      </w:r>
      <w:r w:rsidR="00794C73" w:rsidRPr="00320436">
        <w:t xml:space="preserve">5-day </w:t>
      </w:r>
      <w:r w:rsidR="00220015">
        <w:t xml:space="preserve">community </w:t>
      </w:r>
      <w:r w:rsidR="00794C73" w:rsidRPr="00320436">
        <w:t xml:space="preserve">planning sessions to </w:t>
      </w:r>
      <w:r w:rsidR="00320436" w:rsidRPr="00320436">
        <w:t>draft</w:t>
      </w:r>
      <w:r w:rsidR="00794C73" w:rsidRPr="00320436">
        <w:t xml:space="preserve"> </w:t>
      </w:r>
      <w:r w:rsidR="00313A6B">
        <w:t>7</w:t>
      </w:r>
      <w:r w:rsidR="00794C73" w:rsidRPr="00320436">
        <w:t xml:space="preserve"> CPDP</w:t>
      </w:r>
      <w:r w:rsidR="00320436">
        <w:t xml:space="preserve">s </w:t>
      </w:r>
      <w:r w:rsidR="00B76AE8">
        <w:t>where</w:t>
      </w:r>
      <w:r w:rsidR="00313A6B">
        <w:t xml:space="preserve"> 304 people were actively engaged, including </w:t>
      </w:r>
      <w:r w:rsidR="00B76AE8">
        <w:t>135 women</w:t>
      </w:r>
      <w:r w:rsidR="00B76AE8" w:rsidRPr="00B76AE8">
        <w:rPr>
          <w:bCs/>
        </w:rPr>
        <w:t xml:space="preserve">. </w:t>
      </w:r>
      <w:r w:rsidR="00B76AE8" w:rsidRPr="00B76AE8">
        <w:t xml:space="preserve">Empowered through the CPDP development process, CFT members, including women and youth, demonstrated the ability to lead inclusive planning and decision-making processes through </w:t>
      </w:r>
      <w:r w:rsidR="00EA7DA9">
        <w:t>their</w:t>
      </w:r>
      <w:r w:rsidR="00313A6B">
        <w:t xml:space="preserve"> active</w:t>
      </w:r>
      <w:r w:rsidR="00B76AE8" w:rsidRPr="00B76AE8">
        <w:t xml:space="preserve"> participation in the identification of </w:t>
      </w:r>
      <w:r w:rsidR="00313A6B">
        <w:t xml:space="preserve">5 </w:t>
      </w:r>
      <w:r w:rsidR="00B76AE8" w:rsidRPr="00B76AE8">
        <w:t>community impact projects</w:t>
      </w:r>
      <w:r w:rsidR="0020132F">
        <w:t>, including</w:t>
      </w:r>
      <w:r w:rsidR="00B76AE8" w:rsidRPr="00B76AE8">
        <w:t xml:space="preserve"> the reconstruction of </w:t>
      </w:r>
      <w:r w:rsidR="0020132F">
        <w:t>a</w:t>
      </w:r>
      <w:r w:rsidR="00B76AE8" w:rsidRPr="00B76AE8">
        <w:t xml:space="preserve"> </w:t>
      </w:r>
      <w:r w:rsidR="00EA7DA9">
        <w:t xml:space="preserve">former </w:t>
      </w:r>
      <w:r w:rsidR="00B76AE8" w:rsidRPr="00B76AE8">
        <w:t>community market</w:t>
      </w:r>
      <w:r w:rsidR="00313A6B">
        <w:t xml:space="preserve"> </w:t>
      </w:r>
      <w:r w:rsidR="00313A6B" w:rsidRPr="00B76AE8">
        <w:t>to support women’s income generation</w:t>
      </w:r>
      <w:r w:rsidR="00B76AE8" w:rsidRPr="00B76AE8">
        <w:t>, an aid post</w:t>
      </w:r>
      <w:r w:rsidR="00313A6B">
        <w:t xml:space="preserve"> to promote access to </w:t>
      </w:r>
      <w:r w:rsidR="000D61A8">
        <w:t xml:space="preserve">basic </w:t>
      </w:r>
      <w:r w:rsidR="00313A6B">
        <w:t>health care</w:t>
      </w:r>
      <w:r w:rsidR="00B76AE8" w:rsidRPr="00B76AE8">
        <w:t xml:space="preserve">. Informed by the </w:t>
      </w:r>
      <w:r w:rsidR="0003320D">
        <w:t xml:space="preserve">project’s </w:t>
      </w:r>
      <w:r w:rsidR="00B76AE8" w:rsidRPr="00B76AE8">
        <w:t xml:space="preserve">Climate Risk Assessment (CRA), the 7 CPDPs </w:t>
      </w:r>
      <w:r w:rsidR="0020132F">
        <w:t>are currently mainstreaming</w:t>
      </w:r>
      <w:r w:rsidR="00B76AE8" w:rsidRPr="00B76AE8">
        <w:t xml:space="preserve"> disaster risk reduction and resilience building to manage climate-induced </w:t>
      </w:r>
      <w:r w:rsidR="0020132F">
        <w:t>security risks</w:t>
      </w:r>
      <w:r w:rsidR="00B76AE8" w:rsidRPr="00B76AE8">
        <w:t xml:space="preserve"> including internal displacement by human/natural hazards. </w:t>
      </w:r>
    </w:p>
    <w:p w14:paraId="79D675F2" w14:textId="77777777" w:rsidR="007D09C0" w:rsidRDefault="007D09C0" w:rsidP="00B72B73">
      <w:pPr>
        <w:ind w:left="-720"/>
        <w:jc w:val="both"/>
      </w:pPr>
    </w:p>
    <w:p w14:paraId="73DA1421" w14:textId="3EBBACCD" w:rsidR="00B72B73" w:rsidRPr="00D47F51" w:rsidRDefault="006B2A3D" w:rsidP="00B43CED">
      <w:pPr>
        <w:ind w:left="-720"/>
        <w:jc w:val="both"/>
        <w:rPr>
          <w:color w:val="FF0000"/>
        </w:rPr>
      </w:pPr>
      <w:r>
        <w:rPr>
          <w:bCs/>
        </w:rPr>
        <w:t>Second, u</w:t>
      </w:r>
      <w:r w:rsidR="002968FA">
        <w:rPr>
          <w:bCs/>
        </w:rPr>
        <w:t xml:space="preserve">nder Output 2.2, </w:t>
      </w:r>
      <w:r w:rsidR="00EB2D3E">
        <w:rPr>
          <w:bCs/>
        </w:rPr>
        <w:t xml:space="preserve">the project conducted </w:t>
      </w:r>
      <w:r w:rsidR="00EB2D3E">
        <w:t xml:space="preserve">a Climate Risk Assessment (CRA) </w:t>
      </w:r>
      <w:r w:rsidR="002968FA">
        <w:rPr>
          <w:bCs/>
        </w:rPr>
        <w:t>t</w:t>
      </w:r>
      <w:r w:rsidR="00EF60C9" w:rsidRPr="0021666F">
        <w:rPr>
          <w:bCs/>
        </w:rPr>
        <w:t>o inform provincial policies and frameworks by climate-induced security risks</w:t>
      </w:r>
      <w:r w:rsidR="00EB2D3E">
        <w:rPr>
          <w:bCs/>
        </w:rPr>
        <w:t xml:space="preserve"> and provided </w:t>
      </w:r>
      <w:r w:rsidR="001D73D8">
        <w:t xml:space="preserve">technical </w:t>
      </w:r>
      <w:r w:rsidR="006D1B31">
        <w:t>support</w:t>
      </w:r>
      <w:r w:rsidR="001D73D8">
        <w:t xml:space="preserve"> to </w:t>
      </w:r>
      <w:r w:rsidR="00EB2D3E">
        <w:t>sub-national</w:t>
      </w:r>
      <w:r w:rsidR="00C13918">
        <w:t xml:space="preserve"> </w:t>
      </w:r>
      <w:r w:rsidR="00EB2D3E">
        <w:t>decision-makers</w:t>
      </w:r>
      <w:r w:rsidR="00C13918">
        <w:t xml:space="preserve"> to </w:t>
      </w:r>
      <w:r w:rsidR="001D73D8">
        <w:t xml:space="preserve">advance </w:t>
      </w:r>
      <w:r w:rsidR="00540A51">
        <w:t>the</w:t>
      </w:r>
      <w:r w:rsidR="001D73D8">
        <w:t xml:space="preserve"> climate security agenda</w:t>
      </w:r>
      <w:r w:rsidR="007E47FC">
        <w:t xml:space="preserve"> in </w:t>
      </w:r>
      <w:r w:rsidR="005D1C6B">
        <w:rPr>
          <w:bCs/>
        </w:rPr>
        <w:t>Hela and Southern Highlands provinces.</w:t>
      </w:r>
      <w:r w:rsidR="001D73D8">
        <w:t xml:space="preserve"> </w:t>
      </w:r>
      <w:r w:rsidR="000F7CDB" w:rsidRPr="000F7CDB">
        <w:rPr>
          <w:bCs/>
        </w:rPr>
        <w:t xml:space="preserve">The assessment, </w:t>
      </w:r>
      <w:r w:rsidR="00336CD4">
        <w:rPr>
          <w:bCs/>
        </w:rPr>
        <w:t>which</w:t>
      </w:r>
      <w:r w:rsidR="000F7CDB" w:rsidRPr="000F7CDB">
        <w:rPr>
          <w:bCs/>
        </w:rPr>
        <w:t xml:space="preserve"> included the feedback from 142 multi-stakeholders</w:t>
      </w:r>
      <w:r w:rsidR="00540A51">
        <w:rPr>
          <w:bCs/>
        </w:rPr>
        <w:t xml:space="preserve"> from the national to the community levels</w:t>
      </w:r>
      <w:r w:rsidR="000F7CDB" w:rsidRPr="000F7CDB">
        <w:rPr>
          <w:bCs/>
        </w:rPr>
        <w:t xml:space="preserve">, revealed concerning climate trends in the intensity, frequency, and severity of natural hazards and extreme events with potential adverse impacts on the subsistence livelihoods, </w:t>
      </w:r>
      <w:proofErr w:type="gramStart"/>
      <w:r w:rsidR="000F7CDB" w:rsidRPr="000F7CDB">
        <w:rPr>
          <w:bCs/>
        </w:rPr>
        <w:t>food</w:t>
      </w:r>
      <w:proofErr w:type="gramEnd"/>
      <w:r w:rsidR="000F7CDB" w:rsidRPr="000F7CDB">
        <w:rPr>
          <w:bCs/>
        </w:rPr>
        <w:t xml:space="preserve"> and water security -where </w:t>
      </w:r>
      <w:r w:rsidR="00C55B42" w:rsidRPr="000F7CDB">
        <w:rPr>
          <w:bCs/>
        </w:rPr>
        <w:t xml:space="preserve">fragile </w:t>
      </w:r>
      <w:r w:rsidR="00C55B42">
        <w:rPr>
          <w:bCs/>
        </w:rPr>
        <w:t xml:space="preserve">and </w:t>
      </w:r>
      <w:r w:rsidR="000F7CDB" w:rsidRPr="000F7CDB">
        <w:rPr>
          <w:bCs/>
        </w:rPr>
        <w:t>highly vulnerable and populations</w:t>
      </w:r>
      <w:r w:rsidR="00F57960">
        <w:rPr>
          <w:bCs/>
        </w:rPr>
        <w:t xml:space="preserve"> in both provinces</w:t>
      </w:r>
      <w:r w:rsidR="000F7CDB" w:rsidRPr="000F7CDB">
        <w:rPr>
          <w:bCs/>
        </w:rPr>
        <w:t xml:space="preserve">, </w:t>
      </w:r>
      <w:r w:rsidR="00F57960">
        <w:rPr>
          <w:bCs/>
        </w:rPr>
        <w:t>particularly</w:t>
      </w:r>
      <w:r w:rsidR="000F7CDB" w:rsidRPr="000F7CDB">
        <w:rPr>
          <w:bCs/>
        </w:rPr>
        <w:t xml:space="preserve"> women and girls, are at most risk.</w:t>
      </w:r>
      <w:r w:rsidR="00892C8F">
        <w:rPr>
          <w:bCs/>
        </w:rPr>
        <w:t xml:space="preserve"> </w:t>
      </w:r>
      <w:r w:rsidR="00336CD4">
        <w:rPr>
          <w:bCs/>
        </w:rPr>
        <w:t xml:space="preserve">The CRA process included </w:t>
      </w:r>
      <w:r w:rsidR="00EB2D3E">
        <w:rPr>
          <w:bCs/>
        </w:rPr>
        <w:t>11 participatory consultations conducted</w:t>
      </w:r>
      <w:r w:rsidR="00336CD4">
        <w:rPr>
          <w:bCs/>
        </w:rPr>
        <w:t xml:space="preserve"> at the national, provincial and community levels.</w:t>
      </w:r>
      <w:r w:rsidR="00336CD4" w:rsidRPr="000F7CDB">
        <w:t xml:space="preserve"> </w:t>
      </w:r>
      <w:r w:rsidR="00B43CED">
        <w:t>Building on the CRA outcomes</w:t>
      </w:r>
      <w:r w:rsidR="00A908A1">
        <w:t xml:space="preserve">, the project </w:t>
      </w:r>
      <w:r w:rsidR="001156CF">
        <w:t>conducted</w:t>
      </w:r>
      <w:r w:rsidR="004D1190">
        <w:t xml:space="preserve"> </w:t>
      </w:r>
      <w:r w:rsidR="004003E9">
        <w:t xml:space="preserve">2 </w:t>
      </w:r>
      <w:r w:rsidR="00341B37">
        <w:t>P</w:t>
      </w:r>
      <w:r w:rsidR="003F37FA">
        <w:t xml:space="preserve">rovincial </w:t>
      </w:r>
      <w:r w:rsidR="004D1190">
        <w:t>P</w:t>
      </w:r>
      <w:r w:rsidR="00FF4384">
        <w:t xml:space="preserve">olicy </w:t>
      </w:r>
      <w:r w:rsidR="004D1190">
        <w:t>C</w:t>
      </w:r>
      <w:r w:rsidR="00FF4384">
        <w:t xml:space="preserve">hallenge </w:t>
      </w:r>
      <w:r w:rsidR="004D1190">
        <w:t>F</w:t>
      </w:r>
      <w:r w:rsidR="00FF4384">
        <w:t>orum</w:t>
      </w:r>
      <w:r w:rsidR="004003E9">
        <w:t>s</w:t>
      </w:r>
      <w:r w:rsidR="00FF4384">
        <w:t xml:space="preserve"> </w:t>
      </w:r>
      <w:r w:rsidR="004003E9">
        <w:t>(PCF)</w:t>
      </w:r>
      <w:r w:rsidR="0006210A">
        <w:t xml:space="preserve"> </w:t>
      </w:r>
      <w:r w:rsidR="00486745">
        <w:t xml:space="preserve">where </w:t>
      </w:r>
      <w:r w:rsidR="0006210A">
        <w:t xml:space="preserve">58 </w:t>
      </w:r>
      <w:r w:rsidR="00EE3E33">
        <w:t xml:space="preserve">people </w:t>
      </w:r>
      <w:r w:rsidR="002E1460">
        <w:t>[</w:t>
      </w:r>
      <w:r w:rsidR="00EE3E33">
        <w:t xml:space="preserve">42 </w:t>
      </w:r>
      <w:r w:rsidR="0006210A">
        <w:t xml:space="preserve">provincial, district, and local level government authorities and 16 civil society and </w:t>
      </w:r>
      <w:r w:rsidR="008702F3">
        <w:t>faith-based</w:t>
      </w:r>
      <w:r w:rsidR="0006210A">
        <w:t xml:space="preserve"> organizations</w:t>
      </w:r>
      <w:r w:rsidR="002E1460">
        <w:t>]</w:t>
      </w:r>
      <w:r w:rsidR="005D1C6B">
        <w:t xml:space="preserve"> </w:t>
      </w:r>
      <w:r w:rsidR="00486745" w:rsidRPr="00486745">
        <w:t xml:space="preserve">brainstormed innovative solutions aligned to </w:t>
      </w:r>
      <w:r w:rsidR="001F2195">
        <w:t xml:space="preserve">climate security </w:t>
      </w:r>
      <w:r w:rsidR="000A0D9E">
        <w:t>priority areas</w:t>
      </w:r>
      <w:r w:rsidR="00486745" w:rsidRPr="00486745">
        <w:t>.</w:t>
      </w:r>
      <w:r w:rsidR="00573A5F">
        <w:t xml:space="preserve"> </w:t>
      </w:r>
      <w:r w:rsidR="00DA2020">
        <w:t>Further</w:t>
      </w:r>
      <w:r w:rsidR="00341B37">
        <w:t>more</w:t>
      </w:r>
      <w:r w:rsidR="001905C4">
        <w:t xml:space="preserve">, </w:t>
      </w:r>
      <w:r w:rsidR="00341B37">
        <w:t>the project conducted two</w:t>
      </w:r>
      <w:r w:rsidR="00F8448D">
        <w:t xml:space="preserve"> </w:t>
      </w:r>
      <w:r w:rsidR="00733119" w:rsidRPr="00733119">
        <w:t>Working Summit</w:t>
      </w:r>
      <w:r w:rsidR="006D4E3D">
        <w:t>s</w:t>
      </w:r>
      <w:r w:rsidR="00341B37">
        <w:t xml:space="preserve"> in Mendi and Tari Towns</w:t>
      </w:r>
      <w:r w:rsidR="00341B37" w:rsidRPr="00733119">
        <w:t xml:space="preserve"> </w:t>
      </w:r>
      <w:r w:rsidR="00341B37">
        <w:t>where 14 sub-national government decision</w:t>
      </w:r>
      <w:r w:rsidR="00540A51">
        <w:t>-</w:t>
      </w:r>
      <w:r w:rsidR="00341B37">
        <w:t>makers analysed and discussed</w:t>
      </w:r>
      <w:r w:rsidR="00733119" w:rsidRPr="00733119">
        <w:t xml:space="preserve"> key </w:t>
      </w:r>
      <w:r w:rsidR="000A0D9E">
        <w:t>climate security</w:t>
      </w:r>
      <w:r w:rsidR="002E1460">
        <w:t xml:space="preserve"> solutions</w:t>
      </w:r>
      <w:r w:rsidR="00733119" w:rsidRPr="00733119">
        <w:t xml:space="preserve"> for integration in provincial planning</w:t>
      </w:r>
      <w:r w:rsidR="00540A51">
        <w:t xml:space="preserve"> and budgeting</w:t>
      </w:r>
      <w:r w:rsidR="00733119" w:rsidRPr="00733119">
        <w:t>.</w:t>
      </w:r>
      <w:r w:rsidR="006B5D74">
        <w:t xml:space="preserve"> </w:t>
      </w:r>
      <w:r w:rsidR="00302317">
        <w:t xml:space="preserve">As a result, </w:t>
      </w:r>
      <w:r w:rsidR="006B5D74">
        <w:t>7</w:t>
      </w:r>
      <w:r w:rsidR="00733119" w:rsidRPr="00733119">
        <w:t xml:space="preserve"> </w:t>
      </w:r>
      <w:r w:rsidR="00F8448D">
        <w:t>strategic</w:t>
      </w:r>
      <w:r w:rsidR="00733119" w:rsidRPr="00733119">
        <w:t xml:space="preserve"> areas</w:t>
      </w:r>
      <w:r w:rsidR="00302317">
        <w:t xml:space="preserve"> were prioritized</w:t>
      </w:r>
      <w:r w:rsidR="00733119" w:rsidRPr="00733119">
        <w:t xml:space="preserve">, including food and water security, community development, law enforcement, disaster risk reduction, </w:t>
      </w:r>
      <w:r w:rsidR="00BD1C47">
        <w:t xml:space="preserve">and </w:t>
      </w:r>
      <w:r w:rsidR="00733119" w:rsidRPr="00733119">
        <w:t xml:space="preserve">infrastructure and services. </w:t>
      </w:r>
      <w:r w:rsidR="00341B37">
        <w:t>In addition</w:t>
      </w:r>
      <w:r w:rsidR="00733119" w:rsidRPr="00733119">
        <w:t xml:space="preserve">, </w:t>
      </w:r>
      <w:r w:rsidR="00540A51">
        <w:t>four</w:t>
      </w:r>
      <w:r w:rsidR="00733119" w:rsidRPr="00733119">
        <w:t xml:space="preserve"> </w:t>
      </w:r>
      <w:r w:rsidR="00302317">
        <w:t>key</w:t>
      </w:r>
      <w:r w:rsidR="00733119" w:rsidRPr="00733119">
        <w:t xml:space="preserve"> recommendations </w:t>
      </w:r>
      <w:r w:rsidR="0081270A">
        <w:t>were prioritized to support the actual integration in provincial planning</w:t>
      </w:r>
      <w:r w:rsidR="00733119" w:rsidRPr="00733119">
        <w:t xml:space="preserve">: 1) The alignment of </w:t>
      </w:r>
      <w:r w:rsidR="00031C98">
        <w:t xml:space="preserve">the </w:t>
      </w:r>
      <w:r w:rsidR="006A00A8">
        <w:t xml:space="preserve">strategic </w:t>
      </w:r>
      <w:r w:rsidR="000A0D9E">
        <w:t xml:space="preserve">priority </w:t>
      </w:r>
      <w:r w:rsidR="00733119" w:rsidRPr="00733119">
        <w:t xml:space="preserve">areas to the National Medium Term Development Plan IV 2023-2027; 2) The dissemination of the strategic priority areas </w:t>
      </w:r>
      <w:r w:rsidR="005D1C6B">
        <w:t>within</w:t>
      </w:r>
      <w:r w:rsidR="00733119" w:rsidRPr="00733119">
        <w:t xml:space="preserve"> </w:t>
      </w:r>
      <w:r w:rsidR="00841751">
        <w:t>Districts and Local Level Governments</w:t>
      </w:r>
      <w:r w:rsidR="00733119" w:rsidRPr="00733119">
        <w:t xml:space="preserve"> for concurrent planning and budget allocation to </w:t>
      </w:r>
      <w:r w:rsidR="005D1C6B">
        <w:t>strengthen</w:t>
      </w:r>
      <w:r w:rsidR="00733119" w:rsidRPr="00733119">
        <w:t xml:space="preserve"> the provincial</w:t>
      </w:r>
      <w:r w:rsidR="00291845">
        <w:t>-community</w:t>
      </w:r>
      <w:r w:rsidR="00733119" w:rsidRPr="00733119">
        <w:t xml:space="preserve"> nexus; 3) The </w:t>
      </w:r>
      <w:r w:rsidR="00CB75B6" w:rsidRPr="00733119">
        <w:t>creation</w:t>
      </w:r>
      <w:r w:rsidR="00733119" w:rsidRPr="00733119">
        <w:t xml:space="preserve"> of a volunteer </w:t>
      </w:r>
      <w:r w:rsidR="00082406">
        <w:t>A</w:t>
      </w:r>
      <w:r w:rsidR="00733119" w:rsidRPr="00733119">
        <w:t xml:space="preserve">dvisory </w:t>
      </w:r>
      <w:r w:rsidR="00082406">
        <w:t>G</w:t>
      </w:r>
      <w:r w:rsidR="00733119" w:rsidRPr="00733119">
        <w:t xml:space="preserve">roup </w:t>
      </w:r>
      <w:r w:rsidR="00291845" w:rsidRPr="00733119">
        <w:t>to oversee the implementation of the provincial plans</w:t>
      </w:r>
      <w:r w:rsidR="00291845">
        <w:t xml:space="preserve"> </w:t>
      </w:r>
      <w:r w:rsidR="00082406">
        <w:t>comprised by civil society</w:t>
      </w:r>
      <w:r w:rsidR="00190A79">
        <w:t xml:space="preserve"> and government </w:t>
      </w:r>
      <w:r w:rsidR="00116DE2">
        <w:t>authorities</w:t>
      </w:r>
      <w:r w:rsidR="00733119" w:rsidRPr="00733119">
        <w:t xml:space="preserve">, and; 4) The establishment of women, youth and PLWD as target populations in priority interventions </w:t>
      </w:r>
      <w:r w:rsidR="005D1C6B">
        <w:t>on</w:t>
      </w:r>
      <w:r w:rsidR="00733119" w:rsidRPr="00733119">
        <w:t xml:space="preserve"> climate security.</w:t>
      </w:r>
      <w:r w:rsidR="00D47F51">
        <w:t xml:space="preserve"> </w:t>
      </w:r>
      <w:r w:rsidR="0081270A">
        <w:t xml:space="preserve">The outcomes of the integration exercise are currently supporting the drafting of the provincial plans in both provinces. </w:t>
      </w:r>
    </w:p>
    <w:p w14:paraId="7E7CDC5E" w14:textId="77777777" w:rsidR="00B72B73" w:rsidRDefault="00B72B73" w:rsidP="00B72B73">
      <w:pPr>
        <w:ind w:left="-720"/>
        <w:jc w:val="both"/>
      </w:pPr>
    </w:p>
    <w:p w14:paraId="6556A7A4" w14:textId="609B5F5D" w:rsidR="00323ABC" w:rsidRPr="006C6F5B" w:rsidRDefault="2968B7E4" w:rsidP="41172DC5">
      <w:pPr>
        <w:ind w:left="-720"/>
        <w:rPr>
          <w:i/>
          <w:iCs/>
          <w:lang w:val="en-US"/>
        </w:rPr>
      </w:pPr>
      <w:r w:rsidRPr="41172DC5">
        <w:rPr>
          <w:color w:val="000000" w:themeColor="text1"/>
          <w:lang w:val="en-US" w:eastAsia="en-US"/>
        </w:rPr>
        <w:t xml:space="preserve">Indicate any additional analysis on how Gender Equality and Women’s Empowerment and/or Youth Inclusion and Responsiveness has been ensured </w:t>
      </w:r>
      <w:r w:rsidR="3BF173F6" w:rsidRPr="41172DC5">
        <w:rPr>
          <w:color w:val="000000" w:themeColor="text1"/>
          <w:lang w:val="en-US" w:eastAsia="en-US"/>
        </w:rPr>
        <w:t>by the project to date</w:t>
      </w:r>
      <w:r w:rsidR="669F129D">
        <w:t xml:space="preserve"> </w:t>
      </w:r>
      <w:r w:rsidR="00501A4A" w:rsidRPr="41172DC5">
        <w:rPr>
          <w:i/>
          <w:iCs/>
          <w:lang w:val="en-US"/>
        </w:rPr>
        <w:t>(</w:t>
      </w:r>
      <w:r w:rsidR="392C725B" w:rsidRPr="41172DC5">
        <w:rPr>
          <w:i/>
          <w:iCs/>
          <w:lang w:val="en-US"/>
        </w:rPr>
        <w:t>30</w:t>
      </w:r>
      <w:r w:rsidR="00501A4A" w:rsidRPr="41172DC5">
        <w:rPr>
          <w:i/>
          <w:iCs/>
          <w:lang w:val="en-US"/>
        </w:rPr>
        <w:t>00 characters)</w:t>
      </w:r>
      <w:r w:rsidR="00C4645B" w:rsidRPr="41172DC5">
        <w:rPr>
          <w:i/>
          <w:iCs/>
          <w:lang w:val="en-US"/>
        </w:rPr>
        <w:t>:</w:t>
      </w:r>
    </w:p>
    <w:p w14:paraId="781DBCC3" w14:textId="31E8CD65" w:rsidR="41172DC5" w:rsidRDefault="41172DC5" w:rsidP="41172DC5">
      <w:pPr>
        <w:ind w:left="-720"/>
        <w:rPr>
          <w:i/>
          <w:iCs/>
          <w:lang w:val="en-US"/>
        </w:rPr>
      </w:pPr>
    </w:p>
    <w:p w14:paraId="2A1DE7A6" w14:textId="54F31E05" w:rsidR="00590B9F" w:rsidRDefault="00230E8A" w:rsidP="00CE6C20">
      <w:pPr>
        <w:ind w:left="-720"/>
        <w:jc w:val="both"/>
        <w:rPr>
          <w:bCs/>
        </w:rPr>
      </w:pPr>
      <w:bookmarkStart w:id="21" w:name="_Hlk137202652"/>
      <w:r>
        <w:rPr>
          <w:bCs/>
        </w:rPr>
        <w:t>Under Outcome 1</w:t>
      </w:r>
      <w:r w:rsidR="004D4C9E">
        <w:rPr>
          <w:bCs/>
        </w:rPr>
        <w:t xml:space="preserve">, as a result from </w:t>
      </w:r>
      <w:r w:rsidR="004F502A">
        <w:rPr>
          <w:bCs/>
        </w:rPr>
        <w:t xml:space="preserve">the </w:t>
      </w:r>
      <w:r w:rsidR="00130F80">
        <w:rPr>
          <w:bCs/>
        </w:rPr>
        <w:t xml:space="preserve">inception </w:t>
      </w:r>
      <w:r w:rsidR="004F502A">
        <w:rPr>
          <w:bCs/>
        </w:rPr>
        <w:t>phase</w:t>
      </w:r>
      <w:r w:rsidR="00130F80">
        <w:rPr>
          <w:bCs/>
        </w:rPr>
        <w:t xml:space="preserve">, </w:t>
      </w:r>
      <w:r w:rsidR="008B7031">
        <w:rPr>
          <w:bCs/>
        </w:rPr>
        <w:t xml:space="preserve">a </w:t>
      </w:r>
      <w:r w:rsidR="00CE6C20">
        <w:rPr>
          <w:bCs/>
        </w:rPr>
        <w:t>G</w:t>
      </w:r>
      <w:r w:rsidR="008B7031">
        <w:rPr>
          <w:bCs/>
        </w:rPr>
        <w:t xml:space="preserve">ender </w:t>
      </w:r>
      <w:r w:rsidR="00CE6C20">
        <w:rPr>
          <w:bCs/>
        </w:rPr>
        <w:t>A</w:t>
      </w:r>
      <w:r w:rsidR="008B7031">
        <w:rPr>
          <w:bCs/>
        </w:rPr>
        <w:t xml:space="preserve">nalysis </w:t>
      </w:r>
      <w:r w:rsidR="00CE6C20">
        <w:rPr>
          <w:bCs/>
        </w:rPr>
        <w:t xml:space="preserve">(GA) </w:t>
      </w:r>
      <w:r w:rsidR="008B7031">
        <w:rPr>
          <w:bCs/>
        </w:rPr>
        <w:t xml:space="preserve">was </w:t>
      </w:r>
      <w:r w:rsidR="00F76C1C">
        <w:rPr>
          <w:bCs/>
        </w:rPr>
        <w:t>developed</w:t>
      </w:r>
      <w:r w:rsidR="008B7031">
        <w:rPr>
          <w:bCs/>
        </w:rPr>
        <w:t xml:space="preserve"> </w:t>
      </w:r>
      <w:r w:rsidR="0085161D">
        <w:rPr>
          <w:bCs/>
        </w:rPr>
        <w:t>to guide</w:t>
      </w:r>
      <w:r w:rsidR="00BE5464">
        <w:rPr>
          <w:bCs/>
        </w:rPr>
        <w:t xml:space="preserve"> the </w:t>
      </w:r>
      <w:r w:rsidR="006506CC">
        <w:rPr>
          <w:bCs/>
        </w:rPr>
        <w:t xml:space="preserve">design of </w:t>
      </w:r>
      <w:r w:rsidR="00064611">
        <w:rPr>
          <w:bCs/>
        </w:rPr>
        <w:t xml:space="preserve">project interventions </w:t>
      </w:r>
      <w:r w:rsidR="006F0044">
        <w:rPr>
          <w:bCs/>
        </w:rPr>
        <w:t>to leverage</w:t>
      </w:r>
      <w:r w:rsidR="00590B9F">
        <w:rPr>
          <w:bCs/>
        </w:rPr>
        <w:t xml:space="preserve"> on the importance of targeting women, but also youth and men in community-level interventions to create an enabling environment for conflict-sensitive gender transformation, considering</w:t>
      </w:r>
      <w:r w:rsidR="00900EE7">
        <w:rPr>
          <w:bCs/>
        </w:rPr>
        <w:t xml:space="preserve"> </w:t>
      </w:r>
      <w:r w:rsidR="00E240A6">
        <w:rPr>
          <w:bCs/>
        </w:rPr>
        <w:t xml:space="preserve">the relevant role of youth </w:t>
      </w:r>
      <w:r w:rsidR="00E240A6" w:rsidRPr="00AE0B4A">
        <w:rPr>
          <w:bCs/>
        </w:rPr>
        <w:t>in climate security</w:t>
      </w:r>
      <w:r w:rsidR="00E240A6">
        <w:rPr>
          <w:bCs/>
        </w:rPr>
        <w:t xml:space="preserve"> and </w:t>
      </w:r>
      <w:r w:rsidR="00CE6C20">
        <w:rPr>
          <w:bCs/>
        </w:rPr>
        <w:t xml:space="preserve">the </w:t>
      </w:r>
      <w:r w:rsidR="00590B9F">
        <w:rPr>
          <w:bCs/>
        </w:rPr>
        <w:t xml:space="preserve">Do No Harm </w:t>
      </w:r>
      <w:r w:rsidR="00CE6C20">
        <w:rPr>
          <w:bCs/>
        </w:rPr>
        <w:t>approach</w:t>
      </w:r>
      <w:r w:rsidR="00590B9F">
        <w:rPr>
          <w:bCs/>
        </w:rPr>
        <w:t xml:space="preserve">. </w:t>
      </w:r>
      <w:r w:rsidR="003B7A58" w:rsidRPr="006E4994">
        <w:rPr>
          <w:bCs/>
        </w:rPr>
        <w:t xml:space="preserve">For instance, the </w:t>
      </w:r>
      <w:r w:rsidR="004F502A">
        <w:rPr>
          <w:bCs/>
        </w:rPr>
        <w:t>1st</w:t>
      </w:r>
      <w:r w:rsidR="003B7A58" w:rsidRPr="006E4994">
        <w:rPr>
          <w:bCs/>
        </w:rPr>
        <w:t xml:space="preserve"> gender awareness workshops </w:t>
      </w:r>
      <w:r w:rsidR="003B7A58" w:rsidRPr="006E4994">
        <w:rPr>
          <w:bCs/>
        </w:rPr>
        <w:lastRenderedPageBreak/>
        <w:t xml:space="preserve">were strategically </w:t>
      </w:r>
      <w:r w:rsidR="00900EE7">
        <w:rPr>
          <w:bCs/>
        </w:rPr>
        <w:t>targeted to</w:t>
      </w:r>
      <w:r w:rsidR="003B7A58" w:rsidRPr="006E4994">
        <w:rPr>
          <w:bCs/>
        </w:rPr>
        <w:t xml:space="preserve"> male leaders (ward councillors, village magistrates, </w:t>
      </w:r>
      <w:r w:rsidR="00B71134" w:rsidRPr="006E4994">
        <w:rPr>
          <w:bCs/>
        </w:rPr>
        <w:t>youth,</w:t>
      </w:r>
      <w:r w:rsidR="003B7A58" w:rsidRPr="006E4994">
        <w:rPr>
          <w:bCs/>
        </w:rPr>
        <w:t xml:space="preserve"> and church leaders) to promote male advocacy </w:t>
      </w:r>
      <w:r w:rsidR="00090D30">
        <w:rPr>
          <w:bCs/>
        </w:rPr>
        <w:t xml:space="preserve">on </w:t>
      </w:r>
      <w:r w:rsidR="003B7A58" w:rsidRPr="006E4994">
        <w:rPr>
          <w:bCs/>
        </w:rPr>
        <w:t xml:space="preserve">gender equality </w:t>
      </w:r>
      <w:r w:rsidR="00E850F2">
        <w:rPr>
          <w:bCs/>
        </w:rPr>
        <w:t>and women empowerment</w:t>
      </w:r>
      <w:r w:rsidR="003B7A58" w:rsidRPr="006E4994">
        <w:rPr>
          <w:bCs/>
        </w:rPr>
        <w:t xml:space="preserve">. </w:t>
      </w:r>
      <w:r w:rsidR="00090D30">
        <w:rPr>
          <w:bCs/>
        </w:rPr>
        <w:t xml:space="preserve">Likewise, </w:t>
      </w:r>
      <w:r w:rsidR="003923A8">
        <w:rPr>
          <w:bCs/>
        </w:rPr>
        <w:t xml:space="preserve">gender provisions were established </w:t>
      </w:r>
      <w:r w:rsidR="000051C1">
        <w:rPr>
          <w:bCs/>
        </w:rPr>
        <w:t>in</w:t>
      </w:r>
      <w:r w:rsidR="003923A8">
        <w:rPr>
          <w:bCs/>
        </w:rPr>
        <w:t xml:space="preserve"> the </w:t>
      </w:r>
      <w:r w:rsidR="00D37F0E">
        <w:rPr>
          <w:bCs/>
        </w:rPr>
        <w:t>Gender Action Plan (GAP</w:t>
      </w:r>
      <w:r w:rsidR="00592148">
        <w:rPr>
          <w:bCs/>
        </w:rPr>
        <w:t>)</w:t>
      </w:r>
      <w:r w:rsidR="00592148" w:rsidRPr="00592148">
        <w:rPr>
          <w:bCs/>
        </w:rPr>
        <w:t xml:space="preserve"> </w:t>
      </w:r>
      <w:r w:rsidR="00592148">
        <w:rPr>
          <w:bCs/>
        </w:rPr>
        <w:t>t</w:t>
      </w:r>
      <w:r w:rsidR="00592148" w:rsidRPr="006E4994">
        <w:rPr>
          <w:bCs/>
        </w:rPr>
        <w:t>o ensure the active and meaningful participation of women and youth</w:t>
      </w:r>
      <w:r w:rsidR="00D37F0E">
        <w:rPr>
          <w:bCs/>
        </w:rPr>
        <w:t xml:space="preserve">. </w:t>
      </w:r>
      <w:r w:rsidR="00590B9F">
        <w:rPr>
          <w:bCs/>
        </w:rPr>
        <w:t xml:space="preserve">For instance, the </w:t>
      </w:r>
      <w:r w:rsidR="00EC13A5">
        <w:rPr>
          <w:bCs/>
        </w:rPr>
        <w:t>gender targets</w:t>
      </w:r>
      <w:r w:rsidR="00590B9F">
        <w:rPr>
          <w:bCs/>
        </w:rPr>
        <w:t xml:space="preserve"> for </w:t>
      </w:r>
      <w:r w:rsidR="00743E9F">
        <w:rPr>
          <w:bCs/>
        </w:rPr>
        <w:t xml:space="preserve">capacity building trainings on </w:t>
      </w:r>
      <w:r w:rsidR="00295602">
        <w:rPr>
          <w:bCs/>
        </w:rPr>
        <w:t>climate adaptation, conflict prevention, and disaster risk reduction</w:t>
      </w:r>
      <w:r w:rsidR="00590B9F">
        <w:rPr>
          <w:bCs/>
        </w:rPr>
        <w:t xml:space="preserve"> </w:t>
      </w:r>
      <w:r w:rsidR="00CE6C20">
        <w:rPr>
          <w:bCs/>
        </w:rPr>
        <w:t>established</w:t>
      </w:r>
      <w:r w:rsidR="00632F86">
        <w:rPr>
          <w:bCs/>
        </w:rPr>
        <w:t xml:space="preserve"> that</w:t>
      </w:r>
      <w:bookmarkEnd w:id="21"/>
      <w:r w:rsidR="00632F86">
        <w:rPr>
          <w:bCs/>
        </w:rPr>
        <w:t xml:space="preserve"> in</w:t>
      </w:r>
      <w:r w:rsidR="00C66EC2">
        <w:rPr>
          <w:bCs/>
        </w:rPr>
        <w:t xml:space="preserve"> each training </w:t>
      </w:r>
      <w:r w:rsidR="00590B9F">
        <w:rPr>
          <w:bCs/>
        </w:rPr>
        <w:t xml:space="preserve">out of 100% </w:t>
      </w:r>
      <w:r w:rsidR="006E4994">
        <w:rPr>
          <w:bCs/>
        </w:rPr>
        <w:t>participants,</w:t>
      </w:r>
      <w:r w:rsidR="00590B9F">
        <w:rPr>
          <w:bCs/>
        </w:rPr>
        <w:t xml:space="preserve"> 60% must be women and 40% men, and out of the 60%, 20% must be </w:t>
      </w:r>
      <w:r w:rsidR="00064611">
        <w:rPr>
          <w:bCs/>
        </w:rPr>
        <w:t>girls</w:t>
      </w:r>
      <w:r w:rsidR="00590B9F">
        <w:rPr>
          <w:bCs/>
        </w:rPr>
        <w:t xml:space="preserve"> and out of the 40%, 20% must be </w:t>
      </w:r>
      <w:r w:rsidR="00064611">
        <w:rPr>
          <w:bCs/>
        </w:rPr>
        <w:t>boys</w:t>
      </w:r>
      <w:r w:rsidR="00590B9F">
        <w:rPr>
          <w:bCs/>
        </w:rPr>
        <w:t xml:space="preserve">. The GAP was endorsed </w:t>
      </w:r>
      <w:r w:rsidR="001C6647">
        <w:rPr>
          <w:bCs/>
        </w:rPr>
        <w:t>by community leaders</w:t>
      </w:r>
      <w:r w:rsidR="003F12F3">
        <w:rPr>
          <w:bCs/>
        </w:rPr>
        <w:t xml:space="preserve"> who also agreed to make a</w:t>
      </w:r>
      <w:r w:rsidR="00590B9F" w:rsidRPr="00EB1337">
        <w:rPr>
          <w:bCs/>
        </w:rPr>
        <w:t xml:space="preserve"> fair selection of the participants</w:t>
      </w:r>
      <w:r w:rsidR="00590B9F">
        <w:rPr>
          <w:bCs/>
        </w:rPr>
        <w:t xml:space="preserve">, noting that </w:t>
      </w:r>
      <w:r w:rsidR="00590B9F" w:rsidRPr="00EB1337">
        <w:rPr>
          <w:bCs/>
        </w:rPr>
        <w:t xml:space="preserve">if </w:t>
      </w:r>
      <w:r w:rsidR="00590B9F">
        <w:rPr>
          <w:bCs/>
        </w:rPr>
        <w:t>1</w:t>
      </w:r>
      <w:r w:rsidR="00590B9F" w:rsidRPr="00EB1337">
        <w:rPr>
          <w:bCs/>
        </w:rPr>
        <w:t xml:space="preserve"> community has 10 clans, each clan should be equally represented in </w:t>
      </w:r>
      <w:r w:rsidR="00064611">
        <w:rPr>
          <w:bCs/>
        </w:rPr>
        <w:t>all</w:t>
      </w:r>
      <w:r w:rsidR="00590B9F" w:rsidRPr="00EB1337">
        <w:rPr>
          <w:bCs/>
        </w:rPr>
        <w:t xml:space="preserve"> activities.</w:t>
      </w:r>
      <w:r w:rsidR="00590B9F">
        <w:rPr>
          <w:bCs/>
        </w:rPr>
        <w:t xml:space="preserve"> </w:t>
      </w:r>
      <w:r w:rsidR="00064611">
        <w:rPr>
          <w:bCs/>
        </w:rPr>
        <w:t>In addition</w:t>
      </w:r>
      <w:r w:rsidR="00A74719">
        <w:rPr>
          <w:bCs/>
        </w:rPr>
        <w:t>, w</w:t>
      </w:r>
      <w:r w:rsidR="00E240A6">
        <w:rPr>
          <w:bCs/>
        </w:rPr>
        <w:t xml:space="preserve">ith except of Southern Highlands, </w:t>
      </w:r>
      <w:r w:rsidR="00CE6C20">
        <w:rPr>
          <w:bCs/>
        </w:rPr>
        <w:t>a</w:t>
      </w:r>
      <w:r w:rsidR="00316A2A">
        <w:rPr>
          <w:bCs/>
        </w:rPr>
        <w:t xml:space="preserve"> </w:t>
      </w:r>
      <w:r w:rsidR="00557CB3">
        <w:rPr>
          <w:bCs/>
        </w:rPr>
        <w:t>higher</w:t>
      </w:r>
      <w:r w:rsidR="002F21D4">
        <w:rPr>
          <w:bCs/>
        </w:rPr>
        <w:t xml:space="preserve"> </w:t>
      </w:r>
      <w:r w:rsidR="00BA3596">
        <w:rPr>
          <w:bCs/>
        </w:rPr>
        <w:t xml:space="preserve">participation </w:t>
      </w:r>
      <w:r w:rsidR="002F21D4">
        <w:rPr>
          <w:bCs/>
        </w:rPr>
        <w:t>of</w:t>
      </w:r>
      <w:r w:rsidR="00CE6C20">
        <w:rPr>
          <w:bCs/>
        </w:rPr>
        <w:t xml:space="preserve"> </w:t>
      </w:r>
      <w:r w:rsidR="001F34B2">
        <w:rPr>
          <w:bCs/>
        </w:rPr>
        <w:t>girls and boys</w:t>
      </w:r>
      <w:r w:rsidR="00CE6C20">
        <w:rPr>
          <w:bCs/>
        </w:rPr>
        <w:t xml:space="preserve"> </w:t>
      </w:r>
      <w:r w:rsidR="00BA3596">
        <w:rPr>
          <w:bCs/>
        </w:rPr>
        <w:t>was noted</w:t>
      </w:r>
      <w:r w:rsidR="002F21D4">
        <w:rPr>
          <w:bCs/>
        </w:rPr>
        <w:t xml:space="preserve"> in</w:t>
      </w:r>
      <w:r w:rsidR="00CE6C20">
        <w:rPr>
          <w:bCs/>
        </w:rPr>
        <w:t xml:space="preserve"> </w:t>
      </w:r>
      <w:r w:rsidR="00E240A6">
        <w:rPr>
          <w:bCs/>
        </w:rPr>
        <w:t xml:space="preserve">Hela </w:t>
      </w:r>
      <w:r w:rsidR="001F34B2">
        <w:rPr>
          <w:bCs/>
        </w:rPr>
        <w:t>activities</w:t>
      </w:r>
      <w:r w:rsidR="00CE6C20">
        <w:rPr>
          <w:bCs/>
        </w:rPr>
        <w:t xml:space="preserve">. </w:t>
      </w:r>
      <w:r w:rsidR="00EA7ABC" w:rsidRPr="00EA7ABC">
        <w:rPr>
          <w:bCs/>
        </w:rPr>
        <w:t xml:space="preserve">To build on this outcome, 3 tailored youth leadership trainings were conducted to further develop the existing capacities and meaningful role of youth in anticipatory climate action. The trainings, which were the first ones carried out in Hela province, resulted in youth-led initiatives to address local climate security such as climate adaptation and peacebuilding awareness campaigns.  </w:t>
      </w:r>
    </w:p>
    <w:p w14:paraId="0CADD4D2" w14:textId="77777777" w:rsidR="00AA6C90" w:rsidRDefault="00AA6C90" w:rsidP="41172DC5">
      <w:pPr>
        <w:ind w:left="-720"/>
        <w:rPr>
          <w:i/>
          <w:iCs/>
        </w:rPr>
      </w:pPr>
    </w:p>
    <w:p w14:paraId="2188FEE5" w14:textId="27843939" w:rsidR="00F8609C" w:rsidRPr="00C162CB" w:rsidRDefault="004D4C9E" w:rsidP="00F8609C">
      <w:pPr>
        <w:ind w:left="-720"/>
        <w:rPr>
          <w:bCs/>
        </w:rPr>
      </w:pPr>
      <w:r w:rsidRPr="00C162CB">
        <w:rPr>
          <w:bCs/>
        </w:rPr>
        <w:t>Under Output 2.1, w</w:t>
      </w:r>
      <w:r w:rsidR="00F8609C" w:rsidRPr="00C162CB">
        <w:rPr>
          <w:bCs/>
        </w:rPr>
        <w:t xml:space="preserve">omen and youth have been engaged in the CPDP development process in target communities. The role of women members of the CFT was critical in the mobilization and engagement of more women community members in the CPDP validation process and the selection and implementation of community priority projects. For example, the need for improved access to drinking water in their communities was particularly highlighted by women and girls who are burdened with trekking across mountains and going to the rivers to fetch water which puts them at risk of violence and conflict when one tribe crosses into another tribe’s land. Women and youth members of the CFT continue </w:t>
      </w:r>
      <w:r w:rsidR="00D21291">
        <w:rPr>
          <w:bCs/>
        </w:rPr>
        <w:t>involved in</w:t>
      </w:r>
      <w:r w:rsidR="00F8609C" w:rsidRPr="00C162CB">
        <w:rPr>
          <w:bCs/>
        </w:rPr>
        <w:t xml:space="preserve"> community-level interventions through their engagements with government and external partners on peacebuilding and disaster risk reduction initiatives.</w:t>
      </w:r>
    </w:p>
    <w:p w14:paraId="1FA7510A" w14:textId="77777777" w:rsidR="00F8609C" w:rsidRDefault="00F8609C" w:rsidP="00F8609C">
      <w:pPr>
        <w:rPr>
          <w:bCs/>
        </w:rPr>
      </w:pPr>
    </w:p>
    <w:p w14:paraId="70DCA8CC" w14:textId="3789667F" w:rsidR="00F8609C" w:rsidRDefault="00C162CB" w:rsidP="00F8609C">
      <w:pPr>
        <w:ind w:left="-720"/>
        <w:rPr>
          <w:bCs/>
        </w:rPr>
      </w:pPr>
      <w:r>
        <w:rPr>
          <w:bCs/>
        </w:rPr>
        <w:t>Under Output 2.2, project interventions promoted the active participation of women and youth in different ways and at different levels. For instance, a</w:t>
      </w:r>
      <w:r w:rsidR="00F8609C">
        <w:rPr>
          <w:bCs/>
        </w:rPr>
        <w:t>t</w:t>
      </w:r>
      <w:r w:rsidR="00966161">
        <w:rPr>
          <w:bCs/>
        </w:rPr>
        <w:t xml:space="preserve"> local level,</w:t>
      </w:r>
      <w:r w:rsidR="00F8609C">
        <w:rPr>
          <w:bCs/>
        </w:rPr>
        <w:t xml:space="preserve"> communities were asked to </w:t>
      </w:r>
      <w:r w:rsidR="001C5E12">
        <w:rPr>
          <w:bCs/>
        </w:rPr>
        <w:t>appoint</w:t>
      </w:r>
      <w:r w:rsidR="00F8609C">
        <w:rPr>
          <w:bCs/>
        </w:rPr>
        <w:t xml:space="preserve"> </w:t>
      </w:r>
      <w:r w:rsidR="003F1D4F">
        <w:rPr>
          <w:bCs/>
        </w:rPr>
        <w:t xml:space="preserve">equal representation of women and men </w:t>
      </w:r>
      <w:r w:rsidR="00F8609C">
        <w:rPr>
          <w:bCs/>
        </w:rPr>
        <w:t xml:space="preserve">to participate in the </w:t>
      </w:r>
      <w:r w:rsidR="00311127">
        <w:rPr>
          <w:bCs/>
        </w:rPr>
        <w:t xml:space="preserve">CRA </w:t>
      </w:r>
      <w:r w:rsidR="0023476F">
        <w:rPr>
          <w:bCs/>
        </w:rPr>
        <w:t>related</w:t>
      </w:r>
      <w:r w:rsidR="00BD44B0">
        <w:rPr>
          <w:bCs/>
        </w:rPr>
        <w:t xml:space="preserve"> activities</w:t>
      </w:r>
      <w:r w:rsidR="00F8609C">
        <w:rPr>
          <w:bCs/>
        </w:rPr>
        <w:t xml:space="preserve">. </w:t>
      </w:r>
      <w:r w:rsidR="006F122B">
        <w:rPr>
          <w:bCs/>
        </w:rPr>
        <w:t xml:space="preserve">Women participation </w:t>
      </w:r>
      <w:r w:rsidR="006F122B" w:rsidRPr="00847CFF">
        <w:rPr>
          <w:bCs/>
        </w:rPr>
        <w:t xml:space="preserve">contributed to </w:t>
      </w:r>
      <w:r w:rsidR="006F122B">
        <w:rPr>
          <w:bCs/>
        </w:rPr>
        <w:t xml:space="preserve">produce disaggregated gender data </w:t>
      </w:r>
      <w:r w:rsidR="001C5E12">
        <w:rPr>
          <w:bCs/>
        </w:rPr>
        <w:t>for t</w:t>
      </w:r>
      <w:r w:rsidR="006F122B">
        <w:rPr>
          <w:bCs/>
        </w:rPr>
        <w:t>he vulnerability assessment by including</w:t>
      </w:r>
      <w:r w:rsidR="006F122B" w:rsidRPr="00847CFF">
        <w:rPr>
          <w:bCs/>
        </w:rPr>
        <w:t xml:space="preserve"> </w:t>
      </w:r>
      <w:r w:rsidR="00933F0C">
        <w:rPr>
          <w:bCs/>
        </w:rPr>
        <w:t xml:space="preserve">their </w:t>
      </w:r>
      <w:r w:rsidR="006F122B" w:rsidRPr="00847CFF">
        <w:rPr>
          <w:bCs/>
        </w:rPr>
        <w:t>perceptions</w:t>
      </w:r>
      <w:r w:rsidR="006F122B">
        <w:rPr>
          <w:bCs/>
        </w:rPr>
        <w:t>, needs and interests</w:t>
      </w:r>
      <w:r w:rsidR="006F122B" w:rsidRPr="00847CFF">
        <w:rPr>
          <w:bCs/>
        </w:rPr>
        <w:t xml:space="preserve"> regarding </w:t>
      </w:r>
      <w:r w:rsidR="00933F0C">
        <w:rPr>
          <w:bCs/>
        </w:rPr>
        <w:t>climate variability</w:t>
      </w:r>
      <w:r w:rsidR="006F122B">
        <w:rPr>
          <w:bCs/>
        </w:rPr>
        <w:t xml:space="preserve"> and potential </w:t>
      </w:r>
      <w:r w:rsidR="006F122B" w:rsidRPr="00847CFF">
        <w:rPr>
          <w:bCs/>
        </w:rPr>
        <w:t xml:space="preserve">impacts on livelihoods, </w:t>
      </w:r>
      <w:proofErr w:type="gramStart"/>
      <w:r w:rsidR="006F122B" w:rsidRPr="00847CFF">
        <w:rPr>
          <w:bCs/>
        </w:rPr>
        <w:t>water</w:t>
      </w:r>
      <w:proofErr w:type="gramEnd"/>
      <w:r w:rsidR="006F122B" w:rsidRPr="00847CFF">
        <w:rPr>
          <w:bCs/>
        </w:rPr>
        <w:t xml:space="preserve"> and food security</w:t>
      </w:r>
      <w:r w:rsidR="006F122B">
        <w:rPr>
          <w:bCs/>
        </w:rPr>
        <w:t xml:space="preserve">, </w:t>
      </w:r>
      <w:r w:rsidR="006F122B" w:rsidRPr="00D83DA8">
        <w:rPr>
          <w:bCs/>
        </w:rPr>
        <w:t xml:space="preserve">as well as </w:t>
      </w:r>
      <w:r w:rsidR="006F122B">
        <w:rPr>
          <w:bCs/>
        </w:rPr>
        <w:t xml:space="preserve">linkages with </w:t>
      </w:r>
      <w:r w:rsidR="006F122B" w:rsidRPr="00D83DA8">
        <w:rPr>
          <w:bCs/>
        </w:rPr>
        <w:t>conflict</w:t>
      </w:r>
      <w:r w:rsidR="006F122B">
        <w:rPr>
          <w:bCs/>
        </w:rPr>
        <w:t xml:space="preserve"> and displacement</w:t>
      </w:r>
      <w:r w:rsidR="006F122B" w:rsidRPr="00847CFF">
        <w:rPr>
          <w:bCs/>
        </w:rPr>
        <w:t>.</w:t>
      </w:r>
      <w:r w:rsidR="006F122B">
        <w:rPr>
          <w:bCs/>
        </w:rPr>
        <w:t xml:space="preserve"> </w:t>
      </w:r>
      <w:r w:rsidR="00F8609C">
        <w:rPr>
          <w:bCs/>
        </w:rPr>
        <w:t xml:space="preserve">At the provincial level, the </w:t>
      </w:r>
      <w:r w:rsidR="005A1927">
        <w:rPr>
          <w:bCs/>
        </w:rPr>
        <w:t xml:space="preserve">Hela and Southern Highlands </w:t>
      </w:r>
      <w:r w:rsidR="00F8609C">
        <w:rPr>
          <w:bCs/>
        </w:rPr>
        <w:t>Provincial Administrat</w:t>
      </w:r>
      <w:r w:rsidR="0002427B">
        <w:rPr>
          <w:bCs/>
        </w:rPr>
        <w:t>ions</w:t>
      </w:r>
      <w:r w:rsidR="00F8609C">
        <w:rPr>
          <w:bCs/>
        </w:rPr>
        <w:t xml:space="preserve"> were urged to prioritize </w:t>
      </w:r>
      <w:r w:rsidR="0010055F">
        <w:rPr>
          <w:bCs/>
        </w:rPr>
        <w:t xml:space="preserve">female </w:t>
      </w:r>
      <w:r w:rsidR="00F8609C">
        <w:rPr>
          <w:bCs/>
        </w:rPr>
        <w:t xml:space="preserve">participation of in all government related activities. </w:t>
      </w:r>
      <w:r w:rsidR="00991702">
        <w:rPr>
          <w:bCs/>
        </w:rPr>
        <w:t xml:space="preserve">As a result, </w:t>
      </w:r>
      <w:r w:rsidR="00003BA0">
        <w:rPr>
          <w:bCs/>
        </w:rPr>
        <w:t xml:space="preserve">the only two female </w:t>
      </w:r>
      <w:r w:rsidR="001772EB">
        <w:rPr>
          <w:bCs/>
        </w:rPr>
        <w:t xml:space="preserve">government </w:t>
      </w:r>
      <w:r w:rsidR="006812BC">
        <w:rPr>
          <w:bCs/>
        </w:rPr>
        <w:t>officials</w:t>
      </w:r>
      <w:r w:rsidR="00003BA0">
        <w:rPr>
          <w:bCs/>
        </w:rPr>
        <w:t xml:space="preserve"> </w:t>
      </w:r>
      <w:r w:rsidR="002B4AF1">
        <w:rPr>
          <w:bCs/>
        </w:rPr>
        <w:t xml:space="preserve">with </w:t>
      </w:r>
      <w:r w:rsidR="00134CCF">
        <w:rPr>
          <w:bCs/>
        </w:rPr>
        <w:t xml:space="preserve">senior management roles </w:t>
      </w:r>
      <w:r w:rsidR="002B4AF1">
        <w:rPr>
          <w:bCs/>
        </w:rPr>
        <w:t xml:space="preserve">in both provinces </w:t>
      </w:r>
      <w:r w:rsidR="00134CCF">
        <w:rPr>
          <w:bCs/>
        </w:rPr>
        <w:t xml:space="preserve">(Director of Policy and Planning and Community Development Advisor) </w:t>
      </w:r>
      <w:r w:rsidR="00027836">
        <w:rPr>
          <w:bCs/>
        </w:rPr>
        <w:t xml:space="preserve">were engaged </w:t>
      </w:r>
      <w:r w:rsidR="008366CC">
        <w:rPr>
          <w:bCs/>
        </w:rPr>
        <w:t xml:space="preserve">in </w:t>
      </w:r>
      <w:r w:rsidR="001C5E12">
        <w:rPr>
          <w:bCs/>
        </w:rPr>
        <w:t xml:space="preserve">project </w:t>
      </w:r>
      <w:r w:rsidR="008366CC">
        <w:rPr>
          <w:bCs/>
        </w:rPr>
        <w:t>activities.</w:t>
      </w:r>
      <w:r w:rsidR="00E8628A">
        <w:rPr>
          <w:bCs/>
        </w:rPr>
        <w:t xml:space="preserve"> </w:t>
      </w:r>
      <w:r w:rsidR="006249A9">
        <w:rPr>
          <w:bCs/>
        </w:rPr>
        <w:t>T</w:t>
      </w:r>
      <w:r w:rsidR="00EA6F0B">
        <w:rPr>
          <w:bCs/>
        </w:rPr>
        <w:t xml:space="preserve">heir involvement in the project was the entry point </w:t>
      </w:r>
      <w:r w:rsidR="00864B39">
        <w:rPr>
          <w:bCs/>
        </w:rPr>
        <w:t>for</w:t>
      </w:r>
      <w:r w:rsidR="00991702">
        <w:rPr>
          <w:bCs/>
        </w:rPr>
        <w:t xml:space="preserve"> their </w:t>
      </w:r>
      <w:r w:rsidR="000B7297">
        <w:rPr>
          <w:bCs/>
        </w:rPr>
        <w:t xml:space="preserve">further </w:t>
      </w:r>
      <w:r w:rsidR="00991702">
        <w:rPr>
          <w:bCs/>
        </w:rPr>
        <w:t xml:space="preserve">involvement in </w:t>
      </w:r>
      <w:r w:rsidR="004723F3">
        <w:rPr>
          <w:bCs/>
        </w:rPr>
        <w:t>government</w:t>
      </w:r>
      <w:r w:rsidR="008D6D49">
        <w:rPr>
          <w:bCs/>
        </w:rPr>
        <w:t xml:space="preserve"> </w:t>
      </w:r>
      <w:r w:rsidR="00991702">
        <w:rPr>
          <w:bCs/>
        </w:rPr>
        <w:t>decision</w:t>
      </w:r>
      <w:r w:rsidR="00884F8D">
        <w:rPr>
          <w:bCs/>
        </w:rPr>
        <w:t>-</w:t>
      </w:r>
      <w:r w:rsidR="00991702">
        <w:rPr>
          <w:bCs/>
        </w:rPr>
        <w:t xml:space="preserve">making processes. </w:t>
      </w:r>
      <w:r w:rsidR="00F8609C">
        <w:rPr>
          <w:bCs/>
        </w:rPr>
        <w:t>The</w:t>
      </w:r>
      <w:r w:rsidR="00354E79">
        <w:rPr>
          <w:bCs/>
        </w:rPr>
        <w:t xml:space="preserve"> overall</w:t>
      </w:r>
      <w:r w:rsidR="00F8609C">
        <w:rPr>
          <w:bCs/>
        </w:rPr>
        <w:t xml:space="preserve"> inputs from women and youth </w:t>
      </w:r>
      <w:r w:rsidR="00354E79">
        <w:rPr>
          <w:bCs/>
        </w:rPr>
        <w:t xml:space="preserve">at different levels </w:t>
      </w:r>
      <w:r w:rsidR="00F8609C">
        <w:rPr>
          <w:bCs/>
        </w:rPr>
        <w:t xml:space="preserve">contributed to </w:t>
      </w:r>
      <w:r w:rsidR="00354E79">
        <w:rPr>
          <w:bCs/>
        </w:rPr>
        <w:t xml:space="preserve">prioritize </w:t>
      </w:r>
      <w:r w:rsidR="003D67D6">
        <w:rPr>
          <w:bCs/>
        </w:rPr>
        <w:t xml:space="preserve">entry points and strategic areas </w:t>
      </w:r>
      <w:r w:rsidR="00F8609C">
        <w:rPr>
          <w:bCs/>
        </w:rPr>
        <w:t xml:space="preserve">for </w:t>
      </w:r>
      <w:r w:rsidR="009938C7">
        <w:rPr>
          <w:bCs/>
        </w:rPr>
        <w:t>promoti</w:t>
      </w:r>
      <w:r w:rsidR="00F8609C">
        <w:rPr>
          <w:bCs/>
        </w:rPr>
        <w:t xml:space="preserve">ng gender-responsive climate security </w:t>
      </w:r>
      <w:r w:rsidR="00DF014C">
        <w:rPr>
          <w:bCs/>
        </w:rPr>
        <w:t>in both provinces</w:t>
      </w:r>
      <w:r w:rsidR="00F8609C">
        <w:rPr>
          <w:bCs/>
        </w:rPr>
        <w:t xml:space="preserve">. </w:t>
      </w:r>
    </w:p>
    <w:p w14:paraId="4E01438B" w14:textId="77777777" w:rsidR="00F8609C" w:rsidRPr="00590B9F" w:rsidRDefault="00F8609C" w:rsidP="41172DC5">
      <w:pPr>
        <w:ind w:left="-720"/>
        <w:rPr>
          <w:i/>
          <w:iCs/>
        </w:rPr>
      </w:pPr>
    </w:p>
    <w:p w14:paraId="4E056843" w14:textId="531C6662" w:rsidR="702D499A" w:rsidRDefault="702D499A" w:rsidP="41172DC5">
      <w:pPr>
        <w:ind w:left="-720"/>
        <w:rPr>
          <w:b/>
          <w:bCs/>
          <w:lang w:val="en-US"/>
        </w:rPr>
      </w:pPr>
      <w:r w:rsidRPr="00A9744D">
        <w:rPr>
          <w:lang w:val="en-US"/>
        </w:rPr>
        <w:t>Is the project 1+ year in implementation?</w:t>
      </w:r>
      <w:r w:rsidRPr="41172DC5">
        <w:rPr>
          <w:b/>
          <w:bCs/>
          <w:lang w:val="en-US"/>
        </w:rPr>
        <w:t xml:space="preserve"> </w:t>
      </w:r>
      <w:r w:rsidR="00541E1C">
        <w:rPr>
          <w:bCs/>
          <w:iCs/>
          <w:snapToGrid w:val="0"/>
        </w:rPr>
        <w:fldChar w:fldCharType="begin">
          <w:ffData>
            <w:name w:val=""/>
            <w:enabled/>
            <w:calcOnExit w:val="0"/>
            <w:ddList>
              <w:listEntry w:val="Yes"/>
              <w:listEntry w:val="please select"/>
              <w:listEntry w:val="No"/>
            </w:ddList>
          </w:ffData>
        </w:fldChar>
      </w:r>
      <w:r w:rsidR="00541E1C">
        <w:rPr>
          <w:bCs/>
          <w:iCs/>
          <w:snapToGrid w:val="0"/>
        </w:rPr>
        <w:instrText xml:space="preserve"> FORMDROPDOWN </w:instrText>
      </w:r>
      <w:r w:rsidR="00000000">
        <w:rPr>
          <w:bCs/>
          <w:iCs/>
          <w:snapToGrid w:val="0"/>
        </w:rPr>
      </w:r>
      <w:r w:rsidR="00000000">
        <w:rPr>
          <w:bCs/>
          <w:iCs/>
          <w:snapToGrid w:val="0"/>
        </w:rPr>
        <w:fldChar w:fldCharType="separate"/>
      </w:r>
      <w:r w:rsidR="00541E1C">
        <w:rPr>
          <w:bCs/>
          <w:iCs/>
          <w:snapToGrid w:val="0"/>
        </w:rPr>
        <w:fldChar w:fldCharType="end"/>
      </w:r>
    </w:p>
    <w:p w14:paraId="2979BBB8" w14:textId="77777777" w:rsidR="00E97D7B" w:rsidRDefault="00E97D7B" w:rsidP="00C4645B">
      <w:pPr>
        <w:ind w:left="-720"/>
        <w:rPr>
          <w:b/>
          <w:bCs/>
        </w:rPr>
      </w:pPr>
    </w:p>
    <w:p w14:paraId="5223DF74" w14:textId="77777777" w:rsidR="00A9744D" w:rsidRDefault="00A9744D" w:rsidP="00C4645B">
      <w:pPr>
        <w:ind w:left="-720"/>
        <w:rPr>
          <w:b/>
          <w:bCs/>
        </w:rPr>
      </w:pPr>
    </w:p>
    <w:p w14:paraId="4F88B4A7" w14:textId="77777777" w:rsidR="00A9744D" w:rsidRPr="00C4645B" w:rsidRDefault="00A9744D" w:rsidP="00C4645B">
      <w:pPr>
        <w:ind w:left="-720"/>
        <w:rPr>
          <w:b/>
          <w:bCs/>
        </w:rPr>
      </w:pPr>
    </w:p>
    <w:p w14:paraId="7FFFFA05" w14:textId="77777777" w:rsidR="00660732" w:rsidRPr="00024D5C" w:rsidRDefault="7F7B1791" w:rsidP="0F4BB9CF">
      <w:pPr>
        <w:ind w:left="-720"/>
        <w:rPr>
          <w:b/>
          <w:bCs/>
          <w:color w:val="4472C4" w:themeColor="accent1"/>
          <w:u w:val="single"/>
        </w:rPr>
      </w:pPr>
      <w:r w:rsidRPr="00024D5C">
        <w:rPr>
          <w:b/>
          <w:bCs/>
          <w:color w:val="4472C4" w:themeColor="accent1"/>
          <w:u w:val="single"/>
        </w:rPr>
        <w:t>FOR PROJECTS 1+ YEAR IN IMPLEMENTATION ONLY:</w:t>
      </w:r>
    </w:p>
    <w:p w14:paraId="3B3BB301" w14:textId="77777777" w:rsidR="00660732" w:rsidRDefault="00660732" w:rsidP="00BF62EB">
      <w:pPr>
        <w:ind w:left="-720"/>
        <w:rPr>
          <w:b/>
          <w:u w:val="single"/>
        </w:rPr>
      </w:pPr>
    </w:p>
    <w:p w14:paraId="589B3E10" w14:textId="3DE3718F" w:rsidR="00BF62EB" w:rsidRDefault="00BF62EB" w:rsidP="24A5A8A6">
      <w:pPr>
        <w:ind w:left="-720"/>
        <w:rPr>
          <w:b/>
          <w:bCs/>
        </w:rPr>
      </w:pPr>
      <w:r w:rsidRPr="24A5A8A6">
        <w:rPr>
          <w:b/>
          <w:bCs/>
        </w:rPr>
        <w:t xml:space="preserve">Is the project demonstrating </w:t>
      </w:r>
      <w:r w:rsidR="00DB52C1" w:rsidRPr="24A5A8A6">
        <w:rPr>
          <w:b/>
          <w:bCs/>
        </w:rPr>
        <w:t xml:space="preserve">outcome-level </w:t>
      </w:r>
      <w:r w:rsidRPr="24A5A8A6">
        <w:rPr>
          <w:b/>
          <w:bCs/>
        </w:rPr>
        <w:t xml:space="preserve">peacebuilding results? </w:t>
      </w:r>
      <w:r w:rsidR="006B5D7E">
        <w:fldChar w:fldCharType="begin">
          <w:ffData>
            <w:name w:val=""/>
            <w:enabled/>
            <w:calcOnExit w:val="0"/>
            <w:ddList>
              <w:listEntry w:val="Yes"/>
              <w:listEntry w:val="please select"/>
              <w:listEntry w:val="No"/>
            </w:ddList>
          </w:ffData>
        </w:fldChar>
      </w:r>
      <w:r w:rsidR="006B5D7E">
        <w:instrText xml:space="preserve"> FORMDROPDOWN </w:instrText>
      </w:r>
      <w:r w:rsidR="00000000">
        <w:fldChar w:fldCharType="separate"/>
      </w:r>
      <w:r w:rsidR="006B5D7E">
        <w:fldChar w:fldCharType="end"/>
      </w:r>
    </w:p>
    <w:p w14:paraId="42CD0D92" w14:textId="1547B0BA" w:rsidR="00BF62EB" w:rsidRPr="00024D5C" w:rsidRDefault="00DB52C1" w:rsidP="00BF62EB">
      <w:pPr>
        <w:ind w:left="-720"/>
        <w:rPr>
          <w:bCs/>
          <w:i/>
          <w:iCs/>
        </w:rPr>
      </w:pPr>
      <w:r w:rsidRPr="00024D5C">
        <w:rPr>
          <w:bCs/>
          <w:i/>
          <w:iCs/>
        </w:rPr>
        <w:lastRenderedPageBreak/>
        <w:t>Outcome-level p</w:t>
      </w:r>
      <w:r w:rsidR="004C1D33" w:rsidRPr="00024D5C">
        <w:rPr>
          <w:bCs/>
          <w:i/>
          <w:iCs/>
        </w:rPr>
        <w:t xml:space="preserve">eacebuilding results </w:t>
      </w:r>
      <w:r w:rsidRPr="00024D5C">
        <w:rPr>
          <w:bCs/>
          <w:i/>
          <w:iCs/>
        </w:rPr>
        <w:t xml:space="preserve">entail results achieved at the societal or structural level, including changed attitudes, </w:t>
      </w:r>
      <w:proofErr w:type="gramStart"/>
      <w:r w:rsidRPr="00024D5C">
        <w:rPr>
          <w:bCs/>
          <w:i/>
          <w:iCs/>
        </w:rPr>
        <w:t>behaviours</w:t>
      </w:r>
      <w:proofErr w:type="gramEnd"/>
      <w:r w:rsidRPr="00024D5C">
        <w:rPr>
          <w:bCs/>
          <w:i/>
          <w:iCs/>
        </w:rPr>
        <w:t xml:space="preserve"> or institutions. </w:t>
      </w:r>
    </w:p>
    <w:p w14:paraId="17DE97A7" w14:textId="77777777" w:rsidR="00BF62EB" w:rsidRDefault="00BF62EB" w:rsidP="00D3351A">
      <w:pPr>
        <w:ind w:left="-720"/>
        <w:rPr>
          <w:b/>
          <w:u w:val="single"/>
        </w:rPr>
      </w:pPr>
    </w:p>
    <w:p w14:paraId="5A5812D3" w14:textId="77777777" w:rsidR="002A2220" w:rsidRDefault="35D20960" w:rsidP="002A2220">
      <w:pPr>
        <w:ind w:left="-720"/>
        <w:jc w:val="both"/>
      </w:pPr>
      <w:r w:rsidRPr="00673D6D">
        <w:t>If yes, please provide concrete examples</w:t>
      </w:r>
      <w:r w:rsidR="35916936" w:rsidRPr="00673D6D">
        <w:t xml:space="preserve"> of such peacebuilding results</w:t>
      </w:r>
      <w:r w:rsidRPr="00673D6D">
        <w:t xml:space="preserve"> </w:t>
      </w:r>
      <w:r w:rsidR="3BA99034" w:rsidRPr="00673D6D">
        <w:rPr>
          <w:i/>
          <w:iCs/>
        </w:rPr>
        <w:t>(6000 characters)</w:t>
      </w:r>
      <w:r w:rsidRPr="00673D6D">
        <w:t xml:space="preserve">: </w:t>
      </w:r>
    </w:p>
    <w:p w14:paraId="7761E39D" w14:textId="77777777" w:rsidR="002A2220" w:rsidRDefault="002A2220" w:rsidP="002A2220">
      <w:pPr>
        <w:ind w:left="-720"/>
        <w:jc w:val="both"/>
      </w:pPr>
    </w:p>
    <w:p w14:paraId="3EE857BE" w14:textId="54E06B20" w:rsidR="004D11C3" w:rsidRDefault="00DD2E5B" w:rsidP="004D11C3">
      <w:pPr>
        <w:ind w:left="-720"/>
        <w:jc w:val="both"/>
      </w:pPr>
      <w:r w:rsidRPr="00DD2E5B">
        <w:t>The project contributed to reduce the risk exposure of fragile communities to climate-related security risks through increasing community resilience and strengthening social cohesion, inclusion, and confidence-building, but also by strengthening the nexus between the State and local climate security agendas. Three specific outcomes are the following:</w:t>
      </w:r>
    </w:p>
    <w:p w14:paraId="3949831B" w14:textId="77777777" w:rsidR="00DD2E5B" w:rsidRDefault="00DD2E5B" w:rsidP="004D11C3">
      <w:pPr>
        <w:ind w:left="-720"/>
        <w:jc w:val="both"/>
      </w:pPr>
    </w:p>
    <w:p w14:paraId="21B04D41" w14:textId="1AFBF790" w:rsidR="00201DF4" w:rsidRPr="00752135" w:rsidRDefault="00F94B82" w:rsidP="00752135">
      <w:pPr>
        <w:pStyle w:val="ListParagraph"/>
        <w:numPr>
          <w:ilvl w:val="0"/>
          <w:numId w:val="16"/>
        </w:numPr>
        <w:jc w:val="both"/>
        <w:rPr>
          <w:color w:val="000000" w:themeColor="text1"/>
          <w:lang w:val="en-US"/>
        </w:rPr>
      </w:pPr>
      <w:r w:rsidRPr="00752135">
        <w:rPr>
          <w:b/>
          <w:bCs/>
          <w:lang w:val="en-US"/>
        </w:rPr>
        <w:t>The project</w:t>
      </w:r>
      <w:r w:rsidR="00EE7423" w:rsidRPr="00752135">
        <w:rPr>
          <w:b/>
          <w:bCs/>
          <w:lang w:val="en-PG"/>
        </w:rPr>
        <w:t xml:space="preserve"> </w:t>
      </w:r>
      <w:r w:rsidRPr="00752135">
        <w:rPr>
          <w:b/>
          <w:bCs/>
          <w:lang w:val="en-US"/>
        </w:rPr>
        <w:t>increased and expanded</w:t>
      </w:r>
      <w:r w:rsidR="00EE7423" w:rsidRPr="00752135">
        <w:rPr>
          <w:b/>
          <w:bCs/>
          <w:lang w:val="en-PG"/>
        </w:rPr>
        <w:t xml:space="preserve"> the capacity of </w:t>
      </w:r>
      <w:r w:rsidR="002C17AD" w:rsidRPr="00752135">
        <w:rPr>
          <w:b/>
          <w:bCs/>
          <w:lang w:val="en-PG"/>
        </w:rPr>
        <w:t xml:space="preserve">women, men, girls, and boys </w:t>
      </w:r>
      <w:r w:rsidR="00EE7423" w:rsidRPr="00752135">
        <w:rPr>
          <w:b/>
          <w:bCs/>
          <w:lang w:val="en-PG"/>
        </w:rPr>
        <w:t>to address and mitigate climate-related security risks, ensuring the disproportionate impacts of conflict and climate change on women and girls are locally addressed.</w:t>
      </w:r>
      <w:r w:rsidR="00EE7423" w:rsidRPr="00752135">
        <w:rPr>
          <w:lang w:val="en-PG"/>
        </w:rPr>
        <w:t xml:space="preserve"> </w:t>
      </w:r>
      <w:r w:rsidR="009D1CC6" w:rsidRPr="00752135">
        <w:rPr>
          <w:lang w:val="en-US"/>
        </w:rPr>
        <w:t>On the one hand</w:t>
      </w:r>
      <w:r w:rsidR="001C02BB" w:rsidRPr="00752135">
        <w:rPr>
          <w:lang w:val="en-US"/>
        </w:rPr>
        <w:t xml:space="preserve">, </w:t>
      </w:r>
      <w:r w:rsidR="001C02BB" w:rsidRPr="00752135">
        <w:rPr>
          <w:color w:val="000000" w:themeColor="text1"/>
          <w:lang w:val="en-US"/>
        </w:rPr>
        <w:t>t</w:t>
      </w:r>
      <w:r w:rsidR="00EE7423" w:rsidRPr="00752135">
        <w:rPr>
          <w:color w:val="000000" w:themeColor="text1"/>
          <w:lang w:val="en-US"/>
        </w:rPr>
        <w:t xml:space="preserve">hrough gender-sensitive capacity building interventions where ownership, self-organization, and collective learning </w:t>
      </w:r>
      <w:r w:rsidR="00FC21CD" w:rsidRPr="00752135">
        <w:rPr>
          <w:color w:val="000000" w:themeColor="text1"/>
          <w:lang w:val="en-US"/>
        </w:rPr>
        <w:t>were</w:t>
      </w:r>
      <w:r w:rsidR="00EE7423" w:rsidRPr="00752135">
        <w:rPr>
          <w:color w:val="000000" w:themeColor="text1"/>
          <w:lang w:val="en-US"/>
        </w:rPr>
        <w:t xml:space="preserve"> nurtured, </w:t>
      </w:r>
      <w:r w:rsidR="00A7703A" w:rsidRPr="00752135">
        <w:rPr>
          <w:color w:val="000000" w:themeColor="text1"/>
          <w:lang w:val="en-US"/>
        </w:rPr>
        <w:t>181</w:t>
      </w:r>
      <w:r w:rsidR="00EE7423" w:rsidRPr="00752135">
        <w:rPr>
          <w:color w:val="000000" w:themeColor="text1"/>
          <w:lang w:val="en-PG"/>
        </w:rPr>
        <w:t xml:space="preserve"> women and </w:t>
      </w:r>
      <w:r w:rsidR="00A7703A" w:rsidRPr="00752135">
        <w:rPr>
          <w:color w:val="000000" w:themeColor="text1"/>
          <w:lang w:val="en-US"/>
        </w:rPr>
        <w:t>169</w:t>
      </w:r>
      <w:r w:rsidR="00EE7423" w:rsidRPr="00752135">
        <w:rPr>
          <w:color w:val="000000" w:themeColor="text1"/>
          <w:lang w:val="en-PG"/>
        </w:rPr>
        <w:t xml:space="preserve"> youth leaders </w:t>
      </w:r>
      <w:r w:rsidR="00D2652F">
        <w:rPr>
          <w:color w:val="000000" w:themeColor="text1"/>
          <w:lang w:val="en-US"/>
        </w:rPr>
        <w:t>strengthen</w:t>
      </w:r>
      <w:r w:rsidR="005A3399" w:rsidRPr="00752135">
        <w:rPr>
          <w:color w:val="000000" w:themeColor="text1"/>
          <w:lang w:val="en-US"/>
        </w:rPr>
        <w:t xml:space="preserve"> their</w:t>
      </w:r>
      <w:r w:rsidR="007F0E1C">
        <w:rPr>
          <w:color w:val="000000" w:themeColor="text1"/>
          <w:lang w:val="en-US"/>
        </w:rPr>
        <w:t xml:space="preserve"> leadership roles as</w:t>
      </w:r>
      <w:r w:rsidR="005A3399" w:rsidRPr="00752135">
        <w:rPr>
          <w:color w:val="000000" w:themeColor="text1"/>
          <w:lang w:val="en-US"/>
        </w:rPr>
        <w:t xml:space="preserve"> </w:t>
      </w:r>
      <w:r w:rsidR="00EE7423" w:rsidRPr="00752135">
        <w:rPr>
          <w:color w:val="000000" w:themeColor="text1"/>
          <w:lang w:val="en-PG"/>
        </w:rPr>
        <w:t xml:space="preserve">conflict-sensitive </w:t>
      </w:r>
      <w:r w:rsidR="00CA4AEB" w:rsidRPr="00752135">
        <w:rPr>
          <w:color w:val="000000" w:themeColor="text1"/>
          <w:lang w:val="en-US"/>
        </w:rPr>
        <w:t xml:space="preserve">climate </w:t>
      </w:r>
      <w:r w:rsidR="00EE7423" w:rsidRPr="00752135">
        <w:rPr>
          <w:color w:val="000000" w:themeColor="text1"/>
          <w:lang w:val="en-PG"/>
        </w:rPr>
        <w:t xml:space="preserve">resilience advocates </w:t>
      </w:r>
      <w:r w:rsidR="001D6E13" w:rsidRPr="00752135">
        <w:rPr>
          <w:color w:val="000000" w:themeColor="text1"/>
          <w:lang w:val="en-US"/>
        </w:rPr>
        <w:t>for</w:t>
      </w:r>
      <w:r w:rsidR="00EE7423" w:rsidRPr="00752135">
        <w:rPr>
          <w:color w:val="000000" w:themeColor="text1"/>
          <w:lang w:val="en-PG"/>
        </w:rPr>
        <w:t xml:space="preserve"> climate </w:t>
      </w:r>
      <w:r w:rsidR="007F0E1C">
        <w:rPr>
          <w:color w:val="000000" w:themeColor="text1"/>
          <w:lang w:val="en-US"/>
        </w:rPr>
        <w:t>action</w:t>
      </w:r>
      <w:r w:rsidR="0035068E" w:rsidRPr="00752135">
        <w:rPr>
          <w:color w:val="000000" w:themeColor="text1"/>
          <w:lang w:val="en-US"/>
        </w:rPr>
        <w:t xml:space="preserve">, </w:t>
      </w:r>
      <w:r w:rsidR="00EE7423" w:rsidRPr="00752135">
        <w:rPr>
          <w:color w:val="000000" w:themeColor="text1"/>
          <w:lang w:val="en-PG"/>
        </w:rPr>
        <w:t>disaster reduction</w:t>
      </w:r>
      <w:r w:rsidR="00620C9F" w:rsidRPr="00752135">
        <w:rPr>
          <w:color w:val="000000" w:themeColor="text1"/>
          <w:lang w:val="en-US"/>
        </w:rPr>
        <w:t xml:space="preserve">, </w:t>
      </w:r>
      <w:r w:rsidR="00620C9F" w:rsidRPr="00752135">
        <w:rPr>
          <w:color w:val="000000" w:themeColor="text1"/>
          <w:lang w:val="en-PG"/>
        </w:rPr>
        <w:t xml:space="preserve">conflict prevention </w:t>
      </w:r>
      <w:r w:rsidR="00620C9F" w:rsidRPr="00752135">
        <w:rPr>
          <w:color w:val="000000" w:themeColor="text1"/>
          <w:lang w:val="en-US"/>
        </w:rPr>
        <w:t xml:space="preserve">and </w:t>
      </w:r>
      <w:r w:rsidR="00620C9F" w:rsidRPr="00752135">
        <w:rPr>
          <w:color w:val="000000" w:themeColor="text1"/>
          <w:lang w:val="en-PG"/>
        </w:rPr>
        <w:t>peacebuilding</w:t>
      </w:r>
      <w:r w:rsidR="0035068E" w:rsidRPr="00752135">
        <w:rPr>
          <w:color w:val="000000" w:themeColor="text1"/>
          <w:lang w:val="en-US"/>
        </w:rPr>
        <w:t xml:space="preserve"> </w:t>
      </w:r>
      <w:r w:rsidR="00EE7423" w:rsidRPr="00752135">
        <w:rPr>
          <w:color w:val="000000" w:themeColor="text1"/>
          <w:lang w:val="en-PG"/>
        </w:rPr>
        <w:t>in their communities.</w:t>
      </w:r>
      <w:r w:rsidR="00A325B6" w:rsidRPr="00A325B6">
        <w:t xml:space="preserve"> </w:t>
      </w:r>
      <w:r w:rsidR="00A325B6" w:rsidRPr="00752135">
        <w:rPr>
          <w:color w:val="000000" w:themeColor="text1"/>
          <w:lang w:val="en-PG"/>
        </w:rPr>
        <w:t xml:space="preserve">For instance, the </w:t>
      </w:r>
      <w:r w:rsidR="00841E03" w:rsidRPr="00752135">
        <w:rPr>
          <w:color w:val="000000" w:themeColor="text1"/>
          <w:lang w:val="en-US"/>
        </w:rPr>
        <w:t>death</w:t>
      </w:r>
      <w:r w:rsidR="00A325B6" w:rsidRPr="00752135">
        <w:rPr>
          <w:color w:val="000000" w:themeColor="text1"/>
          <w:lang w:val="en-PG"/>
        </w:rPr>
        <w:t xml:space="preserve"> of a</w:t>
      </w:r>
      <w:r w:rsidR="00841E03" w:rsidRPr="00752135">
        <w:rPr>
          <w:color w:val="000000" w:themeColor="text1"/>
          <w:lang w:val="en-US"/>
        </w:rPr>
        <w:t>n influential</w:t>
      </w:r>
      <w:r w:rsidR="00A325B6" w:rsidRPr="00752135">
        <w:rPr>
          <w:color w:val="000000" w:themeColor="text1"/>
          <w:lang w:val="en-PG"/>
        </w:rPr>
        <w:t xml:space="preserve"> man in </w:t>
      </w:r>
      <w:r w:rsidR="000C7163" w:rsidRPr="00752135">
        <w:rPr>
          <w:color w:val="000000" w:themeColor="text1"/>
          <w:lang w:val="en-US"/>
        </w:rPr>
        <w:t>Tari Town</w:t>
      </w:r>
      <w:r w:rsidR="00A325B6" w:rsidRPr="00752135">
        <w:rPr>
          <w:color w:val="000000" w:themeColor="text1"/>
          <w:lang w:val="en-PG"/>
        </w:rPr>
        <w:t xml:space="preserve"> in January 2024 anticipated a </w:t>
      </w:r>
      <w:r w:rsidR="00255FED" w:rsidRPr="00752135">
        <w:rPr>
          <w:color w:val="000000" w:themeColor="text1"/>
          <w:lang w:val="en-US"/>
        </w:rPr>
        <w:t>big</w:t>
      </w:r>
      <w:r w:rsidR="00A325B6" w:rsidRPr="00752135">
        <w:rPr>
          <w:color w:val="000000" w:themeColor="text1"/>
          <w:lang w:val="en-PG"/>
        </w:rPr>
        <w:t xml:space="preserve"> conflict among two clans</w:t>
      </w:r>
      <w:r w:rsidR="00BB0B31" w:rsidRPr="00752135">
        <w:rPr>
          <w:color w:val="000000" w:themeColor="text1"/>
          <w:lang w:val="en-PG"/>
        </w:rPr>
        <w:t xml:space="preserve"> </w:t>
      </w:r>
      <w:r w:rsidR="00BB0B31" w:rsidRPr="00752135">
        <w:rPr>
          <w:color w:val="000000" w:themeColor="text1"/>
          <w:lang w:val="en-US"/>
        </w:rPr>
        <w:t xml:space="preserve">in </w:t>
      </w:r>
      <w:r w:rsidR="00BB0B31" w:rsidRPr="00752135">
        <w:rPr>
          <w:color w:val="000000" w:themeColor="text1"/>
          <w:lang w:val="en-PG"/>
        </w:rPr>
        <w:t>Hela Province</w:t>
      </w:r>
      <w:r w:rsidR="00A325B6" w:rsidRPr="00752135">
        <w:rPr>
          <w:color w:val="000000" w:themeColor="text1"/>
          <w:lang w:val="en-PG"/>
        </w:rPr>
        <w:t xml:space="preserve">. However, the conflict didn’t happen since the envisaged 'warlord’ to lead the retaliation advised </w:t>
      </w:r>
      <w:r w:rsidR="00BB0B31" w:rsidRPr="00752135">
        <w:rPr>
          <w:color w:val="000000" w:themeColor="text1"/>
          <w:lang w:val="en-US"/>
        </w:rPr>
        <w:t>his</w:t>
      </w:r>
      <w:r w:rsidR="00A325B6" w:rsidRPr="00752135">
        <w:rPr>
          <w:color w:val="000000" w:themeColor="text1"/>
          <w:lang w:val="en-PG"/>
        </w:rPr>
        <w:t xml:space="preserve"> clan to </w:t>
      </w:r>
      <w:r w:rsidR="00727732" w:rsidRPr="00752135">
        <w:rPr>
          <w:color w:val="000000" w:themeColor="text1"/>
          <w:lang w:val="en-US"/>
        </w:rPr>
        <w:t>cease</w:t>
      </w:r>
      <w:r w:rsidR="00AA5716" w:rsidRPr="00752135">
        <w:rPr>
          <w:color w:val="000000" w:themeColor="text1"/>
          <w:lang w:val="en-US"/>
        </w:rPr>
        <w:t xml:space="preserve"> </w:t>
      </w:r>
      <w:r w:rsidR="00A325B6" w:rsidRPr="00752135">
        <w:rPr>
          <w:color w:val="000000" w:themeColor="text1"/>
          <w:lang w:val="en-PG"/>
        </w:rPr>
        <w:t xml:space="preserve">violence and instead </w:t>
      </w:r>
      <w:r w:rsidR="0002438C" w:rsidRPr="00752135">
        <w:rPr>
          <w:color w:val="000000" w:themeColor="text1"/>
          <w:lang w:val="en-US"/>
        </w:rPr>
        <w:t>advocated for</w:t>
      </w:r>
      <w:r w:rsidR="00A325B6" w:rsidRPr="00752135">
        <w:rPr>
          <w:color w:val="000000" w:themeColor="text1"/>
          <w:lang w:val="en-PG"/>
        </w:rPr>
        <w:t xml:space="preserve"> conflict resolution and </w:t>
      </w:r>
      <w:r w:rsidR="00727732" w:rsidRPr="00752135">
        <w:rPr>
          <w:color w:val="000000" w:themeColor="text1"/>
          <w:lang w:val="en-PG"/>
        </w:rPr>
        <w:t>peace</w:t>
      </w:r>
      <w:r w:rsidR="00A325B6" w:rsidRPr="00752135">
        <w:rPr>
          <w:color w:val="000000" w:themeColor="text1"/>
          <w:lang w:val="en-PG"/>
        </w:rPr>
        <w:t xml:space="preserve"> among</w:t>
      </w:r>
      <w:r w:rsidR="00727732" w:rsidRPr="00752135">
        <w:rPr>
          <w:color w:val="000000" w:themeColor="text1"/>
          <w:lang w:val="en-US"/>
        </w:rPr>
        <w:t xml:space="preserve"> </w:t>
      </w:r>
      <w:r w:rsidR="00A325B6" w:rsidRPr="00752135">
        <w:rPr>
          <w:color w:val="000000" w:themeColor="text1"/>
          <w:lang w:val="en-PG"/>
        </w:rPr>
        <w:t xml:space="preserve">clans. The former ‘warlord’ was one of the youths who </w:t>
      </w:r>
      <w:r w:rsidR="00F80C0E" w:rsidRPr="00752135">
        <w:rPr>
          <w:color w:val="000000" w:themeColor="text1"/>
          <w:lang w:val="en-US"/>
        </w:rPr>
        <w:t xml:space="preserve">was </w:t>
      </w:r>
      <w:r w:rsidR="00927789" w:rsidRPr="00752135">
        <w:rPr>
          <w:color w:val="000000" w:themeColor="text1"/>
          <w:lang w:val="en-US"/>
        </w:rPr>
        <w:t xml:space="preserve">actively </w:t>
      </w:r>
      <w:r w:rsidR="00F80C0E" w:rsidRPr="00752135">
        <w:rPr>
          <w:color w:val="000000" w:themeColor="text1"/>
          <w:lang w:val="en-US"/>
        </w:rPr>
        <w:t xml:space="preserve">engaged in </w:t>
      </w:r>
      <w:r w:rsidR="00227C15" w:rsidRPr="00752135">
        <w:rPr>
          <w:color w:val="000000" w:themeColor="text1"/>
          <w:lang w:val="en-US"/>
        </w:rPr>
        <w:t xml:space="preserve">the </w:t>
      </w:r>
      <w:r w:rsidR="00CF4FA6">
        <w:rPr>
          <w:color w:val="000000" w:themeColor="text1"/>
          <w:lang w:val="en-US"/>
        </w:rPr>
        <w:t xml:space="preserve">project </w:t>
      </w:r>
      <w:r w:rsidR="000C6D08" w:rsidRPr="00752135">
        <w:rPr>
          <w:color w:val="000000" w:themeColor="text1"/>
          <w:lang w:val="en-US"/>
        </w:rPr>
        <w:t>leadership</w:t>
      </w:r>
      <w:r w:rsidR="0082779F" w:rsidRPr="00752135">
        <w:rPr>
          <w:color w:val="000000" w:themeColor="text1"/>
          <w:lang w:val="en-US"/>
        </w:rPr>
        <w:t xml:space="preserve"> training</w:t>
      </w:r>
      <w:r w:rsidR="00927789" w:rsidRPr="00752135">
        <w:rPr>
          <w:color w:val="000000" w:themeColor="text1"/>
          <w:lang w:val="en-US"/>
        </w:rPr>
        <w:t xml:space="preserve"> in 2023</w:t>
      </w:r>
      <w:r w:rsidR="00A325B6" w:rsidRPr="00752135">
        <w:rPr>
          <w:color w:val="000000" w:themeColor="text1"/>
          <w:lang w:val="en-PG"/>
        </w:rPr>
        <w:t>.</w:t>
      </w:r>
      <w:r w:rsidR="004E546C" w:rsidRPr="00752135">
        <w:rPr>
          <w:color w:val="000000" w:themeColor="text1"/>
          <w:lang w:val="en-US"/>
        </w:rPr>
        <w:t xml:space="preserve"> </w:t>
      </w:r>
      <w:r w:rsidR="00D63F67" w:rsidRPr="00752135">
        <w:rPr>
          <w:color w:val="000000" w:themeColor="text1"/>
          <w:lang w:val="en-US"/>
        </w:rPr>
        <w:t xml:space="preserve">Likewise, </w:t>
      </w:r>
      <w:r w:rsidR="00D63F67" w:rsidRPr="00752135">
        <w:rPr>
          <w:lang w:val="en-US"/>
        </w:rPr>
        <w:t>around</w:t>
      </w:r>
      <w:r w:rsidR="001F66A2" w:rsidRPr="00752135">
        <w:rPr>
          <w:lang w:val="en-US"/>
        </w:rPr>
        <w:t xml:space="preserve"> </w:t>
      </w:r>
      <w:r w:rsidR="002461E1" w:rsidRPr="00752135">
        <w:rPr>
          <w:lang w:val="en-US"/>
        </w:rPr>
        <w:t>40</w:t>
      </w:r>
      <w:r w:rsidR="001F66A2" w:rsidRPr="00752135">
        <w:rPr>
          <w:lang w:val="en-US"/>
        </w:rPr>
        <w:t xml:space="preserve"> women and </w:t>
      </w:r>
      <w:r w:rsidR="002461E1" w:rsidRPr="00752135">
        <w:rPr>
          <w:lang w:val="en-US"/>
        </w:rPr>
        <w:t xml:space="preserve">45 </w:t>
      </w:r>
      <w:r w:rsidR="001F66A2" w:rsidRPr="00752135">
        <w:rPr>
          <w:lang w:val="en-US"/>
        </w:rPr>
        <w:t xml:space="preserve">youth </w:t>
      </w:r>
      <w:r w:rsidR="00F12DBA" w:rsidRPr="00752135">
        <w:rPr>
          <w:lang w:val="en-US"/>
        </w:rPr>
        <w:t xml:space="preserve">from </w:t>
      </w:r>
      <w:proofErr w:type="spellStart"/>
      <w:r w:rsidR="00F12DBA" w:rsidRPr="00752135">
        <w:rPr>
          <w:lang w:val="en-US"/>
        </w:rPr>
        <w:t>Paipali</w:t>
      </w:r>
      <w:proofErr w:type="spellEnd"/>
      <w:r w:rsidR="00F12DBA" w:rsidRPr="00752135">
        <w:rPr>
          <w:lang w:val="en-US"/>
        </w:rPr>
        <w:t xml:space="preserve"> and </w:t>
      </w:r>
      <w:proofErr w:type="spellStart"/>
      <w:r w:rsidR="00F12DBA" w:rsidRPr="00752135">
        <w:rPr>
          <w:lang w:val="en-US"/>
        </w:rPr>
        <w:t>Idauwi</w:t>
      </w:r>
      <w:proofErr w:type="spellEnd"/>
      <w:r w:rsidR="00F12DBA" w:rsidRPr="00752135">
        <w:rPr>
          <w:lang w:val="en-US"/>
        </w:rPr>
        <w:t xml:space="preserve"> </w:t>
      </w:r>
      <w:r w:rsidR="001F66A2" w:rsidRPr="00752135">
        <w:rPr>
          <w:lang w:val="en-US"/>
        </w:rPr>
        <w:t xml:space="preserve">are </w:t>
      </w:r>
      <w:r w:rsidR="00914E14" w:rsidRPr="00752135">
        <w:rPr>
          <w:lang w:val="en-US"/>
        </w:rPr>
        <w:t xml:space="preserve">currently </w:t>
      </w:r>
      <w:r w:rsidR="001F66A2" w:rsidRPr="00752135">
        <w:rPr>
          <w:lang w:val="en-US"/>
        </w:rPr>
        <w:t xml:space="preserve">leading the </w:t>
      </w:r>
      <w:r w:rsidR="00225750">
        <w:rPr>
          <w:lang w:val="en-US"/>
        </w:rPr>
        <w:t>construction</w:t>
      </w:r>
      <w:r w:rsidR="001F66A2" w:rsidRPr="00752135">
        <w:rPr>
          <w:lang w:val="en-US"/>
        </w:rPr>
        <w:t xml:space="preserve"> of </w:t>
      </w:r>
      <w:r w:rsidR="00F12DBA" w:rsidRPr="00752135">
        <w:rPr>
          <w:lang w:val="en-US"/>
        </w:rPr>
        <w:t xml:space="preserve">the first </w:t>
      </w:r>
      <w:r w:rsidR="004813E4" w:rsidRPr="00752135">
        <w:rPr>
          <w:lang w:val="en-US"/>
        </w:rPr>
        <w:t>2</w:t>
      </w:r>
      <w:r w:rsidR="001F66A2" w:rsidRPr="00752135">
        <w:rPr>
          <w:lang w:val="en-US"/>
        </w:rPr>
        <w:t xml:space="preserve"> Agricultural Lab</w:t>
      </w:r>
      <w:r w:rsidR="00F12DBA" w:rsidRPr="00752135">
        <w:rPr>
          <w:lang w:val="en-US"/>
        </w:rPr>
        <w:t>s</w:t>
      </w:r>
      <w:r w:rsidR="00A677A5">
        <w:rPr>
          <w:lang w:val="en-US"/>
        </w:rPr>
        <w:t xml:space="preserve"> Centers</w:t>
      </w:r>
      <w:r w:rsidR="00F12DBA" w:rsidRPr="00752135">
        <w:rPr>
          <w:lang w:val="en-US"/>
        </w:rPr>
        <w:t xml:space="preserve"> in</w:t>
      </w:r>
      <w:r w:rsidR="00D63F67" w:rsidRPr="00752135">
        <w:rPr>
          <w:lang w:val="en-US"/>
        </w:rPr>
        <w:t xml:space="preserve"> Hela Province</w:t>
      </w:r>
      <w:r w:rsidR="001F66A2" w:rsidRPr="00752135">
        <w:rPr>
          <w:lang w:val="en-US"/>
        </w:rPr>
        <w:t>. The lab</w:t>
      </w:r>
      <w:r w:rsidR="00A677A5">
        <w:rPr>
          <w:lang w:val="en-US"/>
        </w:rPr>
        <w:t>s</w:t>
      </w:r>
      <w:r w:rsidR="001F66A2" w:rsidRPr="00752135">
        <w:rPr>
          <w:lang w:val="en-US"/>
        </w:rPr>
        <w:t xml:space="preserve">, which aim to improve, diversify, and accelerate resilient farming practices and livelihoods opportunities, </w:t>
      </w:r>
      <w:r w:rsidR="00A677A5">
        <w:rPr>
          <w:lang w:val="en-US"/>
        </w:rPr>
        <w:t>have</w:t>
      </w:r>
      <w:r w:rsidR="001F66A2" w:rsidRPr="00752135">
        <w:rPr>
          <w:lang w:val="en-US"/>
        </w:rPr>
        <w:t xml:space="preserve"> been a </w:t>
      </w:r>
      <w:r w:rsidR="00786337">
        <w:rPr>
          <w:lang w:val="en-US"/>
        </w:rPr>
        <w:t xml:space="preserve">key </w:t>
      </w:r>
      <w:r w:rsidR="001F66A2" w:rsidRPr="00752135">
        <w:rPr>
          <w:lang w:val="en-US"/>
        </w:rPr>
        <w:t xml:space="preserve">climate adaptation solution </w:t>
      </w:r>
      <w:r w:rsidR="00D63F67" w:rsidRPr="00752135">
        <w:rPr>
          <w:lang w:val="en-US"/>
        </w:rPr>
        <w:t>designed</w:t>
      </w:r>
      <w:r w:rsidR="00A92117" w:rsidRPr="00752135">
        <w:rPr>
          <w:lang w:val="en-US"/>
        </w:rPr>
        <w:t xml:space="preserve"> by women and </w:t>
      </w:r>
      <w:r w:rsidR="00A677A5">
        <w:rPr>
          <w:lang w:val="en-US"/>
        </w:rPr>
        <w:t xml:space="preserve">customized by </w:t>
      </w:r>
      <w:r w:rsidR="00A92117" w:rsidRPr="00752135">
        <w:rPr>
          <w:lang w:val="en-US"/>
        </w:rPr>
        <w:t>youth</w:t>
      </w:r>
      <w:r w:rsidR="001F66A2" w:rsidRPr="00752135">
        <w:rPr>
          <w:lang w:val="en-US"/>
        </w:rPr>
        <w:t xml:space="preserve"> during the capacity building trainings.</w:t>
      </w:r>
    </w:p>
    <w:p w14:paraId="5A2DF8E4" w14:textId="77777777" w:rsidR="00201DF4" w:rsidRDefault="00201DF4" w:rsidP="001C02BB">
      <w:pPr>
        <w:ind w:left="-720"/>
        <w:jc w:val="both"/>
        <w:rPr>
          <w:color w:val="000000" w:themeColor="text1"/>
          <w:lang w:val="en-US"/>
        </w:rPr>
      </w:pPr>
    </w:p>
    <w:p w14:paraId="568BB211" w14:textId="1E4AFEB0" w:rsidR="004D11C3" w:rsidRPr="00296112" w:rsidRDefault="009D1CC6" w:rsidP="00752135">
      <w:pPr>
        <w:jc w:val="both"/>
        <w:rPr>
          <w:lang w:val="en-US"/>
        </w:rPr>
      </w:pPr>
      <w:r>
        <w:rPr>
          <w:color w:val="000000" w:themeColor="text1"/>
          <w:lang w:val="en-US"/>
        </w:rPr>
        <w:t>On the other</w:t>
      </w:r>
      <w:r w:rsidR="00201DF4">
        <w:rPr>
          <w:color w:val="000000" w:themeColor="text1"/>
          <w:lang w:val="en-US"/>
        </w:rPr>
        <w:t xml:space="preserve"> hand</w:t>
      </w:r>
      <w:r w:rsidR="003E2A97">
        <w:rPr>
          <w:color w:val="000000" w:themeColor="text1"/>
          <w:lang w:val="en-US"/>
        </w:rPr>
        <w:t xml:space="preserve">, </w:t>
      </w:r>
      <w:r w:rsidR="0008435C">
        <w:t>through</w:t>
      </w:r>
      <w:r w:rsidR="00275E6E">
        <w:t xml:space="preserve"> </w:t>
      </w:r>
      <w:r w:rsidR="00C23401">
        <w:t>conflict-sensitive</w:t>
      </w:r>
      <w:r w:rsidR="00405C85">
        <w:t xml:space="preserve"> </w:t>
      </w:r>
      <w:r w:rsidR="00275E6E">
        <w:t>gender</w:t>
      </w:r>
      <w:r w:rsidR="00275E6E" w:rsidRPr="005F0FA3">
        <w:t xml:space="preserve"> </w:t>
      </w:r>
      <w:r w:rsidR="00275E6E">
        <w:t xml:space="preserve">transformative </w:t>
      </w:r>
      <w:r w:rsidR="00275E6E" w:rsidRPr="005F0FA3">
        <w:t>intervention</w:t>
      </w:r>
      <w:r w:rsidR="00275E6E">
        <w:t>s</w:t>
      </w:r>
      <w:r w:rsidR="00180F02">
        <w:t xml:space="preserve">, </w:t>
      </w:r>
      <w:r w:rsidR="00355BE6" w:rsidRPr="00993686">
        <w:rPr>
          <w:lang w:val="en-PG"/>
        </w:rPr>
        <w:t>communities</w:t>
      </w:r>
      <w:r w:rsidR="00F32586">
        <w:rPr>
          <w:lang w:val="en-US"/>
        </w:rPr>
        <w:t xml:space="preserve"> </w:t>
      </w:r>
      <w:r w:rsidR="007A2603">
        <w:rPr>
          <w:lang w:val="en-US"/>
        </w:rPr>
        <w:t>transformed</w:t>
      </w:r>
      <w:r w:rsidR="009812A6">
        <w:t xml:space="preserve"> restricted community spaces into </w:t>
      </w:r>
      <w:r w:rsidR="009812A6" w:rsidRPr="000F5566">
        <w:t xml:space="preserve">inclusive </w:t>
      </w:r>
      <w:r w:rsidR="009812A6">
        <w:t xml:space="preserve">organic </w:t>
      </w:r>
      <w:r w:rsidR="009812A6" w:rsidRPr="000F5566">
        <w:t xml:space="preserve">spaces for collective decision-making to </w:t>
      </w:r>
      <w:r w:rsidR="009812A6">
        <w:t>prevent</w:t>
      </w:r>
      <w:r w:rsidR="009812A6" w:rsidRPr="000F5566">
        <w:t xml:space="preserve"> climate-induced </w:t>
      </w:r>
      <w:r w:rsidR="00CC4454">
        <w:t>conflicts</w:t>
      </w:r>
      <w:r w:rsidR="0085722B">
        <w:rPr>
          <w:lang w:val="en-US"/>
        </w:rPr>
        <w:t xml:space="preserve">. </w:t>
      </w:r>
      <w:r w:rsidR="00883922">
        <w:rPr>
          <w:lang w:val="en-US"/>
        </w:rPr>
        <w:t xml:space="preserve">For example, </w:t>
      </w:r>
      <w:r w:rsidR="007D1877">
        <w:rPr>
          <w:lang w:val="en-US"/>
        </w:rPr>
        <w:t xml:space="preserve">in the last </w:t>
      </w:r>
      <w:r w:rsidR="000413B9">
        <w:rPr>
          <w:lang w:val="en-US"/>
        </w:rPr>
        <w:t>mission in March 2024</w:t>
      </w:r>
      <w:r w:rsidR="00EC2BD2">
        <w:rPr>
          <w:lang w:val="en-US"/>
        </w:rPr>
        <w:t xml:space="preserve">, the project captured </w:t>
      </w:r>
      <w:r w:rsidR="007D1877">
        <w:rPr>
          <w:lang w:val="en-US"/>
        </w:rPr>
        <w:t>diverse</w:t>
      </w:r>
      <w:r w:rsidR="00665A8D">
        <w:rPr>
          <w:lang w:val="en-US"/>
        </w:rPr>
        <w:t xml:space="preserve"> </w:t>
      </w:r>
      <w:r w:rsidR="008F335F">
        <w:rPr>
          <w:lang w:val="en-US"/>
        </w:rPr>
        <w:t xml:space="preserve">accounts from </w:t>
      </w:r>
      <w:r w:rsidR="00935BF0">
        <w:rPr>
          <w:lang w:val="en-US"/>
        </w:rPr>
        <w:t>women</w:t>
      </w:r>
      <w:r w:rsidR="00511755">
        <w:rPr>
          <w:lang w:val="en-US"/>
        </w:rPr>
        <w:t xml:space="preserve"> and youth</w:t>
      </w:r>
      <w:r w:rsidR="00482AA1">
        <w:rPr>
          <w:lang w:val="en-US"/>
        </w:rPr>
        <w:t xml:space="preserve"> </w:t>
      </w:r>
      <w:r w:rsidR="00C04ED8">
        <w:rPr>
          <w:lang w:val="en-US"/>
        </w:rPr>
        <w:t xml:space="preserve">who </w:t>
      </w:r>
      <w:r w:rsidR="009E303D">
        <w:rPr>
          <w:lang w:val="en-US"/>
        </w:rPr>
        <w:t>are</w:t>
      </w:r>
      <w:r w:rsidR="00251861">
        <w:rPr>
          <w:lang w:val="en-US"/>
        </w:rPr>
        <w:t xml:space="preserve"> </w:t>
      </w:r>
      <w:r w:rsidR="00E368E2">
        <w:rPr>
          <w:lang w:val="en-US"/>
        </w:rPr>
        <w:t xml:space="preserve">actively </w:t>
      </w:r>
      <w:r w:rsidR="004A4032">
        <w:rPr>
          <w:lang w:val="en-US"/>
        </w:rPr>
        <w:t>participating in the public life of their communities</w:t>
      </w:r>
      <w:r w:rsidR="00B6131A">
        <w:rPr>
          <w:lang w:val="en-US"/>
        </w:rPr>
        <w:t>, but also</w:t>
      </w:r>
      <w:r w:rsidR="00A83687">
        <w:rPr>
          <w:lang w:val="en-US"/>
        </w:rPr>
        <w:t xml:space="preserve"> from </w:t>
      </w:r>
      <w:r w:rsidR="00B21B5E">
        <w:rPr>
          <w:lang w:val="en-US"/>
        </w:rPr>
        <w:t>m</w:t>
      </w:r>
      <w:r w:rsidR="00DB1D37">
        <w:rPr>
          <w:lang w:val="en-US"/>
        </w:rPr>
        <w:t xml:space="preserve">ale leaders </w:t>
      </w:r>
      <w:r w:rsidR="00A83687">
        <w:rPr>
          <w:lang w:val="en-US"/>
        </w:rPr>
        <w:t xml:space="preserve">who are </w:t>
      </w:r>
      <w:r w:rsidR="00FC28E8">
        <w:rPr>
          <w:lang w:val="en-US"/>
        </w:rPr>
        <w:t xml:space="preserve">strongly </w:t>
      </w:r>
      <w:r w:rsidR="00E368E2">
        <w:rPr>
          <w:lang w:val="en-US"/>
        </w:rPr>
        <w:t>advocating for</w:t>
      </w:r>
      <w:r w:rsidR="00B21B5E">
        <w:rPr>
          <w:lang w:val="en-US"/>
        </w:rPr>
        <w:t xml:space="preserve"> </w:t>
      </w:r>
      <w:r w:rsidR="00A83687">
        <w:rPr>
          <w:lang w:val="en-US"/>
        </w:rPr>
        <w:t>women and youth leadership</w:t>
      </w:r>
      <w:r w:rsidR="00E45E6D">
        <w:rPr>
          <w:lang w:val="en-US"/>
        </w:rPr>
        <w:t xml:space="preserve">. In Southern Highlands, </w:t>
      </w:r>
      <w:r w:rsidR="00610AF8">
        <w:rPr>
          <w:lang w:val="en-US"/>
        </w:rPr>
        <w:t>a</w:t>
      </w:r>
      <w:r w:rsidR="00D94605">
        <w:rPr>
          <w:lang w:val="en-US"/>
        </w:rPr>
        <w:t xml:space="preserve"> woman leader</w:t>
      </w:r>
      <w:r w:rsidR="00A92DDB">
        <w:rPr>
          <w:lang w:val="en-US"/>
        </w:rPr>
        <w:t xml:space="preserve"> </w:t>
      </w:r>
      <w:r w:rsidR="002214A9">
        <w:rPr>
          <w:lang w:val="en-US"/>
        </w:rPr>
        <w:t xml:space="preserve">is </w:t>
      </w:r>
      <w:r w:rsidR="00CC4454">
        <w:rPr>
          <w:lang w:val="en-US"/>
        </w:rPr>
        <w:t>currently</w:t>
      </w:r>
      <w:r w:rsidR="001D7B6B">
        <w:rPr>
          <w:lang w:val="en-US"/>
        </w:rPr>
        <w:t xml:space="preserve"> working on </w:t>
      </w:r>
      <w:r w:rsidR="00401F67">
        <w:rPr>
          <w:lang w:val="en-US"/>
        </w:rPr>
        <w:t>running</w:t>
      </w:r>
      <w:r w:rsidR="00AA1F5F">
        <w:rPr>
          <w:lang w:val="en-US"/>
        </w:rPr>
        <w:t xml:space="preserve"> for </w:t>
      </w:r>
      <w:r w:rsidR="00986604">
        <w:rPr>
          <w:lang w:val="en-US"/>
        </w:rPr>
        <w:t>the Presidency of her Local Level Government</w:t>
      </w:r>
      <w:r w:rsidR="006B5D7E">
        <w:rPr>
          <w:lang w:val="en-US"/>
        </w:rPr>
        <w:t xml:space="preserve"> (Aiya Rural)</w:t>
      </w:r>
      <w:r w:rsidR="003505FC">
        <w:rPr>
          <w:lang w:val="en-US"/>
        </w:rPr>
        <w:t>.</w:t>
      </w:r>
      <w:r w:rsidR="00B4036F">
        <w:rPr>
          <w:lang w:val="en-US"/>
        </w:rPr>
        <w:t xml:space="preserve"> </w:t>
      </w:r>
      <w:r w:rsidR="00610AF8">
        <w:rPr>
          <w:lang w:val="en-US"/>
        </w:rPr>
        <w:t>She</w:t>
      </w:r>
      <w:r w:rsidR="000109AD">
        <w:rPr>
          <w:lang w:val="en-US"/>
        </w:rPr>
        <w:t xml:space="preserve"> is working together men leaders </w:t>
      </w:r>
      <w:r w:rsidR="00610AF8">
        <w:rPr>
          <w:lang w:val="en-US"/>
        </w:rPr>
        <w:t>to build</w:t>
      </w:r>
      <w:r w:rsidR="000F2B68">
        <w:rPr>
          <w:lang w:val="en-US"/>
        </w:rPr>
        <w:t xml:space="preserve"> a</w:t>
      </w:r>
      <w:r w:rsidR="003847DD">
        <w:rPr>
          <w:lang w:val="en-US"/>
        </w:rPr>
        <w:t xml:space="preserve"> </w:t>
      </w:r>
      <w:r w:rsidR="00136F20">
        <w:rPr>
          <w:lang w:val="en-US"/>
        </w:rPr>
        <w:t>Community Safe House</w:t>
      </w:r>
      <w:r w:rsidR="003505FC">
        <w:rPr>
          <w:lang w:val="en-US"/>
        </w:rPr>
        <w:t xml:space="preserve"> </w:t>
      </w:r>
      <w:r w:rsidR="002C1CC3">
        <w:rPr>
          <w:lang w:val="en-US"/>
        </w:rPr>
        <w:t>for</w:t>
      </w:r>
      <w:r w:rsidR="003505FC">
        <w:rPr>
          <w:lang w:val="en-US"/>
        </w:rPr>
        <w:t xml:space="preserve"> women and children </w:t>
      </w:r>
      <w:r w:rsidR="00A21E7A">
        <w:rPr>
          <w:lang w:val="en-US"/>
        </w:rPr>
        <w:t xml:space="preserve">displaced </w:t>
      </w:r>
      <w:r w:rsidR="00337C0C">
        <w:rPr>
          <w:lang w:val="en-US"/>
        </w:rPr>
        <w:t>due to</w:t>
      </w:r>
      <w:r w:rsidR="00A21E7A">
        <w:rPr>
          <w:lang w:val="en-US"/>
        </w:rPr>
        <w:t xml:space="preserve"> conflict</w:t>
      </w:r>
      <w:r w:rsidR="00BD6732">
        <w:rPr>
          <w:lang w:val="en-US"/>
        </w:rPr>
        <w:t xml:space="preserve">. </w:t>
      </w:r>
      <w:r w:rsidR="002B45B3">
        <w:rPr>
          <w:lang w:val="en-US"/>
        </w:rPr>
        <w:t xml:space="preserve">When men were asked on their views </w:t>
      </w:r>
      <w:r w:rsidR="00AD7C7B">
        <w:rPr>
          <w:lang w:val="en-US"/>
        </w:rPr>
        <w:t xml:space="preserve">about </w:t>
      </w:r>
      <w:r w:rsidR="009E5FAD">
        <w:rPr>
          <w:lang w:val="en-US"/>
        </w:rPr>
        <w:t>her</w:t>
      </w:r>
      <w:r w:rsidR="00D41773">
        <w:rPr>
          <w:lang w:val="en-US"/>
        </w:rPr>
        <w:t xml:space="preserve"> accounts, </w:t>
      </w:r>
      <w:r w:rsidR="006D74A6">
        <w:rPr>
          <w:lang w:val="en-US"/>
        </w:rPr>
        <w:t xml:space="preserve">they </w:t>
      </w:r>
      <w:r w:rsidR="005E1F5F">
        <w:rPr>
          <w:lang w:val="en-US"/>
        </w:rPr>
        <w:t>said:</w:t>
      </w:r>
      <w:r w:rsidR="00F5639B">
        <w:rPr>
          <w:lang w:val="en-US"/>
        </w:rPr>
        <w:t xml:space="preserve"> </w:t>
      </w:r>
      <w:r w:rsidR="006C0988" w:rsidRPr="006C0988">
        <w:rPr>
          <w:lang w:val="en-US"/>
        </w:rPr>
        <w:t>“</w:t>
      </w:r>
      <w:r w:rsidR="006C0988">
        <w:rPr>
          <w:lang w:val="en-US"/>
        </w:rPr>
        <w:t>We</w:t>
      </w:r>
      <w:r w:rsidR="007B4FAC">
        <w:rPr>
          <w:lang w:val="en-US"/>
        </w:rPr>
        <w:t xml:space="preserve"> completely support </w:t>
      </w:r>
      <w:r w:rsidR="00D41773">
        <w:rPr>
          <w:lang w:val="en-US"/>
        </w:rPr>
        <w:t>women</w:t>
      </w:r>
      <w:r w:rsidR="00A80256">
        <w:rPr>
          <w:lang w:val="en-US"/>
        </w:rPr>
        <w:t>’s initiatives</w:t>
      </w:r>
      <w:r w:rsidR="00D41773">
        <w:rPr>
          <w:lang w:val="en-US"/>
        </w:rPr>
        <w:t xml:space="preserve"> </w:t>
      </w:r>
      <w:r w:rsidR="00201DF4">
        <w:rPr>
          <w:lang w:val="en-US"/>
        </w:rPr>
        <w:t>because</w:t>
      </w:r>
      <w:r w:rsidR="00D41773">
        <w:rPr>
          <w:lang w:val="en-US"/>
        </w:rPr>
        <w:t xml:space="preserve"> </w:t>
      </w:r>
      <w:r w:rsidR="00570488">
        <w:rPr>
          <w:lang w:val="en-US"/>
        </w:rPr>
        <w:t>we</w:t>
      </w:r>
      <w:r w:rsidR="00201DF4">
        <w:rPr>
          <w:lang w:val="en-US"/>
        </w:rPr>
        <w:t xml:space="preserve">’re seeing </w:t>
      </w:r>
      <w:r w:rsidR="00D41773">
        <w:rPr>
          <w:lang w:val="en-US"/>
        </w:rPr>
        <w:t xml:space="preserve">the </w:t>
      </w:r>
      <w:r w:rsidR="00D45E39">
        <w:rPr>
          <w:lang w:val="en-US"/>
        </w:rPr>
        <w:t xml:space="preserve">changes </w:t>
      </w:r>
      <w:r w:rsidR="00201DF4">
        <w:rPr>
          <w:lang w:val="en-US"/>
        </w:rPr>
        <w:t>they</w:t>
      </w:r>
      <w:r w:rsidR="00D45E39">
        <w:rPr>
          <w:lang w:val="en-US"/>
        </w:rPr>
        <w:t xml:space="preserve"> </w:t>
      </w:r>
      <w:r w:rsidR="00EA191D">
        <w:rPr>
          <w:lang w:val="en-US"/>
        </w:rPr>
        <w:t>are bringing</w:t>
      </w:r>
      <w:r w:rsidR="00A62018">
        <w:rPr>
          <w:lang w:val="en-US"/>
        </w:rPr>
        <w:t xml:space="preserve"> to the community.</w:t>
      </w:r>
      <w:r w:rsidR="00570488" w:rsidRPr="00570488">
        <w:rPr>
          <w:lang w:val="en-US"/>
        </w:rPr>
        <w:t>”</w:t>
      </w:r>
      <w:r w:rsidR="00A62018">
        <w:rPr>
          <w:lang w:val="en-US"/>
        </w:rPr>
        <w:t xml:space="preserve"> </w:t>
      </w:r>
    </w:p>
    <w:p w14:paraId="1F9F9B92" w14:textId="77777777" w:rsidR="004D11C3" w:rsidRDefault="004D11C3" w:rsidP="004D11C3">
      <w:pPr>
        <w:ind w:left="-720"/>
        <w:jc w:val="both"/>
        <w:rPr>
          <w:lang w:val="en-PG"/>
        </w:rPr>
      </w:pPr>
    </w:p>
    <w:p w14:paraId="490FAFAB" w14:textId="7771B566" w:rsidR="004D11C3" w:rsidRPr="00986604" w:rsidRDefault="00993686" w:rsidP="00752135">
      <w:pPr>
        <w:pStyle w:val="ListParagraph"/>
        <w:numPr>
          <w:ilvl w:val="0"/>
          <w:numId w:val="16"/>
        </w:numPr>
        <w:jc w:val="both"/>
      </w:pPr>
      <w:r w:rsidRPr="00752135">
        <w:rPr>
          <w:b/>
          <w:bCs/>
        </w:rPr>
        <w:t xml:space="preserve">Through the development of the Community Peace and Development Plans (CPDPs), communities demonstrated enhanced capacities for inclusive planning and decision making to address local climate, peace, and security priorities. </w:t>
      </w:r>
      <w:r w:rsidRPr="00986604">
        <w:t xml:space="preserve">For instance, the establishment of inclusive Community Facilitation Teams (CFT) with 50% representation of women and men has been critical </w:t>
      </w:r>
      <w:r w:rsidR="00EA0559">
        <w:t>to challenge gender</w:t>
      </w:r>
      <w:r w:rsidRPr="00986604">
        <w:t xml:space="preserve"> norms that exclude women and girls </w:t>
      </w:r>
      <w:r w:rsidR="007F0DE5">
        <w:t>in planning and</w:t>
      </w:r>
      <w:r w:rsidRPr="00986604">
        <w:t xml:space="preserve"> </w:t>
      </w:r>
      <w:r w:rsidR="007F0DE5" w:rsidRPr="00986604">
        <w:t>decision-making</w:t>
      </w:r>
      <w:r w:rsidRPr="00986604">
        <w:t xml:space="preserve"> processes. The role of </w:t>
      </w:r>
      <w:r w:rsidR="007F0DE5" w:rsidRPr="00986604">
        <w:t xml:space="preserve">CFT </w:t>
      </w:r>
      <w:r w:rsidRPr="00986604">
        <w:t xml:space="preserve">women members has been fundamental for advancing the participation of women </w:t>
      </w:r>
      <w:r w:rsidRPr="00986604">
        <w:lastRenderedPageBreak/>
        <w:t>community members in the drafting of the CPDP and the prioritization of infrastructure projects. In Southern Highlands, for example, women led the prioritization of the reconstruction of the local market that was destroyed during conflict to advance the post-conflict recovery, social cohesion, and to support</w:t>
      </w:r>
      <w:r w:rsidR="00791114">
        <w:t xml:space="preserve"> their</w:t>
      </w:r>
      <w:r w:rsidRPr="00986604">
        <w:t xml:space="preserve"> subsistence livelihoods. Since women rely on subsistence farming for household consumption, they sell anything in excess to pay school fees for their children.</w:t>
      </w:r>
    </w:p>
    <w:p w14:paraId="329C1468" w14:textId="77777777" w:rsidR="004D11C3" w:rsidRDefault="004D11C3" w:rsidP="004D11C3">
      <w:pPr>
        <w:ind w:left="-720"/>
        <w:jc w:val="both"/>
        <w:rPr>
          <w:b/>
          <w:bCs/>
          <w:sz w:val="23"/>
          <w:szCs w:val="23"/>
          <w:lang w:val="en-US"/>
        </w:rPr>
      </w:pPr>
    </w:p>
    <w:p w14:paraId="3C1B806D" w14:textId="6442FDF8" w:rsidR="00295DF7" w:rsidRPr="00E03DFC" w:rsidRDefault="00881030" w:rsidP="00752135">
      <w:pPr>
        <w:pStyle w:val="ListParagraph"/>
        <w:numPr>
          <w:ilvl w:val="0"/>
          <w:numId w:val="16"/>
        </w:numPr>
        <w:jc w:val="both"/>
        <w:rPr>
          <w:lang w:val="en-PG"/>
        </w:rPr>
      </w:pPr>
      <w:r w:rsidRPr="00752135">
        <w:rPr>
          <w:b/>
          <w:bCs/>
          <w:lang w:val="en-US"/>
        </w:rPr>
        <w:t>The project</w:t>
      </w:r>
      <w:r w:rsidR="004D11C3" w:rsidRPr="00752135">
        <w:rPr>
          <w:b/>
          <w:bCs/>
          <w:lang w:val="en-PG"/>
        </w:rPr>
        <w:t xml:space="preserve"> increased the capacities of 61 government authorities to strategically address gender-</w:t>
      </w:r>
      <w:r w:rsidR="006A2101" w:rsidRPr="00752135">
        <w:rPr>
          <w:b/>
          <w:bCs/>
          <w:lang w:val="en-US"/>
        </w:rPr>
        <w:t>responsive</w:t>
      </w:r>
      <w:r w:rsidR="004D11C3" w:rsidRPr="00752135">
        <w:rPr>
          <w:b/>
          <w:bCs/>
          <w:lang w:val="en-PG"/>
        </w:rPr>
        <w:t xml:space="preserve"> climate security priorities </w:t>
      </w:r>
      <w:r w:rsidR="00B702F4" w:rsidRPr="00752135">
        <w:rPr>
          <w:b/>
          <w:bCs/>
          <w:lang w:val="en-US"/>
        </w:rPr>
        <w:t>in provincial planning and budgeting to</w:t>
      </w:r>
      <w:r w:rsidR="006D4AC3" w:rsidRPr="00752135">
        <w:rPr>
          <w:b/>
          <w:bCs/>
          <w:lang w:val="en-US"/>
        </w:rPr>
        <w:t xml:space="preserve"> strengthen </w:t>
      </w:r>
      <w:r w:rsidR="004D11C3" w:rsidRPr="00752135">
        <w:rPr>
          <w:b/>
          <w:bCs/>
          <w:lang w:val="en-PG"/>
        </w:rPr>
        <w:t xml:space="preserve">the </w:t>
      </w:r>
      <w:r w:rsidR="006D4AC3" w:rsidRPr="00752135">
        <w:rPr>
          <w:b/>
          <w:bCs/>
          <w:lang w:val="en-US"/>
        </w:rPr>
        <w:t>provincial</w:t>
      </w:r>
      <w:r w:rsidR="009F56BF" w:rsidRPr="00752135">
        <w:rPr>
          <w:b/>
          <w:bCs/>
          <w:lang w:val="en-US"/>
        </w:rPr>
        <w:t>-</w:t>
      </w:r>
      <w:r w:rsidR="00E63766" w:rsidRPr="00752135">
        <w:rPr>
          <w:b/>
          <w:bCs/>
          <w:lang w:val="en-US"/>
        </w:rPr>
        <w:t>community</w:t>
      </w:r>
      <w:r w:rsidR="006D4AC3" w:rsidRPr="00752135">
        <w:rPr>
          <w:b/>
          <w:bCs/>
          <w:lang w:val="en-US"/>
        </w:rPr>
        <w:t xml:space="preserve"> </w:t>
      </w:r>
      <w:r w:rsidR="006A22D2" w:rsidRPr="00752135">
        <w:rPr>
          <w:b/>
          <w:bCs/>
          <w:lang w:val="en-US"/>
        </w:rPr>
        <w:t xml:space="preserve">peace and development </w:t>
      </w:r>
      <w:r w:rsidR="004D11C3" w:rsidRPr="00752135">
        <w:rPr>
          <w:b/>
          <w:bCs/>
          <w:lang w:val="en-PG"/>
        </w:rPr>
        <w:t>nexus.</w:t>
      </w:r>
      <w:r w:rsidR="004D11C3" w:rsidRPr="00752135">
        <w:rPr>
          <w:lang w:val="en-PG"/>
        </w:rPr>
        <w:t xml:space="preserve"> Through the implementation of </w:t>
      </w:r>
      <w:r w:rsidR="00063E95" w:rsidRPr="00752135">
        <w:rPr>
          <w:lang w:val="en-US"/>
        </w:rPr>
        <w:t>the</w:t>
      </w:r>
      <w:r w:rsidR="004D11C3" w:rsidRPr="00752135">
        <w:rPr>
          <w:lang w:val="en-PG"/>
        </w:rPr>
        <w:t xml:space="preserve"> Climate Risk Assessment (CRA)</w:t>
      </w:r>
      <w:r w:rsidR="00D6008D" w:rsidRPr="00752135">
        <w:rPr>
          <w:lang w:val="en-US"/>
        </w:rPr>
        <w:t xml:space="preserve"> </w:t>
      </w:r>
      <w:r w:rsidR="00F76C29" w:rsidRPr="00752135">
        <w:rPr>
          <w:lang w:val="en-US"/>
        </w:rPr>
        <w:t xml:space="preserve">and </w:t>
      </w:r>
      <w:r w:rsidR="00D35E26" w:rsidRPr="00752135">
        <w:rPr>
          <w:lang w:val="en-US"/>
        </w:rPr>
        <w:t xml:space="preserve">the </w:t>
      </w:r>
      <w:r w:rsidR="00F76C29" w:rsidRPr="00752135">
        <w:rPr>
          <w:lang w:val="en-US"/>
        </w:rPr>
        <w:t xml:space="preserve">technical support provided to government authorities </w:t>
      </w:r>
      <w:r w:rsidR="00617176" w:rsidRPr="00752135">
        <w:rPr>
          <w:lang w:val="en-US"/>
        </w:rPr>
        <w:t>to integrate</w:t>
      </w:r>
      <w:r w:rsidR="00F76C29" w:rsidRPr="00752135">
        <w:rPr>
          <w:lang w:val="en-US"/>
        </w:rPr>
        <w:t xml:space="preserve"> the CRA outcomes in </w:t>
      </w:r>
      <w:r w:rsidR="00EE09D6" w:rsidRPr="00752135">
        <w:rPr>
          <w:lang w:val="en-US"/>
        </w:rPr>
        <w:t>planning</w:t>
      </w:r>
      <w:r w:rsidR="00F76C29" w:rsidRPr="00752135">
        <w:rPr>
          <w:lang w:val="en-US"/>
        </w:rPr>
        <w:t xml:space="preserve"> frameworks</w:t>
      </w:r>
      <w:r w:rsidR="004D11C3" w:rsidRPr="00752135">
        <w:rPr>
          <w:lang w:val="en-PG"/>
        </w:rPr>
        <w:t xml:space="preserve">, </w:t>
      </w:r>
      <w:r w:rsidR="00244865" w:rsidRPr="00752135">
        <w:rPr>
          <w:lang w:val="en-US"/>
        </w:rPr>
        <w:t>sub-national</w:t>
      </w:r>
      <w:r w:rsidR="00995CC8" w:rsidRPr="00752135">
        <w:rPr>
          <w:lang w:val="en-US"/>
        </w:rPr>
        <w:t xml:space="preserve"> government authorities </w:t>
      </w:r>
      <w:r w:rsidR="00B81CB3">
        <w:rPr>
          <w:lang w:val="en-US"/>
        </w:rPr>
        <w:t>increased</w:t>
      </w:r>
      <w:r w:rsidR="004D11C3" w:rsidRPr="00752135">
        <w:rPr>
          <w:lang w:val="en-PG"/>
        </w:rPr>
        <w:t xml:space="preserve"> </w:t>
      </w:r>
      <w:r w:rsidR="00B81CB3">
        <w:rPr>
          <w:lang w:val="en-US"/>
        </w:rPr>
        <w:t>their</w:t>
      </w:r>
      <w:r w:rsidR="004D11C3" w:rsidRPr="00752135">
        <w:rPr>
          <w:lang w:val="en-PG"/>
        </w:rPr>
        <w:t xml:space="preserve"> capacities to better understand the </w:t>
      </w:r>
      <w:r w:rsidR="001E0D73" w:rsidRPr="00752135">
        <w:rPr>
          <w:lang w:val="en-PG"/>
        </w:rPr>
        <w:t xml:space="preserve">multidimensional </w:t>
      </w:r>
      <w:r w:rsidR="001E0D73" w:rsidRPr="00752135">
        <w:rPr>
          <w:lang w:val="en-US"/>
        </w:rPr>
        <w:t xml:space="preserve">and </w:t>
      </w:r>
      <w:r w:rsidR="004D11C3" w:rsidRPr="00752135">
        <w:rPr>
          <w:lang w:val="en-PG"/>
        </w:rPr>
        <w:t xml:space="preserve">cross-cutting needs of </w:t>
      </w:r>
      <w:r w:rsidR="005A7DEF" w:rsidRPr="00752135">
        <w:rPr>
          <w:lang w:val="en-US"/>
        </w:rPr>
        <w:t>fragile</w:t>
      </w:r>
      <w:r w:rsidR="004D11C3" w:rsidRPr="00752135">
        <w:rPr>
          <w:lang w:val="en-PG"/>
        </w:rPr>
        <w:t xml:space="preserve"> populations </w:t>
      </w:r>
      <w:r w:rsidR="00153B4F" w:rsidRPr="00752135">
        <w:rPr>
          <w:lang w:val="en-PG"/>
        </w:rPr>
        <w:t>t</w:t>
      </w:r>
      <w:r w:rsidR="00736FB9" w:rsidRPr="00752135">
        <w:rPr>
          <w:lang w:val="en-US"/>
        </w:rPr>
        <w:t>o</w:t>
      </w:r>
      <w:r w:rsidR="00153B4F" w:rsidRPr="00752135">
        <w:rPr>
          <w:lang w:val="en-PG"/>
        </w:rPr>
        <w:t xml:space="preserve"> </w:t>
      </w:r>
      <w:r w:rsidR="00032A1D" w:rsidRPr="00752135">
        <w:rPr>
          <w:lang w:val="en-US"/>
        </w:rPr>
        <w:t xml:space="preserve">best </w:t>
      </w:r>
      <w:r w:rsidR="00153B4F" w:rsidRPr="00752135">
        <w:rPr>
          <w:lang w:val="en-PG"/>
        </w:rPr>
        <w:t xml:space="preserve">prioritize cross-sectoral </w:t>
      </w:r>
      <w:r w:rsidR="00F95731" w:rsidRPr="00752135">
        <w:rPr>
          <w:lang w:val="en-US"/>
        </w:rPr>
        <w:t>responses</w:t>
      </w:r>
      <w:r w:rsidR="00153B4F" w:rsidRPr="00752135">
        <w:rPr>
          <w:lang w:val="en-PG"/>
        </w:rPr>
        <w:t xml:space="preserve"> </w:t>
      </w:r>
      <w:r w:rsidR="009D12E5" w:rsidRPr="00752135">
        <w:rPr>
          <w:lang w:val="en-US"/>
        </w:rPr>
        <w:t xml:space="preserve">to mitigate, </w:t>
      </w:r>
      <w:r w:rsidR="00E31FC1" w:rsidRPr="00752135">
        <w:rPr>
          <w:lang w:val="en-US"/>
        </w:rPr>
        <w:t>prevent</w:t>
      </w:r>
      <w:r w:rsidR="009D12E5" w:rsidRPr="00752135">
        <w:rPr>
          <w:lang w:val="en-US"/>
        </w:rPr>
        <w:t xml:space="preserve">, </w:t>
      </w:r>
      <w:r w:rsidR="00E6062E" w:rsidRPr="00752135">
        <w:rPr>
          <w:lang w:val="en-US"/>
        </w:rPr>
        <w:t xml:space="preserve">and </w:t>
      </w:r>
      <w:r w:rsidR="00F15734" w:rsidRPr="00752135">
        <w:rPr>
          <w:lang w:val="en-US"/>
        </w:rPr>
        <w:t>manage</w:t>
      </w:r>
      <w:r w:rsidR="00E6062E" w:rsidRPr="00752135">
        <w:rPr>
          <w:lang w:val="en-US"/>
        </w:rPr>
        <w:t xml:space="preserve"> climate</w:t>
      </w:r>
      <w:r w:rsidR="00153B4F" w:rsidRPr="00752135">
        <w:rPr>
          <w:lang w:val="en-US"/>
        </w:rPr>
        <w:t>-</w:t>
      </w:r>
      <w:r w:rsidR="00E6062E" w:rsidRPr="00752135">
        <w:rPr>
          <w:lang w:val="en-US"/>
        </w:rPr>
        <w:t>induced risks</w:t>
      </w:r>
      <w:r w:rsidR="004D11C3" w:rsidRPr="00752135">
        <w:rPr>
          <w:lang w:val="en-PG"/>
        </w:rPr>
        <w:t xml:space="preserve">, but also to </w:t>
      </w:r>
      <w:r w:rsidR="00F15734" w:rsidRPr="00752135">
        <w:rPr>
          <w:lang w:val="en-US"/>
        </w:rPr>
        <w:t xml:space="preserve">address </w:t>
      </w:r>
      <w:r w:rsidR="004D11C3" w:rsidRPr="00752135">
        <w:rPr>
          <w:lang w:val="en-PG"/>
        </w:rPr>
        <w:t>underlying conditions and structural inequalities that undermine gender equality</w:t>
      </w:r>
      <w:r w:rsidR="00763CA4" w:rsidRPr="00752135">
        <w:rPr>
          <w:lang w:val="en-US"/>
        </w:rPr>
        <w:t xml:space="preserve">, </w:t>
      </w:r>
      <w:r w:rsidR="004D11C3" w:rsidRPr="00752135">
        <w:rPr>
          <w:lang w:val="en-PG"/>
        </w:rPr>
        <w:t>community resilience</w:t>
      </w:r>
      <w:r w:rsidR="00200E2B" w:rsidRPr="00752135">
        <w:rPr>
          <w:lang w:val="en-US"/>
        </w:rPr>
        <w:t>,</w:t>
      </w:r>
      <w:r w:rsidR="00BF488C" w:rsidRPr="00752135">
        <w:rPr>
          <w:lang w:val="en-US"/>
        </w:rPr>
        <w:t xml:space="preserve"> peace and development</w:t>
      </w:r>
      <w:r w:rsidR="0018701E" w:rsidRPr="00752135">
        <w:rPr>
          <w:lang w:val="en-US"/>
        </w:rPr>
        <w:t xml:space="preserve"> </w:t>
      </w:r>
      <w:r w:rsidR="00832831" w:rsidRPr="00752135">
        <w:rPr>
          <w:lang w:val="en-US"/>
        </w:rPr>
        <w:t>in both provinces.</w:t>
      </w:r>
      <w:r w:rsidR="004D11C3" w:rsidRPr="00752135">
        <w:rPr>
          <w:lang w:val="en-PG"/>
        </w:rPr>
        <w:t xml:space="preserve"> </w:t>
      </w:r>
      <w:r w:rsidR="00E03DFC" w:rsidRPr="00E03DFC">
        <w:rPr>
          <w:lang w:val="en-US"/>
        </w:rPr>
        <w:t>For instance</w:t>
      </w:r>
      <w:r w:rsidR="002F11D9" w:rsidRPr="00E03DFC">
        <w:rPr>
          <w:lang w:val="en-US"/>
        </w:rPr>
        <w:t>, t</w:t>
      </w:r>
      <w:r w:rsidR="00367EC7" w:rsidRPr="00E03DFC">
        <w:rPr>
          <w:lang w:val="en-US"/>
        </w:rPr>
        <w:t>he Policy Challenge Forums</w:t>
      </w:r>
      <w:r w:rsidR="00394BF6" w:rsidRPr="00E03DFC">
        <w:rPr>
          <w:lang w:val="en-US"/>
        </w:rPr>
        <w:t xml:space="preserve"> </w:t>
      </w:r>
      <w:r w:rsidR="00E7096B" w:rsidRPr="00E03DFC">
        <w:rPr>
          <w:lang w:val="en-US"/>
        </w:rPr>
        <w:t xml:space="preserve">have been </w:t>
      </w:r>
      <w:r w:rsidR="00785D86">
        <w:rPr>
          <w:lang w:val="en-US"/>
        </w:rPr>
        <w:t xml:space="preserve">crucial </w:t>
      </w:r>
      <w:r w:rsidR="006E2933" w:rsidRPr="00E03DFC">
        <w:rPr>
          <w:lang w:val="en-US"/>
        </w:rPr>
        <w:t>for</w:t>
      </w:r>
      <w:r w:rsidR="00367EC7" w:rsidRPr="00E03DFC">
        <w:rPr>
          <w:lang w:val="en-US"/>
        </w:rPr>
        <w:t xml:space="preserve"> provincial and sub-provincial authorities to </w:t>
      </w:r>
      <w:r w:rsidR="00F95731" w:rsidRPr="00E03DFC">
        <w:rPr>
          <w:lang w:val="en-PG"/>
        </w:rPr>
        <w:t xml:space="preserve">work </w:t>
      </w:r>
      <w:r w:rsidR="00B1168C" w:rsidRPr="00E03DFC">
        <w:rPr>
          <w:lang w:val="en-US"/>
        </w:rPr>
        <w:t>together</w:t>
      </w:r>
      <w:r w:rsidR="00F95731" w:rsidRPr="00E03DFC">
        <w:rPr>
          <w:lang w:val="en-PG"/>
        </w:rPr>
        <w:t xml:space="preserve"> in brainstorming policy solutions to address</w:t>
      </w:r>
      <w:r w:rsidR="00F95731" w:rsidRPr="00E03DFC">
        <w:rPr>
          <w:lang w:val="en-US"/>
        </w:rPr>
        <w:t xml:space="preserve"> </w:t>
      </w:r>
      <w:r w:rsidR="00DD0D24">
        <w:rPr>
          <w:lang w:val="en-US"/>
        </w:rPr>
        <w:t>fundamental</w:t>
      </w:r>
      <w:r w:rsidR="00367EC7" w:rsidRPr="00E03DFC">
        <w:rPr>
          <w:lang w:val="en-US"/>
        </w:rPr>
        <w:t xml:space="preserve"> issues affecting local communities</w:t>
      </w:r>
      <w:r w:rsidR="002C29FD" w:rsidRPr="00E03DFC">
        <w:rPr>
          <w:lang w:val="en-US"/>
        </w:rPr>
        <w:t xml:space="preserve">. In Hela, </w:t>
      </w:r>
      <w:r w:rsidR="00394BF6" w:rsidRPr="00E03DFC">
        <w:rPr>
          <w:lang w:val="en-US"/>
        </w:rPr>
        <w:t xml:space="preserve">for </w:t>
      </w:r>
      <w:r w:rsidR="00DD0D24">
        <w:rPr>
          <w:lang w:val="en-US"/>
        </w:rPr>
        <w:t>example</w:t>
      </w:r>
      <w:r w:rsidR="00394BF6" w:rsidRPr="00E03DFC">
        <w:rPr>
          <w:lang w:val="en-US"/>
        </w:rPr>
        <w:t xml:space="preserve">, </w:t>
      </w:r>
      <w:r w:rsidR="002C29FD" w:rsidRPr="00E03DFC">
        <w:rPr>
          <w:lang w:val="en-US"/>
        </w:rPr>
        <w:t xml:space="preserve">a </w:t>
      </w:r>
      <w:r w:rsidR="00B8185C" w:rsidRPr="00E03DFC">
        <w:rPr>
          <w:lang w:val="en-US"/>
        </w:rPr>
        <w:t xml:space="preserve">proposed </w:t>
      </w:r>
      <w:r w:rsidR="002C29FD" w:rsidRPr="00E03DFC">
        <w:rPr>
          <w:lang w:val="en-US"/>
        </w:rPr>
        <w:t xml:space="preserve">solution to address food and water security was the establishment of </w:t>
      </w:r>
      <w:r w:rsidR="006C6FAA" w:rsidRPr="00E03DFC">
        <w:rPr>
          <w:lang w:val="en-US"/>
        </w:rPr>
        <w:t xml:space="preserve">Agricultural </w:t>
      </w:r>
      <w:r w:rsidR="002C29FD" w:rsidRPr="00E03DFC">
        <w:rPr>
          <w:lang w:val="en-US"/>
        </w:rPr>
        <w:t>Technolog</w:t>
      </w:r>
      <w:r w:rsidR="000D2137" w:rsidRPr="00E03DFC">
        <w:rPr>
          <w:lang w:val="en-US"/>
        </w:rPr>
        <w:t>y</w:t>
      </w:r>
      <w:r w:rsidR="002C29FD" w:rsidRPr="00E03DFC">
        <w:rPr>
          <w:lang w:val="en-US"/>
        </w:rPr>
        <w:t xml:space="preserve"> Hubs for nurturing resilient seeds and breeds of crops and livestock</w:t>
      </w:r>
      <w:r w:rsidR="00B60238" w:rsidRPr="00E03DFC">
        <w:rPr>
          <w:lang w:val="en-US"/>
        </w:rPr>
        <w:t xml:space="preserve"> by</w:t>
      </w:r>
      <w:r w:rsidR="00CE384A" w:rsidRPr="00E03DFC">
        <w:rPr>
          <w:lang w:val="en-US"/>
        </w:rPr>
        <w:t xml:space="preserve"> </w:t>
      </w:r>
      <w:r w:rsidR="00AF1733" w:rsidRPr="00E03DFC">
        <w:rPr>
          <w:lang w:val="en-US"/>
        </w:rPr>
        <w:t>working together</w:t>
      </w:r>
      <w:r w:rsidR="00CE384A" w:rsidRPr="00E03DFC">
        <w:rPr>
          <w:lang w:val="en-US"/>
        </w:rPr>
        <w:t xml:space="preserve"> </w:t>
      </w:r>
      <w:r w:rsidR="000D2137" w:rsidRPr="00E03DFC">
        <w:rPr>
          <w:lang w:val="en-US"/>
        </w:rPr>
        <w:t xml:space="preserve">with the </w:t>
      </w:r>
      <w:r w:rsidR="00CE384A" w:rsidRPr="00E03DFC">
        <w:rPr>
          <w:lang w:val="en-US"/>
        </w:rPr>
        <w:t xml:space="preserve">academia and </w:t>
      </w:r>
      <w:r w:rsidR="00AF1733" w:rsidRPr="00E03DFC">
        <w:rPr>
          <w:lang w:val="en-US"/>
        </w:rPr>
        <w:t>the</w:t>
      </w:r>
      <w:r w:rsidR="00CE384A" w:rsidRPr="00E03DFC">
        <w:rPr>
          <w:lang w:val="en-US"/>
        </w:rPr>
        <w:t xml:space="preserve"> </w:t>
      </w:r>
      <w:r w:rsidR="00710AA3" w:rsidRPr="00E03DFC">
        <w:rPr>
          <w:lang w:val="en-US"/>
        </w:rPr>
        <w:t xml:space="preserve">PNG </w:t>
      </w:r>
      <w:r w:rsidR="00BD6E47" w:rsidRPr="00E03DFC">
        <w:rPr>
          <w:lang w:val="en-US"/>
        </w:rPr>
        <w:t xml:space="preserve">Department of Agriculture </w:t>
      </w:r>
      <w:r w:rsidR="00AF51FC" w:rsidRPr="00E03DFC">
        <w:rPr>
          <w:lang w:val="en-US"/>
        </w:rPr>
        <w:t>and Livestock</w:t>
      </w:r>
      <w:r w:rsidR="002C29FD" w:rsidRPr="00E03DFC">
        <w:rPr>
          <w:lang w:val="en-US"/>
        </w:rPr>
        <w:t xml:space="preserve">. </w:t>
      </w:r>
      <w:r w:rsidR="006E2933" w:rsidRPr="00E03DFC">
        <w:rPr>
          <w:lang w:val="en-US"/>
        </w:rPr>
        <w:t xml:space="preserve">In Southern Highlands, </w:t>
      </w:r>
      <w:r w:rsidR="00377C8B" w:rsidRPr="00E03DFC">
        <w:rPr>
          <w:lang w:val="en-US"/>
        </w:rPr>
        <w:t xml:space="preserve">Ward-level </w:t>
      </w:r>
      <w:r w:rsidR="008109DD" w:rsidRPr="00E03DFC">
        <w:rPr>
          <w:lang w:val="en-US"/>
        </w:rPr>
        <w:t>[</w:t>
      </w:r>
      <w:r w:rsidR="00377C8B" w:rsidRPr="00E03DFC">
        <w:rPr>
          <w:lang w:val="en-US"/>
        </w:rPr>
        <w:t>community-level</w:t>
      </w:r>
      <w:r w:rsidR="008109DD" w:rsidRPr="00E03DFC">
        <w:rPr>
          <w:lang w:val="en-US"/>
        </w:rPr>
        <w:t>]</w:t>
      </w:r>
      <w:r w:rsidR="00377C8B" w:rsidRPr="00E03DFC">
        <w:rPr>
          <w:lang w:val="en-US"/>
        </w:rPr>
        <w:t xml:space="preserve"> </w:t>
      </w:r>
      <w:r w:rsidR="00CE384A" w:rsidRPr="00E03DFC">
        <w:rPr>
          <w:lang w:val="en-US"/>
        </w:rPr>
        <w:t>L</w:t>
      </w:r>
      <w:r w:rsidR="006E2933" w:rsidRPr="00E03DFC">
        <w:rPr>
          <w:lang w:val="en-US"/>
        </w:rPr>
        <w:t xml:space="preserve">and </w:t>
      </w:r>
      <w:r w:rsidR="00CE384A" w:rsidRPr="00E03DFC">
        <w:rPr>
          <w:lang w:val="en-US"/>
        </w:rPr>
        <w:t>M</w:t>
      </w:r>
      <w:r w:rsidR="006E2933" w:rsidRPr="00E03DFC">
        <w:rPr>
          <w:lang w:val="en-US"/>
        </w:rPr>
        <w:t xml:space="preserve">anagement </w:t>
      </w:r>
      <w:r w:rsidR="00CE384A" w:rsidRPr="00E03DFC">
        <w:rPr>
          <w:lang w:val="en-US"/>
        </w:rPr>
        <w:t>P</w:t>
      </w:r>
      <w:r w:rsidR="006E2933" w:rsidRPr="00E03DFC">
        <w:rPr>
          <w:lang w:val="en-US"/>
        </w:rPr>
        <w:t xml:space="preserve">lans were proposed to </w:t>
      </w:r>
      <w:r w:rsidR="00EA5A67" w:rsidRPr="00E03DFC">
        <w:rPr>
          <w:lang w:val="en-US"/>
        </w:rPr>
        <w:t>mitigate</w:t>
      </w:r>
      <w:r w:rsidR="006E2933" w:rsidRPr="00E03DFC">
        <w:rPr>
          <w:lang w:val="en-US"/>
        </w:rPr>
        <w:t xml:space="preserve"> </w:t>
      </w:r>
      <w:r w:rsidR="00FF10F4" w:rsidRPr="00E03DFC">
        <w:rPr>
          <w:lang w:val="en-US"/>
        </w:rPr>
        <w:t xml:space="preserve">inter-communal </w:t>
      </w:r>
      <w:r w:rsidR="006E2933" w:rsidRPr="00E03DFC">
        <w:rPr>
          <w:lang w:val="en-US"/>
        </w:rPr>
        <w:t xml:space="preserve">conflict due to </w:t>
      </w:r>
      <w:r w:rsidR="00AA52D1" w:rsidRPr="00E03DFC">
        <w:rPr>
          <w:lang w:val="en-US"/>
        </w:rPr>
        <w:t>access to</w:t>
      </w:r>
      <w:r w:rsidR="00E7096B" w:rsidRPr="00E03DFC">
        <w:rPr>
          <w:lang w:val="en-US"/>
        </w:rPr>
        <w:t xml:space="preserve"> </w:t>
      </w:r>
      <w:r w:rsidR="006E2933" w:rsidRPr="00E03DFC">
        <w:rPr>
          <w:lang w:val="en-US"/>
        </w:rPr>
        <w:t xml:space="preserve">natural </w:t>
      </w:r>
      <w:r w:rsidR="00E7096B" w:rsidRPr="00E03DFC">
        <w:rPr>
          <w:lang w:val="en-US"/>
        </w:rPr>
        <w:t>resources</w:t>
      </w:r>
      <w:r w:rsidR="00BD206B" w:rsidRPr="00E03DFC">
        <w:rPr>
          <w:lang w:val="en-US"/>
        </w:rPr>
        <w:t xml:space="preserve"> and the lack of established boundaries within ward territories</w:t>
      </w:r>
      <w:r w:rsidR="00E7096B" w:rsidRPr="00E03DFC">
        <w:rPr>
          <w:lang w:val="en-US"/>
        </w:rPr>
        <w:t>.</w:t>
      </w:r>
      <w:r w:rsidR="006E2933" w:rsidRPr="00E03DFC">
        <w:rPr>
          <w:lang w:val="en-US"/>
        </w:rPr>
        <w:t xml:space="preserve"> </w:t>
      </w:r>
      <w:r w:rsidR="004A0617" w:rsidRPr="00E03DFC">
        <w:rPr>
          <w:lang w:val="en-US"/>
        </w:rPr>
        <w:t xml:space="preserve">Two </w:t>
      </w:r>
      <w:r w:rsidR="00DE0B4D">
        <w:rPr>
          <w:lang w:val="en-US"/>
        </w:rPr>
        <w:t xml:space="preserve">common </w:t>
      </w:r>
      <w:r w:rsidR="00911153" w:rsidRPr="00E03DFC">
        <w:rPr>
          <w:lang w:val="en-US"/>
        </w:rPr>
        <w:t>solutions</w:t>
      </w:r>
      <w:r w:rsidR="00FD4A9C" w:rsidRPr="00E03DFC">
        <w:rPr>
          <w:lang w:val="en-US"/>
        </w:rPr>
        <w:t xml:space="preserve"> </w:t>
      </w:r>
      <w:r w:rsidR="00F86A4A" w:rsidRPr="00E03DFC">
        <w:rPr>
          <w:lang w:val="en-US"/>
        </w:rPr>
        <w:t>proposed</w:t>
      </w:r>
      <w:r w:rsidR="00FD4A9C" w:rsidRPr="00E03DFC">
        <w:rPr>
          <w:lang w:val="en-US"/>
        </w:rPr>
        <w:t xml:space="preserve"> in</w:t>
      </w:r>
      <w:r w:rsidR="00BD206B" w:rsidRPr="00E03DFC">
        <w:rPr>
          <w:lang w:val="en-US"/>
        </w:rPr>
        <w:t xml:space="preserve"> both provinces </w:t>
      </w:r>
      <w:r w:rsidR="00911153" w:rsidRPr="00E03DFC">
        <w:rPr>
          <w:lang w:val="en-US"/>
        </w:rPr>
        <w:t>were</w:t>
      </w:r>
      <w:r w:rsidR="00BD206B" w:rsidRPr="00E03DFC">
        <w:rPr>
          <w:lang w:val="en-US"/>
        </w:rPr>
        <w:t xml:space="preserve"> the prioritization of </w:t>
      </w:r>
      <w:r w:rsidR="004A0617" w:rsidRPr="00E03DFC">
        <w:rPr>
          <w:lang w:val="en-US"/>
        </w:rPr>
        <w:t>w</w:t>
      </w:r>
      <w:r w:rsidR="00BD206B" w:rsidRPr="00E03DFC">
        <w:rPr>
          <w:lang w:val="en-US"/>
        </w:rPr>
        <w:t xml:space="preserve">ard </w:t>
      </w:r>
      <w:r w:rsidR="00947566" w:rsidRPr="00E03DFC">
        <w:rPr>
          <w:lang w:val="en-US"/>
        </w:rPr>
        <w:t xml:space="preserve">[community] </w:t>
      </w:r>
      <w:r w:rsidR="004A0617" w:rsidRPr="00E03DFC">
        <w:rPr>
          <w:lang w:val="en-US"/>
        </w:rPr>
        <w:t>d</w:t>
      </w:r>
      <w:r w:rsidR="00BD206B" w:rsidRPr="00E03DFC">
        <w:rPr>
          <w:lang w:val="en-US"/>
        </w:rPr>
        <w:t xml:space="preserve">evelopment </w:t>
      </w:r>
      <w:r w:rsidR="004A0617" w:rsidRPr="00E03DFC">
        <w:rPr>
          <w:lang w:val="en-US"/>
        </w:rPr>
        <w:t>p</w:t>
      </w:r>
      <w:r w:rsidR="00BD206B" w:rsidRPr="00E03DFC">
        <w:rPr>
          <w:lang w:val="en-US"/>
        </w:rPr>
        <w:t xml:space="preserve">lans as </w:t>
      </w:r>
      <w:r w:rsidR="008323AF" w:rsidRPr="00E03DFC">
        <w:rPr>
          <w:lang w:val="en-US"/>
        </w:rPr>
        <w:t xml:space="preserve">a </w:t>
      </w:r>
      <w:r w:rsidR="00BD206B" w:rsidRPr="00E03DFC">
        <w:rPr>
          <w:lang w:val="en-US"/>
        </w:rPr>
        <w:t>bottom-up approach to</w:t>
      </w:r>
      <w:r w:rsidR="00302D7A">
        <w:rPr>
          <w:lang w:val="en-US"/>
        </w:rPr>
        <w:t xml:space="preserve"> multidimensional fragilities</w:t>
      </w:r>
      <w:r w:rsidR="00947566" w:rsidRPr="00E03DFC">
        <w:rPr>
          <w:lang w:val="en-US"/>
        </w:rPr>
        <w:t>,</w:t>
      </w:r>
      <w:r w:rsidR="005D2D9D" w:rsidRPr="00E03DFC">
        <w:rPr>
          <w:lang w:val="en-US"/>
        </w:rPr>
        <w:t xml:space="preserve"> and </w:t>
      </w:r>
      <w:r w:rsidR="00C42B22">
        <w:rPr>
          <w:lang w:val="en-US"/>
        </w:rPr>
        <w:t xml:space="preserve">the establishment of </w:t>
      </w:r>
      <w:r w:rsidR="005D2D9D" w:rsidRPr="00E03DFC">
        <w:rPr>
          <w:lang w:val="en-US"/>
        </w:rPr>
        <w:t>water management systems</w:t>
      </w:r>
      <w:r w:rsidR="001966B6" w:rsidRPr="00E03DFC">
        <w:rPr>
          <w:lang w:val="en-US"/>
        </w:rPr>
        <w:t xml:space="preserve"> to </w:t>
      </w:r>
      <w:r w:rsidR="00F4377E" w:rsidRPr="00E03DFC">
        <w:rPr>
          <w:lang w:val="en-US"/>
        </w:rPr>
        <w:t>mitigate</w:t>
      </w:r>
      <w:r w:rsidR="001966B6" w:rsidRPr="00E03DFC">
        <w:rPr>
          <w:lang w:val="en-US"/>
        </w:rPr>
        <w:t xml:space="preserve"> the </w:t>
      </w:r>
      <w:r w:rsidR="00EE09D6" w:rsidRPr="00E03DFC">
        <w:rPr>
          <w:lang w:val="en-US"/>
        </w:rPr>
        <w:t xml:space="preserve">adverse impacts of the </w:t>
      </w:r>
      <w:r w:rsidR="0051667A" w:rsidRPr="00E03DFC">
        <w:rPr>
          <w:lang w:val="en-US"/>
        </w:rPr>
        <w:t>dry season</w:t>
      </w:r>
      <w:r w:rsidR="000F2EDA" w:rsidRPr="00E03DFC">
        <w:rPr>
          <w:lang w:val="en-US"/>
        </w:rPr>
        <w:t>.</w:t>
      </w:r>
      <w:r w:rsidR="00E11BF8" w:rsidRPr="00E03DFC">
        <w:rPr>
          <w:lang w:val="en-US"/>
        </w:rPr>
        <w:t xml:space="preserve"> </w:t>
      </w:r>
      <w:r w:rsidR="00AA4873" w:rsidRPr="00AA4873">
        <w:rPr>
          <w:lang w:val="en-US"/>
        </w:rPr>
        <w:t xml:space="preserve">These and other key solutions haven’t only been prioritized by Technical Working Groups (TWG) for the actual integration in provincial plans and budgeting, but also are being </w:t>
      </w:r>
      <w:r w:rsidR="00EC4CA1" w:rsidRPr="00AA4873">
        <w:rPr>
          <w:lang w:val="en-US"/>
        </w:rPr>
        <w:t>developed by</w:t>
      </w:r>
      <w:r w:rsidR="00AA4873" w:rsidRPr="00AA4873">
        <w:rPr>
          <w:lang w:val="en-US"/>
        </w:rPr>
        <w:t xml:space="preserve"> Local Level Governments (LLG). As I write this report, I just had a meeting with 3 Hela LLG managers (who were part of the policy challenge forums) who are building on the CRA and policy challenges outcomes to implement some of the brainstormed solutions to mitigate and address the impacts of frost, </w:t>
      </w:r>
      <w:r w:rsidR="00EC4CA1" w:rsidRPr="00AA4873">
        <w:rPr>
          <w:lang w:val="en-US"/>
        </w:rPr>
        <w:t>flooding,</w:t>
      </w:r>
      <w:r w:rsidR="00AA4873" w:rsidRPr="00AA4873">
        <w:rPr>
          <w:lang w:val="en-US"/>
        </w:rPr>
        <w:t xml:space="preserve"> and landslides in their LLG communities.</w:t>
      </w:r>
    </w:p>
    <w:p w14:paraId="738162B3" w14:textId="77777777" w:rsidR="0018701E" w:rsidRDefault="0018701E" w:rsidP="00C65381">
      <w:pPr>
        <w:ind w:left="-720"/>
        <w:jc w:val="both"/>
        <w:rPr>
          <w:lang w:val="en-US"/>
        </w:rPr>
      </w:pPr>
    </w:p>
    <w:p w14:paraId="77AD8DDA" w14:textId="7816EE9C" w:rsidR="0019480B" w:rsidRDefault="00FE7232" w:rsidP="24A5A8A6">
      <w:pPr>
        <w:ind w:left="-720"/>
        <w:jc w:val="both"/>
      </w:pPr>
      <w:r w:rsidRPr="00673D6D">
        <w:t>If yes, please provide sources</w:t>
      </w:r>
      <w:r w:rsidR="00EF6C9F" w:rsidRPr="00673D6D">
        <w:t xml:space="preserve"> or references (including links) </w:t>
      </w:r>
      <w:r w:rsidR="004829CE" w:rsidRPr="00673D6D">
        <w:t>as</w:t>
      </w:r>
      <w:r w:rsidR="00EF6C9F" w:rsidRPr="00673D6D">
        <w:t xml:space="preserve"> evidence of peacebuilding </w:t>
      </w:r>
      <w:proofErr w:type="gramStart"/>
      <w:r w:rsidR="00EF6C9F" w:rsidRPr="00673D6D">
        <w:t>results</w:t>
      </w:r>
      <w:r w:rsidR="001D1D19" w:rsidRPr="00673D6D">
        <w:t>, or</w:t>
      </w:r>
      <w:proofErr w:type="gramEnd"/>
      <w:r w:rsidR="001D1D19" w:rsidRPr="00673D6D">
        <w:t xml:space="preserve"> submit them as additional attachments.</w:t>
      </w:r>
    </w:p>
    <w:p w14:paraId="6C965581" w14:textId="77777777" w:rsidR="007913D7" w:rsidRPr="00673D6D" w:rsidRDefault="007913D7" w:rsidP="24A5A8A6">
      <w:pPr>
        <w:ind w:left="-720"/>
        <w:jc w:val="both"/>
      </w:pPr>
    </w:p>
    <w:p w14:paraId="5569EDDF" w14:textId="77777777" w:rsidR="00F00410" w:rsidRDefault="00F00410" w:rsidP="006212D2">
      <w:pPr>
        <w:ind w:left="-720"/>
        <w:jc w:val="both"/>
        <w:rPr>
          <w:bCs/>
          <w:i/>
          <w:iCs/>
        </w:rPr>
      </w:pPr>
      <w:r w:rsidRPr="00F00410">
        <w:rPr>
          <w:bCs/>
          <w:i/>
          <w:iCs/>
        </w:rPr>
        <w:t>Evidence may be quantitative or qualitative but needs to demonstrate progress against outcome indicators in the project results framework</w:t>
      </w:r>
      <w:r>
        <w:rPr>
          <w:bCs/>
          <w:i/>
          <w:iCs/>
        </w:rPr>
        <w:t>.</w:t>
      </w:r>
      <w:r w:rsidRPr="00F00410">
        <w:rPr>
          <w:bCs/>
          <w:i/>
          <w:iCs/>
        </w:rPr>
        <w:t xml:space="preserve"> </w:t>
      </w:r>
    </w:p>
    <w:p w14:paraId="7AA65DCF" w14:textId="35ECD1EC" w:rsidR="00864CE1" w:rsidRPr="00DB17A4" w:rsidRDefault="00864CE1" w:rsidP="006212D2">
      <w:pPr>
        <w:ind w:left="-720"/>
        <w:jc w:val="both"/>
        <w:rPr>
          <w:bCs/>
          <w:i/>
          <w:iCs/>
        </w:rPr>
      </w:pPr>
      <w:r>
        <w:rPr>
          <w:bCs/>
          <w:i/>
          <w:iCs/>
        </w:rPr>
        <w:t>Sources may include project surveys</w:t>
      </w:r>
      <w:r w:rsidR="00C86471">
        <w:rPr>
          <w:bCs/>
          <w:i/>
          <w:iCs/>
        </w:rPr>
        <w:t xml:space="preserve"> (such as </w:t>
      </w:r>
      <w:r>
        <w:rPr>
          <w:bCs/>
          <w:i/>
          <w:iCs/>
        </w:rPr>
        <w:t>perception surveys</w:t>
      </w:r>
      <w:r w:rsidR="00C86471">
        <w:rPr>
          <w:bCs/>
          <w:i/>
          <w:iCs/>
        </w:rPr>
        <w:t>), monitoring reports,</w:t>
      </w:r>
      <w:r w:rsidR="00B655AE">
        <w:rPr>
          <w:bCs/>
          <w:i/>
          <w:iCs/>
        </w:rPr>
        <w:t xml:space="preserve"> government documents, </w:t>
      </w:r>
      <w:r w:rsidR="00FD638A" w:rsidRPr="00FD638A">
        <w:rPr>
          <w:bCs/>
          <w:i/>
          <w:iCs/>
        </w:rPr>
        <w:t>or other knowledge products that have been developed by the project</w:t>
      </w:r>
      <w:r w:rsidR="00E00D67">
        <w:rPr>
          <w:bCs/>
          <w:i/>
          <w:iCs/>
        </w:rPr>
        <w:t>.</w:t>
      </w:r>
    </w:p>
    <w:p w14:paraId="6818BBC8" w14:textId="77777777" w:rsidR="00864CE1" w:rsidRPr="00DB17A4" w:rsidRDefault="00864CE1" w:rsidP="00DB17A4">
      <w:pPr>
        <w:jc w:val="both"/>
        <w:rPr>
          <w:b/>
        </w:rPr>
      </w:pPr>
    </w:p>
    <w:p w14:paraId="2FD6F576" w14:textId="77777777" w:rsidR="006212D2" w:rsidRDefault="006212D2" w:rsidP="00D3351A">
      <w:pPr>
        <w:ind w:left="-720"/>
        <w:rPr>
          <w:b/>
          <w:u w:val="single"/>
        </w:rPr>
      </w:pPr>
    </w:p>
    <w:p w14:paraId="1CAC08D0" w14:textId="77777777" w:rsidR="00E81C8C" w:rsidRDefault="00E81C8C" w:rsidP="001C04A9">
      <w:pPr>
        <w:ind w:left="-720"/>
        <w:rPr>
          <w:b/>
          <w:u w:val="single"/>
        </w:rPr>
      </w:pPr>
    </w:p>
    <w:p w14:paraId="26AD5F80" w14:textId="6C1C81CA" w:rsidR="0023584F" w:rsidRPr="00104CEA" w:rsidRDefault="00E97D7B" w:rsidP="001C04A9">
      <w:pPr>
        <w:ind w:left="-720"/>
        <w:rPr>
          <w:b/>
          <w:u w:val="single"/>
        </w:rPr>
      </w:pPr>
      <w:r w:rsidRPr="00104CEA">
        <w:rPr>
          <w:b/>
          <w:u w:val="single"/>
        </w:rPr>
        <w:t>PART II</w:t>
      </w:r>
      <w:r w:rsidR="00104CEA" w:rsidRPr="00104CEA">
        <w:rPr>
          <w:b/>
          <w:u w:val="single"/>
        </w:rPr>
        <w:t>: PROJECT RESULTS FRAMEWORK</w:t>
      </w:r>
    </w:p>
    <w:p w14:paraId="1212181A" w14:textId="68375D20" w:rsidR="001C04A9" w:rsidRPr="001C04A9" w:rsidRDefault="001C04A9" w:rsidP="001C04A9">
      <w:pPr>
        <w:ind w:left="-720"/>
        <w:rPr>
          <w:b/>
        </w:rPr>
      </w:pPr>
      <w:r w:rsidRPr="001C04A9">
        <w:rPr>
          <w:b/>
        </w:rPr>
        <w:lastRenderedPageBreak/>
        <w:t>Using the Project Results Framework as per the approved project document or any amendments</w:t>
      </w:r>
      <w:r w:rsidR="00104CEA">
        <w:rPr>
          <w:b/>
        </w:rPr>
        <w:t xml:space="preserve">, </w:t>
      </w:r>
      <w:r w:rsidRPr="001C04A9">
        <w:rPr>
          <w:b/>
        </w:rPr>
        <w:t>provide an update on the achievement of key outcome</w:t>
      </w:r>
      <w:r w:rsidR="00521C0C">
        <w:rPr>
          <w:b/>
        </w:rPr>
        <w:t xml:space="preserve"> and output</w:t>
      </w:r>
      <w:r w:rsidRPr="001C04A9">
        <w:rPr>
          <w:b/>
        </w:rPr>
        <w:t xml:space="preserve"> indicators in the table below</w:t>
      </w:r>
      <w:r w:rsidR="00521C0C">
        <w:rPr>
          <w:b/>
        </w:rPr>
        <w:t>.</w:t>
      </w:r>
      <w:r w:rsidRPr="001C04A9">
        <w:rPr>
          <w:b/>
        </w:rPr>
        <w:t xml:space="preserve"> </w:t>
      </w:r>
    </w:p>
    <w:p w14:paraId="5B33647A" w14:textId="66418FF7" w:rsidR="001C04A9" w:rsidRDefault="001C04A9" w:rsidP="00150817">
      <w:pPr>
        <w:pStyle w:val="ListParagraph"/>
        <w:numPr>
          <w:ilvl w:val="0"/>
          <w:numId w:val="1"/>
        </w:numPr>
        <w:rPr>
          <w:bCs/>
        </w:rPr>
      </w:pPr>
      <w:r w:rsidRPr="00150817">
        <w:rPr>
          <w:bCs/>
        </w:rPr>
        <w:t xml:space="preserve">If the outcome has more than 3 indicators, select the 3 most relevant ones with most relevant progress to highlight.  </w:t>
      </w:r>
    </w:p>
    <w:p w14:paraId="7DDFE80D" w14:textId="7B097584" w:rsidR="00F861B2" w:rsidRPr="00150817" w:rsidRDefault="7AD66921" w:rsidP="00150817">
      <w:pPr>
        <w:pStyle w:val="ListParagraph"/>
        <w:numPr>
          <w:ilvl w:val="0"/>
          <w:numId w:val="1"/>
        </w:numPr>
        <w:rPr>
          <w:bCs/>
        </w:rPr>
      </w:pPr>
      <w:r>
        <w:t xml:space="preserve">If the outcome has more than 5 outputs, please select </w:t>
      </w:r>
      <w:r w:rsidR="37C156A2">
        <w:t xml:space="preserve">5 of the most relevant outputs per </w:t>
      </w:r>
      <w:proofErr w:type="gramStart"/>
      <w:r w:rsidR="37C156A2">
        <w:t>outcome, and</w:t>
      </w:r>
      <w:proofErr w:type="gramEnd"/>
      <w:r w:rsidR="37C156A2">
        <w:t xml:space="preserve"> provide an update </w:t>
      </w:r>
      <w:r w:rsidR="4E66A754">
        <w:t>on the progress made against 3 most relevant output indicators.</w:t>
      </w:r>
    </w:p>
    <w:p w14:paraId="47A92495" w14:textId="024CFBBA" w:rsidR="001C04A9" w:rsidRPr="00150817" w:rsidRDefault="2D501789" w:rsidP="00150817">
      <w:pPr>
        <w:pStyle w:val="ListParagraph"/>
        <w:numPr>
          <w:ilvl w:val="0"/>
          <w:numId w:val="1"/>
        </w:numPr>
        <w:rPr>
          <w:bCs/>
        </w:rPr>
      </w:pPr>
      <w:r>
        <w:t>Where it has not been possible to collect data on indicators, state this and provide any explanation. Provide gender and age disaggregated data. (</w:t>
      </w:r>
      <w:r w:rsidR="00A97A84">
        <w:t>5</w:t>
      </w:r>
      <w:r>
        <w:t>00 characters max per entry)</w:t>
      </w:r>
      <w:r w:rsidR="4E66A754">
        <w:t>.</w:t>
      </w:r>
    </w:p>
    <w:p w14:paraId="695201C2" w14:textId="77777777" w:rsidR="00FB5A19" w:rsidRDefault="00FB5A19" w:rsidP="00FB5A19">
      <w:pPr>
        <w:ind w:left="-450"/>
        <w:rPr>
          <w:b/>
        </w:rPr>
      </w:pPr>
    </w:p>
    <w:p w14:paraId="73ADAF46" w14:textId="77777777" w:rsidR="00E81C8C" w:rsidRDefault="00E81C8C" w:rsidP="00FB5A19">
      <w:pPr>
        <w:ind w:left="-450"/>
        <w:rPr>
          <w:b/>
        </w:rPr>
      </w:pPr>
    </w:p>
    <w:p w14:paraId="09ED3525" w14:textId="77777777" w:rsidR="00E81C8C" w:rsidRDefault="00E81C8C" w:rsidP="00FB5A19">
      <w:pPr>
        <w:ind w:left="-450"/>
        <w:rPr>
          <w:b/>
        </w:rPr>
      </w:pPr>
    </w:p>
    <w:p w14:paraId="26D917F6" w14:textId="6E34345A" w:rsidR="00FB5A19" w:rsidRPr="00DB17A4" w:rsidRDefault="0E0882F9" w:rsidP="00DB17A4">
      <w:pPr>
        <w:ind w:left="-450"/>
        <w:rPr>
          <w:b/>
        </w:rPr>
      </w:pPr>
      <w:r w:rsidRPr="00DB17A4">
        <w:rPr>
          <w:b/>
          <w:bCs/>
        </w:rPr>
        <w:t>Ou</w:t>
      </w:r>
      <w:r w:rsidRPr="0F1705B2">
        <w:rPr>
          <w:b/>
          <w:bCs/>
        </w:rPr>
        <w:t>tcome</w:t>
      </w:r>
      <w:r w:rsidRPr="00DB17A4">
        <w:rPr>
          <w:b/>
          <w:bCs/>
        </w:rPr>
        <w:t xml:space="preserve"> 1: </w:t>
      </w:r>
      <w:r w:rsidR="00A455B5">
        <w:rPr>
          <w:b/>
        </w:rPr>
        <w:fldChar w:fldCharType="begin">
          <w:ffData>
            <w:name w:val="Text33"/>
            <w:enabled/>
            <w:calcOnExit w:val="0"/>
            <w:textInput>
              <w:default w:val="Increased active participation of women in communities in community action to mitigate climate-induced conflict risks"/>
            </w:textInput>
          </w:ffData>
        </w:fldChar>
      </w:r>
      <w:bookmarkStart w:id="22" w:name="Text33"/>
      <w:r w:rsidR="00A455B5">
        <w:rPr>
          <w:b/>
        </w:rPr>
        <w:instrText xml:space="preserve"> FORMTEXT </w:instrText>
      </w:r>
      <w:r w:rsidR="00A455B5">
        <w:rPr>
          <w:b/>
        </w:rPr>
      </w:r>
      <w:r w:rsidR="00A455B5">
        <w:rPr>
          <w:b/>
        </w:rPr>
        <w:fldChar w:fldCharType="separate"/>
      </w:r>
      <w:r w:rsidR="00A455B5">
        <w:rPr>
          <w:b/>
          <w:noProof/>
        </w:rPr>
        <w:t>Increased active participation of women in communities in community action to mitigate climate-induced conflict risks</w:t>
      </w:r>
      <w:r w:rsidR="00A455B5">
        <w:rPr>
          <w:b/>
        </w:rPr>
        <w:fldChar w:fldCharType="end"/>
      </w:r>
      <w:bookmarkEnd w:id="22"/>
    </w:p>
    <w:p w14:paraId="1C20B640" w14:textId="77777777" w:rsidR="001C04A9" w:rsidRDefault="001C04A9" w:rsidP="00D3351A">
      <w:pPr>
        <w:ind w:left="-720"/>
        <w:rPr>
          <w:b/>
          <w:u w:val="single"/>
        </w:rPr>
      </w:pPr>
    </w:p>
    <w:tbl>
      <w:tblPr>
        <w:tblW w:w="10532"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0"/>
        <w:gridCol w:w="1260"/>
        <w:gridCol w:w="1260"/>
        <w:gridCol w:w="1209"/>
        <w:gridCol w:w="1313"/>
      </w:tblGrid>
      <w:tr w:rsidR="008F4B88" w:rsidRPr="00627A1C" w14:paraId="3792C5E8" w14:textId="77777777" w:rsidTr="0002085C">
        <w:trPr>
          <w:tblHeader/>
        </w:trPr>
        <w:tc>
          <w:tcPr>
            <w:tcW w:w="5490" w:type="dxa"/>
            <w:shd w:val="clear" w:color="auto" w:fill="EEECE1"/>
          </w:tcPr>
          <w:p w14:paraId="7D17BA89" w14:textId="0AB5FF30" w:rsidR="008F4B88" w:rsidRPr="00627A1C" w:rsidRDefault="008F4B88" w:rsidP="000D54B9">
            <w:pPr>
              <w:jc w:val="center"/>
              <w:rPr>
                <w:b/>
                <w:lang w:val="en-US" w:eastAsia="en-US"/>
              </w:rPr>
            </w:pPr>
            <w:r>
              <w:rPr>
                <w:b/>
                <w:lang w:val="en-US" w:eastAsia="en-US"/>
              </w:rPr>
              <w:t>Outcome Indicators</w:t>
            </w:r>
          </w:p>
        </w:tc>
        <w:tc>
          <w:tcPr>
            <w:tcW w:w="1260" w:type="dxa"/>
            <w:shd w:val="clear" w:color="auto" w:fill="EEECE1"/>
          </w:tcPr>
          <w:p w14:paraId="125C23CA" w14:textId="77777777" w:rsidR="008F4B88" w:rsidRPr="00627A1C" w:rsidRDefault="008F4B88" w:rsidP="000D54B9">
            <w:pPr>
              <w:jc w:val="center"/>
              <w:rPr>
                <w:b/>
                <w:lang w:val="en-US" w:eastAsia="en-US"/>
              </w:rPr>
            </w:pPr>
            <w:r w:rsidRPr="00627A1C">
              <w:rPr>
                <w:b/>
                <w:lang w:val="en-US" w:eastAsia="en-US"/>
              </w:rPr>
              <w:t>Indicator Baseline</w:t>
            </w:r>
          </w:p>
        </w:tc>
        <w:tc>
          <w:tcPr>
            <w:tcW w:w="1260" w:type="dxa"/>
            <w:shd w:val="clear" w:color="auto" w:fill="EEECE1"/>
          </w:tcPr>
          <w:p w14:paraId="73D5C656" w14:textId="77777777" w:rsidR="008F4B88" w:rsidRPr="00627A1C" w:rsidRDefault="008F4B88" w:rsidP="000D54B9">
            <w:pPr>
              <w:jc w:val="center"/>
              <w:rPr>
                <w:b/>
                <w:lang w:val="en-US" w:eastAsia="en-US"/>
              </w:rPr>
            </w:pPr>
            <w:r w:rsidRPr="00627A1C">
              <w:rPr>
                <w:b/>
                <w:lang w:val="en-US" w:eastAsia="en-US"/>
              </w:rPr>
              <w:t>End of project Indicator Target</w:t>
            </w:r>
          </w:p>
        </w:tc>
        <w:tc>
          <w:tcPr>
            <w:tcW w:w="1209" w:type="dxa"/>
          </w:tcPr>
          <w:p w14:paraId="471923F5" w14:textId="3EC63764" w:rsidR="008F4B88" w:rsidRPr="00627A1C" w:rsidRDefault="008F4B88" w:rsidP="000D54B9">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1313" w:type="dxa"/>
          </w:tcPr>
          <w:p w14:paraId="2A85478B" w14:textId="77777777" w:rsidR="008F4B88" w:rsidRPr="00627A1C" w:rsidRDefault="008F4B88" w:rsidP="000D54B9">
            <w:pPr>
              <w:jc w:val="center"/>
              <w:rPr>
                <w:b/>
                <w:lang w:val="en-US" w:eastAsia="en-US"/>
              </w:rPr>
            </w:pPr>
            <w:r w:rsidRPr="00627A1C">
              <w:rPr>
                <w:b/>
                <w:lang w:val="en-US" w:eastAsia="en-US"/>
              </w:rPr>
              <w:t>Reasons for Variance/ Delay</w:t>
            </w:r>
          </w:p>
          <w:p w14:paraId="56167BA8" w14:textId="77777777" w:rsidR="008F4B88" w:rsidRPr="00627A1C" w:rsidRDefault="008F4B88" w:rsidP="000D54B9">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8F4B88" w:rsidRPr="00627A1C" w14:paraId="14C6F79E" w14:textId="77777777" w:rsidTr="0002085C">
        <w:trPr>
          <w:trHeight w:val="548"/>
        </w:trPr>
        <w:tc>
          <w:tcPr>
            <w:tcW w:w="5490" w:type="dxa"/>
            <w:shd w:val="clear" w:color="auto" w:fill="EEECE1"/>
          </w:tcPr>
          <w:p w14:paraId="26B90C59" w14:textId="77777777" w:rsidR="008F4B88" w:rsidRPr="00627A1C" w:rsidRDefault="008F4B88" w:rsidP="000D54B9">
            <w:pPr>
              <w:jc w:val="both"/>
              <w:rPr>
                <w:lang w:val="en-US" w:eastAsia="en-US"/>
              </w:rPr>
            </w:pPr>
            <w:r w:rsidRPr="00627A1C">
              <w:rPr>
                <w:lang w:val="en-US" w:eastAsia="en-US"/>
              </w:rPr>
              <w:t>Indicator 1.1</w:t>
            </w:r>
          </w:p>
          <w:p w14:paraId="241B8BB9" w14:textId="7983BBFC" w:rsidR="008F4B88" w:rsidRPr="00627A1C" w:rsidRDefault="00E52E84" w:rsidP="000D54B9">
            <w:pPr>
              <w:jc w:val="both"/>
              <w:rPr>
                <w:lang w:val="en-US" w:eastAsia="en-US"/>
              </w:rPr>
            </w:pPr>
            <w:r>
              <w:rPr>
                <w:b/>
                <w:lang w:val="en-US" w:eastAsia="en-US"/>
              </w:rPr>
              <w:fldChar w:fldCharType="begin">
                <w:ffData>
                  <w:name w:val=""/>
                  <w:enabled/>
                  <w:calcOnExit w:val="0"/>
                  <w:textInput>
                    <w:default w:val="Proportion of women in target communities participating in/contributing to peacebuilding within communities by age."/>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Proportion of women in target communities participating in/contributing to peacebuilding within communities by age.</w:t>
            </w:r>
            <w:r>
              <w:rPr>
                <w:b/>
                <w:lang w:val="en-US" w:eastAsia="en-US"/>
              </w:rPr>
              <w:fldChar w:fldCharType="end"/>
            </w:r>
          </w:p>
        </w:tc>
        <w:tc>
          <w:tcPr>
            <w:tcW w:w="1260" w:type="dxa"/>
            <w:shd w:val="clear" w:color="auto" w:fill="EEECE1"/>
          </w:tcPr>
          <w:p w14:paraId="4FCC066E" w14:textId="1AA72923" w:rsidR="008F4B88" w:rsidRPr="00627A1C" w:rsidRDefault="003616F5" w:rsidP="000D54B9">
            <w:pPr>
              <w:rPr>
                <w:lang w:val="en-US" w:eastAsia="en-US"/>
              </w:rPr>
            </w:pPr>
            <w:r>
              <w:rPr>
                <w:b/>
                <w:lang w:val="en-US" w:eastAsia="en-US"/>
              </w:rPr>
              <w:t>10%</w:t>
            </w:r>
          </w:p>
        </w:tc>
        <w:tc>
          <w:tcPr>
            <w:tcW w:w="1260" w:type="dxa"/>
            <w:shd w:val="clear" w:color="auto" w:fill="EEECE1"/>
          </w:tcPr>
          <w:p w14:paraId="611F9C13" w14:textId="7DFABAEE" w:rsidR="008F4B88" w:rsidRPr="00627A1C" w:rsidRDefault="009464BF" w:rsidP="000D54B9">
            <w:r>
              <w:rPr>
                <w:b/>
                <w:lang w:val="en-US" w:eastAsia="en-US"/>
              </w:rPr>
              <w:t>50%</w:t>
            </w:r>
          </w:p>
        </w:tc>
        <w:tc>
          <w:tcPr>
            <w:tcW w:w="1209" w:type="dxa"/>
          </w:tcPr>
          <w:p w14:paraId="43F26668" w14:textId="5986EF52" w:rsidR="008F4B88" w:rsidRPr="00627A1C" w:rsidRDefault="00CA0191" w:rsidP="000D54B9">
            <w:r>
              <w:rPr>
                <w:b/>
                <w:lang w:val="en-US" w:eastAsia="en-US"/>
              </w:rPr>
              <w:t>60%</w:t>
            </w:r>
          </w:p>
        </w:tc>
        <w:tc>
          <w:tcPr>
            <w:tcW w:w="1313" w:type="dxa"/>
          </w:tcPr>
          <w:p w14:paraId="454F784D" w14:textId="0761D90B" w:rsidR="008F4B88" w:rsidRPr="00627A1C" w:rsidRDefault="00CF53DD" w:rsidP="000D54B9">
            <w:r>
              <w:rPr>
                <w:b/>
                <w:lang w:val="en-US" w:eastAsia="en-US"/>
              </w:rPr>
              <w:t>Confirmed by the Endline Study</w:t>
            </w:r>
          </w:p>
        </w:tc>
      </w:tr>
    </w:tbl>
    <w:p w14:paraId="05555772" w14:textId="06CC9DE6" w:rsidR="009E15E5" w:rsidRDefault="009E15E5" w:rsidP="00E81C8C">
      <w:pPr>
        <w:rPr>
          <w:b/>
          <w:u w:val="single"/>
        </w:rPr>
      </w:pPr>
    </w:p>
    <w:p w14:paraId="62EFF5F9" w14:textId="77777777" w:rsidR="00D854EE" w:rsidRDefault="00D854EE" w:rsidP="00D3351A">
      <w:pPr>
        <w:ind w:left="-720"/>
        <w:rPr>
          <w:b/>
        </w:rPr>
      </w:pPr>
    </w:p>
    <w:p w14:paraId="13118672" w14:textId="77777777" w:rsidR="00E81C8C" w:rsidRDefault="00E81C8C" w:rsidP="00D3351A">
      <w:pPr>
        <w:ind w:left="-720"/>
        <w:rPr>
          <w:b/>
        </w:rPr>
      </w:pPr>
    </w:p>
    <w:p w14:paraId="3912CEE1" w14:textId="77777777" w:rsidR="00E81C8C" w:rsidRDefault="00E81C8C" w:rsidP="00D3351A">
      <w:pPr>
        <w:ind w:left="-720"/>
        <w:rPr>
          <w:b/>
        </w:rPr>
      </w:pPr>
    </w:p>
    <w:p w14:paraId="780AE443" w14:textId="4C751ADA" w:rsidR="0020223D" w:rsidRPr="00BA3612" w:rsidRDefault="0020223D" w:rsidP="00D3351A">
      <w:pPr>
        <w:ind w:left="-720"/>
        <w:rPr>
          <w:b/>
        </w:rPr>
      </w:pPr>
      <w:r>
        <w:rPr>
          <w:b/>
        </w:rPr>
        <w:t xml:space="preserve">Output 1.1: </w:t>
      </w:r>
      <w:r w:rsidR="00A64CF3">
        <w:rPr>
          <w:b/>
        </w:rPr>
        <w:fldChar w:fldCharType="begin">
          <w:ffData>
            <w:name w:val="Text87"/>
            <w:enabled/>
            <w:calcOnExit w:val="0"/>
            <w:textInput>
              <w:default w:val="Capacity of women community leadership particularly in climate-induced conflicts and in the development of climate adaptation measures is strengthened."/>
            </w:textInput>
          </w:ffData>
        </w:fldChar>
      </w:r>
      <w:bookmarkStart w:id="23" w:name="Text87"/>
      <w:r w:rsidR="00A64CF3">
        <w:rPr>
          <w:b/>
        </w:rPr>
        <w:instrText xml:space="preserve"> FORMTEXT </w:instrText>
      </w:r>
      <w:r w:rsidR="00A64CF3">
        <w:rPr>
          <w:b/>
        </w:rPr>
      </w:r>
      <w:r w:rsidR="00A64CF3">
        <w:rPr>
          <w:b/>
        </w:rPr>
        <w:fldChar w:fldCharType="separate"/>
      </w:r>
      <w:r w:rsidR="00A64CF3">
        <w:rPr>
          <w:b/>
          <w:noProof/>
        </w:rPr>
        <w:t>Capacity of women community leadership particularly in climate-induced conflicts and in the development of climate adaptation measures is strengthened.</w:t>
      </w:r>
      <w:r w:rsidR="00A64CF3">
        <w:rPr>
          <w:b/>
        </w:rPr>
        <w:fldChar w:fldCharType="end"/>
      </w:r>
      <w:bookmarkEnd w:id="23"/>
    </w:p>
    <w:p w14:paraId="0E865F15" w14:textId="3CF31F91" w:rsidR="00624130" w:rsidRDefault="00624130" w:rsidP="00D3351A">
      <w:pPr>
        <w:ind w:left="-720"/>
        <w:rPr>
          <w:b/>
          <w:u w:val="single"/>
        </w:rPr>
      </w:pPr>
    </w:p>
    <w:tbl>
      <w:tblPr>
        <w:tblW w:w="105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1260"/>
        <w:gridCol w:w="990"/>
        <w:gridCol w:w="1260"/>
        <w:gridCol w:w="1241"/>
        <w:gridCol w:w="1279"/>
      </w:tblGrid>
      <w:tr w:rsidR="00895A51" w:rsidRPr="00627A1C" w14:paraId="118A0AED" w14:textId="77777777" w:rsidTr="00AF3088">
        <w:trPr>
          <w:tblHeader/>
        </w:trPr>
        <w:tc>
          <w:tcPr>
            <w:tcW w:w="4500" w:type="dxa"/>
            <w:shd w:val="clear" w:color="auto" w:fill="EEECE1"/>
          </w:tcPr>
          <w:p w14:paraId="114F4190" w14:textId="325B5AD6" w:rsidR="00895A51" w:rsidRPr="00627A1C" w:rsidRDefault="00895A51" w:rsidP="000D54B9">
            <w:pPr>
              <w:jc w:val="center"/>
              <w:rPr>
                <w:b/>
                <w:lang w:val="en-US" w:eastAsia="en-US"/>
              </w:rPr>
            </w:pPr>
            <w:r>
              <w:rPr>
                <w:b/>
                <w:lang w:val="en-US" w:eastAsia="en-US"/>
              </w:rPr>
              <w:t>Output Indicators</w:t>
            </w:r>
          </w:p>
        </w:tc>
        <w:tc>
          <w:tcPr>
            <w:tcW w:w="1260" w:type="dxa"/>
            <w:shd w:val="clear" w:color="auto" w:fill="EEECE1"/>
          </w:tcPr>
          <w:p w14:paraId="2892DA73" w14:textId="544599E8" w:rsidR="00895A51" w:rsidRPr="00627A1C" w:rsidRDefault="00895A51" w:rsidP="000D54B9">
            <w:pPr>
              <w:jc w:val="center"/>
              <w:rPr>
                <w:b/>
                <w:lang w:val="en-US" w:eastAsia="en-US"/>
              </w:rPr>
            </w:pPr>
            <w:r w:rsidRPr="00627A1C">
              <w:rPr>
                <w:b/>
                <w:lang w:val="en-US" w:eastAsia="en-US"/>
              </w:rPr>
              <w:t>Indicator Baseline</w:t>
            </w:r>
            <w:r w:rsidR="00E012B6">
              <w:rPr>
                <w:b/>
                <w:bCs/>
                <w:i/>
                <w:iCs/>
                <w:sz w:val="22"/>
                <w:szCs w:val="22"/>
                <w:lang w:val="en-US"/>
              </w:rPr>
              <w:t>)</w:t>
            </w:r>
          </w:p>
        </w:tc>
        <w:tc>
          <w:tcPr>
            <w:tcW w:w="990" w:type="dxa"/>
            <w:shd w:val="clear" w:color="auto" w:fill="EEECE1"/>
          </w:tcPr>
          <w:p w14:paraId="24D33CE7" w14:textId="5E302819" w:rsidR="00895A51" w:rsidRPr="00627A1C" w:rsidRDefault="00895A51" w:rsidP="000D54B9">
            <w:pPr>
              <w:jc w:val="center"/>
              <w:rPr>
                <w:b/>
                <w:lang w:val="en-US" w:eastAsia="en-US"/>
              </w:rPr>
            </w:pPr>
            <w:r w:rsidRPr="00627A1C">
              <w:rPr>
                <w:b/>
                <w:lang w:val="en-US" w:eastAsia="en-US"/>
              </w:rPr>
              <w:t>End of project Indicator Target</w:t>
            </w:r>
          </w:p>
        </w:tc>
        <w:tc>
          <w:tcPr>
            <w:tcW w:w="1260" w:type="dxa"/>
          </w:tcPr>
          <w:p w14:paraId="7F6BC913" w14:textId="787F257D" w:rsidR="00895A51" w:rsidRDefault="00895A51" w:rsidP="000D54B9">
            <w:pPr>
              <w:jc w:val="center"/>
              <w:rPr>
                <w:b/>
                <w:lang w:val="en-US" w:eastAsia="en-US"/>
              </w:rPr>
            </w:pPr>
            <w:r>
              <w:rPr>
                <w:b/>
                <w:lang w:val="en-US" w:eastAsia="en-US"/>
              </w:rPr>
              <w:t>I</w:t>
            </w:r>
            <w:r w:rsidRPr="00627A1C">
              <w:rPr>
                <w:b/>
                <w:lang w:val="en-US" w:eastAsia="en-US"/>
              </w:rPr>
              <w:t>ndicator progress</w:t>
            </w:r>
            <w:r>
              <w:rPr>
                <w:b/>
                <w:lang w:val="en-US" w:eastAsia="en-US"/>
              </w:rPr>
              <w:t xml:space="preserve"> for reporting period</w:t>
            </w:r>
            <w:r w:rsidR="00E012B6">
              <w:rPr>
                <w:b/>
                <w:bCs/>
                <w:i/>
                <w:iCs/>
                <w:sz w:val="22"/>
                <w:szCs w:val="22"/>
                <w:lang w:val="en-US"/>
              </w:rPr>
              <w:t>)</w:t>
            </w:r>
          </w:p>
        </w:tc>
        <w:tc>
          <w:tcPr>
            <w:tcW w:w="1241" w:type="dxa"/>
          </w:tcPr>
          <w:p w14:paraId="56D43C90" w14:textId="402E7FF4" w:rsidR="00895A51" w:rsidRPr="00627A1C" w:rsidRDefault="00895A51" w:rsidP="000D54B9">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1279" w:type="dxa"/>
          </w:tcPr>
          <w:p w14:paraId="27244791" w14:textId="77777777" w:rsidR="00895A51" w:rsidRPr="00627A1C" w:rsidRDefault="00895A51" w:rsidP="000D54B9">
            <w:pPr>
              <w:jc w:val="center"/>
              <w:rPr>
                <w:b/>
                <w:lang w:val="en-US" w:eastAsia="en-US"/>
              </w:rPr>
            </w:pPr>
            <w:r w:rsidRPr="00627A1C">
              <w:rPr>
                <w:b/>
                <w:lang w:val="en-US" w:eastAsia="en-US"/>
              </w:rPr>
              <w:t>Reasons for Variance/ Delay</w:t>
            </w:r>
          </w:p>
          <w:p w14:paraId="35DA44B1" w14:textId="52EF95DF" w:rsidR="00895A51" w:rsidRPr="00627A1C" w:rsidRDefault="00895A51" w:rsidP="000D54B9">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r w:rsidR="00E012B6">
              <w:rPr>
                <w:b/>
                <w:lang w:val="en-US" w:eastAsia="en-US"/>
              </w:rPr>
              <w:t xml:space="preserve"> </w:t>
            </w:r>
          </w:p>
        </w:tc>
      </w:tr>
      <w:tr w:rsidR="0037608A" w:rsidRPr="00627A1C" w14:paraId="3934898E" w14:textId="77777777" w:rsidTr="00AF3088">
        <w:trPr>
          <w:trHeight w:val="548"/>
        </w:trPr>
        <w:tc>
          <w:tcPr>
            <w:tcW w:w="4500" w:type="dxa"/>
            <w:shd w:val="clear" w:color="auto" w:fill="EEECE1"/>
          </w:tcPr>
          <w:p w14:paraId="77D1EAA7" w14:textId="186133B5" w:rsidR="0037608A" w:rsidRPr="00627A1C" w:rsidRDefault="0037608A" w:rsidP="0037608A">
            <w:pPr>
              <w:jc w:val="both"/>
              <w:rPr>
                <w:lang w:val="en-US" w:eastAsia="en-US"/>
              </w:rPr>
            </w:pPr>
            <w:r w:rsidRPr="00627A1C">
              <w:rPr>
                <w:lang w:val="en-US" w:eastAsia="en-US"/>
              </w:rPr>
              <w:t>Indicator 1.1</w:t>
            </w:r>
            <w:r>
              <w:rPr>
                <w:lang w:val="en-US" w:eastAsia="en-US"/>
              </w:rPr>
              <w:t>.1</w:t>
            </w:r>
          </w:p>
          <w:p w14:paraId="4B241096" w14:textId="68BDFA08" w:rsidR="0037608A" w:rsidRPr="00627A1C" w:rsidRDefault="0037608A" w:rsidP="0037608A">
            <w:pPr>
              <w:jc w:val="both"/>
              <w:rPr>
                <w:lang w:val="en-US" w:eastAsia="en-US"/>
              </w:rPr>
            </w:pPr>
            <w:r>
              <w:rPr>
                <w:b/>
                <w:lang w:val="en-US" w:eastAsia="en-US"/>
              </w:rPr>
              <w:fldChar w:fldCharType="begin">
                <w:ffData>
                  <w:name w:val=""/>
                  <w:enabled/>
                  <w:calcOnExit w:val="0"/>
                  <w:textInput>
                    <w:default w:val="Women’s self-rating of their understanding of climate-related security risk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Women’s self-rating of their understanding of climate-related security risks.</w:t>
            </w:r>
            <w:r>
              <w:rPr>
                <w:b/>
                <w:lang w:val="en-US" w:eastAsia="en-US"/>
              </w:rPr>
              <w:fldChar w:fldCharType="end"/>
            </w:r>
          </w:p>
        </w:tc>
        <w:tc>
          <w:tcPr>
            <w:tcW w:w="1260" w:type="dxa"/>
            <w:shd w:val="clear" w:color="auto" w:fill="EEECE1"/>
          </w:tcPr>
          <w:p w14:paraId="419D3783" w14:textId="523DFC5A" w:rsidR="0037608A" w:rsidRPr="00627A1C" w:rsidRDefault="0037608A" w:rsidP="0037608A">
            <w:pPr>
              <w:rPr>
                <w:lang w:val="en-US" w:eastAsia="en-US"/>
              </w:rPr>
            </w:pPr>
            <w:r>
              <w:rPr>
                <w:b/>
                <w:lang w:val="en-US" w:eastAsia="en-US"/>
              </w:rPr>
              <w:t>2%</w:t>
            </w:r>
          </w:p>
        </w:tc>
        <w:tc>
          <w:tcPr>
            <w:tcW w:w="990" w:type="dxa"/>
            <w:shd w:val="clear" w:color="auto" w:fill="EEECE1"/>
          </w:tcPr>
          <w:p w14:paraId="47678171" w14:textId="36BD2CFA" w:rsidR="0037608A" w:rsidRPr="00627A1C" w:rsidRDefault="0037608A" w:rsidP="0037608A">
            <w:r>
              <w:rPr>
                <w:b/>
                <w:lang w:val="en-US" w:eastAsia="en-US"/>
              </w:rPr>
              <w:t>52%</w:t>
            </w:r>
          </w:p>
        </w:tc>
        <w:tc>
          <w:tcPr>
            <w:tcW w:w="1260" w:type="dxa"/>
          </w:tcPr>
          <w:p w14:paraId="612556EF" w14:textId="6C6F1488" w:rsidR="0037608A" w:rsidRPr="00627A1C" w:rsidRDefault="006663FB" w:rsidP="0037608A">
            <w:pPr>
              <w:rPr>
                <w:b/>
                <w:lang w:val="en-US" w:eastAsia="en-US"/>
              </w:rPr>
            </w:pPr>
            <w:r>
              <w:rPr>
                <w:b/>
                <w:lang w:val="en-US" w:eastAsia="en-US"/>
              </w:rPr>
              <w:t>60%</w:t>
            </w:r>
          </w:p>
        </w:tc>
        <w:tc>
          <w:tcPr>
            <w:tcW w:w="1241" w:type="dxa"/>
          </w:tcPr>
          <w:p w14:paraId="68DDB89F" w14:textId="74DC9E13" w:rsidR="0037608A" w:rsidRPr="00627A1C" w:rsidRDefault="005C4B4C" w:rsidP="0037608A">
            <w:r>
              <w:rPr>
                <w:b/>
                <w:lang w:val="en-US" w:eastAsia="en-US"/>
              </w:rPr>
              <w:t>60%</w:t>
            </w:r>
          </w:p>
        </w:tc>
        <w:tc>
          <w:tcPr>
            <w:tcW w:w="1279" w:type="dxa"/>
          </w:tcPr>
          <w:p w14:paraId="1D008D2C" w14:textId="494EB86E" w:rsidR="0037608A" w:rsidRPr="00627A1C" w:rsidRDefault="00CF53DD" w:rsidP="0037608A">
            <w:r>
              <w:rPr>
                <w:b/>
                <w:lang w:val="en-US" w:eastAsia="en-US"/>
              </w:rPr>
              <w:t>Confirmed by the Endline Study</w:t>
            </w:r>
          </w:p>
        </w:tc>
      </w:tr>
      <w:tr w:rsidR="009F09BE" w:rsidRPr="00627A1C" w14:paraId="514963DB" w14:textId="77777777" w:rsidTr="00AF3088">
        <w:trPr>
          <w:trHeight w:val="548"/>
        </w:trPr>
        <w:tc>
          <w:tcPr>
            <w:tcW w:w="4500" w:type="dxa"/>
            <w:shd w:val="clear" w:color="auto" w:fill="EEECE1"/>
          </w:tcPr>
          <w:p w14:paraId="2F8DEBBF" w14:textId="065FA22F" w:rsidR="009F09BE" w:rsidRPr="00627A1C" w:rsidRDefault="009F09BE" w:rsidP="009F09BE">
            <w:pPr>
              <w:jc w:val="both"/>
              <w:rPr>
                <w:lang w:val="en-US" w:eastAsia="en-US"/>
              </w:rPr>
            </w:pPr>
            <w:r w:rsidRPr="00627A1C">
              <w:rPr>
                <w:lang w:val="en-US" w:eastAsia="en-US"/>
              </w:rPr>
              <w:t>Indicator 1.</w:t>
            </w:r>
            <w:r>
              <w:rPr>
                <w:lang w:val="en-US" w:eastAsia="en-US"/>
              </w:rPr>
              <w:t>1.2</w:t>
            </w:r>
          </w:p>
          <w:p w14:paraId="7299CC16" w14:textId="5BD992E6" w:rsidR="009F09BE" w:rsidRPr="00627A1C" w:rsidRDefault="009F09BE" w:rsidP="009F09BE">
            <w:pPr>
              <w:jc w:val="both"/>
              <w:rPr>
                <w:lang w:val="en-US" w:eastAsia="en-US"/>
              </w:rPr>
            </w:pPr>
            <w:r>
              <w:rPr>
                <w:b/>
                <w:lang w:val="en-US" w:eastAsia="en-US"/>
              </w:rPr>
              <w:fldChar w:fldCharType="begin">
                <w:ffData>
                  <w:name w:val=""/>
                  <w:enabled/>
                  <w:calcOnExit w:val="0"/>
                  <w:textInput>
                    <w:default w:val="Women’s self-rating of their ability to contribute toward adaptation need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Women’s self-rating of their ability to contribute toward adaptation needs.</w:t>
            </w:r>
            <w:r>
              <w:rPr>
                <w:b/>
                <w:lang w:val="en-US" w:eastAsia="en-US"/>
              </w:rPr>
              <w:fldChar w:fldCharType="end"/>
            </w:r>
          </w:p>
        </w:tc>
        <w:tc>
          <w:tcPr>
            <w:tcW w:w="1260" w:type="dxa"/>
            <w:shd w:val="clear" w:color="auto" w:fill="EEECE1"/>
          </w:tcPr>
          <w:p w14:paraId="11374FB2" w14:textId="555B622A" w:rsidR="009F09BE" w:rsidRPr="00627A1C" w:rsidRDefault="009F09BE" w:rsidP="009F09BE">
            <w:r>
              <w:rPr>
                <w:b/>
                <w:lang w:val="en-US" w:eastAsia="en-US"/>
              </w:rPr>
              <w:t>5%</w:t>
            </w:r>
          </w:p>
        </w:tc>
        <w:tc>
          <w:tcPr>
            <w:tcW w:w="990" w:type="dxa"/>
            <w:shd w:val="clear" w:color="auto" w:fill="EEECE1"/>
          </w:tcPr>
          <w:p w14:paraId="11F92221" w14:textId="644C205A" w:rsidR="009F09BE" w:rsidRPr="00627A1C" w:rsidRDefault="009F09BE" w:rsidP="009F09BE">
            <w:r>
              <w:rPr>
                <w:b/>
                <w:lang w:val="en-US" w:eastAsia="en-US"/>
              </w:rPr>
              <w:t>55%</w:t>
            </w:r>
          </w:p>
        </w:tc>
        <w:tc>
          <w:tcPr>
            <w:tcW w:w="1260" w:type="dxa"/>
          </w:tcPr>
          <w:p w14:paraId="39230DCC" w14:textId="76A9847F" w:rsidR="009F09BE" w:rsidRPr="00627A1C" w:rsidRDefault="009F09BE" w:rsidP="009F09BE">
            <w:pPr>
              <w:rPr>
                <w:b/>
                <w:lang w:val="en-US" w:eastAsia="en-US"/>
              </w:rPr>
            </w:pPr>
            <w:r>
              <w:rPr>
                <w:b/>
                <w:lang w:val="en-US" w:eastAsia="en-US"/>
              </w:rPr>
              <w:t>60%</w:t>
            </w:r>
          </w:p>
        </w:tc>
        <w:tc>
          <w:tcPr>
            <w:tcW w:w="1241" w:type="dxa"/>
          </w:tcPr>
          <w:p w14:paraId="1D9F03E3" w14:textId="0CEC7330" w:rsidR="009F09BE" w:rsidRPr="00627A1C" w:rsidRDefault="009F09BE" w:rsidP="009F09BE">
            <w:r>
              <w:rPr>
                <w:b/>
                <w:lang w:val="en-US" w:eastAsia="en-US"/>
              </w:rPr>
              <w:t>60%</w:t>
            </w:r>
          </w:p>
        </w:tc>
        <w:tc>
          <w:tcPr>
            <w:tcW w:w="1279" w:type="dxa"/>
          </w:tcPr>
          <w:p w14:paraId="7864E245" w14:textId="471A577D" w:rsidR="009F09BE" w:rsidRPr="00627A1C" w:rsidRDefault="00CF53DD" w:rsidP="009F09BE">
            <w:r>
              <w:rPr>
                <w:b/>
                <w:lang w:val="en-US" w:eastAsia="en-US"/>
              </w:rPr>
              <w:t>Confirmed by the Endline Study</w:t>
            </w:r>
          </w:p>
        </w:tc>
      </w:tr>
      <w:tr w:rsidR="00877A20" w:rsidRPr="00627A1C" w14:paraId="6274D9FB" w14:textId="77777777" w:rsidTr="00AF3088">
        <w:trPr>
          <w:trHeight w:val="548"/>
        </w:trPr>
        <w:tc>
          <w:tcPr>
            <w:tcW w:w="4500" w:type="dxa"/>
            <w:shd w:val="clear" w:color="auto" w:fill="EEECE1"/>
          </w:tcPr>
          <w:p w14:paraId="0788ACE4" w14:textId="34F619C4" w:rsidR="00877A20" w:rsidRPr="00627A1C" w:rsidRDefault="00877A20" w:rsidP="00877A20">
            <w:pPr>
              <w:jc w:val="both"/>
              <w:rPr>
                <w:lang w:val="en-US" w:eastAsia="en-US"/>
              </w:rPr>
            </w:pPr>
            <w:r w:rsidRPr="00627A1C">
              <w:rPr>
                <w:lang w:val="en-US" w:eastAsia="en-US"/>
              </w:rPr>
              <w:t>Indicator 1.</w:t>
            </w:r>
            <w:r>
              <w:rPr>
                <w:lang w:val="en-US" w:eastAsia="en-US"/>
              </w:rPr>
              <w:t>1.3</w:t>
            </w:r>
          </w:p>
          <w:p w14:paraId="215D62A0" w14:textId="2C28A439" w:rsidR="00877A20" w:rsidRPr="00627A1C" w:rsidRDefault="00877A20" w:rsidP="00877A20">
            <w:pPr>
              <w:jc w:val="both"/>
              <w:rPr>
                <w:lang w:val="en-US" w:eastAsia="en-US"/>
              </w:rPr>
            </w:pPr>
            <w:r>
              <w:rPr>
                <w:b/>
                <w:lang w:val="en-US" w:eastAsia="en-US"/>
              </w:rPr>
              <w:fldChar w:fldCharType="begin">
                <w:ffData>
                  <w:name w:val=""/>
                  <w:enabled/>
                  <w:calcOnExit w:val="0"/>
                  <w:textInput>
                    <w:default w:val="Proportion of community members in target communities who believe that community dialogue is inclusive for women participation and responsive to undertaken climate and conflict- sensitive actions, by sex and age."/>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Proportion of community members in target communities who believe that </w:t>
            </w:r>
            <w:r>
              <w:rPr>
                <w:b/>
                <w:noProof/>
                <w:lang w:val="en-US" w:eastAsia="en-US"/>
              </w:rPr>
              <w:lastRenderedPageBreak/>
              <w:t>community dialogue is inclusive for women participation and responsive to undertaken climate and conflict- sensitive actions, by sex and age.</w:t>
            </w:r>
            <w:r>
              <w:rPr>
                <w:b/>
                <w:lang w:val="en-US" w:eastAsia="en-US"/>
              </w:rPr>
              <w:fldChar w:fldCharType="end"/>
            </w:r>
          </w:p>
        </w:tc>
        <w:tc>
          <w:tcPr>
            <w:tcW w:w="1260" w:type="dxa"/>
            <w:shd w:val="clear" w:color="auto" w:fill="EEECE1"/>
          </w:tcPr>
          <w:p w14:paraId="169D45A8" w14:textId="1096E47C" w:rsidR="00877A20" w:rsidRPr="00627A1C" w:rsidRDefault="00877A20" w:rsidP="00877A20">
            <w:r>
              <w:lastRenderedPageBreak/>
              <w:t xml:space="preserve">Hela – 0%; Southern </w:t>
            </w:r>
            <w:r>
              <w:lastRenderedPageBreak/>
              <w:t>Highlands – 2.5%</w:t>
            </w:r>
          </w:p>
        </w:tc>
        <w:tc>
          <w:tcPr>
            <w:tcW w:w="990" w:type="dxa"/>
            <w:shd w:val="clear" w:color="auto" w:fill="EEECE1"/>
          </w:tcPr>
          <w:p w14:paraId="2A85F3FB" w14:textId="24F21BB9" w:rsidR="00877A20" w:rsidRPr="00627A1C" w:rsidRDefault="00877A20" w:rsidP="00877A20">
            <w:r>
              <w:lastRenderedPageBreak/>
              <w:t>Hela – 25%; Souther</w:t>
            </w:r>
            <w:r>
              <w:lastRenderedPageBreak/>
              <w:t>n Highlands – 30%</w:t>
            </w:r>
          </w:p>
        </w:tc>
        <w:tc>
          <w:tcPr>
            <w:tcW w:w="1260" w:type="dxa"/>
          </w:tcPr>
          <w:p w14:paraId="5A6AA1CB" w14:textId="02E51315" w:rsidR="00877A20" w:rsidRPr="00627A1C" w:rsidRDefault="00825CF1" w:rsidP="00877A20">
            <w:pPr>
              <w:rPr>
                <w:b/>
                <w:lang w:val="en-US" w:eastAsia="en-US"/>
              </w:rPr>
            </w:pPr>
            <w:r>
              <w:lastRenderedPageBreak/>
              <w:t xml:space="preserve">Hela – 30%; Southern </w:t>
            </w:r>
            <w:r>
              <w:lastRenderedPageBreak/>
              <w:t>Highlands – 30%</w:t>
            </w:r>
          </w:p>
        </w:tc>
        <w:tc>
          <w:tcPr>
            <w:tcW w:w="1241" w:type="dxa"/>
          </w:tcPr>
          <w:p w14:paraId="6FEDB5A1" w14:textId="5E615545" w:rsidR="00877A20" w:rsidRPr="00627A1C" w:rsidRDefault="00825CF1" w:rsidP="00877A20">
            <w:r>
              <w:lastRenderedPageBreak/>
              <w:t xml:space="preserve">Hela – 30%; Southern </w:t>
            </w:r>
            <w:r>
              <w:lastRenderedPageBreak/>
              <w:t>Highlands – 30%</w:t>
            </w:r>
          </w:p>
        </w:tc>
        <w:tc>
          <w:tcPr>
            <w:tcW w:w="1279" w:type="dxa"/>
          </w:tcPr>
          <w:p w14:paraId="0D5DCC57" w14:textId="54631B40" w:rsidR="00877A20" w:rsidRPr="00627A1C" w:rsidRDefault="00CF53DD" w:rsidP="00877A20">
            <w:r>
              <w:rPr>
                <w:b/>
                <w:lang w:val="en-US" w:eastAsia="en-US"/>
              </w:rPr>
              <w:lastRenderedPageBreak/>
              <w:t xml:space="preserve">Confirmed by the </w:t>
            </w:r>
            <w:r>
              <w:rPr>
                <w:b/>
                <w:lang w:val="en-US" w:eastAsia="en-US"/>
              </w:rPr>
              <w:lastRenderedPageBreak/>
              <w:t>Endline Study</w:t>
            </w:r>
          </w:p>
        </w:tc>
      </w:tr>
    </w:tbl>
    <w:p w14:paraId="560ED005" w14:textId="77777777" w:rsidR="0029739A" w:rsidRDefault="0029739A" w:rsidP="00D3351A">
      <w:pPr>
        <w:ind w:left="-720"/>
        <w:rPr>
          <w:b/>
          <w:u w:val="single"/>
        </w:rPr>
      </w:pPr>
    </w:p>
    <w:p w14:paraId="2E256E33" w14:textId="77777777" w:rsidR="0020223D" w:rsidRDefault="0020223D" w:rsidP="0020223D">
      <w:pPr>
        <w:ind w:left="-720"/>
        <w:rPr>
          <w:b/>
          <w:u w:val="single"/>
        </w:rPr>
      </w:pPr>
    </w:p>
    <w:p w14:paraId="4572F794" w14:textId="77777777" w:rsidR="00624130" w:rsidRDefault="00624130" w:rsidP="00B549AA">
      <w:pPr>
        <w:rPr>
          <w:b/>
          <w:u w:val="single"/>
        </w:rPr>
      </w:pPr>
    </w:p>
    <w:p w14:paraId="38A360CC" w14:textId="77777777" w:rsidR="00E81C8C" w:rsidRDefault="00E81C8C" w:rsidP="003048E6">
      <w:pPr>
        <w:ind w:left="-720"/>
        <w:rPr>
          <w:b/>
          <w:u w:val="single"/>
        </w:rPr>
      </w:pPr>
    </w:p>
    <w:p w14:paraId="0D33C18C" w14:textId="6F58BEEE" w:rsidR="003048E6" w:rsidRPr="00627A1C" w:rsidRDefault="003048E6" w:rsidP="003048E6">
      <w:pPr>
        <w:ind w:left="-720"/>
        <w:rPr>
          <w:b/>
        </w:rPr>
      </w:pPr>
      <w:r w:rsidRPr="00627A1C">
        <w:rPr>
          <w:b/>
          <w:u w:val="single"/>
        </w:rPr>
        <w:t xml:space="preserve">Outcome </w:t>
      </w:r>
      <w:r>
        <w:rPr>
          <w:b/>
          <w:u w:val="single"/>
        </w:rPr>
        <w:t>2</w:t>
      </w:r>
      <w:r w:rsidRPr="00627A1C">
        <w:rPr>
          <w:b/>
          <w:u w:val="single"/>
        </w:rPr>
        <w:t>:</w:t>
      </w:r>
      <w:r w:rsidRPr="00627A1C">
        <w:rPr>
          <w:b/>
        </w:rPr>
        <w:t xml:space="preserve">  </w:t>
      </w:r>
      <w:r w:rsidR="00810125">
        <w:rPr>
          <w:b/>
        </w:rPr>
        <w:fldChar w:fldCharType="begin">
          <w:ffData>
            <w:name w:val=""/>
            <w:enabled/>
            <w:calcOnExit w:val="0"/>
            <w:textInput>
              <w:default w:val="Communities and households have improved resilience to manage risks and mitigate shocks from conflict and human induced/natural disasters"/>
            </w:textInput>
          </w:ffData>
        </w:fldChar>
      </w:r>
      <w:r w:rsidR="00810125">
        <w:rPr>
          <w:b/>
        </w:rPr>
        <w:instrText xml:space="preserve"> FORMTEXT </w:instrText>
      </w:r>
      <w:r w:rsidR="00810125">
        <w:rPr>
          <w:b/>
        </w:rPr>
      </w:r>
      <w:r w:rsidR="00810125">
        <w:rPr>
          <w:b/>
        </w:rPr>
        <w:fldChar w:fldCharType="separate"/>
      </w:r>
      <w:r w:rsidR="00810125">
        <w:rPr>
          <w:b/>
          <w:noProof/>
        </w:rPr>
        <w:t>Communities and households have improved resilience to manage risks and mitigate shocks from conflict and human induced/natural disasters</w:t>
      </w:r>
      <w:r w:rsidR="00810125">
        <w:rPr>
          <w:b/>
        </w:rPr>
        <w:fldChar w:fldCharType="end"/>
      </w:r>
    </w:p>
    <w:p w14:paraId="1594E005" w14:textId="77777777" w:rsidR="003048E6" w:rsidRPr="00627A1C" w:rsidRDefault="003048E6" w:rsidP="003048E6">
      <w:pPr>
        <w:ind w:left="-720"/>
        <w:rPr>
          <w:b/>
        </w:rPr>
      </w:pPr>
    </w:p>
    <w:p w14:paraId="50EBA36F" w14:textId="77777777" w:rsidR="003048E6" w:rsidRDefault="003048E6" w:rsidP="003048E6">
      <w:pPr>
        <w:ind w:left="-720"/>
        <w:rPr>
          <w:b/>
          <w:u w:val="single"/>
        </w:rPr>
      </w:pPr>
    </w:p>
    <w:tbl>
      <w:tblPr>
        <w:tblW w:w="9591"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0"/>
        <w:gridCol w:w="1350"/>
        <w:gridCol w:w="1260"/>
        <w:gridCol w:w="1292"/>
        <w:gridCol w:w="1369"/>
      </w:tblGrid>
      <w:tr w:rsidR="002C622A" w:rsidRPr="00627A1C" w14:paraId="3E06C7CD" w14:textId="77777777" w:rsidTr="00AF3088">
        <w:trPr>
          <w:tblHeader/>
        </w:trPr>
        <w:tc>
          <w:tcPr>
            <w:tcW w:w="4320" w:type="dxa"/>
            <w:shd w:val="clear" w:color="auto" w:fill="EEECE1"/>
          </w:tcPr>
          <w:p w14:paraId="7AE9B64F" w14:textId="77777777" w:rsidR="002C622A" w:rsidRPr="00627A1C" w:rsidRDefault="002C622A" w:rsidP="000D54B9">
            <w:pPr>
              <w:jc w:val="center"/>
              <w:rPr>
                <w:b/>
                <w:lang w:val="en-US" w:eastAsia="en-US"/>
              </w:rPr>
            </w:pPr>
            <w:r>
              <w:rPr>
                <w:b/>
                <w:lang w:val="en-US" w:eastAsia="en-US"/>
              </w:rPr>
              <w:t>Outcome Indicators</w:t>
            </w:r>
          </w:p>
        </w:tc>
        <w:tc>
          <w:tcPr>
            <w:tcW w:w="1350" w:type="dxa"/>
            <w:shd w:val="clear" w:color="auto" w:fill="EEECE1"/>
          </w:tcPr>
          <w:p w14:paraId="7303DE7F" w14:textId="77777777" w:rsidR="002C622A" w:rsidRPr="00627A1C" w:rsidRDefault="002C622A" w:rsidP="000D54B9">
            <w:pPr>
              <w:jc w:val="center"/>
              <w:rPr>
                <w:b/>
                <w:lang w:val="en-US" w:eastAsia="en-US"/>
              </w:rPr>
            </w:pPr>
            <w:r w:rsidRPr="00627A1C">
              <w:rPr>
                <w:b/>
                <w:lang w:val="en-US" w:eastAsia="en-US"/>
              </w:rPr>
              <w:t>Indicator Baseline</w:t>
            </w:r>
          </w:p>
        </w:tc>
        <w:tc>
          <w:tcPr>
            <w:tcW w:w="1260" w:type="dxa"/>
            <w:shd w:val="clear" w:color="auto" w:fill="EEECE1"/>
          </w:tcPr>
          <w:p w14:paraId="767B9A41" w14:textId="77777777" w:rsidR="002C622A" w:rsidRPr="00627A1C" w:rsidRDefault="002C622A" w:rsidP="000D54B9">
            <w:pPr>
              <w:jc w:val="center"/>
              <w:rPr>
                <w:b/>
                <w:lang w:val="en-US" w:eastAsia="en-US"/>
              </w:rPr>
            </w:pPr>
            <w:r w:rsidRPr="00627A1C">
              <w:rPr>
                <w:b/>
                <w:lang w:val="en-US" w:eastAsia="en-US"/>
              </w:rPr>
              <w:t>End of project Indicator Target</w:t>
            </w:r>
          </w:p>
        </w:tc>
        <w:tc>
          <w:tcPr>
            <w:tcW w:w="1292" w:type="dxa"/>
          </w:tcPr>
          <w:p w14:paraId="7ED9B402" w14:textId="112E15C8" w:rsidR="002C622A" w:rsidRPr="00627A1C" w:rsidRDefault="002C622A" w:rsidP="000D54B9">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1369" w:type="dxa"/>
          </w:tcPr>
          <w:p w14:paraId="00DBAF6F" w14:textId="77777777" w:rsidR="002C622A" w:rsidRPr="00627A1C" w:rsidRDefault="002C622A" w:rsidP="000D54B9">
            <w:pPr>
              <w:jc w:val="center"/>
              <w:rPr>
                <w:b/>
                <w:lang w:val="en-US" w:eastAsia="en-US"/>
              </w:rPr>
            </w:pPr>
            <w:r w:rsidRPr="00627A1C">
              <w:rPr>
                <w:b/>
                <w:lang w:val="en-US" w:eastAsia="en-US"/>
              </w:rPr>
              <w:t>Reasons for Variance/ Delay</w:t>
            </w:r>
          </w:p>
          <w:p w14:paraId="06E5EECC" w14:textId="77777777" w:rsidR="002C622A" w:rsidRPr="00627A1C" w:rsidRDefault="002C622A" w:rsidP="000D54B9">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C13467" w:rsidRPr="00627A1C" w14:paraId="11832E36" w14:textId="77777777" w:rsidTr="00AF3088">
        <w:trPr>
          <w:trHeight w:val="548"/>
        </w:trPr>
        <w:tc>
          <w:tcPr>
            <w:tcW w:w="4320" w:type="dxa"/>
            <w:shd w:val="clear" w:color="auto" w:fill="EEECE1"/>
          </w:tcPr>
          <w:p w14:paraId="252BD196" w14:textId="11B98F82" w:rsidR="00C13467" w:rsidRPr="00627A1C" w:rsidRDefault="00C13467" w:rsidP="00C13467">
            <w:pPr>
              <w:jc w:val="both"/>
              <w:rPr>
                <w:lang w:val="en-US" w:eastAsia="en-US"/>
              </w:rPr>
            </w:pPr>
            <w:r w:rsidRPr="00627A1C">
              <w:rPr>
                <w:lang w:val="en-US" w:eastAsia="en-US"/>
              </w:rPr>
              <w:t xml:space="preserve">Indicator </w:t>
            </w:r>
            <w:r>
              <w:rPr>
                <w:lang w:val="en-US" w:eastAsia="en-US"/>
              </w:rPr>
              <w:t>2</w:t>
            </w:r>
            <w:r w:rsidRPr="00627A1C">
              <w:rPr>
                <w:lang w:val="en-US" w:eastAsia="en-US"/>
              </w:rPr>
              <w:t>.1</w:t>
            </w:r>
          </w:p>
          <w:p w14:paraId="1D143C04" w14:textId="089F0BFB" w:rsidR="00C13467" w:rsidRPr="00627A1C" w:rsidRDefault="00C13467" w:rsidP="00C13467">
            <w:pPr>
              <w:jc w:val="both"/>
              <w:rPr>
                <w:lang w:val="en-US" w:eastAsia="en-US"/>
              </w:rPr>
            </w:pPr>
            <w:r>
              <w:rPr>
                <w:b/>
                <w:lang w:val="en-US" w:eastAsia="en-US"/>
              </w:rPr>
              <w:fldChar w:fldCharType="begin">
                <w:ffData>
                  <w:name w:val=""/>
                  <w:enabled/>
                  <w:calcOnExit w:val="0"/>
                  <w:textInput>
                    <w:default w:val="Assessed vulnerability of target communitie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Assessed vulnerability of target communities.</w:t>
            </w:r>
            <w:r>
              <w:rPr>
                <w:b/>
                <w:lang w:val="en-US" w:eastAsia="en-US"/>
              </w:rPr>
              <w:fldChar w:fldCharType="end"/>
            </w:r>
          </w:p>
        </w:tc>
        <w:tc>
          <w:tcPr>
            <w:tcW w:w="1350" w:type="dxa"/>
            <w:shd w:val="clear" w:color="auto" w:fill="EEECE1"/>
          </w:tcPr>
          <w:p w14:paraId="2C4F14BC" w14:textId="40D00DA1" w:rsidR="00C13467" w:rsidRPr="00627A1C" w:rsidRDefault="00C13467" w:rsidP="00C13467">
            <w:pPr>
              <w:rPr>
                <w:lang w:val="en-US" w:eastAsia="en-US"/>
              </w:rPr>
            </w:pPr>
            <w:r>
              <w:t>High risk rating on the INFORM Risk Index</w:t>
            </w:r>
          </w:p>
        </w:tc>
        <w:tc>
          <w:tcPr>
            <w:tcW w:w="1260" w:type="dxa"/>
            <w:shd w:val="clear" w:color="auto" w:fill="EEECE1"/>
          </w:tcPr>
          <w:p w14:paraId="70DB3B5F" w14:textId="26691A3D" w:rsidR="00C13467" w:rsidRPr="00627A1C" w:rsidRDefault="00C13467" w:rsidP="00C13467">
            <w:r>
              <w:t>Medium risk rating on the INFORM Risk Index</w:t>
            </w:r>
          </w:p>
        </w:tc>
        <w:tc>
          <w:tcPr>
            <w:tcW w:w="1292" w:type="dxa"/>
          </w:tcPr>
          <w:p w14:paraId="2581ABDE" w14:textId="0FBBF528" w:rsidR="00C13467" w:rsidRPr="00627A1C" w:rsidRDefault="005B629F" w:rsidP="00C13467">
            <w:r>
              <w:t>Medium risk rating on the INFORM Risk Index</w:t>
            </w:r>
          </w:p>
        </w:tc>
        <w:tc>
          <w:tcPr>
            <w:tcW w:w="1369" w:type="dxa"/>
          </w:tcPr>
          <w:p w14:paraId="7AAB1CF7" w14:textId="58498933" w:rsidR="00C13467" w:rsidRPr="00627A1C" w:rsidRDefault="00CF53DD" w:rsidP="00C13467">
            <w:r>
              <w:rPr>
                <w:b/>
                <w:lang w:val="en-US" w:eastAsia="en-US"/>
              </w:rPr>
              <w:t>Confirmed by the Endline Study</w:t>
            </w:r>
          </w:p>
        </w:tc>
      </w:tr>
    </w:tbl>
    <w:p w14:paraId="3B8B6B79" w14:textId="77777777" w:rsidR="003048E6" w:rsidRDefault="003048E6" w:rsidP="00B549AA">
      <w:pPr>
        <w:rPr>
          <w:b/>
          <w:u w:val="single"/>
        </w:rPr>
      </w:pPr>
    </w:p>
    <w:p w14:paraId="793A2CAD" w14:textId="77777777" w:rsidR="003048E6" w:rsidRDefault="003048E6" w:rsidP="003048E6">
      <w:pPr>
        <w:ind w:left="-720"/>
        <w:rPr>
          <w:b/>
        </w:rPr>
      </w:pPr>
    </w:p>
    <w:p w14:paraId="216CE18C" w14:textId="77777777" w:rsidR="00E81C8C" w:rsidRDefault="00E81C8C" w:rsidP="003048E6">
      <w:pPr>
        <w:ind w:left="-720"/>
        <w:rPr>
          <w:b/>
        </w:rPr>
      </w:pPr>
    </w:p>
    <w:p w14:paraId="787574DF" w14:textId="77777777" w:rsidR="00E81C8C" w:rsidRDefault="00E81C8C" w:rsidP="003048E6">
      <w:pPr>
        <w:ind w:left="-720"/>
        <w:rPr>
          <w:b/>
        </w:rPr>
      </w:pPr>
    </w:p>
    <w:p w14:paraId="36E0B505" w14:textId="77777777" w:rsidR="00E81C8C" w:rsidRDefault="00E81C8C" w:rsidP="003048E6">
      <w:pPr>
        <w:ind w:left="-720"/>
        <w:rPr>
          <w:b/>
        </w:rPr>
      </w:pPr>
    </w:p>
    <w:p w14:paraId="47D0F3B1" w14:textId="71D93AE2" w:rsidR="003048E6" w:rsidRPr="00BA3612" w:rsidRDefault="003048E6" w:rsidP="003048E6">
      <w:pPr>
        <w:ind w:left="-720"/>
        <w:rPr>
          <w:b/>
        </w:rPr>
      </w:pPr>
      <w:r>
        <w:rPr>
          <w:b/>
        </w:rPr>
        <w:t xml:space="preserve">Output </w:t>
      </w:r>
      <w:r w:rsidR="00892711">
        <w:rPr>
          <w:b/>
        </w:rPr>
        <w:t>2</w:t>
      </w:r>
      <w:r>
        <w:rPr>
          <w:b/>
        </w:rPr>
        <w:t xml:space="preserve">.1: </w:t>
      </w:r>
      <w:r w:rsidR="00F94CD1">
        <w:rPr>
          <w:b/>
        </w:rPr>
        <w:fldChar w:fldCharType="begin">
          <w:ffData>
            <w:name w:val="Text93"/>
            <w:enabled/>
            <w:calcOnExit w:val="0"/>
            <w:textInput>
              <w:default w:val="Impact of climate variability and risk of climate- induced conflicts for women is reduced."/>
            </w:textInput>
          </w:ffData>
        </w:fldChar>
      </w:r>
      <w:bookmarkStart w:id="24" w:name="Text93"/>
      <w:r w:rsidR="00F94CD1">
        <w:rPr>
          <w:b/>
        </w:rPr>
        <w:instrText xml:space="preserve"> FORMTEXT </w:instrText>
      </w:r>
      <w:r w:rsidR="00F94CD1">
        <w:rPr>
          <w:b/>
        </w:rPr>
      </w:r>
      <w:r w:rsidR="00F94CD1">
        <w:rPr>
          <w:b/>
        </w:rPr>
        <w:fldChar w:fldCharType="separate"/>
      </w:r>
      <w:r w:rsidR="00F94CD1">
        <w:rPr>
          <w:b/>
          <w:noProof/>
        </w:rPr>
        <w:t>Impact of climate variability and risk of climate- induced conflicts for women is reduced.</w:t>
      </w:r>
      <w:r w:rsidR="00F94CD1">
        <w:rPr>
          <w:b/>
        </w:rPr>
        <w:fldChar w:fldCharType="end"/>
      </w:r>
      <w:bookmarkEnd w:id="24"/>
    </w:p>
    <w:p w14:paraId="3621971B" w14:textId="77777777" w:rsidR="003048E6" w:rsidRDefault="003048E6" w:rsidP="003048E6">
      <w:pPr>
        <w:ind w:left="-720"/>
        <w:rPr>
          <w:b/>
          <w:u w:val="single"/>
        </w:rPr>
      </w:pPr>
    </w:p>
    <w:tbl>
      <w:tblPr>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1260"/>
        <w:gridCol w:w="1260"/>
        <w:gridCol w:w="1530"/>
        <w:gridCol w:w="900"/>
        <w:gridCol w:w="1170"/>
      </w:tblGrid>
      <w:tr w:rsidR="00984ED6" w:rsidRPr="00627A1C" w14:paraId="442C71D1" w14:textId="77777777" w:rsidTr="00AF3088">
        <w:trPr>
          <w:tblHeader/>
        </w:trPr>
        <w:tc>
          <w:tcPr>
            <w:tcW w:w="3510" w:type="dxa"/>
            <w:shd w:val="clear" w:color="auto" w:fill="EEECE1"/>
          </w:tcPr>
          <w:p w14:paraId="41AEBD6D" w14:textId="77777777" w:rsidR="00984ED6" w:rsidRPr="00627A1C" w:rsidRDefault="00984ED6" w:rsidP="000D54B9">
            <w:pPr>
              <w:jc w:val="center"/>
              <w:rPr>
                <w:b/>
                <w:lang w:val="en-US" w:eastAsia="en-US"/>
              </w:rPr>
            </w:pPr>
            <w:r>
              <w:rPr>
                <w:b/>
                <w:lang w:val="en-US" w:eastAsia="en-US"/>
              </w:rPr>
              <w:t>Output Indicators</w:t>
            </w:r>
          </w:p>
        </w:tc>
        <w:tc>
          <w:tcPr>
            <w:tcW w:w="1260" w:type="dxa"/>
            <w:shd w:val="clear" w:color="auto" w:fill="EEECE1"/>
          </w:tcPr>
          <w:p w14:paraId="67A5D789" w14:textId="77777777" w:rsidR="00984ED6" w:rsidRPr="00627A1C" w:rsidRDefault="00984ED6" w:rsidP="000D54B9">
            <w:pPr>
              <w:jc w:val="center"/>
              <w:rPr>
                <w:b/>
                <w:lang w:val="en-US" w:eastAsia="en-US"/>
              </w:rPr>
            </w:pPr>
            <w:r w:rsidRPr="00627A1C">
              <w:rPr>
                <w:b/>
                <w:lang w:val="en-US" w:eastAsia="en-US"/>
              </w:rPr>
              <w:t>Indicator Baseline</w:t>
            </w:r>
          </w:p>
        </w:tc>
        <w:tc>
          <w:tcPr>
            <w:tcW w:w="1260" w:type="dxa"/>
            <w:shd w:val="clear" w:color="auto" w:fill="EEECE1"/>
          </w:tcPr>
          <w:p w14:paraId="604A93E9" w14:textId="77777777" w:rsidR="00984ED6" w:rsidRPr="00627A1C" w:rsidRDefault="00984ED6" w:rsidP="000D54B9">
            <w:pPr>
              <w:jc w:val="center"/>
              <w:rPr>
                <w:b/>
                <w:lang w:val="en-US" w:eastAsia="en-US"/>
              </w:rPr>
            </w:pPr>
            <w:r w:rsidRPr="00627A1C">
              <w:rPr>
                <w:b/>
                <w:lang w:val="en-US" w:eastAsia="en-US"/>
              </w:rPr>
              <w:t>End of project Indicator Target</w:t>
            </w:r>
          </w:p>
        </w:tc>
        <w:tc>
          <w:tcPr>
            <w:tcW w:w="1530" w:type="dxa"/>
          </w:tcPr>
          <w:p w14:paraId="3270D9D4" w14:textId="5BC81C6E" w:rsidR="00984ED6" w:rsidRDefault="00984ED6" w:rsidP="000D54B9">
            <w:pPr>
              <w:jc w:val="center"/>
              <w:rPr>
                <w:b/>
                <w:lang w:val="en-US" w:eastAsia="en-US"/>
              </w:rPr>
            </w:pPr>
            <w:r>
              <w:rPr>
                <w:b/>
                <w:lang w:val="en-US" w:eastAsia="en-US"/>
              </w:rPr>
              <w:t>I</w:t>
            </w:r>
            <w:r w:rsidRPr="00627A1C">
              <w:rPr>
                <w:b/>
                <w:lang w:val="en-US" w:eastAsia="en-US"/>
              </w:rPr>
              <w:t>ndicator progress</w:t>
            </w:r>
            <w:r>
              <w:rPr>
                <w:b/>
                <w:lang w:val="en-US" w:eastAsia="en-US"/>
              </w:rPr>
              <w:t xml:space="preserve"> for reporting period</w:t>
            </w:r>
          </w:p>
        </w:tc>
        <w:tc>
          <w:tcPr>
            <w:tcW w:w="900" w:type="dxa"/>
          </w:tcPr>
          <w:p w14:paraId="28193620" w14:textId="10A8AFE7" w:rsidR="00984ED6" w:rsidRPr="00627A1C" w:rsidRDefault="00984ED6" w:rsidP="000D54B9">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1170" w:type="dxa"/>
          </w:tcPr>
          <w:p w14:paraId="6A3E335A" w14:textId="77777777" w:rsidR="00984ED6" w:rsidRPr="00627A1C" w:rsidRDefault="00984ED6" w:rsidP="000D54B9">
            <w:pPr>
              <w:jc w:val="center"/>
              <w:rPr>
                <w:b/>
                <w:lang w:val="en-US" w:eastAsia="en-US"/>
              </w:rPr>
            </w:pPr>
            <w:r w:rsidRPr="00627A1C">
              <w:rPr>
                <w:b/>
                <w:lang w:val="en-US" w:eastAsia="en-US"/>
              </w:rPr>
              <w:t>Reasons for Variance/ Delay</w:t>
            </w:r>
          </w:p>
          <w:p w14:paraId="6F44F9B4" w14:textId="77777777" w:rsidR="00984ED6" w:rsidRPr="00627A1C" w:rsidRDefault="00984ED6" w:rsidP="000D54B9">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F4771C" w:rsidRPr="00627A1C" w14:paraId="6AC3629D" w14:textId="77777777" w:rsidTr="00AF3088">
        <w:trPr>
          <w:trHeight w:val="548"/>
        </w:trPr>
        <w:tc>
          <w:tcPr>
            <w:tcW w:w="3510" w:type="dxa"/>
            <w:shd w:val="clear" w:color="auto" w:fill="EEECE1"/>
          </w:tcPr>
          <w:p w14:paraId="7817297A" w14:textId="6D089E98" w:rsidR="00F4771C" w:rsidRPr="00627A1C" w:rsidRDefault="00F4771C" w:rsidP="00F4771C">
            <w:pPr>
              <w:jc w:val="both"/>
              <w:rPr>
                <w:lang w:val="en-US" w:eastAsia="en-US"/>
              </w:rPr>
            </w:pPr>
            <w:r w:rsidRPr="00627A1C">
              <w:rPr>
                <w:lang w:val="en-US" w:eastAsia="en-US"/>
              </w:rPr>
              <w:t xml:space="preserve">Indicator </w:t>
            </w:r>
            <w:r>
              <w:rPr>
                <w:lang w:val="en-US" w:eastAsia="en-US"/>
              </w:rPr>
              <w:t>2</w:t>
            </w:r>
            <w:r w:rsidRPr="00627A1C">
              <w:rPr>
                <w:lang w:val="en-US" w:eastAsia="en-US"/>
              </w:rPr>
              <w:t>.1</w:t>
            </w:r>
            <w:r>
              <w:rPr>
                <w:lang w:val="en-US" w:eastAsia="en-US"/>
              </w:rPr>
              <w:t>.1</w:t>
            </w:r>
          </w:p>
          <w:p w14:paraId="2B9F2342" w14:textId="5040B1B4" w:rsidR="00F4771C" w:rsidRPr="00627A1C" w:rsidRDefault="00F4771C" w:rsidP="00F4771C">
            <w:pPr>
              <w:jc w:val="both"/>
              <w:rPr>
                <w:lang w:val="en-US" w:eastAsia="en-US"/>
              </w:rPr>
            </w:pPr>
            <w:r>
              <w:rPr>
                <w:b/>
                <w:lang w:val="en-US" w:eastAsia="en-US"/>
              </w:rPr>
              <w:fldChar w:fldCharType="begin">
                <w:ffData>
                  <w:name w:val=""/>
                  <w:enabled/>
                  <w:calcOnExit w:val="0"/>
                  <w:textInput>
                    <w:default w:val="Number of trainings conducted for inclusive community facilitation teams on peacebuilding and development planning."/>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trainings conducted for inclusive community facilitation teams on peacebuilding and development planning.</w:t>
            </w:r>
            <w:r>
              <w:rPr>
                <w:b/>
                <w:lang w:val="en-US" w:eastAsia="en-US"/>
              </w:rPr>
              <w:fldChar w:fldCharType="end"/>
            </w:r>
          </w:p>
        </w:tc>
        <w:tc>
          <w:tcPr>
            <w:tcW w:w="1260" w:type="dxa"/>
            <w:shd w:val="clear" w:color="auto" w:fill="EEECE1"/>
          </w:tcPr>
          <w:p w14:paraId="13187139" w14:textId="25686ECE" w:rsidR="00F4771C" w:rsidRPr="00627A1C" w:rsidRDefault="00F4771C" w:rsidP="00F4771C">
            <w:pPr>
              <w:rPr>
                <w:lang w:val="en-US" w:eastAsia="en-US"/>
              </w:rPr>
            </w:pPr>
            <w:r>
              <w:rPr>
                <w:b/>
                <w:lang w:val="en-US" w:eastAsia="en-US"/>
              </w:rPr>
              <w:t>2</w:t>
            </w:r>
          </w:p>
        </w:tc>
        <w:tc>
          <w:tcPr>
            <w:tcW w:w="1260" w:type="dxa"/>
            <w:shd w:val="clear" w:color="auto" w:fill="EEECE1"/>
          </w:tcPr>
          <w:p w14:paraId="2BBC4DCF" w14:textId="7C4E90E9" w:rsidR="00F4771C" w:rsidRPr="00627A1C" w:rsidRDefault="00F4771C" w:rsidP="00F4771C">
            <w:r>
              <w:rPr>
                <w:b/>
                <w:lang w:val="en-US" w:eastAsia="en-US"/>
              </w:rPr>
              <w:t>3</w:t>
            </w:r>
          </w:p>
        </w:tc>
        <w:tc>
          <w:tcPr>
            <w:tcW w:w="1530" w:type="dxa"/>
          </w:tcPr>
          <w:p w14:paraId="6CA91E97" w14:textId="6D1A40C4" w:rsidR="00F4771C" w:rsidRPr="00627A1C" w:rsidRDefault="00F4771C" w:rsidP="00F4771C">
            <w:pPr>
              <w:rPr>
                <w:b/>
                <w:lang w:val="en-US" w:eastAsia="en-US"/>
              </w:rPr>
            </w:pPr>
            <w:r w:rsidRPr="001575AD">
              <w:rPr>
                <w:b/>
                <w:bCs/>
                <w:lang w:val="en-US" w:eastAsia="en-US"/>
              </w:rPr>
              <w:t>3</w:t>
            </w:r>
          </w:p>
        </w:tc>
        <w:tc>
          <w:tcPr>
            <w:tcW w:w="900" w:type="dxa"/>
          </w:tcPr>
          <w:p w14:paraId="7201B738" w14:textId="0986636F" w:rsidR="00F4771C" w:rsidRPr="00627A1C" w:rsidRDefault="00F4771C" w:rsidP="00F4771C">
            <w:r w:rsidRPr="001575AD">
              <w:rPr>
                <w:b/>
                <w:bCs/>
                <w:lang w:val="en-US" w:eastAsia="en-US"/>
              </w:rPr>
              <w:t>3</w:t>
            </w:r>
          </w:p>
        </w:tc>
        <w:tc>
          <w:tcPr>
            <w:tcW w:w="1170" w:type="dxa"/>
          </w:tcPr>
          <w:p w14:paraId="46DEC1F3" w14:textId="50CBABAE" w:rsidR="00F4771C" w:rsidRPr="00627A1C" w:rsidRDefault="00CF53DD" w:rsidP="00F4771C">
            <w:r>
              <w:rPr>
                <w:b/>
                <w:lang w:val="en-US" w:eastAsia="en-US"/>
              </w:rPr>
              <w:t>Confirmed by the Endline Study</w:t>
            </w:r>
          </w:p>
        </w:tc>
      </w:tr>
      <w:tr w:rsidR="005C27D5" w:rsidRPr="00627A1C" w14:paraId="212EA926" w14:textId="77777777" w:rsidTr="00AF3088">
        <w:trPr>
          <w:trHeight w:val="548"/>
        </w:trPr>
        <w:tc>
          <w:tcPr>
            <w:tcW w:w="3510" w:type="dxa"/>
            <w:shd w:val="clear" w:color="auto" w:fill="EEECE1"/>
          </w:tcPr>
          <w:p w14:paraId="64AB0AFB" w14:textId="52A57E9F" w:rsidR="005C27D5" w:rsidRPr="00627A1C" w:rsidRDefault="005C27D5" w:rsidP="005C27D5">
            <w:pPr>
              <w:jc w:val="both"/>
              <w:rPr>
                <w:lang w:val="en-US" w:eastAsia="en-US"/>
              </w:rPr>
            </w:pPr>
            <w:r w:rsidRPr="00627A1C">
              <w:rPr>
                <w:lang w:val="en-US" w:eastAsia="en-US"/>
              </w:rPr>
              <w:t xml:space="preserve">Indicator </w:t>
            </w:r>
            <w:r>
              <w:rPr>
                <w:lang w:val="en-US" w:eastAsia="en-US"/>
              </w:rPr>
              <w:t>2.1.2</w:t>
            </w:r>
          </w:p>
          <w:p w14:paraId="10D1393F" w14:textId="78164CFB" w:rsidR="005C27D5" w:rsidRPr="00627A1C" w:rsidRDefault="005C27D5" w:rsidP="005C27D5">
            <w:pPr>
              <w:jc w:val="both"/>
              <w:rPr>
                <w:lang w:val="en-US" w:eastAsia="en-US"/>
              </w:rPr>
            </w:pPr>
            <w:r>
              <w:rPr>
                <w:b/>
                <w:lang w:val="en-US" w:eastAsia="en-US"/>
              </w:rPr>
              <w:lastRenderedPageBreak/>
              <w:fldChar w:fldCharType="begin">
                <w:ffData>
                  <w:name w:val=""/>
                  <w:enabled/>
                  <w:calcOnExit w:val="0"/>
                  <w:textInput>
                    <w:default w:val="Proportion of women in target communities who believe that CPDP is responsive to and addresses women’s prioritization of climate and conflict-sensitive action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Proportion of women in target communities who believe that CPDP is responsive to and addresses women’s prioritization of climate and conflict-sensitive actions.</w:t>
            </w:r>
            <w:r>
              <w:rPr>
                <w:b/>
                <w:lang w:val="en-US" w:eastAsia="en-US"/>
              </w:rPr>
              <w:fldChar w:fldCharType="end"/>
            </w:r>
          </w:p>
        </w:tc>
        <w:tc>
          <w:tcPr>
            <w:tcW w:w="1260" w:type="dxa"/>
            <w:shd w:val="clear" w:color="auto" w:fill="EEECE1"/>
          </w:tcPr>
          <w:p w14:paraId="458DD53E" w14:textId="6B939646" w:rsidR="005C27D5" w:rsidRPr="00627A1C" w:rsidRDefault="005C27D5" w:rsidP="005C27D5">
            <w:r>
              <w:rPr>
                <w:b/>
                <w:lang w:val="en-US" w:eastAsia="en-US"/>
              </w:rPr>
              <w:lastRenderedPageBreak/>
              <w:t>0%</w:t>
            </w:r>
          </w:p>
        </w:tc>
        <w:tc>
          <w:tcPr>
            <w:tcW w:w="1260" w:type="dxa"/>
            <w:shd w:val="clear" w:color="auto" w:fill="EEECE1"/>
          </w:tcPr>
          <w:p w14:paraId="6D3A7D91" w14:textId="45D767CD" w:rsidR="005C27D5" w:rsidRPr="00627A1C" w:rsidRDefault="005C27D5" w:rsidP="005C27D5">
            <w:r>
              <w:rPr>
                <w:b/>
                <w:lang w:val="en-US" w:eastAsia="en-US"/>
              </w:rPr>
              <w:t>50%</w:t>
            </w:r>
          </w:p>
        </w:tc>
        <w:tc>
          <w:tcPr>
            <w:tcW w:w="1530" w:type="dxa"/>
          </w:tcPr>
          <w:p w14:paraId="73B60EEB" w14:textId="77777777" w:rsidR="005C27D5" w:rsidRPr="000F5B27" w:rsidRDefault="005C27D5" w:rsidP="005C27D5">
            <w:pPr>
              <w:rPr>
                <w:b/>
                <w:bCs/>
                <w:lang w:val="en-US" w:eastAsia="en-US"/>
              </w:rPr>
            </w:pPr>
            <w:r>
              <w:rPr>
                <w:b/>
                <w:bCs/>
                <w:lang w:val="en-US" w:eastAsia="en-US"/>
              </w:rPr>
              <w:t>50</w:t>
            </w:r>
            <w:r w:rsidRPr="000F5B27">
              <w:rPr>
                <w:b/>
                <w:bCs/>
                <w:lang w:val="en-US" w:eastAsia="en-US"/>
              </w:rPr>
              <w:t xml:space="preserve">% </w:t>
            </w:r>
          </w:p>
          <w:p w14:paraId="4AECC933" w14:textId="77777777" w:rsidR="005C27D5" w:rsidRPr="00627A1C" w:rsidRDefault="005C27D5" w:rsidP="005C27D5">
            <w:pPr>
              <w:rPr>
                <w:b/>
                <w:lang w:val="en-US" w:eastAsia="en-US"/>
              </w:rPr>
            </w:pPr>
          </w:p>
        </w:tc>
        <w:tc>
          <w:tcPr>
            <w:tcW w:w="900" w:type="dxa"/>
          </w:tcPr>
          <w:p w14:paraId="77F01FE7" w14:textId="550FB511" w:rsidR="005C27D5" w:rsidRPr="00627A1C" w:rsidRDefault="005C27D5" w:rsidP="005C27D5">
            <w:r>
              <w:rPr>
                <w:b/>
                <w:bCs/>
                <w:lang w:val="en-US" w:eastAsia="en-US"/>
              </w:rPr>
              <w:t>50</w:t>
            </w:r>
            <w:r w:rsidRPr="000F5B27">
              <w:rPr>
                <w:b/>
                <w:bCs/>
                <w:lang w:val="en-US" w:eastAsia="en-US"/>
              </w:rPr>
              <w:t>%</w:t>
            </w:r>
          </w:p>
        </w:tc>
        <w:tc>
          <w:tcPr>
            <w:tcW w:w="1170" w:type="dxa"/>
          </w:tcPr>
          <w:p w14:paraId="5204E76A" w14:textId="6BBD2066" w:rsidR="005C27D5" w:rsidRPr="00627A1C" w:rsidRDefault="00CF53DD" w:rsidP="005C27D5">
            <w:r>
              <w:rPr>
                <w:b/>
                <w:lang w:val="en-US" w:eastAsia="en-US"/>
              </w:rPr>
              <w:t xml:space="preserve">Confirmed by the </w:t>
            </w:r>
            <w:r>
              <w:rPr>
                <w:b/>
                <w:lang w:val="en-US" w:eastAsia="en-US"/>
              </w:rPr>
              <w:lastRenderedPageBreak/>
              <w:t>Endline Study</w:t>
            </w:r>
          </w:p>
        </w:tc>
      </w:tr>
      <w:tr w:rsidR="00733634" w:rsidRPr="00627A1C" w14:paraId="6F6094EF" w14:textId="77777777" w:rsidTr="00AF3088">
        <w:trPr>
          <w:trHeight w:val="548"/>
        </w:trPr>
        <w:tc>
          <w:tcPr>
            <w:tcW w:w="3510" w:type="dxa"/>
            <w:shd w:val="clear" w:color="auto" w:fill="EEECE1"/>
          </w:tcPr>
          <w:p w14:paraId="161BCFE7" w14:textId="1ED1F4C7" w:rsidR="00733634" w:rsidRPr="00627A1C" w:rsidRDefault="00733634" w:rsidP="00733634">
            <w:pPr>
              <w:jc w:val="both"/>
              <w:rPr>
                <w:lang w:val="en-US" w:eastAsia="en-US"/>
              </w:rPr>
            </w:pPr>
            <w:r w:rsidRPr="00627A1C">
              <w:rPr>
                <w:lang w:val="en-US" w:eastAsia="en-US"/>
              </w:rPr>
              <w:lastRenderedPageBreak/>
              <w:t xml:space="preserve">Indicator </w:t>
            </w:r>
            <w:r>
              <w:rPr>
                <w:lang w:val="en-US" w:eastAsia="en-US"/>
              </w:rPr>
              <w:t>2.1.3</w:t>
            </w:r>
          </w:p>
          <w:p w14:paraId="44039421" w14:textId="64E37ADB" w:rsidR="00733634" w:rsidRPr="00627A1C" w:rsidRDefault="00733634" w:rsidP="00733634">
            <w:pPr>
              <w:jc w:val="both"/>
              <w:rPr>
                <w:lang w:val="en-US" w:eastAsia="en-US"/>
              </w:rPr>
            </w:pPr>
            <w:r>
              <w:rPr>
                <w:b/>
                <w:lang w:val="en-US" w:eastAsia="en-US"/>
              </w:rPr>
              <w:fldChar w:fldCharType="begin">
                <w:ffData>
                  <w:name w:val=""/>
                  <w:enabled/>
                  <w:calcOnExit w:val="0"/>
                  <w:textInput>
                    <w:default w:val="Number of costed gender and climate-responsive community peace for development plans implemented."/>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costed gender and climate-responsive community peace for development plans implemented.</w:t>
            </w:r>
            <w:r>
              <w:rPr>
                <w:b/>
                <w:lang w:val="en-US" w:eastAsia="en-US"/>
              </w:rPr>
              <w:fldChar w:fldCharType="end"/>
            </w:r>
          </w:p>
        </w:tc>
        <w:tc>
          <w:tcPr>
            <w:tcW w:w="1260" w:type="dxa"/>
            <w:shd w:val="clear" w:color="auto" w:fill="EEECE1"/>
          </w:tcPr>
          <w:p w14:paraId="58568D34" w14:textId="5628D0E9" w:rsidR="00733634" w:rsidRPr="00627A1C" w:rsidRDefault="00733634" w:rsidP="00733634">
            <w:r>
              <w:rPr>
                <w:b/>
                <w:lang w:val="en-US" w:eastAsia="en-US"/>
              </w:rPr>
              <w:t>12</w:t>
            </w:r>
          </w:p>
        </w:tc>
        <w:tc>
          <w:tcPr>
            <w:tcW w:w="1260" w:type="dxa"/>
            <w:shd w:val="clear" w:color="auto" w:fill="EEECE1"/>
          </w:tcPr>
          <w:p w14:paraId="0B73EE38" w14:textId="0DE73FC9" w:rsidR="00733634" w:rsidRPr="00627A1C" w:rsidRDefault="00733634" w:rsidP="00733634">
            <w:r>
              <w:rPr>
                <w:b/>
                <w:lang w:val="en-US" w:eastAsia="en-US"/>
              </w:rPr>
              <w:t>5</w:t>
            </w:r>
          </w:p>
        </w:tc>
        <w:tc>
          <w:tcPr>
            <w:tcW w:w="1530" w:type="dxa"/>
          </w:tcPr>
          <w:p w14:paraId="7B86C214" w14:textId="5EBB5E9C" w:rsidR="00733634" w:rsidRPr="0055515F" w:rsidRDefault="00EC4CA1" w:rsidP="00733634">
            <w:pPr>
              <w:rPr>
                <w:b/>
                <w:bCs/>
                <w:lang w:val="en-US" w:eastAsia="en-US"/>
              </w:rPr>
            </w:pPr>
            <w:r>
              <w:rPr>
                <w:b/>
                <w:bCs/>
                <w:lang w:val="en-US" w:eastAsia="en-US"/>
              </w:rPr>
              <w:t>7</w:t>
            </w:r>
          </w:p>
          <w:p w14:paraId="1ABCFA39" w14:textId="4240EE98" w:rsidR="00733634" w:rsidRPr="0055515F" w:rsidRDefault="00EC4CA1" w:rsidP="00733634">
            <w:pPr>
              <w:rPr>
                <w:b/>
                <w:lang w:val="en-US" w:eastAsia="en-US"/>
              </w:rPr>
            </w:pPr>
            <w:r>
              <w:rPr>
                <w:b/>
                <w:lang w:val="en-US" w:eastAsia="en-US"/>
              </w:rPr>
              <w:t>(19 in total)</w:t>
            </w:r>
          </w:p>
        </w:tc>
        <w:tc>
          <w:tcPr>
            <w:tcW w:w="900" w:type="dxa"/>
          </w:tcPr>
          <w:p w14:paraId="4746EFBE" w14:textId="77777777" w:rsidR="00733634" w:rsidRDefault="00EC4CA1" w:rsidP="00733634">
            <w:pPr>
              <w:rPr>
                <w:b/>
                <w:bCs/>
                <w:lang w:val="en-US" w:eastAsia="en-US"/>
              </w:rPr>
            </w:pPr>
            <w:r>
              <w:rPr>
                <w:b/>
                <w:bCs/>
                <w:lang w:val="en-US" w:eastAsia="en-US"/>
              </w:rPr>
              <w:t>7</w:t>
            </w:r>
          </w:p>
          <w:p w14:paraId="79868427" w14:textId="519A1697" w:rsidR="00EC4CA1" w:rsidRPr="0055515F" w:rsidRDefault="00EC4CA1" w:rsidP="00733634">
            <w:r>
              <w:rPr>
                <w:b/>
                <w:bCs/>
                <w:lang w:val="en-US" w:eastAsia="en-US"/>
              </w:rPr>
              <w:t>(19 in total)</w:t>
            </w:r>
          </w:p>
        </w:tc>
        <w:tc>
          <w:tcPr>
            <w:tcW w:w="1170" w:type="dxa"/>
          </w:tcPr>
          <w:p w14:paraId="3888B3A5" w14:textId="3DFB4A0A" w:rsidR="00733634" w:rsidRPr="00627A1C" w:rsidRDefault="00CF53DD" w:rsidP="00733634">
            <w:r>
              <w:rPr>
                <w:b/>
                <w:lang w:val="en-US" w:eastAsia="en-US"/>
              </w:rPr>
              <w:t>Confirmed by the Endline Study</w:t>
            </w:r>
          </w:p>
        </w:tc>
      </w:tr>
    </w:tbl>
    <w:p w14:paraId="673E866A" w14:textId="77777777" w:rsidR="003048E6" w:rsidRDefault="003048E6" w:rsidP="003048E6">
      <w:pPr>
        <w:ind w:left="-720"/>
        <w:rPr>
          <w:b/>
          <w:u w:val="single"/>
        </w:rPr>
      </w:pPr>
    </w:p>
    <w:p w14:paraId="64B7786E" w14:textId="1FD14BC7" w:rsidR="003048E6" w:rsidRPr="00BA3612" w:rsidRDefault="003048E6" w:rsidP="003048E6">
      <w:pPr>
        <w:ind w:left="-720"/>
        <w:rPr>
          <w:b/>
        </w:rPr>
      </w:pPr>
      <w:r>
        <w:rPr>
          <w:b/>
        </w:rPr>
        <w:t xml:space="preserve">Output </w:t>
      </w:r>
      <w:r w:rsidR="00892711">
        <w:rPr>
          <w:b/>
        </w:rPr>
        <w:t>2.2</w:t>
      </w:r>
      <w:r>
        <w:rPr>
          <w:b/>
        </w:rPr>
        <w:t xml:space="preserve">: </w:t>
      </w:r>
      <w:r w:rsidR="00C157E9">
        <w:rPr>
          <w:b/>
        </w:rPr>
        <w:fldChar w:fldCharType="begin">
          <w:ffData>
            <w:name w:val="Text94"/>
            <w:enabled/>
            <w:calcOnExit w:val="0"/>
            <w:textInput>
              <w:default w:val="Provincial policies and strategic frameworks are informed by climate-induced peace and security risks."/>
            </w:textInput>
          </w:ffData>
        </w:fldChar>
      </w:r>
      <w:bookmarkStart w:id="25" w:name="Text94"/>
      <w:r w:rsidR="00C157E9">
        <w:rPr>
          <w:b/>
        </w:rPr>
        <w:instrText xml:space="preserve"> FORMTEXT </w:instrText>
      </w:r>
      <w:r w:rsidR="00C157E9">
        <w:rPr>
          <w:b/>
        </w:rPr>
      </w:r>
      <w:r w:rsidR="00C157E9">
        <w:rPr>
          <w:b/>
        </w:rPr>
        <w:fldChar w:fldCharType="separate"/>
      </w:r>
      <w:r w:rsidR="00C157E9">
        <w:rPr>
          <w:b/>
          <w:noProof/>
        </w:rPr>
        <w:t>Provincial policies and strategic frameworks are informed by climate-induced peace and security risks.</w:t>
      </w:r>
      <w:r w:rsidR="00C157E9">
        <w:rPr>
          <w:b/>
        </w:rPr>
        <w:fldChar w:fldCharType="end"/>
      </w:r>
      <w:bookmarkEnd w:id="25"/>
    </w:p>
    <w:p w14:paraId="6D9411B0" w14:textId="77777777" w:rsidR="003048E6" w:rsidRDefault="003048E6" w:rsidP="003048E6">
      <w:pPr>
        <w:ind w:left="-720"/>
        <w:rPr>
          <w:b/>
          <w:u w:val="single"/>
        </w:rPr>
      </w:pPr>
    </w:p>
    <w:tbl>
      <w:tblPr>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1260"/>
        <w:gridCol w:w="1260"/>
        <w:gridCol w:w="1530"/>
        <w:gridCol w:w="900"/>
        <w:gridCol w:w="1170"/>
      </w:tblGrid>
      <w:tr w:rsidR="00984ED6" w:rsidRPr="00627A1C" w14:paraId="73AFC34B" w14:textId="77777777" w:rsidTr="00AF3088">
        <w:trPr>
          <w:tblHeader/>
        </w:trPr>
        <w:tc>
          <w:tcPr>
            <w:tcW w:w="3510" w:type="dxa"/>
            <w:shd w:val="clear" w:color="auto" w:fill="EEECE1"/>
          </w:tcPr>
          <w:p w14:paraId="64778532" w14:textId="77777777" w:rsidR="00984ED6" w:rsidRPr="00627A1C" w:rsidRDefault="00984ED6" w:rsidP="000D54B9">
            <w:pPr>
              <w:jc w:val="center"/>
              <w:rPr>
                <w:b/>
                <w:lang w:val="en-US" w:eastAsia="en-US"/>
              </w:rPr>
            </w:pPr>
            <w:r>
              <w:rPr>
                <w:b/>
                <w:lang w:val="en-US" w:eastAsia="en-US"/>
              </w:rPr>
              <w:t>Output Indicators</w:t>
            </w:r>
          </w:p>
        </w:tc>
        <w:tc>
          <w:tcPr>
            <w:tcW w:w="1260" w:type="dxa"/>
            <w:shd w:val="clear" w:color="auto" w:fill="EEECE1"/>
          </w:tcPr>
          <w:p w14:paraId="583DBD88" w14:textId="77777777" w:rsidR="00984ED6" w:rsidRPr="00627A1C" w:rsidRDefault="00984ED6" w:rsidP="000D54B9">
            <w:pPr>
              <w:jc w:val="center"/>
              <w:rPr>
                <w:b/>
                <w:lang w:val="en-US" w:eastAsia="en-US"/>
              </w:rPr>
            </w:pPr>
            <w:r w:rsidRPr="00627A1C">
              <w:rPr>
                <w:b/>
                <w:lang w:val="en-US" w:eastAsia="en-US"/>
              </w:rPr>
              <w:t>Indicator Baseline</w:t>
            </w:r>
          </w:p>
        </w:tc>
        <w:tc>
          <w:tcPr>
            <w:tcW w:w="1260" w:type="dxa"/>
            <w:shd w:val="clear" w:color="auto" w:fill="EEECE1"/>
          </w:tcPr>
          <w:p w14:paraId="539CF999" w14:textId="77777777" w:rsidR="00984ED6" w:rsidRPr="00627A1C" w:rsidRDefault="00984ED6" w:rsidP="000D54B9">
            <w:pPr>
              <w:jc w:val="center"/>
              <w:rPr>
                <w:b/>
                <w:lang w:val="en-US" w:eastAsia="en-US"/>
              </w:rPr>
            </w:pPr>
            <w:r w:rsidRPr="00627A1C">
              <w:rPr>
                <w:b/>
                <w:lang w:val="en-US" w:eastAsia="en-US"/>
              </w:rPr>
              <w:t>End of project Indicator Target</w:t>
            </w:r>
          </w:p>
        </w:tc>
        <w:tc>
          <w:tcPr>
            <w:tcW w:w="1530" w:type="dxa"/>
          </w:tcPr>
          <w:p w14:paraId="21FBB542" w14:textId="577999C8" w:rsidR="00984ED6" w:rsidRDefault="00984ED6" w:rsidP="000D54B9">
            <w:pPr>
              <w:jc w:val="center"/>
              <w:rPr>
                <w:b/>
                <w:lang w:val="en-US" w:eastAsia="en-US"/>
              </w:rPr>
            </w:pPr>
            <w:r>
              <w:rPr>
                <w:b/>
                <w:lang w:val="en-US" w:eastAsia="en-US"/>
              </w:rPr>
              <w:t>I</w:t>
            </w:r>
            <w:r w:rsidRPr="00627A1C">
              <w:rPr>
                <w:b/>
                <w:lang w:val="en-US" w:eastAsia="en-US"/>
              </w:rPr>
              <w:t>ndicator progress</w:t>
            </w:r>
            <w:r>
              <w:rPr>
                <w:b/>
                <w:lang w:val="en-US" w:eastAsia="en-US"/>
              </w:rPr>
              <w:t xml:space="preserve"> for reporting period</w:t>
            </w:r>
          </w:p>
        </w:tc>
        <w:tc>
          <w:tcPr>
            <w:tcW w:w="900" w:type="dxa"/>
          </w:tcPr>
          <w:p w14:paraId="482051B3" w14:textId="5C2C13AD" w:rsidR="00984ED6" w:rsidRPr="00627A1C" w:rsidRDefault="00984ED6" w:rsidP="000D54B9">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1170" w:type="dxa"/>
          </w:tcPr>
          <w:p w14:paraId="1AEB282E" w14:textId="77777777" w:rsidR="00984ED6" w:rsidRPr="00627A1C" w:rsidRDefault="00984ED6" w:rsidP="000D54B9">
            <w:pPr>
              <w:jc w:val="center"/>
              <w:rPr>
                <w:b/>
                <w:lang w:val="en-US" w:eastAsia="en-US"/>
              </w:rPr>
            </w:pPr>
            <w:r w:rsidRPr="00627A1C">
              <w:rPr>
                <w:b/>
                <w:lang w:val="en-US" w:eastAsia="en-US"/>
              </w:rPr>
              <w:t>Reasons for Variance/ Delay</w:t>
            </w:r>
          </w:p>
          <w:p w14:paraId="4A71329E" w14:textId="77777777" w:rsidR="00984ED6" w:rsidRPr="00627A1C" w:rsidRDefault="00984ED6" w:rsidP="000D54B9">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6D0E06" w:rsidRPr="00627A1C" w14:paraId="64B397C8" w14:textId="77777777" w:rsidTr="00AF3088">
        <w:trPr>
          <w:trHeight w:val="548"/>
        </w:trPr>
        <w:tc>
          <w:tcPr>
            <w:tcW w:w="3510" w:type="dxa"/>
            <w:shd w:val="clear" w:color="auto" w:fill="EEECE1"/>
          </w:tcPr>
          <w:p w14:paraId="38E403AA" w14:textId="2D0DA820" w:rsidR="006D0E06" w:rsidRPr="00627A1C" w:rsidRDefault="006D0E06" w:rsidP="006D0E06">
            <w:pPr>
              <w:jc w:val="both"/>
              <w:rPr>
                <w:lang w:val="en-US" w:eastAsia="en-US"/>
              </w:rPr>
            </w:pPr>
            <w:r w:rsidRPr="00627A1C">
              <w:rPr>
                <w:lang w:val="en-US" w:eastAsia="en-US"/>
              </w:rPr>
              <w:t xml:space="preserve">Indicator </w:t>
            </w:r>
            <w:r>
              <w:rPr>
                <w:lang w:val="en-US" w:eastAsia="en-US"/>
              </w:rPr>
              <w:t>2.2.1</w:t>
            </w:r>
          </w:p>
          <w:p w14:paraId="1E6D6E7F" w14:textId="07B177D8" w:rsidR="006D0E06" w:rsidRPr="00627A1C" w:rsidRDefault="006D0E06" w:rsidP="006D0E06">
            <w:pPr>
              <w:jc w:val="both"/>
              <w:rPr>
                <w:lang w:val="en-US" w:eastAsia="en-US"/>
              </w:rPr>
            </w:pPr>
            <w:r>
              <w:rPr>
                <w:b/>
                <w:lang w:val="en-US" w:eastAsia="en-US"/>
              </w:rPr>
              <w:fldChar w:fldCharType="begin">
                <w:ffData>
                  <w:name w:val=""/>
                  <w:enabled/>
                  <w:calcOnExit w:val="0"/>
                  <w:textInput>
                    <w:default w:val="Number of communities targeted for support in development and implementation of community peace for development plans informed through provincial and sub-provincial climate risk assessment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communities targeted for support in development and implementation of community peace for development plans informed through provincial and sub-provincial climate risk assessments.</w:t>
            </w:r>
            <w:r>
              <w:rPr>
                <w:b/>
                <w:lang w:val="en-US" w:eastAsia="en-US"/>
              </w:rPr>
              <w:fldChar w:fldCharType="end"/>
            </w:r>
          </w:p>
        </w:tc>
        <w:tc>
          <w:tcPr>
            <w:tcW w:w="1260" w:type="dxa"/>
            <w:shd w:val="clear" w:color="auto" w:fill="EEECE1"/>
          </w:tcPr>
          <w:p w14:paraId="6734BA87" w14:textId="2FE4BC37" w:rsidR="006D0E06" w:rsidRPr="00627A1C" w:rsidRDefault="006D0E06" w:rsidP="006D0E06">
            <w:pPr>
              <w:rPr>
                <w:lang w:val="en-US" w:eastAsia="en-US"/>
              </w:rPr>
            </w:pPr>
            <w:r>
              <w:rPr>
                <w:b/>
                <w:lang w:val="en-US" w:eastAsia="en-US"/>
              </w:rPr>
              <w:t>0</w:t>
            </w:r>
          </w:p>
        </w:tc>
        <w:tc>
          <w:tcPr>
            <w:tcW w:w="1260" w:type="dxa"/>
            <w:shd w:val="clear" w:color="auto" w:fill="EEECE1"/>
          </w:tcPr>
          <w:p w14:paraId="6CE4B651" w14:textId="5010A78E" w:rsidR="006D0E06" w:rsidRPr="00627A1C" w:rsidRDefault="006D0E06" w:rsidP="006D0E06">
            <w:r>
              <w:rPr>
                <w:b/>
                <w:lang w:val="en-US" w:eastAsia="en-US"/>
              </w:rPr>
              <w:t>2</w:t>
            </w:r>
          </w:p>
        </w:tc>
        <w:tc>
          <w:tcPr>
            <w:tcW w:w="1530" w:type="dxa"/>
          </w:tcPr>
          <w:p w14:paraId="5BC2A304" w14:textId="29F8DE69" w:rsidR="006D0E06" w:rsidRPr="00627A1C" w:rsidRDefault="006D0E06" w:rsidP="006D0E06">
            <w:pPr>
              <w:rPr>
                <w:b/>
                <w:lang w:val="en-US" w:eastAsia="en-US"/>
              </w:rPr>
            </w:pPr>
            <w:r>
              <w:rPr>
                <w:b/>
                <w:lang w:val="en-US" w:eastAsia="en-US"/>
              </w:rPr>
              <w:t>7</w:t>
            </w:r>
          </w:p>
        </w:tc>
        <w:tc>
          <w:tcPr>
            <w:tcW w:w="900" w:type="dxa"/>
          </w:tcPr>
          <w:p w14:paraId="1D332322" w14:textId="016FCD38" w:rsidR="006D0E06" w:rsidRPr="00627A1C" w:rsidRDefault="006D0E06" w:rsidP="006D0E06">
            <w:r>
              <w:rPr>
                <w:b/>
                <w:lang w:val="en-US" w:eastAsia="en-US"/>
              </w:rPr>
              <w:t>7</w:t>
            </w:r>
          </w:p>
        </w:tc>
        <w:tc>
          <w:tcPr>
            <w:tcW w:w="1170" w:type="dxa"/>
          </w:tcPr>
          <w:p w14:paraId="4DD7A3CC" w14:textId="752A11C2" w:rsidR="006D0E06" w:rsidRPr="00627A1C" w:rsidRDefault="00CF53DD" w:rsidP="006D0E06">
            <w:r>
              <w:rPr>
                <w:b/>
                <w:lang w:val="en-US" w:eastAsia="en-US"/>
              </w:rPr>
              <w:t>Confirmed by the Endline Study</w:t>
            </w:r>
          </w:p>
        </w:tc>
      </w:tr>
      <w:tr w:rsidR="00A64EA1" w:rsidRPr="00627A1C" w14:paraId="1CE2B695" w14:textId="77777777" w:rsidTr="00AF3088">
        <w:trPr>
          <w:trHeight w:val="548"/>
        </w:trPr>
        <w:tc>
          <w:tcPr>
            <w:tcW w:w="3510" w:type="dxa"/>
            <w:shd w:val="clear" w:color="auto" w:fill="EEECE1"/>
          </w:tcPr>
          <w:p w14:paraId="58D2C938" w14:textId="1F3B0BE2" w:rsidR="00A64EA1" w:rsidRPr="00627A1C" w:rsidRDefault="00A64EA1" w:rsidP="00A64EA1">
            <w:pPr>
              <w:jc w:val="both"/>
              <w:rPr>
                <w:lang w:val="en-US" w:eastAsia="en-US"/>
              </w:rPr>
            </w:pPr>
            <w:r w:rsidRPr="00627A1C">
              <w:rPr>
                <w:lang w:val="en-US" w:eastAsia="en-US"/>
              </w:rPr>
              <w:t>Indicator</w:t>
            </w:r>
            <w:r>
              <w:rPr>
                <w:lang w:val="en-US" w:eastAsia="en-US"/>
              </w:rPr>
              <w:t xml:space="preserve"> 2.2.2</w:t>
            </w:r>
          </w:p>
          <w:p w14:paraId="297E42F6" w14:textId="752DD033" w:rsidR="00A64EA1" w:rsidRPr="00627A1C" w:rsidRDefault="00A64EA1" w:rsidP="00A64EA1">
            <w:pPr>
              <w:jc w:val="both"/>
              <w:rPr>
                <w:lang w:val="en-US" w:eastAsia="en-US"/>
              </w:rPr>
            </w:pPr>
            <w:r>
              <w:rPr>
                <w:b/>
                <w:lang w:val="en-US" w:eastAsia="en-US"/>
              </w:rPr>
              <w:fldChar w:fldCharType="begin">
                <w:ffData>
                  <w:name w:val=""/>
                  <w:enabled/>
                  <w:calcOnExit w:val="0"/>
                  <w:textInput>
                    <w:default w:val="Number of provincial climate and gender-sensitive peace and security strategies with costed provincial action developed."/>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provincial climate and gender-sensitive peace and security strategies with costed provincial action developed.</w:t>
            </w:r>
            <w:r>
              <w:rPr>
                <w:b/>
                <w:lang w:val="en-US" w:eastAsia="en-US"/>
              </w:rPr>
              <w:fldChar w:fldCharType="end"/>
            </w:r>
          </w:p>
        </w:tc>
        <w:tc>
          <w:tcPr>
            <w:tcW w:w="1260" w:type="dxa"/>
            <w:shd w:val="clear" w:color="auto" w:fill="EEECE1"/>
          </w:tcPr>
          <w:p w14:paraId="6BDB9422" w14:textId="5DE9A8AC" w:rsidR="00A64EA1" w:rsidRPr="00627A1C" w:rsidRDefault="00A64EA1" w:rsidP="00A64EA1">
            <w:r>
              <w:rPr>
                <w:b/>
                <w:lang w:val="en-US" w:eastAsia="en-US"/>
              </w:rPr>
              <w:t>0</w:t>
            </w:r>
          </w:p>
        </w:tc>
        <w:tc>
          <w:tcPr>
            <w:tcW w:w="1260" w:type="dxa"/>
            <w:shd w:val="clear" w:color="auto" w:fill="EEECE1"/>
          </w:tcPr>
          <w:p w14:paraId="61CEC21A" w14:textId="4B2FF4DF" w:rsidR="00A64EA1" w:rsidRPr="00627A1C" w:rsidRDefault="00A64EA1" w:rsidP="00A64EA1">
            <w:r>
              <w:rPr>
                <w:b/>
                <w:lang w:val="en-US" w:eastAsia="en-US"/>
              </w:rPr>
              <w:t>2</w:t>
            </w:r>
          </w:p>
        </w:tc>
        <w:tc>
          <w:tcPr>
            <w:tcW w:w="1530" w:type="dxa"/>
          </w:tcPr>
          <w:p w14:paraId="4D23E3A7" w14:textId="09D1FF55" w:rsidR="00A64EA1" w:rsidRPr="00627A1C" w:rsidRDefault="00A64EA1" w:rsidP="00A64EA1">
            <w:pPr>
              <w:rPr>
                <w:b/>
                <w:lang w:val="en-US" w:eastAsia="en-US"/>
              </w:rPr>
            </w:pPr>
            <w:r>
              <w:rPr>
                <w:b/>
                <w:lang w:val="en-US" w:eastAsia="en-US"/>
              </w:rPr>
              <w:t>2</w:t>
            </w:r>
          </w:p>
        </w:tc>
        <w:tc>
          <w:tcPr>
            <w:tcW w:w="900" w:type="dxa"/>
          </w:tcPr>
          <w:p w14:paraId="53F9530F" w14:textId="3BB7693D" w:rsidR="00A64EA1" w:rsidRPr="00627A1C" w:rsidRDefault="00A64EA1" w:rsidP="00A64EA1">
            <w:r>
              <w:rPr>
                <w:b/>
                <w:lang w:val="en-US" w:eastAsia="en-US"/>
              </w:rPr>
              <w:t>2</w:t>
            </w:r>
          </w:p>
        </w:tc>
        <w:tc>
          <w:tcPr>
            <w:tcW w:w="1170" w:type="dxa"/>
          </w:tcPr>
          <w:p w14:paraId="1EF44AB5" w14:textId="7126252F" w:rsidR="00A64EA1" w:rsidRPr="00627A1C" w:rsidRDefault="00CF53DD" w:rsidP="00A64EA1">
            <w:r>
              <w:rPr>
                <w:b/>
                <w:lang w:val="en-US" w:eastAsia="en-US"/>
              </w:rPr>
              <w:t>Confirmed by the Endline Study</w:t>
            </w:r>
          </w:p>
        </w:tc>
      </w:tr>
    </w:tbl>
    <w:p w14:paraId="3317DD24" w14:textId="77777777" w:rsidR="003048E6" w:rsidRDefault="003048E6" w:rsidP="003048E6">
      <w:pPr>
        <w:ind w:left="-720"/>
        <w:rPr>
          <w:b/>
          <w:u w:val="single"/>
        </w:rPr>
      </w:pPr>
    </w:p>
    <w:p w14:paraId="02E1CA69" w14:textId="77777777" w:rsidR="00257569" w:rsidRDefault="00257569" w:rsidP="00257569">
      <w:pPr>
        <w:rPr>
          <w:b/>
          <w:u w:val="single"/>
        </w:rPr>
      </w:pPr>
    </w:p>
    <w:p w14:paraId="1653A7C2" w14:textId="43BC1E15" w:rsidR="00F3045B" w:rsidRPr="00B549AA" w:rsidRDefault="00584CA1" w:rsidP="00B549AA">
      <w:pPr>
        <w:jc w:val="center"/>
        <w:rPr>
          <w:color w:val="C00000"/>
        </w:rPr>
      </w:pPr>
      <w:r w:rsidRPr="00B549AA">
        <w:rPr>
          <w:b/>
          <w:color w:val="C00000"/>
        </w:rPr>
        <w:t>Please repeat the outcome level and output level reporting for each outcome</w:t>
      </w:r>
      <w:r w:rsidR="00F3045B" w:rsidRPr="00B549AA">
        <w:rPr>
          <w:b/>
          <w:color w:val="C00000"/>
        </w:rPr>
        <w:t xml:space="preserve"> and its respective outputs</w:t>
      </w:r>
    </w:p>
    <w:p w14:paraId="134F6761" w14:textId="7591CEC6" w:rsidR="00F3045B" w:rsidRDefault="00F3045B" w:rsidP="00F3045B">
      <w:pPr>
        <w:rPr>
          <w:color w:val="C00000"/>
        </w:rPr>
      </w:pPr>
    </w:p>
    <w:p w14:paraId="55941B3C" w14:textId="77777777" w:rsidR="00B81AB3" w:rsidRDefault="00B81AB3" w:rsidP="00F3045B">
      <w:pPr>
        <w:rPr>
          <w:color w:val="C00000"/>
        </w:rPr>
      </w:pPr>
    </w:p>
    <w:p w14:paraId="75B66DE6" w14:textId="77777777" w:rsidR="00B549AA" w:rsidRDefault="00B549AA" w:rsidP="00F3045B">
      <w:pPr>
        <w:rPr>
          <w:color w:val="C00000"/>
        </w:rPr>
      </w:pPr>
    </w:p>
    <w:p w14:paraId="0A21A058" w14:textId="46A04E45" w:rsidR="00743B4F" w:rsidRDefault="00743B4F" w:rsidP="006A127C">
      <w:pPr>
        <w:ind w:left="-810"/>
        <w:rPr>
          <w:b/>
          <w:u w:val="single"/>
        </w:rPr>
      </w:pPr>
      <w:r w:rsidRPr="00206D45">
        <w:rPr>
          <w:b/>
          <w:u w:val="single"/>
        </w:rPr>
        <w:t>PART I</w:t>
      </w:r>
      <w:r w:rsidR="00E81C8C">
        <w:rPr>
          <w:b/>
          <w:u w:val="single"/>
        </w:rPr>
        <w:t>I</w:t>
      </w:r>
      <w:r w:rsidRPr="00206D45">
        <w:rPr>
          <w:b/>
          <w:u w:val="single"/>
        </w:rPr>
        <w:t xml:space="preserve">I: CROSS-CUTTING ISSUES </w:t>
      </w:r>
    </w:p>
    <w:p w14:paraId="76E4CDD9" w14:textId="42B9F7BE" w:rsidR="00F64F94" w:rsidRDefault="00F64F94" w:rsidP="006A127C">
      <w:pPr>
        <w:ind w:left="-810"/>
        <w:rPr>
          <w:b/>
          <w:u w:val="single"/>
        </w:rPr>
      </w:pPr>
    </w:p>
    <w:p w14:paraId="7361FBE0" w14:textId="3900F727" w:rsidR="00F64F94" w:rsidRPr="00945CE3" w:rsidDel="00D96AFB" w:rsidRDefault="00F64F94" w:rsidP="006A127C">
      <w:pPr>
        <w:ind w:left="-810"/>
      </w:pPr>
      <w:r w:rsidRPr="24A5A8A6" w:rsidDel="00D96AFB">
        <w:lastRenderedPageBreak/>
        <w:t>Is the project pla</w:t>
      </w:r>
      <w:r>
        <w:t>nning any significant events in the next 6 months (e</w:t>
      </w:r>
      <w:r w:rsidR="00673D6D">
        <w:t>.</w:t>
      </w:r>
      <w:r>
        <w:t>g.</w:t>
      </w:r>
      <w:r w:rsidR="00673D6D">
        <w:t>,</w:t>
      </w:r>
      <w:r w:rsidRPr="24A5A8A6" w:rsidDel="00D96AFB">
        <w:t xml:space="preserve"> national dialogues, youth congresses, film screenings, etc.)</w:t>
      </w:r>
      <w:r w:rsidR="00E81C8C">
        <w:t>?</w:t>
      </w:r>
      <w:r w:rsidR="00D32244">
        <w:t xml:space="preserve"> </w:t>
      </w:r>
      <w:r w:rsidR="00C52832">
        <w:fldChar w:fldCharType="begin">
          <w:ffData>
            <w:name w:val=""/>
            <w:enabled/>
            <w:calcOnExit w:val="0"/>
            <w:ddList>
              <w:listEntry w:val="No"/>
              <w:listEntry w:val="please select"/>
              <w:listEntry w:val="Yes"/>
            </w:ddList>
          </w:ffData>
        </w:fldChar>
      </w:r>
      <w:r w:rsidR="00C52832">
        <w:instrText xml:space="preserve"> FORMDROPDOWN </w:instrText>
      </w:r>
      <w:r w:rsidR="00000000">
        <w:fldChar w:fldCharType="separate"/>
      </w:r>
      <w:r w:rsidR="00C52832">
        <w:fldChar w:fldCharType="end"/>
      </w:r>
      <w:r w:rsidR="00E81C8C">
        <w:t xml:space="preserve"> </w:t>
      </w:r>
      <w:r w:rsidR="001D03D4" w:rsidRPr="00945CE3" w:rsidDel="00D96AFB">
        <w:rPr>
          <w:bCs/>
        </w:rPr>
        <w:t xml:space="preserve"> </w:t>
      </w:r>
    </w:p>
    <w:p w14:paraId="30496A5C" w14:textId="0EE3FF8E" w:rsidR="00AF1E65" w:rsidRPr="00945CE3" w:rsidDel="00D96AFB" w:rsidRDefault="00AF1E65" w:rsidP="00F74101"/>
    <w:p w14:paraId="1B2709A7" w14:textId="1C167581" w:rsidR="00AF1E65" w:rsidRPr="00D20101" w:rsidDel="00D96AFB" w:rsidRDefault="3E8D22C4" w:rsidP="006A127C">
      <w:pPr>
        <w:ind w:left="-810"/>
      </w:pPr>
      <w:r>
        <w:t>If yes, please state how many, and for each, provide the approximate date of the event and a brief description, including its key objectives, target audience and location (if known)</w:t>
      </w:r>
      <w:r w:rsidR="00D32244">
        <w:t>.</w:t>
      </w:r>
    </w:p>
    <w:p w14:paraId="49BC7FAD" w14:textId="258BED87" w:rsidR="00AF1E65" w:rsidDel="00D96AFB" w:rsidRDefault="00AF1E65" w:rsidP="24A5A8A6">
      <w:pPr>
        <w:rPr>
          <w:b/>
          <w:bCs/>
          <w:u w:val="single"/>
        </w:rPr>
      </w:pPr>
    </w:p>
    <w:tbl>
      <w:tblPr>
        <w:tblStyle w:val="TableGrid"/>
        <w:tblW w:w="10069" w:type="dxa"/>
        <w:tblInd w:w="-714" w:type="dxa"/>
        <w:tblLook w:val="04A0" w:firstRow="1" w:lastRow="0" w:firstColumn="1" w:lastColumn="0" w:noHBand="0" w:noVBand="1"/>
      </w:tblPr>
      <w:tblGrid>
        <w:gridCol w:w="1699"/>
        <w:gridCol w:w="1620"/>
        <w:gridCol w:w="1643"/>
        <w:gridCol w:w="1843"/>
        <w:gridCol w:w="3264"/>
      </w:tblGrid>
      <w:tr w:rsidR="00AF1E65" w:rsidDel="00D96AFB" w14:paraId="11545046" w14:textId="65A7D39B" w:rsidTr="0F1705B2">
        <w:trPr>
          <w:trHeight w:val="300"/>
        </w:trPr>
        <w:tc>
          <w:tcPr>
            <w:tcW w:w="1699" w:type="dxa"/>
          </w:tcPr>
          <w:p w14:paraId="65DD2028" w14:textId="0BAB2539" w:rsidR="00AF1E65" w:rsidRPr="006A127C" w:rsidDel="00D96AFB" w:rsidRDefault="61371CF8" w:rsidP="24A5A8A6">
            <w:pPr>
              <w:rPr>
                <w:b/>
                <w:bCs/>
                <w:i/>
                <w:iCs/>
                <w:sz w:val="22"/>
                <w:szCs w:val="22"/>
              </w:rPr>
            </w:pPr>
            <w:r w:rsidRPr="24A5A8A6">
              <w:rPr>
                <w:b/>
                <w:bCs/>
                <w:i/>
                <w:iCs/>
                <w:sz w:val="22"/>
                <w:szCs w:val="22"/>
              </w:rPr>
              <w:t>Event</w:t>
            </w:r>
            <w:r w:rsidR="653F393C" w:rsidRPr="24A5A8A6">
              <w:rPr>
                <w:b/>
                <w:bCs/>
                <w:i/>
                <w:iCs/>
                <w:sz w:val="22"/>
                <w:szCs w:val="22"/>
              </w:rPr>
              <w:t xml:space="preserve"> Description</w:t>
            </w:r>
          </w:p>
        </w:tc>
        <w:tc>
          <w:tcPr>
            <w:tcW w:w="1620" w:type="dxa"/>
          </w:tcPr>
          <w:p w14:paraId="6F2781F5" w14:textId="373D74EC" w:rsidR="00AF1E65" w:rsidRPr="006A127C" w:rsidDel="00D96AFB" w:rsidRDefault="61371CF8" w:rsidP="24A5A8A6">
            <w:pPr>
              <w:rPr>
                <w:b/>
                <w:bCs/>
                <w:i/>
                <w:iCs/>
                <w:sz w:val="22"/>
                <w:szCs w:val="22"/>
              </w:rPr>
            </w:pPr>
            <w:r w:rsidRPr="24A5A8A6">
              <w:rPr>
                <w:b/>
                <w:bCs/>
                <w:i/>
                <w:iCs/>
                <w:sz w:val="22"/>
                <w:szCs w:val="22"/>
              </w:rPr>
              <w:t>Tentative Date</w:t>
            </w:r>
          </w:p>
        </w:tc>
        <w:tc>
          <w:tcPr>
            <w:tcW w:w="1643" w:type="dxa"/>
          </w:tcPr>
          <w:p w14:paraId="59B195A1" w14:textId="6998D768" w:rsidR="00AF1E65" w:rsidRPr="006A127C" w:rsidDel="00D96AFB" w:rsidRDefault="61371CF8" w:rsidP="24A5A8A6">
            <w:pPr>
              <w:rPr>
                <w:b/>
                <w:bCs/>
                <w:i/>
                <w:iCs/>
                <w:sz w:val="22"/>
                <w:szCs w:val="22"/>
              </w:rPr>
            </w:pPr>
            <w:r w:rsidRPr="24A5A8A6">
              <w:rPr>
                <w:b/>
                <w:bCs/>
                <w:i/>
                <w:iCs/>
                <w:sz w:val="22"/>
                <w:szCs w:val="22"/>
              </w:rPr>
              <w:t>Location</w:t>
            </w:r>
          </w:p>
        </w:tc>
        <w:tc>
          <w:tcPr>
            <w:tcW w:w="1843" w:type="dxa"/>
          </w:tcPr>
          <w:p w14:paraId="0CC6249F" w14:textId="576F3342" w:rsidR="00AF1E65" w:rsidRPr="006A127C" w:rsidDel="00D96AFB" w:rsidRDefault="653F393C" w:rsidP="24A5A8A6">
            <w:pPr>
              <w:rPr>
                <w:b/>
                <w:bCs/>
                <w:i/>
                <w:iCs/>
                <w:sz w:val="22"/>
                <w:szCs w:val="22"/>
              </w:rPr>
            </w:pPr>
            <w:r w:rsidRPr="24A5A8A6">
              <w:rPr>
                <w:b/>
                <w:bCs/>
                <w:i/>
                <w:iCs/>
                <w:sz w:val="22"/>
                <w:szCs w:val="22"/>
              </w:rPr>
              <w:t>Target Audience</w:t>
            </w:r>
          </w:p>
        </w:tc>
        <w:tc>
          <w:tcPr>
            <w:tcW w:w="3264" w:type="dxa"/>
          </w:tcPr>
          <w:p w14:paraId="2877A727" w14:textId="3F006282" w:rsidR="00AF1E65" w:rsidRPr="006A127C" w:rsidDel="00D96AFB" w:rsidRDefault="43F030AC" w:rsidP="0F1705B2">
            <w:pPr>
              <w:rPr>
                <w:b/>
                <w:bCs/>
                <w:i/>
                <w:iCs/>
                <w:sz w:val="22"/>
                <w:szCs w:val="22"/>
              </w:rPr>
            </w:pPr>
            <w:r w:rsidRPr="0F1705B2">
              <w:rPr>
                <w:b/>
                <w:bCs/>
                <w:i/>
                <w:iCs/>
                <w:sz w:val="22"/>
                <w:szCs w:val="22"/>
              </w:rPr>
              <w:t>Event Objectives</w:t>
            </w:r>
            <w:r w:rsidR="4600DA06" w:rsidRPr="0F1705B2">
              <w:rPr>
                <w:b/>
                <w:bCs/>
                <w:i/>
                <w:iCs/>
                <w:sz w:val="22"/>
                <w:szCs w:val="22"/>
              </w:rPr>
              <w:t xml:space="preserve"> </w:t>
            </w:r>
            <w:r w:rsidR="42139B78" w:rsidRPr="0F1705B2">
              <w:rPr>
                <w:b/>
                <w:bCs/>
                <w:i/>
                <w:iCs/>
                <w:sz w:val="22"/>
                <w:szCs w:val="22"/>
              </w:rPr>
              <w:t>(900 character</w:t>
            </w:r>
            <w:r w:rsidR="00D32244">
              <w:rPr>
                <w:b/>
                <w:bCs/>
                <w:i/>
                <w:iCs/>
                <w:sz w:val="22"/>
                <w:szCs w:val="22"/>
              </w:rPr>
              <w:t>s</w:t>
            </w:r>
            <w:r w:rsidR="42139B78" w:rsidRPr="0F1705B2">
              <w:rPr>
                <w:b/>
                <w:bCs/>
                <w:i/>
                <w:iCs/>
                <w:sz w:val="22"/>
                <w:szCs w:val="22"/>
              </w:rPr>
              <w:t>)</w:t>
            </w:r>
          </w:p>
        </w:tc>
      </w:tr>
      <w:tr w:rsidR="00AF1E65" w:rsidDel="00D96AFB" w14:paraId="7370F6F6" w14:textId="09CA9A17" w:rsidTr="0F1705B2">
        <w:trPr>
          <w:trHeight w:val="567"/>
        </w:trPr>
        <w:tc>
          <w:tcPr>
            <w:tcW w:w="1699" w:type="dxa"/>
            <w:vAlign w:val="center"/>
          </w:tcPr>
          <w:p w14:paraId="6A983D62" w14:textId="6462E560" w:rsidR="00AF1E65" w:rsidRPr="001D03D4" w:rsidDel="00D96AFB" w:rsidRDefault="00AF1E65" w:rsidP="001D03D4"/>
        </w:tc>
        <w:tc>
          <w:tcPr>
            <w:tcW w:w="1620" w:type="dxa"/>
            <w:vAlign w:val="center"/>
          </w:tcPr>
          <w:p w14:paraId="6D77BC07" w14:textId="41068996" w:rsidR="00AF1E65" w:rsidRPr="001D03D4" w:rsidDel="00D96AFB" w:rsidRDefault="00AF1E65" w:rsidP="001D03D4"/>
        </w:tc>
        <w:tc>
          <w:tcPr>
            <w:tcW w:w="1643" w:type="dxa"/>
            <w:vAlign w:val="center"/>
          </w:tcPr>
          <w:p w14:paraId="25755A2C" w14:textId="32D9270B" w:rsidR="00AF1E65" w:rsidRPr="001D03D4" w:rsidDel="00D96AFB" w:rsidRDefault="00AF1E65" w:rsidP="001D03D4"/>
        </w:tc>
        <w:tc>
          <w:tcPr>
            <w:tcW w:w="1843" w:type="dxa"/>
            <w:vAlign w:val="center"/>
          </w:tcPr>
          <w:p w14:paraId="221106C1" w14:textId="4FBBABE2" w:rsidR="00AF1E65" w:rsidRPr="001D03D4" w:rsidDel="00D96AFB" w:rsidRDefault="00AF1E65" w:rsidP="001D03D4"/>
        </w:tc>
        <w:tc>
          <w:tcPr>
            <w:tcW w:w="3264" w:type="dxa"/>
            <w:vAlign w:val="center"/>
          </w:tcPr>
          <w:p w14:paraId="023CD982" w14:textId="6DBDE39A" w:rsidR="00AF1E65" w:rsidRPr="001D03D4" w:rsidDel="00D96AFB" w:rsidRDefault="00AF1E65" w:rsidP="001D03D4"/>
        </w:tc>
      </w:tr>
      <w:tr w:rsidR="00AF1E65" w:rsidDel="00D96AFB" w14:paraId="3BAAFC00" w14:textId="665DD9A5" w:rsidTr="0F1705B2">
        <w:trPr>
          <w:trHeight w:val="567"/>
        </w:trPr>
        <w:tc>
          <w:tcPr>
            <w:tcW w:w="1699" w:type="dxa"/>
            <w:vAlign w:val="center"/>
          </w:tcPr>
          <w:p w14:paraId="4FBF380D" w14:textId="28D1775E" w:rsidR="00AF1E65" w:rsidRPr="001D03D4" w:rsidDel="00D96AFB" w:rsidRDefault="00AF1E65" w:rsidP="001D03D4"/>
        </w:tc>
        <w:tc>
          <w:tcPr>
            <w:tcW w:w="1620" w:type="dxa"/>
            <w:vAlign w:val="center"/>
          </w:tcPr>
          <w:p w14:paraId="75D61EDD" w14:textId="06DD24B3" w:rsidR="00AF1E65" w:rsidRPr="001D03D4" w:rsidDel="00D96AFB" w:rsidRDefault="00AF1E65" w:rsidP="001D03D4"/>
        </w:tc>
        <w:tc>
          <w:tcPr>
            <w:tcW w:w="1643" w:type="dxa"/>
            <w:vAlign w:val="center"/>
          </w:tcPr>
          <w:p w14:paraId="326B03D0" w14:textId="6CD58871" w:rsidR="00AF1E65" w:rsidRPr="001D03D4" w:rsidDel="00D96AFB" w:rsidRDefault="00AF1E65" w:rsidP="001D03D4"/>
        </w:tc>
        <w:tc>
          <w:tcPr>
            <w:tcW w:w="1843" w:type="dxa"/>
            <w:vAlign w:val="center"/>
          </w:tcPr>
          <w:p w14:paraId="4E7E2265" w14:textId="56E057B4" w:rsidR="00AF1E65" w:rsidRPr="001D03D4" w:rsidDel="00D96AFB" w:rsidRDefault="00AF1E65" w:rsidP="001D03D4"/>
        </w:tc>
        <w:tc>
          <w:tcPr>
            <w:tcW w:w="3264" w:type="dxa"/>
            <w:vAlign w:val="center"/>
          </w:tcPr>
          <w:p w14:paraId="57FA62BE" w14:textId="77916995" w:rsidR="00AF1E65" w:rsidRPr="001D03D4" w:rsidDel="00D96AFB" w:rsidRDefault="00AF1E65" w:rsidP="001D03D4"/>
        </w:tc>
      </w:tr>
      <w:tr w:rsidR="006A127C" w:rsidDel="00D96AFB" w14:paraId="7A2D5516" w14:textId="7F8F526E" w:rsidTr="0F1705B2">
        <w:trPr>
          <w:trHeight w:val="567"/>
        </w:trPr>
        <w:tc>
          <w:tcPr>
            <w:tcW w:w="1699" w:type="dxa"/>
            <w:vAlign w:val="center"/>
          </w:tcPr>
          <w:p w14:paraId="6BE2B15F" w14:textId="208C6720" w:rsidR="006A127C" w:rsidRPr="001D03D4" w:rsidDel="00D96AFB" w:rsidRDefault="006A127C" w:rsidP="001D03D4"/>
        </w:tc>
        <w:tc>
          <w:tcPr>
            <w:tcW w:w="1620" w:type="dxa"/>
            <w:vAlign w:val="center"/>
          </w:tcPr>
          <w:p w14:paraId="72BB7435" w14:textId="455D02FA" w:rsidR="006A127C" w:rsidRPr="001D03D4" w:rsidDel="00D96AFB" w:rsidRDefault="006A127C" w:rsidP="001D03D4"/>
        </w:tc>
        <w:tc>
          <w:tcPr>
            <w:tcW w:w="1643" w:type="dxa"/>
            <w:vAlign w:val="center"/>
          </w:tcPr>
          <w:p w14:paraId="1C660845" w14:textId="1C480E2F" w:rsidR="006A127C" w:rsidRPr="001D03D4" w:rsidDel="00D96AFB" w:rsidRDefault="006A127C" w:rsidP="001D03D4"/>
        </w:tc>
        <w:tc>
          <w:tcPr>
            <w:tcW w:w="1843" w:type="dxa"/>
            <w:vAlign w:val="center"/>
          </w:tcPr>
          <w:p w14:paraId="11581204" w14:textId="1354E0FE" w:rsidR="006A127C" w:rsidRPr="001D03D4" w:rsidDel="00D96AFB" w:rsidRDefault="006A127C" w:rsidP="001D03D4"/>
        </w:tc>
        <w:tc>
          <w:tcPr>
            <w:tcW w:w="3264" w:type="dxa"/>
            <w:vAlign w:val="center"/>
          </w:tcPr>
          <w:p w14:paraId="7AB7D9D9" w14:textId="3A48216D" w:rsidR="006A127C" w:rsidRPr="001D03D4" w:rsidDel="00D96AFB" w:rsidRDefault="006A127C" w:rsidP="001D03D4"/>
        </w:tc>
      </w:tr>
      <w:tr w:rsidR="009E1227" w:rsidDel="00D96AFB" w14:paraId="57D4314D" w14:textId="311AEAE6" w:rsidTr="0F1705B2">
        <w:trPr>
          <w:trHeight w:val="567"/>
        </w:trPr>
        <w:tc>
          <w:tcPr>
            <w:tcW w:w="1699" w:type="dxa"/>
            <w:vAlign w:val="center"/>
          </w:tcPr>
          <w:p w14:paraId="6EC904C3" w14:textId="7C37326D" w:rsidR="009E1227" w:rsidRPr="001D03D4" w:rsidDel="00D96AFB" w:rsidRDefault="009E1227" w:rsidP="001D03D4"/>
        </w:tc>
        <w:tc>
          <w:tcPr>
            <w:tcW w:w="1620" w:type="dxa"/>
            <w:vAlign w:val="center"/>
          </w:tcPr>
          <w:p w14:paraId="30C8973D" w14:textId="6C968C03" w:rsidR="009E1227" w:rsidRPr="001D03D4" w:rsidDel="00D96AFB" w:rsidRDefault="009E1227" w:rsidP="001D03D4"/>
        </w:tc>
        <w:tc>
          <w:tcPr>
            <w:tcW w:w="1643" w:type="dxa"/>
            <w:vAlign w:val="center"/>
          </w:tcPr>
          <w:p w14:paraId="1A5ED64E" w14:textId="66863810" w:rsidR="009E1227" w:rsidRPr="001D03D4" w:rsidDel="00D96AFB" w:rsidRDefault="009E1227" w:rsidP="001D03D4"/>
        </w:tc>
        <w:tc>
          <w:tcPr>
            <w:tcW w:w="1843" w:type="dxa"/>
            <w:vAlign w:val="center"/>
          </w:tcPr>
          <w:p w14:paraId="43502B54" w14:textId="4621AA15" w:rsidR="009E1227" w:rsidRPr="001D03D4" w:rsidDel="00D96AFB" w:rsidRDefault="009E1227" w:rsidP="001D03D4"/>
        </w:tc>
        <w:tc>
          <w:tcPr>
            <w:tcW w:w="3264" w:type="dxa"/>
            <w:vAlign w:val="center"/>
          </w:tcPr>
          <w:p w14:paraId="759B09CF" w14:textId="1486D387" w:rsidR="009E1227" w:rsidRPr="001D03D4" w:rsidDel="00D96AFB" w:rsidRDefault="009E1227" w:rsidP="001D03D4"/>
        </w:tc>
      </w:tr>
    </w:tbl>
    <w:p w14:paraId="52991B24" w14:textId="70B25590" w:rsidR="007D2EC3" w:rsidDel="00D96AFB" w:rsidRDefault="007D2EC3" w:rsidP="24A5A8A6">
      <w:pPr>
        <w:rPr>
          <w:b/>
          <w:bCs/>
        </w:rPr>
      </w:pPr>
    </w:p>
    <w:p w14:paraId="3AEEB326" w14:textId="77777777" w:rsidR="009E1227" w:rsidRDefault="009E1227" w:rsidP="00B549AA">
      <w:pPr>
        <w:jc w:val="both"/>
        <w:rPr>
          <w:b/>
        </w:rPr>
      </w:pPr>
    </w:p>
    <w:p w14:paraId="37392C4D" w14:textId="725B842E" w:rsidR="009A0FD1" w:rsidRPr="001D03D4" w:rsidRDefault="001D03D4" w:rsidP="24A5A8A6">
      <w:pPr>
        <w:ind w:left="-709"/>
        <w:jc w:val="both"/>
        <w:rPr>
          <w:b/>
          <w:bCs/>
        </w:rPr>
      </w:pPr>
      <w:r w:rsidRPr="2B123F36">
        <w:rPr>
          <w:b/>
          <w:bCs/>
        </w:rPr>
        <w:t>Human Impact</w:t>
      </w:r>
    </w:p>
    <w:p w14:paraId="7BA30D49" w14:textId="332E93B7" w:rsidR="00D5185E" w:rsidRPr="00945CE3" w:rsidDel="000227C3" w:rsidRDefault="00D5185E" w:rsidP="000227C3">
      <w:pPr>
        <w:ind w:left="-709"/>
      </w:pPr>
      <w:r>
        <w:t xml:space="preserve">This section is about the human impact of the project. Please state the number of key stakeholders </w:t>
      </w:r>
      <w:r w:rsidR="0088326D">
        <w:t xml:space="preserve">(including but not limited to: </w:t>
      </w:r>
      <w:r w:rsidR="00E83B0A">
        <w:t>Civil Society Organizations, Beneficiaries</w:t>
      </w:r>
      <w:r w:rsidR="008456E0">
        <w:t xml:space="preserve"> etc</w:t>
      </w:r>
      <w:r w:rsidR="00F806C7">
        <w:t>.</w:t>
      </w:r>
      <w:r w:rsidR="008456E0">
        <w:t xml:space="preserve">) </w:t>
      </w:r>
      <w:r>
        <w:t>of the project, and for each, please briefly describe:</w:t>
      </w:r>
    </w:p>
    <w:p w14:paraId="3941B02B" w14:textId="550C10D1" w:rsidR="00D5185E" w:rsidRPr="00945CE3" w:rsidDel="000227C3" w:rsidRDefault="00D5185E" w:rsidP="24A5A8A6">
      <w:pPr>
        <w:numPr>
          <w:ilvl w:val="0"/>
          <w:numId w:val="10"/>
        </w:numPr>
      </w:pPr>
      <w:r>
        <w:t xml:space="preserve">The challenges/problem they faced prior to the project </w:t>
      </w:r>
      <w:proofErr w:type="gramStart"/>
      <w:r>
        <w:t>implementation</w:t>
      </w:r>
      <w:proofErr w:type="gramEnd"/>
    </w:p>
    <w:p w14:paraId="281024D5" w14:textId="29F11C92" w:rsidR="00D5185E" w:rsidRPr="00945CE3" w:rsidDel="000227C3" w:rsidRDefault="00D5185E" w:rsidP="24A5A8A6">
      <w:pPr>
        <w:numPr>
          <w:ilvl w:val="0"/>
          <w:numId w:val="10"/>
        </w:numPr>
      </w:pPr>
      <w:r>
        <w:t>The impact of the project on their lives</w:t>
      </w:r>
    </w:p>
    <w:p w14:paraId="6B1D01DC" w14:textId="18588980" w:rsidR="00A65646" w:rsidRPr="00945CE3" w:rsidDel="000227C3" w:rsidRDefault="00D5185E" w:rsidP="24A5A8A6">
      <w:pPr>
        <w:numPr>
          <w:ilvl w:val="0"/>
          <w:numId w:val="10"/>
        </w:numPr>
      </w:pPr>
      <w:r>
        <w:t>Provide, where possible, a quote or testimonial from a representative of each stakeholder group</w:t>
      </w:r>
    </w:p>
    <w:p w14:paraId="79826EAE" w14:textId="77777777" w:rsidR="00985284" w:rsidRPr="00985284" w:rsidRDefault="00985284" w:rsidP="00985284">
      <w:pPr>
        <w:rPr>
          <w:bCs/>
          <w:iCs/>
        </w:rPr>
      </w:pPr>
    </w:p>
    <w:p w14:paraId="732DF7AB" w14:textId="45834299" w:rsidR="00D5185E" w:rsidRDefault="00D5185E" w:rsidP="00D5185E">
      <w:pPr>
        <w:ind w:left="-810"/>
        <w:rPr>
          <w:b/>
          <w:i/>
        </w:rPr>
      </w:pPr>
    </w:p>
    <w:tbl>
      <w:tblPr>
        <w:tblStyle w:val="TableGrid"/>
        <w:tblW w:w="9979" w:type="dxa"/>
        <w:tblInd w:w="-714" w:type="dxa"/>
        <w:tblLook w:val="04A0" w:firstRow="1" w:lastRow="0" w:firstColumn="1" w:lastColumn="0" w:noHBand="0" w:noVBand="1"/>
      </w:tblPr>
      <w:tblGrid>
        <w:gridCol w:w="1620"/>
        <w:gridCol w:w="4309"/>
        <w:gridCol w:w="4050"/>
      </w:tblGrid>
      <w:tr w:rsidR="000227C3" w:rsidRPr="004D681A" w14:paraId="2FAFDD77" w14:textId="77777777" w:rsidTr="00DB17A4">
        <w:tc>
          <w:tcPr>
            <w:tcW w:w="1620" w:type="dxa"/>
            <w:vAlign w:val="center"/>
          </w:tcPr>
          <w:p w14:paraId="7614DD17" w14:textId="136DAB1A" w:rsidR="000227C3" w:rsidRPr="004D681A" w:rsidRDefault="000227C3" w:rsidP="004D681A">
            <w:pPr>
              <w:jc w:val="center"/>
              <w:rPr>
                <w:bCs/>
                <w:sz w:val="22"/>
                <w:szCs w:val="22"/>
              </w:rPr>
            </w:pPr>
            <w:r>
              <w:rPr>
                <w:bCs/>
                <w:sz w:val="22"/>
                <w:szCs w:val="22"/>
              </w:rPr>
              <w:t xml:space="preserve">Type of </w:t>
            </w:r>
            <w:r w:rsidRPr="004D681A">
              <w:rPr>
                <w:bCs/>
                <w:sz w:val="22"/>
                <w:szCs w:val="22"/>
              </w:rPr>
              <w:t>stakeholder</w:t>
            </w:r>
          </w:p>
        </w:tc>
        <w:tc>
          <w:tcPr>
            <w:tcW w:w="4309" w:type="dxa"/>
            <w:vAlign w:val="center"/>
          </w:tcPr>
          <w:p w14:paraId="600B4048" w14:textId="0B288A9D" w:rsidR="000227C3" w:rsidRPr="004D681A" w:rsidRDefault="000227C3" w:rsidP="004D681A">
            <w:pPr>
              <w:jc w:val="center"/>
              <w:rPr>
                <w:bCs/>
                <w:sz w:val="22"/>
                <w:szCs w:val="22"/>
              </w:rPr>
            </w:pPr>
            <w:r w:rsidRPr="004D681A">
              <w:rPr>
                <w:bCs/>
                <w:sz w:val="22"/>
                <w:szCs w:val="22"/>
              </w:rPr>
              <w:t xml:space="preserve">What has been the impact of the project on their lives </w:t>
            </w:r>
            <w:r w:rsidR="00F806C7" w:rsidRPr="0F1705B2">
              <w:rPr>
                <w:sz w:val="22"/>
                <w:szCs w:val="22"/>
              </w:rPr>
              <w:t>(2000 characters)</w:t>
            </w:r>
          </w:p>
        </w:tc>
        <w:tc>
          <w:tcPr>
            <w:tcW w:w="4050" w:type="dxa"/>
            <w:vAlign w:val="center"/>
          </w:tcPr>
          <w:p w14:paraId="2AAE01E5" w14:textId="429E8129" w:rsidR="000227C3" w:rsidRPr="004D681A" w:rsidRDefault="79F54BA0" w:rsidP="0F1705B2">
            <w:pPr>
              <w:jc w:val="center"/>
              <w:rPr>
                <w:sz w:val="22"/>
                <w:szCs w:val="22"/>
              </w:rPr>
            </w:pPr>
            <w:r w:rsidRPr="0F1705B2">
              <w:rPr>
                <w:sz w:val="22"/>
                <w:szCs w:val="22"/>
              </w:rPr>
              <w:t xml:space="preserve">Provide, where possible, a quote or testimonial from </w:t>
            </w:r>
            <w:r w:rsidR="38528A18" w:rsidRPr="0F1705B2">
              <w:rPr>
                <w:sz w:val="22"/>
                <w:szCs w:val="22"/>
              </w:rPr>
              <w:t xml:space="preserve">the </w:t>
            </w:r>
            <w:r w:rsidRPr="0F1705B2">
              <w:rPr>
                <w:sz w:val="22"/>
                <w:szCs w:val="22"/>
              </w:rPr>
              <w:t>stakeholder</w:t>
            </w:r>
            <w:r w:rsidR="74F7D3F3" w:rsidRPr="0F1705B2">
              <w:rPr>
                <w:sz w:val="22"/>
                <w:szCs w:val="22"/>
              </w:rPr>
              <w:t xml:space="preserve"> (2000 characters)</w:t>
            </w:r>
          </w:p>
        </w:tc>
      </w:tr>
      <w:tr w:rsidR="000227C3" w:rsidRPr="004D681A" w14:paraId="1B377922" w14:textId="77777777" w:rsidTr="00DB17A4">
        <w:trPr>
          <w:trHeight w:val="567"/>
        </w:trPr>
        <w:tc>
          <w:tcPr>
            <w:tcW w:w="1620" w:type="dxa"/>
          </w:tcPr>
          <w:p w14:paraId="08CFE87D" w14:textId="1C3740A8" w:rsidR="000227C3" w:rsidRPr="004D681A" w:rsidRDefault="007E7D46" w:rsidP="000D54B9">
            <w:pPr>
              <w:rPr>
                <w:bCs/>
              </w:rPr>
            </w:pPr>
            <w:r>
              <w:rPr>
                <w:bCs/>
              </w:rPr>
              <w:t>Women</w:t>
            </w:r>
          </w:p>
        </w:tc>
        <w:tc>
          <w:tcPr>
            <w:tcW w:w="4309" w:type="dxa"/>
          </w:tcPr>
          <w:p w14:paraId="77CAA90B" w14:textId="77777777" w:rsidR="0055515F" w:rsidRDefault="0055515F" w:rsidP="002B0409">
            <w:pPr>
              <w:rPr>
                <w:bCs/>
              </w:rPr>
            </w:pPr>
            <w:r>
              <w:rPr>
                <w:bCs/>
              </w:rPr>
              <w:t xml:space="preserve">[Under Outcome 1] </w:t>
            </w:r>
          </w:p>
          <w:p w14:paraId="39CA7496" w14:textId="77777777" w:rsidR="00EF6582" w:rsidRDefault="001654D9" w:rsidP="002B0409">
            <w:pPr>
              <w:rPr>
                <w:bCs/>
              </w:rPr>
            </w:pPr>
            <w:r>
              <w:rPr>
                <w:bCs/>
              </w:rPr>
              <w:t>By providing women with access to knowledge on a wide range of</w:t>
            </w:r>
            <w:r w:rsidR="00FF2711">
              <w:rPr>
                <w:bCs/>
              </w:rPr>
              <w:t xml:space="preserve"> </w:t>
            </w:r>
            <w:r>
              <w:rPr>
                <w:bCs/>
              </w:rPr>
              <w:t xml:space="preserve">topics [from women’s rights and gender equality to climate adaptation and conflict prevention], </w:t>
            </w:r>
            <w:r w:rsidR="00A80EF4">
              <w:rPr>
                <w:bCs/>
              </w:rPr>
              <w:t xml:space="preserve">women’s agency </w:t>
            </w:r>
            <w:r w:rsidR="00432C76">
              <w:rPr>
                <w:bCs/>
              </w:rPr>
              <w:t xml:space="preserve">was developed </w:t>
            </w:r>
            <w:r w:rsidR="00350D8F">
              <w:rPr>
                <w:bCs/>
              </w:rPr>
              <w:t xml:space="preserve">to </w:t>
            </w:r>
            <w:r w:rsidR="00C56718">
              <w:rPr>
                <w:bCs/>
              </w:rPr>
              <w:t>mitigate</w:t>
            </w:r>
            <w:r w:rsidR="00CA0788">
              <w:rPr>
                <w:bCs/>
              </w:rPr>
              <w:t>/</w:t>
            </w:r>
            <w:r w:rsidR="00081616">
              <w:rPr>
                <w:bCs/>
              </w:rPr>
              <w:t>address climate</w:t>
            </w:r>
            <w:r w:rsidR="00315913">
              <w:rPr>
                <w:bCs/>
              </w:rPr>
              <w:t xml:space="preserve">-induced </w:t>
            </w:r>
            <w:r w:rsidR="004E063A">
              <w:rPr>
                <w:bCs/>
              </w:rPr>
              <w:t xml:space="preserve">security </w:t>
            </w:r>
            <w:r w:rsidR="00315913">
              <w:rPr>
                <w:bCs/>
              </w:rPr>
              <w:t>risks</w:t>
            </w:r>
            <w:r w:rsidR="00081616">
              <w:rPr>
                <w:bCs/>
              </w:rPr>
              <w:t xml:space="preserve"> at the household and community levels</w:t>
            </w:r>
            <w:r w:rsidR="0055515F">
              <w:rPr>
                <w:bCs/>
              </w:rPr>
              <w:t xml:space="preserve"> in different ways</w:t>
            </w:r>
            <w:r w:rsidR="00081616">
              <w:rPr>
                <w:bCs/>
              </w:rPr>
              <w:t>.</w:t>
            </w:r>
            <w:r w:rsidR="00FF2711">
              <w:rPr>
                <w:bCs/>
              </w:rPr>
              <w:t xml:space="preserve"> </w:t>
            </w:r>
            <w:r w:rsidR="00661369">
              <w:rPr>
                <w:bCs/>
              </w:rPr>
              <w:t xml:space="preserve">For instance, </w:t>
            </w:r>
            <w:r w:rsidR="003C484D">
              <w:rPr>
                <w:bCs/>
              </w:rPr>
              <w:t xml:space="preserve">after the climate change adaptation training, women started to </w:t>
            </w:r>
            <w:r w:rsidR="007D3F8C">
              <w:rPr>
                <w:bCs/>
              </w:rPr>
              <w:t xml:space="preserve">use their gardens as </w:t>
            </w:r>
            <w:r w:rsidR="00BB7812">
              <w:rPr>
                <w:bCs/>
              </w:rPr>
              <w:t xml:space="preserve">assessment </w:t>
            </w:r>
            <w:r w:rsidR="00506FB7">
              <w:rPr>
                <w:bCs/>
              </w:rPr>
              <w:t xml:space="preserve">and testing </w:t>
            </w:r>
            <w:r w:rsidR="00BB7812">
              <w:rPr>
                <w:bCs/>
              </w:rPr>
              <w:t xml:space="preserve">sites to </w:t>
            </w:r>
            <w:r w:rsidR="00752244">
              <w:rPr>
                <w:bCs/>
              </w:rPr>
              <w:t>categorize resilient crops</w:t>
            </w:r>
            <w:r w:rsidR="00FF2711">
              <w:rPr>
                <w:bCs/>
              </w:rPr>
              <w:t xml:space="preserve"> </w:t>
            </w:r>
            <w:r w:rsidR="007D3F8C">
              <w:rPr>
                <w:bCs/>
              </w:rPr>
              <w:t xml:space="preserve">for </w:t>
            </w:r>
            <w:r w:rsidR="00520775">
              <w:rPr>
                <w:bCs/>
              </w:rPr>
              <w:t xml:space="preserve">seed </w:t>
            </w:r>
            <w:r w:rsidR="00AE1CA3">
              <w:rPr>
                <w:bCs/>
              </w:rPr>
              <w:t>collection/saving.</w:t>
            </w:r>
            <w:r w:rsidR="00520775">
              <w:rPr>
                <w:bCs/>
              </w:rPr>
              <w:t xml:space="preserve"> </w:t>
            </w:r>
            <w:r w:rsidR="00683AFF">
              <w:rPr>
                <w:bCs/>
              </w:rPr>
              <w:t xml:space="preserve">It was </w:t>
            </w:r>
            <w:r w:rsidR="00382B2B">
              <w:rPr>
                <w:bCs/>
              </w:rPr>
              <w:t>during</w:t>
            </w:r>
            <w:r w:rsidR="00683AFF">
              <w:rPr>
                <w:bCs/>
              </w:rPr>
              <w:t xml:space="preserve"> this testing </w:t>
            </w:r>
            <w:r w:rsidR="00EF6582">
              <w:rPr>
                <w:bCs/>
              </w:rPr>
              <w:t>process</w:t>
            </w:r>
            <w:r w:rsidR="00382B2B">
              <w:rPr>
                <w:bCs/>
              </w:rPr>
              <w:t xml:space="preserve"> </w:t>
            </w:r>
            <w:r w:rsidR="00683AFF">
              <w:rPr>
                <w:bCs/>
              </w:rPr>
              <w:t>that</w:t>
            </w:r>
            <w:r w:rsidR="00382B2B">
              <w:rPr>
                <w:bCs/>
              </w:rPr>
              <w:t xml:space="preserve"> </w:t>
            </w:r>
            <w:r w:rsidR="00827944">
              <w:rPr>
                <w:bCs/>
              </w:rPr>
              <w:t xml:space="preserve">women came up with </w:t>
            </w:r>
            <w:r w:rsidR="00382B2B">
              <w:rPr>
                <w:bCs/>
              </w:rPr>
              <w:t>the</w:t>
            </w:r>
            <w:r w:rsidR="00683AFF">
              <w:rPr>
                <w:bCs/>
              </w:rPr>
              <w:t xml:space="preserve"> idea of </w:t>
            </w:r>
            <w:r w:rsidR="00827944">
              <w:rPr>
                <w:bCs/>
              </w:rPr>
              <w:t>building an</w:t>
            </w:r>
            <w:r w:rsidR="00382B2B">
              <w:rPr>
                <w:bCs/>
              </w:rPr>
              <w:t xml:space="preserve"> Agricultural Lab. </w:t>
            </w:r>
          </w:p>
          <w:p w14:paraId="190BA609" w14:textId="77777777" w:rsidR="00EF6582" w:rsidRDefault="00EF6582" w:rsidP="002B0409">
            <w:pPr>
              <w:rPr>
                <w:bCs/>
              </w:rPr>
            </w:pPr>
          </w:p>
          <w:p w14:paraId="63D03B04" w14:textId="26E778A2" w:rsidR="00081616" w:rsidRDefault="00AE1CA3" w:rsidP="002B0409">
            <w:pPr>
              <w:rPr>
                <w:bCs/>
              </w:rPr>
            </w:pPr>
            <w:r>
              <w:rPr>
                <w:bCs/>
              </w:rPr>
              <w:lastRenderedPageBreak/>
              <w:t xml:space="preserve">Likewise, knowledge sharing has been another impact of </w:t>
            </w:r>
            <w:r w:rsidR="00A406C7">
              <w:rPr>
                <w:bCs/>
              </w:rPr>
              <w:t xml:space="preserve">developing </w:t>
            </w:r>
            <w:r>
              <w:rPr>
                <w:bCs/>
              </w:rPr>
              <w:t>women’s agency which expanded the</w:t>
            </w:r>
            <w:r w:rsidRPr="001B354F">
              <w:rPr>
                <w:bCs/>
                <w:lang w:val="en-US"/>
              </w:rPr>
              <w:t xml:space="preserve"> collective learning</w:t>
            </w:r>
            <w:r w:rsidR="00A406C7">
              <w:rPr>
                <w:bCs/>
                <w:lang w:val="en-US"/>
              </w:rPr>
              <w:t xml:space="preserve"> outside the community boundaries</w:t>
            </w:r>
            <w:r w:rsidRPr="001B354F">
              <w:rPr>
                <w:bCs/>
                <w:lang w:val="en-US"/>
              </w:rPr>
              <w:t xml:space="preserve">. For </w:t>
            </w:r>
            <w:r>
              <w:rPr>
                <w:bCs/>
                <w:lang w:val="en-US"/>
              </w:rPr>
              <w:t>example</w:t>
            </w:r>
            <w:r w:rsidRPr="001B354F">
              <w:rPr>
                <w:bCs/>
                <w:lang w:val="en-US"/>
              </w:rPr>
              <w:t xml:space="preserve">, most women’s accounts described they </w:t>
            </w:r>
            <w:r>
              <w:rPr>
                <w:bCs/>
                <w:lang w:val="en-US"/>
              </w:rPr>
              <w:t xml:space="preserve">eagerly </w:t>
            </w:r>
            <w:r w:rsidRPr="001B354F">
              <w:rPr>
                <w:bCs/>
                <w:lang w:val="en-US"/>
              </w:rPr>
              <w:t xml:space="preserve">shared the knowledge </w:t>
            </w:r>
            <w:r>
              <w:rPr>
                <w:bCs/>
                <w:lang w:val="en-US"/>
              </w:rPr>
              <w:t>attained</w:t>
            </w:r>
            <w:r w:rsidRPr="001B354F">
              <w:rPr>
                <w:bCs/>
                <w:lang w:val="en-US"/>
              </w:rPr>
              <w:t xml:space="preserve"> with</w:t>
            </w:r>
            <w:r>
              <w:rPr>
                <w:bCs/>
                <w:lang w:val="en-US"/>
              </w:rPr>
              <w:t xml:space="preserve"> </w:t>
            </w:r>
            <w:r w:rsidRPr="001B354F">
              <w:rPr>
                <w:bCs/>
                <w:lang w:val="en-US"/>
              </w:rPr>
              <w:t xml:space="preserve">relatives, friends, and </w:t>
            </w:r>
            <w:r w:rsidRPr="00BA31FD">
              <w:rPr>
                <w:bCs/>
                <w:lang w:val="en-US"/>
              </w:rPr>
              <w:t>acquaintance</w:t>
            </w:r>
            <w:r>
              <w:rPr>
                <w:bCs/>
                <w:lang w:val="en-US"/>
              </w:rPr>
              <w:t>s inside and outside their communitie</w:t>
            </w:r>
            <w:r w:rsidR="00A406C7">
              <w:rPr>
                <w:bCs/>
                <w:lang w:val="en-US"/>
              </w:rPr>
              <w:t xml:space="preserve">s. </w:t>
            </w:r>
          </w:p>
          <w:p w14:paraId="19A6501A" w14:textId="650ED572" w:rsidR="00AE1CA3" w:rsidRDefault="00FD2EEC" w:rsidP="002B0409">
            <w:pPr>
              <w:rPr>
                <w:bCs/>
              </w:rPr>
            </w:pPr>
            <w:r>
              <w:rPr>
                <w:bCs/>
              </w:rPr>
              <w:t>Furthermore, in the</w:t>
            </w:r>
            <w:r w:rsidR="00F9621A">
              <w:rPr>
                <w:bCs/>
              </w:rPr>
              <w:t xml:space="preserve"> </w:t>
            </w:r>
            <w:r w:rsidR="00AC429E">
              <w:rPr>
                <w:bCs/>
              </w:rPr>
              <w:t xml:space="preserve">last </w:t>
            </w:r>
            <w:r w:rsidR="00F9621A">
              <w:rPr>
                <w:bCs/>
              </w:rPr>
              <w:t xml:space="preserve">monitoring visits, </w:t>
            </w:r>
            <w:r w:rsidR="0034543F">
              <w:rPr>
                <w:bCs/>
              </w:rPr>
              <w:t>women’s accounts provided</w:t>
            </w:r>
            <w:r w:rsidR="007A4C52">
              <w:rPr>
                <w:bCs/>
              </w:rPr>
              <w:t xml:space="preserve"> evidence on </w:t>
            </w:r>
            <w:r w:rsidR="00F9621A">
              <w:rPr>
                <w:bCs/>
              </w:rPr>
              <w:t xml:space="preserve">how </w:t>
            </w:r>
            <w:r w:rsidR="00A1254E">
              <w:rPr>
                <w:bCs/>
              </w:rPr>
              <w:t xml:space="preserve">women are using their agency </w:t>
            </w:r>
            <w:r w:rsidR="00B74C8F">
              <w:rPr>
                <w:bCs/>
              </w:rPr>
              <w:t>to transform their</w:t>
            </w:r>
            <w:r w:rsidR="0040553E">
              <w:rPr>
                <w:bCs/>
              </w:rPr>
              <w:t xml:space="preserve"> condition and position </w:t>
            </w:r>
            <w:r w:rsidR="009C0820">
              <w:rPr>
                <w:bCs/>
              </w:rPr>
              <w:t>in their communities</w:t>
            </w:r>
            <w:r w:rsidR="005130D6">
              <w:rPr>
                <w:bCs/>
              </w:rPr>
              <w:t>. For</w:t>
            </w:r>
            <w:r w:rsidR="00A525A4">
              <w:rPr>
                <w:bCs/>
              </w:rPr>
              <w:t xml:space="preserve"> example, by</w:t>
            </w:r>
            <w:r w:rsidR="002939C9">
              <w:rPr>
                <w:bCs/>
              </w:rPr>
              <w:t xml:space="preserve"> </w:t>
            </w:r>
            <w:r w:rsidR="00A525A4">
              <w:rPr>
                <w:bCs/>
              </w:rPr>
              <w:t xml:space="preserve">taking </w:t>
            </w:r>
            <w:r w:rsidR="002939C9">
              <w:rPr>
                <w:bCs/>
              </w:rPr>
              <w:t xml:space="preserve">leadership </w:t>
            </w:r>
            <w:r w:rsidR="00A525A4">
              <w:rPr>
                <w:bCs/>
              </w:rPr>
              <w:t>roles</w:t>
            </w:r>
            <w:r w:rsidR="00E604B0">
              <w:rPr>
                <w:bCs/>
              </w:rPr>
              <w:t xml:space="preserve"> in community management</w:t>
            </w:r>
            <w:r w:rsidR="00383DB9">
              <w:rPr>
                <w:bCs/>
              </w:rPr>
              <w:t xml:space="preserve"> </w:t>
            </w:r>
            <w:r w:rsidR="005130D6">
              <w:rPr>
                <w:bCs/>
              </w:rPr>
              <w:t>and</w:t>
            </w:r>
            <w:r w:rsidR="00383DB9">
              <w:rPr>
                <w:bCs/>
              </w:rPr>
              <w:t xml:space="preserve"> </w:t>
            </w:r>
            <w:r w:rsidR="00E604B0">
              <w:rPr>
                <w:bCs/>
              </w:rPr>
              <w:t xml:space="preserve">by leading community projects </w:t>
            </w:r>
            <w:r w:rsidR="005F3918">
              <w:rPr>
                <w:bCs/>
              </w:rPr>
              <w:t xml:space="preserve">that address fundamental </w:t>
            </w:r>
            <w:r w:rsidR="00A95F9C">
              <w:rPr>
                <w:bCs/>
              </w:rPr>
              <w:t xml:space="preserve">local </w:t>
            </w:r>
            <w:r w:rsidR="005F3918">
              <w:rPr>
                <w:bCs/>
              </w:rPr>
              <w:t>issues</w:t>
            </w:r>
            <w:r w:rsidR="00331B6C">
              <w:rPr>
                <w:bCs/>
              </w:rPr>
              <w:t>, for instance, by transforming</w:t>
            </w:r>
            <w:r w:rsidR="00AE1CA3">
              <w:rPr>
                <w:bCs/>
              </w:rPr>
              <w:t xml:space="preserve"> subsistence livelihoods</w:t>
            </w:r>
            <w:r w:rsidR="00331B6C">
              <w:rPr>
                <w:bCs/>
              </w:rPr>
              <w:t xml:space="preserve"> in sustainable livelihoods</w:t>
            </w:r>
            <w:r w:rsidR="00E604B0">
              <w:rPr>
                <w:bCs/>
              </w:rPr>
              <w:t>.</w:t>
            </w:r>
            <w:r w:rsidR="00AE1CA3">
              <w:rPr>
                <w:bCs/>
              </w:rPr>
              <w:t xml:space="preserve"> </w:t>
            </w:r>
          </w:p>
          <w:p w14:paraId="217B93C0" w14:textId="425588A8" w:rsidR="00885CC5" w:rsidRPr="004D681A" w:rsidRDefault="00885CC5" w:rsidP="00AE1CA3">
            <w:pPr>
              <w:rPr>
                <w:bCs/>
              </w:rPr>
            </w:pPr>
          </w:p>
        </w:tc>
        <w:tc>
          <w:tcPr>
            <w:tcW w:w="4050" w:type="dxa"/>
          </w:tcPr>
          <w:p w14:paraId="27B69153" w14:textId="77777777" w:rsidR="00983ADF" w:rsidRDefault="00983ADF" w:rsidP="00983ADF">
            <w:pPr>
              <w:rPr>
                <w:bCs/>
              </w:rPr>
            </w:pPr>
            <w:r w:rsidRPr="00055046">
              <w:rPr>
                <w:bCs/>
              </w:rPr>
              <w:lastRenderedPageBreak/>
              <w:t>A woman stated: “We [women] are very happy, because it [workshop] helped us [the community] understand that women and men can share the roles and responsibilities around the house, around the garden, in community decisions and everywhere.”</w:t>
            </w:r>
          </w:p>
          <w:p w14:paraId="21F1F4F8" w14:textId="77777777" w:rsidR="00983ADF" w:rsidRDefault="00983ADF" w:rsidP="00983ADF">
            <w:pPr>
              <w:rPr>
                <w:bCs/>
              </w:rPr>
            </w:pPr>
            <w:r>
              <w:rPr>
                <w:bCs/>
              </w:rPr>
              <w:t xml:space="preserve"> </w:t>
            </w:r>
          </w:p>
          <w:p w14:paraId="56577ABC" w14:textId="77777777" w:rsidR="000227C3" w:rsidRDefault="00983ADF" w:rsidP="00983ADF">
            <w:pPr>
              <w:rPr>
                <w:bCs/>
              </w:rPr>
            </w:pPr>
            <w:r>
              <w:rPr>
                <w:bCs/>
              </w:rPr>
              <w:t>Another female participant stated: “After the trainings, men understood that women and men have equal rights and that women can contribute to the community. Women gained confidence to speak in public spaces.”</w:t>
            </w:r>
          </w:p>
          <w:p w14:paraId="78FF4175" w14:textId="77777777" w:rsidR="004D62AC" w:rsidRDefault="004D62AC" w:rsidP="00983ADF">
            <w:pPr>
              <w:rPr>
                <w:bCs/>
              </w:rPr>
            </w:pPr>
          </w:p>
          <w:p w14:paraId="51325AC6" w14:textId="77777777" w:rsidR="004D62AC" w:rsidRDefault="004D62AC" w:rsidP="00983ADF">
            <w:pPr>
              <w:rPr>
                <w:bCs/>
              </w:rPr>
            </w:pPr>
            <w:r w:rsidRPr="001F3A9E">
              <w:rPr>
                <w:bCs/>
              </w:rPr>
              <w:t xml:space="preserve">A woman leader explained: “The trainings helped us to learn about climate change and the importance of </w:t>
            </w:r>
            <w:r w:rsidRPr="001F3A9E">
              <w:rPr>
                <w:bCs/>
              </w:rPr>
              <w:lastRenderedPageBreak/>
              <w:t>adaptation. We now want to learn about agricultural techniques on crop rotation, we want to produce drought resistant crops. Some of us are already trying new crops in our houses, but we need to learn more on this and how we can cook those new crops. We want to teach all women in the community about conservation and drought resistant crops.”</w:t>
            </w:r>
          </w:p>
          <w:p w14:paraId="6026A644" w14:textId="77777777" w:rsidR="00462500" w:rsidRDefault="00462500" w:rsidP="00462500">
            <w:pPr>
              <w:rPr>
                <w:bCs/>
              </w:rPr>
            </w:pPr>
          </w:p>
          <w:p w14:paraId="1CDFF9C7" w14:textId="737F1884" w:rsidR="00462500" w:rsidRPr="00462500" w:rsidRDefault="00462500" w:rsidP="00462500"/>
        </w:tc>
      </w:tr>
      <w:tr w:rsidR="000227C3" w:rsidRPr="004D681A" w14:paraId="69EFD1F5" w14:textId="77777777" w:rsidTr="00DB17A4">
        <w:trPr>
          <w:trHeight w:val="567"/>
        </w:trPr>
        <w:tc>
          <w:tcPr>
            <w:tcW w:w="1620" w:type="dxa"/>
          </w:tcPr>
          <w:p w14:paraId="3A2EC1E1" w14:textId="55A21962" w:rsidR="000227C3" w:rsidRPr="004D681A" w:rsidRDefault="00D64292" w:rsidP="000D54B9">
            <w:pPr>
              <w:rPr>
                <w:bCs/>
              </w:rPr>
            </w:pPr>
            <w:r>
              <w:rPr>
                <w:bCs/>
              </w:rPr>
              <w:lastRenderedPageBreak/>
              <w:t>Youth</w:t>
            </w:r>
          </w:p>
        </w:tc>
        <w:tc>
          <w:tcPr>
            <w:tcW w:w="4309" w:type="dxa"/>
          </w:tcPr>
          <w:p w14:paraId="68E9B6D7" w14:textId="77777777" w:rsidR="00E83E6E" w:rsidRDefault="00E83E6E" w:rsidP="00E83E6E">
            <w:pPr>
              <w:rPr>
                <w:bCs/>
              </w:rPr>
            </w:pPr>
            <w:r>
              <w:rPr>
                <w:bCs/>
              </w:rPr>
              <w:t xml:space="preserve">[Under Outcome 1] </w:t>
            </w:r>
          </w:p>
          <w:p w14:paraId="376AE32E" w14:textId="2C6D772D" w:rsidR="00F0388E" w:rsidRDefault="003B40A7" w:rsidP="00BE3591">
            <w:pPr>
              <w:rPr>
                <w:bCs/>
              </w:rPr>
            </w:pPr>
            <w:r>
              <w:rPr>
                <w:bCs/>
              </w:rPr>
              <w:t xml:space="preserve">The </w:t>
            </w:r>
            <w:r w:rsidR="00CF5982">
              <w:rPr>
                <w:bCs/>
              </w:rPr>
              <w:t xml:space="preserve">project </w:t>
            </w:r>
            <w:r>
              <w:rPr>
                <w:bCs/>
              </w:rPr>
              <w:t xml:space="preserve">interventions enabled youth to </w:t>
            </w:r>
            <w:r w:rsidR="00D52FFD">
              <w:rPr>
                <w:bCs/>
              </w:rPr>
              <w:t xml:space="preserve">explore </w:t>
            </w:r>
            <w:r w:rsidR="0075097B">
              <w:rPr>
                <w:bCs/>
              </w:rPr>
              <w:t xml:space="preserve">and build </w:t>
            </w:r>
            <w:r w:rsidR="00D52FFD">
              <w:rPr>
                <w:bCs/>
              </w:rPr>
              <w:t xml:space="preserve">on their </w:t>
            </w:r>
            <w:r w:rsidR="00EF1B79">
              <w:rPr>
                <w:bCs/>
              </w:rPr>
              <w:t xml:space="preserve">existing </w:t>
            </w:r>
            <w:r w:rsidR="0075097B">
              <w:rPr>
                <w:bCs/>
              </w:rPr>
              <w:t xml:space="preserve">roles and </w:t>
            </w:r>
            <w:r w:rsidR="00D52FFD">
              <w:rPr>
                <w:bCs/>
              </w:rPr>
              <w:t xml:space="preserve">potential as </w:t>
            </w:r>
            <w:r w:rsidR="00E317CC">
              <w:rPr>
                <w:bCs/>
              </w:rPr>
              <w:t>agents/</w:t>
            </w:r>
            <w:r w:rsidR="00114D7C">
              <w:rPr>
                <w:bCs/>
              </w:rPr>
              <w:t xml:space="preserve">champions </w:t>
            </w:r>
            <w:r w:rsidR="00E83E6E">
              <w:rPr>
                <w:bCs/>
              </w:rPr>
              <w:t xml:space="preserve">of change </w:t>
            </w:r>
            <w:r w:rsidR="0075097B">
              <w:rPr>
                <w:bCs/>
              </w:rPr>
              <w:t xml:space="preserve">to </w:t>
            </w:r>
            <w:r w:rsidR="00014F2F">
              <w:rPr>
                <w:bCs/>
              </w:rPr>
              <w:t xml:space="preserve">transform gender norms and to </w:t>
            </w:r>
            <w:r w:rsidR="0075097B">
              <w:rPr>
                <w:bCs/>
              </w:rPr>
              <w:t xml:space="preserve">address </w:t>
            </w:r>
            <w:r w:rsidR="00E83E6E">
              <w:rPr>
                <w:bCs/>
              </w:rPr>
              <w:t xml:space="preserve">key </w:t>
            </w:r>
            <w:r w:rsidR="0075097B">
              <w:rPr>
                <w:bCs/>
              </w:rPr>
              <w:t>climate, peace, and development issues in their communities</w:t>
            </w:r>
            <w:r w:rsidR="00014F2F">
              <w:rPr>
                <w:bCs/>
              </w:rPr>
              <w:t>.</w:t>
            </w:r>
          </w:p>
          <w:p w14:paraId="13CF85DD" w14:textId="40A89100" w:rsidR="00AF1D05" w:rsidRDefault="00E83E6E" w:rsidP="00BE3591">
            <w:pPr>
              <w:rPr>
                <w:bCs/>
              </w:rPr>
            </w:pPr>
            <w:r w:rsidRPr="00E83E6E">
              <w:rPr>
                <w:bCs/>
              </w:rPr>
              <w:t xml:space="preserve">In Southern Highlands communities, one of the youths who started the inter-communal conflict 5 years ago, where another youth lost his hand, asked for forgiveness to the affected </w:t>
            </w:r>
            <w:r w:rsidR="00014F2F">
              <w:rPr>
                <w:bCs/>
              </w:rPr>
              <w:t>youth</w:t>
            </w:r>
            <w:r w:rsidRPr="00E83E6E">
              <w:rPr>
                <w:bCs/>
              </w:rPr>
              <w:t xml:space="preserve"> during a capacity building training. </w:t>
            </w:r>
            <w:r w:rsidR="00014F2F">
              <w:rPr>
                <w:bCs/>
              </w:rPr>
              <w:t>As a result</w:t>
            </w:r>
            <w:r w:rsidRPr="00E83E6E">
              <w:rPr>
                <w:bCs/>
              </w:rPr>
              <w:t>, both youths publicly committed to build peace in their communities. Up to now, no conflict has been reported in these communities.</w:t>
            </w:r>
          </w:p>
          <w:p w14:paraId="72D97403" w14:textId="20CB0255" w:rsidR="0075097B" w:rsidRDefault="00E83E6E" w:rsidP="00BE3591">
            <w:pPr>
              <w:rPr>
                <w:bCs/>
              </w:rPr>
            </w:pPr>
            <w:r w:rsidRPr="00E83E6E">
              <w:rPr>
                <w:bCs/>
              </w:rPr>
              <w:t>In Hela</w:t>
            </w:r>
            <w:r w:rsidR="00A779F7">
              <w:rPr>
                <w:bCs/>
              </w:rPr>
              <w:t xml:space="preserve"> communities</w:t>
            </w:r>
            <w:r w:rsidRPr="00E83E6E">
              <w:rPr>
                <w:bCs/>
              </w:rPr>
              <w:t xml:space="preserve">, the gender transformative interventions enabled girls and boys to interact with each other in inclusive, respectful, and collaborative way. For instance, during the youth leadership training, a female youth took the initiative to lead a group discussion where male and female youth’s voices were equally represented. This fact is a significant outcome, particularly in Hela </w:t>
            </w:r>
            <w:r w:rsidRPr="00E83E6E">
              <w:rPr>
                <w:bCs/>
              </w:rPr>
              <w:lastRenderedPageBreak/>
              <w:t>province that has the highest rates of GBV and gender inequality.</w:t>
            </w:r>
          </w:p>
          <w:p w14:paraId="12EC41CD" w14:textId="07FFFC95" w:rsidR="00E83E6E" w:rsidRPr="004D681A" w:rsidRDefault="00E83E6E" w:rsidP="00BE3591">
            <w:pPr>
              <w:rPr>
                <w:bCs/>
              </w:rPr>
            </w:pPr>
          </w:p>
        </w:tc>
        <w:tc>
          <w:tcPr>
            <w:tcW w:w="4050" w:type="dxa"/>
          </w:tcPr>
          <w:p w14:paraId="12D3BFD5" w14:textId="77777777" w:rsidR="000227C3" w:rsidRDefault="00B720A0" w:rsidP="000D54B9">
            <w:pPr>
              <w:rPr>
                <w:bCs/>
              </w:rPr>
            </w:pPr>
            <w:r w:rsidRPr="00EC5F0C">
              <w:rPr>
                <w:bCs/>
              </w:rPr>
              <w:lastRenderedPageBreak/>
              <w:t>A male leader described: “I see youth behaviour is changing. The same [male] youth who were involved in the conflict are now carrying their training books with them. They are disseminating the learning with their peers</w:t>
            </w:r>
            <w:r w:rsidR="00B35E75">
              <w:rPr>
                <w:bCs/>
              </w:rPr>
              <w:t>. T</w:t>
            </w:r>
            <w:r w:rsidRPr="00EC5F0C">
              <w:rPr>
                <w:bCs/>
              </w:rPr>
              <w:t xml:space="preserve">hey are </w:t>
            </w:r>
            <w:r w:rsidR="00B35E75">
              <w:rPr>
                <w:bCs/>
              </w:rPr>
              <w:t xml:space="preserve">also </w:t>
            </w:r>
            <w:r w:rsidRPr="00EC5F0C">
              <w:rPr>
                <w:bCs/>
              </w:rPr>
              <w:t xml:space="preserve">back in the gardens and talking about </w:t>
            </w:r>
            <w:r>
              <w:rPr>
                <w:bCs/>
              </w:rPr>
              <w:t xml:space="preserve">planting seeds and </w:t>
            </w:r>
            <w:r w:rsidRPr="00EC5F0C">
              <w:rPr>
                <w:bCs/>
              </w:rPr>
              <w:t xml:space="preserve">rugby again. So, </w:t>
            </w:r>
            <w:r w:rsidR="00B35E75">
              <w:rPr>
                <w:bCs/>
              </w:rPr>
              <w:t>they</w:t>
            </w:r>
            <w:r w:rsidRPr="00EC5F0C">
              <w:rPr>
                <w:bCs/>
              </w:rPr>
              <w:t xml:space="preserve"> put down the guns for books.”</w:t>
            </w:r>
          </w:p>
          <w:p w14:paraId="3AE0D4C7" w14:textId="77777777" w:rsidR="00CA1EEC" w:rsidRDefault="00CA1EEC" w:rsidP="000D54B9">
            <w:pPr>
              <w:rPr>
                <w:bCs/>
              </w:rPr>
            </w:pPr>
          </w:p>
          <w:p w14:paraId="0CA50295" w14:textId="631A3637" w:rsidR="00CA1EEC" w:rsidRPr="004D681A" w:rsidRDefault="00CA1EEC" w:rsidP="000D54B9">
            <w:pPr>
              <w:rPr>
                <w:bCs/>
              </w:rPr>
            </w:pPr>
            <w:r>
              <w:rPr>
                <w:bCs/>
              </w:rPr>
              <w:t xml:space="preserve">“We didn’t know anything about leadership. We saw our community leaders </w:t>
            </w:r>
            <w:r w:rsidR="00DC057D">
              <w:rPr>
                <w:bCs/>
              </w:rPr>
              <w:t xml:space="preserve">always fighting between themselves and wondered why </w:t>
            </w:r>
            <w:r>
              <w:rPr>
                <w:bCs/>
              </w:rPr>
              <w:t xml:space="preserve">they can’t </w:t>
            </w:r>
            <w:r w:rsidR="00DC057D">
              <w:rPr>
                <w:bCs/>
              </w:rPr>
              <w:t>stop the conflict and bring the peace to the community. I now know how to prevent conflict and bring peace.</w:t>
            </w:r>
          </w:p>
        </w:tc>
      </w:tr>
      <w:tr w:rsidR="00322CEC" w:rsidRPr="004D681A" w14:paraId="14053770" w14:textId="77777777" w:rsidTr="00DB17A4">
        <w:trPr>
          <w:trHeight w:val="567"/>
        </w:trPr>
        <w:tc>
          <w:tcPr>
            <w:tcW w:w="1620" w:type="dxa"/>
          </w:tcPr>
          <w:p w14:paraId="30569F1D" w14:textId="0E87D269" w:rsidR="00322CEC" w:rsidRPr="004D681A" w:rsidRDefault="00322CEC" w:rsidP="00322CEC">
            <w:pPr>
              <w:rPr>
                <w:bCs/>
              </w:rPr>
            </w:pPr>
            <w:r>
              <w:rPr>
                <w:bCs/>
              </w:rPr>
              <w:t>Male community members and community leaders</w:t>
            </w:r>
          </w:p>
        </w:tc>
        <w:tc>
          <w:tcPr>
            <w:tcW w:w="4309" w:type="dxa"/>
          </w:tcPr>
          <w:p w14:paraId="0963EBED" w14:textId="77777777" w:rsidR="00DC057D" w:rsidRDefault="00DC057D" w:rsidP="00DC057D">
            <w:pPr>
              <w:rPr>
                <w:bCs/>
              </w:rPr>
            </w:pPr>
            <w:r>
              <w:rPr>
                <w:bCs/>
              </w:rPr>
              <w:t xml:space="preserve">[Under Outcome 1] </w:t>
            </w:r>
          </w:p>
          <w:p w14:paraId="12F71835" w14:textId="77777777" w:rsidR="005A06E9" w:rsidRDefault="00C63DDA" w:rsidP="00322CEC">
            <w:pPr>
              <w:rPr>
                <w:bCs/>
              </w:rPr>
            </w:pPr>
            <w:r>
              <w:rPr>
                <w:bCs/>
              </w:rPr>
              <w:t xml:space="preserve">The most significant impact </w:t>
            </w:r>
            <w:r w:rsidR="0096129D">
              <w:rPr>
                <w:bCs/>
              </w:rPr>
              <w:t>from</w:t>
            </w:r>
            <w:r>
              <w:rPr>
                <w:bCs/>
              </w:rPr>
              <w:t xml:space="preserve"> project interventions on men’s lives </w:t>
            </w:r>
            <w:r w:rsidR="00763A3E">
              <w:rPr>
                <w:bCs/>
              </w:rPr>
              <w:t>has</w:t>
            </w:r>
            <w:r>
              <w:rPr>
                <w:bCs/>
              </w:rPr>
              <w:t xml:space="preserve"> been </w:t>
            </w:r>
            <w:r w:rsidR="00693DEA">
              <w:rPr>
                <w:bCs/>
              </w:rPr>
              <w:t>their</w:t>
            </w:r>
            <w:r w:rsidR="00567E12">
              <w:rPr>
                <w:bCs/>
              </w:rPr>
              <w:t xml:space="preserve"> </w:t>
            </w:r>
            <w:r w:rsidR="000D6116">
              <w:rPr>
                <w:bCs/>
              </w:rPr>
              <w:t xml:space="preserve">mindset transformation </w:t>
            </w:r>
            <w:r w:rsidR="004252A7">
              <w:rPr>
                <w:bCs/>
              </w:rPr>
              <w:t xml:space="preserve">towards gender equality and inclusion. </w:t>
            </w:r>
            <w:r w:rsidR="00D653A2">
              <w:rPr>
                <w:bCs/>
              </w:rPr>
              <w:t>By involving</w:t>
            </w:r>
            <w:r w:rsidR="004252A7">
              <w:rPr>
                <w:bCs/>
              </w:rPr>
              <w:t xml:space="preserve"> </w:t>
            </w:r>
            <w:r w:rsidR="00AB53F8">
              <w:rPr>
                <w:bCs/>
              </w:rPr>
              <w:t>and targeting</w:t>
            </w:r>
            <w:r w:rsidR="004252A7">
              <w:rPr>
                <w:bCs/>
              </w:rPr>
              <w:t xml:space="preserve"> </w:t>
            </w:r>
            <w:r w:rsidR="00AB53F8">
              <w:rPr>
                <w:bCs/>
              </w:rPr>
              <w:t>men</w:t>
            </w:r>
            <w:r w:rsidR="00C62C34">
              <w:rPr>
                <w:bCs/>
              </w:rPr>
              <w:t xml:space="preserve"> in project interventions, men were able to develop their capacities to experience the value of equality and inclusion</w:t>
            </w:r>
            <w:r w:rsidR="00071DE3">
              <w:rPr>
                <w:bCs/>
              </w:rPr>
              <w:t xml:space="preserve"> in their lives, households, and communities. </w:t>
            </w:r>
          </w:p>
          <w:p w14:paraId="20DC4459" w14:textId="1023E43E" w:rsidR="00322CEC" w:rsidRDefault="00071DE3" w:rsidP="00322CEC">
            <w:pPr>
              <w:rPr>
                <w:bCs/>
              </w:rPr>
            </w:pPr>
            <w:r>
              <w:rPr>
                <w:bCs/>
              </w:rPr>
              <w:t xml:space="preserve">In Southern Highlands, </w:t>
            </w:r>
            <w:r w:rsidR="00486BAD">
              <w:rPr>
                <w:bCs/>
              </w:rPr>
              <w:t xml:space="preserve">one of the male advocates who </w:t>
            </w:r>
            <w:r w:rsidR="00621F2F">
              <w:rPr>
                <w:bCs/>
              </w:rPr>
              <w:t>replicated</w:t>
            </w:r>
            <w:r w:rsidR="00486BAD">
              <w:rPr>
                <w:bCs/>
              </w:rPr>
              <w:t xml:space="preserve"> a gender awareness workshop in </w:t>
            </w:r>
            <w:r w:rsidR="005A06E9">
              <w:rPr>
                <w:bCs/>
              </w:rPr>
              <w:t>one of the schools of target communities</w:t>
            </w:r>
            <w:r w:rsidR="00486BAD">
              <w:rPr>
                <w:bCs/>
              </w:rPr>
              <w:t xml:space="preserve"> </w:t>
            </w:r>
            <w:r w:rsidR="005A06E9">
              <w:rPr>
                <w:bCs/>
              </w:rPr>
              <w:t>reflected</w:t>
            </w:r>
            <w:r w:rsidR="00DC057D">
              <w:rPr>
                <w:bCs/>
              </w:rPr>
              <w:t xml:space="preserve">: </w:t>
            </w:r>
            <w:r w:rsidR="00E405D9">
              <w:rPr>
                <w:bCs/>
              </w:rPr>
              <w:t>“</w:t>
            </w:r>
            <w:r w:rsidR="00F8438D">
              <w:rPr>
                <w:bCs/>
              </w:rPr>
              <w:t xml:space="preserve">if children would learn on gender equality </w:t>
            </w:r>
            <w:r w:rsidR="005A06E9">
              <w:rPr>
                <w:bCs/>
              </w:rPr>
              <w:t xml:space="preserve">from early age </w:t>
            </w:r>
            <w:r w:rsidR="00F8438D">
              <w:rPr>
                <w:bCs/>
              </w:rPr>
              <w:t>in the school, Papua New Guinea would be different</w:t>
            </w:r>
            <w:r w:rsidR="00DC057D">
              <w:rPr>
                <w:bCs/>
              </w:rPr>
              <w:t>, we would live in P</w:t>
            </w:r>
            <w:r w:rsidR="00F8438D">
              <w:rPr>
                <w:bCs/>
              </w:rPr>
              <w:t>eace.</w:t>
            </w:r>
            <w:r w:rsidR="00E405D9">
              <w:rPr>
                <w:bCs/>
              </w:rPr>
              <w:t>”</w:t>
            </w:r>
            <w:r w:rsidR="00F8438D">
              <w:rPr>
                <w:bCs/>
              </w:rPr>
              <w:t xml:space="preserve"> </w:t>
            </w:r>
          </w:p>
          <w:p w14:paraId="18DB518E" w14:textId="77777777" w:rsidR="00F0388E" w:rsidRDefault="00F0388E" w:rsidP="00FD6C73">
            <w:pPr>
              <w:rPr>
                <w:bCs/>
              </w:rPr>
            </w:pPr>
          </w:p>
          <w:p w14:paraId="63FBADB1" w14:textId="2BD4A9BD" w:rsidR="00C567BB" w:rsidRDefault="00DC057D" w:rsidP="00FD6C73">
            <w:pPr>
              <w:rPr>
                <w:bCs/>
              </w:rPr>
            </w:pPr>
            <w:r>
              <w:rPr>
                <w:bCs/>
              </w:rPr>
              <w:t>[Under Output 2.1]</w:t>
            </w:r>
          </w:p>
          <w:p w14:paraId="16CDD383" w14:textId="20A7A290" w:rsidR="00DC057D" w:rsidRDefault="001B35ED" w:rsidP="00FD6C73">
            <w:pPr>
              <w:rPr>
                <w:bCs/>
              </w:rPr>
            </w:pPr>
            <w:r>
              <w:rPr>
                <w:bCs/>
              </w:rPr>
              <w:t xml:space="preserve">In Southern Highlands communities, a documented </w:t>
            </w:r>
            <w:r w:rsidR="00DC057D">
              <w:rPr>
                <w:bCs/>
              </w:rPr>
              <w:t xml:space="preserve">impact in men’s lives has been their willing to </w:t>
            </w:r>
            <w:r>
              <w:rPr>
                <w:bCs/>
              </w:rPr>
              <w:t xml:space="preserve">stop the conflict and </w:t>
            </w:r>
            <w:r w:rsidR="00DC057D">
              <w:rPr>
                <w:bCs/>
              </w:rPr>
              <w:t xml:space="preserve">promote reconciliation and peace. </w:t>
            </w:r>
          </w:p>
          <w:p w14:paraId="02ED7AED" w14:textId="1A2E6A79" w:rsidR="00C567BB" w:rsidRPr="004D681A" w:rsidRDefault="00C567BB" w:rsidP="00FD6C73">
            <w:pPr>
              <w:rPr>
                <w:bCs/>
              </w:rPr>
            </w:pPr>
          </w:p>
        </w:tc>
        <w:tc>
          <w:tcPr>
            <w:tcW w:w="4050" w:type="dxa"/>
          </w:tcPr>
          <w:p w14:paraId="4532DF61" w14:textId="77777777" w:rsidR="00AB1BFB" w:rsidRDefault="00AB1BFB" w:rsidP="00AB1BFB">
            <w:pPr>
              <w:rPr>
                <w:bCs/>
              </w:rPr>
            </w:pPr>
            <w:r>
              <w:rPr>
                <w:bCs/>
              </w:rPr>
              <w:t xml:space="preserve">[Under Outcome 1] </w:t>
            </w:r>
          </w:p>
          <w:p w14:paraId="1078A4A0" w14:textId="77777777" w:rsidR="00322CEC" w:rsidRDefault="00322CEC" w:rsidP="00322CEC">
            <w:pPr>
              <w:rPr>
                <w:bCs/>
              </w:rPr>
            </w:pPr>
            <w:r w:rsidRPr="00933575">
              <w:rPr>
                <w:bCs/>
              </w:rPr>
              <w:t>A male participant stated: “The workshops taught us that the roles and responsibilities can be shared among women, men, boys, and girls inside and outside the house. This is helping us to manage conflicts within the family and teaching us to work together.”</w:t>
            </w:r>
          </w:p>
          <w:p w14:paraId="7F504425" w14:textId="77777777" w:rsidR="00322CEC" w:rsidRDefault="00322CEC" w:rsidP="00322CEC">
            <w:pPr>
              <w:rPr>
                <w:bCs/>
              </w:rPr>
            </w:pPr>
          </w:p>
          <w:p w14:paraId="72125A80" w14:textId="77777777" w:rsidR="00322CEC" w:rsidRDefault="00322CEC" w:rsidP="00322CEC">
            <w:pPr>
              <w:rPr>
                <w:bCs/>
              </w:rPr>
            </w:pPr>
            <w:r w:rsidRPr="00344871">
              <w:rPr>
                <w:bCs/>
              </w:rPr>
              <w:t xml:space="preserve">An elder male leader explained: “Hela [province] has a strong culture; it is difficult for old men to change our minds from one day to another, we </w:t>
            </w:r>
            <w:r>
              <w:rPr>
                <w:bCs/>
              </w:rPr>
              <w:t xml:space="preserve">still </w:t>
            </w:r>
            <w:r w:rsidRPr="00344871">
              <w:rPr>
                <w:bCs/>
              </w:rPr>
              <w:t>need to put a lot of emphasis on adult men. However, I see the workshops are really helping the future generations [youth], I see they [male youth] are changing things in the community after these trainings.”</w:t>
            </w:r>
          </w:p>
          <w:p w14:paraId="7CC40AF3" w14:textId="77777777" w:rsidR="004451BE" w:rsidRDefault="004451BE" w:rsidP="00322CEC">
            <w:pPr>
              <w:rPr>
                <w:bCs/>
              </w:rPr>
            </w:pPr>
          </w:p>
          <w:p w14:paraId="33B2CE9C" w14:textId="77777777" w:rsidR="00DC3185" w:rsidRDefault="00DC3185" w:rsidP="00DC3185">
            <w:pPr>
              <w:rPr>
                <w:bCs/>
              </w:rPr>
            </w:pPr>
            <w:r>
              <w:rPr>
                <w:bCs/>
              </w:rPr>
              <w:t>[Under Output 2.1]</w:t>
            </w:r>
          </w:p>
          <w:p w14:paraId="514A1517" w14:textId="2217E75A" w:rsidR="00DC3185" w:rsidRDefault="00DC3185" w:rsidP="00DC3185">
            <w:pPr>
              <w:rPr>
                <w:bCs/>
              </w:rPr>
            </w:pPr>
            <w:r>
              <w:rPr>
                <w:bCs/>
              </w:rPr>
              <w:t xml:space="preserve">A community member explained: </w:t>
            </w:r>
            <w:r w:rsidRPr="00DC057D">
              <w:rPr>
                <w:bCs/>
              </w:rPr>
              <w:t>“We will work together and develop our plan</w:t>
            </w:r>
            <w:r>
              <w:rPr>
                <w:bCs/>
              </w:rPr>
              <w:t xml:space="preserve"> [CPDP]</w:t>
            </w:r>
            <w:r w:rsidRPr="00DC057D">
              <w:rPr>
                <w:bCs/>
              </w:rPr>
              <w:t>. This is our commitment to promoting peace.”</w:t>
            </w:r>
            <w:r>
              <w:rPr>
                <w:bCs/>
              </w:rPr>
              <w:t xml:space="preserve"> Under the CPDP activities, the two</w:t>
            </w:r>
            <w:r w:rsidRPr="001B35ED">
              <w:rPr>
                <w:bCs/>
              </w:rPr>
              <w:t xml:space="preserve"> </w:t>
            </w:r>
            <w:r>
              <w:rPr>
                <w:bCs/>
              </w:rPr>
              <w:t xml:space="preserve">communities in conflict, </w:t>
            </w:r>
            <w:r w:rsidRPr="001B35ED">
              <w:rPr>
                <w:bCs/>
              </w:rPr>
              <w:t>including their leaders</w:t>
            </w:r>
            <w:r>
              <w:rPr>
                <w:bCs/>
              </w:rPr>
              <w:t xml:space="preserve"> -</w:t>
            </w:r>
            <w:r w:rsidRPr="001B35ED">
              <w:rPr>
                <w:bCs/>
              </w:rPr>
              <w:t>known as 'warlords'</w:t>
            </w:r>
            <w:r>
              <w:rPr>
                <w:bCs/>
              </w:rPr>
              <w:t>-</w:t>
            </w:r>
            <w:r w:rsidRPr="001B35ED">
              <w:rPr>
                <w:bCs/>
              </w:rPr>
              <w:t xml:space="preserve"> participated in the training. They </w:t>
            </w:r>
            <w:r>
              <w:rPr>
                <w:bCs/>
              </w:rPr>
              <w:t>all</w:t>
            </w:r>
            <w:r w:rsidRPr="001B35ED">
              <w:rPr>
                <w:bCs/>
              </w:rPr>
              <w:t xml:space="preserve"> agreed to peacefully resolve their differences and work collectively towards the improvement of their community to sustain peace.</w:t>
            </w:r>
          </w:p>
          <w:p w14:paraId="6B918AD8" w14:textId="7E52E4A0" w:rsidR="00A21B7C" w:rsidRPr="004D681A" w:rsidRDefault="00A21B7C" w:rsidP="001B35ED">
            <w:pPr>
              <w:rPr>
                <w:bCs/>
              </w:rPr>
            </w:pPr>
          </w:p>
        </w:tc>
      </w:tr>
    </w:tbl>
    <w:p w14:paraId="579EBB93" w14:textId="77777777" w:rsidR="00D5185E" w:rsidRDefault="00D5185E" w:rsidP="00D5185E">
      <w:pPr>
        <w:ind w:left="-810"/>
        <w:rPr>
          <w:b/>
          <w:i/>
        </w:rPr>
      </w:pPr>
    </w:p>
    <w:p w14:paraId="60A49455" w14:textId="29EB58C9" w:rsidR="009A0FD1" w:rsidRDefault="00C34014" w:rsidP="009A0FD1">
      <w:pPr>
        <w:ind w:left="-810"/>
        <w:rPr>
          <w:lang w:val="en-US"/>
        </w:rPr>
      </w:pPr>
      <w:r>
        <w:t>In addition to the stakeholder specific impact described above, please use this space to describe any additional human impact that the project has had</w:t>
      </w:r>
      <w:r w:rsidR="006227F2" w:rsidRPr="00F806C7">
        <w:rPr>
          <w:i/>
          <w:iCs/>
          <w:sz w:val="22"/>
          <w:szCs w:val="22"/>
          <w:lang w:val="en-US"/>
        </w:rPr>
        <w:t xml:space="preserve"> (</w:t>
      </w:r>
      <w:r w:rsidR="7412E75E" w:rsidRPr="00E60754">
        <w:rPr>
          <w:i/>
          <w:iCs/>
          <w:lang w:val="en-US"/>
        </w:rPr>
        <w:t>4</w:t>
      </w:r>
      <w:r w:rsidR="006227F2" w:rsidRPr="00E60754">
        <w:rPr>
          <w:i/>
          <w:iCs/>
          <w:lang w:val="en-US"/>
        </w:rPr>
        <w:t>000 character</w:t>
      </w:r>
      <w:r w:rsidR="00E60754">
        <w:rPr>
          <w:i/>
          <w:iCs/>
          <w:lang w:val="en-US"/>
        </w:rPr>
        <w:t>s)</w:t>
      </w:r>
      <w:r w:rsidR="00E60754">
        <w:rPr>
          <w:lang w:val="en-US"/>
        </w:rPr>
        <w:t>:</w:t>
      </w:r>
    </w:p>
    <w:p w14:paraId="4B745EED" w14:textId="77777777" w:rsidR="004A114C" w:rsidRDefault="004A114C" w:rsidP="009A0FD1">
      <w:pPr>
        <w:ind w:left="-810"/>
        <w:rPr>
          <w:lang w:val="en-US"/>
        </w:rPr>
      </w:pPr>
    </w:p>
    <w:p w14:paraId="55EE17A2" w14:textId="77777777" w:rsidR="004B5D18" w:rsidRDefault="004A114C" w:rsidP="00944BFF">
      <w:pPr>
        <w:ind w:left="-810"/>
      </w:pPr>
      <w:r w:rsidRPr="00D82CE7">
        <w:t xml:space="preserve">Under Output 1,1, women </w:t>
      </w:r>
      <w:r w:rsidR="00A70202">
        <w:t>explained</w:t>
      </w:r>
      <w:r w:rsidRPr="00D82CE7">
        <w:t xml:space="preserve"> </w:t>
      </w:r>
      <w:r>
        <w:t>that a</w:t>
      </w:r>
      <w:r w:rsidRPr="00D82CE7">
        <w:t xml:space="preserve">fter the gender awareness </w:t>
      </w:r>
      <w:r>
        <w:t>workshops</w:t>
      </w:r>
      <w:r w:rsidRPr="00D82CE7">
        <w:t xml:space="preserve">, communities understood that women must participate in community decision making. </w:t>
      </w:r>
      <w:r>
        <w:t>They</w:t>
      </w:r>
      <w:r w:rsidRPr="00D82CE7">
        <w:t xml:space="preserve"> described: “We have a sense of relief that men can see us as equal persons able to contribute to our community.” </w:t>
      </w:r>
      <w:r w:rsidR="009A10C7">
        <w:t>In Southern Highlands</w:t>
      </w:r>
      <w:r>
        <w:t xml:space="preserve">, </w:t>
      </w:r>
      <w:r w:rsidR="004B5D18">
        <w:t>however, w</w:t>
      </w:r>
      <w:r w:rsidR="00814560">
        <w:t xml:space="preserve">omen reflected on </w:t>
      </w:r>
      <w:r w:rsidR="00973F71">
        <w:t>that</w:t>
      </w:r>
      <w:r w:rsidRPr="00D82CE7">
        <w:t xml:space="preserve"> more work</w:t>
      </w:r>
      <w:r w:rsidR="00973F71">
        <w:t xml:space="preserve"> needs</w:t>
      </w:r>
      <w:r w:rsidRPr="00D82CE7">
        <w:t xml:space="preserve"> to be done </w:t>
      </w:r>
      <w:r w:rsidR="004B5D18">
        <w:t>in</w:t>
      </w:r>
      <w:r>
        <w:t xml:space="preserve"> </w:t>
      </w:r>
      <w:r w:rsidR="00814560">
        <w:t xml:space="preserve">promoting </w:t>
      </w:r>
      <w:r>
        <w:t xml:space="preserve">gender equality </w:t>
      </w:r>
      <w:r w:rsidRPr="00D82CE7">
        <w:t xml:space="preserve">as </w:t>
      </w:r>
      <w:r w:rsidR="00417C50">
        <w:t xml:space="preserve">decision-making over </w:t>
      </w:r>
      <w:r w:rsidR="00814560">
        <w:t xml:space="preserve">community </w:t>
      </w:r>
      <w:r w:rsidR="00417C50">
        <w:t xml:space="preserve">resources are still </w:t>
      </w:r>
      <w:r w:rsidR="00FA5754">
        <w:t>male dominated</w:t>
      </w:r>
      <w:r w:rsidR="00417C50">
        <w:t xml:space="preserve">. </w:t>
      </w:r>
    </w:p>
    <w:p w14:paraId="1CCE2A6E" w14:textId="6BDE9B06" w:rsidR="004A114C" w:rsidRPr="002A2CE7" w:rsidRDefault="00EB4BEF" w:rsidP="00944BFF">
      <w:pPr>
        <w:ind w:left="-810"/>
        <w:rPr>
          <w:bCs/>
        </w:rPr>
      </w:pPr>
      <w:r>
        <w:t xml:space="preserve">Further, </w:t>
      </w:r>
      <w:r w:rsidR="00C0075D">
        <w:t xml:space="preserve">the project revealed that youth build on the </w:t>
      </w:r>
      <w:r w:rsidR="00922C8B">
        <w:t>knowledge attained from capacity building trainings in different ways. For instance, a</w:t>
      </w:r>
      <w:r w:rsidR="004A114C" w:rsidRPr="002A2CE7">
        <w:t xml:space="preserve"> youth male participant stated: “During the [climate change adaptation] training, I learned how important are the trees for our </w:t>
      </w:r>
      <w:r w:rsidR="004A114C" w:rsidRPr="002A2CE7">
        <w:lastRenderedPageBreak/>
        <w:t xml:space="preserve">environment and the availability of water in our community, so I started planting trees in my garden and I will continue doing it.” </w:t>
      </w:r>
      <w:r w:rsidR="00944BFF">
        <w:t>Another</w:t>
      </w:r>
      <w:r w:rsidR="004A114C" w:rsidRPr="002A2CE7">
        <w:t xml:space="preserve"> male youth described: </w:t>
      </w:r>
      <w:r w:rsidR="004A114C" w:rsidRPr="002A2CE7">
        <w:rPr>
          <w:bCs/>
        </w:rPr>
        <w:t xml:space="preserve">“The training helped us to be prepared for a disaster. For example, just a week after the [disaster risk reduction] training, we had an earthquake in the community. When it happened, I ran out of the house, but then I remembered that we should not forget about the most vulnerable, so I went back to the house to get my siblings and grandparent out of the house.” </w:t>
      </w:r>
    </w:p>
    <w:p w14:paraId="760920B0" w14:textId="77777777" w:rsidR="004A114C" w:rsidRPr="00E60754" w:rsidDel="00BD0AE5" w:rsidRDefault="004A114C" w:rsidP="009A0FD1">
      <w:pPr>
        <w:ind w:left="-810"/>
      </w:pPr>
    </w:p>
    <w:p w14:paraId="24DB6B21" w14:textId="383DAFF4" w:rsidR="009A0FD1" w:rsidRPr="00945CE3" w:rsidDel="00BD0AE5" w:rsidRDefault="009A0FD1" w:rsidP="24A5A8A6">
      <w:pPr>
        <w:ind w:left="-810"/>
        <w:rPr>
          <w:noProof/>
        </w:rPr>
      </w:pPr>
    </w:p>
    <w:p w14:paraId="12B0D739" w14:textId="4C632CAE" w:rsidR="009A0FD1" w:rsidRDefault="009A0FD1" w:rsidP="004D1240">
      <w:pPr>
        <w:ind w:left="-810"/>
      </w:pPr>
      <w:r>
        <w:t>You can also upload up</w:t>
      </w:r>
      <w:r w:rsidR="006F6863">
        <w:t xml:space="preserve"> </w:t>
      </w:r>
      <w:r>
        <w:t xml:space="preserve">to 3 ﬁles in various formats (picture ﬁles, </w:t>
      </w:r>
      <w:r w:rsidR="00E60754">
        <w:t>PowerPoint</w:t>
      </w:r>
      <w:r>
        <w:t>, pdf, video, etc..) to illustrate the human impact of the project and</w:t>
      </w:r>
      <w:r w:rsidR="007F35E3">
        <w:t>/or provide</w:t>
      </w:r>
      <w:r w:rsidR="00E60754">
        <w:t xml:space="preserve"> </w:t>
      </w:r>
      <w:r>
        <w:t>links to online resources</w:t>
      </w:r>
      <w:r w:rsidR="004D1240">
        <w:t xml:space="preserve"> (</w:t>
      </w:r>
      <w:r>
        <w:t>OPTIONAL</w:t>
      </w:r>
      <w:r w:rsidR="004D1240">
        <w:t>)</w:t>
      </w:r>
      <w:r w:rsidR="00E60754">
        <w:t>.</w:t>
      </w:r>
    </w:p>
    <w:p w14:paraId="2B954110" w14:textId="0384F3F2" w:rsidR="00D65469" w:rsidRDefault="00D65469" w:rsidP="004D1240">
      <w:pPr>
        <w:ind w:left="-810"/>
      </w:pPr>
    </w:p>
    <w:p w14:paraId="63E0EC1A" w14:textId="217F93C4" w:rsidR="00384BA0" w:rsidRDefault="00000000" w:rsidP="004D1240">
      <w:pPr>
        <w:ind w:left="-810"/>
      </w:pPr>
      <w:hyperlink r:id="rId16" w:history="1">
        <w:r w:rsidR="007F1ACD" w:rsidRPr="00A8307D">
          <w:rPr>
            <w:rStyle w:val="Hyperlink"/>
          </w:rPr>
          <w:t>https://www.facebook.com/undpinpng/videos/didyouknow-that-climatechange-is-increasing-the-risk-of-conflict-in-the-highland/719283729843283/?mibextid=CTbP7E&amp;rdid=qqiR5K3dzlypwb5a</w:t>
        </w:r>
      </w:hyperlink>
    </w:p>
    <w:p w14:paraId="579F1738" w14:textId="77777777" w:rsidR="007F1ACD" w:rsidRDefault="007F1ACD" w:rsidP="004D1240">
      <w:pPr>
        <w:ind w:left="-810"/>
      </w:pPr>
    </w:p>
    <w:p w14:paraId="5AD9AFC4" w14:textId="77777777" w:rsidR="005B280E" w:rsidRDefault="00000000" w:rsidP="005B280E">
      <w:pPr>
        <w:ind w:left="-810"/>
        <w:rPr>
          <w:rStyle w:val="Hyperlink"/>
        </w:rPr>
      </w:pPr>
      <w:hyperlink r:id="rId17" w:history="1">
        <w:r w:rsidR="005B280E" w:rsidRPr="005100BA">
          <w:rPr>
            <w:rStyle w:val="Hyperlink"/>
          </w:rPr>
          <w:t>https://png.iom.int/news/iom-local-communities-and-government-partners-build-peace-and-advance-community-driven-development-papua-new-guineas-highlands</w:t>
        </w:r>
      </w:hyperlink>
    </w:p>
    <w:p w14:paraId="6C38C718" w14:textId="77777777" w:rsidR="005B280E" w:rsidRDefault="005B280E" w:rsidP="005B280E">
      <w:pPr>
        <w:ind w:left="-810"/>
        <w:rPr>
          <w:rStyle w:val="Hyperlink"/>
        </w:rPr>
      </w:pPr>
    </w:p>
    <w:p w14:paraId="593ADC34" w14:textId="77777777" w:rsidR="005B280E" w:rsidRDefault="00000000" w:rsidP="005B280E">
      <w:pPr>
        <w:ind w:left="-810"/>
      </w:pPr>
      <w:hyperlink r:id="rId18" w:history="1">
        <w:r w:rsidR="005B280E" w:rsidRPr="00A732FA">
          <w:rPr>
            <w:rStyle w:val="Hyperlink"/>
          </w:rPr>
          <w:t>https://png.iom.int/news/you-have-enkindled-hope-community-paipeli-community-launch-and-implement-gender-inclusive-and-climate-responsive-peace-development-plan</w:t>
        </w:r>
      </w:hyperlink>
    </w:p>
    <w:p w14:paraId="421E93BA" w14:textId="77777777" w:rsidR="005B280E" w:rsidRDefault="005B280E" w:rsidP="005B280E">
      <w:pPr>
        <w:ind w:left="-810"/>
      </w:pPr>
    </w:p>
    <w:p w14:paraId="2A16226F" w14:textId="77777777" w:rsidR="005B280E" w:rsidRDefault="00000000" w:rsidP="005B280E">
      <w:pPr>
        <w:ind w:left="-810"/>
      </w:pPr>
      <w:hyperlink r:id="rId19" w:history="1">
        <w:r w:rsidR="005B280E" w:rsidRPr="005100BA">
          <w:rPr>
            <w:rStyle w:val="Hyperlink"/>
          </w:rPr>
          <w:t>https://fb.watch/o0y4mRs_e2/?mibextid=qC1gEa</w:t>
        </w:r>
      </w:hyperlink>
    </w:p>
    <w:p w14:paraId="2E33CA53" w14:textId="77777777" w:rsidR="005B280E" w:rsidRDefault="005B280E" w:rsidP="005B280E">
      <w:pPr>
        <w:ind w:left="-810"/>
      </w:pPr>
    </w:p>
    <w:p w14:paraId="13E5AF5E" w14:textId="77777777" w:rsidR="005B280E" w:rsidRDefault="00000000" w:rsidP="005B280E">
      <w:pPr>
        <w:ind w:left="-810"/>
      </w:pPr>
      <w:hyperlink r:id="rId20" w:history="1">
        <w:r w:rsidR="005B280E" w:rsidRPr="005100BA">
          <w:rPr>
            <w:rStyle w:val="Hyperlink"/>
          </w:rPr>
          <w:t>https://fb.watch/n-bI68-GaT/?mibextid=qC1gEa</w:t>
        </w:r>
      </w:hyperlink>
    </w:p>
    <w:p w14:paraId="6E754DB9" w14:textId="77777777" w:rsidR="005B280E" w:rsidRDefault="005B280E" w:rsidP="007F1ACD"/>
    <w:p w14:paraId="25339B69" w14:textId="77777777" w:rsidR="005B280E" w:rsidRDefault="00000000" w:rsidP="005B280E">
      <w:pPr>
        <w:ind w:left="-810"/>
      </w:pPr>
      <w:hyperlink r:id="rId21" w:history="1">
        <w:r w:rsidR="005B280E" w:rsidRPr="005100BA">
          <w:rPr>
            <w:rStyle w:val="Hyperlink"/>
          </w:rPr>
          <w:t>https://fb.watch/obfEGiGYHk/?mibextid=qC1gEa</w:t>
        </w:r>
      </w:hyperlink>
    </w:p>
    <w:p w14:paraId="47DDBF85" w14:textId="77777777" w:rsidR="005B280E" w:rsidRDefault="005B280E" w:rsidP="005B280E">
      <w:pPr>
        <w:ind w:left="-810"/>
      </w:pPr>
    </w:p>
    <w:p w14:paraId="210929E2" w14:textId="77777777" w:rsidR="005B280E" w:rsidRDefault="00000000" w:rsidP="005B280E">
      <w:pPr>
        <w:ind w:left="-810"/>
      </w:pPr>
      <w:hyperlink r:id="rId22" w:history="1">
        <w:r w:rsidR="005B280E" w:rsidRPr="005100BA">
          <w:rPr>
            <w:rStyle w:val="Hyperlink"/>
          </w:rPr>
          <w:t>https://www.facebook.com/100064800245870/posts/pfbid0nz8aj6nWaB84bntZRysBtiHxnh4Ln1tAEvrWhT7aeXCiu6M6kpTed4A4apGLeAf6l/?mibextid=cr9u03</w:t>
        </w:r>
      </w:hyperlink>
    </w:p>
    <w:p w14:paraId="77989166" w14:textId="77777777" w:rsidR="005B280E" w:rsidRDefault="005B280E" w:rsidP="005B280E">
      <w:pPr>
        <w:ind w:left="-810"/>
      </w:pPr>
    </w:p>
    <w:p w14:paraId="330EEF24" w14:textId="77777777" w:rsidR="005B280E" w:rsidRDefault="00000000" w:rsidP="005B280E">
      <w:pPr>
        <w:ind w:left="-810"/>
      </w:pPr>
      <w:hyperlink r:id="rId23" w:history="1">
        <w:r w:rsidR="005B280E" w:rsidRPr="005100BA">
          <w:rPr>
            <w:rStyle w:val="Hyperlink"/>
          </w:rPr>
          <w:t>https://fb.watch/n3KnvK3vTw/?mibextid=cr9u03</w:t>
        </w:r>
      </w:hyperlink>
    </w:p>
    <w:p w14:paraId="5EF8FFEF" w14:textId="77777777" w:rsidR="005B280E" w:rsidRDefault="005B280E" w:rsidP="005B280E">
      <w:pPr>
        <w:ind w:left="-810"/>
      </w:pPr>
    </w:p>
    <w:p w14:paraId="117F5516" w14:textId="77777777" w:rsidR="005B280E" w:rsidRDefault="00000000" w:rsidP="005B280E">
      <w:pPr>
        <w:ind w:left="-810"/>
      </w:pPr>
      <w:hyperlink r:id="rId24" w:history="1">
        <w:r w:rsidR="005B280E" w:rsidRPr="005100BA">
          <w:rPr>
            <w:rStyle w:val="Hyperlink"/>
          </w:rPr>
          <w:t>https://m.facebook.com/story.php?story_fbid=pfbid02yGFbz7L5vh7fbHVTURYwTSR3m8iNn1wKXYtEmoTY4UHakUWwLjdeDqmGSsa8Lu8Wl&amp;id=100064800245870&amp;mibextid=Nif5oz</w:t>
        </w:r>
      </w:hyperlink>
    </w:p>
    <w:p w14:paraId="5CEFD7A0" w14:textId="77777777" w:rsidR="005B280E" w:rsidRDefault="005B280E" w:rsidP="005B280E">
      <w:pPr>
        <w:ind w:left="-810"/>
      </w:pPr>
    </w:p>
    <w:p w14:paraId="782FFC86" w14:textId="77777777" w:rsidR="005B280E" w:rsidRDefault="00000000" w:rsidP="005B280E">
      <w:pPr>
        <w:ind w:left="-810"/>
      </w:pPr>
      <w:hyperlink r:id="rId25" w:history="1">
        <w:r w:rsidR="005B280E" w:rsidRPr="005100BA">
          <w:rPr>
            <w:rStyle w:val="Hyperlink"/>
          </w:rPr>
          <w:t>https://www.facebook.com/100064800245870/posts/pfbid02ZazTDhC6s5kgNc3izEXMYLQCsGBNeCjHvy9ZypdTNAs5xGXhX86jhzY5XkLoCTi6l/?mibextid=cr9u03</w:t>
        </w:r>
      </w:hyperlink>
    </w:p>
    <w:p w14:paraId="63F793FE" w14:textId="77777777" w:rsidR="005B280E" w:rsidRDefault="005B280E" w:rsidP="005B280E">
      <w:pPr>
        <w:ind w:left="-810"/>
      </w:pPr>
    </w:p>
    <w:p w14:paraId="2BF56618" w14:textId="77777777" w:rsidR="005B280E" w:rsidRDefault="00000000" w:rsidP="005B280E">
      <w:pPr>
        <w:ind w:left="-810"/>
      </w:pPr>
      <w:hyperlink r:id="rId26" w:anchor="the-nuances-of-community-resilience-in-southern-highlands-province" w:history="1">
        <w:r w:rsidR="005B280E" w:rsidRPr="005100BA">
          <w:rPr>
            <w:rStyle w:val="Hyperlink"/>
          </w:rPr>
          <w:t>https://express.adobe.com/page/uKbUZb9Y3pho1/?fbclid=IwAR3umsulL_3q2hIynXovvPfU1oJMQQMv4-caJeQ6RidTsgLMpd3i21SY3Eo#the-nuances-of-community-resilience-in-southern-highlands-province</w:t>
        </w:r>
      </w:hyperlink>
    </w:p>
    <w:p w14:paraId="005A7300" w14:textId="77777777" w:rsidR="005B280E" w:rsidRDefault="005B280E" w:rsidP="005B280E">
      <w:pPr>
        <w:ind w:left="-810"/>
      </w:pPr>
    </w:p>
    <w:p w14:paraId="28FA7708" w14:textId="77777777" w:rsidR="005B280E" w:rsidRDefault="00000000" w:rsidP="005B280E">
      <w:pPr>
        <w:ind w:left="-810"/>
      </w:pPr>
      <w:hyperlink r:id="rId27" w:anchor="women-and-youth-leading-the-voices-for-peace-and-conflict-prevention-in-southern-highlands-province" w:history="1">
        <w:r w:rsidR="005B280E" w:rsidRPr="005100BA">
          <w:rPr>
            <w:rStyle w:val="Hyperlink"/>
          </w:rPr>
          <w:t>https://express.adobe.com/page/VfOoarw6eqD66/?fbclid=IwAR2m5i4ort58UkMDNT7whaSSRhRN83gJbMmfAZfVeD4pR5tiBZQz_0zRhL4#women-and-youth-leading-the-voices-for-peace-and-conflict-prevention-in-southern-highlands-province</w:t>
        </w:r>
      </w:hyperlink>
    </w:p>
    <w:p w14:paraId="7E9260B1" w14:textId="77777777" w:rsidR="00384BA0" w:rsidRDefault="00384BA0" w:rsidP="004D1240">
      <w:pPr>
        <w:ind w:left="-810"/>
      </w:pPr>
    </w:p>
    <w:p w14:paraId="54B2FCC3" w14:textId="41CF0531" w:rsidR="00D65469" w:rsidRDefault="00D65469" w:rsidP="004D1240">
      <w:pPr>
        <w:ind w:left="-810"/>
      </w:pPr>
    </w:p>
    <w:p w14:paraId="5932319A" w14:textId="103DC4B4" w:rsidR="3FCAEE03" w:rsidRPr="00E60754" w:rsidRDefault="3C61010B" w:rsidP="00B81AB3">
      <w:pPr>
        <w:spacing w:after="160" w:line="259" w:lineRule="auto"/>
        <w:ind w:left="-810"/>
        <w:jc w:val="both"/>
      </w:pPr>
      <w:r w:rsidRPr="00E60754">
        <w:rPr>
          <w:b/>
          <w:bCs/>
        </w:rPr>
        <w:lastRenderedPageBreak/>
        <w:t>Please tick the applicable change</w:t>
      </w:r>
      <w:r w:rsidR="116F7A9D" w:rsidRPr="00E60754">
        <w:rPr>
          <w:b/>
          <w:bCs/>
        </w:rPr>
        <w:t xml:space="preserve"> based on above narrative.</w:t>
      </w:r>
    </w:p>
    <w:p w14:paraId="24B7550A" w14:textId="51B6C863" w:rsidR="7F7346D2" w:rsidRPr="00425BDC" w:rsidRDefault="7F7346D2" w:rsidP="00B81AB3">
      <w:pPr>
        <w:spacing w:after="160" w:line="259" w:lineRule="auto"/>
        <w:ind w:left="-810"/>
        <w:jc w:val="both"/>
      </w:pPr>
      <w:r w:rsidRPr="00425BDC">
        <w:t xml:space="preserve">How </w:t>
      </w:r>
      <w:r w:rsidR="00425BDC">
        <w:t>w</w:t>
      </w:r>
      <w:r w:rsidRPr="00425BDC">
        <w:t xml:space="preserve">e </w:t>
      </w:r>
      <w:r w:rsidR="00425BDC">
        <w:t>w</w:t>
      </w:r>
      <w:r w:rsidRPr="00425BDC">
        <w:t>orked:</w:t>
      </w:r>
      <w:r w:rsidR="00AF3088" w:rsidRPr="00E60754">
        <w:rPr>
          <w:b/>
          <w:bCs/>
        </w:rPr>
        <w:t xml:space="preserve"> </w:t>
      </w:r>
      <w:r w:rsidR="00AF3088" w:rsidRPr="00425BDC">
        <w:t>(please select up to 3)</w:t>
      </w:r>
      <w:r w:rsidR="000738BA" w:rsidRPr="00425BDC">
        <w:rPr>
          <w:i/>
          <w:iCs/>
          <w:lang w:val="en-US"/>
        </w:rPr>
        <w:t xml:space="preserve"> (3000 characters </w:t>
      </w:r>
      <w:r w:rsidR="006F3C56" w:rsidRPr="00425BDC">
        <w:rPr>
          <w:i/>
          <w:iCs/>
          <w:lang w:val="en-US"/>
        </w:rPr>
        <w:t>in each selected option</w:t>
      </w:r>
      <w:r w:rsidR="000738BA" w:rsidRPr="00425BDC">
        <w:rPr>
          <w:i/>
          <w:iCs/>
          <w:lang w:val="en-US"/>
        </w:rPr>
        <w:t>)</w:t>
      </w:r>
    </w:p>
    <w:p w14:paraId="5CDF4B3F" w14:textId="201CA46A" w:rsidR="007D2EC3" w:rsidRPr="00425BDC" w:rsidRDefault="00000000" w:rsidP="00E60754">
      <w:pPr>
        <w:spacing w:line="259" w:lineRule="auto"/>
        <w:jc w:val="both"/>
        <w:rPr>
          <w:sz w:val="22"/>
          <w:szCs w:val="22"/>
        </w:rPr>
      </w:pPr>
      <w:sdt>
        <w:sdtPr>
          <w:rPr>
            <w:rFonts w:eastAsia="MS Gothic"/>
            <w:sz w:val="22"/>
            <w:szCs w:val="22"/>
          </w:rPr>
          <w:id w:val="583573564"/>
          <w14:checkbox>
            <w14:checked w14:val="0"/>
            <w14:checkedState w14:val="2612" w14:font="MS Gothic"/>
            <w14:uncheckedState w14:val="2610" w14:font="MS Gothic"/>
          </w14:checkbox>
        </w:sdtPr>
        <w:sdtContent>
          <w:r w:rsidR="00425BDC">
            <w:rPr>
              <w:rFonts w:ascii="MS Gothic" w:eastAsia="MS Gothic" w:hAnsi="MS Gothic" w:hint="eastAsia"/>
              <w:sz w:val="22"/>
              <w:szCs w:val="22"/>
            </w:rPr>
            <w:t>☐</w:t>
          </w:r>
        </w:sdtContent>
      </w:sdt>
      <w:r w:rsidR="00425BDC" w:rsidRPr="00425BDC">
        <w:rPr>
          <w:sz w:val="22"/>
          <w:szCs w:val="22"/>
        </w:rPr>
        <w:t xml:space="preserve"> </w:t>
      </w:r>
      <w:r w:rsidR="007D2EC3" w:rsidRPr="00425BDC">
        <w:rPr>
          <w:sz w:val="22"/>
          <w:szCs w:val="22"/>
        </w:rPr>
        <w:t>Enhanced digitization</w:t>
      </w:r>
      <w:r w:rsidR="00E60754" w:rsidRPr="00425BDC">
        <w:rPr>
          <w:sz w:val="22"/>
          <w:szCs w:val="22"/>
        </w:rPr>
        <w:t xml:space="preserve"> [please explain]</w:t>
      </w:r>
    </w:p>
    <w:p w14:paraId="4080DEE6" w14:textId="1BBEA065" w:rsidR="007D2EC3" w:rsidRPr="00425BDC" w:rsidRDefault="00000000" w:rsidP="00E60754">
      <w:pPr>
        <w:rPr>
          <w:sz w:val="22"/>
          <w:szCs w:val="22"/>
        </w:rPr>
      </w:pPr>
      <w:sdt>
        <w:sdtPr>
          <w:rPr>
            <w:rFonts w:eastAsia="MS Gothic"/>
            <w:sz w:val="22"/>
            <w:szCs w:val="22"/>
          </w:rPr>
          <w:id w:val="-1034800959"/>
          <w14:checkbox>
            <w14:checked w14:val="1"/>
            <w14:checkedState w14:val="2612" w14:font="MS Gothic"/>
            <w14:uncheckedState w14:val="2610" w14:font="MS Gothic"/>
          </w14:checkbox>
        </w:sdtPr>
        <w:sdtContent>
          <w:r w:rsidR="001709E3">
            <w:rPr>
              <w:rFonts w:ascii="MS Gothic" w:eastAsia="MS Gothic" w:hAnsi="MS Gothic" w:hint="eastAsia"/>
              <w:sz w:val="22"/>
              <w:szCs w:val="22"/>
            </w:rPr>
            <w:t>☒</w:t>
          </w:r>
        </w:sdtContent>
      </w:sdt>
      <w:r w:rsidR="007D2EC3" w:rsidRPr="00425BDC">
        <w:rPr>
          <w:sz w:val="22"/>
          <w:szCs w:val="22"/>
        </w:rPr>
        <w:t xml:space="preserve"> Innovative ways of working</w:t>
      </w:r>
      <w:r w:rsidR="00B12EEF" w:rsidRPr="00425BDC">
        <w:rPr>
          <w:rStyle w:val="FootnoteReference"/>
          <w:sz w:val="22"/>
          <w:szCs w:val="22"/>
        </w:rPr>
        <w:footnoteReference w:id="2"/>
      </w:r>
      <w:r w:rsidR="007D2EC3" w:rsidRPr="00425BDC">
        <w:rPr>
          <w:sz w:val="22"/>
          <w:szCs w:val="22"/>
        </w:rPr>
        <w:t xml:space="preserve"> </w:t>
      </w:r>
      <w:r w:rsidR="00726ACA" w:rsidRPr="00B40F4A">
        <w:rPr>
          <w:sz w:val="21"/>
          <w:szCs w:val="21"/>
          <w:highlight w:val="lightGray"/>
        </w:rPr>
        <w:t>[</w:t>
      </w:r>
      <w:r w:rsidR="00726ACA">
        <w:rPr>
          <w:sz w:val="21"/>
          <w:szCs w:val="21"/>
          <w:highlight w:val="lightGray"/>
        </w:rPr>
        <w:t xml:space="preserve">the promotion of a strong community engagement and community ownership </w:t>
      </w:r>
      <w:r w:rsidR="00726ACA" w:rsidRPr="00503670">
        <w:rPr>
          <w:sz w:val="21"/>
          <w:szCs w:val="21"/>
          <w:highlight w:val="lightGray"/>
        </w:rPr>
        <w:t xml:space="preserve">of </w:t>
      </w:r>
      <w:r w:rsidR="001B2686">
        <w:rPr>
          <w:sz w:val="21"/>
          <w:szCs w:val="21"/>
          <w:highlight w:val="lightGray"/>
        </w:rPr>
        <w:t>local</w:t>
      </w:r>
      <w:r w:rsidR="00726ACA" w:rsidRPr="00503670">
        <w:rPr>
          <w:sz w:val="21"/>
          <w:szCs w:val="21"/>
          <w:highlight w:val="lightGray"/>
        </w:rPr>
        <w:t xml:space="preserve"> interventions</w:t>
      </w:r>
      <w:r w:rsidR="00726ACA">
        <w:rPr>
          <w:sz w:val="21"/>
          <w:szCs w:val="21"/>
          <w:highlight w:val="lightGray"/>
        </w:rPr>
        <w:t xml:space="preserve"> has been fundamental for social cohesion and trust building among different stakeholders</w:t>
      </w:r>
      <w:r w:rsidR="00726ACA" w:rsidRPr="00B40F4A">
        <w:rPr>
          <w:sz w:val="21"/>
          <w:szCs w:val="21"/>
          <w:highlight w:val="lightGray"/>
        </w:rPr>
        <w:t>]</w:t>
      </w:r>
    </w:p>
    <w:p w14:paraId="2AF3F36D" w14:textId="77777777" w:rsidR="007D2EC3" w:rsidRPr="00425BDC" w:rsidRDefault="00000000" w:rsidP="00E60754">
      <w:pPr>
        <w:jc w:val="both"/>
        <w:rPr>
          <w:sz w:val="22"/>
          <w:szCs w:val="22"/>
        </w:rPr>
      </w:pPr>
      <w:sdt>
        <w:sdtPr>
          <w:rPr>
            <w:rFonts w:eastAsia="MS Gothic"/>
            <w:sz w:val="22"/>
            <w:szCs w:val="22"/>
          </w:rPr>
          <w:id w:val="1466392512"/>
          <w14:checkbox>
            <w14:checked w14:val="0"/>
            <w14:checkedState w14:val="2612" w14:font="MS Gothic"/>
            <w14:uncheckedState w14:val="2610" w14:font="MS Gothic"/>
          </w14:checkbox>
        </w:sdtPr>
        <w:sdtContent>
          <w:r w:rsidR="007D2EC3" w:rsidRPr="00425BDC">
            <w:rPr>
              <w:rFonts w:ascii="Segoe UI Symbol" w:eastAsia="MS Gothic" w:hAnsi="Segoe UI Symbol" w:cs="Segoe UI Symbol"/>
              <w:sz w:val="22"/>
              <w:szCs w:val="22"/>
            </w:rPr>
            <w:t>☐</w:t>
          </w:r>
        </w:sdtContent>
      </w:sdt>
      <w:r w:rsidR="007D2EC3" w:rsidRPr="00425BDC">
        <w:rPr>
          <w:sz w:val="22"/>
          <w:szCs w:val="22"/>
        </w:rPr>
        <w:t xml:space="preserve"> Mobilized additional resources [please explain]</w:t>
      </w:r>
    </w:p>
    <w:p w14:paraId="6BCE61AE" w14:textId="16DCFEF1" w:rsidR="007D2EC3" w:rsidRPr="00425BDC" w:rsidRDefault="00000000" w:rsidP="00E60754">
      <w:pPr>
        <w:jc w:val="both"/>
        <w:rPr>
          <w:sz w:val="22"/>
          <w:szCs w:val="22"/>
        </w:rPr>
      </w:pPr>
      <w:sdt>
        <w:sdtPr>
          <w:rPr>
            <w:rFonts w:eastAsia="MS Gothic"/>
            <w:sz w:val="22"/>
            <w:szCs w:val="22"/>
          </w:rPr>
          <w:id w:val="61989958"/>
          <w14:checkbox>
            <w14:checked w14:val="1"/>
            <w14:checkedState w14:val="2612" w14:font="MS Gothic"/>
            <w14:uncheckedState w14:val="2610" w14:font="MS Gothic"/>
          </w14:checkbox>
        </w:sdtPr>
        <w:sdtContent>
          <w:r w:rsidR="00865291">
            <w:rPr>
              <w:rFonts w:ascii="MS Gothic" w:eastAsia="MS Gothic" w:hAnsi="MS Gothic" w:hint="eastAsia"/>
              <w:sz w:val="22"/>
              <w:szCs w:val="22"/>
            </w:rPr>
            <w:t>☒</w:t>
          </w:r>
        </w:sdtContent>
      </w:sdt>
      <w:r w:rsidR="00425BDC" w:rsidRPr="00425BDC">
        <w:rPr>
          <w:sz w:val="22"/>
          <w:szCs w:val="22"/>
        </w:rPr>
        <w:t xml:space="preserve"> </w:t>
      </w:r>
      <w:r w:rsidR="007D2EC3" w:rsidRPr="00425BDC">
        <w:rPr>
          <w:sz w:val="22"/>
          <w:szCs w:val="22"/>
        </w:rPr>
        <w:t xml:space="preserve">Improved or initiated policy frameworks </w:t>
      </w:r>
      <w:r w:rsidR="00865291" w:rsidRPr="00B40F4A">
        <w:rPr>
          <w:sz w:val="21"/>
          <w:szCs w:val="21"/>
          <w:highlight w:val="lightGray"/>
        </w:rPr>
        <w:t>[</w:t>
      </w:r>
      <w:r w:rsidR="00865291">
        <w:rPr>
          <w:sz w:val="21"/>
          <w:szCs w:val="21"/>
          <w:highlight w:val="lightGray"/>
        </w:rPr>
        <w:t>the technical support</w:t>
      </w:r>
      <w:r w:rsidR="00537449">
        <w:rPr>
          <w:sz w:val="21"/>
          <w:szCs w:val="21"/>
          <w:highlight w:val="lightGray"/>
        </w:rPr>
        <w:t xml:space="preserve"> provided</w:t>
      </w:r>
      <w:r w:rsidR="00865291">
        <w:rPr>
          <w:sz w:val="21"/>
          <w:szCs w:val="21"/>
          <w:highlight w:val="lightGray"/>
        </w:rPr>
        <w:t xml:space="preserve"> to </w:t>
      </w:r>
      <w:r w:rsidR="00EC63A5">
        <w:rPr>
          <w:sz w:val="21"/>
          <w:szCs w:val="21"/>
          <w:highlight w:val="lightGray"/>
        </w:rPr>
        <w:t xml:space="preserve">government </w:t>
      </w:r>
      <w:r w:rsidR="00865291">
        <w:rPr>
          <w:sz w:val="21"/>
          <w:szCs w:val="21"/>
          <w:highlight w:val="lightGray"/>
        </w:rPr>
        <w:t xml:space="preserve">authorities to integrate the CRA outcomes in </w:t>
      </w:r>
      <w:r w:rsidR="00EC63A5">
        <w:rPr>
          <w:sz w:val="21"/>
          <w:szCs w:val="21"/>
          <w:highlight w:val="lightGray"/>
        </w:rPr>
        <w:t>provincial</w:t>
      </w:r>
      <w:r w:rsidR="00865291">
        <w:rPr>
          <w:sz w:val="21"/>
          <w:szCs w:val="21"/>
          <w:highlight w:val="lightGray"/>
        </w:rPr>
        <w:t xml:space="preserve"> plans included </w:t>
      </w:r>
      <w:r w:rsidR="00EC63A5">
        <w:rPr>
          <w:sz w:val="21"/>
          <w:szCs w:val="21"/>
          <w:highlight w:val="lightGray"/>
        </w:rPr>
        <w:t>policy challenge forums to</w:t>
      </w:r>
      <w:r w:rsidR="00865291">
        <w:rPr>
          <w:sz w:val="21"/>
          <w:szCs w:val="21"/>
          <w:highlight w:val="lightGray"/>
        </w:rPr>
        <w:t xml:space="preserve"> brainstorm </w:t>
      </w:r>
      <w:r w:rsidR="00EC63A5">
        <w:rPr>
          <w:sz w:val="21"/>
          <w:szCs w:val="21"/>
          <w:highlight w:val="lightGray"/>
        </w:rPr>
        <w:t xml:space="preserve">priority </w:t>
      </w:r>
      <w:r w:rsidR="00865291">
        <w:rPr>
          <w:sz w:val="21"/>
          <w:szCs w:val="21"/>
          <w:highlight w:val="lightGray"/>
        </w:rPr>
        <w:t xml:space="preserve">solutions to </w:t>
      </w:r>
      <w:r w:rsidR="00EC63A5">
        <w:rPr>
          <w:sz w:val="21"/>
          <w:szCs w:val="21"/>
          <w:highlight w:val="lightGray"/>
        </w:rPr>
        <w:t>advance the climate security agenda at the subnational level</w:t>
      </w:r>
      <w:r w:rsidR="00865291" w:rsidRPr="00B40F4A">
        <w:rPr>
          <w:sz w:val="21"/>
          <w:szCs w:val="21"/>
          <w:highlight w:val="lightGray"/>
        </w:rPr>
        <w:t>]</w:t>
      </w:r>
    </w:p>
    <w:p w14:paraId="67863C2E" w14:textId="7BE82DE6" w:rsidR="007D2EC3" w:rsidRPr="00425BDC" w:rsidRDefault="00000000" w:rsidP="007D2EC3">
      <w:pPr>
        <w:jc w:val="both"/>
        <w:rPr>
          <w:sz w:val="22"/>
          <w:szCs w:val="22"/>
        </w:rPr>
      </w:pPr>
      <w:sdt>
        <w:sdtPr>
          <w:rPr>
            <w:rFonts w:eastAsia="MS Gothic"/>
            <w:sz w:val="22"/>
            <w:szCs w:val="22"/>
          </w:rPr>
          <w:id w:val="-1987469274"/>
          <w14:checkbox>
            <w14:checked w14:val="1"/>
            <w14:checkedState w14:val="2612" w14:font="MS Gothic"/>
            <w14:uncheckedState w14:val="2610" w14:font="MS Gothic"/>
          </w14:checkbox>
        </w:sdtPr>
        <w:sdtContent>
          <w:r w:rsidR="0004033D">
            <w:rPr>
              <w:rFonts w:ascii="MS Gothic" w:eastAsia="MS Gothic" w:hAnsi="MS Gothic" w:hint="eastAsia"/>
              <w:sz w:val="22"/>
              <w:szCs w:val="22"/>
            </w:rPr>
            <w:t>☒</w:t>
          </w:r>
        </w:sdtContent>
      </w:sdt>
      <w:r w:rsidR="00425BDC" w:rsidRPr="00425BDC">
        <w:rPr>
          <w:sz w:val="22"/>
          <w:szCs w:val="22"/>
        </w:rPr>
        <w:t xml:space="preserve"> </w:t>
      </w:r>
      <w:r w:rsidR="007D2EC3" w:rsidRPr="00425BDC">
        <w:rPr>
          <w:sz w:val="22"/>
          <w:szCs w:val="22"/>
        </w:rPr>
        <w:t xml:space="preserve">Strengthened capacities </w:t>
      </w:r>
      <w:r w:rsidR="00425373" w:rsidRPr="00B40F4A">
        <w:rPr>
          <w:sz w:val="21"/>
          <w:szCs w:val="21"/>
          <w:highlight w:val="lightGray"/>
        </w:rPr>
        <w:t>[</w:t>
      </w:r>
      <w:r w:rsidR="00425373" w:rsidRPr="004F34B9">
        <w:rPr>
          <w:sz w:val="21"/>
          <w:szCs w:val="21"/>
          <w:highlight w:val="lightGray"/>
        </w:rPr>
        <w:t xml:space="preserve">Women, youth, and men have enhanced their capacities to </w:t>
      </w:r>
      <w:r w:rsidR="00425373">
        <w:rPr>
          <w:sz w:val="21"/>
          <w:szCs w:val="21"/>
          <w:highlight w:val="lightGray"/>
        </w:rPr>
        <w:t xml:space="preserve">address, </w:t>
      </w:r>
      <w:r w:rsidR="00425373" w:rsidRPr="004F34B9">
        <w:rPr>
          <w:sz w:val="21"/>
          <w:szCs w:val="21"/>
          <w:highlight w:val="lightGray"/>
        </w:rPr>
        <w:t xml:space="preserve">mitigate and prevent climate-induced </w:t>
      </w:r>
      <w:r w:rsidR="00EC63A5">
        <w:rPr>
          <w:sz w:val="21"/>
          <w:szCs w:val="21"/>
          <w:highlight w:val="lightGray"/>
        </w:rPr>
        <w:t>security</w:t>
      </w:r>
      <w:r w:rsidR="00425373" w:rsidRPr="004F34B9">
        <w:rPr>
          <w:sz w:val="21"/>
          <w:szCs w:val="21"/>
          <w:highlight w:val="lightGray"/>
        </w:rPr>
        <w:t xml:space="preserve"> risks</w:t>
      </w:r>
      <w:r w:rsidR="00425373" w:rsidRPr="00B40F4A">
        <w:rPr>
          <w:sz w:val="21"/>
          <w:szCs w:val="21"/>
          <w:highlight w:val="lightGray"/>
        </w:rPr>
        <w:t>]</w:t>
      </w:r>
    </w:p>
    <w:p w14:paraId="0EE31560" w14:textId="52F71C07" w:rsidR="003E6950" w:rsidRPr="00425BDC" w:rsidRDefault="00000000" w:rsidP="24A5A8A6">
      <w:pPr>
        <w:jc w:val="both"/>
        <w:rPr>
          <w:sz w:val="22"/>
          <w:szCs w:val="22"/>
        </w:rPr>
      </w:pPr>
      <w:sdt>
        <w:sdtPr>
          <w:rPr>
            <w:rFonts w:eastAsia="MS Gothic"/>
            <w:sz w:val="22"/>
            <w:szCs w:val="22"/>
          </w:rPr>
          <w:id w:val="-550309053"/>
          <w14:checkbox>
            <w14:checked w14:val="1"/>
            <w14:checkedState w14:val="2612" w14:font="MS Gothic"/>
            <w14:uncheckedState w14:val="2610" w14:font="MS Gothic"/>
          </w14:checkbox>
        </w:sdtPr>
        <w:sdtContent>
          <w:r w:rsidR="00862F4B">
            <w:rPr>
              <w:rFonts w:ascii="MS Gothic" w:eastAsia="MS Gothic" w:hAnsi="MS Gothic" w:hint="eastAsia"/>
              <w:sz w:val="22"/>
              <w:szCs w:val="22"/>
            </w:rPr>
            <w:t>☒</w:t>
          </w:r>
        </w:sdtContent>
      </w:sdt>
      <w:r w:rsidR="00425BDC" w:rsidRPr="00425BDC">
        <w:rPr>
          <w:sz w:val="22"/>
          <w:szCs w:val="22"/>
        </w:rPr>
        <w:t xml:space="preserve"> </w:t>
      </w:r>
      <w:r w:rsidR="003E6950" w:rsidRPr="00425BDC">
        <w:rPr>
          <w:sz w:val="22"/>
          <w:szCs w:val="22"/>
        </w:rPr>
        <w:t>Partnered with local</w:t>
      </w:r>
      <w:r w:rsidR="00006732" w:rsidRPr="00425BDC">
        <w:rPr>
          <w:sz w:val="22"/>
          <w:szCs w:val="22"/>
        </w:rPr>
        <w:t>/grassroots</w:t>
      </w:r>
      <w:r w:rsidR="003E6950" w:rsidRPr="00425BDC">
        <w:rPr>
          <w:sz w:val="22"/>
          <w:szCs w:val="22"/>
        </w:rPr>
        <w:t xml:space="preserve"> civil society organizations</w:t>
      </w:r>
      <w:r w:rsidR="00E60754" w:rsidRPr="00425BDC">
        <w:rPr>
          <w:sz w:val="22"/>
          <w:szCs w:val="22"/>
        </w:rPr>
        <w:t xml:space="preserve"> </w:t>
      </w:r>
      <w:r w:rsidR="00862F4B" w:rsidRPr="00136A27">
        <w:rPr>
          <w:sz w:val="21"/>
          <w:szCs w:val="21"/>
          <w:highlight w:val="lightGray"/>
        </w:rPr>
        <w:t xml:space="preserve">[The project has partnered with a local </w:t>
      </w:r>
      <w:r w:rsidR="00862F4B">
        <w:rPr>
          <w:sz w:val="21"/>
          <w:szCs w:val="21"/>
          <w:highlight w:val="lightGray"/>
        </w:rPr>
        <w:t xml:space="preserve">women-led </w:t>
      </w:r>
      <w:r w:rsidR="00862F4B" w:rsidRPr="00136A27">
        <w:rPr>
          <w:sz w:val="21"/>
          <w:szCs w:val="21"/>
          <w:highlight w:val="lightGray"/>
        </w:rPr>
        <w:t xml:space="preserve">civil society organization in Hela Province. </w:t>
      </w:r>
      <w:r w:rsidR="00862F4B">
        <w:rPr>
          <w:sz w:val="21"/>
          <w:szCs w:val="21"/>
          <w:highlight w:val="lightGray"/>
        </w:rPr>
        <w:t>T</w:t>
      </w:r>
      <w:r w:rsidR="00862F4B" w:rsidRPr="00136A27">
        <w:rPr>
          <w:sz w:val="21"/>
          <w:szCs w:val="21"/>
          <w:highlight w:val="lightGray"/>
        </w:rPr>
        <w:t>he CSO team</w:t>
      </w:r>
      <w:r w:rsidR="00862F4B">
        <w:rPr>
          <w:sz w:val="21"/>
          <w:szCs w:val="21"/>
          <w:highlight w:val="lightGray"/>
        </w:rPr>
        <w:t>,</w:t>
      </w:r>
      <w:r w:rsidR="00862F4B" w:rsidRPr="00136A27">
        <w:rPr>
          <w:sz w:val="21"/>
          <w:szCs w:val="21"/>
          <w:highlight w:val="lightGray"/>
        </w:rPr>
        <w:t xml:space="preserve"> which includes GBV survivors and human rights activists</w:t>
      </w:r>
      <w:r w:rsidR="00862F4B" w:rsidRPr="00461C41">
        <w:rPr>
          <w:sz w:val="21"/>
          <w:szCs w:val="21"/>
          <w:highlight w:val="lightGray"/>
        </w:rPr>
        <w:t>, developed their capacities in a Training of Trainers (</w:t>
      </w:r>
      <w:proofErr w:type="spellStart"/>
      <w:r w:rsidR="00862F4B" w:rsidRPr="00461C41">
        <w:rPr>
          <w:sz w:val="21"/>
          <w:szCs w:val="21"/>
          <w:highlight w:val="lightGray"/>
        </w:rPr>
        <w:t>ToT</w:t>
      </w:r>
      <w:proofErr w:type="spellEnd"/>
      <w:r w:rsidR="00862F4B" w:rsidRPr="00461C41">
        <w:rPr>
          <w:sz w:val="21"/>
          <w:szCs w:val="21"/>
          <w:highlight w:val="lightGray"/>
        </w:rPr>
        <w:t xml:space="preserve">) to promote sustainability </w:t>
      </w:r>
      <w:r w:rsidR="005617A8">
        <w:rPr>
          <w:sz w:val="21"/>
          <w:szCs w:val="21"/>
          <w:highlight w:val="lightGray"/>
        </w:rPr>
        <w:t>and ownership</w:t>
      </w:r>
      <w:r w:rsidR="00862F4B" w:rsidRPr="00461C41">
        <w:rPr>
          <w:sz w:val="21"/>
          <w:szCs w:val="21"/>
          <w:highlight w:val="lightGray"/>
        </w:rPr>
        <w:t>.]</w:t>
      </w:r>
    </w:p>
    <w:p w14:paraId="0A7D237F" w14:textId="77411A57" w:rsidR="007D2EC3" w:rsidRPr="00425BDC" w:rsidRDefault="00000000" w:rsidP="24A5A8A6">
      <w:pPr>
        <w:jc w:val="both"/>
        <w:rPr>
          <w:sz w:val="22"/>
          <w:szCs w:val="22"/>
        </w:rPr>
      </w:pPr>
      <w:sdt>
        <w:sdtPr>
          <w:rPr>
            <w:rFonts w:eastAsia="MS Gothic"/>
            <w:sz w:val="22"/>
            <w:szCs w:val="22"/>
          </w:rPr>
          <w:id w:val="-326432009"/>
          <w14:checkbox>
            <w14:checked w14:val="0"/>
            <w14:checkedState w14:val="2612" w14:font="MS Gothic"/>
            <w14:uncheckedState w14:val="2610" w14:font="MS Gothic"/>
          </w14:checkbox>
        </w:sdtPr>
        <w:sdtContent>
          <w:r w:rsidR="00425BDC">
            <w:rPr>
              <w:rFonts w:ascii="MS Gothic" w:eastAsia="MS Gothic" w:hAnsi="MS Gothic" w:hint="eastAsia"/>
              <w:sz w:val="22"/>
              <w:szCs w:val="22"/>
            </w:rPr>
            <w:t>☐</w:t>
          </w:r>
        </w:sdtContent>
      </w:sdt>
      <w:r w:rsidR="007D2EC3" w:rsidRPr="00425BDC">
        <w:rPr>
          <w:sz w:val="22"/>
          <w:szCs w:val="22"/>
        </w:rPr>
        <w:t xml:space="preserve"> Expanding coalitions &amp; galvanizing political will [please explain]</w:t>
      </w:r>
    </w:p>
    <w:p w14:paraId="7DC770D0" w14:textId="5632CE3E" w:rsidR="007D2EC3" w:rsidRPr="00425BDC" w:rsidRDefault="00000000" w:rsidP="007D2EC3">
      <w:pPr>
        <w:jc w:val="both"/>
        <w:rPr>
          <w:strike/>
          <w:sz w:val="22"/>
          <w:szCs w:val="22"/>
        </w:rPr>
      </w:pPr>
      <w:sdt>
        <w:sdtPr>
          <w:rPr>
            <w:rFonts w:eastAsia="MS Gothic"/>
            <w:sz w:val="22"/>
            <w:szCs w:val="22"/>
          </w:rPr>
          <w:id w:val="816764781"/>
          <w14:checkbox>
            <w14:checked w14:val="0"/>
            <w14:checkedState w14:val="2612" w14:font="MS Gothic"/>
            <w14:uncheckedState w14:val="2610" w14:font="MS Gothic"/>
          </w14:checkbox>
        </w:sdtPr>
        <w:sdtContent>
          <w:r w:rsidR="007D2EC3" w:rsidRPr="00425BDC">
            <w:rPr>
              <w:rFonts w:ascii="Segoe UI Symbol" w:eastAsia="MS Gothic" w:hAnsi="Segoe UI Symbol" w:cs="Segoe UI Symbol"/>
              <w:sz w:val="22"/>
              <w:szCs w:val="22"/>
            </w:rPr>
            <w:t>☐</w:t>
          </w:r>
        </w:sdtContent>
      </w:sdt>
      <w:r w:rsidR="007D2EC3" w:rsidRPr="00425BDC">
        <w:rPr>
          <w:sz w:val="22"/>
          <w:szCs w:val="22"/>
        </w:rPr>
        <w:t xml:space="preserve"> Strengthened </w:t>
      </w:r>
      <w:r w:rsidR="00CC0C12" w:rsidRPr="00425BDC">
        <w:rPr>
          <w:sz w:val="22"/>
          <w:szCs w:val="22"/>
        </w:rPr>
        <w:t>partnerships with IFIs</w:t>
      </w:r>
      <w:r w:rsidR="007D2EC3" w:rsidRPr="00425BDC">
        <w:rPr>
          <w:sz w:val="22"/>
          <w:szCs w:val="22"/>
        </w:rPr>
        <w:t xml:space="preserve"> [please explain]</w:t>
      </w:r>
    </w:p>
    <w:p w14:paraId="673FC5CF" w14:textId="207447A4" w:rsidR="007D2EC3" w:rsidRPr="00425BDC" w:rsidRDefault="00000000" w:rsidP="007D2EC3">
      <w:pPr>
        <w:jc w:val="both"/>
        <w:rPr>
          <w:strike/>
          <w:sz w:val="22"/>
          <w:szCs w:val="22"/>
        </w:rPr>
      </w:pPr>
      <w:sdt>
        <w:sdtPr>
          <w:rPr>
            <w:rFonts w:eastAsia="MS Gothic"/>
            <w:sz w:val="22"/>
            <w:szCs w:val="22"/>
          </w:rPr>
          <w:id w:val="-1436439881"/>
          <w14:checkbox>
            <w14:checked w14:val="1"/>
            <w14:checkedState w14:val="2612" w14:font="MS Gothic"/>
            <w14:uncheckedState w14:val="2610" w14:font="MS Gothic"/>
          </w14:checkbox>
        </w:sdtPr>
        <w:sdtContent>
          <w:r w:rsidR="002F0121">
            <w:rPr>
              <w:rFonts w:ascii="MS Gothic" w:eastAsia="MS Gothic" w:hAnsi="MS Gothic" w:hint="eastAsia"/>
              <w:sz w:val="22"/>
              <w:szCs w:val="22"/>
            </w:rPr>
            <w:t>☒</w:t>
          </w:r>
        </w:sdtContent>
      </w:sdt>
      <w:r w:rsidR="007D2EC3" w:rsidRPr="00425BDC">
        <w:rPr>
          <w:sz w:val="22"/>
          <w:szCs w:val="22"/>
        </w:rPr>
        <w:t xml:space="preserve"> </w:t>
      </w:r>
      <w:r w:rsidR="00CC0C12" w:rsidRPr="00425BDC">
        <w:rPr>
          <w:sz w:val="22"/>
          <w:szCs w:val="22"/>
        </w:rPr>
        <w:t>Strengthened partnerships within</w:t>
      </w:r>
      <w:r w:rsidR="007D2EC3" w:rsidRPr="00425BDC">
        <w:rPr>
          <w:sz w:val="22"/>
          <w:szCs w:val="22"/>
        </w:rPr>
        <w:t xml:space="preserve"> UN Agencies </w:t>
      </w:r>
      <w:r w:rsidR="00EA4536" w:rsidRPr="00B40F4A">
        <w:rPr>
          <w:sz w:val="21"/>
          <w:szCs w:val="21"/>
          <w:highlight w:val="lightGray"/>
        </w:rPr>
        <w:t>[</w:t>
      </w:r>
      <w:r w:rsidR="00EA4536" w:rsidRPr="00D406E3">
        <w:rPr>
          <w:sz w:val="21"/>
          <w:szCs w:val="21"/>
          <w:highlight w:val="lightGray"/>
        </w:rPr>
        <w:t>The project is implemented jointly by UNDP and IOM</w:t>
      </w:r>
      <w:r w:rsidR="00EA4536" w:rsidRPr="00B40F4A">
        <w:rPr>
          <w:sz w:val="21"/>
          <w:szCs w:val="21"/>
          <w:highlight w:val="lightGray"/>
        </w:rPr>
        <w:t>]</w:t>
      </w:r>
    </w:p>
    <w:p w14:paraId="3E07045D" w14:textId="34A0BEA2" w:rsidR="00D65469" w:rsidRPr="00425BDC" w:rsidRDefault="00D65469" w:rsidP="004D1240">
      <w:pPr>
        <w:ind w:left="-810"/>
        <w:rPr>
          <w:sz w:val="22"/>
          <w:szCs w:val="22"/>
        </w:rPr>
      </w:pPr>
    </w:p>
    <w:p w14:paraId="0FFCD019" w14:textId="28BF031B" w:rsidR="54D4480F" w:rsidRDefault="54D4480F" w:rsidP="613E35F3">
      <w:pPr>
        <w:spacing w:after="160" w:line="259" w:lineRule="auto"/>
        <w:ind w:left="-810"/>
      </w:pPr>
      <w:r>
        <w:t xml:space="preserve">Who are </w:t>
      </w:r>
      <w:r w:rsidR="00464097">
        <w:t>we working with</w:t>
      </w:r>
      <w:r w:rsidR="006B0806">
        <w:t xml:space="preserve"> (in addition to the Implementing Partners)</w:t>
      </w:r>
      <w:r w:rsidR="00425BDC">
        <w:t xml:space="preserve"> </w:t>
      </w:r>
      <w:r w:rsidR="00425BDC" w:rsidRPr="00425BDC">
        <w:rPr>
          <w:i/>
          <w:iCs/>
        </w:rPr>
        <w:t>(3000 characters)</w:t>
      </w:r>
      <w:r w:rsidRPr="00425BDC">
        <w:t>:</w:t>
      </w:r>
    </w:p>
    <w:p w14:paraId="19213E02" w14:textId="70745DD9" w:rsidR="00CF73A5" w:rsidRPr="00425BDC" w:rsidRDefault="00000000" w:rsidP="00425BDC">
      <w:pPr>
        <w:spacing w:line="259" w:lineRule="auto"/>
        <w:jc w:val="both"/>
        <w:rPr>
          <w:sz w:val="22"/>
          <w:szCs w:val="22"/>
        </w:rPr>
      </w:pPr>
      <w:sdt>
        <w:sdtPr>
          <w:rPr>
            <w:rFonts w:eastAsia="MS Gothic"/>
            <w:sz w:val="22"/>
            <w:szCs w:val="22"/>
          </w:rPr>
          <w:id w:val="1511979387"/>
        </w:sdtPr>
        <w:sdtContent>
          <w:r w:rsidR="54D4480F" w:rsidRPr="00425BDC">
            <w:rPr>
              <w:rFonts w:ascii="Segoe UI Symbol" w:eastAsia="MS Gothic" w:hAnsi="Segoe UI Symbol" w:cs="Segoe UI Symbol"/>
              <w:sz w:val="22"/>
              <w:szCs w:val="22"/>
            </w:rPr>
            <w:t>☐</w:t>
          </w:r>
        </w:sdtContent>
      </w:sdt>
      <w:r w:rsidR="54D4480F" w:rsidRPr="00425BDC">
        <w:rPr>
          <w:sz w:val="22"/>
          <w:szCs w:val="22"/>
        </w:rPr>
        <w:t xml:space="preserve"> Strengthened partnerships with IFIs </w:t>
      </w:r>
      <w:r w:rsidR="00425BDC" w:rsidRPr="00425BDC">
        <w:rPr>
          <w:sz w:val="22"/>
          <w:szCs w:val="22"/>
        </w:rPr>
        <w:t>[please explain]</w:t>
      </w:r>
    </w:p>
    <w:p w14:paraId="6B2225A0" w14:textId="753C4058" w:rsidR="00CF73A5" w:rsidRPr="00425BDC" w:rsidRDefault="00000000" w:rsidP="00425BDC">
      <w:pPr>
        <w:spacing w:line="259" w:lineRule="auto"/>
        <w:jc w:val="both"/>
        <w:rPr>
          <w:sz w:val="22"/>
          <w:szCs w:val="22"/>
        </w:rPr>
      </w:pPr>
      <w:sdt>
        <w:sdtPr>
          <w:rPr>
            <w:rFonts w:eastAsia="MS Gothic"/>
            <w:sz w:val="22"/>
            <w:szCs w:val="22"/>
          </w:rPr>
          <w:id w:val="949205695"/>
        </w:sdtPr>
        <w:sdtContent>
          <w:r w:rsidR="54D4480F" w:rsidRPr="00425BDC">
            <w:rPr>
              <w:rFonts w:ascii="Segoe UI Symbol" w:eastAsia="MS Gothic" w:hAnsi="Segoe UI Symbol" w:cs="Segoe UI Symbol"/>
              <w:sz w:val="22"/>
              <w:szCs w:val="22"/>
            </w:rPr>
            <w:t>☐</w:t>
          </w:r>
        </w:sdtContent>
      </w:sdt>
      <w:r w:rsidR="54D4480F" w:rsidRPr="00425BDC">
        <w:rPr>
          <w:sz w:val="22"/>
          <w:szCs w:val="22"/>
        </w:rPr>
        <w:t xml:space="preserve"> Strengthened partnerships within UN Agencies </w:t>
      </w:r>
      <w:r w:rsidR="00425BDC" w:rsidRPr="00425BDC">
        <w:rPr>
          <w:sz w:val="22"/>
          <w:szCs w:val="22"/>
        </w:rPr>
        <w:t>[please explain]</w:t>
      </w:r>
    </w:p>
    <w:p w14:paraId="556E31BD" w14:textId="58550683" w:rsidR="00CF73A5" w:rsidRPr="00425BDC" w:rsidRDefault="00000000" w:rsidP="00425BDC">
      <w:pPr>
        <w:spacing w:line="259" w:lineRule="auto"/>
        <w:jc w:val="both"/>
        <w:rPr>
          <w:sz w:val="22"/>
          <w:szCs w:val="22"/>
        </w:rPr>
      </w:pPr>
      <w:sdt>
        <w:sdtPr>
          <w:rPr>
            <w:rFonts w:eastAsia="MS Gothic"/>
            <w:b/>
            <w:bCs/>
            <w:sz w:val="22"/>
            <w:szCs w:val="22"/>
          </w:rPr>
          <w:id w:val="375271288"/>
        </w:sdtPr>
        <w:sdtContent>
          <w:sdt>
            <w:sdtPr>
              <w:rPr>
                <w:rFonts w:eastAsia="MS Gothic"/>
                <w:sz w:val="22"/>
                <w:szCs w:val="22"/>
              </w:rPr>
              <w:id w:val="193358915"/>
            </w:sdtPr>
            <w:sdtContent>
              <w:r w:rsidR="00425BDC" w:rsidRPr="00425BDC">
                <w:rPr>
                  <w:rFonts w:ascii="Segoe UI Symbol" w:eastAsia="MS Gothic" w:hAnsi="Segoe UI Symbol" w:cs="Segoe UI Symbol"/>
                  <w:sz w:val="22"/>
                  <w:szCs w:val="22"/>
                </w:rPr>
                <w:t>☐</w:t>
              </w:r>
              <w:r w:rsidR="00425BDC">
                <w:rPr>
                  <w:rFonts w:ascii="Segoe UI Symbol" w:eastAsia="MS Gothic" w:hAnsi="Segoe UI Symbol" w:cs="Segoe UI Symbol"/>
                  <w:sz w:val="22"/>
                  <w:szCs w:val="22"/>
                </w:rPr>
                <w:t xml:space="preserve"> </w:t>
              </w:r>
            </w:sdtContent>
          </w:sdt>
        </w:sdtContent>
      </w:sdt>
      <w:r w:rsidR="54D4480F" w:rsidRPr="00425BDC">
        <w:rPr>
          <w:sz w:val="22"/>
          <w:szCs w:val="22"/>
        </w:rPr>
        <w:t>Partnered with local civil society organizations</w:t>
      </w:r>
      <w:r w:rsidR="00425BDC" w:rsidRPr="00425BDC">
        <w:rPr>
          <w:sz w:val="22"/>
          <w:szCs w:val="22"/>
        </w:rPr>
        <w:t xml:space="preserve"> [please explain]</w:t>
      </w:r>
    </w:p>
    <w:p w14:paraId="71290368" w14:textId="59A324E3" w:rsidR="00CF73A5" w:rsidRPr="00425BDC" w:rsidRDefault="00000000" w:rsidP="00425BDC">
      <w:pPr>
        <w:spacing w:line="259" w:lineRule="auto"/>
        <w:jc w:val="both"/>
        <w:rPr>
          <w:sz w:val="22"/>
          <w:szCs w:val="22"/>
        </w:rPr>
      </w:pPr>
      <w:sdt>
        <w:sdtPr>
          <w:rPr>
            <w:rFonts w:eastAsia="MS Gothic"/>
            <w:b/>
            <w:bCs/>
            <w:sz w:val="22"/>
            <w:szCs w:val="22"/>
          </w:rPr>
          <w:id w:val="463410271"/>
        </w:sdtPr>
        <w:sdtContent>
          <w:sdt>
            <w:sdtPr>
              <w:rPr>
                <w:rFonts w:eastAsia="MS Gothic"/>
                <w:sz w:val="22"/>
                <w:szCs w:val="22"/>
              </w:rPr>
              <w:id w:val="-975767231"/>
            </w:sdtPr>
            <w:sdtContent>
              <w:r w:rsidR="00425BDC" w:rsidRPr="00425BDC">
                <w:rPr>
                  <w:rFonts w:ascii="Segoe UI Symbol" w:eastAsia="MS Gothic" w:hAnsi="Segoe UI Symbol" w:cs="Segoe UI Symbol"/>
                  <w:sz w:val="22"/>
                  <w:szCs w:val="22"/>
                </w:rPr>
                <w:t>☐</w:t>
              </w:r>
            </w:sdtContent>
          </w:sdt>
        </w:sdtContent>
      </w:sdt>
      <w:r w:rsidR="54D4480F" w:rsidRPr="00425BDC">
        <w:rPr>
          <w:b/>
          <w:bCs/>
          <w:sz w:val="22"/>
          <w:szCs w:val="22"/>
        </w:rPr>
        <w:t xml:space="preserve"> </w:t>
      </w:r>
      <w:r w:rsidR="54D4480F" w:rsidRPr="00425BDC">
        <w:rPr>
          <w:sz w:val="22"/>
          <w:szCs w:val="22"/>
        </w:rPr>
        <w:t>Partnered with local academia</w:t>
      </w:r>
      <w:r w:rsidR="00425BDC" w:rsidRPr="00425BDC">
        <w:rPr>
          <w:sz w:val="22"/>
          <w:szCs w:val="22"/>
        </w:rPr>
        <w:t xml:space="preserve"> [please explain]</w:t>
      </w:r>
    </w:p>
    <w:p w14:paraId="0A230E3A" w14:textId="7849CB95" w:rsidR="00CF73A5" w:rsidRPr="00425BDC" w:rsidRDefault="00000000" w:rsidP="00425BDC">
      <w:pPr>
        <w:spacing w:line="259" w:lineRule="auto"/>
        <w:jc w:val="both"/>
        <w:rPr>
          <w:sz w:val="22"/>
          <w:szCs w:val="22"/>
        </w:rPr>
      </w:pPr>
      <w:sdt>
        <w:sdtPr>
          <w:rPr>
            <w:rFonts w:eastAsia="MS Gothic"/>
            <w:b/>
            <w:bCs/>
            <w:sz w:val="22"/>
            <w:szCs w:val="22"/>
          </w:rPr>
          <w:id w:val="16423522"/>
        </w:sdtPr>
        <w:sdtContent>
          <w:sdt>
            <w:sdtPr>
              <w:rPr>
                <w:rFonts w:eastAsia="MS Gothic"/>
                <w:sz w:val="22"/>
                <w:szCs w:val="22"/>
              </w:rPr>
              <w:id w:val="1039861918"/>
            </w:sdtPr>
            <w:sdtContent>
              <w:r w:rsidR="00425BDC" w:rsidRPr="00425BDC">
                <w:rPr>
                  <w:rFonts w:ascii="Segoe UI Symbol" w:eastAsia="MS Gothic" w:hAnsi="Segoe UI Symbol" w:cs="Segoe UI Symbol"/>
                  <w:sz w:val="22"/>
                  <w:szCs w:val="22"/>
                </w:rPr>
                <w:t>☐</w:t>
              </w:r>
            </w:sdtContent>
          </w:sdt>
        </w:sdtContent>
      </w:sdt>
      <w:r w:rsidR="54D4480F" w:rsidRPr="00425BDC">
        <w:rPr>
          <w:b/>
          <w:bCs/>
          <w:sz w:val="22"/>
          <w:szCs w:val="22"/>
        </w:rPr>
        <w:t xml:space="preserve"> </w:t>
      </w:r>
      <w:r w:rsidR="54D4480F" w:rsidRPr="00425BDC">
        <w:rPr>
          <w:sz w:val="22"/>
          <w:szCs w:val="22"/>
        </w:rPr>
        <w:t>Partnered with sub-national entities</w:t>
      </w:r>
      <w:r w:rsidR="00425BDC" w:rsidRPr="00425BDC">
        <w:rPr>
          <w:sz w:val="22"/>
          <w:szCs w:val="22"/>
        </w:rPr>
        <w:t xml:space="preserve"> [please explain]</w:t>
      </w:r>
    </w:p>
    <w:p w14:paraId="28C00C07" w14:textId="1BFB6601" w:rsidR="00CF73A5" w:rsidRPr="00425BDC" w:rsidRDefault="00000000" w:rsidP="00425BDC">
      <w:pPr>
        <w:spacing w:line="259" w:lineRule="auto"/>
        <w:jc w:val="both"/>
        <w:rPr>
          <w:sz w:val="22"/>
          <w:szCs w:val="22"/>
        </w:rPr>
      </w:pPr>
      <w:sdt>
        <w:sdtPr>
          <w:rPr>
            <w:rFonts w:eastAsia="MS Gothic"/>
            <w:b/>
            <w:bCs/>
            <w:sz w:val="22"/>
            <w:szCs w:val="22"/>
          </w:rPr>
          <w:id w:val="39472453"/>
        </w:sdtPr>
        <w:sdtContent>
          <w:sdt>
            <w:sdtPr>
              <w:rPr>
                <w:rFonts w:eastAsia="MS Gothic"/>
                <w:sz w:val="22"/>
                <w:szCs w:val="22"/>
              </w:rPr>
              <w:id w:val="704293290"/>
            </w:sdtPr>
            <w:sdtContent>
              <w:r w:rsidR="00425BDC" w:rsidRPr="00425BDC">
                <w:rPr>
                  <w:rFonts w:ascii="Segoe UI Symbol" w:eastAsia="MS Gothic" w:hAnsi="Segoe UI Symbol" w:cs="Segoe UI Symbol"/>
                  <w:sz w:val="22"/>
                  <w:szCs w:val="22"/>
                </w:rPr>
                <w:t>☐</w:t>
              </w:r>
            </w:sdtContent>
          </w:sdt>
        </w:sdtContent>
      </w:sdt>
      <w:r w:rsidR="54D4480F" w:rsidRPr="00425BDC">
        <w:rPr>
          <w:b/>
          <w:bCs/>
          <w:sz w:val="22"/>
          <w:szCs w:val="22"/>
        </w:rPr>
        <w:t xml:space="preserve"> </w:t>
      </w:r>
      <w:r w:rsidR="54D4480F" w:rsidRPr="00425BDC">
        <w:rPr>
          <w:sz w:val="22"/>
          <w:szCs w:val="22"/>
        </w:rPr>
        <w:t>Partnered with national entities</w:t>
      </w:r>
      <w:r w:rsidR="00425BDC" w:rsidRPr="00425BDC">
        <w:rPr>
          <w:sz w:val="22"/>
          <w:szCs w:val="22"/>
        </w:rPr>
        <w:t xml:space="preserve"> [please explain]</w:t>
      </w:r>
    </w:p>
    <w:p w14:paraId="25E4DC10" w14:textId="2C01FFC3" w:rsidR="00E40562" w:rsidRPr="00425BDC" w:rsidRDefault="00000000" w:rsidP="00425BDC">
      <w:pPr>
        <w:spacing w:line="259" w:lineRule="auto"/>
        <w:jc w:val="both"/>
        <w:rPr>
          <w:sz w:val="22"/>
          <w:szCs w:val="22"/>
        </w:rPr>
      </w:pPr>
      <w:sdt>
        <w:sdtPr>
          <w:rPr>
            <w:rFonts w:eastAsia="MS Gothic"/>
            <w:b/>
            <w:bCs/>
            <w:sz w:val="22"/>
            <w:szCs w:val="22"/>
          </w:rPr>
          <w:id w:val="1186695427"/>
        </w:sdtPr>
        <w:sdtContent>
          <w:sdt>
            <w:sdtPr>
              <w:rPr>
                <w:rFonts w:eastAsia="MS Gothic"/>
                <w:sz w:val="22"/>
                <w:szCs w:val="22"/>
              </w:rPr>
              <w:id w:val="283548160"/>
            </w:sdtPr>
            <w:sdtContent>
              <w:r w:rsidR="00425BDC" w:rsidRPr="00425BDC">
                <w:rPr>
                  <w:rFonts w:ascii="Segoe UI Symbol" w:eastAsia="MS Gothic" w:hAnsi="Segoe UI Symbol" w:cs="Segoe UI Symbol"/>
                  <w:sz w:val="22"/>
                  <w:szCs w:val="22"/>
                </w:rPr>
                <w:t>☐</w:t>
              </w:r>
            </w:sdtContent>
          </w:sdt>
        </w:sdtContent>
      </w:sdt>
      <w:r w:rsidR="54D4480F" w:rsidRPr="00425BDC">
        <w:rPr>
          <w:b/>
          <w:bCs/>
          <w:sz w:val="22"/>
          <w:szCs w:val="22"/>
        </w:rPr>
        <w:t xml:space="preserve"> </w:t>
      </w:r>
      <w:r w:rsidR="54D4480F" w:rsidRPr="00425BDC">
        <w:rPr>
          <w:sz w:val="22"/>
          <w:szCs w:val="22"/>
        </w:rPr>
        <w:t>Partnered with local volunteers</w:t>
      </w:r>
      <w:r w:rsidR="00425BDC" w:rsidRPr="00425BDC">
        <w:rPr>
          <w:sz w:val="22"/>
          <w:szCs w:val="22"/>
        </w:rPr>
        <w:t xml:space="preserve"> [please explain]</w:t>
      </w:r>
    </w:p>
    <w:p w14:paraId="2F7DF083" w14:textId="77777777" w:rsidR="00425BDC" w:rsidRPr="00425BDC" w:rsidRDefault="00425BDC" w:rsidP="24A5A8A6">
      <w:pPr>
        <w:spacing w:after="160" w:line="259" w:lineRule="auto"/>
        <w:ind w:left="-810"/>
        <w:jc w:val="both"/>
        <w:rPr>
          <w:b/>
          <w:bCs/>
        </w:rPr>
      </w:pPr>
    </w:p>
    <w:p w14:paraId="4E5F6E08" w14:textId="744DFA6A" w:rsidR="00944765" w:rsidRPr="00425BDC" w:rsidRDefault="00944765" w:rsidP="00425BDC">
      <w:pPr>
        <w:spacing w:after="160" w:line="259" w:lineRule="auto"/>
        <w:ind w:left="-810"/>
        <w:jc w:val="both"/>
        <w:rPr>
          <w:rFonts w:cstheme="minorBidi"/>
        </w:rPr>
      </w:pPr>
      <w:r w:rsidRPr="00425BDC">
        <w:rPr>
          <w:b/>
          <w:bCs/>
        </w:rPr>
        <w:t>LNOB</w:t>
      </w:r>
      <w:r w:rsidR="00464097" w:rsidRPr="00425BDC">
        <w:rPr>
          <w:b/>
          <w:bCs/>
        </w:rPr>
        <w:t xml:space="preserve"> – Leaving No</w:t>
      </w:r>
      <w:r w:rsidR="00B20606" w:rsidRPr="00425BDC">
        <w:rPr>
          <w:b/>
          <w:bCs/>
        </w:rPr>
        <w:t xml:space="preserve"> </w:t>
      </w:r>
      <w:r w:rsidR="00464097" w:rsidRPr="00425BDC">
        <w:rPr>
          <w:b/>
          <w:bCs/>
        </w:rPr>
        <w:t>one Behind</w:t>
      </w:r>
      <w:r w:rsidRPr="00425BDC">
        <w:rPr>
          <w:b/>
          <w:bCs/>
        </w:rPr>
        <w:t>:</w:t>
      </w:r>
      <w:r w:rsidRPr="00425BDC">
        <w:t xml:space="preserve"> Select all beneficiaries targeted with the </w:t>
      </w:r>
      <w:r w:rsidR="00CF73A5" w:rsidRPr="00425BDC">
        <w:t xml:space="preserve">PBF </w:t>
      </w:r>
      <w:r w:rsidRPr="00425BDC">
        <w:t>resources</w:t>
      </w:r>
      <w:r w:rsidR="00CF73A5" w:rsidRPr="00425BDC">
        <w:t xml:space="preserve"> as evidenced by the narrative</w:t>
      </w:r>
      <w:r w:rsidRPr="00425BDC">
        <w:t>?</w:t>
      </w:r>
      <w:r w:rsidR="00425BDC" w:rsidRPr="00425BDC">
        <w:t xml:space="preserve"> </w:t>
      </w:r>
      <w:r w:rsidRPr="00425BDC">
        <w:t>[mandatory]</w:t>
      </w:r>
    </w:p>
    <w:p w14:paraId="3E0D096A" w14:textId="6F21F103" w:rsidR="00944765" w:rsidRPr="00813ABA" w:rsidRDefault="00000000" w:rsidP="00944765">
      <w:pPr>
        <w:tabs>
          <w:tab w:val="left" w:pos="345"/>
        </w:tabs>
        <w:jc w:val="both"/>
        <w:rPr>
          <w:sz w:val="21"/>
          <w:szCs w:val="21"/>
        </w:rPr>
      </w:pPr>
      <w:sdt>
        <w:sdtPr>
          <w:rPr>
            <w:sz w:val="21"/>
            <w:szCs w:val="21"/>
          </w:rPr>
          <w:id w:val="-2099086295"/>
          <w14:checkbox>
            <w14:checked w14:val="1"/>
            <w14:checkedState w14:val="2612" w14:font="MS Gothic"/>
            <w14:uncheckedState w14:val="2610" w14:font="MS Gothic"/>
          </w14:checkbox>
        </w:sdtPr>
        <w:sdtContent>
          <w:r w:rsidR="009A4382">
            <w:rPr>
              <w:rFonts w:ascii="MS Gothic" w:eastAsia="MS Gothic" w:hAnsi="MS Gothic" w:hint="eastAsia"/>
              <w:sz w:val="21"/>
              <w:szCs w:val="21"/>
            </w:rPr>
            <w:t>☒</w:t>
          </w:r>
        </w:sdtContent>
      </w:sdt>
      <w:r w:rsidR="00944765">
        <w:rPr>
          <w:sz w:val="21"/>
          <w:szCs w:val="21"/>
        </w:rPr>
        <w:tab/>
      </w:r>
      <w:r w:rsidR="00944765" w:rsidRPr="00813ABA">
        <w:rPr>
          <w:sz w:val="21"/>
          <w:szCs w:val="21"/>
        </w:rPr>
        <w:t>Unemployed persons</w:t>
      </w:r>
    </w:p>
    <w:p w14:paraId="152EFF8D" w14:textId="4461B3E9" w:rsidR="00944765" w:rsidRDefault="00000000" w:rsidP="00944765">
      <w:pPr>
        <w:tabs>
          <w:tab w:val="left" w:pos="345"/>
        </w:tabs>
        <w:jc w:val="both"/>
        <w:rPr>
          <w:sz w:val="21"/>
          <w:szCs w:val="21"/>
        </w:rPr>
      </w:pPr>
      <w:sdt>
        <w:sdtPr>
          <w:rPr>
            <w:sz w:val="21"/>
            <w:szCs w:val="21"/>
          </w:rPr>
          <w:id w:val="-1997711737"/>
          <w14:checkbox>
            <w14:checked w14:val="0"/>
            <w14:checkedState w14:val="2612" w14:font="MS Gothic"/>
            <w14:uncheckedState w14:val="2610" w14:font="MS Gothic"/>
          </w14:checkbox>
        </w:sdtPr>
        <w:sdtContent>
          <w:r w:rsidR="009A4382">
            <w:rPr>
              <w:rFonts w:ascii="MS Gothic" w:eastAsia="MS Gothic" w:hAnsi="MS Gothic" w:hint="eastAsia"/>
              <w:sz w:val="21"/>
              <w:szCs w:val="21"/>
            </w:rPr>
            <w:t>☐</w:t>
          </w:r>
        </w:sdtContent>
      </w:sdt>
      <w:r w:rsidR="00944765">
        <w:rPr>
          <w:sz w:val="21"/>
          <w:szCs w:val="21"/>
        </w:rPr>
        <w:tab/>
      </w:r>
      <w:r w:rsidR="4B535D96" w:rsidRPr="00813ABA">
        <w:rPr>
          <w:sz w:val="21"/>
          <w:szCs w:val="21"/>
        </w:rPr>
        <w:t>Minorities (</w:t>
      </w:r>
      <w:proofErr w:type="gramStart"/>
      <w:r w:rsidR="4B535D96" w:rsidRPr="00813ABA">
        <w:rPr>
          <w:sz w:val="21"/>
          <w:szCs w:val="21"/>
        </w:rPr>
        <w:t>e.g.</w:t>
      </w:r>
      <w:proofErr w:type="gramEnd"/>
      <w:r w:rsidR="4B535D96" w:rsidRPr="00813ABA">
        <w:rPr>
          <w:sz w:val="21"/>
          <w:szCs w:val="21"/>
        </w:rPr>
        <w:t xml:space="preserve"> race, ethnicity, linguistic, religion, etc.)</w:t>
      </w:r>
    </w:p>
    <w:p w14:paraId="26BB9B42" w14:textId="181BEF5E" w:rsidR="0004375D" w:rsidRDefault="00000000" w:rsidP="00944765">
      <w:pPr>
        <w:tabs>
          <w:tab w:val="left" w:pos="345"/>
        </w:tabs>
        <w:jc w:val="both"/>
        <w:rPr>
          <w:sz w:val="21"/>
          <w:szCs w:val="21"/>
        </w:rPr>
      </w:pPr>
      <w:sdt>
        <w:sdtPr>
          <w:rPr>
            <w:sz w:val="21"/>
            <w:szCs w:val="21"/>
          </w:rPr>
          <w:id w:val="-1392726601"/>
          <w14:checkbox>
            <w14:checked w14:val="1"/>
            <w14:checkedState w14:val="2612" w14:font="MS Gothic"/>
            <w14:uncheckedState w14:val="2610" w14:font="MS Gothic"/>
          </w14:checkbox>
        </w:sdtPr>
        <w:sdtContent>
          <w:r w:rsidR="00C971D5">
            <w:rPr>
              <w:rFonts w:ascii="MS Gothic" w:eastAsia="MS Gothic" w:hAnsi="MS Gothic" w:hint="eastAsia"/>
              <w:sz w:val="21"/>
              <w:szCs w:val="21"/>
            </w:rPr>
            <w:t>☒</w:t>
          </w:r>
        </w:sdtContent>
      </w:sdt>
      <w:r w:rsidR="0004375D">
        <w:rPr>
          <w:sz w:val="21"/>
          <w:szCs w:val="21"/>
        </w:rPr>
        <w:t xml:space="preserve"> </w:t>
      </w:r>
      <w:r w:rsidR="00CF2FB4">
        <w:rPr>
          <w:sz w:val="21"/>
          <w:szCs w:val="21"/>
        </w:rPr>
        <w:t xml:space="preserve"> </w:t>
      </w:r>
      <w:r w:rsidR="0004375D">
        <w:rPr>
          <w:sz w:val="21"/>
          <w:szCs w:val="21"/>
        </w:rPr>
        <w:t>Indigenous communities</w:t>
      </w:r>
    </w:p>
    <w:p w14:paraId="5A093F78" w14:textId="4FA0EF0F" w:rsidR="00464097" w:rsidRDefault="00000000" w:rsidP="4D47FE57">
      <w:pPr>
        <w:tabs>
          <w:tab w:val="left" w:pos="345"/>
        </w:tabs>
        <w:jc w:val="both"/>
        <w:rPr>
          <w:sz w:val="21"/>
          <w:szCs w:val="21"/>
        </w:rPr>
      </w:pPr>
      <w:sdt>
        <w:sdtPr>
          <w:rPr>
            <w:sz w:val="21"/>
            <w:szCs w:val="21"/>
          </w:rPr>
          <w:id w:val="-10226966"/>
          <w14:checkbox>
            <w14:checked w14:val="1"/>
            <w14:checkedState w14:val="2612" w14:font="MS Gothic"/>
            <w14:uncheckedState w14:val="2610" w14:font="MS Gothic"/>
          </w14:checkbox>
        </w:sdtPr>
        <w:sdtContent>
          <w:r w:rsidR="00C971D5">
            <w:rPr>
              <w:rFonts w:ascii="MS Gothic" w:eastAsia="MS Gothic" w:hAnsi="MS Gothic" w:hint="eastAsia"/>
              <w:sz w:val="21"/>
              <w:szCs w:val="21"/>
            </w:rPr>
            <w:t>☒</w:t>
          </w:r>
        </w:sdtContent>
      </w:sdt>
      <w:r w:rsidR="00944765">
        <w:rPr>
          <w:sz w:val="21"/>
          <w:szCs w:val="21"/>
        </w:rPr>
        <w:tab/>
      </w:r>
      <w:r w:rsidR="6B2D5F99" w:rsidRPr="4D47FE57">
        <w:rPr>
          <w:sz w:val="21"/>
          <w:szCs w:val="21"/>
        </w:rPr>
        <w:t xml:space="preserve">Persons with </w:t>
      </w:r>
      <w:r w:rsidR="20B3492C" w:rsidRPr="4D47FE57">
        <w:rPr>
          <w:sz w:val="21"/>
          <w:szCs w:val="21"/>
        </w:rPr>
        <w:t>D</w:t>
      </w:r>
      <w:r w:rsidR="6B2D5F99" w:rsidRPr="4D47FE57">
        <w:rPr>
          <w:sz w:val="21"/>
          <w:szCs w:val="21"/>
        </w:rPr>
        <w:t>isabilities</w:t>
      </w:r>
      <w:r w:rsidR="12B55C94" w:rsidRPr="4D47FE57">
        <w:rPr>
          <w:sz w:val="21"/>
          <w:szCs w:val="21"/>
        </w:rPr>
        <w:t xml:space="preserve"> </w:t>
      </w:r>
    </w:p>
    <w:p w14:paraId="254E0CE2" w14:textId="54F61199" w:rsidR="0004375D" w:rsidRPr="00813ABA" w:rsidRDefault="00000000" w:rsidP="4D47FE57">
      <w:pPr>
        <w:tabs>
          <w:tab w:val="left" w:pos="345"/>
        </w:tabs>
        <w:jc w:val="both"/>
        <w:rPr>
          <w:sz w:val="21"/>
          <w:szCs w:val="21"/>
        </w:rPr>
      </w:pPr>
      <w:sdt>
        <w:sdtPr>
          <w:rPr>
            <w:sz w:val="21"/>
            <w:szCs w:val="21"/>
          </w:rPr>
          <w:id w:val="2002771367"/>
          <w14:checkbox>
            <w14:checked w14:val="1"/>
            <w14:checkedState w14:val="2612" w14:font="MS Gothic"/>
            <w14:uncheckedState w14:val="2610" w14:font="MS Gothic"/>
          </w14:checkbox>
        </w:sdtPr>
        <w:sdtContent>
          <w:r w:rsidR="00C971D5">
            <w:rPr>
              <w:rFonts w:ascii="MS Gothic" w:eastAsia="MS Gothic" w:hAnsi="MS Gothic" w:hint="eastAsia"/>
              <w:sz w:val="21"/>
              <w:szCs w:val="21"/>
            </w:rPr>
            <w:t>☒</w:t>
          </w:r>
        </w:sdtContent>
      </w:sdt>
      <w:r w:rsidR="00B079CB">
        <w:rPr>
          <w:sz w:val="21"/>
          <w:szCs w:val="21"/>
        </w:rPr>
        <w:t xml:space="preserve">  Persons affected by violence (</w:t>
      </w:r>
      <w:proofErr w:type="gramStart"/>
      <w:r w:rsidR="00B079CB">
        <w:rPr>
          <w:sz w:val="21"/>
          <w:szCs w:val="21"/>
        </w:rPr>
        <w:t>e.g.</w:t>
      </w:r>
      <w:proofErr w:type="gramEnd"/>
      <w:r w:rsidR="00B079CB">
        <w:rPr>
          <w:sz w:val="21"/>
          <w:szCs w:val="21"/>
        </w:rPr>
        <w:t xml:space="preserve"> GBV)</w:t>
      </w:r>
    </w:p>
    <w:p w14:paraId="13886361" w14:textId="582F84D5" w:rsidR="00944765" w:rsidRPr="00813ABA" w:rsidRDefault="00000000" w:rsidP="00944765">
      <w:pPr>
        <w:tabs>
          <w:tab w:val="left" w:pos="345"/>
        </w:tabs>
        <w:jc w:val="both"/>
        <w:rPr>
          <w:sz w:val="21"/>
          <w:szCs w:val="21"/>
        </w:rPr>
      </w:pPr>
      <w:sdt>
        <w:sdtPr>
          <w:rPr>
            <w:sz w:val="21"/>
            <w:szCs w:val="21"/>
          </w:rPr>
          <w:id w:val="609787691"/>
          <w14:checkbox>
            <w14:checked w14:val="1"/>
            <w14:checkedState w14:val="2612" w14:font="MS Gothic"/>
            <w14:uncheckedState w14:val="2610" w14:font="MS Gothic"/>
          </w14:checkbox>
        </w:sdtPr>
        <w:sdtContent>
          <w:r w:rsidR="00C971D5">
            <w:rPr>
              <w:rFonts w:ascii="MS Gothic" w:eastAsia="MS Gothic" w:hAnsi="MS Gothic" w:hint="eastAsia"/>
              <w:sz w:val="21"/>
              <w:szCs w:val="21"/>
            </w:rPr>
            <w:t>☒</w:t>
          </w:r>
        </w:sdtContent>
      </w:sdt>
      <w:r w:rsidR="00944765">
        <w:rPr>
          <w:sz w:val="21"/>
          <w:szCs w:val="21"/>
        </w:rPr>
        <w:tab/>
      </w:r>
      <w:r w:rsidR="00944765" w:rsidRPr="00813ABA">
        <w:rPr>
          <w:sz w:val="21"/>
          <w:szCs w:val="21"/>
        </w:rPr>
        <w:t>Women</w:t>
      </w:r>
    </w:p>
    <w:p w14:paraId="72594578" w14:textId="6F5ED3BC" w:rsidR="00944765" w:rsidRDefault="00000000" w:rsidP="00944765">
      <w:pPr>
        <w:tabs>
          <w:tab w:val="left" w:pos="345"/>
        </w:tabs>
        <w:jc w:val="both"/>
        <w:rPr>
          <w:sz w:val="21"/>
          <w:szCs w:val="21"/>
        </w:rPr>
      </w:pPr>
      <w:sdt>
        <w:sdtPr>
          <w:rPr>
            <w:sz w:val="21"/>
            <w:szCs w:val="21"/>
          </w:rPr>
          <w:id w:val="-1517768481"/>
          <w14:checkbox>
            <w14:checked w14:val="1"/>
            <w14:checkedState w14:val="2612" w14:font="MS Gothic"/>
            <w14:uncheckedState w14:val="2610" w14:font="MS Gothic"/>
          </w14:checkbox>
        </w:sdtPr>
        <w:sdtContent>
          <w:r w:rsidR="00C971D5">
            <w:rPr>
              <w:rFonts w:ascii="MS Gothic" w:eastAsia="MS Gothic" w:hAnsi="MS Gothic" w:hint="eastAsia"/>
              <w:sz w:val="21"/>
              <w:szCs w:val="21"/>
            </w:rPr>
            <w:t>☒</w:t>
          </w:r>
        </w:sdtContent>
      </w:sdt>
      <w:r w:rsidR="00944765">
        <w:rPr>
          <w:sz w:val="21"/>
          <w:szCs w:val="21"/>
        </w:rPr>
        <w:tab/>
      </w:r>
      <w:r w:rsidR="00944765" w:rsidRPr="00813ABA">
        <w:rPr>
          <w:sz w:val="21"/>
          <w:szCs w:val="21"/>
        </w:rPr>
        <w:t xml:space="preserve">Youth </w:t>
      </w:r>
    </w:p>
    <w:p w14:paraId="0BEA4F96" w14:textId="7EA47A32" w:rsidR="00A777A7" w:rsidRPr="00813ABA" w:rsidRDefault="00000000" w:rsidP="7EA23C25">
      <w:pPr>
        <w:tabs>
          <w:tab w:val="left" w:pos="345"/>
        </w:tabs>
        <w:jc w:val="both"/>
        <w:rPr>
          <w:sz w:val="21"/>
          <w:szCs w:val="21"/>
        </w:rPr>
      </w:pPr>
      <w:sdt>
        <w:sdtPr>
          <w:rPr>
            <w:sz w:val="21"/>
            <w:szCs w:val="21"/>
          </w:rPr>
          <w:id w:val="441183887"/>
          <w14:checkbox>
            <w14:checked w14:val="0"/>
            <w14:checkedState w14:val="2612" w14:font="MS Gothic"/>
            <w14:uncheckedState w14:val="2610" w14:font="MS Gothic"/>
          </w14:checkbox>
        </w:sdtPr>
        <w:sdtContent>
          <w:r w:rsidR="2DD4F03B" w:rsidRPr="7EA23C25">
            <w:rPr>
              <w:rFonts w:ascii="MS Gothic" w:eastAsia="MS Gothic" w:hAnsi="MS Gothic"/>
              <w:sz w:val="21"/>
              <w:szCs w:val="21"/>
            </w:rPr>
            <w:t>☐</w:t>
          </w:r>
        </w:sdtContent>
      </w:sdt>
      <w:r w:rsidR="2DD4F03B" w:rsidRPr="7EA23C25">
        <w:rPr>
          <w:sz w:val="21"/>
          <w:szCs w:val="21"/>
        </w:rPr>
        <w:t xml:space="preserve">  Children</w:t>
      </w:r>
    </w:p>
    <w:p w14:paraId="65CB0680" w14:textId="39D80A43" w:rsidR="00944765" w:rsidRDefault="00000000" w:rsidP="00944765">
      <w:pPr>
        <w:tabs>
          <w:tab w:val="left" w:pos="345"/>
        </w:tabs>
        <w:jc w:val="both"/>
        <w:rPr>
          <w:rStyle w:val="texttitle21rf4"/>
        </w:rPr>
      </w:pPr>
      <w:sdt>
        <w:sdtPr>
          <w:rPr>
            <w:sz w:val="21"/>
            <w:szCs w:val="21"/>
          </w:rPr>
          <w:id w:val="-1184512626"/>
          <w14:checkbox>
            <w14:checked w14:val="0"/>
            <w14:checkedState w14:val="2612" w14:font="MS Gothic"/>
            <w14:uncheckedState w14:val="2610" w14:font="MS Gothic"/>
          </w14:checkbox>
        </w:sdtPr>
        <w:sdtContent>
          <w:r w:rsidR="00944765">
            <w:rPr>
              <w:rFonts w:ascii="MS Gothic" w:eastAsia="MS Gothic" w:hAnsi="MS Gothic" w:hint="eastAsia"/>
              <w:sz w:val="21"/>
              <w:szCs w:val="21"/>
            </w:rPr>
            <w:t>☐</w:t>
          </w:r>
        </w:sdtContent>
      </w:sdt>
      <w:r w:rsidR="00944765">
        <w:tab/>
      </w:r>
      <w:r w:rsidR="006B0806" w:rsidRPr="00DB17A4">
        <w:rPr>
          <w:sz w:val="21"/>
          <w:szCs w:val="21"/>
        </w:rPr>
        <w:t xml:space="preserve">Minorities related to sexual orientation and/or gender identity and </w:t>
      </w:r>
      <w:proofErr w:type="gramStart"/>
      <w:r w:rsidR="006B0806" w:rsidRPr="00DB17A4">
        <w:rPr>
          <w:sz w:val="21"/>
          <w:szCs w:val="21"/>
        </w:rPr>
        <w:t>expression</w:t>
      </w:r>
      <w:proofErr w:type="gramEnd"/>
    </w:p>
    <w:p w14:paraId="3504F5C8" w14:textId="4987A096" w:rsidR="003E6950" w:rsidRDefault="00000000" w:rsidP="00CF73A5">
      <w:pPr>
        <w:tabs>
          <w:tab w:val="left" w:pos="375"/>
        </w:tabs>
        <w:jc w:val="both"/>
        <w:rPr>
          <w:sz w:val="21"/>
          <w:szCs w:val="21"/>
        </w:rPr>
      </w:pPr>
      <w:sdt>
        <w:sdtPr>
          <w:rPr>
            <w:rFonts w:ascii="MS Gothic" w:eastAsia="MS Gothic" w:hAnsi="MS Gothic"/>
            <w:sz w:val="21"/>
            <w:szCs w:val="21"/>
          </w:rPr>
          <w:id w:val="-2041117055"/>
          <w14:checkbox>
            <w14:checked w14:val="0"/>
            <w14:checkedState w14:val="2612" w14:font="MS Gothic"/>
            <w14:uncheckedState w14:val="2610" w14:font="MS Gothic"/>
          </w14:checkbox>
        </w:sdtPr>
        <w:sdtContent>
          <w:r w:rsidR="003E6950">
            <w:rPr>
              <w:rFonts w:ascii="MS Gothic" w:eastAsia="MS Gothic" w:hAnsi="MS Gothic" w:hint="eastAsia"/>
              <w:sz w:val="21"/>
              <w:szCs w:val="21"/>
            </w:rPr>
            <w:t>☐</w:t>
          </w:r>
        </w:sdtContent>
      </w:sdt>
      <w:r w:rsidR="003E6950">
        <w:rPr>
          <w:rFonts w:ascii="MS Gothic" w:eastAsia="MS Gothic" w:hAnsi="MS Gothic"/>
          <w:sz w:val="21"/>
          <w:szCs w:val="21"/>
        </w:rPr>
        <w:t xml:space="preserve"> </w:t>
      </w:r>
      <w:r w:rsidR="003E6950">
        <w:rPr>
          <w:sz w:val="21"/>
          <w:szCs w:val="21"/>
        </w:rPr>
        <w:t xml:space="preserve">People living in and around border </w:t>
      </w:r>
      <w:proofErr w:type="gramStart"/>
      <w:r w:rsidR="003E6950">
        <w:rPr>
          <w:sz w:val="21"/>
          <w:szCs w:val="21"/>
        </w:rPr>
        <w:t>areas</w:t>
      </w:r>
      <w:proofErr w:type="gramEnd"/>
    </w:p>
    <w:p w14:paraId="64564ECC" w14:textId="23ECAF82" w:rsidR="00CF73A5" w:rsidRPr="00813ABA" w:rsidRDefault="00000000" w:rsidP="00CF73A5">
      <w:pPr>
        <w:tabs>
          <w:tab w:val="left" w:pos="375"/>
        </w:tabs>
        <w:jc w:val="both"/>
        <w:rPr>
          <w:sz w:val="21"/>
          <w:szCs w:val="21"/>
        </w:rPr>
      </w:pPr>
      <w:sdt>
        <w:sdtPr>
          <w:rPr>
            <w:sz w:val="21"/>
            <w:szCs w:val="21"/>
          </w:rPr>
          <w:id w:val="833184856"/>
          <w14:checkbox>
            <w14:checked w14:val="1"/>
            <w14:checkedState w14:val="2612" w14:font="MS Gothic"/>
            <w14:uncheckedState w14:val="2610" w14:font="MS Gothic"/>
          </w14:checkbox>
        </w:sdtPr>
        <w:sdtContent>
          <w:r w:rsidR="008706CA">
            <w:rPr>
              <w:rFonts w:ascii="MS Gothic" w:eastAsia="MS Gothic" w:hAnsi="MS Gothic" w:hint="eastAsia"/>
              <w:sz w:val="21"/>
              <w:szCs w:val="21"/>
            </w:rPr>
            <w:t>☒</w:t>
          </w:r>
        </w:sdtContent>
      </w:sdt>
      <w:r w:rsidR="00CF73A5">
        <w:rPr>
          <w:sz w:val="21"/>
          <w:szCs w:val="21"/>
        </w:rPr>
        <w:tab/>
      </w:r>
      <w:r w:rsidR="00CF73A5" w:rsidRPr="00813ABA">
        <w:rPr>
          <w:sz w:val="21"/>
          <w:szCs w:val="21"/>
        </w:rPr>
        <w:t xml:space="preserve">Persons affected by </w:t>
      </w:r>
      <w:r w:rsidR="003E6950">
        <w:rPr>
          <w:sz w:val="21"/>
          <w:szCs w:val="21"/>
        </w:rPr>
        <w:t xml:space="preserve">natural </w:t>
      </w:r>
      <w:proofErr w:type="gramStart"/>
      <w:r w:rsidR="00CF73A5" w:rsidRPr="00813ABA">
        <w:rPr>
          <w:sz w:val="21"/>
          <w:szCs w:val="21"/>
        </w:rPr>
        <w:t>disasters</w:t>
      </w:r>
      <w:proofErr w:type="gramEnd"/>
    </w:p>
    <w:p w14:paraId="5E19C3E5" w14:textId="3FE0061F" w:rsidR="00CF73A5" w:rsidRPr="00813ABA" w:rsidRDefault="00000000" w:rsidP="00CF73A5">
      <w:pPr>
        <w:tabs>
          <w:tab w:val="left" w:pos="375"/>
        </w:tabs>
        <w:jc w:val="both"/>
        <w:rPr>
          <w:sz w:val="21"/>
          <w:szCs w:val="21"/>
        </w:rPr>
      </w:pPr>
      <w:sdt>
        <w:sdtPr>
          <w:rPr>
            <w:sz w:val="21"/>
            <w:szCs w:val="21"/>
          </w:rPr>
          <w:id w:val="1383288625"/>
          <w14:checkbox>
            <w14:checked w14:val="1"/>
            <w14:checkedState w14:val="2612" w14:font="MS Gothic"/>
            <w14:uncheckedState w14:val="2610" w14:font="MS Gothic"/>
          </w14:checkbox>
        </w:sdtPr>
        <w:sdtContent>
          <w:r w:rsidR="008706CA">
            <w:rPr>
              <w:rFonts w:ascii="MS Gothic" w:eastAsia="MS Gothic" w:hAnsi="MS Gothic" w:hint="eastAsia"/>
              <w:sz w:val="21"/>
              <w:szCs w:val="21"/>
            </w:rPr>
            <w:t>☒</w:t>
          </w:r>
        </w:sdtContent>
      </w:sdt>
      <w:r w:rsidR="00CF73A5">
        <w:rPr>
          <w:sz w:val="21"/>
          <w:szCs w:val="21"/>
        </w:rPr>
        <w:tab/>
      </w:r>
      <w:r w:rsidR="00CF73A5" w:rsidRPr="00813ABA">
        <w:rPr>
          <w:sz w:val="21"/>
          <w:szCs w:val="21"/>
        </w:rPr>
        <w:t xml:space="preserve">Persons affected by armed </w:t>
      </w:r>
      <w:proofErr w:type="gramStart"/>
      <w:r w:rsidR="00CF73A5" w:rsidRPr="00813ABA">
        <w:rPr>
          <w:sz w:val="21"/>
          <w:szCs w:val="21"/>
        </w:rPr>
        <w:t>conflicts</w:t>
      </w:r>
      <w:proofErr w:type="gramEnd"/>
    </w:p>
    <w:p w14:paraId="137F2336" w14:textId="10C35729" w:rsidR="00D65469" w:rsidRDefault="00000000" w:rsidP="00B81AB3">
      <w:pPr>
        <w:tabs>
          <w:tab w:val="left" w:pos="375"/>
        </w:tabs>
        <w:jc w:val="both"/>
        <w:rPr>
          <w:sz w:val="21"/>
          <w:szCs w:val="21"/>
        </w:rPr>
      </w:pPr>
      <w:sdt>
        <w:sdtPr>
          <w:rPr>
            <w:sz w:val="21"/>
            <w:szCs w:val="21"/>
          </w:rPr>
          <w:id w:val="-929422486"/>
          <w14:checkbox>
            <w14:checked w14:val="1"/>
            <w14:checkedState w14:val="2612" w14:font="MS Gothic"/>
            <w14:uncheckedState w14:val="2610" w14:font="MS Gothic"/>
          </w14:checkbox>
        </w:sdtPr>
        <w:sdtContent>
          <w:r w:rsidR="008706CA">
            <w:rPr>
              <w:rFonts w:ascii="MS Gothic" w:eastAsia="MS Gothic" w:hAnsi="MS Gothic" w:hint="eastAsia"/>
              <w:sz w:val="21"/>
              <w:szCs w:val="21"/>
            </w:rPr>
            <w:t>☒</w:t>
          </w:r>
        </w:sdtContent>
      </w:sdt>
      <w:r w:rsidR="00CF73A5">
        <w:rPr>
          <w:sz w:val="21"/>
          <w:szCs w:val="21"/>
        </w:rPr>
        <w:tab/>
        <w:t>I</w:t>
      </w:r>
      <w:r w:rsidR="00CF73A5" w:rsidRPr="00813ABA">
        <w:rPr>
          <w:sz w:val="21"/>
          <w:szCs w:val="21"/>
        </w:rPr>
        <w:t xml:space="preserve">nternally displaced persons, </w:t>
      </w:r>
      <w:proofErr w:type="gramStart"/>
      <w:r w:rsidR="00CF73A5" w:rsidRPr="00813ABA">
        <w:rPr>
          <w:sz w:val="21"/>
          <w:szCs w:val="21"/>
        </w:rPr>
        <w:t>refugees</w:t>
      </w:r>
      <w:proofErr w:type="gramEnd"/>
      <w:r w:rsidR="00CF73A5" w:rsidRPr="00813ABA">
        <w:rPr>
          <w:sz w:val="21"/>
          <w:szCs w:val="21"/>
        </w:rPr>
        <w:t xml:space="preserve"> or migrants</w:t>
      </w:r>
    </w:p>
    <w:p w14:paraId="31602277" w14:textId="77777777" w:rsidR="00B81AB3" w:rsidRDefault="00B81AB3" w:rsidP="00B81AB3">
      <w:pPr>
        <w:tabs>
          <w:tab w:val="left" w:pos="375"/>
        </w:tabs>
        <w:jc w:val="both"/>
        <w:rPr>
          <w:sz w:val="21"/>
          <w:szCs w:val="21"/>
        </w:rPr>
      </w:pPr>
    </w:p>
    <w:p w14:paraId="65FB3CF5" w14:textId="2EC8B23C" w:rsidR="00B81AB3" w:rsidRDefault="00B81AB3" w:rsidP="00B81AB3">
      <w:pPr>
        <w:ind w:left="-810"/>
        <w:rPr>
          <w:b/>
          <w:u w:val="single"/>
        </w:rPr>
      </w:pPr>
      <w:r w:rsidRPr="00206D45">
        <w:rPr>
          <w:b/>
          <w:u w:val="single"/>
        </w:rPr>
        <w:t>PART I</w:t>
      </w:r>
      <w:r w:rsidR="00AD1927">
        <w:rPr>
          <w:b/>
          <w:u w:val="single"/>
        </w:rPr>
        <w:t>V</w:t>
      </w:r>
      <w:r w:rsidRPr="00206D45">
        <w:rPr>
          <w:b/>
          <w:u w:val="single"/>
        </w:rPr>
        <w:t xml:space="preserve">: </w:t>
      </w:r>
      <w:r>
        <w:rPr>
          <w:b/>
          <w:u w:val="single"/>
        </w:rPr>
        <w:t>MONITORING, EVALUATION AND COMPLIANCE</w:t>
      </w:r>
      <w:r w:rsidRPr="00206D45">
        <w:rPr>
          <w:b/>
          <w:u w:val="single"/>
        </w:rPr>
        <w:t xml:space="preserve"> </w:t>
      </w:r>
    </w:p>
    <w:p w14:paraId="34382057" w14:textId="77777777" w:rsidR="00B81AB3" w:rsidRPr="00B81AB3" w:rsidRDefault="00B81AB3" w:rsidP="00B81AB3">
      <w:pPr>
        <w:tabs>
          <w:tab w:val="left" w:pos="375"/>
        </w:tabs>
        <w:ind w:left="-810"/>
        <w:jc w:val="both"/>
        <w:rPr>
          <w:sz w:val="21"/>
          <w:szCs w:val="21"/>
        </w:rPr>
      </w:pPr>
    </w:p>
    <w:p w14:paraId="471111C1" w14:textId="77777777" w:rsidR="00743B4F" w:rsidRPr="00627A1C" w:rsidRDefault="00743B4F" w:rsidP="00743B4F"/>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743B4F" w:rsidRPr="00627A1C" w14:paraId="28979282" w14:textId="77777777" w:rsidTr="41172DC5">
        <w:tc>
          <w:tcPr>
            <w:tcW w:w="4756" w:type="dxa"/>
            <w:shd w:val="clear" w:color="auto" w:fill="auto"/>
          </w:tcPr>
          <w:p w14:paraId="74E30562" w14:textId="3981737B" w:rsidR="00743B4F" w:rsidRPr="00AD1927" w:rsidRDefault="04BB1A5B" w:rsidP="000D54B9">
            <w:r w:rsidRPr="00945CE3">
              <w:rPr>
                <w:b/>
                <w:bCs/>
                <w:u w:val="single"/>
              </w:rPr>
              <w:t>Monitoring</w:t>
            </w:r>
            <w:r w:rsidRPr="00945CE3">
              <w:rPr>
                <w:b/>
                <w:bCs/>
              </w:rPr>
              <w:t xml:space="preserve">: </w:t>
            </w:r>
            <w:r w:rsidRPr="00945CE3">
              <w:t xml:space="preserve">Please list </w:t>
            </w:r>
            <w:r w:rsidR="00945CE3">
              <w:t xml:space="preserve">key </w:t>
            </w:r>
            <w:r w:rsidRPr="00945CE3">
              <w:t>monitoring activities undertaken in the reporting period</w:t>
            </w:r>
            <w:r w:rsidR="00AD1927">
              <w:t xml:space="preserve"> </w:t>
            </w:r>
            <w:r w:rsidR="00EA3ED1" w:rsidRPr="00AD1927">
              <w:rPr>
                <w:i/>
                <w:iCs/>
                <w:lang w:val="en-US"/>
              </w:rPr>
              <w:t>(3000 characters)</w:t>
            </w:r>
            <w:r w:rsidR="00AD1927">
              <w:rPr>
                <w:lang w:val="en-US"/>
              </w:rPr>
              <w:t>:</w:t>
            </w:r>
          </w:p>
          <w:p w14:paraId="44526C80" w14:textId="77777777" w:rsidR="00743B4F" w:rsidRPr="00945CE3" w:rsidRDefault="00743B4F" w:rsidP="000D54B9">
            <w:pPr>
              <w:rPr>
                <w:iCs/>
              </w:rPr>
            </w:pPr>
          </w:p>
          <w:p w14:paraId="5A3545FD" w14:textId="2B434DAE" w:rsidR="00824F44" w:rsidRDefault="0034102F" w:rsidP="0034102F">
            <w:r>
              <w:t xml:space="preserve">Under Output 1.1 &amp; 2.2, </w:t>
            </w:r>
            <w:r w:rsidRPr="008F5B3A">
              <w:t xml:space="preserve">the project conducted </w:t>
            </w:r>
            <w:r w:rsidR="006918A9">
              <w:t>13</w:t>
            </w:r>
            <w:r w:rsidRPr="008F5B3A">
              <w:t xml:space="preserve"> monitoring field visits to target communities in Hela and Southern Highlands Provinces. Some of the visits were </w:t>
            </w:r>
            <w:r>
              <w:t xml:space="preserve">aligned to </w:t>
            </w:r>
            <w:r w:rsidR="006918A9">
              <w:t>implementation</w:t>
            </w:r>
            <w:r w:rsidR="002258D6">
              <w:t xml:space="preserve"> dates</w:t>
            </w:r>
            <w:r w:rsidR="006918A9">
              <w:t xml:space="preserve"> of </w:t>
            </w:r>
            <w:r>
              <w:t xml:space="preserve">project activities established by implementing partners. This contributed </w:t>
            </w:r>
            <w:r w:rsidR="00825483">
              <w:t>to</w:t>
            </w:r>
            <w:r w:rsidR="00C41FFF">
              <w:t xml:space="preserve"> </w:t>
            </w:r>
            <w:r w:rsidR="002258D6">
              <w:t xml:space="preserve">1) </w:t>
            </w:r>
            <w:r>
              <w:t xml:space="preserve">oversee </w:t>
            </w:r>
            <w:r w:rsidR="002258D6">
              <w:t xml:space="preserve">the activity implementation </w:t>
            </w:r>
            <w:r>
              <w:t>on the ground</w:t>
            </w:r>
            <w:r w:rsidR="002258D6">
              <w:t>; 2)</w:t>
            </w:r>
            <w:r>
              <w:t xml:space="preserve"> provide technical support when required, </w:t>
            </w:r>
            <w:r w:rsidR="002258D6">
              <w:t xml:space="preserve">and </w:t>
            </w:r>
            <w:r w:rsidR="00824F44">
              <w:t xml:space="preserve">3) </w:t>
            </w:r>
            <w:r>
              <w:t>gather community feedback on first-hand basis</w:t>
            </w:r>
            <w:r w:rsidR="00824F44">
              <w:t xml:space="preserve"> </w:t>
            </w:r>
            <w:r>
              <w:t xml:space="preserve">to strengthen </w:t>
            </w:r>
            <w:r w:rsidR="00824F44">
              <w:t>community</w:t>
            </w:r>
            <w:r>
              <w:t xml:space="preserve"> engagement. </w:t>
            </w:r>
          </w:p>
          <w:p w14:paraId="493C34EB" w14:textId="7277B38D" w:rsidR="0034102F" w:rsidRDefault="0034102F" w:rsidP="0034102F">
            <w:r>
              <w:t xml:space="preserve">In addition, weekly and biweekly monitoring activities and follow up actions were carried out </w:t>
            </w:r>
            <w:r w:rsidR="00C41FFF">
              <w:t xml:space="preserve">by the project </w:t>
            </w:r>
            <w:r>
              <w:t xml:space="preserve">through calls and text messages to focal points of target communities, and through calls and emails to implementing partners and government stakeholders.  </w:t>
            </w:r>
          </w:p>
          <w:p w14:paraId="25C6ECBF" w14:textId="4F8C5B6F" w:rsidR="0034102F" w:rsidRPr="008F5B3A" w:rsidRDefault="0034102F" w:rsidP="0034102F">
            <w:r>
              <w:t>Under Output 2.1, r</w:t>
            </w:r>
            <w:r w:rsidRPr="00651709">
              <w:t>egular monitoring</w:t>
            </w:r>
            <w:r>
              <w:t xml:space="preserve"> activities were carried out</w:t>
            </w:r>
            <w:r w:rsidRPr="00651709">
              <w:t xml:space="preserve"> (in person and remotely) </w:t>
            </w:r>
            <w:r>
              <w:t>throughout the implementation of</w:t>
            </w:r>
            <w:r w:rsidRPr="00651709">
              <w:t xml:space="preserve"> project</w:t>
            </w:r>
            <w:r w:rsidR="00227126">
              <w:t xml:space="preserve"> activities</w:t>
            </w:r>
            <w:r w:rsidRPr="00651709">
              <w:t>.</w:t>
            </w:r>
            <w:r>
              <w:t xml:space="preserve"> In some cases, the field monitoring was conducted together with government stakeholders. </w:t>
            </w:r>
            <w:r w:rsidRPr="00651709">
              <w:t xml:space="preserve"> </w:t>
            </w:r>
          </w:p>
          <w:p w14:paraId="2919338F" w14:textId="10DEAA69" w:rsidR="00743B4F" w:rsidRPr="00945CE3" w:rsidRDefault="00743B4F" w:rsidP="000D54B9">
            <w:pPr>
              <w:rPr>
                <w:i/>
              </w:rPr>
            </w:pPr>
            <w:r w:rsidRPr="00945CE3">
              <w:rPr>
                <w:i/>
              </w:rPr>
              <w:t xml:space="preserve"> </w:t>
            </w:r>
          </w:p>
          <w:p w14:paraId="46DBAC3F" w14:textId="77777777" w:rsidR="00743B4F" w:rsidRPr="00945CE3" w:rsidRDefault="00743B4F" w:rsidP="000D54B9"/>
        </w:tc>
        <w:tc>
          <w:tcPr>
            <w:tcW w:w="5414" w:type="dxa"/>
            <w:shd w:val="clear" w:color="auto" w:fill="auto"/>
          </w:tcPr>
          <w:p w14:paraId="746BC8AC" w14:textId="49FE35A7" w:rsidR="00743B4F" w:rsidRPr="00945CE3" w:rsidRDefault="00743B4F" w:rsidP="000D54B9">
            <w:r w:rsidRPr="00945CE3">
              <w:t xml:space="preserve">Do outcome indicators have baselines? </w:t>
            </w:r>
            <w:r w:rsidR="00841F3D">
              <w:fldChar w:fldCharType="begin">
                <w:ffData>
                  <w:name w:val="Dropdown3"/>
                  <w:enabled/>
                  <w:calcOnExit w:val="0"/>
                  <w:ddList>
                    <w:listEntry w:val="yes"/>
                    <w:listEntry w:val="please select"/>
                    <w:listEntry w:val="no"/>
                  </w:ddList>
                </w:ffData>
              </w:fldChar>
            </w:r>
            <w:bookmarkStart w:id="26" w:name="Dropdown3"/>
            <w:r w:rsidR="00841F3D">
              <w:instrText xml:space="preserve"> FORMDROPDOWN </w:instrText>
            </w:r>
            <w:r w:rsidR="00000000">
              <w:fldChar w:fldCharType="separate"/>
            </w:r>
            <w:r w:rsidR="00841F3D">
              <w:fldChar w:fldCharType="end"/>
            </w:r>
            <w:bookmarkEnd w:id="26"/>
          </w:p>
          <w:p w14:paraId="1BCA469E" w14:textId="251C06B6" w:rsidR="00AD1927" w:rsidRDefault="00FE44FF" w:rsidP="00B25F91">
            <w:r w:rsidRPr="00945CE3">
              <w:t>If yes, please pro</w:t>
            </w:r>
            <w:r w:rsidR="00282929" w:rsidRPr="00945CE3">
              <w:t>vide a brief description</w:t>
            </w:r>
            <w:r w:rsidR="00AD1927">
              <w:t xml:space="preserve"> </w:t>
            </w:r>
            <w:r w:rsidR="00AD1927" w:rsidRPr="00AD1927">
              <w:rPr>
                <w:i/>
                <w:iCs/>
                <w:lang w:val="en-US"/>
              </w:rPr>
              <w:t>(3000 characters)</w:t>
            </w:r>
            <w:r w:rsidR="00AD1927">
              <w:t>:</w:t>
            </w:r>
          </w:p>
          <w:p w14:paraId="74B151BD" w14:textId="77777777" w:rsidR="00E900FE" w:rsidRDefault="00E900FE" w:rsidP="00B25F91"/>
          <w:p w14:paraId="67F5765B" w14:textId="26EC9D86" w:rsidR="0035575E" w:rsidRDefault="0035575E" w:rsidP="0035575E">
            <w:r>
              <w:t xml:space="preserve">The </w:t>
            </w:r>
            <w:r w:rsidR="00E900FE">
              <w:t>P</w:t>
            </w:r>
            <w:r>
              <w:t xml:space="preserve">roject </w:t>
            </w:r>
            <w:r w:rsidR="00E900FE">
              <w:t>R</w:t>
            </w:r>
            <w:r>
              <w:t xml:space="preserve">esult </w:t>
            </w:r>
            <w:r w:rsidR="00E900FE">
              <w:t>F</w:t>
            </w:r>
            <w:r>
              <w:t>ramework</w:t>
            </w:r>
            <w:r w:rsidR="00E900FE">
              <w:t xml:space="preserve"> (PRF)</w:t>
            </w:r>
            <w:r>
              <w:t xml:space="preserve"> has two outcome indicators with respective baselines. The baselines </w:t>
            </w:r>
            <w:r w:rsidR="00825483">
              <w:t>were</w:t>
            </w:r>
            <w:r>
              <w:t xml:space="preserve"> defined </w:t>
            </w:r>
            <w:r w:rsidR="00825483">
              <w:t>under</w:t>
            </w:r>
            <w:r>
              <w:t xml:space="preserve"> the baseline study carried out between March and August 2022.</w:t>
            </w:r>
          </w:p>
          <w:p w14:paraId="4A4B77DD" w14:textId="793E3DAC" w:rsidR="005336DC" w:rsidRDefault="0035575E" w:rsidP="0035575E">
            <w:r>
              <w:t xml:space="preserve">The baseline for outcome indicator 1.1 </w:t>
            </w:r>
            <w:r w:rsidR="006665EF">
              <w:t xml:space="preserve">is 10% and it </w:t>
            </w:r>
            <w:r>
              <w:t>refers to the proportion of women in target communities participating in/contributing to peacebuilding within communities by age</w:t>
            </w:r>
            <w:r w:rsidR="0046277B">
              <w:t>.</w:t>
            </w:r>
            <w:r>
              <w:t xml:space="preserve"> </w:t>
            </w:r>
          </w:p>
          <w:p w14:paraId="527452A6" w14:textId="5FE2FAF8" w:rsidR="0035575E" w:rsidRDefault="0035575E" w:rsidP="00B25F91">
            <w:r>
              <w:t xml:space="preserve">The baseline for outcome indicator 2 </w:t>
            </w:r>
            <w:r w:rsidR="0046277B">
              <w:t xml:space="preserve">is High Risk </w:t>
            </w:r>
            <w:r w:rsidR="00210418">
              <w:t xml:space="preserve">and it </w:t>
            </w:r>
            <w:r>
              <w:t>refers to assessed vulnerability of target communities</w:t>
            </w:r>
            <w:r w:rsidR="00816579">
              <w:t xml:space="preserve"> in relation to the </w:t>
            </w:r>
            <w:r w:rsidR="00210418">
              <w:t xml:space="preserve">country </w:t>
            </w:r>
            <w:r>
              <w:t>INFORM Risk Index</w:t>
            </w:r>
            <w:r w:rsidR="00210418">
              <w:t>.</w:t>
            </w:r>
            <w:r w:rsidR="003C61B3">
              <w:t xml:space="preserve"> </w:t>
            </w:r>
          </w:p>
          <w:p w14:paraId="6598C79B" w14:textId="77777777" w:rsidR="003C61EB" w:rsidRDefault="003C61EB" w:rsidP="00B25F91"/>
          <w:p w14:paraId="6B70F860" w14:textId="77777777" w:rsidR="0035575E" w:rsidRDefault="0035575E" w:rsidP="00B25F91"/>
          <w:p w14:paraId="4BDF4999" w14:textId="4050D202" w:rsidR="00282929" w:rsidRPr="00AD1927" w:rsidRDefault="00B25F91" w:rsidP="00B25F91">
            <w:r>
              <w:t>If not, explain why not and when they will be available</w:t>
            </w:r>
            <w:r w:rsidR="00AD1927">
              <w:t xml:space="preserve"> </w:t>
            </w:r>
            <w:r w:rsidR="00AD1927" w:rsidRPr="00AD1927">
              <w:rPr>
                <w:i/>
                <w:iCs/>
                <w:lang w:val="en-US"/>
              </w:rPr>
              <w:t>(3000 characters)</w:t>
            </w:r>
            <w:r w:rsidR="00AD1927">
              <w:t>:</w:t>
            </w:r>
          </w:p>
          <w:p w14:paraId="05B1CC02" w14:textId="6127262F" w:rsidR="00C16A12" w:rsidRPr="00945CE3" w:rsidRDefault="00C16A12" w:rsidP="000D54B9"/>
          <w:p w14:paraId="35F0BF34" w14:textId="77777777" w:rsidR="00C16A12" w:rsidRPr="00945CE3" w:rsidRDefault="00C16A12" w:rsidP="000D54B9"/>
          <w:p w14:paraId="77181B97" w14:textId="6699F3E7" w:rsidR="00C16A12" w:rsidRPr="00945CE3" w:rsidRDefault="00C16A12" w:rsidP="000D54B9">
            <w:r w:rsidRPr="00945CE3">
              <w:t>Elaborate on what sources of evidence have been used to report on indicators (and are available upon request)</w:t>
            </w:r>
            <w:r w:rsidR="00AD1927">
              <w:t xml:space="preserve"> </w:t>
            </w:r>
            <w:r w:rsidR="00AD1927" w:rsidRPr="00AD1927">
              <w:rPr>
                <w:i/>
                <w:iCs/>
                <w:lang w:val="en-US"/>
              </w:rPr>
              <w:t>(3000 characters)</w:t>
            </w:r>
            <w:r w:rsidR="00AD1927">
              <w:t>:</w:t>
            </w:r>
          </w:p>
          <w:p w14:paraId="3E1D1257" w14:textId="064F972A" w:rsidR="00C16A12" w:rsidRPr="00945CE3" w:rsidRDefault="00C16A12" w:rsidP="000D54B9"/>
          <w:p w14:paraId="08E18E61" w14:textId="0FFF19DE" w:rsidR="00DD5A85" w:rsidRDefault="009459A2" w:rsidP="00DD5A85">
            <w:r>
              <w:t>Under Outputs 1.1 and 2.2, a</w:t>
            </w:r>
            <w:r w:rsidR="00DD5A85">
              <w:t xml:space="preserve"> monitoring progress matrix has been developed with established targets by quarter. The matrix </w:t>
            </w:r>
            <w:r w:rsidR="005E1B94">
              <w:t>has been</w:t>
            </w:r>
            <w:r w:rsidR="00E81F2B">
              <w:t xml:space="preserve"> informed by </w:t>
            </w:r>
            <w:r w:rsidR="00DD5A85">
              <w:t>field missions reports</w:t>
            </w:r>
            <w:r w:rsidR="00B73C5D">
              <w:t xml:space="preserve">, </w:t>
            </w:r>
            <w:r w:rsidR="00DD5A85">
              <w:t xml:space="preserve">monthly </w:t>
            </w:r>
            <w:r w:rsidR="00A24ED3">
              <w:t>progress</w:t>
            </w:r>
            <w:r w:rsidR="00DD5A85">
              <w:t xml:space="preserve"> reports</w:t>
            </w:r>
            <w:r w:rsidR="008A75BA">
              <w:t xml:space="preserve">, </w:t>
            </w:r>
            <w:r w:rsidR="00B73C5D">
              <w:t xml:space="preserve">community feedback </w:t>
            </w:r>
            <w:r w:rsidR="008A75BA">
              <w:t>during field visits, and observation</w:t>
            </w:r>
            <w:r w:rsidR="00DD5A85">
              <w:t xml:space="preserve">. </w:t>
            </w:r>
            <w:r w:rsidR="00123AB4">
              <w:t xml:space="preserve">In addition, this </w:t>
            </w:r>
            <w:r w:rsidR="0092515B">
              <w:t xml:space="preserve">final PBF </w:t>
            </w:r>
            <w:r w:rsidR="00123AB4">
              <w:t xml:space="preserve">report is using data from the Endline Study </w:t>
            </w:r>
            <w:r w:rsidR="005E1B94">
              <w:t xml:space="preserve">to report on </w:t>
            </w:r>
            <w:r w:rsidR="00363ADC">
              <w:t>achieved target indicators.</w:t>
            </w:r>
          </w:p>
          <w:p w14:paraId="3666D3F7" w14:textId="77777777" w:rsidR="00C16A12" w:rsidRPr="00945CE3" w:rsidRDefault="00C16A12" w:rsidP="000D54B9"/>
          <w:p w14:paraId="26AB1620" w14:textId="525B69CC" w:rsidR="00743B4F" w:rsidRDefault="00743B4F" w:rsidP="000D54B9">
            <w:r w:rsidRPr="00945CE3">
              <w:t xml:space="preserve">Has the project launched </w:t>
            </w:r>
            <w:r w:rsidR="230830CF" w:rsidRPr="00945CE3">
              <w:t xml:space="preserve">outcome level data collection initiatives </w:t>
            </w:r>
            <w:proofErr w:type="gramStart"/>
            <w:r w:rsidR="230830CF" w:rsidRPr="00945CE3">
              <w:t>e.g.</w:t>
            </w:r>
            <w:proofErr w:type="gramEnd"/>
            <w:r w:rsidR="230830CF" w:rsidRPr="00945CE3">
              <w:t xml:space="preserve"> </w:t>
            </w:r>
            <w:r w:rsidRPr="00945CE3">
              <w:t xml:space="preserve">perception surveys </w:t>
            </w:r>
            <w:r w:rsidR="00EE331C">
              <w:fldChar w:fldCharType="begin">
                <w:ffData>
                  <w:name w:val=""/>
                  <w:enabled/>
                  <w:calcOnExit w:val="0"/>
                  <w:ddList>
                    <w:listEntry w:val="please select"/>
                    <w:listEntry w:val="yes"/>
                    <w:listEntry w:val="no"/>
                  </w:ddList>
                </w:ffData>
              </w:fldChar>
            </w:r>
            <w:r w:rsidR="00EE331C">
              <w:instrText xml:space="preserve"> FORMDROPDOWN </w:instrText>
            </w:r>
            <w:r w:rsidR="00000000">
              <w:fldChar w:fldCharType="separate"/>
            </w:r>
            <w:r w:rsidR="00EE331C">
              <w:fldChar w:fldCharType="end"/>
            </w:r>
          </w:p>
          <w:p w14:paraId="48BAA4BB" w14:textId="77777777" w:rsidR="003A3798" w:rsidRPr="00945CE3" w:rsidRDefault="003A3798" w:rsidP="000D54B9"/>
          <w:p w14:paraId="1F1AF5C4" w14:textId="15945EFE" w:rsidR="00454BC4" w:rsidRPr="00945CE3" w:rsidRDefault="00454BC4" w:rsidP="000D54B9">
            <w:r w:rsidRPr="00945CE3">
              <w:t>Has the project</w:t>
            </w:r>
            <w:r w:rsidR="00AF0953" w:rsidRPr="00945CE3">
              <w:t xml:space="preserve"> used or established community feedback mechanisms? </w:t>
            </w:r>
            <w:r w:rsidR="00752837">
              <w:fldChar w:fldCharType="begin">
                <w:ffData>
                  <w:name w:val=""/>
                  <w:enabled/>
                  <w:calcOnExit w:val="0"/>
                  <w:ddList>
                    <w:listEntry w:val="yes"/>
                    <w:listEntry w:val="please select"/>
                    <w:listEntry w:val="no"/>
                  </w:ddList>
                </w:ffData>
              </w:fldChar>
            </w:r>
            <w:r w:rsidR="00752837">
              <w:instrText xml:space="preserve"> FORMDROPDOWN </w:instrText>
            </w:r>
            <w:r w:rsidR="00000000">
              <w:fldChar w:fldCharType="separate"/>
            </w:r>
            <w:r w:rsidR="00752837">
              <w:fldChar w:fldCharType="end"/>
            </w:r>
          </w:p>
          <w:p w14:paraId="24ED60E4" w14:textId="77777777" w:rsidR="00D92D98" w:rsidRPr="00945CE3" w:rsidRDefault="00D92D98" w:rsidP="000D54B9"/>
          <w:p w14:paraId="6DC780D8" w14:textId="77777777" w:rsidR="00282929" w:rsidRDefault="00282929" w:rsidP="00AD1927">
            <w:r w:rsidRPr="00945CE3">
              <w:lastRenderedPageBreak/>
              <w:t>If yes, please provide a brief description</w:t>
            </w:r>
            <w:r w:rsidR="00AD1927">
              <w:t xml:space="preserve"> </w:t>
            </w:r>
            <w:r w:rsidR="00AD1927" w:rsidRPr="00AD1927">
              <w:rPr>
                <w:i/>
                <w:iCs/>
                <w:lang w:val="en-US"/>
              </w:rPr>
              <w:t>(3000 characters)</w:t>
            </w:r>
            <w:r w:rsidR="00AD1927">
              <w:t>:</w:t>
            </w:r>
            <w:r w:rsidR="00D92D98" w:rsidRPr="00945CE3">
              <w:t xml:space="preserve"> </w:t>
            </w:r>
          </w:p>
          <w:p w14:paraId="4B44DAAE" w14:textId="77777777" w:rsidR="0052077A" w:rsidRDefault="0052077A" w:rsidP="00AD1927"/>
          <w:p w14:paraId="0E7B05F1" w14:textId="77777777" w:rsidR="0052077A" w:rsidRDefault="0052077A" w:rsidP="0052077A">
            <w:r>
              <w:t>Under Output 2.1, the RUNO mainstreams the Communicating with Communities (</w:t>
            </w:r>
            <w:proofErr w:type="spellStart"/>
            <w:r>
              <w:t>CwC</w:t>
            </w:r>
            <w:proofErr w:type="spellEnd"/>
            <w:r>
              <w:t xml:space="preserve">) approach for implementation of field activities which includes a focal point and field level contacts for community feedback. </w:t>
            </w:r>
          </w:p>
          <w:p w14:paraId="209F9E6F" w14:textId="2BCA5461" w:rsidR="0052077A" w:rsidRDefault="0052077A" w:rsidP="0052077A">
            <w:r>
              <w:t>Under Output 1.1 &amp; 2.2, focal points have been established in target communities during t</w:t>
            </w:r>
            <w:r w:rsidR="00335B89">
              <w:t xml:space="preserve">he project inception phase </w:t>
            </w:r>
            <w:r w:rsidR="00AE4F05">
              <w:t>for</w:t>
            </w:r>
            <w:r>
              <w:t xml:space="preserve"> </w:t>
            </w:r>
            <w:r w:rsidR="00AE4F05">
              <w:t>periodic</w:t>
            </w:r>
            <w:r>
              <w:t xml:space="preserve"> feedback and communication with project </w:t>
            </w:r>
            <w:r w:rsidR="00F76CB3">
              <w:t>staff</w:t>
            </w:r>
            <w:r>
              <w:t xml:space="preserve">, and for coordination with implementing partners. </w:t>
            </w:r>
          </w:p>
          <w:p w14:paraId="527931DE" w14:textId="77777777" w:rsidR="0052077A" w:rsidRDefault="0052077A" w:rsidP="00AD1927"/>
          <w:p w14:paraId="6A17A811" w14:textId="6ADF3030" w:rsidR="00AD1927" w:rsidRPr="00945CE3" w:rsidRDefault="00AD1927" w:rsidP="00AD1927"/>
        </w:tc>
      </w:tr>
      <w:tr w:rsidR="00743B4F" w:rsidRPr="00AB1BFB" w14:paraId="5D73753A" w14:textId="77777777" w:rsidTr="41172DC5">
        <w:tc>
          <w:tcPr>
            <w:tcW w:w="4756" w:type="dxa"/>
            <w:shd w:val="clear" w:color="auto" w:fill="auto"/>
          </w:tcPr>
          <w:p w14:paraId="71E252C4" w14:textId="6BE44CC9" w:rsidR="00743B4F" w:rsidRPr="00627A1C" w:rsidRDefault="04BB1A5B" w:rsidP="000D54B9">
            <w:r w:rsidRPr="47770771">
              <w:rPr>
                <w:b/>
                <w:bCs/>
                <w:u w:val="single"/>
              </w:rPr>
              <w:lastRenderedPageBreak/>
              <w:t>Evaluation:</w:t>
            </w:r>
            <w:r>
              <w:t xml:space="preserve"> </w:t>
            </w:r>
            <w:r w:rsidR="00100289">
              <w:t>Is the project on track to conduct its evaluation?</w:t>
            </w:r>
            <w:r w:rsidR="105DFE26">
              <w:t xml:space="preserve"> </w:t>
            </w:r>
            <w:r w:rsidR="00F54CB0">
              <w:fldChar w:fldCharType="begin">
                <w:ffData>
                  <w:name w:val=""/>
                  <w:enabled/>
                  <w:calcOnExit w:val="0"/>
                  <w:ddList>
                    <w:listEntry w:val="yes"/>
                    <w:listEntry w:val="please select"/>
                    <w:listEntry w:val="no"/>
                    <w:listEntry w:val="not relevant"/>
                  </w:ddList>
                </w:ffData>
              </w:fldChar>
            </w:r>
            <w:r w:rsidR="00F54CB0">
              <w:instrText xml:space="preserve"> FORMDROPDOWN </w:instrText>
            </w:r>
            <w:r w:rsidR="00000000">
              <w:fldChar w:fldCharType="separate"/>
            </w:r>
            <w:r w:rsidR="00F54CB0">
              <w:fldChar w:fldCharType="end"/>
            </w:r>
          </w:p>
        </w:tc>
        <w:tc>
          <w:tcPr>
            <w:tcW w:w="5414" w:type="dxa"/>
            <w:shd w:val="clear" w:color="auto" w:fill="auto"/>
          </w:tcPr>
          <w:p w14:paraId="128E146E" w14:textId="6A8C2B1F" w:rsidR="00743B4F" w:rsidRDefault="00743B4F" w:rsidP="000D54B9">
            <w:r w:rsidRPr="00627A1C">
              <w:t>Evaluation budget</w:t>
            </w:r>
            <w:r w:rsidR="00B25F91">
              <w:t xml:space="preserve"> includ</w:t>
            </w:r>
            <w:r w:rsidR="00AD2945">
              <w:t>ed</w:t>
            </w:r>
            <w:r w:rsidR="00B25F91">
              <w:t xml:space="preserve"> in the project budget</w:t>
            </w:r>
            <w:r w:rsidRPr="00627A1C">
              <w:t xml:space="preserve"> (response required):  </w:t>
            </w:r>
            <w:r w:rsidR="004570C4">
              <w:t>20,000</w:t>
            </w:r>
          </w:p>
          <w:p w14:paraId="5D225FAC" w14:textId="77777777" w:rsidR="00C8612D" w:rsidRPr="00627A1C" w:rsidRDefault="00C8612D" w:rsidP="000D54B9"/>
          <w:p w14:paraId="36FBBC8E" w14:textId="1A2B6CFF" w:rsidR="00C8612D" w:rsidRDefault="00CC70AA" w:rsidP="00C8612D">
            <w:r>
              <w:t xml:space="preserve">RUNOs contributed funds from their respective Outputs </w:t>
            </w:r>
            <w:r w:rsidR="007C55C8">
              <w:t xml:space="preserve">budgets </w:t>
            </w:r>
            <w:r w:rsidR="00C83206">
              <w:t xml:space="preserve">for the </w:t>
            </w:r>
            <w:r w:rsidR="007C55C8">
              <w:t xml:space="preserve">Project </w:t>
            </w:r>
            <w:r w:rsidR="00C83206">
              <w:t xml:space="preserve">Endline Study and Evaluation. </w:t>
            </w:r>
            <w:r w:rsidR="00C77B84">
              <w:t xml:space="preserve">With except of the Endline Study, the Project Evaluation is being conducted under the PBF HJP </w:t>
            </w:r>
            <w:r w:rsidR="004E73DF">
              <w:t xml:space="preserve">projects, where 3 projects supported by the UN Peacebuilding Fund are under evaluation. </w:t>
            </w:r>
          </w:p>
          <w:p w14:paraId="6FB270BD" w14:textId="77777777" w:rsidR="00743B4F" w:rsidRDefault="00743B4F" w:rsidP="000D54B9"/>
          <w:p w14:paraId="05C496EE" w14:textId="77777777" w:rsidR="00C8612D" w:rsidRPr="00627A1C" w:rsidRDefault="00C8612D" w:rsidP="000D54B9"/>
          <w:p w14:paraId="74BC3A5B" w14:textId="28379138" w:rsidR="00604098" w:rsidRDefault="00743B4F" w:rsidP="000D54B9">
            <w:r w:rsidRPr="00627A1C">
              <w:t>If project will end in next six months,</w:t>
            </w:r>
            <w:r w:rsidR="00C66BA3">
              <w:t xml:space="preserve"> and the ov</w:t>
            </w:r>
            <w:r w:rsidR="00F650EA">
              <w:t xml:space="preserve">erall project budget is above </w:t>
            </w:r>
            <w:r w:rsidR="00B25F91">
              <w:t>$</w:t>
            </w:r>
            <w:r w:rsidR="00F650EA">
              <w:t>1.5</w:t>
            </w:r>
            <w:r w:rsidRPr="00627A1C">
              <w:t xml:space="preserve"> </w:t>
            </w:r>
            <w:r w:rsidR="00F650EA">
              <w:t xml:space="preserve">million, </w:t>
            </w:r>
            <w:r w:rsidR="00AF3088">
              <w:t>is your upcoming evaluation on track</w:t>
            </w:r>
            <w:r w:rsidR="00604098">
              <w:t>?</w:t>
            </w:r>
            <w:r w:rsidR="00AF3088">
              <w:t xml:space="preserve"> </w:t>
            </w:r>
            <w:r w:rsidR="00C8612D">
              <w:fldChar w:fldCharType="begin">
                <w:ffData>
                  <w:name w:val=""/>
                  <w:enabled/>
                  <w:calcOnExit w:val="0"/>
                  <w:ddList>
                    <w:listEntry w:val="yes"/>
                    <w:listEntry w:val="please select"/>
                    <w:listEntry w:val="no"/>
                  </w:ddList>
                </w:ffData>
              </w:fldChar>
            </w:r>
            <w:r w:rsidR="00C8612D">
              <w:instrText xml:space="preserve"> FORMDROPDOWN </w:instrText>
            </w:r>
            <w:r w:rsidR="00000000">
              <w:fldChar w:fldCharType="separate"/>
            </w:r>
            <w:r w:rsidR="00C8612D">
              <w:fldChar w:fldCharType="end"/>
            </w:r>
          </w:p>
          <w:p w14:paraId="368AA134" w14:textId="77777777" w:rsidR="00AD1927" w:rsidRDefault="00AD1927" w:rsidP="000D54B9"/>
          <w:p w14:paraId="2B9BE604" w14:textId="63686229" w:rsidR="00743B4F" w:rsidRPr="00627A1C" w:rsidRDefault="00604098" w:rsidP="000D54B9">
            <w:r>
              <w:t xml:space="preserve">Please describe the </w:t>
            </w:r>
            <w:r w:rsidR="00743B4F" w:rsidRPr="00627A1C">
              <w:t xml:space="preserve">preparations </w:t>
            </w:r>
            <w:r w:rsidR="00AD1927" w:rsidRPr="00AD1927">
              <w:rPr>
                <w:i/>
                <w:iCs/>
                <w:lang w:val="en-US"/>
              </w:rPr>
              <w:t>(3000 characters)</w:t>
            </w:r>
            <w:r w:rsidR="00AD1927">
              <w:t>:</w:t>
            </w:r>
          </w:p>
          <w:p w14:paraId="03ABAA83" w14:textId="77777777" w:rsidR="00743B4F" w:rsidRDefault="00743B4F" w:rsidP="000D54B9"/>
          <w:p w14:paraId="00C10A06" w14:textId="49BDB9F5" w:rsidR="006364BF" w:rsidRDefault="004E73DF" w:rsidP="000D54B9">
            <w:r>
              <w:t>Under the PBF Joint Evaluation mentioned above, an evaluation team was contracted</w:t>
            </w:r>
            <w:r w:rsidR="006364BF">
              <w:t xml:space="preserve"> comprised by two consultants, one international</w:t>
            </w:r>
            <w:r w:rsidR="001018FE">
              <w:t>, t</w:t>
            </w:r>
            <w:r w:rsidR="006364BF">
              <w:t xml:space="preserve">he other national. </w:t>
            </w:r>
            <w:r w:rsidR="003619ED">
              <w:t>The evaluation started in March 2024 and is expected to be completed by 30 June 2024. PB</w:t>
            </w:r>
            <w:r w:rsidR="00A64B2C">
              <w:t>SO has been involved in the process.</w:t>
            </w:r>
          </w:p>
          <w:p w14:paraId="7A6BDC5F" w14:textId="6157CCAF" w:rsidR="004E73DF" w:rsidRDefault="006364BF" w:rsidP="000D54B9">
            <w:r>
              <w:t xml:space="preserve"> </w:t>
            </w:r>
          </w:p>
          <w:p w14:paraId="552C7A58" w14:textId="617E08FB" w:rsidR="00AD1927" w:rsidRDefault="003707EE" w:rsidP="000D54B9">
            <w:r>
              <w:t xml:space="preserve">Please mention the </w:t>
            </w:r>
            <w:r w:rsidR="005F3223">
              <w:t xml:space="preserve">focal person </w:t>
            </w:r>
            <w:r w:rsidR="00B25F91">
              <w:t xml:space="preserve">responsible </w:t>
            </w:r>
            <w:r>
              <w:t>for sharing</w:t>
            </w:r>
            <w:r w:rsidR="005F3223">
              <w:t xml:space="preserve"> the final evaluation report with</w:t>
            </w:r>
            <w:r>
              <w:t xml:space="preserve"> the</w:t>
            </w:r>
            <w:r w:rsidR="005F3223">
              <w:t xml:space="preserve"> </w:t>
            </w:r>
            <w:r w:rsidR="00641D37">
              <w:t>PBF:</w:t>
            </w:r>
            <w:r w:rsidR="00883594">
              <w:t xml:space="preserve"> </w:t>
            </w:r>
            <w:r w:rsidR="00883594" w:rsidRPr="00AF3088">
              <w:rPr>
                <w:i/>
                <w:iCs/>
              </w:rPr>
              <w:fldChar w:fldCharType="begin">
                <w:ffData>
                  <w:name w:val=""/>
                  <w:enabled/>
                  <w:calcOnExit w:val="0"/>
                  <w:textInput>
                    <w:default w:val="Name"/>
                    <w:maxLength w:val="15000"/>
                    <w:format w:val="First capital"/>
                  </w:textInput>
                </w:ffData>
              </w:fldChar>
            </w:r>
            <w:r w:rsidR="00883594" w:rsidRPr="00AF3088">
              <w:rPr>
                <w:i/>
                <w:iCs/>
              </w:rPr>
              <w:instrText xml:space="preserve"> FORMTEXT </w:instrText>
            </w:r>
            <w:r w:rsidR="00883594" w:rsidRPr="00AF3088">
              <w:rPr>
                <w:i/>
                <w:iCs/>
              </w:rPr>
            </w:r>
            <w:r w:rsidR="00883594" w:rsidRPr="00AF3088">
              <w:rPr>
                <w:i/>
                <w:iCs/>
              </w:rPr>
              <w:fldChar w:fldCharType="separate"/>
            </w:r>
            <w:r w:rsidR="00883594" w:rsidRPr="00AF3088">
              <w:rPr>
                <w:i/>
                <w:iCs/>
                <w:noProof/>
              </w:rPr>
              <w:t>Name</w:t>
            </w:r>
            <w:r w:rsidR="00883594" w:rsidRPr="00AF3088">
              <w:rPr>
                <w:i/>
                <w:iCs/>
              </w:rPr>
              <w:fldChar w:fldCharType="end"/>
            </w:r>
            <w:r w:rsidR="00A64B2C">
              <w:rPr>
                <w:i/>
                <w:iCs/>
              </w:rPr>
              <w:t xml:space="preserve"> Dhiraj Singh</w:t>
            </w:r>
            <w:r w:rsidR="00BC2618">
              <w:t xml:space="preserve"> </w:t>
            </w:r>
          </w:p>
          <w:p w14:paraId="0FC6656A" w14:textId="6F98ACD9" w:rsidR="00AD1927" w:rsidRDefault="00AD1927" w:rsidP="000D54B9">
            <w:pPr>
              <w:rPr>
                <w:i/>
                <w:iCs/>
              </w:rPr>
            </w:pPr>
            <w:r>
              <w:rPr>
                <w:i/>
                <w:iCs/>
              </w:rPr>
              <w:fldChar w:fldCharType="begin">
                <w:ffData>
                  <w:name w:val=""/>
                  <w:enabled/>
                  <w:calcOnExit w:val="0"/>
                  <w:textInput>
                    <w:default w:val="Organization"/>
                    <w:maxLength w:val="15000"/>
                    <w:format w:val="First capital"/>
                  </w:textInput>
                </w:ffData>
              </w:fldChar>
            </w:r>
            <w:r>
              <w:rPr>
                <w:i/>
                <w:iCs/>
              </w:rPr>
              <w:instrText xml:space="preserve"> FORMTEXT </w:instrText>
            </w:r>
            <w:r>
              <w:rPr>
                <w:i/>
                <w:iCs/>
              </w:rPr>
            </w:r>
            <w:r>
              <w:rPr>
                <w:i/>
                <w:iCs/>
              </w:rPr>
              <w:fldChar w:fldCharType="separate"/>
            </w:r>
            <w:r>
              <w:rPr>
                <w:i/>
                <w:iCs/>
                <w:noProof/>
              </w:rPr>
              <w:t>Organization</w:t>
            </w:r>
            <w:r>
              <w:rPr>
                <w:i/>
                <w:iCs/>
              </w:rPr>
              <w:fldChar w:fldCharType="end"/>
            </w:r>
            <w:r>
              <w:rPr>
                <w:i/>
                <w:iCs/>
              </w:rPr>
              <w:t xml:space="preserve"> </w:t>
            </w:r>
            <w:r w:rsidR="008F2B4C">
              <w:rPr>
                <w:i/>
                <w:iCs/>
              </w:rPr>
              <w:t>United Nations Development Programme</w:t>
            </w:r>
          </w:p>
          <w:p w14:paraId="692E6189" w14:textId="0EA52319" w:rsidR="00AD1927" w:rsidRDefault="00AD1927" w:rsidP="000D54B9">
            <w:r>
              <w:rPr>
                <w:i/>
                <w:iCs/>
              </w:rPr>
              <w:fldChar w:fldCharType="begin">
                <w:ffData>
                  <w:name w:val=""/>
                  <w:enabled/>
                  <w:calcOnExit w:val="0"/>
                  <w:textInput>
                    <w:default w:val="Job title"/>
                    <w:maxLength w:val="15000"/>
                    <w:format w:val="First capital"/>
                  </w:textInput>
                </w:ffData>
              </w:fldChar>
            </w:r>
            <w:r>
              <w:rPr>
                <w:i/>
                <w:iCs/>
              </w:rPr>
              <w:instrText xml:space="preserve"> FORMTEXT </w:instrText>
            </w:r>
            <w:r>
              <w:rPr>
                <w:i/>
                <w:iCs/>
              </w:rPr>
            </w:r>
            <w:r>
              <w:rPr>
                <w:i/>
                <w:iCs/>
              </w:rPr>
              <w:fldChar w:fldCharType="separate"/>
            </w:r>
            <w:r>
              <w:rPr>
                <w:i/>
                <w:iCs/>
                <w:noProof/>
              </w:rPr>
              <w:t>Job title</w:t>
            </w:r>
            <w:r>
              <w:rPr>
                <w:i/>
                <w:iCs/>
              </w:rPr>
              <w:fldChar w:fldCharType="end"/>
            </w:r>
            <w:r>
              <w:t xml:space="preserve"> </w:t>
            </w:r>
            <w:r w:rsidR="008F2B4C">
              <w:t>Head of Programme Support Unit</w:t>
            </w:r>
          </w:p>
          <w:p w14:paraId="16D3FBE6" w14:textId="4FCFB36A" w:rsidR="005F3223" w:rsidRPr="0039715F" w:rsidRDefault="00883594" w:rsidP="000D54B9">
            <w:pPr>
              <w:rPr>
                <w:lang w:val="fr-FR"/>
              </w:rPr>
            </w:pPr>
            <w:r w:rsidRPr="00AF3088">
              <w:rPr>
                <w:i/>
                <w:iCs/>
              </w:rPr>
              <w:fldChar w:fldCharType="begin">
                <w:ffData>
                  <w:name w:val=""/>
                  <w:enabled/>
                  <w:calcOnExit w:val="0"/>
                  <w:textInput>
                    <w:default w:val="Email"/>
                    <w:maxLength w:val="15000"/>
                    <w:format w:val="First capital"/>
                  </w:textInput>
                </w:ffData>
              </w:fldChar>
            </w:r>
            <w:r w:rsidRPr="0039715F">
              <w:rPr>
                <w:i/>
                <w:iCs/>
                <w:lang w:val="fr-FR"/>
              </w:rPr>
              <w:instrText xml:space="preserve"> FORMTEXT </w:instrText>
            </w:r>
            <w:r w:rsidRPr="00AF3088">
              <w:rPr>
                <w:i/>
                <w:iCs/>
              </w:rPr>
            </w:r>
            <w:r w:rsidRPr="00AF3088">
              <w:rPr>
                <w:i/>
                <w:iCs/>
              </w:rPr>
              <w:fldChar w:fldCharType="separate"/>
            </w:r>
            <w:r w:rsidRPr="0039715F">
              <w:rPr>
                <w:i/>
                <w:iCs/>
                <w:noProof/>
                <w:lang w:val="fr-FR"/>
              </w:rPr>
              <w:t>Email</w:t>
            </w:r>
            <w:r w:rsidRPr="00AF3088">
              <w:rPr>
                <w:i/>
                <w:iCs/>
              </w:rPr>
              <w:fldChar w:fldCharType="end"/>
            </w:r>
            <w:r w:rsidR="0039715F" w:rsidRPr="00A035F7">
              <w:rPr>
                <w:i/>
                <w:iCs/>
                <w:lang w:val="fr-FR"/>
              </w:rPr>
              <w:t xml:space="preserve"> d</w:t>
            </w:r>
            <w:r w:rsidR="008F2B4C" w:rsidRPr="0039715F">
              <w:rPr>
                <w:i/>
                <w:iCs/>
                <w:lang w:val="fr-FR"/>
              </w:rPr>
              <w:t>hiraj.singh@undp.org</w:t>
            </w:r>
          </w:p>
        </w:tc>
      </w:tr>
      <w:tr w:rsidR="00743B4F" w:rsidRPr="00627A1C" w14:paraId="580EFC11" w14:textId="77777777" w:rsidTr="41172DC5">
        <w:tc>
          <w:tcPr>
            <w:tcW w:w="4756" w:type="dxa"/>
            <w:shd w:val="clear" w:color="auto" w:fill="auto"/>
          </w:tcPr>
          <w:p w14:paraId="4411D791" w14:textId="6F251B88" w:rsidR="00743B4F" w:rsidRPr="00627A1C" w:rsidRDefault="18131270" w:rsidP="000D54B9">
            <w:r w:rsidRPr="7EA23C25">
              <w:rPr>
                <w:b/>
                <w:bCs/>
                <w:u w:val="single"/>
              </w:rPr>
              <w:t>Catalytic effects (financial)</w:t>
            </w:r>
            <w:r w:rsidRPr="7EA23C25">
              <w:rPr>
                <w:b/>
                <w:bCs/>
              </w:rPr>
              <w:t>:</w:t>
            </w:r>
          </w:p>
          <w:p w14:paraId="322C8C35" w14:textId="3819D9BA" w:rsidR="00743B4F" w:rsidRDefault="202325D1" w:rsidP="000D54B9">
            <w:r>
              <w:t>Has the project mobilized additional non-PBF</w:t>
            </w:r>
            <w:r w:rsidR="18131270">
              <w:t xml:space="preserve"> </w:t>
            </w:r>
            <w:r w:rsidR="5051613D">
              <w:t xml:space="preserve">financial resources to date? </w:t>
            </w:r>
            <w:r w:rsidR="00110723">
              <w:fldChar w:fldCharType="begin">
                <w:ffData>
                  <w:name w:val=""/>
                  <w:enabled/>
                  <w:calcOnExit w:val="0"/>
                  <w:ddList>
                    <w:listEntry w:val="yes"/>
                    <w:listEntry w:val="please select"/>
                    <w:listEntry w:val="no"/>
                  </w:ddList>
                </w:ffData>
              </w:fldChar>
            </w:r>
            <w:r w:rsidR="00110723">
              <w:instrText xml:space="preserve"> FORMDROPDOWN </w:instrText>
            </w:r>
            <w:r w:rsidR="00000000">
              <w:fldChar w:fldCharType="separate"/>
            </w:r>
            <w:r w:rsidR="00110723">
              <w:fldChar w:fldCharType="end"/>
            </w:r>
          </w:p>
          <w:p w14:paraId="20189129" w14:textId="77777777" w:rsidR="00AD1927" w:rsidRPr="00627A1C" w:rsidRDefault="00AD1927" w:rsidP="000D54B9"/>
          <w:p w14:paraId="316527A2" w14:textId="19ED217C" w:rsidR="00743B4F" w:rsidRPr="00627A1C" w:rsidRDefault="5051613D" w:rsidP="000D54B9">
            <w:r>
              <w:t>If yes, please i</w:t>
            </w:r>
            <w:r w:rsidR="18131270">
              <w:t>ndicate name of funding agen</w:t>
            </w:r>
            <w:r w:rsidR="0EBC3DD0">
              <w:t>cy</w:t>
            </w:r>
            <w:r w:rsidR="18131270">
              <w:t xml:space="preserve"> and amount of additional non-PBF funding support that has been leveraged by the project</w:t>
            </w:r>
            <w:r w:rsidR="32D3FDE8">
              <w:t xml:space="preserve"> since it started</w:t>
            </w:r>
            <w:r w:rsidR="00970FBE">
              <w:t>.</w:t>
            </w:r>
          </w:p>
        </w:tc>
        <w:tc>
          <w:tcPr>
            <w:tcW w:w="5414" w:type="dxa"/>
            <w:shd w:val="clear" w:color="auto" w:fill="auto"/>
          </w:tcPr>
          <w:p w14:paraId="10AE4B78" w14:textId="0E5DF846" w:rsidR="00743B4F" w:rsidRPr="00970FBE" w:rsidRDefault="2245C9DD" w:rsidP="000D54B9">
            <w:r>
              <w:lastRenderedPageBreak/>
              <w:t>Name of funder:          Amount</w:t>
            </w:r>
            <w:r w:rsidR="22FB0A5A">
              <w:t xml:space="preserve"> </w:t>
            </w:r>
            <w:r w:rsidR="22FB0A5A" w:rsidRPr="00970FBE">
              <w:t>(in USD)</w:t>
            </w:r>
            <w:r w:rsidRPr="00970FBE">
              <w:t>:</w:t>
            </w:r>
          </w:p>
          <w:p w14:paraId="4130DA0E" w14:textId="5CBF32EF" w:rsidR="00F703CA" w:rsidRPr="00627A1C" w:rsidRDefault="00110723" w:rsidP="00F703CA">
            <w:r>
              <w:t xml:space="preserve">UNDP </w:t>
            </w:r>
            <w:r w:rsidR="00F703CA">
              <w:t xml:space="preserve">Funding Windows </w:t>
            </w:r>
            <w:r>
              <w:t xml:space="preserve">     </w:t>
            </w:r>
            <w:r w:rsidR="00F703CA">
              <w:t>500,000</w:t>
            </w:r>
          </w:p>
          <w:p w14:paraId="79B50D72" w14:textId="3A44D658" w:rsidR="00743B4F" w:rsidRPr="00627A1C" w:rsidRDefault="00110723" w:rsidP="000D54B9">
            <w:r>
              <w:t>UNDP Trac2</w:t>
            </w:r>
            <w:r w:rsidR="00743B4F" w:rsidRPr="00627A1C">
              <w:t xml:space="preserve">                          </w:t>
            </w:r>
            <w:r>
              <w:t>150,000</w:t>
            </w:r>
          </w:p>
          <w:p w14:paraId="31D1CB19" w14:textId="77777777" w:rsidR="00743B4F" w:rsidRPr="00627A1C" w:rsidRDefault="00743B4F" w:rsidP="000D54B9"/>
          <w:p w14:paraId="65A1471E" w14:textId="77777777" w:rsidR="00743B4F" w:rsidRDefault="00743B4F" w:rsidP="000D54B9">
            <w:r w:rsidRPr="00627A1C">
              <w:fldChar w:fldCharType="begin">
                <w:ffData>
                  <w:name w:val="Text49"/>
                  <w:enabled/>
                  <w:calcOnExit w:val="0"/>
                  <w:textInput/>
                </w:ffData>
              </w:fldChar>
            </w:r>
            <w:bookmarkStart w:id="27"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7"/>
            <w:r w:rsidRPr="00627A1C">
              <w:t xml:space="preserve">                          </w:t>
            </w:r>
            <w:r w:rsidRPr="00627A1C">
              <w:fldChar w:fldCharType="begin">
                <w:ffData>
                  <w:name w:val="Text50"/>
                  <w:enabled/>
                  <w:calcOnExit w:val="0"/>
                  <w:textInput>
                    <w:type w:val="number"/>
                    <w:format w:val="0.00"/>
                  </w:textInput>
                </w:ffData>
              </w:fldChar>
            </w:r>
            <w:bookmarkStart w:id="28"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8"/>
          </w:p>
          <w:p w14:paraId="398388E9" w14:textId="7E739597" w:rsidR="00A035F7" w:rsidRDefault="00A035F7" w:rsidP="00A035F7">
            <w:r w:rsidRPr="00A035F7">
              <w:t>47% out of the $500,000</w:t>
            </w:r>
            <w:r w:rsidR="00D51666">
              <w:t xml:space="preserve"> and 80% out of the $150,000 </w:t>
            </w:r>
            <w:r w:rsidRPr="00A035F7">
              <w:t>support activities that build on the achieved outcomes under the Preventing Climate-Induced Conflicts Through Empowered Women Leadership.</w:t>
            </w:r>
          </w:p>
          <w:p w14:paraId="58693B26" w14:textId="0C5ADE58" w:rsidR="00A035F7" w:rsidRPr="00A035F7" w:rsidRDefault="00A035F7" w:rsidP="00A035F7"/>
        </w:tc>
      </w:tr>
      <w:tr w:rsidR="00D5559B" w:rsidRPr="00627A1C" w14:paraId="42907447" w14:textId="77777777" w:rsidTr="41172DC5">
        <w:tc>
          <w:tcPr>
            <w:tcW w:w="4756" w:type="dxa"/>
            <w:shd w:val="clear" w:color="auto" w:fill="auto"/>
          </w:tcPr>
          <w:p w14:paraId="6C6A2D66" w14:textId="26DAC5D0" w:rsidR="00D5559B" w:rsidRDefault="29830996" w:rsidP="000D54B9">
            <w:pPr>
              <w:ind w:hanging="15"/>
            </w:pPr>
            <w:r w:rsidRPr="2B123F36">
              <w:rPr>
                <w:b/>
                <w:bCs/>
                <w:u w:val="single"/>
              </w:rPr>
              <w:lastRenderedPageBreak/>
              <w:t>Catalytic Eﬀect (non-ﬁnancial):</w:t>
            </w:r>
            <w:r w:rsidRPr="41172DC5">
              <w:rPr>
                <w:b/>
                <w:bCs/>
              </w:rPr>
              <w:t xml:space="preserve"> </w:t>
            </w:r>
            <w:r>
              <w:t>Has the project enabled or created a larger or longer‐term peacebuilding change to occur</w:t>
            </w:r>
            <w:r w:rsidR="7B669F65">
              <w:t>, in addition to the direct project changes</w:t>
            </w:r>
            <w:r>
              <w:t>?</w:t>
            </w:r>
            <w:r w:rsidR="1227901F">
              <w:t xml:space="preserve"> </w:t>
            </w:r>
            <w:r w:rsidR="007A0A52">
              <w:fldChar w:fldCharType="begin">
                <w:ffData>
                  <w:name w:val=""/>
                  <w:enabled/>
                  <w:calcOnExit w:val="0"/>
                  <w:ddList>
                    <w:listEntry w:val="yes"/>
                    <w:listEntry w:val="please select"/>
                    <w:listEntry w:val="no"/>
                  </w:ddList>
                </w:ffData>
              </w:fldChar>
            </w:r>
            <w:r w:rsidR="007A0A52">
              <w:instrText xml:space="preserve"> FORMDROPDOWN </w:instrText>
            </w:r>
            <w:r w:rsidR="00000000">
              <w:fldChar w:fldCharType="separate"/>
            </w:r>
            <w:r w:rsidR="007A0A52">
              <w:fldChar w:fldCharType="end"/>
            </w:r>
          </w:p>
          <w:p w14:paraId="68060ABB" w14:textId="7EDDCD0D" w:rsidR="2B123F36" w:rsidRDefault="2B123F36" w:rsidP="2B123F36">
            <w:pPr>
              <w:ind w:hanging="15"/>
            </w:pPr>
          </w:p>
          <w:p w14:paraId="363D8ED2" w14:textId="23987530" w:rsidR="006E43C8" w:rsidRDefault="00A9687C" w:rsidP="006E43C8">
            <w:pPr>
              <w:ind w:hanging="15"/>
            </w:pPr>
            <w:r>
              <w:t>If yes, please select</w:t>
            </w:r>
            <w:r w:rsidR="006E43C8">
              <w:t xml:space="preserve"> the relevant option below:</w:t>
            </w:r>
          </w:p>
          <w:p w14:paraId="1AA18139" w14:textId="0D380B1D" w:rsidR="00D5559B" w:rsidRDefault="00D5559B" w:rsidP="00D5559B">
            <w:pPr>
              <w:ind w:hanging="15"/>
            </w:pPr>
            <w:r>
              <w:fldChar w:fldCharType="begin"/>
            </w:r>
            <w:bookmarkStart w:id="29" w:name="Check2"/>
            <w:r w:rsidR="6E9DCA82">
              <w:instrText xml:space="preserve">If yes, please specify: </w:instrText>
            </w:r>
          </w:p>
          <w:p w14:paraId="06BDFCFD" w14:textId="1A30FD9C" w:rsidR="00D5559B" w:rsidRDefault="00D5559B" w:rsidP="00D5559B">
            <w:pPr>
              <w:ind w:hanging="15"/>
            </w:pPr>
            <w:r>
              <w:instrText xml:space="preserve"> FORMCHECKBOX </w:instrText>
            </w:r>
            <w:r w:rsidR="00000000">
              <w:fldChar w:fldCharType="separate"/>
            </w:r>
            <w:r>
              <w:fldChar w:fldCharType="end"/>
            </w:r>
            <w:bookmarkEnd w:id="29"/>
            <w:r>
              <w:fldChar w:fldCharType="begin">
                <w:ffData>
                  <w:name w:val="Check3"/>
                  <w:enabled/>
                  <w:calcOnExit w:val="0"/>
                  <w:checkBox>
                    <w:sizeAuto/>
                    <w:default w:val="0"/>
                  </w:checkBox>
                </w:ffData>
              </w:fldChar>
            </w:r>
            <w:bookmarkStart w:id="30" w:name="Check3"/>
            <w:r>
              <w:instrText xml:space="preserve"> FORMCHECKBOX </w:instrText>
            </w:r>
            <w:r w:rsidR="00000000">
              <w:fldChar w:fldCharType="separate"/>
            </w:r>
            <w:r>
              <w:fldChar w:fldCharType="end"/>
            </w:r>
            <w:bookmarkEnd w:id="30"/>
            <w:r>
              <w:t xml:space="preserve">Some catalytic eﬀect </w:t>
            </w:r>
          </w:p>
          <w:p w14:paraId="6F0FB317" w14:textId="670A0749" w:rsidR="00D5559B" w:rsidRDefault="007A0A52" w:rsidP="002C269D">
            <w:pPr>
              <w:ind w:hanging="15"/>
            </w:pPr>
            <w:r>
              <w:fldChar w:fldCharType="begin">
                <w:ffData>
                  <w:name w:val="Check4"/>
                  <w:enabled/>
                  <w:calcOnExit w:val="0"/>
                  <w:checkBox>
                    <w:sizeAuto/>
                    <w:default w:val="1"/>
                  </w:checkBox>
                </w:ffData>
              </w:fldChar>
            </w:r>
            <w:bookmarkStart w:id="31" w:name="Check4"/>
            <w:r>
              <w:instrText xml:space="preserve"> FORMCHECKBOX </w:instrText>
            </w:r>
            <w:r w:rsidR="00000000">
              <w:fldChar w:fldCharType="separate"/>
            </w:r>
            <w:r>
              <w:fldChar w:fldCharType="end"/>
            </w:r>
            <w:bookmarkEnd w:id="31"/>
            <w:r w:rsidR="00D5559B">
              <w:t xml:space="preserve">Signiﬁcant catalytic eﬀect </w:t>
            </w:r>
          </w:p>
          <w:p w14:paraId="37FC0629" w14:textId="590168E7" w:rsidR="006E43C8" w:rsidRPr="002C269D" w:rsidRDefault="006E43C8" w:rsidP="002C269D">
            <w:pPr>
              <w:ind w:hanging="15"/>
            </w:pPr>
          </w:p>
        </w:tc>
        <w:tc>
          <w:tcPr>
            <w:tcW w:w="5414" w:type="dxa"/>
            <w:shd w:val="clear" w:color="auto" w:fill="auto"/>
          </w:tcPr>
          <w:p w14:paraId="37E2D7A1" w14:textId="29D3F409" w:rsidR="00140388" w:rsidRPr="00140388" w:rsidRDefault="00CD7FF2" w:rsidP="2B123F36">
            <w:pPr>
              <w:rPr>
                <w:color w:val="000000" w:themeColor="text1"/>
              </w:rPr>
            </w:pPr>
            <w:r>
              <w:t>If relevant, please describe how the project has had a (non-ﬁnancial) catalytic eﬀect</w:t>
            </w:r>
            <w:r w:rsidR="007B5E66">
              <w:t>,</w:t>
            </w:r>
            <w:r>
              <w:t xml:space="preserve"> </w:t>
            </w:r>
            <w:proofErr w:type="gramStart"/>
            <w:r>
              <w:t>i.e.</w:t>
            </w:r>
            <w:proofErr w:type="gramEnd"/>
            <w:r>
              <w:t xml:space="preserve"> </w:t>
            </w:r>
            <w:r w:rsidR="00996691">
              <w:rPr>
                <w:color w:val="000000" w:themeColor="text1"/>
              </w:rPr>
              <w:t>removed</w:t>
            </w:r>
            <w:r w:rsidR="00996691" w:rsidRPr="00996691">
              <w:rPr>
                <w:color w:val="000000" w:themeColor="text1"/>
              </w:rPr>
              <w:t xml:space="preserve"> barriers to unblock stalled political, institutional or other peacebuilding processes</w:t>
            </w:r>
            <w:r w:rsidR="00996691">
              <w:rPr>
                <w:color w:val="000000" w:themeColor="text1"/>
              </w:rPr>
              <w:t xml:space="preserve"> </w:t>
            </w:r>
            <w:r w:rsidR="00996691" w:rsidRPr="00996691">
              <w:rPr>
                <w:color w:val="000000" w:themeColor="text1"/>
              </w:rPr>
              <w:t>at different levels</w:t>
            </w:r>
            <w:r w:rsidR="00996691">
              <w:rPr>
                <w:color w:val="000000" w:themeColor="text1"/>
              </w:rPr>
              <w:t xml:space="preserve"> </w:t>
            </w:r>
            <w:r w:rsidR="00996691" w:rsidRPr="00996691">
              <w:rPr>
                <w:color w:val="000000" w:themeColor="text1"/>
              </w:rPr>
              <w:t>in a country</w:t>
            </w:r>
            <w:r w:rsidR="00996691">
              <w:rPr>
                <w:color w:val="000000" w:themeColor="text1"/>
              </w:rPr>
              <w:t xml:space="preserve">, </w:t>
            </w:r>
            <w:r w:rsidR="00996691" w:rsidRPr="00996691">
              <w:rPr>
                <w:color w:val="000000" w:themeColor="text1"/>
              </w:rPr>
              <w:t>and/or create</w:t>
            </w:r>
            <w:r w:rsidR="00996691">
              <w:rPr>
                <w:color w:val="000000" w:themeColor="text1"/>
              </w:rPr>
              <w:t>d</w:t>
            </w:r>
            <w:r w:rsidR="00996691" w:rsidRPr="00996691">
              <w:rPr>
                <w:color w:val="000000" w:themeColor="text1"/>
              </w:rPr>
              <w:t xml:space="preserve"> the conditions to establish new processes to do so </w:t>
            </w:r>
            <w:r w:rsidRPr="002C269D">
              <w:rPr>
                <w:i/>
                <w:iCs/>
                <w:lang w:val="en-US"/>
              </w:rPr>
              <w:t>(3000 characters)</w:t>
            </w:r>
            <w:r w:rsidRPr="002C269D">
              <w:rPr>
                <w:lang w:val="en-US"/>
              </w:rPr>
              <w:t>:</w:t>
            </w:r>
          </w:p>
          <w:p w14:paraId="4001164F" w14:textId="77777777" w:rsidR="00A65646" w:rsidRDefault="00A65646" w:rsidP="00B65A30"/>
          <w:p w14:paraId="43033266" w14:textId="4D53ACF9" w:rsidR="006F246A" w:rsidRDefault="00D51666" w:rsidP="006F246A">
            <w:r w:rsidRPr="00D51666">
              <w:t xml:space="preserve">Under Output 2.2, a significant catalytic effect from the strong coordination efforts is the commitment, </w:t>
            </w:r>
            <w:proofErr w:type="gramStart"/>
            <w:r w:rsidRPr="00D51666">
              <w:t>accountabilit</w:t>
            </w:r>
            <w:r w:rsidR="00F458B0">
              <w:t>y</w:t>
            </w:r>
            <w:proofErr w:type="gramEnd"/>
            <w:r w:rsidRPr="00D51666">
              <w:t xml:space="preserve"> and leadership from </w:t>
            </w:r>
            <w:r w:rsidR="00D45157">
              <w:t xml:space="preserve">provincial </w:t>
            </w:r>
            <w:r w:rsidRPr="00D51666">
              <w:t xml:space="preserve">decision makers to advance the gender-responsive climate security agenda. This is a key steppingstone to strengthen governance structures, especially in fragile contexts such as Hela and Southern Highlands provinces. The development of decision-makers capacities plus their willing to lead collective decision-making processes promotes the creating of enabling conditions for peace and development at the sub-national level. </w:t>
            </w:r>
          </w:p>
          <w:p w14:paraId="2C45E3A9" w14:textId="77777777" w:rsidR="00D51666" w:rsidRDefault="00D51666" w:rsidP="006F246A"/>
          <w:p w14:paraId="58158780" w14:textId="6E657CE0" w:rsidR="00846259" w:rsidRDefault="00B81564" w:rsidP="00B65A30">
            <w:r w:rsidRPr="00B81564">
              <w:t xml:space="preserve">Furthermore, the project outcomes have informed </w:t>
            </w:r>
            <w:r w:rsidR="0028777D">
              <w:t xml:space="preserve">and </w:t>
            </w:r>
            <w:r w:rsidR="008C026E">
              <w:t>co</w:t>
            </w:r>
            <w:r w:rsidR="00CA2DE2">
              <w:t xml:space="preserve">ntinue </w:t>
            </w:r>
            <w:r w:rsidR="0028777D">
              <w:t xml:space="preserve">informing </w:t>
            </w:r>
            <w:r w:rsidRPr="00B81564">
              <w:t xml:space="preserve">the development of project proposals focused on addressing </w:t>
            </w:r>
            <w:r w:rsidR="00237C98">
              <w:t xml:space="preserve">multidimensional </w:t>
            </w:r>
            <w:r w:rsidRPr="00B81564">
              <w:t xml:space="preserve">fragilities in the PNG Highlands region. For example, a proposal under youth empowerment to address </w:t>
            </w:r>
            <w:r w:rsidR="00237C98">
              <w:t xml:space="preserve">conflict and </w:t>
            </w:r>
            <w:r w:rsidRPr="00B81564">
              <w:t xml:space="preserve">fragility was submitted to KOICA early 2023. The project also provided substantive inputs on the climate-gender-conflict nexus </w:t>
            </w:r>
            <w:r w:rsidR="00CB4CF6">
              <w:t>during</w:t>
            </w:r>
            <w:r w:rsidRPr="00B81564">
              <w:t xml:space="preserve"> the drafting of the recently granted PBF Women, Peace, and Security </w:t>
            </w:r>
            <w:r w:rsidR="00CB4CF6">
              <w:t>project proposal</w:t>
            </w:r>
            <w:r w:rsidRPr="00B81564">
              <w:t xml:space="preserve">. Finally, the project outcomes have informed the climate security component under the design of the second phase of the Highlands Joint Programme. Indeed, </w:t>
            </w:r>
            <w:r w:rsidR="000E7589">
              <w:t>the project further expansio</w:t>
            </w:r>
            <w:r w:rsidR="00D2264C">
              <w:t xml:space="preserve">n is recommended </w:t>
            </w:r>
            <w:r w:rsidRPr="00B81564">
              <w:t>considering the</w:t>
            </w:r>
            <w:r w:rsidR="00D2264C">
              <w:t xml:space="preserve"> inclusion/</w:t>
            </w:r>
            <w:r w:rsidRPr="00B81564">
              <w:t xml:space="preserve">combination of new components such as youth, governance, and the rule of law.  </w:t>
            </w:r>
          </w:p>
          <w:p w14:paraId="5A853007" w14:textId="13477CCD" w:rsidR="00B81564" w:rsidRPr="00A65646" w:rsidRDefault="00B81564" w:rsidP="00B65A30"/>
        </w:tc>
      </w:tr>
      <w:tr w:rsidR="004D1240" w:rsidRPr="00627A1C" w14:paraId="006C6192" w14:textId="77777777" w:rsidTr="41172DC5">
        <w:tc>
          <w:tcPr>
            <w:tcW w:w="10170" w:type="dxa"/>
            <w:gridSpan w:val="2"/>
            <w:shd w:val="clear" w:color="auto" w:fill="auto"/>
          </w:tcPr>
          <w:p w14:paraId="5BED0B3D" w14:textId="68BBBD17" w:rsidR="004D1240" w:rsidRDefault="004D1240" w:rsidP="006E43C8">
            <w:pPr>
              <w:ind w:hanging="15"/>
            </w:pPr>
            <w:r>
              <w:rPr>
                <w:b/>
                <w:bCs/>
                <w:u w:val="single"/>
              </w:rPr>
              <w:t>Sustainability:</w:t>
            </w:r>
            <w:r w:rsidRPr="008D4C77">
              <w:rPr>
                <w:b/>
                <w:bCs/>
              </w:rPr>
              <w:t xml:space="preserve"> </w:t>
            </w:r>
            <w:r w:rsidRPr="009D4D8B">
              <w:t>Please describe any steps that have been taken to ensure the sustainability of peacebuilding gains</w:t>
            </w:r>
            <w:r w:rsidR="00B25F91">
              <w:t xml:space="preserve">, including any mechanisms, platforms, </w:t>
            </w:r>
            <w:proofErr w:type="gramStart"/>
            <w:r w:rsidR="00B25F91">
              <w:t>networks</w:t>
            </w:r>
            <w:proofErr w:type="gramEnd"/>
            <w:r w:rsidR="00B25F91">
              <w:t xml:space="preserve"> and socio-economic initiatives supported,</w:t>
            </w:r>
            <w:r w:rsidRPr="009D4D8B">
              <w:t xml:space="preserve"> beyond the duration of the project </w:t>
            </w:r>
            <w:r w:rsidR="00314429" w:rsidRPr="006E43C8">
              <w:rPr>
                <w:i/>
                <w:iCs/>
                <w:lang w:val="en-US"/>
              </w:rPr>
              <w:t>(3000 characters)</w:t>
            </w:r>
            <w:r w:rsidR="008D4C77" w:rsidRPr="008D4C77">
              <w:rPr>
                <w:lang w:val="en-US"/>
              </w:rPr>
              <w:t>:</w:t>
            </w:r>
          </w:p>
          <w:p w14:paraId="2F29340B" w14:textId="77777777" w:rsidR="004D1240" w:rsidRDefault="004D1240" w:rsidP="00B65A30"/>
          <w:p w14:paraId="32894605" w14:textId="0F23DFA5" w:rsidR="00B81564" w:rsidRDefault="00235041" w:rsidP="00235041">
            <w:r w:rsidRPr="00B3547E">
              <w:lastRenderedPageBreak/>
              <w:t xml:space="preserve">The project </w:t>
            </w:r>
            <w:r>
              <w:t xml:space="preserve">has been </w:t>
            </w:r>
            <w:r w:rsidRPr="00B3547E">
              <w:t xml:space="preserve">implemented in close consultation with the </w:t>
            </w:r>
            <w:r w:rsidR="00B81564">
              <w:t>communities and sub-national</w:t>
            </w:r>
            <w:r>
              <w:t xml:space="preserve"> government stakeholders </w:t>
            </w:r>
            <w:r w:rsidRPr="00B3547E">
              <w:t xml:space="preserve">of Hela and Southern Highlands Provinces, ensuring their active </w:t>
            </w:r>
            <w:r>
              <w:t>participation</w:t>
            </w:r>
            <w:r w:rsidRPr="00B3547E">
              <w:t xml:space="preserve"> and involvement throughout the </w:t>
            </w:r>
            <w:r>
              <w:t xml:space="preserve">implementation </w:t>
            </w:r>
            <w:r w:rsidRPr="00B3547E">
              <w:t xml:space="preserve">process. </w:t>
            </w:r>
            <w:r>
              <w:t>Through this engagement process, provincial, district, and LLG government authorities have developed their capacities to better support to their districts, LLGs, and communities</w:t>
            </w:r>
            <w:r w:rsidR="005703A5">
              <w:t xml:space="preserve"> in addressing critical issues related to gender, climate, </w:t>
            </w:r>
            <w:r w:rsidR="00B81564">
              <w:t>peace,</w:t>
            </w:r>
            <w:r w:rsidR="005703A5">
              <w:t xml:space="preserve"> and security</w:t>
            </w:r>
            <w:r>
              <w:t xml:space="preserve">. </w:t>
            </w:r>
            <w:r w:rsidRPr="00B3547E">
              <w:t xml:space="preserve">Further, </w:t>
            </w:r>
            <w:r>
              <w:t xml:space="preserve">target communities have demonstrated enhanced capacities to leverage on the </w:t>
            </w:r>
            <w:r w:rsidR="0025542D">
              <w:t>project</w:t>
            </w:r>
            <w:r>
              <w:t xml:space="preserve"> outcomes through the strengthening of their local and organic </w:t>
            </w:r>
            <w:r w:rsidR="0025542D">
              <w:t xml:space="preserve">decision-making </w:t>
            </w:r>
            <w:r>
              <w:t xml:space="preserve">structures. </w:t>
            </w:r>
          </w:p>
          <w:p w14:paraId="7A6DE3A5" w14:textId="348C18BA" w:rsidR="00235041" w:rsidRDefault="002004AF" w:rsidP="00235041">
            <w:r>
              <w:t>Under Outcome 1, t</w:t>
            </w:r>
            <w:r w:rsidR="00235041">
              <w:t>he community engagement and community ownership demonstrated</w:t>
            </w:r>
            <w:r w:rsidR="00235041" w:rsidRPr="00B3547E">
              <w:t xml:space="preserve"> throughout the project implementation</w:t>
            </w:r>
            <w:r>
              <w:t xml:space="preserve"> has contributed to </w:t>
            </w:r>
            <w:r w:rsidR="00235041">
              <w:t>build community resilience and strengthen social cohesion and trust building</w:t>
            </w:r>
            <w:r>
              <w:t xml:space="preserve"> in different ways</w:t>
            </w:r>
            <w:r w:rsidR="00235041" w:rsidRPr="00B3547E">
              <w:t xml:space="preserve">. For example, in Southern Highlands, target communities built a community shelter for the capacity building training by carefully choosing a neutral communal space and using locally sourced materials. This activity encouraged community members to work together towards a tangible goal for the first time after the conflict. Similarly, </w:t>
            </w:r>
            <w:r>
              <w:t xml:space="preserve">under Output 2.1, </w:t>
            </w:r>
            <w:r w:rsidR="00235041">
              <w:t>through</w:t>
            </w:r>
            <w:r w:rsidR="00235041" w:rsidRPr="00B3547E">
              <w:t xml:space="preserve"> the </w:t>
            </w:r>
            <w:r w:rsidR="00235041">
              <w:t xml:space="preserve">development of the </w:t>
            </w:r>
            <w:r w:rsidR="00235041" w:rsidRPr="00B3547E">
              <w:t xml:space="preserve">CPDPs, </w:t>
            </w:r>
            <w:r w:rsidR="00235041">
              <w:t xml:space="preserve">communities demonstrated their enhanced capacities in inclusive planning to address natural hazards and mitigate climate-induced conflicts risks. </w:t>
            </w:r>
            <w:r>
              <w:t>Under this output, communities were encouraged to take ownership of their CPDP priority projects by providing free labour and local available materials as in-kind contribution to promote community management of their projects.</w:t>
            </w:r>
          </w:p>
          <w:p w14:paraId="2A50FFA7" w14:textId="7D4F07D9" w:rsidR="00235041" w:rsidRDefault="00235041" w:rsidP="00B65A30"/>
        </w:tc>
      </w:tr>
      <w:tr w:rsidR="004D1240" w:rsidRPr="00627A1C" w14:paraId="35793F2F" w14:textId="77777777" w:rsidTr="41172DC5">
        <w:tc>
          <w:tcPr>
            <w:tcW w:w="10170" w:type="dxa"/>
            <w:gridSpan w:val="2"/>
            <w:shd w:val="clear" w:color="auto" w:fill="auto"/>
          </w:tcPr>
          <w:p w14:paraId="040B02DB" w14:textId="641B49AC" w:rsidR="004D1240" w:rsidRPr="00627A1C" w:rsidRDefault="004D1240" w:rsidP="00FE2C2B">
            <w:pPr>
              <w:ind w:hanging="15"/>
            </w:pPr>
            <w:r w:rsidRPr="00627A1C">
              <w:rPr>
                <w:b/>
                <w:bCs/>
                <w:u w:val="single"/>
              </w:rPr>
              <w:lastRenderedPageBreak/>
              <w:t>Other:</w:t>
            </w:r>
            <w:r w:rsidRPr="00627A1C">
              <w:t xml:space="preserve"> Are there any other issues concerning project implementation that you want to share, including any capacity needs of the recipient organizations? </w:t>
            </w:r>
            <w:r w:rsidR="00FE2C2B" w:rsidRPr="006E43C8">
              <w:rPr>
                <w:i/>
                <w:iCs/>
                <w:lang w:val="en-US"/>
              </w:rPr>
              <w:t>(3000 characters)</w:t>
            </w:r>
            <w:r w:rsidR="00FE2C2B" w:rsidRPr="008D4C77">
              <w:rPr>
                <w:lang w:val="en-US"/>
              </w:rPr>
              <w:t>:</w:t>
            </w:r>
          </w:p>
        </w:tc>
      </w:tr>
    </w:tbl>
    <w:p w14:paraId="225D30D8" w14:textId="14ECD3E0" w:rsidR="00984ED6" w:rsidRPr="000F2DEA" w:rsidRDefault="01983C76" w:rsidP="7E36777E">
      <w:pPr>
        <w:rPr>
          <w:b/>
          <w:bCs/>
          <w:u w:val="single"/>
        </w:rPr>
      </w:pPr>
      <w:r w:rsidRPr="00B25F91">
        <w:rPr>
          <w:b/>
          <w:bCs/>
          <w:u w:val="single"/>
        </w:rPr>
        <w:t>Monitoring and Oversight Activities</w:t>
      </w:r>
      <w:r w:rsidR="0013411F" w:rsidRPr="00B25F91">
        <w:rPr>
          <w:rStyle w:val="FootnoteReference"/>
          <w:b/>
          <w:bCs/>
          <w:u w:val="single"/>
        </w:rPr>
        <w:footnoteReference w:id="3"/>
      </w:r>
    </w:p>
    <w:p w14:paraId="45E1E8E5" w14:textId="7D8612FD" w:rsidR="00984ED6" w:rsidRDefault="00984ED6" w:rsidP="7D408939"/>
    <w:tbl>
      <w:tblPr>
        <w:tblStyle w:val="TableGrid"/>
        <w:tblW w:w="9540" w:type="dxa"/>
        <w:tblInd w:w="-635" w:type="dxa"/>
        <w:tblLook w:val="04A0" w:firstRow="1" w:lastRow="0" w:firstColumn="1" w:lastColumn="0" w:noHBand="0" w:noVBand="1"/>
      </w:tblPr>
      <w:tblGrid>
        <w:gridCol w:w="2529"/>
        <w:gridCol w:w="3501"/>
        <w:gridCol w:w="3510"/>
      </w:tblGrid>
      <w:tr w:rsidR="00B20606" w:rsidRPr="00483117" w14:paraId="168E7749" w14:textId="77777777" w:rsidTr="00FE2C2B">
        <w:trPr>
          <w:trHeight w:val="300"/>
        </w:trPr>
        <w:tc>
          <w:tcPr>
            <w:tcW w:w="2529" w:type="dxa"/>
          </w:tcPr>
          <w:p w14:paraId="72DB2426" w14:textId="595CF838" w:rsidR="00B20606" w:rsidRPr="00F95395" w:rsidRDefault="67E222A3" w:rsidP="00FE2C2B">
            <w:pPr>
              <w:spacing w:line="259" w:lineRule="auto"/>
              <w:jc w:val="center"/>
              <w:rPr>
                <w:b/>
                <w:bCs/>
              </w:rPr>
            </w:pPr>
            <w:r w:rsidRPr="7EA23C25">
              <w:rPr>
                <w:b/>
                <w:bCs/>
              </w:rPr>
              <w:t>Name of the event</w:t>
            </w:r>
          </w:p>
        </w:tc>
        <w:tc>
          <w:tcPr>
            <w:tcW w:w="3501" w:type="dxa"/>
          </w:tcPr>
          <w:p w14:paraId="793B74CF" w14:textId="240042F4" w:rsidR="67E222A3" w:rsidRDefault="67E222A3" w:rsidP="00FE2C2B">
            <w:pPr>
              <w:spacing w:line="259" w:lineRule="auto"/>
              <w:jc w:val="center"/>
              <w:rPr>
                <w:b/>
                <w:bCs/>
              </w:rPr>
            </w:pPr>
            <w:r w:rsidRPr="7EA23C25">
              <w:rPr>
                <w:b/>
                <w:bCs/>
              </w:rPr>
              <w:t>Summary</w:t>
            </w:r>
          </w:p>
        </w:tc>
        <w:tc>
          <w:tcPr>
            <w:tcW w:w="3510" w:type="dxa"/>
          </w:tcPr>
          <w:p w14:paraId="5C06ADF4" w14:textId="467BB37D" w:rsidR="00B20606" w:rsidRPr="00F95395" w:rsidRDefault="67E222A3" w:rsidP="00FE2C2B">
            <w:pPr>
              <w:jc w:val="center"/>
              <w:rPr>
                <w:b/>
                <w:bCs/>
              </w:rPr>
            </w:pPr>
            <w:r w:rsidRPr="7EA23C25">
              <w:rPr>
                <w:b/>
                <w:bCs/>
              </w:rPr>
              <w:t xml:space="preserve">Key </w:t>
            </w:r>
            <w:r w:rsidR="455A0DB6" w:rsidRPr="7EA23C25">
              <w:rPr>
                <w:b/>
                <w:bCs/>
              </w:rPr>
              <w:t>f</w:t>
            </w:r>
            <w:r w:rsidR="00B20606" w:rsidRPr="7EA23C25">
              <w:rPr>
                <w:b/>
                <w:bCs/>
              </w:rPr>
              <w:t>indings</w:t>
            </w:r>
          </w:p>
        </w:tc>
      </w:tr>
      <w:tr w:rsidR="00D811DF" w14:paraId="5C2F92AC" w14:textId="77777777" w:rsidTr="00FE2C2B">
        <w:trPr>
          <w:trHeight w:val="300"/>
        </w:trPr>
        <w:tc>
          <w:tcPr>
            <w:tcW w:w="2529" w:type="dxa"/>
          </w:tcPr>
          <w:p w14:paraId="7282EC54" w14:textId="19CD9F81" w:rsidR="00D811DF" w:rsidRDefault="00D811DF" w:rsidP="00D811DF">
            <w:r>
              <w:t>12 Focus Group Discussions conducted with women, youth, and men in the 7 target communities.</w:t>
            </w:r>
          </w:p>
        </w:tc>
        <w:tc>
          <w:tcPr>
            <w:tcW w:w="3501" w:type="dxa"/>
          </w:tcPr>
          <w:p w14:paraId="45C2AFAF" w14:textId="006CD229" w:rsidR="00D811DF" w:rsidRDefault="00D811DF" w:rsidP="00D811DF">
            <w:r>
              <w:t>The discussions enabled the project to better understand the context and to learn on the role of women, men, and youth in the climate-gender-conflict nexus, which contributed significantly to the design and implementation of activities, and the design of tools for monitoring and follow up actions.</w:t>
            </w:r>
          </w:p>
        </w:tc>
        <w:tc>
          <w:tcPr>
            <w:tcW w:w="3510" w:type="dxa"/>
          </w:tcPr>
          <w:p w14:paraId="23B1574A" w14:textId="69C72E82" w:rsidR="00D811DF" w:rsidRDefault="00D811DF" w:rsidP="00D811DF">
            <w:r>
              <w:t>12 Focus Group Discussions conducted with women, youth, and men in the 7 target communities.</w:t>
            </w:r>
          </w:p>
        </w:tc>
      </w:tr>
      <w:tr w:rsidR="0001175B" w14:paraId="4204A73A" w14:textId="77777777" w:rsidTr="00FE2C2B">
        <w:trPr>
          <w:trHeight w:val="300"/>
        </w:trPr>
        <w:tc>
          <w:tcPr>
            <w:tcW w:w="2529" w:type="dxa"/>
          </w:tcPr>
          <w:p w14:paraId="46B2BC5F" w14:textId="647671AC" w:rsidR="0001175B" w:rsidRDefault="0001175B" w:rsidP="0001175B">
            <w:r>
              <w:t>1</w:t>
            </w:r>
            <w:r w:rsidR="007E47D1">
              <w:t>3</w:t>
            </w:r>
            <w:r>
              <w:t xml:space="preserve"> Monitoring field visits</w:t>
            </w:r>
          </w:p>
        </w:tc>
        <w:tc>
          <w:tcPr>
            <w:tcW w:w="3501" w:type="dxa"/>
          </w:tcPr>
          <w:p w14:paraId="469D3EEF" w14:textId="775A6D09" w:rsidR="0001175B" w:rsidRDefault="0001175B" w:rsidP="0001175B">
            <w:r>
              <w:t xml:space="preserve">The monitoring field visits contributed to strengthen the community engagement and the effective implementation of project activities in target communities and to the implementation. The visits enable community members to provide direct feedback on the implementation of community-level activities. The community </w:t>
            </w:r>
            <w:r>
              <w:lastRenderedPageBreak/>
              <w:t xml:space="preserve">feedback enhanced project interventions.  </w:t>
            </w:r>
          </w:p>
        </w:tc>
        <w:tc>
          <w:tcPr>
            <w:tcW w:w="3510" w:type="dxa"/>
          </w:tcPr>
          <w:p w14:paraId="51F1680B" w14:textId="59F60527" w:rsidR="0001175B" w:rsidRDefault="0001175B" w:rsidP="0001175B">
            <w:r>
              <w:lastRenderedPageBreak/>
              <w:t>1</w:t>
            </w:r>
            <w:r w:rsidR="007E47D1">
              <w:t>3</w:t>
            </w:r>
            <w:r>
              <w:t xml:space="preserve"> Monitoring field visits</w:t>
            </w:r>
          </w:p>
        </w:tc>
      </w:tr>
      <w:tr w:rsidR="00C34DFD" w14:paraId="7B89BFCA" w14:textId="77777777" w:rsidTr="00FE2C2B">
        <w:trPr>
          <w:trHeight w:val="300"/>
        </w:trPr>
        <w:tc>
          <w:tcPr>
            <w:tcW w:w="2529" w:type="dxa"/>
          </w:tcPr>
          <w:p w14:paraId="326968E8" w14:textId="52CB9D4D" w:rsidR="00C34DFD" w:rsidRDefault="00C34DFD" w:rsidP="00C34DFD">
            <w:r>
              <w:t>Consultation and validation workshops conducted under the Climate Risk Assessment</w:t>
            </w:r>
          </w:p>
        </w:tc>
        <w:tc>
          <w:tcPr>
            <w:tcW w:w="3501" w:type="dxa"/>
          </w:tcPr>
          <w:p w14:paraId="3B97A673" w14:textId="685E75BA" w:rsidR="00C34DFD" w:rsidRDefault="00C34DFD" w:rsidP="00C34DFD">
            <w:r>
              <w:t>The workshops enable multiple stakeholders to participate and provide inputs to the assessment process. For instance, the vulnerability assessment included specific indicators established during provincial and community consultations. The meaningful participation of women and youth in such consultations contributed to collect and analyse disaggregated data for the vulnerability and sensitivity assessment.</w:t>
            </w:r>
          </w:p>
        </w:tc>
        <w:tc>
          <w:tcPr>
            <w:tcW w:w="3510" w:type="dxa"/>
          </w:tcPr>
          <w:p w14:paraId="23C92EE8" w14:textId="0AD749D9" w:rsidR="00C34DFD" w:rsidRDefault="00C34DFD" w:rsidP="00C34DFD">
            <w:r>
              <w:t>Consultation and validation workshops conducted under the Climate Risk Assessment</w:t>
            </w:r>
          </w:p>
        </w:tc>
      </w:tr>
      <w:tr w:rsidR="00B20606" w14:paraId="473AAB47" w14:textId="77777777" w:rsidTr="00FE2C2B">
        <w:trPr>
          <w:trHeight w:val="300"/>
        </w:trPr>
        <w:tc>
          <w:tcPr>
            <w:tcW w:w="2529" w:type="dxa"/>
          </w:tcPr>
          <w:p w14:paraId="4B9E60BA" w14:textId="5B0D34EB" w:rsidR="00B20606" w:rsidRDefault="00B20606"/>
        </w:tc>
        <w:tc>
          <w:tcPr>
            <w:tcW w:w="3501" w:type="dxa"/>
          </w:tcPr>
          <w:p w14:paraId="2CA76314" w14:textId="2E624B16" w:rsidR="7EA23C25" w:rsidRDefault="7EA23C25" w:rsidP="7EA23C25"/>
        </w:tc>
        <w:tc>
          <w:tcPr>
            <w:tcW w:w="3510" w:type="dxa"/>
          </w:tcPr>
          <w:p w14:paraId="6D25457A" w14:textId="77777777" w:rsidR="00B20606" w:rsidRDefault="00B20606" w:rsidP="7D408939"/>
        </w:tc>
      </w:tr>
      <w:tr w:rsidR="00B20606" w14:paraId="3676E3CD" w14:textId="77777777" w:rsidTr="00FE2C2B">
        <w:trPr>
          <w:trHeight w:val="300"/>
        </w:trPr>
        <w:tc>
          <w:tcPr>
            <w:tcW w:w="2529" w:type="dxa"/>
          </w:tcPr>
          <w:p w14:paraId="73AA8221" w14:textId="3460154D" w:rsidR="00B20606" w:rsidRDefault="00B20606"/>
        </w:tc>
        <w:tc>
          <w:tcPr>
            <w:tcW w:w="3501" w:type="dxa"/>
          </w:tcPr>
          <w:p w14:paraId="195A3984" w14:textId="6D368605" w:rsidR="7EA23C25" w:rsidRDefault="7EA23C25" w:rsidP="7EA23C25"/>
        </w:tc>
        <w:tc>
          <w:tcPr>
            <w:tcW w:w="3510" w:type="dxa"/>
          </w:tcPr>
          <w:p w14:paraId="6B53E49E" w14:textId="77777777" w:rsidR="00B20606" w:rsidRDefault="00B20606" w:rsidP="7D408939"/>
        </w:tc>
      </w:tr>
      <w:tr w:rsidR="00B20606" w14:paraId="28E365A3" w14:textId="77777777" w:rsidTr="00FE2C2B">
        <w:trPr>
          <w:trHeight w:val="300"/>
        </w:trPr>
        <w:tc>
          <w:tcPr>
            <w:tcW w:w="2529" w:type="dxa"/>
          </w:tcPr>
          <w:p w14:paraId="219DDE1D" w14:textId="1371B46B" w:rsidR="00B20606" w:rsidRDefault="00B20606"/>
        </w:tc>
        <w:tc>
          <w:tcPr>
            <w:tcW w:w="3501" w:type="dxa"/>
          </w:tcPr>
          <w:p w14:paraId="722590C0" w14:textId="1B4B2B2D" w:rsidR="7EA23C25" w:rsidRDefault="7EA23C25" w:rsidP="7EA23C25"/>
        </w:tc>
        <w:tc>
          <w:tcPr>
            <w:tcW w:w="3510" w:type="dxa"/>
          </w:tcPr>
          <w:p w14:paraId="23B4306D" w14:textId="77777777" w:rsidR="00B20606" w:rsidRDefault="00B20606" w:rsidP="7D408939"/>
        </w:tc>
      </w:tr>
      <w:tr w:rsidR="00B20606" w14:paraId="4E5F15AE" w14:textId="77777777" w:rsidTr="00FE2C2B">
        <w:trPr>
          <w:trHeight w:val="300"/>
        </w:trPr>
        <w:tc>
          <w:tcPr>
            <w:tcW w:w="2529" w:type="dxa"/>
          </w:tcPr>
          <w:p w14:paraId="71D0328F" w14:textId="5793189A" w:rsidR="00B20606" w:rsidRDefault="00B20606"/>
        </w:tc>
        <w:tc>
          <w:tcPr>
            <w:tcW w:w="3501" w:type="dxa"/>
          </w:tcPr>
          <w:p w14:paraId="1E9BBC1A" w14:textId="03E94A29" w:rsidR="7EA23C25" w:rsidRDefault="7EA23C25" w:rsidP="7EA23C25"/>
        </w:tc>
        <w:tc>
          <w:tcPr>
            <w:tcW w:w="3510" w:type="dxa"/>
          </w:tcPr>
          <w:p w14:paraId="5675CBCF" w14:textId="77777777" w:rsidR="00B20606" w:rsidRDefault="00B20606" w:rsidP="7D408939"/>
        </w:tc>
      </w:tr>
      <w:tr w:rsidR="00B20606" w14:paraId="6AECD809" w14:textId="77777777" w:rsidTr="00FE2C2B">
        <w:trPr>
          <w:trHeight w:val="300"/>
        </w:trPr>
        <w:tc>
          <w:tcPr>
            <w:tcW w:w="2529" w:type="dxa"/>
          </w:tcPr>
          <w:p w14:paraId="4A6078C5" w14:textId="09DF80EE" w:rsidR="00B20606" w:rsidRDefault="00B20606"/>
        </w:tc>
        <w:tc>
          <w:tcPr>
            <w:tcW w:w="3501" w:type="dxa"/>
          </w:tcPr>
          <w:p w14:paraId="1B464820" w14:textId="613647DA" w:rsidR="7EA23C25" w:rsidRDefault="7EA23C25" w:rsidP="7EA23C25"/>
        </w:tc>
        <w:tc>
          <w:tcPr>
            <w:tcW w:w="3510" w:type="dxa"/>
          </w:tcPr>
          <w:p w14:paraId="25DFA427" w14:textId="77777777" w:rsidR="00B20606" w:rsidRDefault="00B20606" w:rsidP="7D408939"/>
        </w:tc>
      </w:tr>
    </w:tbl>
    <w:p w14:paraId="1B935F6F" w14:textId="19B5CCAD" w:rsidR="00984ED6" w:rsidRDefault="00984ED6" w:rsidP="7D408939"/>
    <w:p w14:paraId="6E79BA13" w14:textId="79AFADB1" w:rsidR="003429B4" w:rsidRDefault="003429B4" w:rsidP="7D408939"/>
    <w:p w14:paraId="63A75FBA" w14:textId="77777777" w:rsidR="003429B4" w:rsidRPr="00627A1C" w:rsidRDefault="003429B4" w:rsidP="00FA49A7">
      <w:pPr>
        <w:tabs>
          <w:tab w:val="left" w:pos="0"/>
        </w:tabs>
      </w:pPr>
    </w:p>
    <w:sectPr w:rsidR="003429B4" w:rsidRPr="00627A1C" w:rsidSect="000A6AD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FF332" w14:textId="77777777" w:rsidR="00696EC0" w:rsidRDefault="00696EC0" w:rsidP="00E76CA1">
      <w:r>
        <w:separator/>
      </w:r>
    </w:p>
  </w:endnote>
  <w:endnote w:type="continuationSeparator" w:id="0">
    <w:p w14:paraId="18E5A235" w14:textId="77777777" w:rsidR="00696EC0" w:rsidRDefault="00696EC0" w:rsidP="00E76CA1">
      <w:r>
        <w:continuationSeparator/>
      </w:r>
    </w:p>
  </w:endnote>
  <w:endnote w:type="continuationNotice" w:id="1">
    <w:p w14:paraId="76FD458C" w14:textId="77777777" w:rsidR="00696EC0" w:rsidRDefault="00696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E83A40" w:rsidRDefault="00E83A40">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E83A40" w:rsidRDefault="00E83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8FFE" w14:textId="77777777" w:rsidR="00696EC0" w:rsidRDefault="00696EC0" w:rsidP="00E76CA1">
      <w:r>
        <w:separator/>
      </w:r>
    </w:p>
  </w:footnote>
  <w:footnote w:type="continuationSeparator" w:id="0">
    <w:p w14:paraId="34829C98" w14:textId="77777777" w:rsidR="00696EC0" w:rsidRDefault="00696EC0" w:rsidP="00E76CA1">
      <w:r>
        <w:continuationSeparator/>
      </w:r>
    </w:p>
  </w:footnote>
  <w:footnote w:type="continuationNotice" w:id="1">
    <w:p w14:paraId="48FBB406" w14:textId="77777777" w:rsidR="00696EC0" w:rsidRDefault="00696EC0"/>
  </w:footnote>
  <w:footnote w:id="2">
    <w:p w14:paraId="73ED7D99" w14:textId="04BE15B4" w:rsidR="00B12EEF" w:rsidRPr="00B12EEF" w:rsidRDefault="00B12EEF">
      <w:pPr>
        <w:pStyle w:val="FootnoteText"/>
        <w:rPr>
          <w:lang w:val="en-US"/>
        </w:rPr>
      </w:pPr>
      <w:r>
        <w:rPr>
          <w:rStyle w:val="FootnoteReference"/>
        </w:rPr>
        <w:footnoteRef/>
      </w:r>
      <w:r>
        <w:t xml:space="preserve"> </w:t>
      </w:r>
      <w:r w:rsidRPr="00F95395">
        <w:rPr>
          <w:lang w:val="en-US"/>
        </w:rPr>
        <w:t xml:space="preserve">Where innovation is defined </w:t>
      </w:r>
      <w:r w:rsidRPr="00F95395">
        <w:rPr>
          <w:rFonts w:cs="Calibri"/>
          <w:lang w:val="en-US"/>
        </w:rPr>
        <w:t xml:space="preserve">as </w:t>
      </w:r>
      <w:r w:rsidRPr="00F95395">
        <w:rPr>
          <w:rFonts w:cs="Calibri"/>
          <w:b/>
          <w:bCs/>
          <w:lang w:val="en-US"/>
        </w:rPr>
        <w:t>a product, service, or strategy that's both novel and useful.</w:t>
      </w:r>
      <w:r w:rsidRPr="00F95395">
        <w:rPr>
          <w:rFonts w:cs="Calibri"/>
          <w:lang w:val="en-US"/>
        </w:rPr>
        <w:t> Innovations don't have to be major breakthroughs in technology or digital solutions but includes here a new and/or creative approach to solving development challenges</w:t>
      </w:r>
      <w:r w:rsidR="00F95395" w:rsidRPr="00F95395">
        <w:rPr>
          <w:rFonts w:cs="Calibri"/>
          <w:lang w:val="en-US"/>
        </w:rPr>
        <w:t>.</w:t>
      </w:r>
    </w:p>
  </w:footnote>
  <w:footnote w:id="3">
    <w:p w14:paraId="2827A88E" w14:textId="5AF96D0F" w:rsidR="0013411F" w:rsidRPr="0013411F" w:rsidRDefault="0013411F">
      <w:pPr>
        <w:pStyle w:val="FootnoteText"/>
        <w:rPr>
          <w:lang w:val="en-US"/>
        </w:rPr>
      </w:pPr>
      <w:r w:rsidRPr="00B25F91">
        <w:rPr>
          <w:rStyle w:val="FootnoteReference"/>
        </w:rPr>
        <w:footnoteRef/>
      </w:r>
      <w:r w:rsidRPr="00B25F91">
        <w:t xml:space="preserve"> </w:t>
      </w:r>
      <w:r w:rsidRPr="00B25F91">
        <w:rPr>
          <w:lang w:val="en-US"/>
        </w:rPr>
        <w:t>These include Steering Committee meetings, Monitoring visits, Third party monitoring, Community based monitoring, any data collection, Perception or other survey findings, evaluation reports, audit or investigations.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F3C2" w14:textId="410F1E99" w:rsidR="00F606BE" w:rsidRPr="00F606BE" w:rsidRDefault="00F606BE" w:rsidP="00F606BE">
    <w:pPr>
      <w:jc w:val="center"/>
      <w:rPr>
        <w:b/>
        <w:i/>
        <w:iCs/>
        <w:color w:val="FF0000"/>
        <w:sz w:val="22"/>
        <w:szCs w:val="22"/>
      </w:rPr>
    </w:pPr>
    <w:r w:rsidRPr="00F606BE">
      <w:rPr>
        <w:b/>
        <w:i/>
        <w:iCs/>
        <w:color w:val="FF0000"/>
        <w:sz w:val="22"/>
        <w:szCs w:val="22"/>
      </w:rPr>
      <w:t>THIS TEMPLATE PROVIDES AN OVERVIEW OF QUESTIONS IN THE ONLINE REPORTING FORM: IT IS INTENDED TO GUIDE YOU THROUGH THE REPORTING QUESTIONS</w:t>
    </w:r>
  </w:p>
  <w:p w14:paraId="0843012E" w14:textId="77777777" w:rsidR="00F606BE" w:rsidRDefault="00F60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B8C"/>
    <w:multiLevelType w:val="hybridMultilevel"/>
    <w:tmpl w:val="1E2847F6"/>
    <w:lvl w:ilvl="0" w:tplc="2000000F">
      <w:start w:val="1"/>
      <w:numFmt w:val="decimal"/>
      <w:lvlText w:val="%1."/>
      <w:lvlJc w:val="left"/>
      <w:pPr>
        <w:ind w:left="0" w:hanging="360"/>
      </w:pPr>
    </w:lvl>
    <w:lvl w:ilvl="1" w:tplc="20000019" w:tentative="1">
      <w:start w:val="1"/>
      <w:numFmt w:val="lowerLetter"/>
      <w:lvlText w:val="%2."/>
      <w:lvlJc w:val="left"/>
      <w:pPr>
        <w:ind w:left="720" w:hanging="360"/>
      </w:pPr>
    </w:lvl>
    <w:lvl w:ilvl="2" w:tplc="2000001B" w:tentative="1">
      <w:start w:val="1"/>
      <w:numFmt w:val="lowerRoman"/>
      <w:lvlText w:val="%3."/>
      <w:lvlJc w:val="right"/>
      <w:pPr>
        <w:ind w:left="1440" w:hanging="180"/>
      </w:pPr>
    </w:lvl>
    <w:lvl w:ilvl="3" w:tplc="2000000F" w:tentative="1">
      <w:start w:val="1"/>
      <w:numFmt w:val="decimal"/>
      <w:lvlText w:val="%4."/>
      <w:lvlJc w:val="left"/>
      <w:pPr>
        <w:ind w:left="2160" w:hanging="360"/>
      </w:pPr>
    </w:lvl>
    <w:lvl w:ilvl="4" w:tplc="20000019" w:tentative="1">
      <w:start w:val="1"/>
      <w:numFmt w:val="lowerLetter"/>
      <w:lvlText w:val="%5."/>
      <w:lvlJc w:val="left"/>
      <w:pPr>
        <w:ind w:left="2880" w:hanging="360"/>
      </w:pPr>
    </w:lvl>
    <w:lvl w:ilvl="5" w:tplc="2000001B" w:tentative="1">
      <w:start w:val="1"/>
      <w:numFmt w:val="lowerRoman"/>
      <w:lvlText w:val="%6."/>
      <w:lvlJc w:val="right"/>
      <w:pPr>
        <w:ind w:left="3600" w:hanging="180"/>
      </w:pPr>
    </w:lvl>
    <w:lvl w:ilvl="6" w:tplc="2000000F" w:tentative="1">
      <w:start w:val="1"/>
      <w:numFmt w:val="decimal"/>
      <w:lvlText w:val="%7."/>
      <w:lvlJc w:val="left"/>
      <w:pPr>
        <w:ind w:left="4320" w:hanging="360"/>
      </w:pPr>
    </w:lvl>
    <w:lvl w:ilvl="7" w:tplc="20000019" w:tentative="1">
      <w:start w:val="1"/>
      <w:numFmt w:val="lowerLetter"/>
      <w:lvlText w:val="%8."/>
      <w:lvlJc w:val="left"/>
      <w:pPr>
        <w:ind w:left="5040" w:hanging="360"/>
      </w:pPr>
    </w:lvl>
    <w:lvl w:ilvl="8" w:tplc="2000001B" w:tentative="1">
      <w:start w:val="1"/>
      <w:numFmt w:val="lowerRoman"/>
      <w:lvlText w:val="%9."/>
      <w:lvlJc w:val="right"/>
      <w:pPr>
        <w:ind w:left="5760" w:hanging="180"/>
      </w:pPr>
    </w:lvl>
  </w:abstractNum>
  <w:abstractNum w:abstractNumId="1" w15:restartNumberingAfterBreak="0">
    <w:nsid w:val="0CEF5C4B"/>
    <w:multiLevelType w:val="hybridMultilevel"/>
    <w:tmpl w:val="D72C6AEE"/>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5330A3D"/>
    <w:multiLevelType w:val="hybridMultilevel"/>
    <w:tmpl w:val="28A491BE"/>
    <w:lvl w:ilvl="0" w:tplc="DB223636">
      <w:start w:val="1"/>
      <w:numFmt w:val="lowerRoman"/>
      <w:lvlText w:val="%1."/>
      <w:lvlJc w:val="left"/>
      <w:pPr>
        <w:ind w:left="0" w:hanging="81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15:restartNumberingAfterBreak="0">
    <w:nsid w:val="17001DBB"/>
    <w:multiLevelType w:val="hybridMultilevel"/>
    <w:tmpl w:val="ACB672FC"/>
    <w:lvl w:ilvl="0" w:tplc="B2BA35EA">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A31061C"/>
    <w:multiLevelType w:val="hybridMultilevel"/>
    <w:tmpl w:val="646E306A"/>
    <w:lvl w:ilvl="0" w:tplc="89121BEA">
      <w:start w:val="1"/>
      <w:numFmt w:val="decimal"/>
      <w:lvlText w:val="%1."/>
      <w:lvlJc w:val="left"/>
      <w:pPr>
        <w:ind w:left="0" w:hanging="720"/>
      </w:pPr>
      <w:rPr>
        <w:rFonts w:hint="default"/>
      </w:rPr>
    </w:lvl>
    <w:lvl w:ilvl="1" w:tplc="20000019" w:tentative="1">
      <w:start w:val="1"/>
      <w:numFmt w:val="lowerLetter"/>
      <w:lvlText w:val="%2."/>
      <w:lvlJc w:val="left"/>
      <w:pPr>
        <w:ind w:left="360" w:hanging="360"/>
      </w:pPr>
    </w:lvl>
    <w:lvl w:ilvl="2" w:tplc="2000001B" w:tentative="1">
      <w:start w:val="1"/>
      <w:numFmt w:val="lowerRoman"/>
      <w:lvlText w:val="%3."/>
      <w:lvlJc w:val="right"/>
      <w:pPr>
        <w:ind w:left="1080" w:hanging="180"/>
      </w:pPr>
    </w:lvl>
    <w:lvl w:ilvl="3" w:tplc="2000000F" w:tentative="1">
      <w:start w:val="1"/>
      <w:numFmt w:val="decimal"/>
      <w:lvlText w:val="%4."/>
      <w:lvlJc w:val="left"/>
      <w:pPr>
        <w:ind w:left="1800" w:hanging="360"/>
      </w:pPr>
    </w:lvl>
    <w:lvl w:ilvl="4" w:tplc="20000019" w:tentative="1">
      <w:start w:val="1"/>
      <w:numFmt w:val="lowerLetter"/>
      <w:lvlText w:val="%5."/>
      <w:lvlJc w:val="left"/>
      <w:pPr>
        <w:ind w:left="2520" w:hanging="360"/>
      </w:pPr>
    </w:lvl>
    <w:lvl w:ilvl="5" w:tplc="2000001B" w:tentative="1">
      <w:start w:val="1"/>
      <w:numFmt w:val="lowerRoman"/>
      <w:lvlText w:val="%6."/>
      <w:lvlJc w:val="right"/>
      <w:pPr>
        <w:ind w:left="3240" w:hanging="180"/>
      </w:pPr>
    </w:lvl>
    <w:lvl w:ilvl="6" w:tplc="2000000F" w:tentative="1">
      <w:start w:val="1"/>
      <w:numFmt w:val="decimal"/>
      <w:lvlText w:val="%7."/>
      <w:lvlJc w:val="left"/>
      <w:pPr>
        <w:ind w:left="3960" w:hanging="360"/>
      </w:pPr>
    </w:lvl>
    <w:lvl w:ilvl="7" w:tplc="20000019" w:tentative="1">
      <w:start w:val="1"/>
      <w:numFmt w:val="lowerLetter"/>
      <w:lvlText w:val="%8."/>
      <w:lvlJc w:val="left"/>
      <w:pPr>
        <w:ind w:left="4680" w:hanging="360"/>
      </w:pPr>
    </w:lvl>
    <w:lvl w:ilvl="8" w:tplc="2000001B" w:tentative="1">
      <w:start w:val="1"/>
      <w:numFmt w:val="lowerRoman"/>
      <w:lvlText w:val="%9."/>
      <w:lvlJc w:val="right"/>
      <w:pPr>
        <w:ind w:left="5400" w:hanging="180"/>
      </w:pPr>
    </w:lvl>
  </w:abstractNum>
  <w:abstractNum w:abstractNumId="5" w15:restartNumberingAfterBreak="0">
    <w:nsid w:val="28D11B27"/>
    <w:multiLevelType w:val="hybridMultilevel"/>
    <w:tmpl w:val="ACEEAD1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6" w15:restartNumberingAfterBreak="0">
    <w:nsid w:val="30A86148"/>
    <w:multiLevelType w:val="hybridMultilevel"/>
    <w:tmpl w:val="B72EDF56"/>
    <w:lvl w:ilvl="0" w:tplc="04090013">
      <w:start w:val="1"/>
      <w:numFmt w:val="upperRoman"/>
      <w:lvlText w:val="%1."/>
      <w:lvlJc w:val="righ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15:restartNumberingAfterBreak="0">
    <w:nsid w:val="30E9094D"/>
    <w:multiLevelType w:val="hybridMultilevel"/>
    <w:tmpl w:val="F410B02C"/>
    <w:lvl w:ilvl="0" w:tplc="0809001B">
      <w:start w:val="1"/>
      <w:numFmt w:val="lowerRoman"/>
      <w:lvlText w:val="%1."/>
      <w:lvlJc w:val="right"/>
      <w:pPr>
        <w:ind w:left="11" w:hanging="360"/>
      </w:p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8" w15:restartNumberingAfterBreak="0">
    <w:nsid w:val="30EB5E72"/>
    <w:multiLevelType w:val="hybridMultilevel"/>
    <w:tmpl w:val="79E26982"/>
    <w:lvl w:ilvl="0" w:tplc="0CC2CC9A">
      <w:start w:val="1"/>
      <w:numFmt w:val="decimal"/>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FD6102"/>
    <w:multiLevelType w:val="hybridMultilevel"/>
    <w:tmpl w:val="6C3CC5EA"/>
    <w:lvl w:ilvl="0" w:tplc="2000000F">
      <w:start w:val="1"/>
      <w:numFmt w:val="decimal"/>
      <w:lvlText w:val="%1."/>
      <w:lvlJc w:val="left"/>
      <w:pPr>
        <w:ind w:left="-90" w:hanging="360"/>
      </w:pPr>
      <w:rPr>
        <w:rFont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10" w15:restartNumberingAfterBreak="0">
    <w:nsid w:val="50A62E51"/>
    <w:multiLevelType w:val="hybridMultilevel"/>
    <w:tmpl w:val="18A868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6F2102F5"/>
    <w:multiLevelType w:val="hybridMultilevel"/>
    <w:tmpl w:val="35BA83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793B3013"/>
    <w:multiLevelType w:val="hybridMultilevel"/>
    <w:tmpl w:val="0FF6C0D8"/>
    <w:lvl w:ilvl="0" w:tplc="C4CC680C">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5" w15:restartNumberingAfterBreak="0">
    <w:nsid w:val="79BF76A5"/>
    <w:multiLevelType w:val="hybridMultilevel"/>
    <w:tmpl w:val="DA3C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8041149">
    <w:abstractNumId w:val="13"/>
  </w:num>
  <w:num w:numId="2" w16cid:durableId="46615725">
    <w:abstractNumId w:val="11"/>
  </w:num>
  <w:num w:numId="3" w16cid:durableId="1826622503">
    <w:abstractNumId w:val="14"/>
  </w:num>
  <w:num w:numId="4" w16cid:durableId="908879317">
    <w:abstractNumId w:val="15"/>
  </w:num>
  <w:num w:numId="5" w16cid:durableId="1925605567">
    <w:abstractNumId w:val="10"/>
  </w:num>
  <w:num w:numId="6" w16cid:durableId="1206989076">
    <w:abstractNumId w:val="1"/>
  </w:num>
  <w:num w:numId="7" w16cid:durableId="1509910452">
    <w:abstractNumId w:val="6"/>
  </w:num>
  <w:num w:numId="8" w16cid:durableId="1682396014">
    <w:abstractNumId w:val="2"/>
  </w:num>
  <w:num w:numId="9" w16cid:durableId="1089739066">
    <w:abstractNumId w:val="5"/>
  </w:num>
  <w:num w:numId="10" w16cid:durableId="1778671991">
    <w:abstractNumId w:val="7"/>
  </w:num>
  <w:num w:numId="11" w16cid:durableId="1012493782">
    <w:abstractNumId w:val="8"/>
  </w:num>
  <w:num w:numId="12" w16cid:durableId="584268453">
    <w:abstractNumId w:val="12"/>
  </w:num>
  <w:num w:numId="13" w16cid:durableId="1049307453">
    <w:abstractNumId w:val="4"/>
  </w:num>
  <w:num w:numId="14" w16cid:durableId="1760984397">
    <w:abstractNumId w:val="9"/>
  </w:num>
  <w:num w:numId="15" w16cid:durableId="1451046871">
    <w:abstractNumId w:val="3"/>
  </w:num>
  <w:num w:numId="16" w16cid:durableId="98450980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33B"/>
    <w:rsid w:val="00000DCF"/>
    <w:rsid w:val="000010A2"/>
    <w:rsid w:val="00001678"/>
    <w:rsid w:val="00001AA9"/>
    <w:rsid w:val="000022C4"/>
    <w:rsid w:val="00002815"/>
    <w:rsid w:val="00002ADB"/>
    <w:rsid w:val="00003055"/>
    <w:rsid w:val="000031E1"/>
    <w:rsid w:val="00003BA0"/>
    <w:rsid w:val="00003C7E"/>
    <w:rsid w:val="0000416E"/>
    <w:rsid w:val="000051C1"/>
    <w:rsid w:val="00005419"/>
    <w:rsid w:val="000054DB"/>
    <w:rsid w:val="00005737"/>
    <w:rsid w:val="00005800"/>
    <w:rsid w:val="00005ABF"/>
    <w:rsid w:val="00006732"/>
    <w:rsid w:val="00006AB9"/>
    <w:rsid w:val="00006DBE"/>
    <w:rsid w:val="00006EC0"/>
    <w:rsid w:val="000109AD"/>
    <w:rsid w:val="00010EB0"/>
    <w:rsid w:val="0001109A"/>
    <w:rsid w:val="0001175B"/>
    <w:rsid w:val="00012077"/>
    <w:rsid w:val="00012249"/>
    <w:rsid w:val="00013108"/>
    <w:rsid w:val="0001359C"/>
    <w:rsid w:val="00013830"/>
    <w:rsid w:val="00013D36"/>
    <w:rsid w:val="00013D69"/>
    <w:rsid w:val="00014002"/>
    <w:rsid w:val="00014B13"/>
    <w:rsid w:val="00014BC2"/>
    <w:rsid w:val="00014F2F"/>
    <w:rsid w:val="000156CD"/>
    <w:rsid w:val="0001575A"/>
    <w:rsid w:val="00016B10"/>
    <w:rsid w:val="0002085C"/>
    <w:rsid w:val="000227C3"/>
    <w:rsid w:val="00022AB0"/>
    <w:rsid w:val="0002307E"/>
    <w:rsid w:val="00023302"/>
    <w:rsid w:val="000235DA"/>
    <w:rsid w:val="0002427B"/>
    <w:rsid w:val="0002438C"/>
    <w:rsid w:val="00024D5C"/>
    <w:rsid w:val="00024D7C"/>
    <w:rsid w:val="00025450"/>
    <w:rsid w:val="000255A9"/>
    <w:rsid w:val="00025EFA"/>
    <w:rsid w:val="0002627A"/>
    <w:rsid w:val="000269D5"/>
    <w:rsid w:val="00026A18"/>
    <w:rsid w:val="00026EE6"/>
    <w:rsid w:val="00027539"/>
    <w:rsid w:val="00027836"/>
    <w:rsid w:val="000306DA"/>
    <w:rsid w:val="00030F69"/>
    <w:rsid w:val="00031337"/>
    <w:rsid w:val="00031640"/>
    <w:rsid w:val="00031C62"/>
    <w:rsid w:val="00031C98"/>
    <w:rsid w:val="00032A1D"/>
    <w:rsid w:val="0003320D"/>
    <w:rsid w:val="000333D1"/>
    <w:rsid w:val="00033EE9"/>
    <w:rsid w:val="00034A4C"/>
    <w:rsid w:val="00034D57"/>
    <w:rsid w:val="000350B8"/>
    <w:rsid w:val="00037177"/>
    <w:rsid w:val="0004033D"/>
    <w:rsid w:val="000404E8"/>
    <w:rsid w:val="00040E3F"/>
    <w:rsid w:val="00040F89"/>
    <w:rsid w:val="000413B9"/>
    <w:rsid w:val="00042862"/>
    <w:rsid w:val="0004375D"/>
    <w:rsid w:val="00043FE3"/>
    <w:rsid w:val="00044186"/>
    <w:rsid w:val="00044413"/>
    <w:rsid w:val="00044FCC"/>
    <w:rsid w:val="000453E7"/>
    <w:rsid w:val="000454BA"/>
    <w:rsid w:val="0004584B"/>
    <w:rsid w:val="00045C24"/>
    <w:rsid w:val="000460DE"/>
    <w:rsid w:val="0004667F"/>
    <w:rsid w:val="0004704F"/>
    <w:rsid w:val="00047255"/>
    <w:rsid w:val="00050759"/>
    <w:rsid w:val="00050B5D"/>
    <w:rsid w:val="0005168D"/>
    <w:rsid w:val="00051E89"/>
    <w:rsid w:val="00051EBA"/>
    <w:rsid w:val="00051F71"/>
    <w:rsid w:val="00051FEC"/>
    <w:rsid w:val="0005216F"/>
    <w:rsid w:val="00052745"/>
    <w:rsid w:val="00052D2F"/>
    <w:rsid w:val="00052DE5"/>
    <w:rsid w:val="00055422"/>
    <w:rsid w:val="000554F8"/>
    <w:rsid w:val="000561D8"/>
    <w:rsid w:val="000568A1"/>
    <w:rsid w:val="0005748E"/>
    <w:rsid w:val="00057FC3"/>
    <w:rsid w:val="00060798"/>
    <w:rsid w:val="00062082"/>
    <w:rsid w:val="0006210A"/>
    <w:rsid w:val="00062A4F"/>
    <w:rsid w:val="00062AFD"/>
    <w:rsid w:val="00063017"/>
    <w:rsid w:val="000631F1"/>
    <w:rsid w:val="000632D4"/>
    <w:rsid w:val="00063E95"/>
    <w:rsid w:val="00064195"/>
    <w:rsid w:val="00064611"/>
    <w:rsid w:val="00064BCF"/>
    <w:rsid w:val="00064C6F"/>
    <w:rsid w:val="000655C4"/>
    <w:rsid w:val="00065EBB"/>
    <w:rsid w:val="00066678"/>
    <w:rsid w:val="0006716D"/>
    <w:rsid w:val="00070116"/>
    <w:rsid w:val="0007053C"/>
    <w:rsid w:val="000709ED"/>
    <w:rsid w:val="00071367"/>
    <w:rsid w:val="00071DE3"/>
    <w:rsid w:val="00072A35"/>
    <w:rsid w:val="000731D0"/>
    <w:rsid w:val="000738BA"/>
    <w:rsid w:val="00074FB9"/>
    <w:rsid w:val="000754CB"/>
    <w:rsid w:val="00075C5B"/>
    <w:rsid w:val="00075D98"/>
    <w:rsid w:val="00076005"/>
    <w:rsid w:val="00077CF4"/>
    <w:rsid w:val="0008134A"/>
    <w:rsid w:val="00081616"/>
    <w:rsid w:val="000816AA"/>
    <w:rsid w:val="00081E25"/>
    <w:rsid w:val="0008233D"/>
    <w:rsid w:val="00082406"/>
    <w:rsid w:val="00082738"/>
    <w:rsid w:val="00082CAF"/>
    <w:rsid w:val="00082D33"/>
    <w:rsid w:val="000830B8"/>
    <w:rsid w:val="0008355A"/>
    <w:rsid w:val="0008361E"/>
    <w:rsid w:val="0008435C"/>
    <w:rsid w:val="00084F64"/>
    <w:rsid w:val="0008525A"/>
    <w:rsid w:val="00085631"/>
    <w:rsid w:val="00086870"/>
    <w:rsid w:val="000869C7"/>
    <w:rsid w:val="00086BC5"/>
    <w:rsid w:val="00087313"/>
    <w:rsid w:val="0008744D"/>
    <w:rsid w:val="000875AC"/>
    <w:rsid w:val="000905D8"/>
    <w:rsid w:val="00090D30"/>
    <w:rsid w:val="00091CFD"/>
    <w:rsid w:val="00091D77"/>
    <w:rsid w:val="000921C6"/>
    <w:rsid w:val="0009239B"/>
    <w:rsid w:val="00092442"/>
    <w:rsid w:val="00092A82"/>
    <w:rsid w:val="000930BF"/>
    <w:rsid w:val="0009457B"/>
    <w:rsid w:val="00094596"/>
    <w:rsid w:val="00095758"/>
    <w:rsid w:val="0009580F"/>
    <w:rsid w:val="00095F0D"/>
    <w:rsid w:val="000975D1"/>
    <w:rsid w:val="00097F2F"/>
    <w:rsid w:val="000A0399"/>
    <w:rsid w:val="000A07D6"/>
    <w:rsid w:val="000A0D9E"/>
    <w:rsid w:val="000A1E7E"/>
    <w:rsid w:val="000A1EAB"/>
    <w:rsid w:val="000A45F4"/>
    <w:rsid w:val="000A4660"/>
    <w:rsid w:val="000A51DA"/>
    <w:rsid w:val="000A5E83"/>
    <w:rsid w:val="000A6719"/>
    <w:rsid w:val="000A6AD2"/>
    <w:rsid w:val="000A6E88"/>
    <w:rsid w:val="000B01B0"/>
    <w:rsid w:val="000B26BF"/>
    <w:rsid w:val="000B35C4"/>
    <w:rsid w:val="000B3741"/>
    <w:rsid w:val="000B37A5"/>
    <w:rsid w:val="000B4B54"/>
    <w:rsid w:val="000B4E5C"/>
    <w:rsid w:val="000B565F"/>
    <w:rsid w:val="000B570D"/>
    <w:rsid w:val="000B67F7"/>
    <w:rsid w:val="000B7297"/>
    <w:rsid w:val="000B755E"/>
    <w:rsid w:val="000B7954"/>
    <w:rsid w:val="000C1B92"/>
    <w:rsid w:val="000C20AA"/>
    <w:rsid w:val="000C2F4C"/>
    <w:rsid w:val="000C3FE3"/>
    <w:rsid w:val="000C4494"/>
    <w:rsid w:val="000C47FD"/>
    <w:rsid w:val="000C4887"/>
    <w:rsid w:val="000C4E78"/>
    <w:rsid w:val="000C57BC"/>
    <w:rsid w:val="000C6760"/>
    <w:rsid w:val="000C6C4B"/>
    <w:rsid w:val="000C6D08"/>
    <w:rsid w:val="000C7163"/>
    <w:rsid w:val="000C7801"/>
    <w:rsid w:val="000C7EA0"/>
    <w:rsid w:val="000D0543"/>
    <w:rsid w:val="000D07C3"/>
    <w:rsid w:val="000D0DAE"/>
    <w:rsid w:val="000D0FE5"/>
    <w:rsid w:val="000D160D"/>
    <w:rsid w:val="000D1DC1"/>
    <w:rsid w:val="000D1F48"/>
    <w:rsid w:val="000D2137"/>
    <w:rsid w:val="000D26FC"/>
    <w:rsid w:val="000D2B89"/>
    <w:rsid w:val="000D3A65"/>
    <w:rsid w:val="000D3F65"/>
    <w:rsid w:val="000D3FDF"/>
    <w:rsid w:val="000D4053"/>
    <w:rsid w:val="000D421D"/>
    <w:rsid w:val="000D4F4B"/>
    <w:rsid w:val="000D54B9"/>
    <w:rsid w:val="000D6116"/>
    <w:rsid w:val="000D61A8"/>
    <w:rsid w:val="000D629E"/>
    <w:rsid w:val="000D6581"/>
    <w:rsid w:val="000D6982"/>
    <w:rsid w:val="000D6F7D"/>
    <w:rsid w:val="000E0424"/>
    <w:rsid w:val="000E050B"/>
    <w:rsid w:val="000E05AE"/>
    <w:rsid w:val="000E08BB"/>
    <w:rsid w:val="000E123B"/>
    <w:rsid w:val="000E15B2"/>
    <w:rsid w:val="000E1D5E"/>
    <w:rsid w:val="000E281C"/>
    <w:rsid w:val="000E2876"/>
    <w:rsid w:val="000E3234"/>
    <w:rsid w:val="000E3B80"/>
    <w:rsid w:val="000E4604"/>
    <w:rsid w:val="000E6A96"/>
    <w:rsid w:val="000E7589"/>
    <w:rsid w:val="000F058C"/>
    <w:rsid w:val="000F05A2"/>
    <w:rsid w:val="000F13B1"/>
    <w:rsid w:val="000F19B0"/>
    <w:rsid w:val="000F29C0"/>
    <w:rsid w:val="000F2B68"/>
    <w:rsid w:val="000F2DEA"/>
    <w:rsid w:val="000F2EDA"/>
    <w:rsid w:val="000F45D1"/>
    <w:rsid w:val="000F4962"/>
    <w:rsid w:val="000F5A9E"/>
    <w:rsid w:val="000F5BB4"/>
    <w:rsid w:val="000F6750"/>
    <w:rsid w:val="000F6A41"/>
    <w:rsid w:val="000F6AF0"/>
    <w:rsid w:val="000F7CDB"/>
    <w:rsid w:val="000F7FAF"/>
    <w:rsid w:val="00100289"/>
    <w:rsid w:val="0010055F"/>
    <w:rsid w:val="001018E7"/>
    <w:rsid w:val="001018FE"/>
    <w:rsid w:val="00102C0E"/>
    <w:rsid w:val="00103D7C"/>
    <w:rsid w:val="00104864"/>
    <w:rsid w:val="00104CEA"/>
    <w:rsid w:val="00106DBA"/>
    <w:rsid w:val="00107265"/>
    <w:rsid w:val="001079EE"/>
    <w:rsid w:val="00107C29"/>
    <w:rsid w:val="00110723"/>
    <w:rsid w:val="001113A1"/>
    <w:rsid w:val="001113FF"/>
    <w:rsid w:val="0011142A"/>
    <w:rsid w:val="00111B40"/>
    <w:rsid w:val="00111C56"/>
    <w:rsid w:val="00112741"/>
    <w:rsid w:val="00112BEE"/>
    <w:rsid w:val="00113490"/>
    <w:rsid w:val="00113D2B"/>
    <w:rsid w:val="00113EC4"/>
    <w:rsid w:val="00114114"/>
    <w:rsid w:val="00114D7C"/>
    <w:rsid w:val="0011534B"/>
    <w:rsid w:val="0011541B"/>
    <w:rsid w:val="001156CF"/>
    <w:rsid w:val="00116449"/>
    <w:rsid w:val="0011666C"/>
    <w:rsid w:val="001169D6"/>
    <w:rsid w:val="00116DE2"/>
    <w:rsid w:val="001170DD"/>
    <w:rsid w:val="00117A81"/>
    <w:rsid w:val="00121169"/>
    <w:rsid w:val="00121661"/>
    <w:rsid w:val="00121B2D"/>
    <w:rsid w:val="00122334"/>
    <w:rsid w:val="001226CB"/>
    <w:rsid w:val="00123338"/>
    <w:rsid w:val="00123921"/>
    <w:rsid w:val="00123AB4"/>
    <w:rsid w:val="00124FB9"/>
    <w:rsid w:val="00125D8A"/>
    <w:rsid w:val="00126CFD"/>
    <w:rsid w:val="00130051"/>
    <w:rsid w:val="001307FA"/>
    <w:rsid w:val="00130F80"/>
    <w:rsid w:val="001310BE"/>
    <w:rsid w:val="00131824"/>
    <w:rsid w:val="00131ABD"/>
    <w:rsid w:val="00132944"/>
    <w:rsid w:val="00132BBB"/>
    <w:rsid w:val="00133470"/>
    <w:rsid w:val="0013411F"/>
    <w:rsid w:val="0013435C"/>
    <w:rsid w:val="00134CCF"/>
    <w:rsid w:val="00135BCE"/>
    <w:rsid w:val="00136B32"/>
    <w:rsid w:val="00136F20"/>
    <w:rsid w:val="00137C71"/>
    <w:rsid w:val="00140388"/>
    <w:rsid w:val="00141B25"/>
    <w:rsid w:val="00143C89"/>
    <w:rsid w:val="001443E4"/>
    <w:rsid w:val="001444EE"/>
    <w:rsid w:val="00144B0C"/>
    <w:rsid w:val="001453F9"/>
    <w:rsid w:val="001454C4"/>
    <w:rsid w:val="00145656"/>
    <w:rsid w:val="00145766"/>
    <w:rsid w:val="001458E9"/>
    <w:rsid w:val="00145A8C"/>
    <w:rsid w:val="00145DA0"/>
    <w:rsid w:val="001465A6"/>
    <w:rsid w:val="00146B6A"/>
    <w:rsid w:val="00147313"/>
    <w:rsid w:val="00147788"/>
    <w:rsid w:val="00150817"/>
    <w:rsid w:val="00150AFB"/>
    <w:rsid w:val="00152B7E"/>
    <w:rsid w:val="00152ED1"/>
    <w:rsid w:val="00153514"/>
    <w:rsid w:val="00153B4F"/>
    <w:rsid w:val="00153CD9"/>
    <w:rsid w:val="00153E2E"/>
    <w:rsid w:val="0015518E"/>
    <w:rsid w:val="00155304"/>
    <w:rsid w:val="00155343"/>
    <w:rsid w:val="00156810"/>
    <w:rsid w:val="00156AFA"/>
    <w:rsid w:val="00156C4C"/>
    <w:rsid w:val="00157BF2"/>
    <w:rsid w:val="00157C99"/>
    <w:rsid w:val="001607B2"/>
    <w:rsid w:val="0016088D"/>
    <w:rsid w:val="00161D02"/>
    <w:rsid w:val="00162134"/>
    <w:rsid w:val="001654D9"/>
    <w:rsid w:val="001709E3"/>
    <w:rsid w:val="0017226C"/>
    <w:rsid w:val="0017264D"/>
    <w:rsid w:val="00173678"/>
    <w:rsid w:val="001751E9"/>
    <w:rsid w:val="001757EA"/>
    <w:rsid w:val="00175D56"/>
    <w:rsid w:val="00176D1A"/>
    <w:rsid w:val="001772EB"/>
    <w:rsid w:val="0018095F"/>
    <w:rsid w:val="00180F02"/>
    <w:rsid w:val="0018103F"/>
    <w:rsid w:val="00181FC0"/>
    <w:rsid w:val="00183088"/>
    <w:rsid w:val="0018313E"/>
    <w:rsid w:val="00183EBC"/>
    <w:rsid w:val="0018446E"/>
    <w:rsid w:val="001851CC"/>
    <w:rsid w:val="001851EA"/>
    <w:rsid w:val="00185425"/>
    <w:rsid w:val="001858BC"/>
    <w:rsid w:val="00185DAE"/>
    <w:rsid w:val="00186416"/>
    <w:rsid w:val="00186529"/>
    <w:rsid w:val="001866E8"/>
    <w:rsid w:val="00186CA9"/>
    <w:rsid w:val="0018701E"/>
    <w:rsid w:val="00187339"/>
    <w:rsid w:val="001875DB"/>
    <w:rsid w:val="00187633"/>
    <w:rsid w:val="0018784A"/>
    <w:rsid w:val="0018785B"/>
    <w:rsid w:val="001905C4"/>
    <w:rsid w:val="001909A6"/>
    <w:rsid w:val="00190A79"/>
    <w:rsid w:val="00190F02"/>
    <w:rsid w:val="00191757"/>
    <w:rsid w:val="00192458"/>
    <w:rsid w:val="0019273A"/>
    <w:rsid w:val="00192D0E"/>
    <w:rsid w:val="00192F1D"/>
    <w:rsid w:val="00192F94"/>
    <w:rsid w:val="0019480B"/>
    <w:rsid w:val="00194C00"/>
    <w:rsid w:val="00194D4C"/>
    <w:rsid w:val="00194D67"/>
    <w:rsid w:val="00196608"/>
    <w:rsid w:val="001966B6"/>
    <w:rsid w:val="00196AA8"/>
    <w:rsid w:val="001975B3"/>
    <w:rsid w:val="001979EF"/>
    <w:rsid w:val="001A00A4"/>
    <w:rsid w:val="001A1837"/>
    <w:rsid w:val="001A1E86"/>
    <w:rsid w:val="001A2501"/>
    <w:rsid w:val="001A2EBB"/>
    <w:rsid w:val="001A3157"/>
    <w:rsid w:val="001A374F"/>
    <w:rsid w:val="001A4234"/>
    <w:rsid w:val="001A4786"/>
    <w:rsid w:val="001A4A9E"/>
    <w:rsid w:val="001A4B9F"/>
    <w:rsid w:val="001A51E5"/>
    <w:rsid w:val="001A566B"/>
    <w:rsid w:val="001A6997"/>
    <w:rsid w:val="001A7E0B"/>
    <w:rsid w:val="001A7FCD"/>
    <w:rsid w:val="001B004C"/>
    <w:rsid w:val="001B0C1D"/>
    <w:rsid w:val="001B0F1A"/>
    <w:rsid w:val="001B1EAF"/>
    <w:rsid w:val="001B1F22"/>
    <w:rsid w:val="001B2686"/>
    <w:rsid w:val="001B27F5"/>
    <w:rsid w:val="001B34F0"/>
    <w:rsid w:val="001B354F"/>
    <w:rsid w:val="001B35ED"/>
    <w:rsid w:val="001B3997"/>
    <w:rsid w:val="001B458D"/>
    <w:rsid w:val="001B5138"/>
    <w:rsid w:val="001B54AC"/>
    <w:rsid w:val="001B555E"/>
    <w:rsid w:val="001B5622"/>
    <w:rsid w:val="001B5650"/>
    <w:rsid w:val="001B5D16"/>
    <w:rsid w:val="001B6A46"/>
    <w:rsid w:val="001B6BA0"/>
    <w:rsid w:val="001B6DFD"/>
    <w:rsid w:val="001B6ED8"/>
    <w:rsid w:val="001B717A"/>
    <w:rsid w:val="001B7597"/>
    <w:rsid w:val="001C02BB"/>
    <w:rsid w:val="001C0459"/>
    <w:rsid w:val="001C04A9"/>
    <w:rsid w:val="001C0A84"/>
    <w:rsid w:val="001C13D0"/>
    <w:rsid w:val="001C187D"/>
    <w:rsid w:val="001C2916"/>
    <w:rsid w:val="001C2A45"/>
    <w:rsid w:val="001C320B"/>
    <w:rsid w:val="001C4484"/>
    <w:rsid w:val="001C46E9"/>
    <w:rsid w:val="001C491A"/>
    <w:rsid w:val="001C4C70"/>
    <w:rsid w:val="001C5691"/>
    <w:rsid w:val="001C56B8"/>
    <w:rsid w:val="001C5B82"/>
    <w:rsid w:val="001C5CF1"/>
    <w:rsid w:val="001C5E12"/>
    <w:rsid w:val="001C5E4C"/>
    <w:rsid w:val="001C6076"/>
    <w:rsid w:val="001C6647"/>
    <w:rsid w:val="001C76B0"/>
    <w:rsid w:val="001D0125"/>
    <w:rsid w:val="001D03D4"/>
    <w:rsid w:val="001D067C"/>
    <w:rsid w:val="001D1C14"/>
    <w:rsid w:val="001D1D19"/>
    <w:rsid w:val="001D2292"/>
    <w:rsid w:val="001D31C1"/>
    <w:rsid w:val="001D4011"/>
    <w:rsid w:val="001D575F"/>
    <w:rsid w:val="001D660E"/>
    <w:rsid w:val="001D6683"/>
    <w:rsid w:val="001D67F9"/>
    <w:rsid w:val="001D6E13"/>
    <w:rsid w:val="001D73D8"/>
    <w:rsid w:val="001D73E7"/>
    <w:rsid w:val="001D7B6B"/>
    <w:rsid w:val="001E04B7"/>
    <w:rsid w:val="001E0954"/>
    <w:rsid w:val="001E0D73"/>
    <w:rsid w:val="001E12A2"/>
    <w:rsid w:val="001E2F8F"/>
    <w:rsid w:val="001E349E"/>
    <w:rsid w:val="001E359D"/>
    <w:rsid w:val="001E5BEE"/>
    <w:rsid w:val="001E61E0"/>
    <w:rsid w:val="001E660A"/>
    <w:rsid w:val="001E70D1"/>
    <w:rsid w:val="001F1AEC"/>
    <w:rsid w:val="001F2195"/>
    <w:rsid w:val="001F26ED"/>
    <w:rsid w:val="001F2825"/>
    <w:rsid w:val="001F2A41"/>
    <w:rsid w:val="001F308A"/>
    <w:rsid w:val="001F34B2"/>
    <w:rsid w:val="001F43C1"/>
    <w:rsid w:val="001F572D"/>
    <w:rsid w:val="001F5E76"/>
    <w:rsid w:val="001F6368"/>
    <w:rsid w:val="001F64ED"/>
    <w:rsid w:val="001F66A2"/>
    <w:rsid w:val="001F707D"/>
    <w:rsid w:val="001F71E7"/>
    <w:rsid w:val="001F7673"/>
    <w:rsid w:val="002004AF"/>
    <w:rsid w:val="00200887"/>
    <w:rsid w:val="00200D39"/>
    <w:rsid w:val="00200E2B"/>
    <w:rsid w:val="0020130A"/>
    <w:rsid w:val="0020132F"/>
    <w:rsid w:val="00201DF4"/>
    <w:rsid w:val="00201EFA"/>
    <w:rsid w:val="002021C5"/>
    <w:rsid w:val="0020223D"/>
    <w:rsid w:val="002022CC"/>
    <w:rsid w:val="00205EB7"/>
    <w:rsid w:val="00206AB1"/>
    <w:rsid w:val="00206D45"/>
    <w:rsid w:val="00206EBC"/>
    <w:rsid w:val="0020791D"/>
    <w:rsid w:val="00210418"/>
    <w:rsid w:val="002115DC"/>
    <w:rsid w:val="002129DA"/>
    <w:rsid w:val="00214053"/>
    <w:rsid w:val="0021550A"/>
    <w:rsid w:val="00215F41"/>
    <w:rsid w:val="002160E9"/>
    <w:rsid w:val="002173EE"/>
    <w:rsid w:val="00217A2E"/>
    <w:rsid w:val="00217D75"/>
    <w:rsid w:val="00217EB6"/>
    <w:rsid w:val="00217FC4"/>
    <w:rsid w:val="00220015"/>
    <w:rsid w:val="00220DE9"/>
    <w:rsid w:val="0022123E"/>
    <w:rsid w:val="002214A9"/>
    <w:rsid w:val="00222248"/>
    <w:rsid w:val="00223EBF"/>
    <w:rsid w:val="002240FD"/>
    <w:rsid w:val="002247C2"/>
    <w:rsid w:val="00224A4A"/>
    <w:rsid w:val="00224F73"/>
    <w:rsid w:val="00225750"/>
    <w:rsid w:val="002258D6"/>
    <w:rsid w:val="00226E45"/>
    <w:rsid w:val="00227126"/>
    <w:rsid w:val="0022757E"/>
    <w:rsid w:val="00227C15"/>
    <w:rsid w:val="00230445"/>
    <w:rsid w:val="00230E8A"/>
    <w:rsid w:val="00230EA9"/>
    <w:rsid w:val="00231985"/>
    <w:rsid w:val="00232265"/>
    <w:rsid w:val="002322E6"/>
    <w:rsid w:val="00233827"/>
    <w:rsid w:val="00233B67"/>
    <w:rsid w:val="002345C9"/>
    <w:rsid w:val="002346D0"/>
    <w:rsid w:val="0023476F"/>
    <w:rsid w:val="00234A5E"/>
    <w:rsid w:val="00234A8C"/>
    <w:rsid w:val="00234C17"/>
    <w:rsid w:val="00234F12"/>
    <w:rsid w:val="00235041"/>
    <w:rsid w:val="0023584F"/>
    <w:rsid w:val="00236072"/>
    <w:rsid w:val="0023651C"/>
    <w:rsid w:val="0023672E"/>
    <w:rsid w:val="0023690E"/>
    <w:rsid w:val="00236AB3"/>
    <w:rsid w:val="00237C98"/>
    <w:rsid w:val="00240AD1"/>
    <w:rsid w:val="002425C7"/>
    <w:rsid w:val="00242F8F"/>
    <w:rsid w:val="002433AE"/>
    <w:rsid w:val="00243689"/>
    <w:rsid w:val="002436F0"/>
    <w:rsid w:val="002438C7"/>
    <w:rsid w:val="00243DBB"/>
    <w:rsid w:val="00244704"/>
    <w:rsid w:val="00244865"/>
    <w:rsid w:val="00244C7A"/>
    <w:rsid w:val="00244EB0"/>
    <w:rsid w:val="00245CD4"/>
    <w:rsid w:val="00245E73"/>
    <w:rsid w:val="00246135"/>
    <w:rsid w:val="002461E1"/>
    <w:rsid w:val="0024647C"/>
    <w:rsid w:val="00247D65"/>
    <w:rsid w:val="00247F4E"/>
    <w:rsid w:val="002506E2"/>
    <w:rsid w:val="0025092B"/>
    <w:rsid w:val="00251861"/>
    <w:rsid w:val="00251B2D"/>
    <w:rsid w:val="00251E92"/>
    <w:rsid w:val="0025220B"/>
    <w:rsid w:val="00252B39"/>
    <w:rsid w:val="00252C21"/>
    <w:rsid w:val="002535E1"/>
    <w:rsid w:val="00253CFC"/>
    <w:rsid w:val="002547D9"/>
    <w:rsid w:val="00254AC2"/>
    <w:rsid w:val="00255214"/>
    <w:rsid w:val="0025525B"/>
    <w:rsid w:val="002553E3"/>
    <w:rsid w:val="0025542D"/>
    <w:rsid w:val="002555D8"/>
    <w:rsid w:val="002559F6"/>
    <w:rsid w:val="00255C9E"/>
    <w:rsid w:val="00255FED"/>
    <w:rsid w:val="002568F5"/>
    <w:rsid w:val="00257569"/>
    <w:rsid w:val="002578BA"/>
    <w:rsid w:val="00260A1C"/>
    <w:rsid w:val="00267AA9"/>
    <w:rsid w:val="00270824"/>
    <w:rsid w:val="00271910"/>
    <w:rsid w:val="0027242A"/>
    <w:rsid w:val="00272A58"/>
    <w:rsid w:val="00273AD0"/>
    <w:rsid w:val="00273D6B"/>
    <w:rsid w:val="00274FF2"/>
    <w:rsid w:val="0027588C"/>
    <w:rsid w:val="002759B1"/>
    <w:rsid w:val="00275B84"/>
    <w:rsid w:val="00275E6E"/>
    <w:rsid w:val="00275EB4"/>
    <w:rsid w:val="00276967"/>
    <w:rsid w:val="002813A9"/>
    <w:rsid w:val="00281B05"/>
    <w:rsid w:val="00281EAB"/>
    <w:rsid w:val="00282063"/>
    <w:rsid w:val="002822AF"/>
    <w:rsid w:val="002824B8"/>
    <w:rsid w:val="00282929"/>
    <w:rsid w:val="00282BD9"/>
    <w:rsid w:val="002839CF"/>
    <w:rsid w:val="00283BF6"/>
    <w:rsid w:val="00284838"/>
    <w:rsid w:val="00284845"/>
    <w:rsid w:val="002857F0"/>
    <w:rsid w:val="00285A9E"/>
    <w:rsid w:val="00285B28"/>
    <w:rsid w:val="00286CD8"/>
    <w:rsid w:val="00286F66"/>
    <w:rsid w:val="002874A7"/>
    <w:rsid w:val="0028758C"/>
    <w:rsid w:val="0028777D"/>
    <w:rsid w:val="00287878"/>
    <w:rsid w:val="00287FCC"/>
    <w:rsid w:val="002907F9"/>
    <w:rsid w:val="002910D5"/>
    <w:rsid w:val="00291845"/>
    <w:rsid w:val="0029216C"/>
    <w:rsid w:val="0029313E"/>
    <w:rsid w:val="002939C9"/>
    <w:rsid w:val="00293BA3"/>
    <w:rsid w:val="00293BF9"/>
    <w:rsid w:val="002940E8"/>
    <w:rsid w:val="002949C8"/>
    <w:rsid w:val="0029522F"/>
    <w:rsid w:val="0029526D"/>
    <w:rsid w:val="00295602"/>
    <w:rsid w:val="00295BE2"/>
    <w:rsid w:val="00295DF7"/>
    <w:rsid w:val="00296112"/>
    <w:rsid w:val="002961D2"/>
    <w:rsid w:val="0029689E"/>
    <w:rsid w:val="002968FA"/>
    <w:rsid w:val="00296A28"/>
    <w:rsid w:val="00296C15"/>
    <w:rsid w:val="00296F2F"/>
    <w:rsid w:val="0029739A"/>
    <w:rsid w:val="00297547"/>
    <w:rsid w:val="00297E35"/>
    <w:rsid w:val="0029816C"/>
    <w:rsid w:val="002A040B"/>
    <w:rsid w:val="002A1778"/>
    <w:rsid w:val="002A1877"/>
    <w:rsid w:val="002A215D"/>
    <w:rsid w:val="002A2220"/>
    <w:rsid w:val="002A290B"/>
    <w:rsid w:val="002A297F"/>
    <w:rsid w:val="002A30F0"/>
    <w:rsid w:val="002A3181"/>
    <w:rsid w:val="002A51D6"/>
    <w:rsid w:val="002A59C2"/>
    <w:rsid w:val="002A5CD1"/>
    <w:rsid w:val="002A678A"/>
    <w:rsid w:val="002B0204"/>
    <w:rsid w:val="002B0409"/>
    <w:rsid w:val="002B0DA0"/>
    <w:rsid w:val="002B1766"/>
    <w:rsid w:val="002B2240"/>
    <w:rsid w:val="002B2A9A"/>
    <w:rsid w:val="002B3207"/>
    <w:rsid w:val="002B3306"/>
    <w:rsid w:val="002B346A"/>
    <w:rsid w:val="002B351E"/>
    <w:rsid w:val="002B4426"/>
    <w:rsid w:val="002B45B3"/>
    <w:rsid w:val="002B4AF1"/>
    <w:rsid w:val="002B4BDF"/>
    <w:rsid w:val="002B5F4F"/>
    <w:rsid w:val="002B66F6"/>
    <w:rsid w:val="002B6725"/>
    <w:rsid w:val="002B6C01"/>
    <w:rsid w:val="002B740B"/>
    <w:rsid w:val="002B7784"/>
    <w:rsid w:val="002B79DB"/>
    <w:rsid w:val="002C07F0"/>
    <w:rsid w:val="002C17AD"/>
    <w:rsid w:val="002C187A"/>
    <w:rsid w:val="002C1CC3"/>
    <w:rsid w:val="002C20A8"/>
    <w:rsid w:val="002C269D"/>
    <w:rsid w:val="002C29FD"/>
    <w:rsid w:val="002C302D"/>
    <w:rsid w:val="002C316E"/>
    <w:rsid w:val="002C36FA"/>
    <w:rsid w:val="002C3796"/>
    <w:rsid w:val="002C40B7"/>
    <w:rsid w:val="002C4351"/>
    <w:rsid w:val="002C453F"/>
    <w:rsid w:val="002C5BDC"/>
    <w:rsid w:val="002C5DD0"/>
    <w:rsid w:val="002C622A"/>
    <w:rsid w:val="002C64C0"/>
    <w:rsid w:val="002C7051"/>
    <w:rsid w:val="002C7DD2"/>
    <w:rsid w:val="002D2FBB"/>
    <w:rsid w:val="002D3417"/>
    <w:rsid w:val="002D4247"/>
    <w:rsid w:val="002D42FD"/>
    <w:rsid w:val="002D452F"/>
    <w:rsid w:val="002D5085"/>
    <w:rsid w:val="002D55C7"/>
    <w:rsid w:val="002D68D7"/>
    <w:rsid w:val="002D6BDB"/>
    <w:rsid w:val="002D78FB"/>
    <w:rsid w:val="002E10E6"/>
    <w:rsid w:val="002E1460"/>
    <w:rsid w:val="002E181E"/>
    <w:rsid w:val="002E1CED"/>
    <w:rsid w:val="002E2AF0"/>
    <w:rsid w:val="002E380D"/>
    <w:rsid w:val="002E398F"/>
    <w:rsid w:val="002E4C0C"/>
    <w:rsid w:val="002E4C13"/>
    <w:rsid w:val="002E5250"/>
    <w:rsid w:val="002E5625"/>
    <w:rsid w:val="002E61AA"/>
    <w:rsid w:val="002E6590"/>
    <w:rsid w:val="002E694F"/>
    <w:rsid w:val="002E6F58"/>
    <w:rsid w:val="002E7086"/>
    <w:rsid w:val="002E745D"/>
    <w:rsid w:val="002F0121"/>
    <w:rsid w:val="002F10F6"/>
    <w:rsid w:val="002F11D9"/>
    <w:rsid w:val="002F15D9"/>
    <w:rsid w:val="002F21D4"/>
    <w:rsid w:val="002F26EC"/>
    <w:rsid w:val="002F42EA"/>
    <w:rsid w:val="002F5364"/>
    <w:rsid w:val="002F5B86"/>
    <w:rsid w:val="002F71D6"/>
    <w:rsid w:val="002F731C"/>
    <w:rsid w:val="002F7FF0"/>
    <w:rsid w:val="003006D7"/>
    <w:rsid w:val="003006E6"/>
    <w:rsid w:val="00301510"/>
    <w:rsid w:val="00302184"/>
    <w:rsid w:val="003021C1"/>
    <w:rsid w:val="00302317"/>
    <w:rsid w:val="00302707"/>
    <w:rsid w:val="003028FC"/>
    <w:rsid w:val="00302D7A"/>
    <w:rsid w:val="003040D8"/>
    <w:rsid w:val="0030455E"/>
    <w:rsid w:val="003048E6"/>
    <w:rsid w:val="00304EF7"/>
    <w:rsid w:val="00305626"/>
    <w:rsid w:val="00305A78"/>
    <w:rsid w:val="0030668B"/>
    <w:rsid w:val="0030694D"/>
    <w:rsid w:val="00307A31"/>
    <w:rsid w:val="00310236"/>
    <w:rsid w:val="00311127"/>
    <w:rsid w:val="003113CD"/>
    <w:rsid w:val="00311FB5"/>
    <w:rsid w:val="00312AC8"/>
    <w:rsid w:val="00313A6B"/>
    <w:rsid w:val="0031435E"/>
    <w:rsid w:val="00314429"/>
    <w:rsid w:val="00315913"/>
    <w:rsid w:val="00316A2A"/>
    <w:rsid w:val="00316D58"/>
    <w:rsid w:val="00320436"/>
    <w:rsid w:val="00320F83"/>
    <w:rsid w:val="003212BB"/>
    <w:rsid w:val="00321C92"/>
    <w:rsid w:val="003226DF"/>
    <w:rsid w:val="0032285A"/>
    <w:rsid w:val="00322CEC"/>
    <w:rsid w:val="003235DF"/>
    <w:rsid w:val="00323ABC"/>
    <w:rsid w:val="0032452F"/>
    <w:rsid w:val="00324A4B"/>
    <w:rsid w:val="00324A7C"/>
    <w:rsid w:val="00324FE5"/>
    <w:rsid w:val="003255C7"/>
    <w:rsid w:val="003272E8"/>
    <w:rsid w:val="00330FF9"/>
    <w:rsid w:val="00331B6C"/>
    <w:rsid w:val="00332E89"/>
    <w:rsid w:val="00333EC9"/>
    <w:rsid w:val="00333FC9"/>
    <w:rsid w:val="00334482"/>
    <w:rsid w:val="0033515C"/>
    <w:rsid w:val="00335335"/>
    <w:rsid w:val="00335A75"/>
    <w:rsid w:val="00335B89"/>
    <w:rsid w:val="00336BF8"/>
    <w:rsid w:val="00336CD4"/>
    <w:rsid w:val="00337C0C"/>
    <w:rsid w:val="00337D68"/>
    <w:rsid w:val="0034102F"/>
    <w:rsid w:val="00341B37"/>
    <w:rsid w:val="0034232E"/>
    <w:rsid w:val="00342356"/>
    <w:rsid w:val="00342569"/>
    <w:rsid w:val="00342970"/>
    <w:rsid w:val="003429B4"/>
    <w:rsid w:val="003432BF"/>
    <w:rsid w:val="00343425"/>
    <w:rsid w:val="00343466"/>
    <w:rsid w:val="0034386B"/>
    <w:rsid w:val="003439E4"/>
    <w:rsid w:val="00343F59"/>
    <w:rsid w:val="00344BC7"/>
    <w:rsid w:val="003453D6"/>
    <w:rsid w:val="0034543F"/>
    <w:rsid w:val="003457CA"/>
    <w:rsid w:val="00346406"/>
    <w:rsid w:val="00346D73"/>
    <w:rsid w:val="003471AC"/>
    <w:rsid w:val="003471DF"/>
    <w:rsid w:val="0034726B"/>
    <w:rsid w:val="003473C6"/>
    <w:rsid w:val="003505FC"/>
    <w:rsid w:val="0035068E"/>
    <w:rsid w:val="00350D8F"/>
    <w:rsid w:val="00350DB0"/>
    <w:rsid w:val="003514E6"/>
    <w:rsid w:val="00351CC1"/>
    <w:rsid w:val="0035215E"/>
    <w:rsid w:val="00352EB4"/>
    <w:rsid w:val="00354442"/>
    <w:rsid w:val="00354E79"/>
    <w:rsid w:val="00354F6A"/>
    <w:rsid w:val="0035575E"/>
    <w:rsid w:val="00355BE6"/>
    <w:rsid w:val="0035676B"/>
    <w:rsid w:val="00357AD7"/>
    <w:rsid w:val="00357E5F"/>
    <w:rsid w:val="00360503"/>
    <w:rsid w:val="00361267"/>
    <w:rsid w:val="003616F5"/>
    <w:rsid w:val="003619ED"/>
    <w:rsid w:val="00361A39"/>
    <w:rsid w:val="00361E6D"/>
    <w:rsid w:val="00362887"/>
    <w:rsid w:val="0036290C"/>
    <w:rsid w:val="00363729"/>
    <w:rsid w:val="0036386A"/>
    <w:rsid w:val="00363ACA"/>
    <w:rsid w:val="00363ADC"/>
    <w:rsid w:val="00365A03"/>
    <w:rsid w:val="00366549"/>
    <w:rsid w:val="003665BA"/>
    <w:rsid w:val="0036671E"/>
    <w:rsid w:val="00366AE2"/>
    <w:rsid w:val="00367AA5"/>
    <w:rsid w:val="00367EC7"/>
    <w:rsid w:val="003705C8"/>
    <w:rsid w:val="003707EE"/>
    <w:rsid w:val="00372156"/>
    <w:rsid w:val="003722AE"/>
    <w:rsid w:val="003723FD"/>
    <w:rsid w:val="00372517"/>
    <w:rsid w:val="00372CC2"/>
    <w:rsid w:val="00373DF8"/>
    <w:rsid w:val="0037528C"/>
    <w:rsid w:val="0037561F"/>
    <w:rsid w:val="00376075"/>
    <w:rsid w:val="0037608A"/>
    <w:rsid w:val="00377A9C"/>
    <w:rsid w:val="00377C8B"/>
    <w:rsid w:val="00380849"/>
    <w:rsid w:val="003818DB"/>
    <w:rsid w:val="00381E77"/>
    <w:rsid w:val="00382B2B"/>
    <w:rsid w:val="00382F46"/>
    <w:rsid w:val="003834CD"/>
    <w:rsid w:val="00383908"/>
    <w:rsid w:val="00383DB9"/>
    <w:rsid w:val="003847DD"/>
    <w:rsid w:val="00384BA0"/>
    <w:rsid w:val="00384FB5"/>
    <w:rsid w:val="003865FB"/>
    <w:rsid w:val="00391614"/>
    <w:rsid w:val="00391C86"/>
    <w:rsid w:val="00391D06"/>
    <w:rsid w:val="003923A6"/>
    <w:rsid w:val="003923A8"/>
    <w:rsid w:val="0039246A"/>
    <w:rsid w:val="00392AE9"/>
    <w:rsid w:val="00393838"/>
    <w:rsid w:val="003949C6"/>
    <w:rsid w:val="00394BF6"/>
    <w:rsid w:val="003966E6"/>
    <w:rsid w:val="003968D7"/>
    <w:rsid w:val="0039715F"/>
    <w:rsid w:val="00397B85"/>
    <w:rsid w:val="003A182A"/>
    <w:rsid w:val="003A2A2E"/>
    <w:rsid w:val="003A3798"/>
    <w:rsid w:val="003A3BEA"/>
    <w:rsid w:val="003A4A4E"/>
    <w:rsid w:val="003A613D"/>
    <w:rsid w:val="003A6341"/>
    <w:rsid w:val="003A6E39"/>
    <w:rsid w:val="003A75F2"/>
    <w:rsid w:val="003B06C1"/>
    <w:rsid w:val="003B2FAF"/>
    <w:rsid w:val="003B39DA"/>
    <w:rsid w:val="003B3A5F"/>
    <w:rsid w:val="003B3BB4"/>
    <w:rsid w:val="003B40A7"/>
    <w:rsid w:val="003B5338"/>
    <w:rsid w:val="003B6FC0"/>
    <w:rsid w:val="003B726E"/>
    <w:rsid w:val="003B7A58"/>
    <w:rsid w:val="003C0837"/>
    <w:rsid w:val="003C08E9"/>
    <w:rsid w:val="003C0E7E"/>
    <w:rsid w:val="003C22EC"/>
    <w:rsid w:val="003C484D"/>
    <w:rsid w:val="003C5283"/>
    <w:rsid w:val="003C5CC6"/>
    <w:rsid w:val="003C61B3"/>
    <w:rsid w:val="003C61EB"/>
    <w:rsid w:val="003C6CA5"/>
    <w:rsid w:val="003C7533"/>
    <w:rsid w:val="003D00D4"/>
    <w:rsid w:val="003D0459"/>
    <w:rsid w:val="003D108D"/>
    <w:rsid w:val="003D12C7"/>
    <w:rsid w:val="003D12F8"/>
    <w:rsid w:val="003D17B6"/>
    <w:rsid w:val="003D1E66"/>
    <w:rsid w:val="003D228B"/>
    <w:rsid w:val="003D2602"/>
    <w:rsid w:val="003D38A5"/>
    <w:rsid w:val="003D3E6C"/>
    <w:rsid w:val="003D4420"/>
    <w:rsid w:val="003D4CD7"/>
    <w:rsid w:val="003D4D7C"/>
    <w:rsid w:val="003D5D8C"/>
    <w:rsid w:val="003D61B9"/>
    <w:rsid w:val="003D67D6"/>
    <w:rsid w:val="003D688D"/>
    <w:rsid w:val="003D68FF"/>
    <w:rsid w:val="003D6901"/>
    <w:rsid w:val="003D6C9F"/>
    <w:rsid w:val="003D7456"/>
    <w:rsid w:val="003D7598"/>
    <w:rsid w:val="003D7856"/>
    <w:rsid w:val="003D7F75"/>
    <w:rsid w:val="003E0488"/>
    <w:rsid w:val="003E203D"/>
    <w:rsid w:val="003E2781"/>
    <w:rsid w:val="003E2A97"/>
    <w:rsid w:val="003E32C7"/>
    <w:rsid w:val="003E3388"/>
    <w:rsid w:val="003E3F0D"/>
    <w:rsid w:val="003E5472"/>
    <w:rsid w:val="003E6950"/>
    <w:rsid w:val="003F0834"/>
    <w:rsid w:val="003F08B1"/>
    <w:rsid w:val="003F12F3"/>
    <w:rsid w:val="003F1B6C"/>
    <w:rsid w:val="003F1D4F"/>
    <w:rsid w:val="003F21BE"/>
    <w:rsid w:val="003F230A"/>
    <w:rsid w:val="003F2B3F"/>
    <w:rsid w:val="003F36FB"/>
    <w:rsid w:val="003F37FA"/>
    <w:rsid w:val="003F4D36"/>
    <w:rsid w:val="003F5786"/>
    <w:rsid w:val="003F660A"/>
    <w:rsid w:val="003F73D4"/>
    <w:rsid w:val="003F7F7B"/>
    <w:rsid w:val="00400027"/>
    <w:rsid w:val="0040035F"/>
    <w:rsid w:val="004003E9"/>
    <w:rsid w:val="00400596"/>
    <w:rsid w:val="00400660"/>
    <w:rsid w:val="0040071E"/>
    <w:rsid w:val="00400B11"/>
    <w:rsid w:val="00400F68"/>
    <w:rsid w:val="004017BD"/>
    <w:rsid w:val="00401F67"/>
    <w:rsid w:val="00402083"/>
    <w:rsid w:val="004023AC"/>
    <w:rsid w:val="00402514"/>
    <w:rsid w:val="00402923"/>
    <w:rsid w:val="004038A8"/>
    <w:rsid w:val="0040513F"/>
    <w:rsid w:val="0040553E"/>
    <w:rsid w:val="004058E5"/>
    <w:rsid w:val="00405C85"/>
    <w:rsid w:val="00405DE7"/>
    <w:rsid w:val="004060F7"/>
    <w:rsid w:val="004066A0"/>
    <w:rsid w:val="00410B77"/>
    <w:rsid w:val="00411A5F"/>
    <w:rsid w:val="004128F8"/>
    <w:rsid w:val="004134BF"/>
    <w:rsid w:val="00413EAF"/>
    <w:rsid w:val="00414097"/>
    <w:rsid w:val="00414E95"/>
    <w:rsid w:val="0041659C"/>
    <w:rsid w:val="00416BAA"/>
    <w:rsid w:val="00417522"/>
    <w:rsid w:val="0041766D"/>
    <w:rsid w:val="00417C50"/>
    <w:rsid w:val="00420642"/>
    <w:rsid w:val="004213AF"/>
    <w:rsid w:val="00421D7F"/>
    <w:rsid w:val="00421FC9"/>
    <w:rsid w:val="0042312C"/>
    <w:rsid w:val="004252A7"/>
    <w:rsid w:val="00425373"/>
    <w:rsid w:val="004255D5"/>
    <w:rsid w:val="00425A62"/>
    <w:rsid w:val="00425AF8"/>
    <w:rsid w:val="00425BDC"/>
    <w:rsid w:val="00430C80"/>
    <w:rsid w:val="0043123F"/>
    <w:rsid w:val="00431B3D"/>
    <w:rsid w:val="00431C0E"/>
    <w:rsid w:val="00432307"/>
    <w:rsid w:val="0043280D"/>
    <w:rsid w:val="00432C76"/>
    <w:rsid w:val="00433708"/>
    <w:rsid w:val="00433BF4"/>
    <w:rsid w:val="00434286"/>
    <w:rsid w:val="0043458F"/>
    <w:rsid w:val="00435D76"/>
    <w:rsid w:val="00436487"/>
    <w:rsid w:val="0043655D"/>
    <w:rsid w:val="0043666F"/>
    <w:rsid w:val="00437A1F"/>
    <w:rsid w:val="00437A58"/>
    <w:rsid w:val="00437FF5"/>
    <w:rsid w:val="00442049"/>
    <w:rsid w:val="00442166"/>
    <w:rsid w:val="00442B31"/>
    <w:rsid w:val="00442EB1"/>
    <w:rsid w:val="00443131"/>
    <w:rsid w:val="00444908"/>
    <w:rsid w:val="00445152"/>
    <w:rsid w:val="004451BE"/>
    <w:rsid w:val="00445B0A"/>
    <w:rsid w:val="00445E32"/>
    <w:rsid w:val="004469B4"/>
    <w:rsid w:val="00447AE4"/>
    <w:rsid w:val="004506C4"/>
    <w:rsid w:val="004506CA"/>
    <w:rsid w:val="0045159F"/>
    <w:rsid w:val="00452A24"/>
    <w:rsid w:val="00454981"/>
    <w:rsid w:val="00454BC4"/>
    <w:rsid w:val="0045560A"/>
    <w:rsid w:val="00455EEB"/>
    <w:rsid w:val="004563A5"/>
    <w:rsid w:val="00456DA0"/>
    <w:rsid w:val="00457010"/>
    <w:rsid w:val="004570C4"/>
    <w:rsid w:val="0045753F"/>
    <w:rsid w:val="00457A26"/>
    <w:rsid w:val="00457C63"/>
    <w:rsid w:val="00460DA9"/>
    <w:rsid w:val="0046101E"/>
    <w:rsid w:val="00461944"/>
    <w:rsid w:val="00462500"/>
    <w:rsid w:val="00462511"/>
    <w:rsid w:val="0046277B"/>
    <w:rsid w:val="00462B87"/>
    <w:rsid w:val="0046381E"/>
    <w:rsid w:val="00463960"/>
    <w:rsid w:val="00464097"/>
    <w:rsid w:val="00464188"/>
    <w:rsid w:val="004643C6"/>
    <w:rsid w:val="0046442D"/>
    <w:rsid w:val="00464605"/>
    <w:rsid w:val="0046461E"/>
    <w:rsid w:val="004656AA"/>
    <w:rsid w:val="00465E2B"/>
    <w:rsid w:val="0047050B"/>
    <w:rsid w:val="00470EC3"/>
    <w:rsid w:val="00471FED"/>
    <w:rsid w:val="00472250"/>
    <w:rsid w:val="004723F3"/>
    <w:rsid w:val="004725DB"/>
    <w:rsid w:val="00472660"/>
    <w:rsid w:val="004729D7"/>
    <w:rsid w:val="00472E4E"/>
    <w:rsid w:val="00472FBC"/>
    <w:rsid w:val="004734C3"/>
    <w:rsid w:val="004740A5"/>
    <w:rsid w:val="004744C1"/>
    <w:rsid w:val="00475876"/>
    <w:rsid w:val="0047607D"/>
    <w:rsid w:val="00476DCA"/>
    <w:rsid w:val="0047765B"/>
    <w:rsid w:val="00477CF8"/>
    <w:rsid w:val="00480A02"/>
    <w:rsid w:val="004813E4"/>
    <w:rsid w:val="0048168F"/>
    <w:rsid w:val="004829CE"/>
    <w:rsid w:val="00482AA1"/>
    <w:rsid w:val="00483117"/>
    <w:rsid w:val="004832B5"/>
    <w:rsid w:val="00484092"/>
    <w:rsid w:val="00484169"/>
    <w:rsid w:val="00484424"/>
    <w:rsid w:val="00484772"/>
    <w:rsid w:val="00484A8B"/>
    <w:rsid w:val="004857F6"/>
    <w:rsid w:val="00486745"/>
    <w:rsid w:val="00486BAD"/>
    <w:rsid w:val="00486E9B"/>
    <w:rsid w:val="00487084"/>
    <w:rsid w:val="004908D2"/>
    <w:rsid w:val="004943EF"/>
    <w:rsid w:val="004944B0"/>
    <w:rsid w:val="004946D4"/>
    <w:rsid w:val="00494D6F"/>
    <w:rsid w:val="00495AC5"/>
    <w:rsid w:val="0049621A"/>
    <w:rsid w:val="004965A3"/>
    <w:rsid w:val="00497069"/>
    <w:rsid w:val="004976A3"/>
    <w:rsid w:val="00497A07"/>
    <w:rsid w:val="00497B1F"/>
    <w:rsid w:val="00497D67"/>
    <w:rsid w:val="004A0617"/>
    <w:rsid w:val="004A114C"/>
    <w:rsid w:val="004A1711"/>
    <w:rsid w:val="004A210E"/>
    <w:rsid w:val="004A3162"/>
    <w:rsid w:val="004A37DF"/>
    <w:rsid w:val="004A4032"/>
    <w:rsid w:val="004A49E6"/>
    <w:rsid w:val="004A4AFA"/>
    <w:rsid w:val="004A4BB5"/>
    <w:rsid w:val="004A5188"/>
    <w:rsid w:val="004A70CE"/>
    <w:rsid w:val="004B1C07"/>
    <w:rsid w:val="004B1E1E"/>
    <w:rsid w:val="004B26C8"/>
    <w:rsid w:val="004B3D13"/>
    <w:rsid w:val="004B43F5"/>
    <w:rsid w:val="004B5058"/>
    <w:rsid w:val="004B5067"/>
    <w:rsid w:val="004B5495"/>
    <w:rsid w:val="004B5601"/>
    <w:rsid w:val="004B5B20"/>
    <w:rsid w:val="004B5D18"/>
    <w:rsid w:val="004B68C8"/>
    <w:rsid w:val="004B7355"/>
    <w:rsid w:val="004B7576"/>
    <w:rsid w:val="004C016E"/>
    <w:rsid w:val="004C1194"/>
    <w:rsid w:val="004C185E"/>
    <w:rsid w:val="004C1D33"/>
    <w:rsid w:val="004C2376"/>
    <w:rsid w:val="004C29FE"/>
    <w:rsid w:val="004C320D"/>
    <w:rsid w:val="004C3979"/>
    <w:rsid w:val="004C3CAE"/>
    <w:rsid w:val="004C3DC3"/>
    <w:rsid w:val="004C434D"/>
    <w:rsid w:val="004C43AD"/>
    <w:rsid w:val="004C45B5"/>
    <w:rsid w:val="004C483C"/>
    <w:rsid w:val="004C4F3B"/>
    <w:rsid w:val="004C51C7"/>
    <w:rsid w:val="004C68BC"/>
    <w:rsid w:val="004C6A55"/>
    <w:rsid w:val="004C7798"/>
    <w:rsid w:val="004C7867"/>
    <w:rsid w:val="004D02D9"/>
    <w:rsid w:val="004D1190"/>
    <w:rsid w:val="004D11C3"/>
    <w:rsid w:val="004D1240"/>
    <w:rsid w:val="004D1287"/>
    <w:rsid w:val="004D141E"/>
    <w:rsid w:val="004D20DF"/>
    <w:rsid w:val="004D3657"/>
    <w:rsid w:val="004D403C"/>
    <w:rsid w:val="004D4C9E"/>
    <w:rsid w:val="004D5B82"/>
    <w:rsid w:val="004D5E69"/>
    <w:rsid w:val="004D62AC"/>
    <w:rsid w:val="004D6321"/>
    <w:rsid w:val="004D681A"/>
    <w:rsid w:val="004E00A0"/>
    <w:rsid w:val="004E063A"/>
    <w:rsid w:val="004E0CC3"/>
    <w:rsid w:val="004E1CBC"/>
    <w:rsid w:val="004E2C9F"/>
    <w:rsid w:val="004E33A8"/>
    <w:rsid w:val="004E3B3E"/>
    <w:rsid w:val="004E3BD7"/>
    <w:rsid w:val="004E53F4"/>
    <w:rsid w:val="004E546C"/>
    <w:rsid w:val="004E5FA4"/>
    <w:rsid w:val="004E6375"/>
    <w:rsid w:val="004E6614"/>
    <w:rsid w:val="004E73DF"/>
    <w:rsid w:val="004E7944"/>
    <w:rsid w:val="004E7E30"/>
    <w:rsid w:val="004F007B"/>
    <w:rsid w:val="004F016F"/>
    <w:rsid w:val="004F029F"/>
    <w:rsid w:val="004F0310"/>
    <w:rsid w:val="004F05E4"/>
    <w:rsid w:val="004F0B81"/>
    <w:rsid w:val="004F190A"/>
    <w:rsid w:val="004F22B2"/>
    <w:rsid w:val="004F28E0"/>
    <w:rsid w:val="004F2CD3"/>
    <w:rsid w:val="004F2DC3"/>
    <w:rsid w:val="004F36EF"/>
    <w:rsid w:val="004F4A55"/>
    <w:rsid w:val="004F4DAD"/>
    <w:rsid w:val="004F502A"/>
    <w:rsid w:val="004F52DF"/>
    <w:rsid w:val="004F5E01"/>
    <w:rsid w:val="004F64F8"/>
    <w:rsid w:val="004F7D22"/>
    <w:rsid w:val="005006E5"/>
    <w:rsid w:val="00501A4A"/>
    <w:rsid w:val="005037B2"/>
    <w:rsid w:val="00503C85"/>
    <w:rsid w:val="00504658"/>
    <w:rsid w:val="005050B7"/>
    <w:rsid w:val="00505758"/>
    <w:rsid w:val="0050653D"/>
    <w:rsid w:val="00506FB7"/>
    <w:rsid w:val="00506FC9"/>
    <w:rsid w:val="00507346"/>
    <w:rsid w:val="00507AE0"/>
    <w:rsid w:val="005100CC"/>
    <w:rsid w:val="005107C9"/>
    <w:rsid w:val="00510964"/>
    <w:rsid w:val="00510F57"/>
    <w:rsid w:val="00511755"/>
    <w:rsid w:val="005117FE"/>
    <w:rsid w:val="005129DA"/>
    <w:rsid w:val="005130D6"/>
    <w:rsid w:val="0051349E"/>
    <w:rsid w:val="00513612"/>
    <w:rsid w:val="00513B6D"/>
    <w:rsid w:val="00513D8E"/>
    <w:rsid w:val="00513DAE"/>
    <w:rsid w:val="005145A1"/>
    <w:rsid w:val="00514FFB"/>
    <w:rsid w:val="00515546"/>
    <w:rsid w:val="00515EEF"/>
    <w:rsid w:val="0051655B"/>
    <w:rsid w:val="0051667A"/>
    <w:rsid w:val="00516CD6"/>
    <w:rsid w:val="005174D6"/>
    <w:rsid w:val="00517761"/>
    <w:rsid w:val="0051786C"/>
    <w:rsid w:val="00520775"/>
    <w:rsid w:val="0052077A"/>
    <w:rsid w:val="005208C9"/>
    <w:rsid w:val="005208FF"/>
    <w:rsid w:val="00521176"/>
    <w:rsid w:val="00521468"/>
    <w:rsid w:val="005216B2"/>
    <w:rsid w:val="005219EF"/>
    <w:rsid w:val="00521C0C"/>
    <w:rsid w:val="0052325A"/>
    <w:rsid w:val="00523475"/>
    <w:rsid w:val="005239B8"/>
    <w:rsid w:val="00526381"/>
    <w:rsid w:val="005263AA"/>
    <w:rsid w:val="00526655"/>
    <w:rsid w:val="00526735"/>
    <w:rsid w:val="00526B32"/>
    <w:rsid w:val="00527090"/>
    <w:rsid w:val="00527CA9"/>
    <w:rsid w:val="00527E52"/>
    <w:rsid w:val="005303ED"/>
    <w:rsid w:val="005304F6"/>
    <w:rsid w:val="00530AFC"/>
    <w:rsid w:val="0053126F"/>
    <w:rsid w:val="005316EF"/>
    <w:rsid w:val="00532313"/>
    <w:rsid w:val="005336DC"/>
    <w:rsid w:val="00534AEC"/>
    <w:rsid w:val="00535054"/>
    <w:rsid w:val="005351A5"/>
    <w:rsid w:val="00535227"/>
    <w:rsid w:val="005357D9"/>
    <w:rsid w:val="00536175"/>
    <w:rsid w:val="00536EAA"/>
    <w:rsid w:val="0053709B"/>
    <w:rsid w:val="00537449"/>
    <w:rsid w:val="005376F2"/>
    <w:rsid w:val="005402A7"/>
    <w:rsid w:val="00540A37"/>
    <w:rsid w:val="00540A51"/>
    <w:rsid w:val="00540FDD"/>
    <w:rsid w:val="00541E1C"/>
    <w:rsid w:val="00541F2E"/>
    <w:rsid w:val="0054416C"/>
    <w:rsid w:val="00544390"/>
    <w:rsid w:val="00544781"/>
    <w:rsid w:val="00544AE9"/>
    <w:rsid w:val="005460E0"/>
    <w:rsid w:val="005470AF"/>
    <w:rsid w:val="005474A4"/>
    <w:rsid w:val="00547A14"/>
    <w:rsid w:val="005503B6"/>
    <w:rsid w:val="00550824"/>
    <w:rsid w:val="00550982"/>
    <w:rsid w:val="00550C00"/>
    <w:rsid w:val="0055185F"/>
    <w:rsid w:val="0055258A"/>
    <w:rsid w:val="00552D04"/>
    <w:rsid w:val="00552F9B"/>
    <w:rsid w:val="00553636"/>
    <w:rsid w:val="00553A7C"/>
    <w:rsid w:val="00553D53"/>
    <w:rsid w:val="00554B18"/>
    <w:rsid w:val="0055515F"/>
    <w:rsid w:val="00556239"/>
    <w:rsid w:val="005564C7"/>
    <w:rsid w:val="00556547"/>
    <w:rsid w:val="0055739A"/>
    <w:rsid w:val="005579F9"/>
    <w:rsid w:val="00557C25"/>
    <w:rsid w:val="00557CB3"/>
    <w:rsid w:val="0056086D"/>
    <w:rsid w:val="0056145F"/>
    <w:rsid w:val="005617A8"/>
    <w:rsid w:val="00561C6B"/>
    <w:rsid w:val="00561E11"/>
    <w:rsid w:val="00561E90"/>
    <w:rsid w:val="005624E8"/>
    <w:rsid w:val="00562790"/>
    <w:rsid w:val="005634DA"/>
    <w:rsid w:val="00563545"/>
    <w:rsid w:val="00564AB9"/>
    <w:rsid w:val="005650CD"/>
    <w:rsid w:val="00567A50"/>
    <w:rsid w:val="00567E12"/>
    <w:rsid w:val="00567EEF"/>
    <w:rsid w:val="005703A5"/>
    <w:rsid w:val="00570488"/>
    <w:rsid w:val="0057086A"/>
    <w:rsid w:val="00571082"/>
    <w:rsid w:val="005718ED"/>
    <w:rsid w:val="00571DB7"/>
    <w:rsid w:val="005724C5"/>
    <w:rsid w:val="00572A50"/>
    <w:rsid w:val="00572F15"/>
    <w:rsid w:val="00573A5F"/>
    <w:rsid w:val="0057404D"/>
    <w:rsid w:val="005740E4"/>
    <w:rsid w:val="005747F0"/>
    <w:rsid w:val="00575E19"/>
    <w:rsid w:val="0057714E"/>
    <w:rsid w:val="005812AD"/>
    <w:rsid w:val="0058153F"/>
    <w:rsid w:val="005821E1"/>
    <w:rsid w:val="0058253D"/>
    <w:rsid w:val="00582962"/>
    <w:rsid w:val="00582A82"/>
    <w:rsid w:val="0058301B"/>
    <w:rsid w:val="00584908"/>
    <w:rsid w:val="00584C0E"/>
    <w:rsid w:val="00584CA1"/>
    <w:rsid w:val="00585436"/>
    <w:rsid w:val="0058577E"/>
    <w:rsid w:val="005869D0"/>
    <w:rsid w:val="00587593"/>
    <w:rsid w:val="00590131"/>
    <w:rsid w:val="00590937"/>
    <w:rsid w:val="00590B9F"/>
    <w:rsid w:val="0059166A"/>
    <w:rsid w:val="0059173E"/>
    <w:rsid w:val="00592148"/>
    <w:rsid w:val="00592733"/>
    <w:rsid w:val="00592F3C"/>
    <w:rsid w:val="00593B59"/>
    <w:rsid w:val="00593E14"/>
    <w:rsid w:val="00594D5B"/>
    <w:rsid w:val="00595DBA"/>
    <w:rsid w:val="00596EBA"/>
    <w:rsid w:val="00597069"/>
    <w:rsid w:val="005973BD"/>
    <w:rsid w:val="00597413"/>
    <w:rsid w:val="005A06E9"/>
    <w:rsid w:val="005A105C"/>
    <w:rsid w:val="005A1927"/>
    <w:rsid w:val="005A2661"/>
    <w:rsid w:val="005A26F8"/>
    <w:rsid w:val="005A2DA9"/>
    <w:rsid w:val="005A3399"/>
    <w:rsid w:val="005A3D38"/>
    <w:rsid w:val="005A3EEB"/>
    <w:rsid w:val="005A4DE4"/>
    <w:rsid w:val="005A56E0"/>
    <w:rsid w:val="005A5818"/>
    <w:rsid w:val="005A64CF"/>
    <w:rsid w:val="005A7DC8"/>
    <w:rsid w:val="005A7DEF"/>
    <w:rsid w:val="005B1582"/>
    <w:rsid w:val="005B2082"/>
    <w:rsid w:val="005B2521"/>
    <w:rsid w:val="005B280E"/>
    <w:rsid w:val="005B2981"/>
    <w:rsid w:val="005B3442"/>
    <w:rsid w:val="005B3A84"/>
    <w:rsid w:val="005B629F"/>
    <w:rsid w:val="005B6C37"/>
    <w:rsid w:val="005B733A"/>
    <w:rsid w:val="005B79E8"/>
    <w:rsid w:val="005B7C61"/>
    <w:rsid w:val="005C0482"/>
    <w:rsid w:val="005C0646"/>
    <w:rsid w:val="005C06ED"/>
    <w:rsid w:val="005C187A"/>
    <w:rsid w:val="005C1E3A"/>
    <w:rsid w:val="005C1FC7"/>
    <w:rsid w:val="005C25E9"/>
    <w:rsid w:val="005C27D5"/>
    <w:rsid w:val="005C2B7E"/>
    <w:rsid w:val="005C4963"/>
    <w:rsid w:val="005C4B4C"/>
    <w:rsid w:val="005C4BBA"/>
    <w:rsid w:val="005C4DFB"/>
    <w:rsid w:val="005C4FF7"/>
    <w:rsid w:val="005C5643"/>
    <w:rsid w:val="005C60A0"/>
    <w:rsid w:val="005C6386"/>
    <w:rsid w:val="005C65B6"/>
    <w:rsid w:val="005C68B4"/>
    <w:rsid w:val="005C7097"/>
    <w:rsid w:val="005C709D"/>
    <w:rsid w:val="005C7CD5"/>
    <w:rsid w:val="005D003C"/>
    <w:rsid w:val="005D09BA"/>
    <w:rsid w:val="005D10B8"/>
    <w:rsid w:val="005D136D"/>
    <w:rsid w:val="005D1C6B"/>
    <w:rsid w:val="005D2343"/>
    <w:rsid w:val="005D2502"/>
    <w:rsid w:val="005D2D9D"/>
    <w:rsid w:val="005D2E17"/>
    <w:rsid w:val="005D34CC"/>
    <w:rsid w:val="005D3BF1"/>
    <w:rsid w:val="005D4018"/>
    <w:rsid w:val="005D4B97"/>
    <w:rsid w:val="005D545C"/>
    <w:rsid w:val="005D5DA3"/>
    <w:rsid w:val="005D6A6B"/>
    <w:rsid w:val="005D6BAA"/>
    <w:rsid w:val="005E051C"/>
    <w:rsid w:val="005E077B"/>
    <w:rsid w:val="005E0F22"/>
    <w:rsid w:val="005E1B2B"/>
    <w:rsid w:val="005E1B94"/>
    <w:rsid w:val="005E1F5F"/>
    <w:rsid w:val="005E1FB4"/>
    <w:rsid w:val="005E22FD"/>
    <w:rsid w:val="005E26E9"/>
    <w:rsid w:val="005E28AB"/>
    <w:rsid w:val="005E322A"/>
    <w:rsid w:val="005E326A"/>
    <w:rsid w:val="005E33E9"/>
    <w:rsid w:val="005E3B28"/>
    <w:rsid w:val="005E47CF"/>
    <w:rsid w:val="005E4BC1"/>
    <w:rsid w:val="005E5547"/>
    <w:rsid w:val="005E6E05"/>
    <w:rsid w:val="005E782B"/>
    <w:rsid w:val="005E7CA6"/>
    <w:rsid w:val="005E7F92"/>
    <w:rsid w:val="005F0CC2"/>
    <w:rsid w:val="005F1D90"/>
    <w:rsid w:val="005F1EB8"/>
    <w:rsid w:val="005F3223"/>
    <w:rsid w:val="005F35C1"/>
    <w:rsid w:val="005F3918"/>
    <w:rsid w:val="005F3E42"/>
    <w:rsid w:val="005F3E72"/>
    <w:rsid w:val="005F439F"/>
    <w:rsid w:val="005F45F6"/>
    <w:rsid w:val="005F4BB2"/>
    <w:rsid w:val="005F5157"/>
    <w:rsid w:val="005F59E2"/>
    <w:rsid w:val="005F65F4"/>
    <w:rsid w:val="005F6DC0"/>
    <w:rsid w:val="005F77DA"/>
    <w:rsid w:val="005F7C70"/>
    <w:rsid w:val="0060077B"/>
    <w:rsid w:val="006013D4"/>
    <w:rsid w:val="00603DC8"/>
    <w:rsid w:val="00604098"/>
    <w:rsid w:val="006047B9"/>
    <w:rsid w:val="0060488B"/>
    <w:rsid w:val="00604E96"/>
    <w:rsid w:val="00605146"/>
    <w:rsid w:val="00605275"/>
    <w:rsid w:val="00605B1A"/>
    <w:rsid w:val="006073A2"/>
    <w:rsid w:val="006073AB"/>
    <w:rsid w:val="0060796B"/>
    <w:rsid w:val="006100F5"/>
    <w:rsid w:val="006102D6"/>
    <w:rsid w:val="00610AF8"/>
    <w:rsid w:val="00611C68"/>
    <w:rsid w:val="00613051"/>
    <w:rsid w:val="00613A51"/>
    <w:rsid w:val="00614547"/>
    <w:rsid w:val="0061467E"/>
    <w:rsid w:val="00615019"/>
    <w:rsid w:val="00615C30"/>
    <w:rsid w:val="00617176"/>
    <w:rsid w:val="006173AF"/>
    <w:rsid w:val="006176D2"/>
    <w:rsid w:val="00617E7A"/>
    <w:rsid w:val="00620AB2"/>
    <w:rsid w:val="00620C9F"/>
    <w:rsid w:val="006212D2"/>
    <w:rsid w:val="00621F2F"/>
    <w:rsid w:val="006227F2"/>
    <w:rsid w:val="00622CA2"/>
    <w:rsid w:val="00623911"/>
    <w:rsid w:val="006239EB"/>
    <w:rsid w:val="006240C0"/>
    <w:rsid w:val="00624130"/>
    <w:rsid w:val="0062420A"/>
    <w:rsid w:val="00624881"/>
    <w:rsid w:val="006249A9"/>
    <w:rsid w:val="00624B2F"/>
    <w:rsid w:val="00624F31"/>
    <w:rsid w:val="00625C15"/>
    <w:rsid w:val="00626036"/>
    <w:rsid w:val="0062672D"/>
    <w:rsid w:val="0062678A"/>
    <w:rsid w:val="00626B3F"/>
    <w:rsid w:val="006271D8"/>
    <w:rsid w:val="00627960"/>
    <w:rsid w:val="00627A1C"/>
    <w:rsid w:val="00632971"/>
    <w:rsid w:val="00632F86"/>
    <w:rsid w:val="00633EEA"/>
    <w:rsid w:val="00635112"/>
    <w:rsid w:val="006355EB"/>
    <w:rsid w:val="00636433"/>
    <w:rsid w:val="006364BF"/>
    <w:rsid w:val="00636ED9"/>
    <w:rsid w:val="006373D5"/>
    <w:rsid w:val="00637B82"/>
    <w:rsid w:val="00637EBA"/>
    <w:rsid w:val="00640832"/>
    <w:rsid w:val="00640DB5"/>
    <w:rsid w:val="00641D37"/>
    <w:rsid w:val="00642A1F"/>
    <w:rsid w:val="006435D0"/>
    <w:rsid w:val="006437C7"/>
    <w:rsid w:val="00643A9E"/>
    <w:rsid w:val="00644661"/>
    <w:rsid w:val="00644C18"/>
    <w:rsid w:val="00644F3B"/>
    <w:rsid w:val="00645530"/>
    <w:rsid w:val="00646550"/>
    <w:rsid w:val="00646C93"/>
    <w:rsid w:val="00646FF7"/>
    <w:rsid w:val="00647241"/>
    <w:rsid w:val="00647587"/>
    <w:rsid w:val="006500AC"/>
    <w:rsid w:val="006506CC"/>
    <w:rsid w:val="00650719"/>
    <w:rsid w:val="00650804"/>
    <w:rsid w:val="006510EA"/>
    <w:rsid w:val="00651323"/>
    <w:rsid w:val="00651F94"/>
    <w:rsid w:val="00654F31"/>
    <w:rsid w:val="006552EB"/>
    <w:rsid w:val="00655589"/>
    <w:rsid w:val="00655D97"/>
    <w:rsid w:val="006562D4"/>
    <w:rsid w:val="006564F8"/>
    <w:rsid w:val="00656A65"/>
    <w:rsid w:val="00656D72"/>
    <w:rsid w:val="006578BB"/>
    <w:rsid w:val="00657A0F"/>
    <w:rsid w:val="0066021B"/>
    <w:rsid w:val="00660436"/>
    <w:rsid w:val="00660732"/>
    <w:rsid w:val="00661369"/>
    <w:rsid w:val="00661E03"/>
    <w:rsid w:val="00662331"/>
    <w:rsid w:val="00663343"/>
    <w:rsid w:val="00663979"/>
    <w:rsid w:val="006645BE"/>
    <w:rsid w:val="0066469C"/>
    <w:rsid w:val="006648F5"/>
    <w:rsid w:val="00664C32"/>
    <w:rsid w:val="00664EA0"/>
    <w:rsid w:val="006654AE"/>
    <w:rsid w:val="00665A8D"/>
    <w:rsid w:val="00665DDA"/>
    <w:rsid w:val="00665F24"/>
    <w:rsid w:val="006663FB"/>
    <w:rsid w:val="006665EF"/>
    <w:rsid w:val="006673EC"/>
    <w:rsid w:val="0067044E"/>
    <w:rsid w:val="0067057E"/>
    <w:rsid w:val="00670D17"/>
    <w:rsid w:val="00671040"/>
    <w:rsid w:val="0067171A"/>
    <w:rsid w:val="00671F4C"/>
    <w:rsid w:val="00672458"/>
    <w:rsid w:val="00672D32"/>
    <w:rsid w:val="0067321D"/>
    <w:rsid w:val="006734B3"/>
    <w:rsid w:val="0067356E"/>
    <w:rsid w:val="00673D6D"/>
    <w:rsid w:val="00673D6E"/>
    <w:rsid w:val="00673F5B"/>
    <w:rsid w:val="0067402F"/>
    <w:rsid w:val="00674C60"/>
    <w:rsid w:val="006753E4"/>
    <w:rsid w:val="0067608B"/>
    <w:rsid w:val="006802D8"/>
    <w:rsid w:val="006811AD"/>
    <w:rsid w:val="006812BC"/>
    <w:rsid w:val="00681492"/>
    <w:rsid w:val="00681DF0"/>
    <w:rsid w:val="00681E3B"/>
    <w:rsid w:val="0068335F"/>
    <w:rsid w:val="00683AFF"/>
    <w:rsid w:val="00683DFB"/>
    <w:rsid w:val="00686320"/>
    <w:rsid w:val="00687755"/>
    <w:rsid w:val="00687FF6"/>
    <w:rsid w:val="00690145"/>
    <w:rsid w:val="006901A2"/>
    <w:rsid w:val="006907EE"/>
    <w:rsid w:val="006910C5"/>
    <w:rsid w:val="006918A9"/>
    <w:rsid w:val="00691C2F"/>
    <w:rsid w:val="006921BC"/>
    <w:rsid w:val="006934C3"/>
    <w:rsid w:val="00693618"/>
    <w:rsid w:val="00693C49"/>
    <w:rsid w:val="00693DEA"/>
    <w:rsid w:val="00694410"/>
    <w:rsid w:val="006947B7"/>
    <w:rsid w:val="006947D0"/>
    <w:rsid w:val="00694970"/>
    <w:rsid w:val="0069520A"/>
    <w:rsid w:val="006969E7"/>
    <w:rsid w:val="00696EC0"/>
    <w:rsid w:val="00697636"/>
    <w:rsid w:val="006A00A8"/>
    <w:rsid w:val="006A03E1"/>
    <w:rsid w:val="006A07CA"/>
    <w:rsid w:val="006A0926"/>
    <w:rsid w:val="006A127C"/>
    <w:rsid w:val="006A207B"/>
    <w:rsid w:val="006A2101"/>
    <w:rsid w:val="006A22D2"/>
    <w:rsid w:val="006A2E42"/>
    <w:rsid w:val="006A39FF"/>
    <w:rsid w:val="006A4786"/>
    <w:rsid w:val="006A480D"/>
    <w:rsid w:val="006A5032"/>
    <w:rsid w:val="006A57E0"/>
    <w:rsid w:val="006A5B0E"/>
    <w:rsid w:val="006A6428"/>
    <w:rsid w:val="006B0136"/>
    <w:rsid w:val="006B0806"/>
    <w:rsid w:val="006B0BC8"/>
    <w:rsid w:val="006B2044"/>
    <w:rsid w:val="006B2A3D"/>
    <w:rsid w:val="006B377A"/>
    <w:rsid w:val="006B3E31"/>
    <w:rsid w:val="006B4618"/>
    <w:rsid w:val="006B4DED"/>
    <w:rsid w:val="006B5519"/>
    <w:rsid w:val="006B5D74"/>
    <w:rsid w:val="006B5D7E"/>
    <w:rsid w:val="006B5DC7"/>
    <w:rsid w:val="006B642A"/>
    <w:rsid w:val="006B6EA7"/>
    <w:rsid w:val="006B7529"/>
    <w:rsid w:val="006B7647"/>
    <w:rsid w:val="006B76C1"/>
    <w:rsid w:val="006B77E5"/>
    <w:rsid w:val="006B7895"/>
    <w:rsid w:val="006B7E26"/>
    <w:rsid w:val="006C0988"/>
    <w:rsid w:val="006C1819"/>
    <w:rsid w:val="006C1E1D"/>
    <w:rsid w:val="006C231F"/>
    <w:rsid w:val="006C29FB"/>
    <w:rsid w:val="006C2BA2"/>
    <w:rsid w:val="006C3D3F"/>
    <w:rsid w:val="006C3E4B"/>
    <w:rsid w:val="006C4482"/>
    <w:rsid w:val="006C4EB5"/>
    <w:rsid w:val="006C5259"/>
    <w:rsid w:val="006C55BD"/>
    <w:rsid w:val="006C664E"/>
    <w:rsid w:val="006C6F5B"/>
    <w:rsid w:val="006C6FAA"/>
    <w:rsid w:val="006C7706"/>
    <w:rsid w:val="006C7DD6"/>
    <w:rsid w:val="006D0366"/>
    <w:rsid w:val="006D07C7"/>
    <w:rsid w:val="006D0E06"/>
    <w:rsid w:val="006D1303"/>
    <w:rsid w:val="006D1A3C"/>
    <w:rsid w:val="006D1B31"/>
    <w:rsid w:val="006D2300"/>
    <w:rsid w:val="006D3593"/>
    <w:rsid w:val="006D378B"/>
    <w:rsid w:val="006D3CA5"/>
    <w:rsid w:val="006D3F0B"/>
    <w:rsid w:val="006D4665"/>
    <w:rsid w:val="006D4AC3"/>
    <w:rsid w:val="006D4E3D"/>
    <w:rsid w:val="006D5799"/>
    <w:rsid w:val="006D60AB"/>
    <w:rsid w:val="006D6828"/>
    <w:rsid w:val="006D6B92"/>
    <w:rsid w:val="006D74A6"/>
    <w:rsid w:val="006E070A"/>
    <w:rsid w:val="006E10BF"/>
    <w:rsid w:val="006E2489"/>
    <w:rsid w:val="006E27B7"/>
    <w:rsid w:val="006E2933"/>
    <w:rsid w:val="006E2E2F"/>
    <w:rsid w:val="006E2E3F"/>
    <w:rsid w:val="006E3379"/>
    <w:rsid w:val="006E3AD9"/>
    <w:rsid w:val="006E43C8"/>
    <w:rsid w:val="006E4994"/>
    <w:rsid w:val="006E4D0C"/>
    <w:rsid w:val="006E4D58"/>
    <w:rsid w:val="006E4DA8"/>
    <w:rsid w:val="006E59A4"/>
    <w:rsid w:val="006E5AC6"/>
    <w:rsid w:val="006E63AA"/>
    <w:rsid w:val="006E649F"/>
    <w:rsid w:val="006E65B5"/>
    <w:rsid w:val="006E65D7"/>
    <w:rsid w:val="006E66B0"/>
    <w:rsid w:val="006E677F"/>
    <w:rsid w:val="006E7845"/>
    <w:rsid w:val="006E78D0"/>
    <w:rsid w:val="006E7CF8"/>
    <w:rsid w:val="006F0044"/>
    <w:rsid w:val="006F01EA"/>
    <w:rsid w:val="006F0257"/>
    <w:rsid w:val="006F0654"/>
    <w:rsid w:val="006F0B62"/>
    <w:rsid w:val="006F0D3B"/>
    <w:rsid w:val="006F0F2D"/>
    <w:rsid w:val="006F122B"/>
    <w:rsid w:val="006F1516"/>
    <w:rsid w:val="006F246A"/>
    <w:rsid w:val="006F2D1E"/>
    <w:rsid w:val="006F2DEB"/>
    <w:rsid w:val="006F301F"/>
    <w:rsid w:val="006F3C56"/>
    <w:rsid w:val="006F3D4C"/>
    <w:rsid w:val="006F4A07"/>
    <w:rsid w:val="006F4C5D"/>
    <w:rsid w:val="006F55CC"/>
    <w:rsid w:val="006F6863"/>
    <w:rsid w:val="006F690E"/>
    <w:rsid w:val="006F71E5"/>
    <w:rsid w:val="006F74C9"/>
    <w:rsid w:val="00700319"/>
    <w:rsid w:val="007033DB"/>
    <w:rsid w:val="00704814"/>
    <w:rsid w:val="00705BAE"/>
    <w:rsid w:val="007065B1"/>
    <w:rsid w:val="007073F1"/>
    <w:rsid w:val="007073F6"/>
    <w:rsid w:val="007107E7"/>
    <w:rsid w:val="00710AA3"/>
    <w:rsid w:val="00710BBC"/>
    <w:rsid w:val="0071166E"/>
    <w:rsid w:val="007118F5"/>
    <w:rsid w:val="00711EB6"/>
    <w:rsid w:val="00712155"/>
    <w:rsid w:val="007123DE"/>
    <w:rsid w:val="0071286E"/>
    <w:rsid w:val="00712B39"/>
    <w:rsid w:val="00712E3C"/>
    <w:rsid w:val="007133CF"/>
    <w:rsid w:val="007134FC"/>
    <w:rsid w:val="0071465C"/>
    <w:rsid w:val="00714C24"/>
    <w:rsid w:val="00714CF3"/>
    <w:rsid w:val="0071506D"/>
    <w:rsid w:val="00715919"/>
    <w:rsid w:val="00715A95"/>
    <w:rsid w:val="00715B0C"/>
    <w:rsid w:val="00715EC6"/>
    <w:rsid w:val="00716E40"/>
    <w:rsid w:val="007170F0"/>
    <w:rsid w:val="00720431"/>
    <w:rsid w:val="00720C56"/>
    <w:rsid w:val="00722B1B"/>
    <w:rsid w:val="00724ABE"/>
    <w:rsid w:val="00724AFD"/>
    <w:rsid w:val="00724C24"/>
    <w:rsid w:val="00725703"/>
    <w:rsid w:val="00726332"/>
    <w:rsid w:val="00726ACA"/>
    <w:rsid w:val="00727732"/>
    <w:rsid w:val="007308CD"/>
    <w:rsid w:val="00730B16"/>
    <w:rsid w:val="007317AD"/>
    <w:rsid w:val="007321A9"/>
    <w:rsid w:val="00733119"/>
    <w:rsid w:val="00733634"/>
    <w:rsid w:val="00734218"/>
    <w:rsid w:val="00734278"/>
    <w:rsid w:val="0073439A"/>
    <w:rsid w:val="00734F17"/>
    <w:rsid w:val="00736899"/>
    <w:rsid w:val="00736D51"/>
    <w:rsid w:val="00736FB9"/>
    <w:rsid w:val="00740620"/>
    <w:rsid w:val="0074098C"/>
    <w:rsid w:val="00740B1E"/>
    <w:rsid w:val="00740ED7"/>
    <w:rsid w:val="0074108E"/>
    <w:rsid w:val="00741135"/>
    <w:rsid w:val="007419B8"/>
    <w:rsid w:val="00741EF1"/>
    <w:rsid w:val="00742F27"/>
    <w:rsid w:val="00742FDD"/>
    <w:rsid w:val="007435A1"/>
    <w:rsid w:val="007435E3"/>
    <w:rsid w:val="00743B4F"/>
    <w:rsid w:val="00743E9F"/>
    <w:rsid w:val="00744AB6"/>
    <w:rsid w:val="007451EC"/>
    <w:rsid w:val="00745803"/>
    <w:rsid w:val="0074580D"/>
    <w:rsid w:val="00745A79"/>
    <w:rsid w:val="007461E8"/>
    <w:rsid w:val="00746BE3"/>
    <w:rsid w:val="00746FFD"/>
    <w:rsid w:val="007476B4"/>
    <w:rsid w:val="0075097B"/>
    <w:rsid w:val="00750ABE"/>
    <w:rsid w:val="00751279"/>
    <w:rsid w:val="00751324"/>
    <w:rsid w:val="00751BA2"/>
    <w:rsid w:val="00751DAF"/>
    <w:rsid w:val="00752135"/>
    <w:rsid w:val="00752244"/>
    <w:rsid w:val="00752462"/>
    <w:rsid w:val="0075252D"/>
    <w:rsid w:val="00752837"/>
    <w:rsid w:val="00753159"/>
    <w:rsid w:val="00753423"/>
    <w:rsid w:val="00753AD8"/>
    <w:rsid w:val="00753BC6"/>
    <w:rsid w:val="00753D6C"/>
    <w:rsid w:val="00754C7A"/>
    <w:rsid w:val="007553FB"/>
    <w:rsid w:val="007559B5"/>
    <w:rsid w:val="007569BB"/>
    <w:rsid w:val="00757CA2"/>
    <w:rsid w:val="00760FCB"/>
    <w:rsid w:val="00761508"/>
    <w:rsid w:val="00761CB5"/>
    <w:rsid w:val="00761E85"/>
    <w:rsid w:val="007626C9"/>
    <w:rsid w:val="00762816"/>
    <w:rsid w:val="00762A15"/>
    <w:rsid w:val="00763A3E"/>
    <w:rsid w:val="00763CA4"/>
    <w:rsid w:val="007642D0"/>
    <w:rsid w:val="00764773"/>
    <w:rsid w:val="00764B9C"/>
    <w:rsid w:val="0076506C"/>
    <w:rsid w:val="0076624E"/>
    <w:rsid w:val="0077068A"/>
    <w:rsid w:val="007712FB"/>
    <w:rsid w:val="007717E2"/>
    <w:rsid w:val="00773059"/>
    <w:rsid w:val="00773FF1"/>
    <w:rsid w:val="007740D4"/>
    <w:rsid w:val="00774C1F"/>
    <w:rsid w:val="00775147"/>
    <w:rsid w:val="007756B0"/>
    <w:rsid w:val="00775EAA"/>
    <w:rsid w:val="007771BE"/>
    <w:rsid w:val="007773E8"/>
    <w:rsid w:val="00781111"/>
    <w:rsid w:val="00781B82"/>
    <w:rsid w:val="00781FB4"/>
    <w:rsid w:val="0078227D"/>
    <w:rsid w:val="00782E30"/>
    <w:rsid w:val="00783218"/>
    <w:rsid w:val="00783520"/>
    <w:rsid w:val="00783CB1"/>
    <w:rsid w:val="007849F0"/>
    <w:rsid w:val="00785881"/>
    <w:rsid w:val="00785D86"/>
    <w:rsid w:val="00785E5E"/>
    <w:rsid w:val="00785F9A"/>
    <w:rsid w:val="0078600B"/>
    <w:rsid w:val="00786337"/>
    <w:rsid w:val="00786C5D"/>
    <w:rsid w:val="007875E6"/>
    <w:rsid w:val="00790676"/>
    <w:rsid w:val="00791114"/>
    <w:rsid w:val="007913D7"/>
    <w:rsid w:val="00791410"/>
    <w:rsid w:val="00792ABE"/>
    <w:rsid w:val="007937AE"/>
    <w:rsid w:val="00793DE6"/>
    <w:rsid w:val="00793E8B"/>
    <w:rsid w:val="00794020"/>
    <w:rsid w:val="0079433B"/>
    <w:rsid w:val="00794355"/>
    <w:rsid w:val="00794AF3"/>
    <w:rsid w:val="00794C73"/>
    <w:rsid w:val="007953CA"/>
    <w:rsid w:val="007958F2"/>
    <w:rsid w:val="007969AB"/>
    <w:rsid w:val="0079790A"/>
    <w:rsid w:val="00797AE8"/>
    <w:rsid w:val="007A0A52"/>
    <w:rsid w:val="007A10CA"/>
    <w:rsid w:val="007A1585"/>
    <w:rsid w:val="007A1B5F"/>
    <w:rsid w:val="007A2102"/>
    <w:rsid w:val="007A2109"/>
    <w:rsid w:val="007A2603"/>
    <w:rsid w:val="007A4662"/>
    <w:rsid w:val="007A4C52"/>
    <w:rsid w:val="007A4F38"/>
    <w:rsid w:val="007A4F3E"/>
    <w:rsid w:val="007A5985"/>
    <w:rsid w:val="007A6C7A"/>
    <w:rsid w:val="007A6DDE"/>
    <w:rsid w:val="007A777F"/>
    <w:rsid w:val="007B0DA1"/>
    <w:rsid w:val="007B10F6"/>
    <w:rsid w:val="007B1BE5"/>
    <w:rsid w:val="007B22E6"/>
    <w:rsid w:val="007B368E"/>
    <w:rsid w:val="007B3CD4"/>
    <w:rsid w:val="007B4FAC"/>
    <w:rsid w:val="007B59F9"/>
    <w:rsid w:val="007B5D05"/>
    <w:rsid w:val="007B5E66"/>
    <w:rsid w:val="007B61AE"/>
    <w:rsid w:val="007B6CC2"/>
    <w:rsid w:val="007B72A7"/>
    <w:rsid w:val="007C1025"/>
    <w:rsid w:val="007C1668"/>
    <w:rsid w:val="007C18CE"/>
    <w:rsid w:val="007C288F"/>
    <w:rsid w:val="007C304F"/>
    <w:rsid w:val="007C32AF"/>
    <w:rsid w:val="007C364C"/>
    <w:rsid w:val="007C3E5E"/>
    <w:rsid w:val="007C44D0"/>
    <w:rsid w:val="007C49CA"/>
    <w:rsid w:val="007C55C8"/>
    <w:rsid w:val="007C5E76"/>
    <w:rsid w:val="007C78D3"/>
    <w:rsid w:val="007D09C0"/>
    <w:rsid w:val="007D0FB1"/>
    <w:rsid w:val="007D127B"/>
    <w:rsid w:val="007D12A4"/>
    <w:rsid w:val="007D1877"/>
    <w:rsid w:val="007D1F49"/>
    <w:rsid w:val="007D257B"/>
    <w:rsid w:val="007D2DD6"/>
    <w:rsid w:val="007D2EC3"/>
    <w:rsid w:val="007D3B48"/>
    <w:rsid w:val="007D3F8C"/>
    <w:rsid w:val="007D4671"/>
    <w:rsid w:val="007D5138"/>
    <w:rsid w:val="007D522D"/>
    <w:rsid w:val="007D63EE"/>
    <w:rsid w:val="007D684C"/>
    <w:rsid w:val="007D68EB"/>
    <w:rsid w:val="007D6A05"/>
    <w:rsid w:val="007D6B9A"/>
    <w:rsid w:val="007D6E52"/>
    <w:rsid w:val="007E0356"/>
    <w:rsid w:val="007E075A"/>
    <w:rsid w:val="007E1330"/>
    <w:rsid w:val="007E14D4"/>
    <w:rsid w:val="007E3EB8"/>
    <w:rsid w:val="007E47D1"/>
    <w:rsid w:val="007E47FC"/>
    <w:rsid w:val="007E4FA1"/>
    <w:rsid w:val="007E50DE"/>
    <w:rsid w:val="007E63F8"/>
    <w:rsid w:val="007E7BE8"/>
    <w:rsid w:val="007E7D46"/>
    <w:rsid w:val="007F0DE5"/>
    <w:rsid w:val="007F0E1C"/>
    <w:rsid w:val="007F14E0"/>
    <w:rsid w:val="007F179B"/>
    <w:rsid w:val="007F18C1"/>
    <w:rsid w:val="007F1ACD"/>
    <w:rsid w:val="007F1D29"/>
    <w:rsid w:val="007F25A4"/>
    <w:rsid w:val="007F35E3"/>
    <w:rsid w:val="007F3C5D"/>
    <w:rsid w:val="007F4340"/>
    <w:rsid w:val="007F4C86"/>
    <w:rsid w:val="007F55EE"/>
    <w:rsid w:val="007F5F6A"/>
    <w:rsid w:val="007F6AC7"/>
    <w:rsid w:val="007F6F6D"/>
    <w:rsid w:val="007F7257"/>
    <w:rsid w:val="008011E2"/>
    <w:rsid w:val="008017A5"/>
    <w:rsid w:val="00801E49"/>
    <w:rsid w:val="00802296"/>
    <w:rsid w:val="00802F78"/>
    <w:rsid w:val="008032DE"/>
    <w:rsid w:val="008045CE"/>
    <w:rsid w:val="0080494F"/>
    <w:rsid w:val="00805ADB"/>
    <w:rsid w:val="00806657"/>
    <w:rsid w:val="00806E1B"/>
    <w:rsid w:val="00806F9E"/>
    <w:rsid w:val="00807C9B"/>
    <w:rsid w:val="00810125"/>
    <w:rsid w:val="008101AC"/>
    <w:rsid w:val="0081041B"/>
    <w:rsid w:val="008109DD"/>
    <w:rsid w:val="00810CCB"/>
    <w:rsid w:val="00811836"/>
    <w:rsid w:val="0081200D"/>
    <w:rsid w:val="00812186"/>
    <w:rsid w:val="00812452"/>
    <w:rsid w:val="00812513"/>
    <w:rsid w:val="0081270A"/>
    <w:rsid w:val="00814560"/>
    <w:rsid w:val="00814D3E"/>
    <w:rsid w:val="0081518A"/>
    <w:rsid w:val="00816579"/>
    <w:rsid w:val="00816E9E"/>
    <w:rsid w:val="00817132"/>
    <w:rsid w:val="008176D3"/>
    <w:rsid w:val="00820AC6"/>
    <w:rsid w:val="00820C99"/>
    <w:rsid w:val="00821C1C"/>
    <w:rsid w:val="00822026"/>
    <w:rsid w:val="00824F44"/>
    <w:rsid w:val="00825483"/>
    <w:rsid w:val="00825A82"/>
    <w:rsid w:val="00825CF1"/>
    <w:rsid w:val="0082741A"/>
    <w:rsid w:val="0082779F"/>
    <w:rsid w:val="00827944"/>
    <w:rsid w:val="00830476"/>
    <w:rsid w:val="008309DD"/>
    <w:rsid w:val="00831B2B"/>
    <w:rsid w:val="00831D2B"/>
    <w:rsid w:val="008323AF"/>
    <w:rsid w:val="00832831"/>
    <w:rsid w:val="0083461E"/>
    <w:rsid w:val="00834A9F"/>
    <w:rsid w:val="00835573"/>
    <w:rsid w:val="00836348"/>
    <w:rsid w:val="008364E5"/>
    <w:rsid w:val="008366CC"/>
    <w:rsid w:val="00836979"/>
    <w:rsid w:val="00837B04"/>
    <w:rsid w:val="00840086"/>
    <w:rsid w:val="00840325"/>
    <w:rsid w:val="008406EF"/>
    <w:rsid w:val="00840B37"/>
    <w:rsid w:val="00840BA7"/>
    <w:rsid w:val="00840DE2"/>
    <w:rsid w:val="00841751"/>
    <w:rsid w:val="00841E03"/>
    <w:rsid w:val="00841F3D"/>
    <w:rsid w:val="0084221C"/>
    <w:rsid w:val="0084235C"/>
    <w:rsid w:val="00842C3A"/>
    <w:rsid w:val="0084347C"/>
    <w:rsid w:val="0084393C"/>
    <w:rsid w:val="00843BC9"/>
    <w:rsid w:val="008456E0"/>
    <w:rsid w:val="00845BE5"/>
    <w:rsid w:val="00846226"/>
    <w:rsid w:val="00846259"/>
    <w:rsid w:val="00846409"/>
    <w:rsid w:val="00846C00"/>
    <w:rsid w:val="00846E53"/>
    <w:rsid w:val="00846F4E"/>
    <w:rsid w:val="00847532"/>
    <w:rsid w:val="00847A89"/>
    <w:rsid w:val="00850094"/>
    <w:rsid w:val="00850D29"/>
    <w:rsid w:val="00851121"/>
    <w:rsid w:val="0085161D"/>
    <w:rsid w:val="00851660"/>
    <w:rsid w:val="00853068"/>
    <w:rsid w:val="008530C7"/>
    <w:rsid w:val="00853739"/>
    <w:rsid w:val="0085537A"/>
    <w:rsid w:val="00855794"/>
    <w:rsid w:val="00855849"/>
    <w:rsid w:val="0085598A"/>
    <w:rsid w:val="0085663C"/>
    <w:rsid w:val="00856A9A"/>
    <w:rsid w:val="00856B71"/>
    <w:rsid w:val="0085722B"/>
    <w:rsid w:val="008576DC"/>
    <w:rsid w:val="00860230"/>
    <w:rsid w:val="008604D7"/>
    <w:rsid w:val="0086135D"/>
    <w:rsid w:val="00861669"/>
    <w:rsid w:val="00861F66"/>
    <w:rsid w:val="00861FB5"/>
    <w:rsid w:val="008624B7"/>
    <w:rsid w:val="00862F4B"/>
    <w:rsid w:val="00862FC3"/>
    <w:rsid w:val="008632DB"/>
    <w:rsid w:val="008640A5"/>
    <w:rsid w:val="00864B39"/>
    <w:rsid w:val="00864CE1"/>
    <w:rsid w:val="00865291"/>
    <w:rsid w:val="00865821"/>
    <w:rsid w:val="00865CA5"/>
    <w:rsid w:val="00865FA0"/>
    <w:rsid w:val="008664A8"/>
    <w:rsid w:val="00866E96"/>
    <w:rsid w:val="00870292"/>
    <w:rsid w:val="008702F3"/>
    <w:rsid w:val="008703B8"/>
    <w:rsid w:val="008706CA"/>
    <w:rsid w:val="00870966"/>
    <w:rsid w:val="0087143C"/>
    <w:rsid w:val="008717BC"/>
    <w:rsid w:val="008725B4"/>
    <w:rsid w:val="0087396F"/>
    <w:rsid w:val="00874634"/>
    <w:rsid w:val="00875EA5"/>
    <w:rsid w:val="00875FFE"/>
    <w:rsid w:val="00877A20"/>
    <w:rsid w:val="008805D7"/>
    <w:rsid w:val="00880916"/>
    <w:rsid w:val="00881030"/>
    <w:rsid w:val="00881BCC"/>
    <w:rsid w:val="00881D4B"/>
    <w:rsid w:val="00882E5E"/>
    <w:rsid w:val="00882FDF"/>
    <w:rsid w:val="0088326D"/>
    <w:rsid w:val="00883594"/>
    <w:rsid w:val="00883922"/>
    <w:rsid w:val="00883DC6"/>
    <w:rsid w:val="00883FAC"/>
    <w:rsid w:val="008842A4"/>
    <w:rsid w:val="00884B19"/>
    <w:rsid w:val="00884F8D"/>
    <w:rsid w:val="00885126"/>
    <w:rsid w:val="0088541F"/>
    <w:rsid w:val="00885CC5"/>
    <w:rsid w:val="008862C2"/>
    <w:rsid w:val="0088792F"/>
    <w:rsid w:val="00887B3B"/>
    <w:rsid w:val="008903B6"/>
    <w:rsid w:val="0089175E"/>
    <w:rsid w:val="00891AE7"/>
    <w:rsid w:val="00892711"/>
    <w:rsid w:val="0089272E"/>
    <w:rsid w:val="00892C8F"/>
    <w:rsid w:val="00893779"/>
    <w:rsid w:val="00894998"/>
    <w:rsid w:val="0089500D"/>
    <w:rsid w:val="00895999"/>
    <w:rsid w:val="00895A28"/>
    <w:rsid w:val="00895A51"/>
    <w:rsid w:val="00895C3D"/>
    <w:rsid w:val="008A1155"/>
    <w:rsid w:val="008A158E"/>
    <w:rsid w:val="008A3181"/>
    <w:rsid w:val="008A4AC6"/>
    <w:rsid w:val="008A4BC0"/>
    <w:rsid w:val="008A5FE7"/>
    <w:rsid w:val="008A6ED0"/>
    <w:rsid w:val="008A727F"/>
    <w:rsid w:val="008A75BA"/>
    <w:rsid w:val="008A77B8"/>
    <w:rsid w:val="008B00F5"/>
    <w:rsid w:val="008B029B"/>
    <w:rsid w:val="008B03CD"/>
    <w:rsid w:val="008B080E"/>
    <w:rsid w:val="008B18C1"/>
    <w:rsid w:val="008B1B75"/>
    <w:rsid w:val="008B25E8"/>
    <w:rsid w:val="008B3424"/>
    <w:rsid w:val="008B3518"/>
    <w:rsid w:val="008B5A12"/>
    <w:rsid w:val="008B5D68"/>
    <w:rsid w:val="008B636A"/>
    <w:rsid w:val="008B6A1F"/>
    <w:rsid w:val="008B6D4C"/>
    <w:rsid w:val="008B7031"/>
    <w:rsid w:val="008B7815"/>
    <w:rsid w:val="008B7E23"/>
    <w:rsid w:val="008C026E"/>
    <w:rsid w:val="008C078F"/>
    <w:rsid w:val="008C094F"/>
    <w:rsid w:val="008C1AB6"/>
    <w:rsid w:val="008C2BBD"/>
    <w:rsid w:val="008C32BE"/>
    <w:rsid w:val="008C4526"/>
    <w:rsid w:val="008C4829"/>
    <w:rsid w:val="008C4D84"/>
    <w:rsid w:val="008C54E5"/>
    <w:rsid w:val="008C6B07"/>
    <w:rsid w:val="008C782A"/>
    <w:rsid w:val="008D0559"/>
    <w:rsid w:val="008D0DF6"/>
    <w:rsid w:val="008D13E0"/>
    <w:rsid w:val="008D22C4"/>
    <w:rsid w:val="008D4C77"/>
    <w:rsid w:val="008D6D49"/>
    <w:rsid w:val="008D78D6"/>
    <w:rsid w:val="008E0889"/>
    <w:rsid w:val="008E0C2C"/>
    <w:rsid w:val="008E1083"/>
    <w:rsid w:val="008E2573"/>
    <w:rsid w:val="008E3872"/>
    <w:rsid w:val="008E421C"/>
    <w:rsid w:val="008E5D17"/>
    <w:rsid w:val="008E6076"/>
    <w:rsid w:val="008E729D"/>
    <w:rsid w:val="008E756C"/>
    <w:rsid w:val="008E7D77"/>
    <w:rsid w:val="008E7F5C"/>
    <w:rsid w:val="008F00E0"/>
    <w:rsid w:val="008F0613"/>
    <w:rsid w:val="008F07C4"/>
    <w:rsid w:val="008F0BF3"/>
    <w:rsid w:val="008F1B0B"/>
    <w:rsid w:val="008F20B6"/>
    <w:rsid w:val="008F2B4C"/>
    <w:rsid w:val="008F31D3"/>
    <w:rsid w:val="008F327E"/>
    <w:rsid w:val="008F335F"/>
    <w:rsid w:val="008F3962"/>
    <w:rsid w:val="008F43B0"/>
    <w:rsid w:val="008F4728"/>
    <w:rsid w:val="008F4B88"/>
    <w:rsid w:val="008F4F24"/>
    <w:rsid w:val="008F5112"/>
    <w:rsid w:val="008F5494"/>
    <w:rsid w:val="008F5723"/>
    <w:rsid w:val="008F5DB1"/>
    <w:rsid w:val="008F668D"/>
    <w:rsid w:val="008F6703"/>
    <w:rsid w:val="008F6A6C"/>
    <w:rsid w:val="008F6D32"/>
    <w:rsid w:val="009004A3"/>
    <w:rsid w:val="00900C7A"/>
    <w:rsid w:val="00900D78"/>
    <w:rsid w:val="00900E6B"/>
    <w:rsid w:val="00900EE7"/>
    <w:rsid w:val="00901236"/>
    <w:rsid w:val="00901C1E"/>
    <w:rsid w:val="0090286F"/>
    <w:rsid w:val="00903C17"/>
    <w:rsid w:val="00904CB7"/>
    <w:rsid w:val="00905483"/>
    <w:rsid w:val="0090593E"/>
    <w:rsid w:val="00905D00"/>
    <w:rsid w:val="00906CB4"/>
    <w:rsid w:val="00910FE1"/>
    <w:rsid w:val="00911153"/>
    <w:rsid w:val="0091229B"/>
    <w:rsid w:val="00912416"/>
    <w:rsid w:val="0091247C"/>
    <w:rsid w:val="00912A50"/>
    <w:rsid w:val="00912D25"/>
    <w:rsid w:val="00913550"/>
    <w:rsid w:val="00914E14"/>
    <w:rsid w:val="00914FC3"/>
    <w:rsid w:val="00915C96"/>
    <w:rsid w:val="00915D77"/>
    <w:rsid w:val="00916DF8"/>
    <w:rsid w:val="0091758E"/>
    <w:rsid w:val="00917C9C"/>
    <w:rsid w:val="0092013E"/>
    <w:rsid w:val="009216A8"/>
    <w:rsid w:val="00921C68"/>
    <w:rsid w:val="00921FFA"/>
    <w:rsid w:val="00922310"/>
    <w:rsid w:val="0092232F"/>
    <w:rsid w:val="00922691"/>
    <w:rsid w:val="00922C8B"/>
    <w:rsid w:val="0092380D"/>
    <w:rsid w:val="00923823"/>
    <w:rsid w:val="00923D21"/>
    <w:rsid w:val="00924E22"/>
    <w:rsid w:val="0092515B"/>
    <w:rsid w:val="009257E9"/>
    <w:rsid w:val="009258DF"/>
    <w:rsid w:val="0092673B"/>
    <w:rsid w:val="00927789"/>
    <w:rsid w:val="009279C4"/>
    <w:rsid w:val="00927D4E"/>
    <w:rsid w:val="00927D54"/>
    <w:rsid w:val="00927D89"/>
    <w:rsid w:val="0093134E"/>
    <w:rsid w:val="0093140A"/>
    <w:rsid w:val="00931644"/>
    <w:rsid w:val="00931786"/>
    <w:rsid w:val="00932055"/>
    <w:rsid w:val="0093266C"/>
    <w:rsid w:val="0093282D"/>
    <w:rsid w:val="00933B39"/>
    <w:rsid w:val="00933F0C"/>
    <w:rsid w:val="0093435E"/>
    <w:rsid w:val="00935052"/>
    <w:rsid w:val="00935438"/>
    <w:rsid w:val="00935B07"/>
    <w:rsid w:val="00935BF0"/>
    <w:rsid w:val="00936642"/>
    <w:rsid w:val="00937ABE"/>
    <w:rsid w:val="00940037"/>
    <w:rsid w:val="009403E6"/>
    <w:rsid w:val="00940C68"/>
    <w:rsid w:val="0094196C"/>
    <w:rsid w:val="00941B3F"/>
    <w:rsid w:val="00942848"/>
    <w:rsid w:val="00943713"/>
    <w:rsid w:val="00943D00"/>
    <w:rsid w:val="009445D5"/>
    <w:rsid w:val="009446E2"/>
    <w:rsid w:val="00944765"/>
    <w:rsid w:val="00944BFF"/>
    <w:rsid w:val="00945925"/>
    <w:rsid w:val="009459A2"/>
    <w:rsid w:val="00945C42"/>
    <w:rsid w:val="00945CE3"/>
    <w:rsid w:val="009461DB"/>
    <w:rsid w:val="00946355"/>
    <w:rsid w:val="009464BF"/>
    <w:rsid w:val="0094696B"/>
    <w:rsid w:val="00947566"/>
    <w:rsid w:val="00947943"/>
    <w:rsid w:val="00947EAC"/>
    <w:rsid w:val="009521E9"/>
    <w:rsid w:val="00952510"/>
    <w:rsid w:val="0095298A"/>
    <w:rsid w:val="00952DE4"/>
    <w:rsid w:val="00952F2C"/>
    <w:rsid w:val="009534D0"/>
    <w:rsid w:val="009549D4"/>
    <w:rsid w:val="00956774"/>
    <w:rsid w:val="009568EF"/>
    <w:rsid w:val="00956B79"/>
    <w:rsid w:val="00957939"/>
    <w:rsid w:val="00957B56"/>
    <w:rsid w:val="00960603"/>
    <w:rsid w:val="009609D6"/>
    <w:rsid w:val="009610B8"/>
    <w:rsid w:val="0096129D"/>
    <w:rsid w:val="00961B8F"/>
    <w:rsid w:val="00962893"/>
    <w:rsid w:val="00962DC3"/>
    <w:rsid w:val="00962FD0"/>
    <w:rsid w:val="0096403E"/>
    <w:rsid w:val="009656EC"/>
    <w:rsid w:val="0096587D"/>
    <w:rsid w:val="00965F6B"/>
    <w:rsid w:val="00966000"/>
    <w:rsid w:val="00966161"/>
    <w:rsid w:val="0096648D"/>
    <w:rsid w:val="009675BA"/>
    <w:rsid w:val="00967F3D"/>
    <w:rsid w:val="009708F4"/>
    <w:rsid w:val="00970F4C"/>
    <w:rsid w:val="00970FBE"/>
    <w:rsid w:val="00971001"/>
    <w:rsid w:val="0097130A"/>
    <w:rsid w:val="00972CC2"/>
    <w:rsid w:val="009734A4"/>
    <w:rsid w:val="00973D25"/>
    <w:rsid w:val="00973F71"/>
    <w:rsid w:val="00974117"/>
    <w:rsid w:val="00974D94"/>
    <w:rsid w:val="009751D9"/>
    <w:rsid w:val="0097524A"/>
    <w:rsid w:val="00976365"/>
    <w:rsid w:val="00976D09"/>
    <w:rsid w:val="009774FE"/>
    <w:rsid w:val="0098088D"/>
    <w:rsid w:val="00980AB3"/>
    <w:rsid w:val="009812A6"/>
    <w:rsid w:val="00982AF6"/>
    <w:rsid w:val="00982C17"/>
    <w:rsid w:val="00982CCD"/>
    <w:rsid w:val="009832F8"/>
    <w:rsid w:val="00983427"/>
    <w:rsid w:val="009839DA"/>
    <w:rsid w:val="00983ADF"/>
    <w:rsid w:val="00984470"/>
    <w:rsid w:val="00984733"/>
    <w:rsid w:val="00984759"/>
    <w:rsid w:val="00984ED6"/>
    <w:rsid w:val="00984FE5"/>
    <w:rsid w:val="00985284"/>
    <w:rsid w:val="0098552B"/>
    <w:rsid w:val="00985BE6"/>
    <w:rsid w:val="00985E49"/>
    <w:rsid w:val="00986604"/>
    <w:rsid w:val="00987126"/>
    <w:rsid w:val="00987525"/>
    <w:rsid w:val="00987B9D"/>
    <w:rsid w:val="00991418"/>
    <w:rsid w:val="00991548"/>
    <w:rsid w:val="00991616"/>
    <w:rsid w:val="00991702"/>
    <w:rsid w:val="00991AC3"/>
    <w:rsid w:val="00992194"/>
    <w:rsid w:val="00993686"/>
    <w:rsid w:val="009938C7"/>
    <w:rsid w:val="00993CA9"/>
    <w:rsid w:val="009941BA"/>
    <w:rsid w:val="00994476"/>
    <w:rsid w:val="00994B0E"/>
    <w:rsid w:val="009957EE"/>
    <w:rsid w:val="00995CC8"/>
    <w:rsid w:val="00995D44"/>
    <w:rsid w:val="00995F74"/>
    <w:rsid w:val="00996691"/>
    <w:rsid w:val="009967D8"/>
    <w:rsid w:val="0099700D"/>
    <w:rsid w:val="00997347"/>
    <w:rsid w:val="009A012A"/>
    <w:rsid w:val="009A090A"/>
    <w:rsid w:val="009A0FD1"/>
    <w:rsid w:val="009A0FFE"/>
    <w:rsid w:val="009A10C7"/>
    <w:rsid w:val="009A1BF7"/>
    <w:rsid w:val="009A1CD3"/>
    <w:rsid w:val="009A1CEE"/>
    <w:rsid w:val="009A2C9D"/>
    <w:rsid w:val="009A32CE"/>
    <w:rsid w:val="009A33EF"/>
    <w:rsid w:val="009A3A0A"/>
    <w:rsid w:val="009A3A0E"/>
    <w:rsid w:val="009A4382"/>
    <w:rsid w:val="009A44A4"/>
    <w:rsid w:val="009A4A5D"/>
    <w:rsid w:val="009A5EEF"/>
    <w:rsid w:val="009A6218"/>
    <w:rsid w:val="009A6821"/>
    <w:rsid w:val="009A6AC5"/>
    <w:rsid w:val="009A6EA2"/>
    <w:rsid w:val="009B0640"/>
    <w:rsid w:val="009B14F1"/>
    <w:rsid w:val="009B18EB"/>
    <w:rsid w:val="009B3A15"/>
    <w:rsid w:val="009B543F"/>
    <w:rsid w:val="009B58AA"/>
    <w:rsid w:val="009B5D1A"/>
    <w:rsid w:val="009B6302"/>
    <w:rsid w:val="009B7284"/>
    <w:rsid w:val="009C0820"/>
    <w:rsid w:val="009C153E"/>
    <w:rsid w:val="009C199F"/>
    <w:rsid w:val="009C1EA4"/>
    <w:rsid w:val="009C2522"/>
    <w:rsid w:val="009C27BA"/>
    <w:rsid w:val="009C28DE"/>
    <w:rsid w:val="009C2C5E"/>
    <w:rsid w:val="009C2C62"/>
    <w:rsid w:val="009C4493"/>
    <w:rsid w:val="009C4835"/>
    <w:rsid w:val="009C55EE"/>
    <w:rsid w:val="009C58BD"/>
    <w:rsid w:val="009C662C"/>
    <w:rsid w:val="009C70A3"/>
    <w:rsid w:val="009C737B"/>
    <w:rsid w:val="009C7EF6"/>
    <w:rsid w:val="009D0838"/>
    <w:rsid w:val="009D0C9F"/>
    <w:rsid w:val="009D0D99"/>
    <w:rsid w:val="009D10B2"/>
    <w:rsid w:val="009D12E5"/>
    <w:rsid w:val="009D1A28"/>
    <w:rsid w:val="009D1B8D"/>
    <w:rsid w:val="009D1CC6"/>
    <w:rsid w:val="009D2167"/>
    <w:rsid w:val="009D2543"/>
    <w:rsid w:val="009D2BDC"/>
    <w:rsid w:val="009D2BDD"/>
    <w:rsid w:val="009D2E05"/>
    <w:rsid w:val="009D3C37"/>
    <w:rsid w:val="009D416F"/>
    <w:rsid w:val="009D4D8B"/>
    <w:rsid w:val="009D64E4"/>
    <w:rsid w:val="009D65EE"/>
    <w:rsid w:val="009D750F"/>
    <w:rsid w:val="009E1227"/>
    <w:rsid w:val="009E15E5"/>
    <w:rsid w:val="009E1653"/>
    <w:rsid w:val="009E1728"/>
    <w:rsid w:val="009E20F1"/>
    <w:rsid w:val="009E274D"/>
    <w:rsid w:val="009E303D"/>
    <w:rsid w:val="009E38EA"/>
    <w:rsid w:val="009E5594"/>
    <w:rsid w:val="009E5C0B"/>
    <w:rsid w:val="009E5FAD"/>
    <w:rsid w:val="009E6C5A"/>
    <w:rsid w:val="009E6DA7"/>
    <w:rsid w:val="009E76E4"/>
    <w:rsid w:val="009E790D"/>
    <w:rsid w:val="009F09BE"/>
    <w:rsid w:val="009F24EA"/>
    <w:rsid w:val="009F2999"/>
    <w:rsid w:val="009F4F4B"/>
    <w:rsid w:val="009F517D"/>
    <w:rsid w:val="009F527B"/>
    <w:rsid w:val="009F56BF"/>
    <w:rsid w:val="009F630F"/>
    <w:rsid w:val="009F6554"/>
    <w:rsid w:val="009F6A55"/>
    <w:rsid w:val="009F6F8C"/>
    <w:rsid w:val="009F7201"/>
    <w:rsid w:val="009F7E13"/>
    <w:rsid w:val="009F7F98"/>
    <w:rsid w:val="00A000D1"/>
    <w:rsid w:val="00A012FD"/>
    <w:rsid w:val="00A017BC"/>
    <w:rsid w:val="00A02333"/>
    <w:rsid w:val="00A0237B"/>
    <w:rsid w:val="00A02F58"/>
    <w:rsid w:val="00A032AE"/>
    <w:rsid w:val="00A03480"/>
    <w:rsid w:val="00A035F7"/>
    <w:rsid w:val="00A03BF7"/>
    <w:rsid w:val="00A04A07"/>
    <w:rsid w:val="00A0624D"/>
    <w:rsid w:val="00A0655B"/>
    <w:rsid w:val="00A0746C"/>
    <w:rsid w:val="00A10DAC"/>
    <w:rsid w:val="00A10FD4"/>
    <w:rsid w:val="00A1154B"/>
    <w:rsid w:val="00A1192E"/>
    <w:rsid w:val="00A12232"/>
    <w:rsid w:val="00A1254E"/>
    <w:rsid w:val="00A12CB7"/>
    <w:rsid w:val="00A13A00"/>
    <w:rsid w:val="00A15147"/>
    <w:rsid w:val="00A1552F"/>
    <w:rsid w:val="00A17AB4"/>
    <w:rsid w:val="00A17CC7"/>
    <w:rsid w:val="00A20A8C"/>
    <w:rsid w:val="00A215A8"/>
    <w:rsid w:val="00A21B7C"/>
    <w:rsid w:val="00A21E7A"/>
    <w:rsid w:val="00A221FD"/>
    <w:rsid w:val="00A23394"/>
    <w:rsid w:val="00A23B5E"/>
    <w:rsid w:val="00A23D7F"/>
    <w:rsid w:val="00A2417D"/>
    <w:rsid w:val="00A247EE"/>
    <w:rsid w:val="00A24ED3"/>
    <w:rsid w:val="00A257B1"/>
    <w:rsid w:val="00A25DD0"/>
    <w:rsid w:val="00A27EB4"/>
    <w:rsid w:val="00A31988"/>
    <w:rsid w:val="00A32033"/>
    <w:rsid w:val="00A32342"/>
    <w:rsid w:val="00A323D4"/>
    <w:rsid w:val="00A325B6"/>
    <w:rsid w:val="00A3309A"/>
    <w:rsid w:val="00A34675"/>
    <w:rsid w:val="00A34ABF"/>
    <w:rsid w:val="00A34FE2"/>
    <w:rsid w:val="00A35FDA"/>
    <w:rsid w:val="00A360E8"/>
    <w:rsid w:val="00A37157"/>
    <w:rsid w:val="00A406C7"/>
    <w:rsid w:val="00A41736"/>
    <w:rsid w:val="00A41821"/>
    <w:rsid w:val="00A41E4D"/>
    <w:rsid w:val="00A420C1"/>
    <w:rsid w:val="00A42DBF"/>
    <w:rsid w:val="00A42DDD"/>
    <w:rsid w:val="00A4395F"/>
    <w:rsid w:val="00A43B9C"/>
    <w:rsid w:val="00A4435C"/>
    <w:rsid w:val="00A455B5"/>
    <w:rsid w:val="00A4574D"/>
    <w:rsid w:val="00A457A5"/>
    <w:rsid w:val="00A4581B"/>
    <w:rsid w:val="00A4590C"/>
    <w:rsid w:val="00A45ABB"/>
    <w:rsid w:val="00A45BD4"/>
    <w:rsid w:val="00A45EE6"/>
    <w:rsid w:val="00A4615D"/>
    <w:rsid w:val="00A46B06"/>
    <w:rsid w:val="00A471E3"/>
    <w:rsid w:val="00A47DDA"/>
    <w:rsid w:val="00A5040F"/>
    <w:rsid w:val="00A509C6"/>
    <w:rsid w:val="00A50CDB"/>
    <w:rsid w:val="00A51743"/>
    <w:rsid w:val="00A52121"/>
    <w:rsid w:val="00A525A4"/>
    <w:rsid w:val="00A52A49"/>
    <w:rsid w:val="00A536F2"/>
    <w:rsid w:val="00A53C94"/>
    <w:rsid w:val="00A53DBD"/>
    <w:rsid w:val="00A54A11"/>
    <w:rsid w:val="00A54B9D"/>
    <w:rsid w:val="00A54D04"/>
    <w:rsid w:val="00A54EC4"/>
    <w:rsid w:val="00A55499"/>
    <w:rsid w:val="00A55872"/>
    <w:rsid w:val="00A55A41"/>
    <w:rsid w:val="00A56079"/>
    <w:rsid w:val="00A560AC"/>
    <w:rsid w:val="00A5649C"/>
    <w:rsid w:val="00A56B74"/>
    <w:rsid w:val="00A56DD8"/>
    <w:rsid w:val="00A6017D"/>
    <w:rsid w:val="00A60255"/>
    <w:rsid w:val="00A60282"/>
    <w:rsid w:val="00A607B4"/>
    <w:rsid w:val="00A62018"/>
    <w:rsid w:val="00A622AC"/>
    <w:rsid w:val="00A6363F"/>
    <w:rsid w:val="00A63822"/>
    <w:rsid w:val="00A64309"/>
    <w:rsid w:val="00A64A02"/>
    <w:rsid w:val="00A64A69"/>
    <w:rsid w:val="00A64B2C"/>
    <w:rsid w:val="00A64CF3"/>
    <w:rsid w:val="00A64EA1"/>
    <w:rsid w:val="00A651BE"/>
    <w:rsid w:val="00A65646"/>
    <w:rsid w:val="00A656C0"/>
    <w:rsid w:val="00A66236"/>
    <w:rsid w:val="00A66688"/>
    <w:rsid w:val="00A66F36"/>
    <w:rsid w:val="00A677A5"/>
    <w:rsid w:val="00A677DD"/>
    <w:rsid w:val="00A67E2B"/>
    <w:rsid w:val="00A7002B"/>
    <w:rsid w:val="00A70112"/>
    <w:rsid w:val="00A70202"/>
    <w:rsid w:val="00A70412"/>
    <w:rsid w:val="00A7127C"/>
    <w:rsid w:val="00A716AC"/>
    <w:rsid w:val="00A716D2"/>
    <w:rsid w:val="00A7243C"/>
    <w:rsid w:val="00A74719"/>
    <w:rsid w:val="00A74A9B"/>
    <w:rsid w:val="00A74BCD"/>
    <w:rsid w:val="00A7562B"/>
    <w:rsid w:val="00A76027"/>
    <w:rsid w:val="00A7703A"/>
    <w:rsid w:val="00A77540"/>
    <w:rsid w:val="00A777A7"/>
    <w:rsid w:val="00A779F7"/>
    <w:rsid w:val="00A80256"/>
    <w:rsid w:val="00A80EF4"/>
    <w:rsid w:val="00A80F9A"/>
    <w:rsid w:val="00A81597"/>
    <w:rsid w:val="00A81DF0"/>
    <w:rsid w:val="00A8266F"/>
    <w:rsid w:val="00A82D3A"/>
    <w:rsid w:val="00A8351E"/>
    <w:rsid w:val="00A83687"/>
    <w:rsid w:val="00A843B5"/>
    <w:rsid w:val="00A855EA"/>
    <w:rsid w:val="00A86B3F"/>
    <w:rsid w:val="00A86B45"/>
    <w:rsid w:val="00A86F4D"/>
    <w:rsid w:val="00A87466"/>
    <w:rsid w:val="00A878BB"/>
    <w:rsid w:val="00A87E3D"/>
    <w:rsid w:val="00A9037A"/>
    <w:rsid w:val="00A9060B"/>
    <w:rsid w:val="00A9067B"/>
    <w:rsid w:val="00A908A1"/>
    <w:rsid w:val="00A90E80"/>
    <w:rsid w:val="00A91F95"/>
    <w:rsid w:val="00A91FCD"/>
    <w:rsid w:val="00A92117"/>
    <w:rsid w:val="00A927D4"/>
    <w:rsid w:val="00A92DDB"/>
    <w:rsid w:val="00A93127"/>
    <w:rsid w:val="00A95436"/>
    <w:rsid w:val="00A95F9C"/>
    <w:rsid w:val="00A96579"/>
    <w:rsid w:val="00A9687C"/>
    <w:rsid w:val="00A96F8F"/>
    <w:rsid w:val="00A96FD0"/>
    <w:rsid w:val="00A9744D"/>
    <w:rsid w:val="00A9791E"/>
    <w:rsid w:val="00A97A84"/>
    <w:rsid w:val="00A97B5D"/>
    <w:rsid w:val="00AA0FC3"/>
    <w:rsid w:val="00AA124B"/>
    <w:rsid w:val="00AA14DF"/>
    <w:rsid w:val="00AA1AD6"/>
    <w:rsid w:val="00AA1DFA"/>
    <w:rsid w:val="00AA1F5F"/>
    <w:rsid w:val="00AA1FEB"/>
    <w:rsid w:val="00AA2601"/>
    <w:rsid w:val="00AA3352"/>
    <w:rsid w:val="00AA363D"/>
    <w:rsid w:val="00AA4873"/>
    <w:rsid w:val="00AA52D1"/>
    <w:rsid w:val="00AA5716"/>
    <w:rsid w:val="00AA6C90"/>
    <w:rsid w:val="00AA7141"/>
    <w:rsid w:val="00AA7153"/>
    <w:rsid w:val="00AA7563"/>
    <w:rsid w:val="00AA761F"/>
    <w:rsid w:val="00AA7C77"/>
    <w:rsid w:val="00AB0034"/>
    <w:rsid w:val="00AB07FD"/>
    <w:rsid w:val="00AB0E5C"/>
    <w:rsid w:val="00AB1368"/>
    <w:rsid w:val="00AB1BFB"/>
    <w:rsid w:val="00AB2DDC"/>
    <w:rsid w:val="00AB37F4"/>
    <w:rsid w:val="00AB3D82"/>
    <w:rsid w:val="00AB41F2"/>
    <w:rsid w:val="00AB53F8"/>
    <w:rsid w:val="00AB54B6"/>
    <w:rsid w:val="00AB6561"/>
    <w:rsid w:val="00AB68C8"/>
    <w:rsid w:val="00AB6BAD"/>
    <w:rsid w:val="00AB70B7"/>
    <w:rsid w:val="00AC014A"/>
    <w:rsid w:val="00AC0704"/>
    <w:rsid w:val="00AC0834"/>
    <w:rsid w:val="00AC2A45"/>
    <w:rsid w:val="00AC429E"/>
    <w:rsid w:val="00AC433F"/>
    <w:rsid w:val="00AC4572"/>
    <w:rsid w:val="00AC4B04"/>
    <w:rsid w:val="00AC4D92"/>
    <w:rsid w:val="00AC4F28"/>
    <w:rsid w:val="00AC5859"/>
    <w:rsid w:val="00AC598F"/>
    <w:rsid w:val="00AC5D55"/>
    <w:rsid w:val="00AC7860"/>
    <w:rsid w:val="00AC7EE6"/>
    <w:rsid w:val="00AD011B"/>
    <w:rsid w:val="00AD0453"/>
    <w:rsid w:val="00AD0A31"/>
    <w:rsid w:val="00AD116D"/>
    <w:rsid w:val="00AD1927"/>
    <w:rsid w:val="00AD1AFF"/>
    <w:rsid w:val="00AD1B06"/>
    <w:rsid w:val="00AD2945"/>
    <w:rsid w:val="00AD2CA8"/>
    <w:rsid w:val="00AD4A1C"/>
    <w:rsid w:val="00AD4A3B"/>
    <w:rsid w:val="00AD4F8A"/>
    <w:rsid w:val="00AD55EB"/>
    <w:rsid w:val="00AD60FA"/>
    <w:rsid w:val="00AD6104"/>
    <w:rsid w:val="00AD62BB"/>
    <w:rsid w:val="00AD6C55"/>
    <w:rsid w:val="00AD73D3"/>
    <w:rsid w:val="00AD75C4"/>
    <w:rsid w:val="00AD7C7B"/>
    <w:rsid w:val="00AD7E05"/>
    <w:rsid w:val="00AE044E"/>
    <w:rsid w:val="00AE0D84"/>
    <w:rsid w:val="00AE1B83"/>
    <w:rsid w:val="00AE1CA3"/>
    <w:rsid w:val="00AE1D52"/>
    <w:rsid w:val="00AE1E3F"/>
    <w:rsid w:val="00AE4E15"/>
    <w:rsid w:val="00AE4F05"/>
    <w:rsid w:val="00AE51FD"/>
    <w:rsid w:val="00AE532C"/>
    <w:rsid w:val="00AE60B7"/>
    <w:rsid w:val="00AE6E00"/>
    <w:rsid w:val="00AE7463"/>
    <w:rsid w:val="00AF0069"/>
    <w:rsid w:val="00AF00F2"/>
    <w:rsid w:val="00AF03FF"/>
    <w:rsid w:val="00AF0953"/>
    <w:rsid w:val="00AF0CF5"/>
    <w:rsid w:val="00AF1733"/>
    <w:rsid w:val="00AF1D05"/>
    <w:rsid w:val="00AF1E65"/>
    <w:rsid w:val="00AF2081"/>
    <w:rsid w:val="00AF2D89"/>
    <w:rsid w:val="00AF2D90"/>
    <w:rsid w:val="00AF2F2B"/>
    <w:rsid w:val="00AF3088"/>
    <w:rsid w:val="00AF3698"/>
    <w:rsid w:val="00AF3F27"/>
    <w:rsid w:val="00AF4BA7"/>
    <w:rsid w:val="00AF5026"/>
    <w:rsid w:val="00AF51FC"/>
    <w:rsid w:val="00AF5331"/>
    <w:rsid w:val="00AF551A"/>
    <w:rsid w:val="00AF75DE"/>
    <w:rsid w:val="00AF7DA4"/>
    <w:rsid w:val="00B00EBD"/>
    <w:rsid w:val="00B01361"/>
    <w:rsid w:val="00B0175C"/>
    <w:rsid w:val="00B019BB"/>
    <w:rsid w:val="00B0370E"/>
    <w:rsid w:val="00B03E68"/>
    <w:rsid w:val="00B03E8C"/>
    <w:rsid w:val="00B05131"/>
    <w:rsid w:val="00B05DF6"/>
    <w:rsid w:val="00B05E35"/>
    <w:rsid w:val="00B05E8E"/>
    <w:rsid w:val="00B05E9A"/>
    <w:rsid w:val="00B05F46"/>
    <w:rsid w:val="00B072CC"/>
    <w:rsid w:val="00B079CB"/>
    <w:rsid w:val="00B10393"/>
    <w:rsid w:val="00B107C0"/>
    <w:rsid w:val="00B1168C"/>
    <w:rsid w:val="00B119AE"/>
    <w:rsid w:val="00B11A6E"/>
    <w:rsid w:val="00B124BD"/>
    <w:rsid w:val="00B12D91"/>
    <w:rsid w:val="00B12E5A"/>
    <w:rsid w:val="00B12EEF"/>
    <w:rsid w:val="00B12FB8"/>
    <w:rsid w:val="00B13248"/>
    <w:rsid w:val="00B13587"/>
    <w:rsid w:val="00B14502"/>
    <w:rsid w:val="00B15077"/>
    <w:rsid w:val="00B15AFB"/>
    <w:rsid w:val="00B16082"/>
    <w:rsid w:val="00B20606"/>
    <w:rsid w:val="00B20BE9"/>
    <w:rsid w:val="00B2120E"/>
    <w:rsid w:val="00B21712"/>
    <w:rsid w:val="00B21B5E"/>
    <w:rsid w:val="00B22008"/>
    <w:rsid w:val="00B22390"/>
    <w:rsid w:val="00B223F9"/>
    <w:rsid w:val="00B244A1"/>
    <w:rsid w:val="00B24F72"/>
    <w:rsid w:val="00B25900"/>
    <w:rsid w:val="00B25F91"/>
    <w:rsid w:val="00B264F6"/>
    <w:rsid w:val="00B26ED3"/>
    <w:rsid w:val="00B270F2"/>
    <w:rsid w:val="00B27419"/>
    <w:rsid w:val="00B27732"/>
    <w:rsid w:val="00B3049F"/>
    <w:rsid w:val="00B304E1"/>
    <w:rsid w:val="00B308D1"/>
    <w:rsid w:val="00B31A44"/>
    <w:rsid w:val="00B32825"/>
    <w:rsid w:val="00B329B9"/>
    <w:rsid w:val="00B32AEB"/>
    <w:rsid w:val="00B32C9F"/>
    <w:rsid w:val="00B3495F"/>
    <w:rsid w:val="00B35E75"/>
    <w:rsid w:val="00B3606A"/>
    <w:rsid w:val="00B36B45"/>
    <w:rsid w:val="00B37406"/>
    <w:rsid w:val="00B37665"/>
    <w:rsid w:val="00B37746"/>
    <w:rsid w:val="00B4036F"/>
    <w:rsid w:val="00B40404"/>
    <w:rsid w:val="00B404DF"/>
    <w:rsid w:val="00B408E3"/>
    <w:rsid w:val="00B40DBE"/>
    <w:rsid w:val="00B415A7"/>
    <w:rsid w:val="00B419C8"/>
    <w:rsid w:val="00B4227A"/>
    <w:rsid w:val="00B4291C"/>
    <w:rsid w:val="00B429D3"/>
    <w:rsid w:val="00B439E7"/>
    <w:rsid w:val="00B43A9D"/>
    <w:rsid w:val="00B43B8D"/>
    <w:rsid w:val="00B43CED"/>
    <w:rsid w:val="00B43EEA"/>
    <w:rsid w:val="00B43F6D"/>
    <w:rsid w:val="00B4414C"/>
    <w:rsid w:val="00B442A2"/>
    <w:rsid w:val="00B44363"/>
    <w:rsid w:val="00B44A3D"/>
    <w:rsid w:val="00B44EC0"/>
    <w:rsid w:val="00B45626"/>
    <w:rsid w:val="00B46712"/>
    <w:rsid w:val="00B46DD0"/>
    <w:rsid w:val="00B46FCA"/>
    <w:rsid w:val="00B47031"/>
    <w:rsid w:val="00B47C9D"/>
    <w:rsid w:val="00B50F35"/>
    <w:rsid w:val="00B525C5"/>
    <w:rsid w:val="00B52C13"/>
    <w:rsid w:val="00B52CF3"/>
    <w:rsid w:val="00B53833"/>
    <w:rsid w:val="00B53A65"/>
    <w:rsid w:val="00B53EC6"/>
    <w:rsid w:val="00B547B4"/>
    <w:rsid w:val="00B549AA"/>
    <w:rsid w:val="00B562D5"/>
    <w:rsid w:val="00B56DB5"/>
    <w:rsid w:val="00B5717F"/>
    <w:rsid w:val="00B57322"/>
    <w:rsid w:val="00B60238"/>
    <w:rsid w:val="00B60E19"/>
    <w:rsid w:val="00B6131A"/>
    <w:rsid w:val="00B613E3"/>
    <w:rsid w:val="00B62B87"/>
    <w:rsid w:val="00B63465"/>
    <w:rsid w:val="00B63D72"/>
    <w:rsid w:val="00B6401E"/>
    <w:rsid w:val="00B652A1"/>
    <w:rsid w:val="00B655AE"/>
    <w:rsid w:val="00B65658"/>
    <w:rsid w:val="00B65A30"/>
    <w:rsid w:val="00B66D8E"/>
    <w:rsid w:val="00B66DA7"/>
    <w:rsid w:val="00B672AE"/>
    <w:rsid w:val="00B70039"/>
    <w:rsid w:val="00B702C0"/>
    <w:rsid w:val="00B702F4"/>
    <w:rsid w:val="00B71134"/>
    <w:rsid w:val="00B71D82"/>
    <w:rsid w:val="00B720A0"/>
    <w:rsid w:val="00B72B73"/>
    <w:rsid w:val="00B72DD9"/>
    <w:rsid w:val="00B735DD"/>
    <w:rsid w:val="00B737D1"/>
    <w:rsid w:val="00B73C5D"/>
    <w:rsid w:val="00B7459B"/>
    <w:rsid w:val="00B749E2"/>
    <w:rsid w:val="00B74C8F"/>
    <w:rsid w:val="00B74CE9"/>
    <w:rsid w:val="00B7553C"/>
    <w:rsid w:val="00B75C20"/>
    <w:rsid w:val="00B76AE8"/>
    <w:rsid w:val="00B77D0E"/>
    <w:rsid w:val="00B81564"/>
    <w:rsid w:val="00B8185C"/>
    <w:rsid w:val="00B81AB3"/>
    <w:rsid w:val="00B81C6F"/>
    <w:rsid w:val="00B81CB3"/>
    <w:rsid w:val="00B82635"/>
    <w:rsid w:val="00B82C51"/>
    <w:rsid w:val="00B8368E"/>
    <w:rsid w:val="00B837D3"/>
    <w:rsid w:val="00B841D7"/>
    <w:rsid w:val="00B84592"/>
    <w:rsid w:val="00B846AB"/>
    <w:rsid w:val="00B854F9"/>
    <w:rsid w:val="00B86A3B"/>
    <w:rsid w:val="00B87446"/>
    <w:rsid w:val="00B90B35"/>
    <w:rsid w:val="00B91790"/>
    <w:rsid w:val="00B91AF1"/>
    <w:rsid w:val="00B91F39"/>
    <w:rsid w:val="00B92794"/>
    <w:rsid w:val="00B928FE"/>
    <w:rsid w:val="00B92D51"/>
    <w:rsid w:val="00B93764"/>
    <w:rsid w:val="00B93B68"/>
    <w:rsid w:val="00B94146"/>
    <w:rsid w:val="00B94493"/>
    <w:rsid w:val="00B9454C"/>
    <w:rsid w:val="00B94CE1"/>
    <w:rsid w:val="00B94DBB"/>
    <w:rsid w:val="00B950CF"/>
    <w:rsid w:val="00B96022"/>
    <w:rsid w:val="00B97768"/>
    <w:rsid w:val="00B97AC6"/>
    <w:rsid w:val="00BA1263"/>
    <w:rsid w:val="00BA1316"/>
    <w:rsid w:val="00BA1B63"/>
    <w:rsid w:val="00BA1F2F"/>
    <w:rsid w:val="00BA31FD"/>
    <w:rsid w:val="00BA325E"/>
    <w:rsid w:val="00BA3596"/>
    <w:rsid w:val="00BA3612"/>
    <w:rsid w:val="00BA3E28"/>
    <w:rsid w:val="00BA450D"/>
    <w:rsid w:val="00BA4CA5"/>
    <w:rsid w:val="00BA4DFA"/>
    <w:rsid w:val="00BA4F96"/>
    <w:rsid w:val="00BA533E"/>
    <w:rsid w:val="00BA5D85"/>
    <w:rsid w:val="00BA6688"/>
    <w:rsid w:val="00BA6F4B"/>
    <w:rsid w:val="00BA7CE7"/>
    <w:rsid w:val="00BB0B31"/>
    <w:rsid w:val="00BB121D"/>
    <w:rsid w:val="00BB1A5F"/>
    <w:rsid w:val="00BB1D68"/>
    <w:rsid w:val="00BB2AA3"/>
    <w:rsid w:val="00BB36AA"/>
    <w:rsid w:val="00BB3CB2"/>
    <w:rsid w:val="00BB42AB"/>
    <w:rsid w:val="00BB43D6"/>
    <w:rsid w:val="00BB4F82"/>
    <w:rsid w:val="00BB67AE"/>
    <w:rsid w:val="00BB7812"/>
    <w:rsid w:val="00BB7A9E"/>
    <w:rsid w:val="00BC003A"/>
    <w:rsid w:val="00BC00C0"/>
    <w:rsid w:val="00BC18B7"/>
    <w:rsid w:val="00BC1A5D"/>
    <w:rsid w:val="00BC2015"/>
    <w:rsid w:val="00BC2618"/>
    <w:rsid w:val="00BC2709"/>
    <w:rsid w:val="00BC2B62"/>
    <w:rsid w:val="00BC34D3"/>
    <w:rsid w:val="00BC40FA"/>
    <w:rsid w:val="00BC4CAE"/>
    <w:rsid w:val="00BC4F88"/>
    <w:rsid w:val="00BC652A"/>
    <w:rsid w:val="00BC6808"/>
    <w:rsid w:val="00BC6BF1"/>
    <w:rsid w:val="00BC71E1"/>
    <w:rsid w:val="00BD0100"/>
    <w:rsid w:val="00BD0AE5"/>
    <w:rsid w:val="00BD0B11"/>
    <w:rsid w:val="00BD1485"/>
    <w:rsid w:val="00BD1C47"/>
    <w:rsid w:val="00BD1D8E"/>
    <w:rsid w:val="00BD206B"/>
    <w:rsid w:val="00BD24E1"/>
    <w:rsid w:val="00BD2543"/>
    <w:rsid w:val="00BD2962"/>
    <w:rsid w:val="00BD2B1B"/>
    <w:rsid w:val="00BD3939"/>
    <w:rsid w:val="00BD3F12"/>
    <w:rsid w:val="00BD44B0"/>
    <w:rsid w:val="00BD4B3E"/>
    <w:rsid w:val="00BD5090"/>
    <w:rsid w:val="00BD50A1"/>
    <w:rsid w:val="00BD5D49"/>
    <w:rsid w:val="00BD643D"/>
    <w:rsid w:val="00BD6732"/>
    <w:rsid w:val="00BD6E47"/>
    <w:rsid w:val="00BD74FA"/>
    <w:rsid w:val="00BD77EB"/>
    <w:rsid w:val="00BD7924"/>
    <w:rsid w:val="00BD7B31"/>
    <w:rsid w:val="00BE0040"/>
    <w:rsid w:val="00BE1097"/>
    <w:rsid w:val="00BE15A2"/>
    <w:rsid w:val="00BE1C1F"/>
    <w:rsid w:val="00BE2255"/>
    <w:rsid w:val="00BE28AA"/>
    <w:rsid w:val="00BE3591"/>
    <w:rsid w:val="00BE3AB5"/>
    <w:rsid w:val="00BE41D3"/>
    <w:rsid w:val="00BE43B6"/>
    <w:rsid w:val="00BE50F8"/>
    <w:rsid w:val="00BE5464"/>
    <w:rsid w:val="00BE720A"/>
    <w:rsid w:val="00BE7698"/>
    <w:rsid w:val="00BF057A"/>
    <w:rsid w:val="00BF12EB"/>
    <w:rsid w:val="00BF1B0F"/>
    <w:rsid w:val="00BF1BFB"/>
    <w:rsid w:val="00BF2D94"/>
    <w:rsid w:val="00BF3AA5"/>
    <w:rsid w:val="00BF3EC7"/>
    <w:rsid w:val="00BF41E2"/>
    <w:rsid w:val="00BF43F8"/>
    <w:rsid w:val="00BF488C"/>
    <w:rsid w:val="00BF4A08"/>
    <w:rsid w:val="00BF61D1"/>
    <w:rsid w:val="00BF62EB"/>
    <w:rsid w:val="00BF6659"/>
    <w:rsid w:val="00BF77E0"/>
    <w:rsid w:val="00C0075D"/>
    <w:rsid w:val="00C01F20"/>
    <w:rsid w:val="00C0251B"/>
    <w:rsid w:val="00C025D0"/>
    <w:rsid w:val="00C02690"/>
    <w:rsid w:val="00C04ED8"/>
    <w:rsid w:val="00C059D2"/>
    <w:rsid w:val="00C06467"/>
    <w:rsid w:val="00C078BA"/>
    <w:rsid w:val="00C07A0C"/>
    <w:rsid w:val="00C102E7"/>
    <w:rsid w:val="00C106A9"/>
    <w:rsid w:val="00C107F6"/>
    <w:rsid w:val="00C10BF6"/>
    <w:rsid w:val="00C110A5"/>
    <w:rsid w:val="00C112F1"/>
    <w:rsid w:val="00C11822"/>
    <w:rsid w:val="00C12D6A"/>
    <w:rsid w:val="00C13467"/>
    <w:rsid w:val="00C13590"/>
    <w:rsid w:val="00C13918"/>
    <w:rsid w:val="00C145CF"/>
    <w:rsid w:val="00C1482F"/>
    <w:rsid w:val="00C149EA"/>
    <w:rsid w:val="00C152F9"/>
    <w:rsid w:val="00C157E9"/>
    <w:rsid w:val="00C15E2D"/>
    <w:rsid w:val="00C162CB"/>
    <w:rsid w:val="00C164F1"/>
    <w:rsid w:val="00C16A12"/>
    <w:rsid w:val="00C16FB6"/>
    <w:rsid w:val="00C170E5"/>
    <w:rsid w:val="00C171F8"/>
    <w:rsid w:val="00C17318"/>
    <w:rsid w:val="00C17E2D"/>
    <w:rsid w:val="00C20403"/>
    <w:rsid w:val="00C2122F"/>
    <w:rsid w:val="00C221D7"/>
    <w:rsid w:val="00C2233E"/>
    <w:rsid w:val="00C22D1D"/>
    <w:rsid w:val="00C2331C"/>
    <w:rsid w:val="00C23401"/>
    <w:rsid w:val="00C24E1E"/>
    <w:rsid w:val="00C2539F"/>
    <w:rsid w:val="00C266E4"/>
    <w:rsid w:val="00C27302"/>
    <w:rsid w:val="00C27C98"/>
    <w:rsid w:val="00C30188"/>
    <w:rsid w:val="00C30F72"/>
    <w:rsid w:val="00C310F3"/>
    <w:rsid w:val="00C312C0"/>
    <w:rsid w:val="00C316DE"/>
    <w:rsid w:val="00C31A79"/>
    <w:rsid w:val="00C31E5E"/>
    <w:rsid w:val="00C33237"/>
    <w:rsid w:val="00C33ED2"/>
    <w:rsid w:val="00C34014"/>
    <w:rsid w:val="00C340A5"/>
    <w:rsid w:val="00C34324"/>
    <w:rsid w:val="00C34582"/>
    <w:rsid w:val="00C34DFD"/>
    <w:rsid w:val="00C352CE"/>
    <w:rsid w:val="00C356C4"/>
    <w:rsid w:val="00C36840"/>
    <w:rsid w:val="00C36E49"/>
    <w:rsid w:val="00C37BB1"/>
    <w:rsid w:val="00C40C85"/>
    <w:rsid w:val="00C4123A"/>
    <w:rsid w:val="00C41808"/>
    <w:rsid w:val="00C41926"/>
    <w:rsid w:val="00C41F3B"/>
    <w:rsid w:val="00C41FFF"/>
    <w:rsid w:val="00C42B22"/>
    <w:rsid w:val="00C42FB9"/>
    <w:rsid w:val="00C433AA"/>
    <w:rsid w:val="00C43943"/>
    <w:rsid w:val="00C43B16"/>
    <w:rsid w:val="00C44A04"/>
    <w:rsid w:val="00C44C72"/>
    <w:rsid w:val="00C4551C"/>
    <w:rsid w:val="00C4645B"/>
    <w:rsid w:val="00C46759"/>
    <w:rsid w:val="00C5044E"/>
    <w:rsid w:val="00C52832"/>
    <w:rsid w:val="00C52BDA"/>
    <w:rsid w:val="00C533A9"/>
    <w:rsid w:val="00C5469F"/>
    <w:rsid w:val="00C55B42"/>
    <w:rsid w:val="00C55BB2"/>
    <w:rsid w:val="00C55E8E"/>
    <w:rsid w:val="00C56718"/>
    <w:rsid w:val="00C56734"/>
    <w:rsid w:val="00C567BB"/>
    <w:rsid w:val="00C56B42"/>
    <w:rsid w:val="00C578BE"/>
    <w:rsid w:val="00C57C85"/>
    <w:rsid w:val="00C608A4"/>
    <w:rsid w:val="00C60B3C"/>
    <w:rsid w:val="00C61129"/>
    <w:rsid w:val="00C617E2"/>
    <w:rsid w:val="00C62577"/>
    <w:rsid w:val="00C62C34"/>
    <w:rsid w:val="00C62F97"/>
    <w:rsid w:val="00C639D4"/>
    <w:rsid w:val="00C63DDA"/>
    <w:rsid w:val="00C640B2"/>
    <w:rsid w:val="00C65381"/>
    <w:rsid w:val="00C6608C"/>
    <w:rsid w:val="00C66174"/>
    <w:rsid w:val="00C66222"/>
    <w:rsid w:val="00C66BA3"/>
    <w:rsid w:val="00C66EC2"/>
    <w:rsid w:val="00C679B6"/>
    <w:rsid w:val="00C67E81"/>
    <w:rsid w:val="00C70D65"/>
    <w:rsid w:val="00C70E7A"/>
    <w:rsid w:val="00C70F4B"/>
    <w:rsid w:val="00C71139"/>
    <w:rsid w:val="00C711AB"/>
    <w:rsid w:val="00C72CF8"/>
    <w:rsid w:val="00C73202"/>
    <w:rsid w:val="00C73D45"/>
    <w:rsid w:val="00C73DAA"/>
    <w:rsid w:val="00C74CA5"/>
    <w:rsid w:val="00C74D13"/>
    <w:rsid w:val="00C74E37"/>
    <w:rsid w:val="00C7651D"/>
    <w:rsid w:val="00C77476"/>
    <w:rsid w:val="00C77697"/>
    <w:rsid w:val="00C77B84"/>
    <w:rsid w:val="00C80368"/>
    <w:rsid w:val="00C8060B"/>
    <w:rsid w:val="00C80B55"/>
    <w:rsid w:val="00C80E63"/>
    <w:rsid w:val="00C821E7"/>
    <w:rsid w:val="00C822C3"/>
    <w:rsid w:val="00C83206"/>
    <w:rsid w:val="00C846A4"/>
    <w:rsid w:val="00C847EE"/>
    <w:rsid w:val="00C853D5"/>
    <w:rsid w:val="00C85D62"/>
    <w:rsid w:val="00C8612D"/>
    <w:rsid w:val="00C8613A"/>
    <w:rsid w:val="00C86471"/>
    <w:rsid w:val="00C86B91"/>
    <w:rsid w:val="00C86F7F"/>
    <w:rsid w:val="00C90C51"/>
    <w:rsid w:val="00C91586"/>
    <w:rsid w:val="00C92E5A"/>
    <w:rsid w:val="00C94031"/>
    <w:rsid w:val="00C94136"/>
    <w:rsid w:val="00C94C46"/>
    <w:rsid w:val="00C95180"/>
    <w:rsid w:val="00C95F4C"/>
    <w:rsid w:val="00C960FA"/>
    <w:rsid w:val="00C96336"/>
    <w:rsid w:val="00C971D5"/>
    <w:rsid w:val="00CA0080"/>
    <w:rsid w:val="00CA0191"/>
    <w:rsid w:val="00CA0788"/>
    <w:rsid w:val="00CA0846"/>
    <w:rsid w:val="00CA18AB"/>
    <w:rsid w:val="00CA1B43"/>
    <w:rsid w:val="00CA1EEC"/>
    <w:rsid w:val="00CA2ACD"/>
    <w:rsid w:val="00CA2DE2"/>
    <w:rsid w:val="00CA3C41"/>
    <w:rsid w:val="00CA420C"/>
    <w:rsid w:val="00CA4AEB"/>
    <w:rsid w:val="00CA4FA6"/>
    <w:rsid w:val="00CA5837"/>
    <w:rsid w:val="00CA6C83"/>
    <w:rsid w:val="00CA6C99"/>
    <w:rsid w:val="00CA74B2"/>
    <w:rsid w:val="00CB02F7"/>
    <w:rsid w:val="00CB05AA"/>
    <w:rsid w:val="00CB1BBD"/>
    <w:rsid w:val="00CB25A2"/>
    <w:rsid w:val="00CB3513"/>
    <w:rsid w:val="00CB3B1F"/>
    <w:rsid w:val="00CB4B5C"/>
    <w:rsid w:val="00CB4CF6"/>
    <w:rsid w:val="00CB509D"/>
    <w:rsid w:val="00CB58AD"/>
    <w:rsid w:val="00CB6CE5"/>
    <w:rsid w:val="00CB75B6"/>
    <w:rsid w:val="00CB783B"/>
    <w:rsid w:val="00CB7B69"/>
    <w:rsid w:val="00CC0C12"/>
    <w:rsid w:val="00CC2015"/>
    <w:rsid w:val="00CC26EB"/>
    <w:rsid w:val="00CC2E29"/>
    <w:rsid w:val="00CC4454"/>
    <w:rsid w:val="00CC59E5"/>
    <w:rsid w:val="00CC5B88"/>
    <w:rsid w:val="00CC5E89"/>
    <w:rsid w:val="00CC6633"/>
    <w:rsid w:val="00CC70AA"/>
    <w:rsid w:val="00CC73CC"/>
    <w:rsid w:val="00CC7715"/>
    <w:rsid w:val="00CC792A"/>
    <w:rsid w:val="00CC7D88"/>
    <w:rsid w:val="00CD0CA4"/>
    <w:rsid w:val="00CD0DE2"/>
    <w:rsid w:val="00CD1A16"/>
    <w:rsid w:val="00CD28D3"/>
    <w:rsid w:val="00CD2F67"/>
    <w:rsid w:val="00CD3754"/>
    <w:rsid w:val="00CD435D"/>
    <w:rsid w:val="00CD4409"/>
    <w:rsid w:val="00CD53C3"/>
    <w:rsid w:val="00CD5674"/>
    <w:rsid w:val="00CD5E04"/>
    <w:rsid w:val="00CD5E74"/>
    <w:rsid w:val="00CD6331"/>
    <w:rsid w:val="00CD63CA"/>
    <w:rsid w:val="00CD78CE"/>
    <w:rsid w:val="00CD7FF2"/>
    <w:rsid w:val="00CE0239"/>
    <w:rsid w:val="00CE0586"/>
    <w:rsid w:val="00CE0B79"/>
    <w:rsid w:val="00CE12C3"/>
    <w:rsid w:val="00CE132D"/>
    <w:rsid w:val="00CE263D"/>
    <w:rsid w:val="00CE2EEA"/>
    <w:rsid w:val="00CE344D"/>
    <w:rsid w:val="00CE384A"/>
    <w:rsid w:val="00CE3BEA"/>
    <w:rsid w:val="00CE499C"/>
    <w:rsid w:val="00CE52F1"/>
    <w:rsid w:val="00CE53CF"/>
    <w:rsid w:val="00CE637C"/>
    <w:rsid w:val="00CE664D"/>
    <w:rsid w:val="00CE6C20"/>
    <w:rsid w:val="00CE773C"/>
    <w:rsid w:val="00CE7848"/>
    <w:rsid w:val="00CE7853"/>
    <w:rsid w:val="00CF04AE"/>
    <w:rsid w:val="00CF073D"/>
    <w:rsid w:val="00CF0776"/>
    <w:rsid w:val="00CF1082"/>
    <w:rsid w:val="00CF119B"/>
    <w:rsid w:val="00CF251C"/>
    <w:rsid w:val="00CF2FB4"/>
    <w:rsid w:val="00CF4BD1"/>
    <w:rsid w:val="00CF4FA6"/>
    <w:rsid w:val="00CF53DD"/>
    <w:rsid w:val="00CF53E3"/>
    <w:rsid w:val="00CF5982"/>
    <w:rsid w:val="00CF6317"/>
    <w:rsid w:val="00CF73A5"/>
    <w:rsid w:val="00CF79CC"/>
    <w:rsid w:val="00D00A5C"/>
    <w:rsid w:val="00D018DF"/>
    <w:rsid w:val="00D01AD3"/>
    <w:rsid w:val="00D02CF7"/>
    <w:rsid w:val="00D02FD0"/>
    <w:rsid w:val="00D033DF"/>
    <w:rsid w:val="00D03868"/>
    <w:rsid w:val="00D03D06"/>
    <w:rsid w:val="00D04BEA"/>
    <w:rsid w:val="00D056F4"/>
    <w:rsid w:val="00D06A43"/>
    <w:rsid w:val="00D079BC"/>
    <w:rsid w:val="00D07A4D"/>
    <w:rsid w:val="00D07EE6"/>
    <w:rsid w:val="00D101EF"/>
    <w:rsid w:val="00D1090E"/>
    <w:rsid w:val="00D10A0E"/>
    <w:rsid w:val="00D1102B"/>
    <w:rsid w:val="00D11615"/>
    <w:rsid w:val="00D11FEA"/>
    <w:rsid w:val="00D1240A"/>
    <w:rsid w:val="00D12CC9"/>
    <w:rsid w:val="00D1340C"/>
    <w:rsid w:val="00D135C2"/>
    <w:rsid w:val="00D13792"/>
    <w:rsid w:val="00D15AD9"/>
    <w:rsid w:val="00D16B15"/>
    <w:rsid w:val="00D16C77"/>
    <w:rsid w:val="00D1715E"/>
    <w:rsid w:val="00D1745B"/>
    <w:rsid w:val="00D17F8C"/>
    <w:rsid w:val="00D20101"/>
    <w:rsid w:val="00D20B40"/>
    <w:rsid w:val="00D210EC"/>
    <w:rsid w:val="00D21291"/>
    <w:rsid w:val="00D21E2D"/>
    <w:rsid w:val="00D21FF4"/>
    <w:rsid w:val="00D2264C"/>
    <w:rsid w:val="00D22A08"/>
    <w:rsid w:val="00D22B42"/>
    <w:rsid w:val="00D23931"/>
    <w:rsid w:val="00D242D9"/>
    <w:rsid w:val="00D259C8"/>
    <w:rsid w:val="00D2652F"/>
    <w:rsid w:val="00D26972"/>
    <w:rsid w:val="00D27BD8"/>
    <w:rsid w:val="00D304F1"/>
    <w:rsid w:val="00D30647"/>
    <w:rsid w:val="00D306E9"/>
    <w:rsid w:val="00D30E08"/>
    <w:rsid w:val="00D313FE"/>
    <w:rsid w:val="00D31BE7"/>
    <w:rsid w:val="00D32244"/>
    <w:rsid w:val="00D32AC5"/>
    <w:rsid w:val="00D32FEE"/>
    <w:rsid w:val="00D33341"/>
    <w:rsid w:val="00D3351A"/>
    <w:rsid w:val="00D33A63"/>
    <w:rsid w:val="00D33C1F"/>
    <w:rsid w:val="00D33D82"/>
    <w:rsid w:val="00D3404E"/>
    <w:rsid w:val="00D34147"/>
    <w:rsid w:val="00D34814"/>
    <w:rsid w:val="00D34A12"/>
    <w:rsid w:val="00D34EF5"/>
    <w:rsid w:val="00D34F80"/>
    <w:rsid w:val="00D356AB"/>
    <w:rsid w:val="00D358E6"/>
    <w:rsid w:val="00D35E26"/>
    <w:rsid w:val="00D36AF6"/>
    <w:rsid w:val="00D36E09"/>
    <w:rsid w:val="00D37F0E"/>
    <w:rsid w:val="00D40355"/>
    <w:rsid w:val="00D41773"/>
    <w:rsid w:val="00D41969"/>
    <w:rsid w:val="00D41AD0"/>
    <w:rsid w:val="00D42474"/>
    <w:rsid w:val="00D42D98"/>
    <w:rsid w:val="00D4384E"/>
    <w:rsid w:val="00D43DD7"/>
    <w:rsid w:val="00D44337"/>
    <w:rsid w:val="00D44632"/>
    <w:rsid w:val="00D45157"/>
    <w:rsid w:val="00D45E39"/>
    <w:rsid w:val="00D4683B"/>
    <w:rsid w:val="00D46C5D"/>
    <w:rsid w:val="00D46D34"/>
    <w:rsid w:val="00D477E7"/>
    <w:rsid w:val="00D47F51"/>
    <w:rsid w:val="00D504A6"/>
    <w:rsid w:val="00D51666"/>
    <w:rsid w:val="00D5185E"/>
    <w:rsid w:val="00D51A28"/>
    <w:rsid w:val="00D52041"/>
    <w:rsid w:val="00D52223"/>
    <w:rsid w:val="00D52847"/>
    <w:rsid w:val="00D52FFD"/>
    <w:rsid w:val="00D539D8"/>
    <w:rsid w:val="00D54142"/>
    <w:rsid w:val="00D5552B"/>
    <w:rsid w:val="00D5559B"/>
    <w:rsid w:val="00D55799"/>
    <w:rsid w:val="00D557FD"/>
    <w:rsid w:val="00D55FC8"/>
    <w:rsid w:val="00D569A1"/>
    <w:rsid w:val="00D57696"/>
    <w:rsid w:val="00D576BD"/>
    <w:rsid w:val="00D6008D"/>
    <w:rsid w:val="00D61730"/>
    <w:rsid w:val="00D6215F"/>
    <w:rsid w:val="00D632A3"/>
    <w:rsid w:val="00D63F67"/>
    <w:rsid w:val="00D64292"/>
    <w:rsid w:val="00D6466C"/>
    <w:rsid w:val="00D64914"/>
    <w:rsid w:val="00D653A2"/>
    <w:rsid w:val="00D65469"/>
    <w:rsid w:val="00D65589"/>
    <w:rsid w:val="00D65BB5"/>
    <w:rsid w:val="00D65D35"/>
    <w:rsid w:val="00D66011"/>
    <w:rsid w:val="00D66468"/>
    <w:rsid w:val="00D665EA"/>
    <w:rsid w:val="00D66F88"/>
    <w:rsid w:val="00D6788F"/>
    <w:rsid w:val="00D700F4"/>
    <w:rsid w:val="00D70EC5"/>
    <w:rsid w:val="00D73722"/>
    <w:rsid w:val="00D737B2"/>
    <w:rsid w:val="00D74711"/>
    <w:rsid w:val="00D74A26"/>
    <w:rsid w:val="00D75549"/>
    <w:rsid w:val="00D755D9"/>
    <w:rsid w:val="00D75B86"/>
    <w:rsid w:val="00D75D95"/>
    <w:rsid w:val="00D764D9"/>
    <w:rsid w:val="00D76947"/>
    <w:rsid w:val="00D7769B"/>
    <w:rsid w:val="00D806F5"/>
    <w:rsid w:val="00D80C9A"/>
    <w:rsid w:val="00D811DF"/>
    <w:rsid w:val="00D8137A"/>
    <w:rsid w:val="00D82C29"/>
    <w:rsid w:val="00D82E4B"/>
    <w:rsid w:val="00D84278"/>
    <w:rsid w:val="00D847C3"/>
    <w:rsid w:val="00D84A39"/>
    <w:rsid w:val="00D84E98"/>
    <w:rsid w:val="00D85131"/>
    <w:rsid w:val="00D854EE"/>
    <w:rsid w:val="00D855F0"/>
    <w:rsid w:val="00D857A9"/>
    <w:rsid w:val="00D85D22"/>
    <w:rsid w:val="00D8688E"/>
    <w:rsid w:val="00D86D4D"/>
    <w:rsid w:val="00D873B7"/>
    <w:rsid w:val="00D90090"/>
    <w:rsid w:val="00D90109"/>
    <w:rsid w:val="00D912B0"/>
    <w:rsid w:val="00D914A5"/>
    <w:rsid w:val="00D91D90"/>
    <w:rsid w:val="00D91DF5"/>
    <w:rsid w:val="00D92D98"/>
    <w:rsid w:val="00D93304"/>
    <w:rsid w:val="00D93E8D"/>
    <w:rsid w:val="00D94605"/>
    <w:rsid w:val="00D94CC3"/>
    <w:rsid w:val="00D95E5C"/>
    <w:rsid w:val="00D96AFB"/>
    <w:rsid w:val="00D97664"/>
    <w:rsid w:val="00D97AAA"/>
    <w:rsid w:val="00DA0170"/>
    <w:rsid w:val="00DA064C"/>
    <w:rsid w:val="00DA1646"/>
    <w:rsid w:val="00DA2020"/>
    <w:rsid w:val="00DA2374"/>
    <w:rsid w:val="00DA247E"/>
    <w:rsid w:val="00DA2795"/>
    <w:rsid w:val="00DA2B63"/>
    <w:rsid w:val="00DA2CD8"/>
    <w:rsid w:val="00DA360D"/>
    <w:rsid w:val="00DA3698"/>
    <w:rsid w:val="00DA455C"/>
    <w:rsid w:val="00DA7B93"/>
    <w:rsid w:val="00DB1242"/>
    <w:rsid w:val="00DB17A4"/>
    <w:rsid w:val="00DB1D37"/>
    <w:rsid w:val="00DB2B0C"/>
    <w:rsid w:val="00DB35C6"/>
    <w:rsid w:val="00DB49F9"/>
    <w:rsid w:val="00DB52C1"/>
    <w:rsid w:val="00DB5876"/>
    <w:rsid w:val="00DB5C07"/>
    <w:rsid w:val="00DB5EB2"/>
    <w:rsid w:val="00DB7341"/>
    <w:rsid w:val="00DB7BC6"/>
    <w:rsid w:val="00DC057D"/>
    <w:rsid w:val="00DC10BC"/>
    <w:rsid w:val="00DC1151"/>
    <w:rsid w:val="00DC1BD7"/>
    <w:rsid w:val="00DC2998"/>
    <w:rsid w:val="00DC2A11"/>
    <w:rsid w:val="00DC3185"/>
    <w:rsid w:val="00DC3579"/>
    <w:rsid w:val="00DC3612"/>
    <w:rsid w:val="00DC3821"/>
    <w:rsid w:val="00DC4D0A"/>
    <w:rsid w:val="00DC5066"/>
    <w:rsid w:val="00DC5693"/>
    <w:rsid w:val="00DC594C"/>
    <w:rsid w:val="00DC5C73"/>
    <w:rsid w:val="00DC67B7"/>
    <w:rsid w:val="00DC6818"/>
    <w:rsid w:val="00DC6D4D"/>
    <w:rsid w:val="00DC7560"/>
    <w:rsid w:val="00DD0218"/>
    <w:rsid w:val="00DD0481"/>
    <w:rsid w:val="00DD08A6"/>
    <w:rsid w:val="00DD0D24"/>
    <w:rsid w:val="00DD1401"/>
    <w:rsid w:val="00DD2E5B"/>
    <w:rsid w:val="00DD3269"/>
    <w:rsid w:val="00DD3E3B"/>
    <w:rsid w:val="00DD4686"/>
    <w:rsid w:val="00DD4CF5"/>
    <w:rsid w:val="00DD550F"/>
    <w:rsid w:val="00DD593B"/>
    <w:rsid w:val="00DD5A85"/>
    <w:rsid w:val="00DD62C2"/>
    <w:rsid w:val="00DD6F91"/>
    <w:rsid w:val="00DE0575"/>
    <w:rsid w:val="00DE0B4D"/>
    <w:rsid w:val="00DE2383"/>
    <w:rsid w:val="00DE2AD1"/>
    <w:rsid w:val="00DE2F4E"/>
    <w:rsid w:val="00DE3D4B"/>
    <w:rsid w:val="00DE423C"/>
    <w:rsid w:val="00DE42C2"/>
    <w:rsid w:val="00DE5BD0"/>
    <w:rsid w:val="00DE6EA3"/>
    <w:rsid w:val="00DE766C"/>
    <w:rsid w:val="00DE795B"/>
    <w:rsid w:val="00DF014C"/>
    <w:rsid w:val="00DF152C"/>
    <w:rsid w:val="00DF1631"/>
    <w:rsid w:val="00DF253E"/>
    <w:rsid w:val="00DF2A87"/>
    <w:rsid w:val="00DF32F4"/>
    <w:rsid w:val="00DF3513"/>
    <w:rsid w:val="00DF3624"/>
    <w:rsid w:val="00DF3D56"/>
    <w:rsid w:val="00DF3F2B"/>
    <w:rsid w:val="00DF44DF"/>
    <w:rsid w:val="00DF52CF"/>
    <w:rsid w:val="00DF5AF4"/>
    <w:rsid w:val="00DF5EB7"/>
    <w:rsid w:val="00DF5FD1"/>
    <w:rsid w:val="00DF65BA"/>
    <w:rsid w:val="00DF677B"/>
    <w:rsid w:val="00DF68C2"/>
    <w:rsid w:val="00DF68E1"/>
    <w:rsid w:val="00DF6971"/>
    <w:rsid w:val="00DF6A23"/>
    <w:rsid w:val="00DF7DDD"/>
    <w:rsid w:val="00DF7EBB"/>
    <w:rsid w:val="00E00206"/>
    <w:rsid w:val="00E00D67"/>
    <w:rsid w:val="00E012B6"/>
    <w:rsid w:val="00E0131C"/>
    <w:rsid w:val="00E021C1"/>
    <w:rsid w:val="00E0351B"/>
    <w:rsid w:val="00E03DFC"/>
    <w:rsid w:val="00E04A24"/>
    <w:rsid w:val="00E0564D"/>
    <w:rsid w:val="00E05878"/>
    <w:rsid w:val="00E05D59"/>
    <w:rsid w:val="00E06BAC"/>
    <w:rsid w:val="00E06D95"/>
    <w:rsid w:val="00E07987"/>
    <w:rsid w:val="00E1043C"/>
    <w:rsid w:val="00E10926"/>
    <w:rsid w:val="00E112EE"/>
    <w:rsid w:val="00E11B6F"/>
    <w:rsid w:val="00E11BF8"/>
    <w:rsid w:val="00E1339D"/>
    <w:rsid w:val="00E13590"/>
    <w:rsid w:val="00E142AE"/>
    <w:rsid w:val="00E14478"/>
    <w:rsid w:val="00E155F5"/>
    <w:rsid w:val="00E157ED"/>
    <w:rsid w:val="00E15A1B"/>
    <w:rsid w:val="00E15F24"/>
    <w:rsid w:val="00E17C98"/>
    <w:rsid w:val="00E200A3"/>
    <w:rsid w:val="00E200A9"/>
    <w:rsid w:val="00E20DE3"/>
    <w:rsid w:val="00E2195D"/>
    <w:rsid w:val="00E220FB"/>
    <w:rsid w:val="00E2222E"/>
    <w:rsid w:val="00E22500"/>
    <w:rsid w:val="00E240A6"/>
    <w:rsid w:val="00E2451F"/>
    <w:rsid w:val="00E2472C"/>
    <w:rsid w:val="00E249A6"/>
    <w:rsid w:val="00E260EE"/>
    <w:rsid w:val="00E26B99"/>
    <w:rsid w:val="00E2739E"/>
    <w:rsid w:val="00E27A35"/>
    <w:rsid w:val="00E27D04"/>
    <w:rsid w:val="00E30A81"/>
    <w:rsid w:val="00E30E8C"/>
    <w:rsid w:val="00E30F5B"/>
    <w:rsid w:val="00E317CC"/>
    <w:rsid w:val="00E318CD"/>
    <w:rsid w:val="00E31B37"/>
    <w:rsid w:val="00E31F78"/>
    <w:rsid w:val="00E31FC1"/>
    <w:rsid w:val="00E3202C"/>
    <w:rsid w:val="00E324D7"/>
    <w:rsid w:val="00E331B2"/>
    <w:rsid w:val="00E33222"/>
    <w:rsid w:val="00E33CB7"/>
    <w:rsid w:val="00E34081"/>
    <w:rsid w:val="00E3414A"/>
    <w:rsid w:val="00E34912"/>
    <w:rsid w:val="00E35016"/>
    <w:rsid w:val="00E3564C"/>
    <w:rsid w:val="00E35A1D"/>
    <w:rsid w:val="00E35E72"/>
    <w:rsid w:val="00E363AA"/>
    <w:rsid w:val="00E368B5"/>
    <w:rsid w:val="00E368E2"/>
    <w:rsid w:val="00E36C07"/>
    <w:rsid w:val="00E3767C"/>
    <w:rsid w:val="00E37708"/>
    <w:rsid w:val="00E40562"/>
    <w:rsid w:val="00E405D9"/>
    <w:rsid w:val="00E40FD9"/>
    <w:rsid w:val="00E41079"/>
    <w:rsid w:val="00E414C7"/>
    <w:rsid w:val="00E41637"/>
    <w:rsid w:val="00E41803"/>
    <w:rsid w:val="00E42721"/>
    <w:rsid w:val="00E43490"/>
    <w:rsid w:val="00E4363D"/>
    <w:rsid w:val="00E43708"/>
    <w:rsid w:val="00E44AF0"/>
    <w:rsid w:val="00E453DE"/>
    <w:rsid w:val="00E45E6D"/>
    <w:rsid w:val="00E45F1C"/>
    <w:rsid w:val="00E475C8"/>
    <w:rsid w:val="00E47F2A"/>
    <w:rsid w:val="00E5049C"/>
    <w:rsid w:val="00E506EE"/>
    <w:rsid w:val="00E5082E"/>
    <w:rsid w:val="00E50A0F"/>
    <w:rsid w:val="00E50D04"/>
    <w:rsid w:val="00E513CC"/>
    <w:rsid w:val="00E51A66"/>
    <w:rsid w:val="00E5256B"/>
    <w:rsid w:val="00E52D9D"/>
    <w:rsid w:val="00E52E84"/>
    <w:rsid w:val="00E5415A"/>
    <w:rsid w:val="00E5487E"/>
    <w:rsid w:val="00E54C30"/>
    <w:rsid w:val="00E55349"/>
    <w:rsid w:val="00E55557"/>
    <w:rsid w:val="00E570E7"/>
    <w:rsid w:val="00E57DCB"/>
    <w:rsid w:val="00E604B0"/>
    <w:rsid w:val="00E6062E"/>
    <w:rsid w:val="00E60754"/>
    <w:rsid w:val="00E61558"/>
    <w:rsid w:val="00E61BB1"/>
    <w:rsid w:val="00E61E40"/>
    <w:rsid w:val="00E61F65"/>
    <w:rsid w:val="00E62ED2"/>
    <w:rsid w:val="00E634D9"/>
    <w:rsid w:val="00E63766"/>
    <w:rsid w:val="00E64256"/>
    <w:rsid w:val="00E642DA"/>
    <w:rsid w:val="00E64886"/>
    <w:rsid w:val="00E657B9"/>
    <w:rsid w:val="00E65834"/>
    <w:rsid w:val="00E658A1"/>
    <w:rsid w:val="00E66C64"/>
    <w:rsid w:val="00E671FC"/>
    <w:rsid w:val="00E7096B"/>
    <w:rsid w:val="00E70B4A"/>
    <w:rsid w:val="00E711AD"/>
    <w:rsid w:val="00E71761"/>
    <w:rsid w:val="00E71C77"/>
    <w:rsid w:val="00E73153"/>
    <w:rsid w:val="00E74871"/>
    <w:rsid w:val="00E749FE"/>
    <w:rsid w:val="00E74BC3"/>
    <w:rsid w:val="00E75A0F"/>
    <w:rsid w:val="00E75D3B"/>
    <w:rsid w:val="00E76BB5"/>
    <w:rsid w:val="00E76CA1"/>
    <w:rsid w:val="00E76F75"/>
    <w:rsid w:val="00E8014B"/>
    <w:rsid w:val="00E81C8C"/>
    <w:rsid w:val="00E81F2B"/>
    <w:rsid w:val="00E8342F"/>
    <w:rsid w:val="00E83A40"/>
    <w:rsid w:val="00E83B0A"/>
    <w:rsid w:val="00E83E6E"/>
    <w:rsid w:val="00E83E8B"/>
    <w:rsid w:val="00E84BB9"/>
    <w:rsid w:val="00E84FA2"/>
    <w:rsid w:val="00E850F2"/>
    <w:rsid w:val="00E85AE5"/>
    <w:rsid w:val="00E85C9A"/>
    <w:rsid w:val="00E85F06"/>
    <w:rsid w:val="00E8628A"/>
    <w:rsid w:val="00E8647F"/>
    <w:rsid w:val="00E86885"/>
    <w:rsid w:val="00E876A0"/>
    <w:rsid w:val="00E877CA"/>
    <w:rsid w:val="00E87E14"/>
    <w:rsid w:val="00E900FE"/>
    <w:rsid w:val="00E928D7"/>
    <w:rsid w:val="00E934AF"/>
    <w:rsid w:val="00E93C71"/>
    <w:rsid w:val="00E950C3"/>
    <w:rsid w:val="00E95C7C"/>
    <w:rsid w:val="00E97BCA"/>
    <w:rsid w:val="00E97C4A"/>
    <w:rsid w:val="00E97D7B"/>
    <w:rsid w:val="00EA0448"/>
    <w:rsid w:val="00EA0559"/>
    <w:rsid w:val="00EA070E"/>
    <w:rsid w:val="00EA0BD3"/>
    <w:rsid w:val="00EA15CE"/>
    <w:rsid w:val="00EA191D"/>
    <w:rsid w:val="00EA1B88"/>
    <w:rsid w:val="00EA1C4C"/>
    <w:rsid w:val="00EA3ED1"/>
    <w:rsid w:val="00EA4536"/>
    <w:rsid w:val="00EA4E26"/>
    <w:rsid w:val="00EA5519"/>
    <w:rsid w:val="00EA5A67"/>
    <w:rsid w:val="00EA6502"/>
    <w:rsid w:val="00EA6F0B"/>
    <w:rsid w:val="00EA741C"/>
    <w:rsid w:val="00EA7ABC"/>
    <w:rsid w:val="00EA7DA9"/>
    <w:rsid w:val="00EB07F0"/>
    <w:rsid w:val="00EB098E"/>
    <w:rsid w:val="00EB1536"/>
    <w:rsid w:val="00EB1A3B"/>
    <w:rsid w:val="00EB1C20"/>
    <w:rsid w:val="00EB2B6A"/>
    <w:rsid w:val="00EB2D3E"/>
    <w:rsid w:val="00EB3207"/>
    <w:rsid w:val="00EB35D9"/>
    <w:rsid w:val="00EB39AE"/>
    <w:rsid w:val="00EB4222"/>
    <w:rsid w:val="00EB4BEF"/>
    <w:rsid w:val="00EB4C46"/>
    <w:rsid w:val="00EB4FE7"/>
    <w:rsid w:val="00EB6304"/>
    <w:rsid w:val="00EB6BCF"/>
    <w:rsid w:val="00EB6F10"/>
    <w:rsid w:val="00EC13A5"/>
    <w:rsid w:val="00EC18C3"/>
    <w:rsid w:val="00EC19BD"/>
    <w:rsid w:val="00EC19E1"/>
    <w:rsid w:val="00EC2BD2"/>
    <w:rsid w:val="00EC3389"/>
    <w:rsid w:val="00EC3396"/>
    <w:rsid w:val="00EC3CF4"/>
    <w:rsid w:val="00EC4101"/>
    <w:rsid w:val="00EC498A"/>
    <w:rsid w:val="00EC4CA1"/>
    <w:rsid w:val="00EC5F32"/>
    <w:rsid w:val="00EC5F36"/>
    <w:rsid w:val="00EC5F41"/>
    <w:rsid w:val="00EC63A5"/>
    <w:rsid w:val="00EC6860"/>
    <w:rsid w:val="00EC6E52"/>
    <w:rsid w:val="00EC72EB"/>
    <w:rsid w:val="00EC749D"/>
    <w:rsid w:val="00EC7B53"/>
    <w:rsid w:val="00ED13DF"/>
    <w:rsid w:val="00ED1554"/>
    <w:rsid w:val="00ED1BD5"/>
    <w:rsid w:val="00ED4338"/>
    <w:rsid w:val="00ED4438"/>
    <w:rsid w:val="00ED5E58"/>
    <w:rsid w:val="00ED6399"/>
    <w:rsid w:val="00ED6D90"/>
    <w:rsid w:val="00ED7365"/>
    <w:rsid w:val="00ED7C03"/>
    <w:rsid w:val="00ED7FBD"/>
    <w:rsid w:val="00EE09D6"/>
    <w:rsid w:val="00EE0A91"/>
    <w:rsid w:val="00EE2340"/>
    <w:rsid w:val="00EE28CD"/>
    <w:rsid w:val="00EE2913"/>
    <w:rsid w:val="00EE331C"/>
    <w:rsid w:val="00EE33B1"/>
    <w:rsid w:val="00EE35E9"/>
    <w:rsid w:val="00EE3833"/>
    <w:rsid w:val="00EE3E33"/>
    <w:rsid w:val="00EE401E"/>
    <w:rsid w:val="00EE44DB"/>
    <w:rsid w:val="00EE45FD"/>
    <w:rsid w:val="00EE4962"/>
    <w:rsid w:val="00EE4B8A"/>
    <w:rsid w:val="00EE4CC5"/>
    <w:rsid w:val="00EE5DF0"/>
    <w:rsid w:val="00EE6B2C"/>
    <w:rsid w:val="00EE6B58"/>
    <w:rsid w:val="00EE72A5"/>
    <w:rsid w:val="00EE7423"/>
    <w:rsid w:val="00EE7713"/>
    <w:rsid w:val="00EF0CE5"/>
    <w:rsid w:val="00EF0FEA"/>
    <w:rsid w:val="00EF10E8"/>
    <w:rsid w:val="00EF17BC"/>
    <w:rsid w:val="00EF1B79"/>
    <w:rsid w:val="00EF3429"/>
    <w:rsid w:val="00EF34F7"/>
    <w:rsid w:val="00EF3746"/>
    <w:rsid w:val="00EF3921"/>
    <w:rsid w:val="00EF3FC8"/>
    <w:rsid w:val="00EF4AF7"/>
    <w:rsid w:val="00EF53F6"/>
    <w:rsid w:val="00EF60C9"/>
    <w:rsid w:val="00EF6582"/>
    <w:rsid w:val="00EF6C9F"/>
    <w:rsid w:val="00EF70BF"/>
    <w:rsid w:val="00F00369"/>
    <w:rsid w:val="00F00410"/>
    <w:rsid w:val="00F01063"/>
    <w:rsid w:val="00F02941"/>
    <w:rsid w:val="00F0388E"/>
    <w:rsid w:val="00F03FCA"/>
    <w:rsid w:val="00F04B8D"/>
    <w:rsid w:val="00F04DAD"/>
    <w:rsid w:val="00F05682"/>
    <w:rsid w:val="00F05C5C"/>
    <w:rsid w:val="00F05EE0"/>
    <w:rsid w:val="00F06265"/>
    <w:rsid w:val="00F065BD"/>
    <w:rsid w:val="00F076DB"/>
    <w:rsid w:val="00F0796B"/>
    <w:rsid w:val="00F10682"/>
    <w:rsid w:val="00F10FBB"/>
    <w:rsid w:val="00F117E9"/>
    <w:rsid w:val="00F12DBA"/>
    <w:rsid w:val="00F14C9B"/>
    <w:rsid w:val="00F15564"/>
    <w:rsid w:val="00F15734"/>
    <w:rsid w:val="00F16077"/>
    <w:rsid w:val="00F160D9"/>
    <w:rsid w:val="00F167B4"/>
    <w:rsid w:val="00F17161"/>
    <w:rsid w:val="00F177AC"/>
    <w:rsid w:val="00F17CB7"/>
    <w:rsid w:val="00F2020C"/>
    <w:rsid w:val="00F20931"/>
    <w:rsid w:val="00F20F55"/>
    <w:rsid w:val="00F217B8"/>
    <w:rsid w:val="00F2227D"/>
    <w:rsid w:val="00F222A7"/>
    <w:rsid w:val="00F2233A"/>
    <w:rsid w:val="00F23CA0"/>
    <w:rsid w:val="00F23D0F"/>
    <w:rsid w:val="00F248F7"/>
    <w:rsid w:val="00F25692"/>
    <w:rsid w:val="00F2610C"/>
    <w:rsid w:val="00F2629E"/>
    <w:rsid w:val="00F26C52"/>
    <w:rsid w:val="00F2714A"/>
    <w:rsid w:val="00F3045B"/>
    <w:rsid w:val="00F3146D"/>
    <w:rsid w:val="00F3170D"/>
    <w:rsid w:val="00F31F87"/>
    <w:rsid w:val="00F32586"/>
    <w:rsid w:val="00F32725"/>
    <w:rsid w:val="00F32A9E"/>
    <w:rsid w:val="00F3321F"/>
    <w:rsid w:val="00F3336F"/>
    <w:rsid w:val="00F34857"/>
    <w:rsid w:val="00F34E65"/>
    <w:rsid w:val="00F34F65"/>
    <w:rsid w:val="00F35FE3"/>
    <w:rsid w:val="00F3627B"/>
    <w:rsid w:val="00F363D1"/>
    <w:rsid w:val="00F3653F"/>
    <w:rsid w:val="00F366B1"/>
    <w:rsid w:val="00F3670C"/>
    <w:rsid w:val="00F36B57"/>
    <w:rsid w:val="00F36E61"/>
    <w:rsid w:val="00F40210"/>
    <w:rsid w:val="00F4045B"/>
    <w:rsid w:val="00F409EE"/>
    <w:rsid w:val="00F4198C"/>
    <w:rsid w:val="00F4219E"/>
    <w:rsid w:val="00F42392"/>
    <w:rsid w:val="00F43449"/>
    <w:rsid w:val="00F434C7"/>
    <w:rsid w:val="00F43590"/>
    <w:rsid w:val="00F4377E"/>
    <w:rsid w:val="00F4531F"/>
    <w:rsid w:val="00F458B0"/>
    <w:rsid w:val="00F458D9"/>
    <w:rsid w:val="00F45E5C"/>
    <w:rsid w:val="00F4771C"/>
    <w:rsid w:val="00F47B59"/>
    <w:rsid w:val="00F505F5"/>
    <w:rsid w:val="00F507E9"/>
    <w:rsid w:val="00F509DA"/>
    <w:rsid w:val="00F50EFB"/>
    <w:rsid w:val="00F526DD"/>
    <w:rsid w:val="00F534B4"/>
    <w:rsid w:val="00F54CB0"/>
    <w:rsid w:val="00F54EA2"/>
    <w:rsid w:val="00F5504F"/>
    <w:rsid w:val="00F5578A"/>
    <w:rsid w:val="00F55B71"/>
    <w:rsid w:val="00F55E77"/>
    <w:rsid w:val="00F5639B"/>
    <w:rsid w:val="00F56921"/>
    <w:rsid w:val="00F57960"/>
    <w:rsid w:val="00F57F41"/>
    <w:rsid w:val="00F60369"/>
    <w:rsid w:val="00F606BE"/>
    <w:rsid w:val="00F608D9"/>
    <w:rsid w:val="00F61854"/>
    <w:rsid w:val="00F6194C"/>
    <w:rsid w:val="00F63B1C"/>
    <w:rsid w:val="00F63FBE"/>
    <w:rsid w:val="00F645E2"/>
    <w:rsid w:val="00F648D9"/>
    <w:rsid w:val="00F649C2"/>
    <w:rsid w:val="00F64F94"/>
    <w:rsid w:val="00F650EA"/>
    <w:rsid w:val="00F65A0B"/>
    <w:rsid w:val="00F66642"/>
    <w:rsid w:val="00F67585"/>
    <w:rsid w:val="00F703CA"/>
    <w:rsid w:val="00F709C7"/>
    <w:rsid w:val="00F71684"/>
    <w:rsid w:val="00F716B4"/>
    <w:rsid w:val="00F72261"/>
    <w:rsid w:val="00F73002"/>
    <w:rsid w:val="00F73810"/>
    <w:rsid w:val="00F73B4E"/>
    <w:rsid w:val="00F74101"/>
    <w:rsid w:val="00F74995"/>
    <w:rsid w:val="00F75887"/>
    <w:rsid w:val="00F75EBF"/>
    <w:rsid w:val="00F7608C"/>
    <w:rsid w:val="00F7681A"/>
    <w:rsid w:val="00F76C1C"/>
    <w:rsid w:val="00F76C29"/>
    <w:rsid w:val="00F76C54"/>
    <w:rsid w:val="00F76CB3"/>
    <w:rsid w:val="00F76F11"/>
    <w:rsid w:val="00F773B2"/>
    <w:rsid w:val="00F77950"/>
    <w:rsid w:val="00F77B70"/>
    <w:rsid w:val="00F8055D"/>
    <w:rsid w:val="00F806C7"/>
    <w:rsid w:val="00F80B98"/>
    <w:rsid w:val="00F80C0E"/>
    <w:rsid w:val="00F810AC"/>
    <w:rsid w:val="00F81B93"/>
    <w:rsid w:val="00F823EA"/>
    <w:rsid w:val="00F82D52"/>
    <w:rsid w:val="00F84319"/>
    <w:rsid w:val="00F8438D"/>
    <w:rsid w:val="00F8448D"/>
    <w:rsid w:val="00F844AF"/>
    <w:rsid w:val="00F858BA"/>
    <w:rsid w:val="00F86077"/>
    <w:rsid w:val="00F8609C"/>
    <w:rsid w:val="00F861B2"/>
    <w:rsid w:val="00F861C5"/>
    <w:rsid w:val="00F86225"/>
    <w:rsid w:val="00F8646D"/>
    <w:rsid w:val="00F86697"/>
    <w:rsid w:val="00F86A4A"/>
    <w:rsid w:val="00F86F5E"/>
    <w:rsid w:val="00F87FC6"/>
    <w:rsid w:val="00F90494"/>
    <w:rsid w:val="00F90B5F"/>
    <w:rsid w:val="00F90BC0"/>
    <w:rsid w:val="00F91325"/>
    <w:rsid w:val="00F91350"/>
    <w:rsid w:val="00F915C0"/>
    <w:rsid w:val="00F923BD"/>
    <w:rsid w:val="00F92DC8"/>
    <w:rsid w:val="00F94B82"/>
    <w:rsid w:val="00F94CD1"/>
    <w:rsid w:val="00F95395"/>
    <w:rsid w:val="00F95570"/>
    <w:rsid w:val="00F95731"/>
    <w:rsid w:val="00F957A4"/>
    <w:rsid w:val="00F9621A"/>
    <w:rsid w:val="00F96A38"/>
    <w:rsid w:val="00F97713"/>
    <w:rsid w:val="00FA0393"/>
    <w:rsid w:val="00FA04CE"/>
    <w:rsid w:val="00FA1508"/>
    <w:rsid w:val="00FA1597"/>
    <w:rsid w:val="00FA1F56"/>
    <w:rsid w:val="00FA2ECD"/>
    <w:rsid w:val="00FA326D"/>
    <w:rsid w:val="00FA3514"/>
    <w:rsid w:val="00FA3735"/>
    <w:rsid w:val="00FA49A7"/>
    <w:rsid w:val="00FA50CA"/>
    <w:rsid w:val="00FA5754"/>
    <w:rsid w:val="00FA703B"/>
    <w:rsid w:val="00FB0524"/>
    <w:rsid w:val="00FB0A45"/>
    <w:rsid w:val="00FB0B9B"/>
    <w:rsid w:val="00FB0F01"/>
    <w:rsid w:val="00FB1799"/>
    <w:rsid w:val="00FB1A4D"/>
    <w:rsid w:val="00FB1CB1"/>
    <w:rsid w:val="00FB2287"/>
    <w:rsid w:val="00FB27F5"/>
    <w:rsid w:val="00FB2F57"/>
    <w:rsid w:val="00FB3CDE"/>
    <w:rsid w:val="00FB40E3"/>
    <w:rsid w:val="00FB43C1"/>
    <w:rsid w:val="00FB46B9"/>
    <w:rsid w:val="00FB4A05"/>
    <w:rsid w:val="00FB4C6D"/>
    <w:rsid w:val="00FB5A19"/>
    <w:rsid w:val="00FB5C17"/>
    <w:rsid w:val="00FB5D32"/>
    <w:rsid w:val="00FB6654"/>
    <w:rsid w:val="00FB78E1"/>
    <w:rsid w:val="00FC02DF"/>
    <w:rsid w:val="00FC14D4"/>
    <w:rsid w:val="00FC1702"/>
    <w:rsid w:val="00FC1C72"/>
    <w:rsid w:val="00FC21CD"/>
    <w:rsid w:val="00FC28E8"/>
    <w:rsid w:val="00FC2F47"/>
    <w:rsid w:val="00FC3051"/>
    <w:rsid w:val="00FC4653"/>
    <w:rsid w:val="00FC4946"/>
    <w:rsid w:val="00FC5060"/>
    <w:rsid w:val="00FC6B01"/>
    <w:rsid w:val="00FC7475"/>
    <w:rsid w:val="00FC7D75"/>
    <w:rsid w:val="00FC7FE9"/>
    <w:rsid w:val="00FD00AA"/>
    <w:rsid w:val="00FD0B1C"/>
    <w:rsid w:val="00FD0D4A"/>
    <w:rsid w:val="00FD2745"/>
    <w:rsid w:val="00FD2EEC"/>
    <w:rsid w:val="00FD34CB"/>
    <w:rsid w:val="00FD3637"/>
    <w:rsid w:val="00FD4827"/>
    <w:rsid w:val="00FD4A9C"/>
    <w:rsid w:val="00FD4B86"/>
    <w:rsid w:val="00FD56F2"/>
    <w:rsid w:val="00FD5900"/>
    <w:rsid w:val="00FD59E1"/>
    <w:rsid w:val="00FD638A"/>
    <w:rsid w:val="00FD6C73"/>
    <w:rsid w:val="00FD721A"/>
    <w:rsid w:val="00FD7A4A"/>
    <w:rsid w:val="00FE0B15"/>
    <w:rsid w:val="00FE0C91"/>
    <w:rsid w:val="00FE0E23"/>
    <w:rsid w:val="00FE1711"/>
    <w:rsid w:val="00FE1CB7"/>
    <w:rsid w:val="00FE2242"/>
    <w:rsid w:val="00FE2C2B"/>
    <w:rsid w:val="00FE305D"/>
    <w:rsid w:val="00FE4009"/>
    <w:rsid w:val="00FE41B0"/>
    <w:rsid w:val="00FE44FF"/>
    <w:rsid w:val="00FE4A5A"/>
    <w:rsid w:val="00FE4D95"/>
    <w:rsid w:val="00FE5179"/>
    <w:rsid w:val="00FE5FAF"/>
    <w:rsid w:val="00FE63C1"/>
    <w:rsid w:val="00FE6A30"/>
    <w:rsid w:val="00FE6C9E"/>
    <w:rsid w:val="00FE7232"/>
    <w:rsid w:val="00FE7325"/>
    <w:rsid w:val="00FE7530"/>
    <w:rsid w:val="00FE7C1C"/>
    <w:rsid w:val="00FF02C6"/>
    <w:rsid w:val="00FF0871"/>
    <w:rsid w:val="00FF10F4"/>
    <w:rsid w:val="00FF11D3"/>
    <w:rsid w:val="00FF1FA3"/>
    <w:rsid w:val="00FF1FA8"/>
    <w:rsid w:val="00FF2711"/>
    <w:rsid w:val="00FF2F43"/>
    <w:rsid w:val="00FF31CC"/>
    <w:rsid w:val="00FF4384"/>
    <w:rsid w:val="00FF44D9"/>
    <w:rsid w:val="00FF4C1D"/>
    <w:rsid w:val="00FF5784"/>
    <w:rsid w:val="00FF57F9"/>
    <w:rsid w:val="00FF5D8A"/>
    <w:rsid w:val="00FF5FC9"/>
    <w:rsid w:val="00FF61D8"/>
    <w:rsid w:val="00FF67EB"/>
    <w:rsid w:val="00FF6854"/>
    <w:rsid w:val="00FF6D5D"/>
    <w:rsid w:val="00FF7ADB"/>
    <w:rsid w:val="00FF7C07"/>
    <w:rsid w:val="01983C76"/>
    <w:rsid w:val="01EE3564"/>
    <w:rsid w:val="0209E506"/>
    <w:rsid w:val="033F9B3D"/>
    <w:rsid w:val="04BB1A5B"/>
    <w:rsid w:val="050EACDD"/>
    <w:rsid w:val="05566610"/>
    <w:rsid w:val="055E12ED"/>
    <w:rsid w:val="05D0BF97"/>
    <w:rsid w:val="06B443D2"/>
    <w:rsid w:val="06E7EA02"/>
    <w:rsid w:val="07E21C3A"/>
    <w:rsid w:val="085AD880"/>
    <w:rsid w:val="0980C0BC"/>
    <w:rsid w:val="0B3AE19D"/>
    <w:rsid w:val="0BA60756"/>
    <w:rsid w:val="0BADC20B"/>
    <w:rsid w:val="0D57BB21"/>
    <w:rsid w:val="0D6FEE40"/>
    <w:rsid w:val="0DB8CF5E"/>
    <w:rsid w:val="0DE9E0C5"/>
    <w:rsid w:val="0E0882F9"/>
    <w:rsid w:val="0EBC3DD0"/>
    <w:rsid w:val="0F1705B2"/>
    <w:rsid w:val="0F4BB9CF"/>
    <w:rsid w:val="105DFE26"/>
    <w:rsid w:val="1157E41A"/>
    <w:rsid w:val="116F7A9D"/>
    <w:rsid w:val="11831A5D"/>
    <w:rsid w:val="1227901F"/>
    <w:rsid w:val="12A4298B"/>
    <w:rsid w:val="12ADB53B"/>
    <w:rsid w:val="12B55C94"/>
    <w:rsid w:val="12F3B47B"/>
    <w:rsid w:val="142990F1"/>
    <w:rsid w:val="15DBCA4D"/>
    <w:rsid w:val="162B553D"/>
    <w:rsid w:val="16447D9A"/>
    <w:rsid w:val="16DB5031"/>
    <w:rsid w:val="17AF0050"/>
    <w:rsid w:val="18131270"/>
    <w:rsid w:val="198E4D85"/>
    <w:rsid w:val="1AAF3B70"/>
    <w:rsid w:val="1CEDA9FE"/>
    <w:rsid w:val="1D9D83B5"/>
    <w:rsid w:val="1DA1B7CD"/>
    <w:rsid w:val="1DEB85AA"/>
    <w:rsid w:val="1E0BF189"/>
    <w:rsid w:val="1EDEB8CD"/>
    <w:rsid w:val="202325D1"/>
    <w:rsid w:val="203F83D9"/>
    <w:rsid w:val="20B3492C"/>
    <w:rsid w:val="2245C9DD"/>
    <w:rsid w:val="22AA5AE8"/>
    <w:rsid w:val="22FB0A5A"/>
    <w:rsid w:val="230830CF"/>
    <w:rsid w:val="2309D845"/>
    <w:rsid w:val="235503E7"/>
    <w:rsid w:val="235E8700"/>
    <w:rsid w:val="24A5A8A6"/>
    <w:rsid w:val="25ADEFC9"/>
    <w:rsid w:val="25D899FE"/>
    <w:rsid w:val="2815C3C8"/>
    <w:rsid w:val="285A7C96"/>
    <w:rsid w:val="2897EBA1"/>
    <w:rsid w:val="2968B7E4"/>
    <w:rsid w:val="29830996"/>
    <w:rsid w:val="2A153840"/>
    <w:rsid w:val="2B123F36"/>
    <w:rsid w:val="2BFA71AD"/>
    <w:rsid w:val="2C5CCD40"/>
    <w:rsid w:val="2D501789"/>
    <w:rsid w:val="2DD4F03B"/>
    <w:rsid w:val="2E1EBFA0"/>
    <w:rsid w:val="2E42CBC9"/>
    <w:rsid w:val="3018AB01"/>
    <w:rsid w:val="314BBBC1"/>
    <w:rsid w:val="32D3FDE8"/>
    <w:rsid w:val="3346409C"/>
    <w:rsid w:val="33DC0009"/>
    <w:rsid w:val="35916936"/>
    <w:rsid w:val="35D20960"/>
    <w:rsid w:val="37C156A2"/>
    <w:rsid w:val="37D38231"/>
    <w:rsid w:val="38528A18"/>
    <w:rsid w:val="38C44B61"/>
    <w:rsid w:val="392C725B"/>
    <w:rsid w:val="39D06377"/>
    <w:rsid w:val="3A98F235"/>
    <w:rsid w:val="3AE944FD"/>
    <w:rsid w:val="3B213079"/>
    <w:rsid w:val="3BA99034"/>
    <w:rsid w:val="3BF173F6"/>
    <w:rsid w:val="3C61010B"/>
    <w:rsid w:val="3CA9A047"/>
    <w:rsid w:val="3CABD7EB"/>
    <w:rsid w:val="3CCFB754"/>
    <w:rsid w:val="3D05C2B1"/>
    <w:rsid w:val="3D3AF963"/>
    <w:rsid w:val="3E8D22C4"/>
    <w:rsid w:val="3EEE4FC9"/>
    <w:rsid w:val="3F32683A"/>
    <w:rsid w:val="3FCAEE03"/>
    <w:rsid w:val="40AAA4A0"/>
    <w:rsid w:val="41172DC5"/>
    <w:rsid w:val="41C756B1"/>
    <w:rsid w:val="41D96685"/>
    <w:rsid w:val="41E0D231"/>
    <w:rsid w:val="42139B78"/>
    <w:rsid w:val="422D4CA4"/>
    <w:rsid w:val="436A2380"/>
    <w:rsid w:val="43F030AC"/>
    <w:rsid w:val="443AB12F"/>
    <w:rsid w:val="448F1520"/>
    <w:rsid w:val="455A0DB6"/>
    <w:rsid w:val="4564ED66"/>
    <w:rsid w:val="45B47856"/>
    <w:rsid w:val="45CC38F8"/>
    <w:rsid w:val="4600DA06"/>
    <w:rsid w:val="46B3608A"/>
    <w:rsid w:val="475048B7"/>
    <w:rsid w:val="4764CCE7"/>
    <w:rsid w:val="47770771"/>
    <w:rsid w:val="478A91A6"/>
    <w:rsid w:val="4817843B"/>
    <w:rsid w:val="48355E90"/>
    <w:rsid w:val="48EC1918"/>
    <w:rsid w:val="4946E925"/>
    <w:rsid w:val="4A385E89"/>
    <w:rsid w:val="4ABF74C4"/>
    <w:rsid w:val="4B535D96"/>
    <w:rsid w:val="4C182E1A"/>
    <w:rsid w:val="4C83C997"/>
    <w:rsid w:val="4D153F59"/>
    <w:rsid w:val="4D47FE57"/>
    <w:rsid w:val="4E66A754"/>
    <w:rsid w:val="4EE3CEB8"/>
    <w:rsid w:val="4EFD84F6"/>
    <w:rsid w:val="4F56B66F"/>
    <w:rsid w:val="4F7C07EF"/>
    <w:rsid w:val="4FB017D4"/>
    <w:rsid w:val="5051613D"/>
    <w:rsid w:val="51D507E8"/>
    <w:rsid w:val="52852DFA"/>
    <w:rsid w:val="52E8F286"/>
    <w:rsid w:val="5327F528"/>
    <w:rsid w:val="535B7E6F"/>
    <w:rsid w:val="536A2990"/>
    <w:rsid w:val="5464584E"/>
    <w:rsid w:val="54D4480F"/>
    <w:rsid w:val="5507F18E"/>
    <w:rsid w:val="5633B2CF"/>
    <w:rsid w:val="56F5EA5E"/>
    <w:rsid w:val="57287DF9"/>
    <w:rsid w:val="572E1610"/>
    <w:rsid w:val="588DC2CA"/>
    <w:rsid w:val="589009C0"/>
    <w:rsid w:val="58993052"/>
    <w:rsid w:val="58CCBDE5"/>
    <w:rsid w:val="5919872D"/>
    <w:rsid w:val="59BDC1BE"/>
    <w:rsid w:val="59D59794"/>
    <w:rsid w:val="5B1AA2BD"/>
    <w:rsid w:val="5B59921F"/>
    <w:rsid w:val="5BCAB1BE"/>
    <w:rsid w:val="5C3B2DC4"/>
    <w:rsid w:val="5CD16C42"/>
    <w:rsid w:val="5D9A7B91"/>
    <w:rsid w:val="5DBFFD09"/>
    <w:rsid w:val="5E13606E"/>
    <w:rsid w:val="5EA838CC"/>
    <w:rsid w:val="5F0E095E"/>
    <w:rsid w:val="604738CB"/>
    <w:rsid w:val="60FE643C"/>
    <w:rsid w:val="61371CF8"/>
    <w:rsid w:val="613E35F3"/>
    <w:rsid w:val="625D3A38"/>
    <w:rsid w:val="6383B9BE"/>
    <w:rsid w:val="6428D299"/>
    <w:rsid w:val="651F8A1F"/>
    <w:rsid w:val="653F393C"/>
    <w:rsid w:val="6626866E"/>
    <w:rsid w:val="669F129D"/>
    <w:rsid w:val="66A4A16F"/>
    <w:rsid w:val="675F1D37"/>
    <w:rsid w:val="6795A53E"/>
    <w:rsid w:val="67B73FB0"/>
    <w:rsid w:val="67E222A3"/>
    <w:rsid w:val="68B60BAE"/>
    <w:rsid w:val="69777A3A"/>
    <w:rsid w:val="6A88BF55"/>
    <w:rsid w:val="6A9252AE"/>
    <w:rsid w:val="6AC62E60"/>
    <w:rsid w:val="6B2D5F99"/>
    <w:rsid w:val="6BDFBF0D"/>
    <w:rsid w:val="6C249E0A"/>
    <w:rsid w:val="6D45B4D2"/>
    <w:rsid w:val="6DA4EE44"/>
    <w:rsid w:val="6DCDF40A"/>
    <w:rsid w:val="6E9DCA82"/>
    <w:rsid w:val="701EBC36"/>
    <w:rsid w:val="702D499A"/>
    <w:rsid w:val="706A2A4C"/>
    <w:rsid w:val="70AD4300"/>
    <w:rsid w:val="72D0BCAC"/>
    <w:rsid w:val="7412E75E"/>
    <w:rsid w:val="74CAC50B"/>
    <w:rsid w:val="74F7D3F3"/>
    <w:rsid w:val="751703DB"/>
    <w:rsid w:val="753FF087"/>
    <w:rsid w:val="75590EE0"/>
    <w:rsid w:val="75D4EF03"/>
    <w:rsid w:val="76C413AA"/>
    <w:rsid w:val="76F162FA"/>
    <w:rsid w:val="78AC16AF"/>
    <w:rsid w:val="795640F8"/>
    <w:rsid w:val="7971D728"/>
    <w:rsid w:val="79E5CCB0"/>
    <w:rsid w:val="79E74F18"/>
    <w:rsid w:val="79F54BA0"/>
    <w:rsid w:val="7A03ED87"/>
    <w:rsid w:val="7A1BBAA5"/>
    <w:rsid w:val="7A6E33B6"/>
    <w:rsid w:val="7AD66921"/>
    <w:rsid w:val="7B5D5203"/>
    <w:rsid w:val="7B669F65"/>
    <w:rsid w:val="7BACDCF3"/>
    <w:rsid w:val="7BC9E85F"/>
    <w:rsid w:val="7CED5B99"/>
    <w:rsid w:val="7D13D3D4"/>
    <w:rsid w:val="7D408939"/>
    <w:rsid w:val="7E36777E"/>
    <w:rsid w:val="7EA23C25"/>
    <w:rsid w:val="7F2EAF60"/>
    <w:rsid w:val="7F7346D2"/>
    <w:rsid w:val="7F7B1791"/>
    <w:rsid w:val="7FFAB4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1CAE1E73-3863-4C34-BBEC-6CC7CFCF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AF5331"/>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styleId="UnresolvedMention">
    <w:name w:val="Unresolved Mention"/>
    <w:basedOn w:val="DefaultParagraphFont"/>
    <w:uiPriority w:val="99"/>
    <w:semiHidden/>
    <w:unhideWhenUsed/>
    <w:rsid w:val="008E0889"/>
    <w:rPr>
      <w:color w:val="605E5C"/>
      <w:shd w:val="clear" w:color="auto" w:fill="E1DFDD"/>
    </w:rPr>
  </w:style>
  <w:style w:type="character" w:styleId="PlaceholderText">
    <w:name w:val="Placeholder Text"/>
    <w:basedOn w:val="DefaultParagraphFont"/>
    <w:uiPriority w:val="99"/>
    <w:semiHidden/>
    <w:rsid w:val="00D92D98"/>
    <w:rPr>
      <w:color w:val="808080"/>
    </w:rPr>
  </w:style>
  <w:style w:type="character" w:customStyle="1" w:styleId="texttitle21rf4">
    <w:name w:val="texttitle2__1_rf4"/>
    <w:basedOn w:val="DefaultParagraphFont"/>
    <w:rsid w:val="00944765"/>
  </w:style>
  <w:style w:type="paragraph" w:styleId="EndnoteText">
    <w:name w:val="endnote text"/>
    <w:basedOn w:val="Normal"/>
    <w:link w:val="EndnoteTextChar"/>
    <w:uiPriority w:val="99"/>
    <w:semiHidden/>
    <w:unhideWhenUsed/>
    <w:rsid w:val="00B20606"/>
    <w:rPr>
      <w:sz w:val="20"/>
      <w:szCs w:val="20"/>
    </w:rPr>
  </w:style>
  <w:style w:type="character" w:customStyle="1" w:styleId="EndnoteTextChar">
    <w:name w:val="Endnote Text Char"/>
    <w:basedOn w:val="DefaultParagraphFont"/>
    <w:link w:val="EndnoteText"/>
    <w:uiPriority w:val="99"/>
    <w:semiHidden/>
    <w:rsid w:val="00B20606"/>
    <w:rPr>
      <w:rFonts w:ascii="Times New Roman" w:eastAsia="Times New Roman" w:hAnsi="Times New Roman"/>
      <w:lang w:val="en-GB" w:eastAsia="en-GB"/>
    </w:rPr>
  </w:style>
  <w:style w:type="character" w:styleId="EndnoteReference">
    <w:name w:val="endnote reference"/>
    <w:basedOn w:val="DefaultParagraphFont"/>
    <w:uiPriority w:val="99"/>
    <w:semiHidden/>
    <w:unhideWhenUsed/>
    <w:rsid w:val="00B20606"/>
    <w:rPr>
      <w:vertAlign w:val="superscript"/>
    </w:rPr>
  </w:style>
  <w:style w:type="paragraph" w:customStyle="1" w:styleId="Default">
    <w:name w:val="Default"/>
    <w:rsid w:val="004D11C3"/>
    <w:pPr>
      <w:autoSpaceDE w:val="0"/>
      <w:autoSpaceDN w:val="0"/>
      <w:adjustRightInd w:val="0"/>
    </w:pPr>
    <w:rPr>
      <w:rFonts w:ascii="Times New Roman" w:eastAsiaTheme="minorHAnsi" w:hAnsi="Times New Roman"/>
      <w:color w:val="000000"/>
      <w:sz w:val="24"/>
      <w:szCs w:val="24"/>
      <w:lang w:val="en-P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709842045">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200200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18" Type="http://schemas.openxmlformats.org/officeDocument/2006/relationships/hyperlink" Target="https://png.iom.int/news/you-have-enkindled-hope-community-paipeli-community-launch-and-implement-gender-inclusive-and-climate-responsive-peace-development-plan" TargetMode="External"/><Relationship Id="rId26" Type="http://schemas.openxmlformats.org/officeDocument/2006/relationships/hyperlink" Target="https://express.adobe.com/page/uKbUZb9Y3pho1/?fbclid=IwAR3umsulL_3q2hIynXovvPfU1oJMQQMv4-caJeQ6RidTsgLMpd3i21SY3Eo" TargetMode="External"/><Relationship Id="rId3" Type="http://schemas.openxmlformats.org/officeDocument/2006/relationships/customXml" Target="../customXml/item3.xml"/><Relationship Id="rId21" Type="http://schemas.openxmlformats.org/officeDocument/2006/relationships/hyperlink" Target="https://fb.watch/obfEGiGYHk/?mibextid=qC1gEa"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png.iom.int/news/iom-local-communities-and-government-partners-build-peace-and-advance-community-driven-development-papua-new-guineas-highlands" TargetMode="External"/><Relationship Id="rId25" Type="http://schemas.openxmlformats.org/officeDocument/2006/relationships/hyperlink" Target="https://www.facebook.com/100064800245870/posts/pfbid02ZazTDhC6s5kgNc3izEXMYLQCsGBNeCjHvy9ZypdTNAs5xGXhX86jhzY5XkLoCTi6l/?mibextid=cr9u03" TargetMode="External"/><Relationship Id="rId2" Type="http://schemas.openxmlformats.org/officeDocument/2006/relationships/customXml" Target="../customXml/item2.xml"/><Relationship Id="rId16" Type="http://schemas.openxmlformats.org/officeDocument/2006/relationships/hyperlink" Target="https://www.facebook.com/undpinpng/videos/didyouknow-that-climatechange-is-increasing-the-risk-of-conflict-in-the-highland/719283729843283/?mibextid=CTbP7E&amp;rdid=qqiR5K3dzlypwb5a" TargetMode="External"/><Relationship Id="rId20" Type="http://schemas.openxmlformats.org/officeDocument/2006/relationships/hyperlink" Target="https://fb.watch/n-bI68-GaT/?mibextid=qC1gE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facebook.com/story.php?story_fbid=pfbid02yGFbz7L5vh7fbHVTURYwTSR3m8iNn1wKXYtEmoTY4UHakUWwLjdeDqmGSsa8Lu8Wl&amp;id=100064800245870&amp;mibextid=Nif5oz"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fb.watch/n3KnvK3vTw/?mibextid=cr9u03"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fb.watch/o0y4mRs_e2/?mibextid=qC1gE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facebook.com/100064800245870/posts/pfbid0nz8aj6nWaB84bntZRysBtiHxnh4Ln1tAEvrWhT7aeXCiu6M6kpTed4A4apGLeAf6l/?mibextid=cr9u03" TargetMode="External"/><Relationship Id="rId27" Type="http://schemas.openxmlformats.org/officeDocument/2006/relationships/hyperlink" Target="https://express.adobe.com/page/VfOoarw6eqD66/?fbclid=IwAR2m5i4ort58UkMDNT7whaSSRhRN83gJbMmfAZfVeD4pR5tiBZQz_0zRhL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2" ma:contentTypeDescription="Create a new document." ma:contentTypeScope="" ma:versionID="cea61b834f8ee701850a84e4d098b1dc">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b7c69fab125bdb54e21c4307976656df"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Final narrative report</DocumentType>
    <UploadedBy xmlns="b1528a4b-5ccb-40f7-a09e-43427183cd95">grace.aboreburua@un.org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MPTF_00006_00868</ProjectId>
    <FundCode xmlns="f9695bc1-6109-4dcd-a27a-f8a0370b00e2">MPTF_00006</FundCode>
    <Comments xmlns="f9695bc1-6109-4dcd-a27a-f8a0370b00e2">Final Narrative Report June 2024</Comments>
    <Active xmlns="f9695bc1-6109-4dcd-a27a-f8a0370b00e2">Yes</Active>
    <DocumentDate xmlns="b1528a4b-5ccb-40f7-a09e-43427183cd95">2024-06-15T07:00:00+00:00</DocumentDate>
    <Featured xmlns="b1528a4b-5ccb-40f7-a09e-43427183cd95">1</Featured>
    <FormTypeCode xmlns="b1528a4b-5ccb-40f7-a09e-43427183cd9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FC778AC3-A8A9-4A48-91D0-A00020F10B8E}"/>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985ec44e-1bab-4c0b-9df0-6ba128686fc9"/>
    <ds:schemaRef ds:uri="9dc44b34-9e2b-42ea-86f7-9ee7f71036fc"/>
  </ds:schemaRefs>
</ds:datastoreItem>
</file>

<file path=customXml/itemProps5.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23</Pages>
  <Words>8665</Words>
  <Characters>49396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57946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PBFIRF-434_00129773_GYPI PNG_Final Narrative Report_June 2024.docx</dc:title>
  <dc:subject/>
  <dc:creator>Technical P. Advisor</dc:creator>
  <cp:keywords/>
  <cp:lastModifiedBy>Consuelo Fernandez Manchego</cp:lastModifiedBy>
  <cp:revision>5</cp:revision>
  <cp:lastPrinted>2014-02-10T23:12:00Z</cp:lastPrinted>
  <dcterms:created xsi:type="dcterms:W3CDTF">2024-06-10T21:42:00Z</dcterms:created>
  <dcterms:modified xsi:type="dcterms:W3CDTF">2024-06-23T09:11:00Z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y fmtid="{D5CDD505-2E9C-101B-9397-08002B2CF9AE}" pid="6" name="MediaServiceImageTags">
    <vt:lpwstr/>
  </property>
</Properties>
</file>