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39BA4" w14:textId="02025923" w:rsidR="000F43A8" w:rsidRPr="00BD16B8" w:rsidRDefault="003758E5" w:rsidP="00E36380">
      <w:pPr>
        <w:jc w:val="center"/>
        <w:rPr>
          <w:b/>
          <w:lang w:val="fr-FR"/>
        </w:rPr>
      </w:pPr>
      <w:r w:rsidRPr="00BD16B8">
        <w:rPr>
          <w:rFonts w:ascii="Arial Narrow" w:hAnsi="Arial Narrow"/>
          <w:b/>
          <w:noProof/>
          <w:sz w:val="22"/>
          <w:szCs w:val="22"/>
          <w:lang w:val="fr-FR" w:eastAsia="fr-FR"/>
        </w:rPr>
        <w:drawing>
          <wp:anchor distT="0" distB="0" distL="114300" distR="114300" simplePos="0" relativeHeight="251658240" behindDoc="0" locked="0" layoutInCell="1" allowOverlap="1" wp14:anchorId="65259C3B" wp14:editId="1CF7D87E">
            <wp:simplePos x="0" y="0"/>
            <wp:positionH relativeFrom="column">
              <wp:posOffset>5194300</wp:posOffset>
            </wp:positionH>
            <wp:positionV relativeFrom="paragraph">
              <wp:posOffset>26670</wp:posOffset>
            </wp:positionV>
            <wp:extent cx="875030" cy="888365"/>
            <wp:effectExtent l="0" t="0" r="1270" b="6985"/>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503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3A8" w:rsidRPr="00BD16B8">
        <w:rPr>
          <w:b/>
          <w:lang w:val="fr-FR"/>
        </w:rPr>
        <w:t>RAPPORT DE PROGRES DE PROJET PBF</w:t>
      </w:r>
    </w:p>
    <w:p w14:paraId="1DEE58D7" w14:textId="032CAE07" w:rsidR="0059090C" w:rsidRPr="00BD16B8" w:rsidRDefault="0059090C" w:rsidP="0059090C">
      <w:pPr>
        <w:numPr>
          <w:ilvl w:val="12"/>
          <w:numId w:val="0"/>
        </w:numPr>
        <w:tabs>
          <w:tab w:val="left" w:pos="0"/>
        </w:tabs>
        <w:suppressAutoHyphens/>
        <w:jc w:val="center"/>
        <w:rPr>
          <w:bCs/>
          <w:i/>
          <w:iCs/>
          <w:lang w:val="fr-FR"/>
        </w:rPr>
      </w:pPr>
      <w:r w:rsidRPr="00E10B61">
        <w:rPr>
          <w:bCs/>
          <w:i/>
          <w:iCs/>
          <w:highlight w:val="cyan"/>
          <w:lang w:val="fr-FR"/>
        </w:rPr>
        <w:t xml:space="preserve">Mise à jour : </w:t>
      </w:r>
      <w:r w:rsidR="00664301" w:rsidRPr="00E10B61">
        <w:rPr>
          <w:bCs/>
          <w:i/>
          <w:iCs/>
          <w:highlight w:val="cyan"/>
          <w:lang w:val="fr-FR"/>
        </w:rPr>
        <w:t>Février 2024</w:t>
      </w:r>
    </w:p>
    <w:p w14:paraId="726C4E64" w14:textId="77777777" w:rsidR="0059090C" w:rsidRPr="00BD16B8" w:rsidRDefault="0059090C" w:rsidP="0059090C">
      <w:pPr>
        <w:numPr>
          <w:ilvl w:val="12"/>
          <w:numId w:val="0"/>
        </w:numPr>
        <w:tabs>
          <w:tab w:val="left" w:pos="0"/>
        </w:tabs>
        <w:suppressAutoHyphens/>
        <w:jc w:val="center"/>
        <w:rPr>
          <w:bCs/>
          <w:i/>
          <w:iCs/>
          <w:caps/>
          <w:lang w:val="fr-FR"/>
        </w:rPr>
      </w:pPr>
    </w:p>
    <w:p w14:paraId="7FF6AF87" w14:textId="43FDACF0" w:rsidR="000F43A8" w:rsidRPr="00BD16B8" w:rsidRDefault="00B81251" w:rsidP="000F43A8">
      <w:pPr>
        <w:jc w:val="center"/>
        <w:rPr>
          <w:b/>
          <w:bCs/>
          <w:caps/>
          <w:lang w:val="fr-FR"/>
        </w:rPr>
      </w:pPr>
      <w:r w:rsidRPr="00BD16B8">
        <w:rPr>
          <w:b/>
          <w:bCs/>
          <w:caps/>
          <w:lang w:val="fr-FR"/>
        </w:rPr>
        <w:t>PAYS :</w:t>
      </w:r>
      <w:r w:rsidR="000F43A8" w:rsidRPr="00BD16B8">
        <w:rPr>
          <w:bCs/>
          <w:iCs/>
          <w:snapToGrid w:val="0"/>
          <w:szCs w:val="28"/>
          <w:lang w:val="fr-FR"/>
        </w:rPr>
        <w:t xml:space="preserve"> </w:t>
      </w:r>
      <w:r w:rsidR="00994E07" w:rsidRPr="00B63742">
        <w:rPr>
          <w:bCs/>
          <w:iCs/>
          <w:snapToGrid w:val="0"/>
          <w:szCs w:val="28"/>
          <w:lang w:val="fr-FR"/>
        </w:rPr>
        <w:fldChar w:fldCharType="begin">
          <w:ffData>
            <w:name w:val=""/>
            <w:enabled/>
            <w:calcOnExit w:val="0"/>
            <w:textInput>
              <w:default w:val="BURUNDI"/>
              <w:format w:val="Première majuscule"/>
            </w:textInput>
          </w:ffData>
        </w:fldChar>
      </w:r>
      <w:r w:rsidR="00994E07" w:rsidRPr="00BD16B8">
        <w:rPr>
          <w:bCs/>
          <w:iCs/>
          <w:snapToGrid w:val="0"/>
          <w:szCs w:val="28"/>
          <w:lang w:val="fr-FR"/>
        </w:rPr>
        <w:instrText xml:space="preserve"> FORMTEXT </w:instrText>
      </w:r>
      <w:r w:rsidR="00994E07" w:rsidRPr="00B63742">
        <w:rPr>
          <w:bCs/>
          <w:iCs/>
          <w:snapToGrid w:val="0"/>
          <w:szCs w:val="28"/>
          <w:lang w:val="fr-FR"/>
        </w:rPr>
      </w:r>
      <w:r w:rsidR="00994E07" w:rsidRPr="00B63742">
        <w:rPr>
          <w:bCs/>
          <w:iCs/>
          <w:snapToGrid w:val="0"/>
          <w:szCs w:val="28"/>
          <w:lang w:val="fr-FR"/>
        </w:rPr>
        <w:fldChar w:fldCharType="separate"/>
      </w:r>
      <w:r w:rsidR="00994E07" w:rsidRPr="00BD16B8">
        <w:rPr>
          <w:bCs/>
          <w:iCs/>
          <w:noProof/>
          <w:snapToGrid w:val="0"/>
          <w:szCs w:val="28"/>
          <w:lang w:val="fr-FR"/>
        </w:rPr>
        <w:t>BURUNDI</w:t>
      </w:r>
      <w:r w:rsidR="00994E07" w:rsidRPr="00B63742">
        <w:rPr>
          <w:bCs/>
          <w:iCs/>
          <w:snapToGrid w:val="0"/>
          <w:szCs w:val="28"/>
          <w:lang w:val="fr-FR"/>
        </w:rPr>
        <w:fldChar w:fldCharType="end"/>
      </w:r>
    </w:p>
    <w:p w14:paraId="7123F1AA" w14:textId="77777777" w:rsidR="007510B8" w:rsidRPr="00BD16B8" w:rsidRDefault="000F43A8" w:rsidP="00E36380">
      <w:pPr>
        <w:rPr>
          <w:b/>
          <w:bCs/>
          <w:caps/>
          <w:sz w:val="22"/>
          <w:szCs w:val="22"/>
          <w:lang w:val="fr-FR"/>
        </w:rPr>
      </w:pPr>
      <w:r w:rsidRPr="00BD16B8">
        <w:rPr>
          <w:b/>
          <w:bCs/>
          <w:caps/>
          <w:sz w:val="22"/>
          <w:szCs w:val="22"/>
          <w:lang w:val="fr-FR"/>
        </w:rPr>
        <w:t xml:space="preserve">TYPE DE </w:t>
      </w:r>
      <w:r w:rsidR="006B4590" w:rsidRPr="00BD16B8">
        <w:rPr>
          <w:b/>
          <w:bCs/>
          <w:caps/>
          <w:sz w:val="22"/>
          <w:szCs w:val="22"/>
          <w:lang w:val="fr-FR"/>
        </w:rPr>
        <w:t>RAPPORT :</w:t>
      </w:r>
      <w:r w:rsidRPr="00BD16B8">
        <w:rPr>
          <w:b/>
          <w:bCs/>
          <w:caps/>
          <w:sz w:val="22"/>
          <w:szCs w:val="22"/>
          <w:lang w:val="fr-FR"/>
        </w:rPr>
        <w:t xml:space="preserve"> SEMESTRIEL, annuEl OU</w:t>
      </w:r>
      <w:r w:rsidR="00E36380" w:rsidRPr="00BD16B8">
        <w:rPr>
          <w:b/>
          <w:bCs/>
          <w:caps/>
          <w:sz w:val="22"/>
          <w:szCs w:val="22"/>
          <w:lang w:val="fr-FR"/>
        </w:rPr>
        <w:t xml:space="preserve"> </w:t>
      </w:r>
      <w:r w:rsidRPr="00BD16B8">
        <w:rPr>
          <w:b/>
          <w:bCs/>
          <w:caps/>
          <w:sz w:val="22"/>
          <w:szCs w:val="22"/>
          <w:lang w:val="fr-FR"/>
        </w:rPr>
        <w:t>FINAL</w:t>
      </w:r>
      <w:r w:rsidR="001948EA" w:rsidRPr="00BD16B8">
        <w:rPr>
          <w:b/>
          <w:bCs/>
          <w:caps/>
          <w:sz w:val="22"/>
          <w:szCs w:val="22"/>
          <w:lang w:val="fr-FR"/>
        </w:rPr>
        <w:t> </w:t>
      </w:r>
      <w:r w:rsidR="003A7E2B" w:rsidRPr="00BD16B8">
        <w:rPr>
          <w:b/>
          <w:bCs/>
          <w:caps/>
          <w:sz w:val="22"/>
          <w:szCs w:val="22"/>
          <w:lang w:val="fr-FR"/>
        </w:rPr>
        <w:t xml:space="preserve"> </w:t>
      </w:r>
    </w:p>
    <w:p w14:paraId="35B8BCCA" w14:textId="6641B072" w:rsidR="000F43A8" w:rsidRPr="00BD16B8" w:rsidRDefault="00620A18" w:rsidP="00E36380">
      <w:pPr>
        <w:rPr>
          <w:b/>
          <w:bCs/>
          <w:caps/>
          <w:sz w:val="22"/>
          <w:szCs w:val="22"/>
          <w:lang w:val="fr-FR"/>
        </w:rPr>
      </w:pPr>
      <w:r>
        <w:rPr>
          <w:b/>
          <w:bCs/>
          <w:sz w:val="22"/>
          <w:szCs w:val="22"/>
          <w:lang w:val="fr-FR"/>
        </w:rPr>
        <w:t xml:space="preserve">FINAL </w:t>
      </w:r>
      <w:r>
        <w:rPr>
          <w:b/>
          <w:sz w:val="22"/>
          <w:szCs w:val="22"/>
          <w:lang w:val="fr-FR"/>
        </w:rPr>
        <w:fldChar w:fldCharType="begin">
          <w:ffData>
            <w:name w:val=""/>
            <w:enabled/>
            <w:calcOnExit w:val="0"/>
            <w:ddList>
              <w:listEntry w:val="Veuillez sélectionner"/>
              <w:listEntry w:val="Semestriel"/>
              <w:listEntry w:val="Annuel"/>
              <w:listEntry w:val="Final"/>
            </w:ddList>
          </w:ffData>
        </w:fldChar>
      </w:r>
      <w:r>
        <w:rPr>
          <w:b/>
          <w:sz w:val="22"/>
          <w:szCs w:val="22"/>
          <w:lang w:val="fr-FR"/>
        </w:rPr>
        <w:instrText xml:space="preserve"> FORMDROPDOWN </w:instrText>
      </w:r>
      <w:r w:rsidR="00D15E0A">
        <w:rPr>
          <w:b/>
          <w:sz w:val="22"/>
          <w:szCs w:val="22"/>
          <w:lang w:val="fr-FR"/>
        </w:rPr>
      </w:r>
      <w:r w:rsidR="00D15E0A">
        <w:rPr>
          <w:b/>
          <w:sz w:val="22"/>
          <w:szCs w:val="22"/>
          <w:lang w:val="fr-FR"/>
        </w:rPr>
        <w:fldChar w:fldCharType="separate"/>
      </w:r>
      <w:r>
        <w:rPr>
          <w:b/>
          <w:sz w:val="22"/>
          <w:szCs w:val="22"/>
          <w:lang w:val="fr-FR"/>
        </w:rPr>
        <w:fldChar w:fldCharType="end"/>
      </w:r>
    </w:p>
    <w:p w14:paraId="18BDAF77" w14:textId="7ACF120B" w:rsidR="0059090C" w:rsidRPr="00BD16B8" w:rsidRDefault="00500587" w:rsidP="00E36380">
      <w:pPr>
        <w:jc w:val="center"/>
        <w:rPr>
          <w:bCs/>
          <w:iCs/>
          <w:snapToGrid w:val="0"/>
          <w:szCs w:val="28"/>
          <w:lang w:val="fr-FR"/>
        </w:rPr>
      </w:pPr>
      <w:r w:rsidRPr="00BD16B8">
        <w:rPr>
          <w:b/>
          <w:bCs/>
          <w:caps/>
          <w:lang w:val="fr-FR"/>
        </w:rPr>
        <w:t>ANNEE</w:t>
      </w:r>
      <w:r w:rsidR="000F43A8" w:rsidRPr="00BD16B8">
        <w:rPr>
          <w:b/>
          <w:bCs/>
          <w:caps/>
          <w:lang w:val="fr-FR"/>
        </w:rPr>
        <w:t xml:space="preserve"> DE </w:t>
      </w:r>
      <w:r w:rsidR="007510B8" w:rsidRPr="00BD16B8">
        <w:rPr>
          <w:b/>
          <w:bCs/>
          <w:caps/>
          <w:lang w:val="fr-FR"/>
        </w:rPr>
        <w:t>RAPPORT :</w:t>
      </w:r>
      <w:r w:rsidR="000F43A8" w:rsidRPr="00BD16B8">
        <w:rPr>
          <w:b/>
          <w:bCs/>
          <w:caps/>
          <w:lang w:val="fr-FR"/>
        </w:rPr>
        <w:t xml:space="preserve"> </w:t>
      </w:r>
      <w:r w:rsidR="0027453A">
        <w:rPr>
          <w:b/>
          <w:bCs/>
          <w:caps/>
          <w:lang w:val="fr-FR"/>
        </w:rPr>
        <w:t>2024</w:t>
      </w:r>
    </w:p>
    <w:p w14:paraId="086DBF74" w14:textId="77777777" w:rsidR="0059090C" w:rsidRPr="00BD16B8" w:rsidRDefault="0059090C" w:rsidP="000F43A8">
      <w:pPr>
        <w:jc w:val="center"/>
        <w:rPr>
          <w:bCs/>
          <w:iCs/>
          <w:snapToGrid w:val="0"/>
          <w:szCs w:val="28"/>
          <w:lang w:val="fr-FR"/>
        </w:rPr>
      </w:pPr>
    </w:p>
    <w:p w14:paraId="32235E8F" w14:textId="376DFD8B" w:rsidR="000F43A8" w:rsidRPr="00BD16B8" w:rsidRDefault="00C7756D" w:rsidP="000F43A8">
      <w:pPr>
        <w:jc w:val="center"/>
        <w:rPr>
          <w:b/>
          <w:bCs/>
          <w:caps/>
          <w:lang w:val="fr-FR"/>
        </w:rPr>
      </w:pPr>
      <w:r w:rsidRPr="00BD16B8">
        <w:rPr>
          <w:b/>
          <w:bCs/>
          <w:caps/>
          <w:lang w:val="fr-FR"/>
        </w:rPr>
        <w:t>INFORMATIONS SUR LE PROJET</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BD16B8" w14:paraId="26E9F2DE" w14:textId="77777777" w:rsidTr="6595E2F0">
        <w:trPr>
          <w:trHeight w:val="422"/>
        </w:trPr>
        <w:tc>
          <w:tcPr>
            <w:tcW w:w="10080" w:type="dxa"/>
            <w:gridSpan w:val="2"/>
          </w:tcPr>
          <w:p w14:paraId="11EF4F5F" w14:textId="22677757" w:rsidR="000F43A8" w:rsidRPr="00BD16B8"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BD16B8">
              <w:rPr>
                <w:rFonts w:ascii="Times New Roman" w:hAnsi="Times New Roman" w:cs="Times New Roman"/>
                <w:b/>
                <w:sz w:val="24"/>
                <w:szCs w:val="24"/>
                <w:lang w:val="fr-FR"/>
              </w:rPr>
              <w:t xml:space="preserve">Titre du </w:t>
            </w:r>
            <w:r w:rsidR="006B4590" w:rsidRPr="00BD16B8">
              <w:rPr>
                <w:rFonts w:ascii="Times New Roman" w:hAnsi="Times New Roman" w:cs="Times New Roman"/>
                <w:b/>
                <w:sz w:val="24"/>
                <w:szCs w:val="24"/>
                <w:lang w:val="fr-FR"/>
              </w:rPr>
              <w:t>projet :</w:t>
            </w:r>
            <w:r w:rsidRPr="00BD16B8">
              <w:rPr>
                <w:rFonts w:ascii="Times New Roman" w:hAnsi="Times New Roman" w:cs="Times New Roman"/>
                <w:b/>
                <w:sz w:val="24"/>
                <w:szCs w:val="24"/>
                <w:lang w:val="fr-FR"/>
              </w:rPr>
              <w:t xml:space="preserve"> </w:t>
            </w:r>
            <w:r w:rsidR="0001070D" w:rsidRPr="00B63742">
              <w:rPr>
                <w:rFonts w:ascii="Times New Roman" w:hAnsi="Times New Roman" w:cs="Times New Roman"/>
                <w:bCs/>
                <w:iCs/>
                <w:snapToGrid w:val="0"/>
                <w:sz w:val="24"/>
                <w:szCs w:val="24"/>
                <w:lang w:val="fr-FR"/>
              </w:rPr>
              <w:fldChar w:fldCharType="begin">
                <w:ffData>
                  <w:name w:val=""/>
                  <w:enabled/>
                  <w:calcOnExit w:val="0"/>
                  <w:textInput>
                    <w:default w:val="RENFORCEMENT DE LA PAIX DURABLE A TRAVERS L’AMELIORATION DU BIEN-ETRE PSYCHOSOCIAL DES FEMMES AFFECTEES PAR LES TRAUMATISMES LIES AUX CRISES ET AUX VBGS, ET DES POLICIERS OEUVRANT AU NIVEAU COMMUNAUTAIRE"/>
                    <w:format w:val="Première majuscule"/>
                  </w:textInput>
                </w:ffData>
              </w:fldChar>
            </w:r>
            <w:r w:rsidR="0001070D" w:rsidRPr="00BD16B8">
              <w:rPr>
                <w:rFonts w:ascii="Times New Roman" w:hAnsi="Times New Roman" w:cs="Times New Roman"/>
                <w:bCs/>
                <w:iCs/>
                <w:snapToGrid w:val="0"/>
                <w:sz w:val="24"/>
                <w:szCs w:val="24"/>
                <w:lang w:val="fr-FR"/>
              </w:rPr>
              <w:instrText xml:space="preserve"> FORMTEXT </w:instrText>
            </w:r>
            <w:r w:rsidR="0001070D" w:rsidRPr="00B63742">
              <w:rPr>
                <w:rFonts w:ascii="Times New Roman" w:hAnsi="Times New Roman" w:cs="Times New Roman"/>
                <w:bCs/>
                <w:iCs/>
                <w:snapToGrid w:val="0"/>
                <w:sz w:val="24"/>
                <w:szCs w:val="24"/>
                <w:lang w:val="fr-FR"/>
              </w:rPr>
            </w:r>
            <w:r w:rsidR="0001070D" w:rsidRPr="00B63742">
              <w:rPr>
                <w:rFonts w:ascii="Times New Roman" w:hAnsi="Times New Roman" w:cs="Times New Roman"/>
                <w:bCs/>
                <w:iCs/>
                <w:snapToGrid w:val="0"/>
                <w:sz w:val="24"/>
                <w:szCs w:val="24"/>
                <w:lang w:val="fr-FR"/>
              </w:rPr>
              <w:fldChar w:fldCharType="separate"/>
            </w:r>
            <w:r w:rsidR="0001070D" w:rsidRPr="00BD16B8">
              <w:rPr>
                <w:rFonts w:ascii="Times New Roman" w:hAnsi="Times New Roman" w:cs="Times New Roman"/>
                <w:bCs/>
                <w:iCs/>
                <w:noProof/>
                <w:snapToGrid w:val="0"/>
                <w:sz w:val="24"/>
                <w:szCs w:val="24"/>
                <w:lang w:val="fr-FR"/>
              </w:rPr>
              <w:t>RENFORCEMENT DE LA PAIX DURABLE A TRAVERS L’AMELIORATION DU BIEN-ETRE PSYCHOSOCIAL DES FEMMES AFFECTEES PAR LES TRAUMATISMES LIES AUX CRISES ET AUX VBGS, ET DES POLICIERS OEUVRANT AU NIVEAU COMMUNAUTAIRE</w:t>
            </w:r>
            <w:r w:rsidR="0001070D" w:rsidRPr="00B63742">
              <w:rPr>
                <w:rFonts w:ascii="Times New Roman" w:hAnsi="Times New Roman" w:cs="Times New Roman"/>
                <w:bCs/>
                <w:iCs/>
                <w:snapToGrid w:val="0"/>
                <w:sz w:val="24"/>
                <w:szCs w:val="24"/>
                <w:lang w:val="fr-FR"/>
              </w:rPr>
              <w:fldChar w:fldCharType="end"/>
            </w:r>
          </w:p>
          <w:p w14:paraId="24C4A490" w14:textId="39AFCEF0" w:rsidR="00793DE6" w:rsidRPr="00BD16B8" w:rsidRDefault="000F43A8" w:rsidP="00022CB7">
            <w:pPr>
              <w:rPr>
                <w:b/>
                <w:lang w:val="fr-FR"/>
              </w:rPr>
            </w:pPr>
            <w:r w:rsidRPr="00BD16B8">
              <w:rPr>
                <w:b/>
                <w:lang w:val="fr-FR"/>
              </w:rPr>
              <w:t xml:space="preserve">Numéro Projet / MPTF </w:t>
            </w:r>
            <w:r w:rsidR="00B81251" w:rsidRPr="00BD16B8">
              <w:rPr>
                <w:b/>
                <w:lang w:val="fr-FR"/>
              </w:rPr>
              <w:t>Gateway :</w:t>
            </w:r>
            <w:r w:rsidR="00793DE6" w:rsidRPr="00BD16B8">
              <w:rPr>
                <w:b/>
                <w:lang w:val="fr-FR"/>
              </w:rPr>
              <w:t xml:space="preserve"> </w:t>
            </w:r>
            <w:r w:rsidR="00280FEA" w:rsidRPr="00B63742">
              <w:rPr>
                <w:b/>
                <w:lang w:val="fr-FR"/>
              </w:rPr>
              <w:fldChar w:fldCharType="begin">
                <w:ffData>
                  <w:name w:val="projtype"/>
                  <w:enabled/>
                  <w:calcOnExit w:val="0"/>
                  <w:ddList>
                    <w:result w:val="1"/>
                    <w:listEntry w:val="Veuillez sélectionner"/>
                    <w:listEntry w:val="IRF"/>
                    <w:listEntry w:val="PRF"/>
                  </w:ddList>
                </w:ffData>
              </w:fldChar>
            </w:r>
            <w:bookmarkStart w:id="0" w:name="projtype"/>
            <w:r w:rsidR="00280FEA" w:rsidRPr="00BD16B8">
              <w:rPr>
                <w:b/>
                <w:lang w:val="fr-FR"/>
              </w:rPr>
              <w:instrText xml:space="preserve"> FORMDROPDOWN </w:instrText>
            </w:r>
            <w:r w:rsidR="00D15E0A">
              <w:rPr>
                <w:b/>
                <w:lang w:val="fr-FR"/>
              </w:rPr>
            </w:r>
            <w:r w:rsidR="00D15E0A">
              <w:rPr>
                <w:b/>
                <w:lang w:val="fr-FR"/>
              </w:rPr>
              <w:fldChar w:fldCharType="separate"/>
            </w:r>
            <w:r w:rsidR="00280FEA" w:rsidRPr="00B63742">
              <w:rPr>
                <w:b/>
                <w:lang w:val="fr-FR"/>
              </w:rPr>
              <w:fldChar w:fldCharType="end"/>
            </w:r>
            <w:bookmarkEnd w:id="0"/>
            <w:r w:rsidR="00A43B9C" w:rsidRPr="00BD16B8">
              <w:rPr>
                <w:b/>
                <w:lang w:val="fr-FR"/>
              </w:rPr>
              <w:t xml:space="preserve">   </w:t>
            </w:r>
            <w:r w:rsidR="00022CB7" w:rsidRPr="00B63742">
              <w:rPr>
                <w:b/>
                <w:lang w:val="fr-FR"/>
              </w:rPr>
              <w:fldChar w:fldCharType="begin">
                <w:ffData>
                  <w:name w:val="Text39"/>
                  <w:enabled/>
                  <w:calcOnExit w:val="0"/>
                  <w:textInput>
                    <w:default w:val="00141534"/>
                  </w:textInput>
                </w:ffData>
              </w:fldChar>
            </w:r>
            <w:bookmarkStart w:id="1" w:name="Text39"/>
            <w:r w:rsidR="00022CB7" w:rsidRPr="00B63742">
              <w:rPr>
                <w:b/>
                <w:lang w:val="fr-FR"/>
              </w:rPr>
              <w:instrText xml:space="preserve"> FORMTEXT </w:instrText>
            </w:r>
            <w:r w:rsidR="00022CB7" w:rsidRPr="00B63742">
              <w:rPr>
                <w:b/>
                <w:lang w:val="fr-FR"/>
              </w:rPr>
            </w:r>
            <w:r w:rsidR="00022CB7" w:rsidRPr="00B63742">
              <w:rPr>
                <w:b/>
                <w:lang w:val="fr-FR"/>
              </w:rPr>
              <w:fldChar w:fldCharType="separate"/>
            </w:r>
            <w:r w:rsidR="00022CB7" w:rsidRPr="00B63742">
              <w:rPr>
                <w:b/>
                <w:noProof/>
                <w:lang w:val="fr-FR"/>
              </w:rPr>
              <w:t>00141534</w:t>
            </w:r>
            <w:r w:rsidR="00022CB7" w:rsidRPr="00B63742">
              <w:rPr>
                <w:b/>
                <w:lang w:val="fr-FR"/>
              </w:rPr>
              <w:fldChar w:fldCharType="end"/>
            </w:r>
            <w:bookmarkEnd w:id="1"/>
          </w:p>
        </w:tc>
      </w:tr>
      <w:tr w:rsidR="00A43B9C" w:rsidRPr="00BD16B8" w14:paraId="27B16979" w14:textId="77777777" w:rsidTr="6595E2F0">
        <w:trPr>
          <w:trHeight w:val="422"/>
        </w:trPr>
        <w:tc>
          <w:tcPr>
            <w:tcW w:w="4163" w:type="dxa"/>
          </w:tcPr>
          <w:p w14:paraId="7816FE38" w14:textId="0945FB43" w:rsidR="000F43A8" w:rsidRPr="00BD16B8"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BD16B8">
              <w:rPr>
                <w:rFonts w:ascii="Times New Roman" w:hAnsi="Times New Roman" w:cs="Times New Roman"/>
                <w:b/>
                <w:sz w:val="24"/>
                <w:szCs w:val="24"/>
                <w:lang w:val="fr-FR"/>
              </w:rPr>
              <w:t xml:space="preserve">Si le financement passe par un Fonds Fiduciaire (“Trust </w:t>
            </w:r>
            <w:proofErr w:type="spellStart"/>
            <w:r w:rsidRPr="00BD16B8">
              <w:rPr>
                <w:rFonts w:ascii="Times New Roman" w:hAnsi="Times New Roman" w:cs="Times New Roman"/>
                <w:b/>
                <w:sz w:val="24"/>
                <w:szCs w:val="24"/>
                <w:lang w:val="fr-FR"/>
              </w:rPr>
              <w:t>fund</w:t>
            </w:r>
            <w:proofErr w:type="spellEnd"/>
            <w:r w:rsidRPr="00BD16B8">
              <w:rPr>
                <w:rFonts w:ascii="Times New Roman" w:hAnsi="Times New Roman" w:cs="Times New Roman"/>
                <w:b/>
                <w:sz w:val="24"/>
                <w:szCs w:val="24"/>
                <w:lang w:val="fr-FR"/>
              </w:rPr>
              <w:t>”</w:t>
            </w:r>
            <w:r w:rsidR="00B81251" w:rsidRPr="00BD16B8">
              <w:rPr>
                <w:rFonts w:ascii="Times New Roman" w:hAnsi="Times New Roman" w:cs="Times New Roman"/>
                <w:b/>
                <w:sz w:val="24"/>
                <w:szCs w:val="24"/>
                <w:lang w:val="fr-FR"/>
              </w:rPr>
              <w:t>) :</w:t>
            </w:r>
            <w:r w:rsidRPr="00BD16B8">
              <w:rPr>
                <w:rFonts w:ascii="Times New Roman" w:hAnsi="Times New Roman" w:cs="Times New Roman"/>
                <w:b/>
                <w:sz w:val="24"/>
                <w:szCs w:val="24"/>
                <w:lang w:val="fr-FR"/>
              </w:rPr>
              <w:t xml:space="preserve"> </w:t>
            </w:r>
          </w:p>
          <w:p w14:paraId="2523A6CD" w14:textId="1D8029B1" w:rsidR="000F43A8" w:rsidRPr="00BD16B8" w:rsidRDefault="000F43A8" w:rsidP="000F43A8">
            <w:pPr>
              <w:tabs>
                <w:tab w:val="left" w:pos="0"/>
              </w:tabs>
              <w:suppressAutoHyphens/>
              <w:rPr>
                <w:b/>
                <w:spacing w:val="-3"/>
                <w:lang w:val="fr-FR"/>
              </w:rPr>
            </w:pPr>
            <w:r w:rsidRPr="00B63742">
              <w:rPr>
                <w:lang w:val="fr-FR"/>
              </w:rPr>
              <w:fldChar w:fldCharType="begin">
                <w:ffData>
                  <w:name w:val="Check1"/>
                  <w:enabled/>
                  <w:calcOnExit w:val="0"/>
                  <w:checkBox>
                    <w:sizeAuto/>
                    <w:default w:val="0"/>
                  </w:checkBox>
                </w:ffData>
              </w:fldChar>
            </w:r>
            <w:r w:rsidRPr="00BD16B8">
              <w:rPr>
                <w:lang w:val="fr-FR"/>
              </w:rPr>
              <w:instrText xml:space="preserve"> FORMCHECKBOX </w:instrText>
            </w:r>
            <w:r w:rsidR="00D15E0A">
              <w:rPr>
                <w:lang w:val="fr-FR"/>
              </w:rPr>
            </w:r>
            <w:r w:rsidR="00D15E0A">
              <w:rPr>
                <w:lang w:val="fr-FR"/>
              </w:rPr>
              <w:fldChar w:fldCharType="separate"/>
            </w:r>
            <w:r w:rsidRPr="00B63742">
              <w:rPr>
                <w:lang w:val="fr-FR"/>
              </w:rPr>
              <w:fldChar w:fldCharType="end"/>
            </w:r>
            <w:r w:rsidRPr="00BD16B8">
              <w:rPr>
                <w:lang w:val="fr-FR"/>
              </w:rPr>
              <w:tab/>
            </w:r>
            <w:r w:rsidRPr="00BD16B8">
              <w:rPr>
                <w:lang w:val="fr-FR"/>
              </w:rPr>
              <w:tab/>
            </w:r>
            <w:r w:rsidRPr="00BD16B8">
              <w:rPr>
                <w:spacing w:val="-3"/>
                <w:lang w:val="fr-FR"/>
              </w:rPr>
              <w:t>Fonds fiduciaire pays</w:t>
            </w:r>
            <w:r w:rsidRPr="00BD16B8">
              <w:rPr>
                <w:b/>
                <w:spacing w:val="-3"/>
                <w:lang w:val="fr-FR"/>
              </w:rPr>
              <w:t xml:space="preserve"> </w:t>
            </w:r>
          </w:p>
          <w:p w14:paraId="63C2D512" w14:textId="77777777" w:rsidR="000F43A8" w:rsidRPr="00BD16B8" w:rsidRDefault="000F43A8" w:rsidP="000F43A8">
            <w:pPr>
              <w:tabs>
                <w:tab w:val="left" w:pos="0"/>
              </w:tabs>
              <w:suppressAutoHyphens/>
              <w:rPr>
                <w:b/>
                <w:lang w:val="fr-FR"/>
              </w:rPr>
            </w:pPr>
            <w:r w:rsidRPr="00B63742">
              <w:rPr>
                <w:lang w:val="fr-FR"/>
              </w:rPr>
              <w:fldChar w:fldCharType="begin">
                <w:ffData>
                  <w:name w:val="Check1"/>
                  <w:enabled/>
                  <w:calcOnExit w:val="0"/>
                  <w:checkBox>
                    <w:sizeAuto/>
                    <w:default w:val="0"/>
                  </w:checkBox>
                </w:ffData>
              </w:fldChar>
            </w:r>
            <w:r w:rsidRPr="00BD16B8">
              <w:rPr>
                <w:lang w:val="fr-FR"/>
              </w:rPr>
              <w:instrText xml:space="preserve"> FORMCHECKBOX </w:instrText>
            </w:r>
            <w:r w:rsidR="00D15E0A">
              <w:rPr>
                <w:lang w:val="fr-FR"/>
              </w:rPr>
            </w:r>
            <w:r w:rsidR="00D15E0A">
              <w:rPr>
                <w:lang w:val="fr-FR"/>
              </w:rPr>
              <w:fldChar w:fldCharType="separate"/>
            </w:r>
            <w:r w:rsidRPr="00B63742">
              <w:rPr>
                <w:lang w:val="fr-FR"/>
              </w:rPr>
              <w:fldChar w:fldCharType="end"/>
            </w:r>
            <w:r w:rsidRPr="00BD16B8">
              <w:rPr>
                <w:lang w:val="fr-FR"/>
              </w:rPr>
              <w:tab/>
            </w:r>
            <w:r w:rsidRPr="00BD16B8">
              <w:rPr>
                <w:lang w:val="fr-FR"/>
              </w:rPr>
              <w:tab/>
              <w:t>Fonds fiduciaire régional</w:t>
            </w:r>
            <w:r w:rsidRPr="00BD16B8">
              <w:rPr>
                <w:b/>
                <w:lang w:val="fr-FR"/>
              </w:rPr>
              <w:t xml:space="preserve"> </w:t>
            </w:r>
          </w:p>
          <w:p w14:paraId="44750222" w14:textId="77777777" w:rsidR="000F43A8" w:rsidRPr="00BD16B8" w:rsidRDefault="000F43A8" w:rsidP="000F43A8">
            <w:pPr>
              <w:tabs>
                <w:tab w:val="left" w:pos="0"/>
              </w:tabs>
              <w:suppressAutoHyphens/>
              <w:rPr>
                <w:b/>
                <w:lang w:val="fr-FR"/>
              </w:rPr>
            </w:pPr>
          </w:p>
          <w:p w14:paraId="57DFB016" w14:textId="5CC4E3F9" w:rsidR="000F43A8" w:rsidRPr="00BD16B8"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BD16B8">
              <w:rPr>
                <w:rFonts w:ascii="Times New Roman" w:hAnsi="Times New Roman" w:cs="Times New Roman"/>
                <w:b/>
                <w:sz w:val="24"/>
                <w:szCs w:val="24"/>
                <w:lang w:val="fr-FR"/>
              </w:rPr>
              <w:t xml:space="preserve">Nom du fonds </w:t>
            </w:r>
            <w:r w:rsidR="00B81251" w:rsidRPr="00BD16B8">
              <w:rPr>
                <w:rFonts w:ascii="Times New Roman" w:hAnsi="Times New Roman" w:cs="Times New Roman"/>
                <w:b/>
                <w:sz w:val="24"/>
                <w:szCs w:val="24"/>
                <w:lang w:val="fr-FR"/>
              </w:rPr>
              <w:t>fiduciaire :</w:t>
            </w:r>
            <w:r w:rsidRPr="00BD16B8">
              <w:rPr>
                <w:rFonts w:ascii="Times New Roman" w:hAnsi="Times New Roman" w:cs="Times New Roman"/>
                <w:b/>
                <w:sz w:val="24"/>
                <w:szCs w:val="24"/>
                <w:lang w:val="fr-FR"/>
              </w:rPr>
              <w:t xml:space="preserve"> </w:t>
            </w:r>
            <w:r w:rsidR="00022CB7" w:rsidRPr="00B63742">
              <w:rPr>
                <w:bCs/>
                <w:iCs/>
                <w:snapToGrid w:val="0"/>
                <w:szCs w:val="28"/>
                <w:lang w:val="fr-FR"/>
              </w:rPr>
              <w:fldChar w:fldCharType="begin">
                <w:ffData>
                  <w:name w:val=""/>
                  <w:enabled/>
                  <w:calcOnExit w:val="0"/>
                  <w:textInput>
                    <w:default w:val="N/a"/>
                    <w:format w:val="Première majuscule"/>
                  </w:textInput>
                </w:ffData>
              </w:fldChar>
            </w:r>
            <w:r w:rsidR="00022CB7" w:rsidRPr="00BD16B8">
              <w:rPr>
                <w:bCs/>
                <w:iCs/>
                <w:snapToGrid w:val="0"/>
                <w:szCs w:val="28"/>
                <w:lang w:val="fr-FR"/>
              </w:rPr>
              <w:instrText xml:space="preserve"> FORMTEXT </w:instrText>
            </w:r>
            <w:r w:rsidR="00022CB7" w:rsidRPr="00B63742">
              <w:rPr>
                <w:bCs/>
                <w:iCs/>
                <w:snapToGrid w:val="0"/>
                <w:szCs w:val="28"/>
                <w:lang w:val="fr-FR"/>
              </w:rPr>
            </w:r>
            <w:r w:rsidR="00022CB7" w:rsidRPr="00B63742">
              <w:rPr>
                <w:bCs/>
                <w:iCs/>
                <w:snapToGrid w:val="0"/>
                <w:szCs w:val="28"/>
                <w:lang w:val="fr-FR"/>
              </w:rPr>
              <w:fldChar w:fldCharType="separate"/>
            </w:r>
            <w:r w:rsidR="00022CB7" w:rsidRPr="00BD16B8">
              <w:rPr>
                <w:bCs/>
                <w:iCs/>
                <w:noProof/>
                <w:snapToGrid w:val="0"/>
                <w:szCs w:val="28"/>
                <w:lang w:val="fr-FR"/>
              </w:rPr>
              <w:t>N/a</w:t>
            </w:r>
            <w:r w:rsidR="00022CB7" w:rsidRPr="00B63742">
              <w:rPr>
                <w:bCs/>
                <w:iCs/>
                <w:snapToGrid w:val="0"/>
                <w:szCs w:val="28"/>
                <w:lang w:val="fr-FR"/>
              </w:rPr>
              <w:fldChar w:fldCharType="end"/>
            </w:r>
          </w:p>
          <w:p w14:paraId="3B731EC0" w14:textId="77777777" w:rsidR="00A43B9C" w:rsidRPr="00BD16B8" w:rsidRDefault="00A43B9C" w:rsidP="00F23D0F">
            <w:pPr>
              <w:tabs>
                <w:tab w:val="left" w:pos="0"/>
              </w:tabs>
              <w:suppressAutoHyphens/>
              <w:jc w:val="both"/>
              <w:rPr>
                <w:b/>
                <w:lang w:val="fr-FR"/>
              </w:rPr>
            </w:pPr>
          </w:p>
        </w:tc>
        <w:tc>
          <w:tcPr>
            <w:tcW w:w="5917" w:type="dxa"/>
          </w:tcPr>
          <w:p w14:paraId="4A6F6EA9" w14:textId="7FC2FADF" w:rsidR="00A43B9C" w:rsidRPr="00BD16B8" w:rsidRDefault="00A43B9C" w:rsidP="00A43B9C">
            <w:pPr>
              <w:rPr>
                <w:b/>
                <w:bCs/>
                <w:iCs/>
                <w:lang w:val="fr-FR"/>
              </w:rPr>
            </w:pPr>
            <w:r w:rsidRPr="00BD16B8">
              <w:rPr>
                <w:b/>
                <w:bCs/>
                <w:iCs/>
                <w:lang w:val="fr-FR"/>
              </w:rPr>
              <w:t xml:space="preserve">Type </w:t>
            </w:r>
            <w:r w:rsidR="000F43A8" w:rsidRPr="00BD16B8">
              <w:rPr>
                <w:b/>
                <w:bCs/>
                <w:iCs/>
                <w:lang w:val="fr-FR"/>
              </w:rPr>
              <w:t xml:space="preserve">et nom d’agence </w:t>
            </w:r>
            <w:r w:rsidR="00B81251" w:rsidRPr="00BD16B8">
              <w:rPr>
                <w:b/>
                <w:bCs/>
                <w:iCs/>
                <w:lang w:val="fr-FR"/>
              </w:rPr>
              <w:t>récipiendaire :</w:t>
            </w:r>
            <w:r w:rsidRPr="00BD16B8">
              <w:rPr>
                <w:b/>
                <w:bCs/>
                <w:iCs/>
                <w:lang w:val="fr-FR"/>
              </w:rPr>
              <w:t xml:space="preserve"> </w:t>
            </w:r>
          </w:p>
          <w:p w14:paraId="2FF52B1A" w14:textId="77777777" w:rsidR="00A43B9C" w:rsidRPr="00BD16B8" w:rsidRDefault="00A43B9C" w:rsidP="00A43B9C">
            <w:pPr>
              <w:rPr>
                <w:b/>
                <w:bCs/>
                <w:iCs/>
                <w:lang w:val="fr-FR"/>
              </w:rPr>
            </w:pPr>
          </w:p>
          <w:p w14:paraId="6B8358E3" w14:textId="159A2108" w:rsidR="00A43B9C" w:rsidRPr="00B63742" w:rsidRDefault="007C7B57"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B63742">
              <w:rPr>
                <w:rFonts w:ascii="Times New Roman" w:hAnsi="Times New Roman" w:cs="Times New Roman"/>
                <w:b/>
                <w:sz w:val="24"/>
                <w:szCs w:val="24"/>
                <w:lang w:val="fr-FR"/>
              </w:rPr>
              <w:fldChar w:fldCharType="begin">
                <w:ffData>
                  <w:name w:val=""/>
                  <w:enabled/>
                  <w:calcOnExit w:val="0"/>
                  <w:ddList>
                    <w:result w:val="1"/>
                    <w:listEntry w:val="Veuillez sélectionner"/>
                    <w:listEntry w:val="RUNO"/>
                    <w:listEntry w:val="NUNO"/>
                  </w:ddList>
                </w:ffData>
              </w:fldChar>
            </w:r>
            <w:r w:rsidRPr="00B63742">
              <w:rPr>
                <w:rFonts w:ascii="Times New Roman" w:hAnsi="Times New Roman" w:cs="Times New Roman"/>
                <w:b/>
                <w:sz w:val="24"/>
                <w:szCs w:val="24"/>
                <w:lang w:val="fr-FR"/>
              </w:rPr>
              <w:instrText xml:space="preserve"> FORMDROPDOWN </w:instrText>
            </w:r>
            <w:r w:rsidR="00D15E0A">
              <w:rPr>
                <w:rFonts w:ascii="Times New Roman" w:hAnsi="Times New Roman" w:cs="Times New Roman"/>
                <w:b/>
                <w:sz w:val="24"/>
                <w:szCs w:val="24"/>
                <w:lang w:val="fr-FR"/>
              </w:rPr>
            </w:r>
            <w:r w:rsidR="00D15E0A">
              <w:rPr>
                <w:rFonts w:ascii="Times New Roman" w:hAnsi="Times New Roman" w:cs="Times New Roman"/>
                <w:b/>
                <w:sz w:val="24"/>
                <w:szCs w:val="24"/>
                <w:lang w:val="fr-FR"/>
              </w:rPr>
              <w:fldChar w:fldCharType="separate"/>
            </w:r>
            <w:r w:rsidRPr="00B63742">
              <w:rPr>
                <w:rFonts w:ascii="Times New Roman" w:hAnsi="Times New Roman" w:cs="Times New Roman"/>
                <w:b/>
                <w:sz w:val="24"/>
                <w:szCs w:val="24"/>
                <w:lang w:val="fr-FR"/>
              </w:rPr>
              <w:fldChar w:fldCharType="end"/>
            </w:r>
            <w:r w:rsidR="00A43B9C" w:rsidRPr="00B63742">
              <w:rPr>
                <w:rFonts w:ascii="Times New Roman" w:hAnsi="Times New Roman" w:cs="Times New Roman"/>
                <w:b/>
                <w:sz w:val="24"/>
                <w:szCs w:val="24"/>
                <w:lang w:val="fr-FR"/>
              </w:rPr>
              <w:t xml:space="preserve">     </w:t>
            </w:r>
            <w:r w:rsidR="00022CB7" w:rsidRPr="00B63742">
              <w:rPr>
                <w:rFonts w:ascii="Times New Roman" w:hAnsi="Times New Roman" w:cs="Times New Roman"/>
                <w:b/>
                <w:sz w:val="24"/>
                <w:szCs w:val="24"/>
                <w:lang w:val="fr-FR"/>
              </w:rPr>
              <w:fldChar w:fldCharType="begin">
                <w:ffData>
                  <w:name w:val="Text40"/>
                  <w:enabled/>
                  <w:calcOnExit w:val="0"/>
                  <w:textInput>
                    <w:default w:val="PNUD"/>
                  </w:textInput>
                </w:ffData>
              </w:fldChar>
            </w:r>
            <w:bookmarkStart w:id="2" w:name="Text40"/>
            <w:r w:rsidR="00022CB7" w:rsidRPr="00B63742">
              <w:rPr>
                <w:rFonts w:ascii="Times New Roman" w:hAnsi="Times New Roman" w:cs="Times New Roman"/>
                <w:b/>
                <w:sz w:val="24"/>
                <w:szCs w:val="24"/>
                <w:lang w:val="fr-FR"/>
              </w:rPr>
              <w:instrText xml:space="preserve"> FORMTEXT </w:instrText>
            </w:r>
            <w:r w:rsidR="00022CB7" w:rsidRPr="00B63742">
              <w:rPr>
                <w:rFonts w:ascii="Times New Roman" w:hAnsi="Times New Roman" w:cs="Times New Roman"/>
                <w:b/>
                <w:sz w:val="24"/>
                <w:szCs w:val="24"/>
                <w:lang w:val="fr-FR"/>
              </w:rPr>
            </w:r>
            <w:r w:rsidR="00022CB7" w:rsidRPr="00B63742">
              <w:rPr>
                <w:rFonts w:ascii="Times New Roman" w:hAnsi="Times New Roman" w:cs="Times New Roman"/>
                <w:b/>
                <w:sz w:val="24"/>
                <w:szCs w:val="24"/>
                <w:lang w:val="fr-FR"/>
              </w:rPr>
              <w:fldChar w:fldCharType="separate"/>
            </w:r>
            <w:r w:rsidR="00022CB7" w:rsidRPr="00B63742">
              <w:rPr>
                <w:rFonts w:ascii="Times New Roman" w:hAnsi="Times New Roman" w:cs="Times New Roman"/>
                <w:b/>
                <w:noProof/>
                <w:sz w:val="24"/>
                <w:szCs w:val="24"/>
                <w:lang w:val="fr-FR"/>
              </w:rPr>
              <w:t>PNUD</w:t>
            </w:r>
            <w:r w:rsidR="00022CB7" w:rsidRPr="00B63742">
              <w:rPr>
                <w:rFonts w:ascii="Times New Roman" w:hAnsi="Times New Roman" w:cs="Times New Roman"/>
                <w:b/>
                <w:sz w:val="24"/>
                <w:szCs w:val="24"/>
                <w:lang w:val="fr-FR"/>
              </w:rPr>
              <w:fldChar w:fldCharType="end"/>
            </w:r>
            <w:bookmarkEnd w:id="2"/>
            <w:r w:rsidR="00A43B9C" w:rsidRPr="00B63742">
              <w:rPr>
                <w:rFonts w:ascii="Times New Roman" w:hAnsi="Times New Roman" w:cs="Times New Roman"/>
                <w:b/>
                <w:sz w:val="24"/>
                <w:szCs w:val="24"/>
                <w:lang w:val="fr-FR"/>
              </w:rPr>
              <w:t xml:space="preserve">  (</w:t>
            </w:r>
            <w:r w:rsidR="000F43A8" w:rsidRPr="00B63742">
              <w:rPr>
                <w:rFonts w:ascii="Times New Roman" w:hAnsi="Times New Roman" w:cs="Times New Roman"/>
                <w:b/>
                <w:sz w:val="24"/>
                <w:szCs w:val="24"/>
                <w:lang w:val="fr-FR"/>
              </w:rPr>
              <w:t>Agence coord</w:t>
            </w:r>
            <w:r w:rsidR="00A713FB" w:rsidRPr="00B63742">
              <w:rPr>
                <w:rFonts w:ascii="Times New Roman" w:hAnsi="Times New Roman" w:cs="Times New Roman"/>
                <w:b/>
                <w:sz w:val="24"/>
                <w:szCs w:val="24"/>
                <w:lang w:val="fr-FR"/>
              </w:rPr>
              <w:t>on</w:t>
            </w:r>
            <w:r w:rsidR="000F43A8" w:rsidRPr="00B63742">
              <w:rPr>
                <w:rFonts w:ascii="Times New Roman" w:hAnsi="Times New Roman" w:cs="Times New Roman"/>
                <w:b/>
                <w:sz w:val="24"/>
                <w:szCs w:val="24"/>
                <w:lang w:val="fr-FR"/>
              </w:rPr>
              <w:t>natrice</w:t>
            </w:r>
            <w:r w:rsidR="00A43B9C" w:rsidRPr="00B63742">
              <w:rPr>
                <w:rFonts w:ascii="Times New Roman" w:hAnsi="Times New Roman" w:cs="Times New Roman"/>
                <w:b/>
                <w:sz w:val="24"/>
                <w:szCs w:val="24"/>
                <w:lang w:val="fr-FR"/>
              </w:rPr>
              <w:t>)</w:t>
            </w:r>
          </w:p>
          <w:p w14:paraId="28F5F181" w14:textId="4BAAD8F5" w:rsidR="00A43B9C" w:rsidRPr="00B63742" w:rsidRDefault="00280FEA"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B63742">
              <w:rPr>
                <w:rFonts w:ascii="Times New Roman" w:hAnsi="Times New Roman" w:cs="Times New Roman"/>
                <w:b/>
                <w:sz w:val="24"/>
                <w:szCs w:val="24"/>
                <w:lang w:val="fr-FR"/>
              </w:rPr>
              <w:fldChar w:fldCharType="begin">
                <w:ffData>
                  <w:name w:val=""/>
                  <w:enabled/>
                  <w:calcOnExit w:val="0"/>
                  <w:ddList>
                    <w:result w:val="2"/>
                    <w:listEntry w:val="Veuillez sélectionner"/>
                    <w:listEntry w:val="RUNO"/>
                    <w:listEntry w:val="NUNO"/>
                  </w:ddList>
                </w:ffData>
              </w:fldChar>
            </w:r>
            <w:r w:rsidRPr="00B63742">
              <w:rPr>
                <w:rFonts w:ascii="Times New Roman" w:hAnsi="Times New Roman" w:cs="Times New Roman"/>
                <w:b/>
                <w:sz w:val="24"/>
                <w:szCs w:val="24"/>
                <w:lang w:val="fr-FR"/>
              </w:rPr>
              <w:instrText xml:space="preserve"> FORMDROPDOWN </w:instrText>
            </w:r>
            <w:r w:rsidR="00D15E0A">
              <w:rPr>
                <w:rFonts w:ascii="Times New Roman" w:hAnsi="Times New Roman" w:cs="Times New Roman"/>
                <w:b/>
                <w:sz w:val="24"/>
                <w:szCs w:val="24"/>
                <w:lang w:val="fr-FR"/>
              </w:rPr>
            </w:r>
            <w:r w:rsidR="00D15E0A">
              <w:rPr>
                <w:rFonts w:ascii="Times New Roman" w:hAnsi="Times New Roman" w:cs="Times New Roman"/>
                <w:b/>
                <w:sz w:val="24"/>
                <w:szCs w:val="24"/>
                <w:lang w:val="fr-FR"/>
              </w:rPr>
              <w:fldChar w:fldCharType="separate"/>
            </w:r>
            <w:r w:rsidRPr="00B63742">
              <w:rPr>
                <w:rFonts w:ascii="Times New Roman" w:hAnsi="Times New Roman" w:cs="Times New Roman"/>
                <w:b/>
                <w:sz w:val="24"/>
                <w:szCs w:val="24"/>
                <w:lang w:val="fr-FR"/>
              </w:rPr>
              <w:fldChar w:fldCharType="end"/>
            </w:r>
            <w:r w:rsidR="00A43B9C" w:rsidRPr="00B63742">
              <w:rPr>
                <w:rFonts w:ascii="Times New Roman" w:hAnsi="Times New Roman" w:cs="Times New Roman"/>
                <w:b/>
                <w:sz w:val="24"/>
                <w:szCs w:val="24"/>
                <w:lang w:val="fr-FR"/>
              </w:rPr>
              <w:t xml:space="preserve">     </w:t>
            </w:r>
            <w:r w:rsidR="00022CB7" w:rsidRPr="00B63742">
              <w:rPr>
                <w:rFonts w:ascii="Times New Roman" w:hAnsi="Times New Roman" w:cs="Times New Roman"/>
                <w:b/>
                <w:sz w:val="24"/>
                <w:szCs w:val="24"/>
                <w:lang w:val="fr-FR"/>
              </w:rPr>
              <w:fldChar w:fldCharType="begin">
                <w:ffData>
                  <w:name w:val="Text41"/>
                  <w:enabled/>
                  <w:calcOnExit w:val="0"/>
                  <w:textInput>
                    <w:default w:val="Cord"/>
                  </w:textInput>
                </w:ffData>
              </w:fldChar>
            </w:r>
            <w:bookmarkStart w:id="3" w:name="Text41"/>
            <w:r w:rsidR="00022CB7" w:rsidRPr="00B63742">
              <w:rPr>
                <w:rFonts w:ascii="Times New Roman" w:hAnsi="Times New Roman" w:cs="Times New Roman"/>
                <w:b/>
                <w:sz w:val="24"/>
                <w:szCs w:val="24"/>
                <w:lang w:val="fr-FR"/>
              </w:rPr>
              <w:instrText xml:space="preserve"> FORMTEXT </w:instrText>
            </w:r>
            <w:r w:rsidR="00022CB7" w:rsidRPr="00B63742">
              <w:rPr>
                <w:rFonts w:ascii="Times New Roman" w:hAnsi="Times New Roman" w:cs="Times New Roman"/>
                <w:b/>
                <w:sz w:val="24"/>
                <w:szCs w:val="24"/>
                <w:lang w:val="fr-FR"/>
              </w:rPr>
            </w:r>
            <w:r w:rsidR="00022CB7" w:rsidRPr="00B63742">
              <w:rPr>
                <w:rFonts w:ascii="Times New Roman" w:hAnsi="Times New Roman" w:cs="Times New Roman"/>
                <w:b/>
                <w:sz w:val="24"/>
                <w:szCs w:val="24"/>
                <w:lang w:val="fr-FR"/>
              </w:rPr>
              <w:fldChar w:fldCharType="separate"/>
            </w:r>
            <w:r w:rsidR="00022CB7" w:rsidRPr="00B63742">
              <w:rPr>
                <w:rFonts w:ascii="Times New Roman" w:hAnsi="Times New Roman" w:cs="Times New Roman"/>
                <w:b/>
                <w:noProof/>
                <w:sz w:val="24"/>
                <w:szCs w:val="24"/>
                <w:lang w:val="fr-FR"/>
              </w:rPr>
              <w:t>Cord</w:t>
            </w:r>
            <w:r w:rsidR="00022CB7" w:rsidRPr="00B63742">
              <w:rPr>
                <w:rFonts w:ascii="Times New Roman" w:hAnsi="Times New Roman" w:cs="Times New Roman"/>
                <w:b/>
                <w:sz w:val="24"/>
                <w:szCs w:val="24"/>
                <w:lang w:val="fr-FR"/>
              </w:rPr>
              <w:fldChar w:fldCharType="end"/>
            </w:r>
            <w:bookmarkEnd w:id="3"/>
          </w:p>
          <w:p w14:paraId="7E3EB135" w14:textId="77777777" w:rsidR="00A43B9C" w:rsidRPr="00B63742" w:rsidRDefault="005D5A4A"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B63742">
              <w:rPr>
                <w:rFonts w:ascii="Times New Roman" w:hAnsi="Times New Roman" w:cs="Times New Roman"/>
                <w:b/>
                <w:sz w:val="24"/>
                <w:szCs w:val="24"/>
                <w:lang w:val="fr-FR"/>
              </w:rPr>
              <w:fldChar w:fldCharType="begin">
                <w:ffData>
                  <w:name w:val="recipeinttype"/>
                  <w:enabled/>
                  <w:calcOnExit w:val="0"/>
                  <w:ddList>
                    <w:listEntry w:val="Veuillez sélectionner"/>
                    <w:listEntry w:val="RUNO"/>
                    <w:listEntry w:val="NUNO"/>
                  </w:ddList>
                </w:ffData>
              </w:fldChar>
            </w:r>
            <w:bookmarkStart w:id="4" w:name="recipeinttype"/>
            <w:r w:rsidRPr="00B63742">
              <w:rPr>
                <w:rFonts w:ascii="Times New Roman" w:hAnsi="Times New Roman" w:cs="Times New Roman"/>
                <w:b/>
                <w:sz w:val="24"/>
                <w:szCs w:val="24"/>
                <w:lang w:val="fr-FR"/>
              </w:rPr>
              <w:instrText xml:space="preserve"> FORMDROPDOWN </w:instrText>
            </w:r>
            <w:r w:rsidR="00D15E0A">
              <w:rPr>
                <w:rFonts w:ascii="Times New Roman" w:hAnsi="Times New Roman" w:cs="Times New Roman"/>
                <w:b/>
                <w:sz w:val="24"/>
                <w:szCs w:val="24"/>
                <w:lang w:val="fr-FR"/>
              </w:rPr>
            </w:r>
            <w:r w:rsidR="00D15E0A">
              <w:rPr>
                <w:rFonts w:ascii="Times New Roman" w:hAnsi="Times New Roman" w:cs="Times New Roman"/>
                <w:b/>
                <w:sz w:val="24"/>
                <w:szCs w:val="24"/>
                <w:lang w:val="fr-FR"/>
              </w:rPr>
              <w:fldChar w:fldCharType="separate"/>
            </w:r>
            <w:r w:rsidRPr="00B63742">
              <w:rPr>
                <w:rFonts w:ascii="Times New Roman" w:hAnsi="Times New Roman" w:cs="Times New Roman"/>
                <w:b/>
                <w:sz w:val="24"/>
                <w:szCs w:val="24"/>
                <w:lang w:val="fr-FR"/>
              </w:rPr>
              <w:fldChar w:fldCharType="end"/>
            </w:r>
            <w:bookmarkEnd w:id="4"/>
            <w:r w:rsidR="00A43B9C" w:rsidRPr="00B63742">
              <w:rPr>
                <w:rFonts w:ascii="Times New Roman" w:hAnsi="Times New Roman" w:cs="Times New Roman"/>
                <w:b/>
                <w:sz w:val="24"/>
                <w:szCs w:val="24"/>
                <w:lang w:val="fr-FR"/>
              </w:rPr>
              <w:t xml:space="preserve">     </w:t>
            </w:r>
            <w:r w:rsidR="00A43B9C" w:rsidRPr="00B63742">
              <w:rPr>
                <w:rFonts w:ascii="Times New Roman" w:hAnsi="Times New Roman" w:cs="Times New Roman"/>
                <w:b/>
                <w:sz w:val="24"/>
                <w:szCs w:val="24"/>
                <w:lang w:val="fr-FR"/>
              </w:rPr>
              <w:fldChar w:fldCharType="begin">
                <w:ffData>
                  <w:name w:val="Text42"/>
                  <w:enabled/>
                  <w:calcOnExit w:val="0"/>
                  <w:textInput/>
                </w:ffData>
              </w:fldChar>
            </w:r>
            <w:bookmarkStart w:id="5" w:name="Text42"/>
            <w:r w:rsidR="00A43B9C" w:rsidRPr="00B63742">
              <w:rPr>
                <w:rFonts w:ascii="Times New Roman" w:hAnsi="Times New Roman" w:cs="Times New Roman"/>
                <w:b/>
                <w:sz w:val="24"/>
                <w:szCs w:val="24"/>
                <w:lang w:val="fr-FR"/>
              </w:rPr>
              <w:instrText xml:space="preserve"> FORMTEXT </w:instrText>
            </w:r>
            <w:r w:rsidR="00A43B9C" w:rsidRPr="00B63742">
              <w:rPr>
                <w:rFonts w:ascii="Times New Roman" w:hAnsi="Times New Roman" w:cs="Times New Roman"/>
                <w:b/>
                <w:sz w:val="24"/>
                <w:szCs w:val="24"/>
                <w:lang w:val="fr-FR"/>
              </w:rPr>
            </w:r>
            <w:r w:rsidR="00A43B9C" w:rsidRPr="00B63742">
              <w:rPr>
                <w:rFonts w:ascii="Times New Roman" w:hAnsi="Times New Roman" w:cs="Times New Roman"/>
                <w:b/>
                <w:sz w:val="24"/>
                <w:szCs w:val="24"/>
                <w:lang w:val="fr-FR"/>
              </w:rPr>
              <w:fldChar w:fldCharType="separate"/>
            </w:r>
            <w:r w:rsidR="00A43B9C" w:rsidRPr="00B63742">
              <w:rPr>
                <w:rFonts w:ascii="Times New Roman" w:hAnsi="Times New Roman" w:cs="Times New Roman"/>
                <w:b/>
                <w:noProof/>
                <w:sz w:val="24"/>
                <w:szCs w:val="24"/>
                <w:lang w:val="fr-FR"/>
              </w:rPr>
              <w:t> </w:t>
            </w:r>
            <w:r w:rsidR="00A43B9C" w:rsidRPr="00B63742">
              <w:rPr>
                <w:rFonts w:ascii="Times New Roman" w:hAnsi="Times New Roman" w:cs="Times New Roman"/>
                <w:b/>
                <w:noProof/>
                <w:sz w:val="24"/>
                <w:szCs w:val="24"/>
                <w:lang w:val="fr-FR"/>
              </w:rPr>
              <w:t> </w:t>
            </w:r>
            <w:r w:rsidR="00A43B9C" w:rsidRPr="00B63742">
              <w:rPr>
                <w:rFonts w:ascii="Times New Roman" w:hAnsi="Times New Roman" w:cs="Times New Roman"/>
                <w:b/>
                <w:noProof/>
                <w:sz w:val="24"/>
                <w:szCs w:val="24"/>
                <w:lang w:val="fr-FR"/>
              </w:rPr>
              <w:t> </w:t>
            </w:r>
            <w:r w:rsidR="00A43B9C" w:rsidRPr="00B63742">
              <w:rPr>
                <w:rFonts w:ascii="Times New Roman" w:hAnsi="Times New Roman" w:cs="Times New Roman"/>
                <w:b/>
                <w:noProof/>
                <w:sz w:val="24"/>
                <w:szCs w:val="24"/>
                <w:lang w:val="fr-FR"/>
              </w:rPr>
              <w:t> </w:t>
            </w:r>
            <w:r w:rsidR="00A43B9C" w:rsidRPr="00B63742">
              <w:rPr>
                <w:rFonts w:ascii="Times New Roman" w:hAnsi="Times New Roman" w:cs="Times New Roman"/>
                <w:b/>
                <w:noProof/>
                <w:sz w:val="24"/>
                <w:szCs w:val="24"/>
                <w:lang w:val="fr-FR"/>
              </w:rPr>
              <w:t> </w:t>
            </w:r>
            <w:r w:rsidR="00A43B9C" w:rsidRPr="00B63742">
              <w:rPr>
                <w:rFonts w:ascii="Times New Roman" w:hAnsi="Times New Roman" w:cs="Times New Roman"/>
                <w:b/>
                <w:sz w:val="24"/>
                <w:szCs w:val="24"/>
                <w:lang w:val="fr-FR"/>
              </w:rPr>
              <w:fldChar w:fldCharType="end"/>
            </w:r>
            <w:bookmarkEnd w:id="5"/>
          </w:p>
          <w:p w14:paraId="46214C2B" w14:textId="77777777" w:rsidR="00A43B9C" w:rsidRPr="00B63742" w:rsidRDefault="005D5A4A"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B63742">
              <w:rPr>
                <w:rFonts w:ascii="Times New Roman" w:hAnsi="Times New Roman" w:cs="Times New Roman"/>
                <w:b/>
                <w:sz w:val="24"/>
                <w:szCs w:val="24"/>
                <w:lang w:val="fr-FR"/>
              </w:rPr>
              <w:fldChar w:fldCharType="begin">
                <w:ffData>
                  <w:name w:val=""/>
                  <w:enabled/>
                  <w:calcOnExit w:val="0"/>
                  <w:ddList>
                    <w:listEntry w:val="Veuillez sélectionner"/>
                    <w:listEntry w:val="RUNO"/>
                    <w:listEntry w:val="NUNO"/>
                  </w:ddList>
                </w:ffData>
              </w:fldChar>
            </w:r>
            <w:r w:rsidRPr="00B63742">
              <w:rPr>
                <w:rFonts w:ascii="Times New Roman" w:hAnsi="Times New Roman" w:cs="Times New Roman"/>
                <w:b/>
                <w:sz w:val="24"/>
                <w:szCs w:val="24"/>
                <w:lang w:val="fr-FR"/>
              </w:rPr>
              <w:instrText xml:space="preserve"> FORMDROPDOWN </w:instrText>
            </w:r>
            <w:r w:rsidR="00D15E0A">
              <w:rPr>
                <w:rFonts w:ascii="Times New Roman" w:hAnsi="Times New Roman" w:cs="Times New Roman"/>
                <w:b/>
                <w:sz w:val="24"/>
                <w:szCs w:val="24"/>
                <w:lang w:val="fr-FR"/>
              </w:rPr>
            </w:r>
            <w:r w:rsidR="00D15E0A">
              <w:rPr>
                <w:rFonts w:ascii="Times New Roman" w:hAnsi="Times New Roman" w:cs="Times New Roman"/>
                <w:b/>
                <w:sz w:val="24"/>
                <w:szCs w:val="24"/>
                <w:lang w:val="fr-FR"/>
              </w:rPr>
              <w:fldChar w:fldCharType="separate"/>
            </w:r>
            <w:r w:rsidRPr="00B63742">
              <w:rPr>
                <w:rFonts w:ascii="Times New Roman" w:hAnsi="Times New Roman" w:cs="Times New Roman"/>
                <w:b/>
                <w:sz w:val="24"/>
                <w:szCs w:val="24"/>
                <w:lang w:val="fr-FR"/>
              </w:rPr>
              <w:fldChar w:fldCharType="end"/>
            </w:r>
            <w:r w:rsidR="00A43B9C" w:rsidRPr="00B63742">
              <w:rPr>
                <w:rFonts w:ascii="Times New Roman" w:hAnsi="Times New Roman" w:cs="Times New Roman"/>
                <w:b/>
                <w:sz w:val="24"/>
                <w:szCs w:val="24"/>
                <w:lang w:val="fr-FR"/>
              </w:rPr>
              <w:t xml:space="preserve">     </w:t>
            </w:r>
            <w:r w:rsidR="00A43B9C" w:rsidRPr="00B63742">
              <w:rPr>
                <w:rFonts w:ascii="Times New Roman" w:hAnsi="Times New Roman" w:cs="Times New Roman"/>
                <w:b/>
                <w:sz w:val="24"/>
                <w:szCs w:val="24"/>
                <w:lang w:val="fr-FR"/>
              </w:rPr>
              <w:fldChar w:fldCharType="begin">
                <w:ffData>
                  <w:name w:val="Text43"/>
                  <w:enabled/>
                  <w:calcOnExit w:val="0"/>
                  <w:textInput/>
                </w:ffData>
              </w:fldChar>
            </w:r>
            <w:bookmarkStart w:id="6" w:name="Text43"/>
            <w:r w:rsidR="00A43B9C" w:rsidRPr="00B63742">
              <w:rPr>
                <w:rFonts w:ascii="Times New Roman" w:hAnsi="Times New Roman" w:cs="Times New Roman"/>
                <w:b/>
                <w:sz w:val="24"/>
                <w:szCs w:val="24"/>
                <w:lang w:val="fr-FR"/>
              </w:rPr>
              <w:instrText xml:space="preserve"> FORMTEXT </w:instrText>
            </w:r>
            <w:r w:rsidR="00A43B9C" w:rsidRPr="00B63742">
              <w:rPr>
                <w:rFonts w:ascii="Times New Roman" w:hAnsi="Times New Roman" w:cs="Times New Roman"/>
                <w:b/>
                <w:sz w:val="24"/>
                <w:szCs w:val="24"/>
                <w:lang w:val="fr-FR"/>
              </w:rPr>
            </w:r>
            <w:r w:rsidR="00A43B9C" w:rsidRPr="00B63742">
              <w:rPr>
                <w:rFonts w:ascii="Times New Roman" w:hAnsi="Times New Roman" w:cs="Times New Roman"/>
                <w:b/>
                <w:sz w:val="24"/>
                <w:szCs w:val="24"/>
                <w:lang w:val="fr-FR"/>
              </w:rPr>
              <w:fldChar w:fldCharType="separate"/>
            </w:r>
            <w:r w:rsidR="00A43B9C" w:rsidRPr="00B63742">
              <w:rPr>
                <w:rFonts w:ascii="Times New Roman" w:hAnsi="Times New Roman" w:cs="Times New Roman"/>
                <w:b/>
                <w:noProof/>
                <w:sz w:val="24"/>
                <w:szCs w:val="24"/>
                <w:lang w:val="fr-FR"/>
              </w:rPr>
              <w:t> </w:t>
            </w:r>
            <w:r w:rsidR="00A43B9C" w:rsidRPr="00B63742">
              <w:rPr>
                <w:rFonts w:ascii="Times New Roman" w:hAnsi="Times New Roman" w:cs="Times New Roman"/>
                <w:b/>
                <w:noProof/>
                <w:sz w:val="24"/>
                <w:szCs w:val="24"/>
                <w:lang w:val="fr-FR"/>
              </w:rPr>
              <w:t> </w:t>
            </w:r>
            <w:r w:rsidR="00A43B9C" w:rsidRPr="00B63742">
              <w:rPr>
                <w:rFonts w:ascii="Times New Roman" w:hAnsi="Times New Roman" w:cs="Times New Roman"/>
                <w:b/>
                <w:noProof/>
                <w:sz w:val="24"/>
                <w:szCs w:val="24"/>
                <w:lang w:val="fr-FR"/>
              </w:rPr>
              <w:t> </w:t>
            </w:r>
            <w:r w:rsidR="00A43B9C" w:rsidRPr="00B63742">
              <w:rPr>
                <w:rFonts w:ascii="Times New Roman" w:hAnsi="Times New Roman" w:cs="Times New Roman"/>
                <w:b/>
                <w:noProof/>
                <w:sz w:val="24"/>
                <w:szCs w:val="24"/>
                <w:lang w:val="fr-FR"/>
              </w:rPr>
              <w:t> </w:t>
            </w:r>
            <w:r w:rsidR="00A43B9C" w:rsidRPr="00B63742">
              <w:rPr>
                <w:rFonts w:ascii="Times New Roman" w:hAnsi="Times New Roman" w:cs="Times New Roman"/>
                <w:b/>
                <w:noProof/>
                <w:sz w:val="24"/>
                <w:szCs w:val="24"/>
                <w:lang w:val="fr-FR"/>
              </w:rPr>
              <w:t> </w:t>
            </w:r>
            <w:r w:rsidR="00A43B9C" w:rsidRPr="00B63742">
              <w:rPr>
                <w:rFonts w:ascii="Times New Roman" w:hAnsi="Times New Roman" w:cs="Times New Roman"/>
                <w:b/>
                <w:sz w:val="24"/>
                <w:szCs w:val="24"/>
                <w:lang w:val="fr-FR"/>
              </w:rPr>
              <w:fldChar w:fldCharType="end"/>
            </w:r>
            <w:bookmarkEnd w:id="6"/>
          </w:p>
          <w:p w14:paraId="0673E8AA" w14:textId="77777777" w:rsidR="00A43B9C" w:rsidRPr="00B63742" w:rsidRDefault="005D5A4A"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B63742">
              <w:rPr>
                <w:rFonts w:ascii="Times New Roman" w:hAnsi="Times New Roman" w:cs="Times New Roman"/>
                <w:b/>
                <w:sz w:val="24"/>
                <w:szCs w:val="24"/>
                <w:lang w:val="fr-FR"/>
              </w:rPr>
              <w:fldChar w:fldCharType="begin">
                <w:ffData>
                  <w:name w:val="recipienttype"/>
                  <w:enabled/>
                  <w:calcOnExit w:val="0"/>
                  <w:ddList>
                    <w:listEntry w:val="Veuillez sélectionner"/>
                    <w:listEntry w:val="RUNO"/>
                    <w:listEntry w:val="NUNO"/>
                  </w:ddList>
                </w:ffData>
              </w:fldChar>
            </w:r>
            <w:bookmarkStart w:id="7" w:name="recipienttype"/>
            <w:r w:rsidRPr="00B63742">
              <w:rPr>
                <w:rFonts w:ascii="Times New Roman" w:hAnsi="Times New Roman" w:cs="Times New Roman"/>
                <w:b/>
                <w:sz w:val="24"/>
                <w:szCs w:val="24"/>
                <w:lang w:val="fr-FR"/>
              </w:rPr>
              <w:instrText xml:space="preserve"> FORMDROPDOWN </w:instrText>
            </w:r>
            <w:r w:rsidR="00D15E0A">
              <w:rPr>
                <w:rFonts w:ascii="Times New Roman" w:hAnsi="Times New Roman" w:cs="Times New Roman"/>
                <w:b/>
                <w:sz w:val="24"/>
                <w:szCs w:val="24"/>
                <w:lang w:val="fr-FR"/>
              </w:rPr>
            </w:r>
            <w:r w:rsidR="00D15E0A">
              <w:rPr>
                <w:rFonts w:ascii="Times New Roman" w:hAnsi="Times New Roman" w:cs="Times New Roman"/>
                <w:b/>
                <w:sz w:val="24"/>
                <w:szCs w:val="24"/>
                <w:lang w:val="fr-FR"/>
              </w:rPr>
              <w:fldChar w:fldCharType="separate"/>
            </w:r>
            <w:r w:rsidRPr="00B63742">
              <w:rPr>
                <w:rFonts w:ascii="Times New Roman" w:hAnsi="Times New Roman" w:cs="Times New Roman"/>
                <w:b/>
                <w:sz w:val="24"/>
                <w:szCs w:val="24"/>
                <w:lang w:val="fr-FR"/>
              </w:rPr>
              <w:fldChar w:fldCharType="end"/>
            </w:r>
            <w:bookmarkEnd w:id="7"/>
            <w:r w:rsidR="00A43B9C" w:rsidRPr="00B63742">
              <w:rPr>
                <w:rFonts w:ascii="Times New Roman" w:hAnsi="Times New Roman" w:cs="Times New Roman"/>
                <w:b/>
                <w:sz w:val="24"/>
                <w:szCs w:val="24"/>
                <w:lang w:val="fr-FR"/>
              </w:rPr>
              <w:t xml:space="preserve">     </w:t>
            </w:r>
            <w:r w:rsidR="00A43B9C" w:rsidRPr="00B63742">
              <w:rPr>
                <w:rFonts w:ascii="Times New Roman" w:hAnsi="Times New Roman" w:cs="Times New Roman"/>
                <w:b/>
                <w:sz w:val="24"/>
                <w:szCs w:val="24"/>
                <w:lang w:val="fr-FR"/>
              </w:rPr>
              <w:fldChar w:fldCharType="begin">
                <w:ffData>
                  <w:name w:val="Text44"/>
                  <w:enabled/>
                  <w:calcOnExit w:val="0"/>
                  <w:textInput/>
                </w:ffData>
              </w:fldChar>
            </w:r>
            <w:bookmarkStart w:id="8" w:name="Text44"/>
            <w:r w:rsidR="00A43B9C" w:rsidRPr="00B63742">
              <w:rPr>
                <w:rFonts w:ascii="Times New Roman" w:hAnsi="Times New Roman" w:cs="Times New Roman"/>
                <w:b/>
                <w:sz w:val="24"/>
                <w:szCs w:val="24"/>
                <w:lang w:val="fr-FR"/>
              </w:rPr>
              <w:instrText xml:space="preserve"> FORMTEXT </w:instrText>
            </w:r>
            <w:r w:rsidR="00A43B9C" w:rsidRPr="00B63742">
              <w:rPr>
                <w:rFonts w:ascii="Times New Roman" w:hAnsi="Times New Roman" w:cs="Times New Roman"/>
                <w:b/>
                <w:sz w:val="24"/>
                <w:szCs w:val="24"/>
                <w:lang w:val="fr-FR"/>
              </w:rPr>
            </w:r>
            <w:r w:rsidR="00A43B9C" w:rsidRPr="00B63742">
              <w:rPr>
                <w:rFonts w:ascii="Times New Roman" w:hAnsi="Times New Roman" w:cs="Times New Roman"/>
                <w:b/>
                <w:sz w:val="24"/>
                <w:szCs w:val="24"/>
                <w:lang w:val="fr-FR"/>
              </w:rPr>
              <w:fldChar w:fldCharType="separate"/>
            </w:r>
            <w:r w:rsidR="00A43B9C" w:rsidRPr="00B63742">
              <w:rPr>
                <w:rFonts w:ascii="Times New Roman" w:hAnsi="Times New Roman" w:cs="Times New Roman"/>
                <w:b/>
                <w:noProof/>
                <w:sz w:val="24"/>
                <w:szCs w:val="24"/>
                <w:lang w:val="fr-FR"/>
              </w:rPr>
              <w:t> </w:t>
            </w:r>
            <w:r w:rsidR="00A43B9C" w:rsidRPr="00B63742">
              <w:rPr>
                <w:rFonts w:ascii="Times New Roman" w:hAnsi="Times New Roman" w:cs="Times New Roman"/>
                <w:b/>
                <w:noProof/>
                <w:sz w:val="24"/>
                <w:szCs w:val="24"/>
                <w:lang w:val="fr-FR"/>
              </w:rPr>
              <w:t> </w:t>
            </w:r>
            <w:r w:rsidR="00A43B9C" w:rsidRPr="00B63742">
              <w:rPr>
                <w:rFonts w:ascii="Times New Roman" w:hAnsi="Times New Roman" w:cs="Times New Roman"/>
                <w:b/>
                <w:noProof/>
                <w:sz w:val="24"/>
                <w:szCs w:val="24"/>
                <w:lang w:val="fr-FR"/>
              </w:rPr>
              <w:t> </w:t>
            </w:r>
            <w:r w:rsidR="00A43B9C" w:rsidRPr="00B63742">
              <w:rPr>
                <w:rFonts w:ascii="Times New Roman" w:hAnsi="Times New Roman" w:cs="Times New Roman"/>
                <w:b/>
                <w:noProof/>
                <w:sz w:val="24"/>
                <w:szCs w:val="24"/>
                <w:lang w:val="fr-FR"/>
              </w:rPr>
              <w:t> </w:t>
            </w:r>
            <w:r w:rsidR="00A43B9C" w:rsidRPr="00B63742">
              <w:rPr>
                <w:rFonts w:ascii="Times New Roman" w:hAnsi="Times New Roman" w:cs="Times New Roman"/>
                <w:b/>
                <w:noProof/>
                <w:sz w:val="24"/>
                <w:szCs w:val="24"/>
                <w:lang w:val="fr-FR"/>
              </w:rPr>
              <w:t> </w:t>
            </w:r>
            <w:r w:rsidR="00A43B9C" w:rsidRPr="00B63742">
              <w:rPr>
                <w:rFonts w:ascii="Times New Roman" w:hAnsi="Times New Roman" w:cs="Times New Roman"/>
                <w:b/>
                <w:sz w:val="24"/>
                <w:szCs w:val="24"/>
                <w:lang w:val="fr-FR"/>
              </w:rPr>
              <w:fldChar w:fldCharType="end"/>
            </w:r>
            <w:bookmarkEnd w:id="8"/>
          </w:p>
        </w:tc>
      </w:tr>
      <w:tr w:rsidR="00793DE6" w:rsidRPr="008670EF" w14:paraId="72CE853D" w14:textId="77777777" w:rsidTr="6595E2F0">
        <w:trPr>
          <w:trHeight w:val="368"/>
        </w:trPr>
        <w:tc>
          <w:tcPr>
            <w:tcW w:w="10080" w:type="dxa"/>
            <w:gridSpan w:val="2"/>
          </w:tcPr>
          <w:p w14:paraId="5C2804C5" w14:textId="47D37AA8" w:rsidR="00793DE6" w:rsidRPr="00BD16B8" w:rsidRDefault="000F43A8" w:rsidP="00F23D0F">
            <w:pPr>
              <w:rPr>
                <w:b/>
                <w:bCs/>
                <w:iCs/>
                <w:lang w:val="fr-FR"/>
              </w:rPr>
            </w:pPr>
            <w:r w:rsidRPr="00BD16B8">
              <w:rPr>
                <w:b/>
                <w:bCs/>
                <w:iCs/>
                <w:lang w:val="fr-FR"/>
              </w:rPr>
              <w:t xml:space="preserve">Date du premier transfert de </w:t>
            </w:r>
            <w:r w:rsidR="00B81251" w:rsidRPr="00BD16B8">
              <w:rPr>
                <w:b/>
                <w:bCs/>
                <w:iCs/>
                <w:lang w:val="fr-FR"/>
              </w:rPr>
              <w:t>fonds :</w:t>
            </w:r>
            <w:r w:rsidR="00793DE6" w:rsidRPr="00BD16B8">
              <w:rPr>
                <w:b/>
                <w:bCs/>
                <w:iCs/>
                <w:lang w:val="fr-FR"/>
              </w:rPr>
              <w:t xml:space="preserve"> </w:t>
            </w:r>
            <w:r w:rsidR="00022CB7" w:rsidRPr="00B63742">
              <w:rPr>
                <w:bCs/>
                <w:iCs/>
                <w:snapToGrid w:val="0"/>
                <w:lang w:val="fr-FR"/>
              </w:rPr>
              <w:fldChar w:fldCharType="begin">
                <w:ffData>
                  <w:name w:val=""/>
                  <w:enabled/>
                  <w:calcOnExit w:val="0"/>
                  <w:textInput>
                    <w:default w:val="24/03/2022"/>
                    <w:format w:val="Première majuscule"/>
                  </w:textInput>
                </w:ffData>
              </w:fldChar>
            </w:r>
            <w:r w:rsidR="00022CB7" w:rsidRPr="00BD16B8">
              <w:rPr>
                <w:bCs/>
                <w:iCs/>
                <w:snapToGrid w:val="0"/>
                <w:lang w:val="fr-FR"/>
              </w:rPr>
              <w:instrText xml:space="preserve"> FORMTEXT </w:instrText>
            </w:r>
            <w:r w:rsidR="00022CB7" w:rsidRPr="00B63742">
              <w:rPr>
                <w:bCs/>
                <w:iCs/>
                <w:snapToGrid w:val="0"/>
                <w:lang w:val="fr-FR"/>
              </w:rPr>
            </w:r>
            <w:r w:rsidR="00022CB7" w:rsidRPr="00B63742">
              <w:rPr>
                <w:bCs/>
                <w:iCs/>
                <w:snapToGrid w:val="0"/>
                <w:lang w:val="fr-FR"/>
              </w:rPr>
              <w:fldChar w:fldCharType="separate"/>
            </w:r>
            <w:r w:rsidR="00022CB7" w:rsidRPr="00BD16B8">
              <w:rPr>
                <w:bCs/>
                <w:iCs/>
                <w:noProof/>
                <w:snapToGrid w:val="0"/>
                <w:lang w:val="fr-FR"/>
              </w:rPr>
              <w:t>24/03/2022</w:t>
            </w:r>
            <w:r w:rsidR="00022CB7" w:rsidRPr="00B63742">
              <w:rPr>
                <w:bCs/>
                <w:iCs/>
                <w:snapToGrid w:val="0"/>
                <w:lang w:val="fr-FR"/>
              </w:rPr>
              <w:fldChar w:fldCharType="end"/>
            </w:r>
          </w:p>
          <w:p w14:paraId="064BF427" w14:textId="01348CB9" w:rsidR="004D141E" w:rsidRPr="00BD16B8" w:rsidRDefault="000F43A8" w:rsidP="00F23D0F">
            <w:pPr>
              <w:rPr>
                <w:bCs/>
                <w:iCs/>
                <w:snapToGrid w:val="0"/>
                <w:lang w:val="fr-FR"/>
              </w:rPr>
            </w:pPr>
            <w:r w:rsidRPr="00BD16B8">
              <w:rPr>
                <w:b/>
                <w:bCs/>
                <w:iCs/>
                <w:lang w:val="fr-FR"/>
              </w:rPr>
              <w:t xml:space="preserve">Date de fin de </w:t>
            </w:r>
            <w:r w:rsidR="00A713FB" w:rsidRPr="00BD16B8">
              <w:rPr>
                <w:b/>
                <w:bCs/>
                <w:iCs/>
                <w:lang w:val="fr-FR"/>
              </w:rPr>
              <w:t>projet :</w:t>
            </w:r>
            <w:r w:rsidR="0025220B" w:rsidRPr="00BD16B8">
              <w:rPr>
                <w:bCs/>
                <w:iCs/>
                <w:snapToGrid w:val="0"/>
                <w:lang w:val="fr-FR"/>
              </w:rPr>
              <w:t xml:space="preserve"> </w:t>
            </w:r>
            <w:r w:rsidR="0076695D">
              <w:rPr>
                <w:bCs/>
                <w:iCs/>
                <w:snapToGrid w:val="0"/>
                <w:lang w:val="fr-FR"/>
              </w:rPr>
              <w:t>1</w:t>
            </w:r>
            <w:r w:rsidR="00FB5005">
              <w:rPr>
                <w:bCs/>
                <w:iCs/>
                <w:snapToGrid w:val="0"/>
                <w:lang w:val="fr-FR"/>
              </w:rPr>
              <w:t>7</w:t>
            </w:r>
            <w:r w:rsidR="0076695D">
              <w:rPr>
                <w:bCs/>
                <w:iCs/>
                <w:snapToGrid w:val="0"/>
                <w:lang w:val="fr-FR"/>
              </w:rPr>
              <w:t>/12</w:t>
            </w:r>
            <w:r w:rsidR="0025220B" w:rsidRPr="00BD16B8">
              <w:rPr>
                <w:bCs/>
                <w:iCs/>
                <w:snapToGrid w:val="0"/>
                <w:shd w:val="clear" w:color="auto" w:fill="A6A6A6" w:themeFill="background1" w:themeFillShade="A6"/>
                <w:lang w:val="fr-FR"/>
              </w:rPr>
              <w:t xml:space="preserve"> </w:t>
            </w:r>
            <w:r w:rsidR="00EA2A02" w:rsidRPr="00BD16B8">
              <w:rPr>
                <w:bCs/>
                <w:iCs/>
                <w:snapToGrid w:val="0"/>
                <w:shd w:val="clear" w:color="auto" w:fill="A6A6A6" w:themeFill="background1" w:themeFillShade="A6"/>
                <w:lang w:val="fr-FR"/>
              </w:rPr>
              <w:t>/2023</w:t>
            </w:r>
          </w:p>
          <w:p w14:paraId="6259CC9F" w14:textId="447CCC0C" w:rsidR="004973DD" w:rsidRPr="00BD16B8" w:rsidRDefault="00FA3B7C" w:rsidP="00F23D0F">
            <w:pPr>
              <w:rPr>
                <w:b/>
                <w:iCs/>
                <w:snapToGrid w:val="0"/>
                <w:lang w:val="fr-FR"/>
              </w:rPr>
            </w:pPr>
            <w:r w:rsidRPr="00BD16B8">
              <w:rPr>
                <w:b/>
                <w:iCs/>
                <w:snapToGrid w:val="0"/>
                <w:lang w:val="fr-FR"/>
              </w:rPr>
              <w:t>Ce projet a-t-il bénéficié d'une prolongation</w:t>
            </w:r>
            <w:r w:rsidR="005D3939" w:rsidRPr="00BD16B8">
              <w:rPr>
                <w:b/>
                <w:iCs/>
                <w:snapToGrid w:val="0"/>
                <w:lang w:val="fr-FR"/>
              </w:rPr>
              <w:t xml:space="preserve"> (avec ou sans coûts)</w:t>
            </w:r>
            <w:r w:rsidRPr="00BD16B8">
              <w:rPr>
                <w:b/>
                <w:iCs/>
                <w:snapToGrid w:val="0"/>
                <w:lang w:val="fr-FR"/>
              </w:rPr>
              <w:t xml:space="preserve"> ?</w:t>
            </w:r>
            <w:r w:rsidR="00A55CCC" w:rsidRPr="00BD16B8">
              <w:rPr>
                <w:b/>
                <w:iCs/>
                <w:snapToGrid w:val="0"/>
                <w:lang w:val="fr-FR"/>
              </w:rPr>
              <w:t xml:space="preserve"> </w:t>
            </w:r>
            <w:r w:rsidR="0076695D">
              <w:rPr>
                <w:b/>
                <w:iCs/>
                <w:snapToGrid w:val="0"/>
                <w:lang w:val="fr-FR"/>
              </w:rPr>
              <w:t>Oui</w:t>
            </w:r>
          </w:p>
          <w:p w14:paraId="3760ACA8" w14:textId="3D4B11F0" w:rsidR="005D3939" w:rsidRPr="00BD16B8" w:rsidRDefault="005D3939" w:rsidP="005D3939">
            <w:pPr>
              <w:rPr>
                <w:b/>
                <w:iCs/>
                <w:snapToGrid w:val="0"/>
                <w:lang w:val="fr-FR"/>
              </w:rPr>
            </w:pPr>
            <w:r w:rsidRPr="00BD16B8">
              <w:rPr>
                <w:b/>
                <w:color w:val="323232"/>
                <w:lang w:val="fr-FR"/>
              </w:rPr>
              <w:t xml:space="preserve">Ce projet demandera-t-il une prolongation </w:t>
            </w:r>
            <w:r w:rsidRPr="00BD16B8">
              <w:rPr>
                <w:b/>
                <w:iCs/>
                <w:snapToGrid w:val="0"/>
                <w:lang w:val="fr-FR"/>
              </w:rPr>
              <w:t>(avec ou sans coûts</w:t>
            </w:r>
            <w:r w:rsidR="00B81251" w:rsidRPr="00BD16B8">
              <w:rPr>
                <w:b/>
                <w:iCs/>
                <w:snapToGrid w:val="0"/>
                <w:lang w:val="fr-FR"/>
              </w:rPr>
              <w:t>)</w:t>
            </w:r>
            <w:r w:rsidR="00B81251" w:rsidRPr="00BD16B8">
              <w:rPr>
                <w:b/>
                <w:color w:val="323232"/>
                <w:lang w:val="fr-FR"/>
              </w:rPr>
              <w:t xml:space="preserve"> ?</w:t>
            </w:r>
            <w:r w:rsidR="0076695D">
              <w:rPr>
                <w:b/>
                <w:color w:val="323232"/>
                <w:lang w:val="fr-FR"/>
              </w:rPr>
              <w:t xml:space="preserve"> Non</w:t>
            </w:r>
            <w:r w:rsidR="0076695D" w:rsidRPr="00BD16B8">
              <w:rPr>
                <w:b/>
                <w:iCs/>
                <w:snapToGrid w:val="0"/>
                <w:lang w:val="fr-FR"/>
              </w:rPr>
              <w:t xml:space="preserve"> </w:t>
            </w:r>
          </w:p>
          <w:p w14:paraId="2AE235F0" w14:textId="0ADD7DF9" w:rsidR="00793DE6" w:rsidRPr="00BD16B8" w:rsidRDefault="000F43A8" w:rsidP="000F43A8">
            <w:pPr>
              <w:rPr>
                <w:bCs/>
                <w:iCs/>
                <w:snapToGrid w:val="0"/>
                <w:lang w:val="fr-FR"/>
              </w:rPr>
            </w:pPr>
            <w:r w:rsidRPr="00BD16B8">
              <w:rPr>
                <w:b/>
                <w:iCs/>
                <w:snapToGrid w:val="0"/>
                <w:lang w:val="fr-FR"/>
              </w:rPr>
              <w:t xml:space="preserve">Le projet est-il dans ces six derniers mois de mise en </w:t>
            </w:r>
            <w:r w:rsidR="00A713FB" w:rsidRPr="00BD16B8">
              <w:rPr>
                <w:b/>
                <w:iCs/>
                <w:snapToGrid w:val="0"/>
                <w:lang w:val="fr-FR"/>
              </w:rPr>
              <w:t>œuvre ?</w:t>
            </w:r>
            <w:r w:rsidR="008670EF">
              <w:rPr>
                <w:b/>
                <w:iCs/>
                <w:snapToGrid w:val="0"/>
                <w:lang w:val="fr-FR"/>
              </w:rPr>
              <w:t xml:space="preserve"> </w:t>
            </w:r>
            <w:r w:rsidR="008F4A29">
              <w:rPr>
                <w:b/>
                <w:iCs/>
                <w:snapToGrid w:val="0"/>
                <w:lang w:val="fr-FR"/>
              </w:rPr>
              <w:t xml:space="preserve">Non </w:t>
            </w:r>
          </w:p>
          <w:p w14:paraId="433C13C0" w14:textId="77777777" w:rsidR="000F43A8" w:rsidRPr="00BD16B8" w:rsidRDefault="000F43A8" w:rsidP="000F43A8">
            <w:pPr>
              <w:rPr>
                <w:b/>
                <w:bCs/>
                <w:iCs/>
                <w:lang w:val="fr-FR"/>
              </w:rPr>
            </w:pPr>
          </w:p>
        </w:tc>
      </w:tr>
      <w:tr w:rsidR="00793DE6" w:rsidRPr="00BD16B8" w14:paraId="3A707F8C" w14:textId="77777777" w:rsidTr="6595E2F0">
        <w:trPr>
          <w:trHeight w:val="368"/>
        </w:trPr>
        <w:tc>
          <w:tcPr>
            <w:tcW w:w="10080" w:type="dxa"/>
            <w:gridSpan w:val="2"/>
          </w:tcPr>
          <w:p w14:paraId="77DA62DA" w14:textId="0669D130" w:rsidR="000F43A8" w:rsidRPr="00BD16B8" w:rsidRDefault="000F43A8" w:rsidP="000F43A8">
            <w:pPr>
              <w:rPr>
                <w:b/>
                <w:bCs/>
                <w:iCs/>
                <w:lang w:val="fr-FR"/>
              </w:rPr>
            </w:pPr>
            <w:r w:rsidRPr="00BD16B8">
              <w:rPr>
                <w:b/>
                <w:bCs/>
                <w:iCs/>
                <w:lang w:val="fr-FR"/>
              </w:rPr>
              <w:t xml:space="preserve">Est-ce que le projet fait part d’une des fenêtres prioritaires spécifiques du </w:t>
            </w:r>
            <w:r w:rsidR="00B81251" w:rsidRPr="00BD16B8">
              <w:rPr>
                <w:b/>
                <w:bCs/>
                <w:iCs/>
                <w:lang w:val="fr-FR"/>
              </w:rPr>
              <w:t>PBF :</w:t>
            </w:r>
          </w:p>
          <w:p w14:paraId="100F4267" w14:textId="6159E5E9" w:rsidR="000F43A8" w:rsidRPr="00BD16B8" w:rsidRDefault="00A201F8" w:rsidP="000F43A8">
            <w:pPr>
              <w:rPr>
                <w:lang w:val="fr-FR"/>
              </w:rPr>
            </w:pPr>
            <w:r w:rsidRPr="00BD16B8">
              <w:rPr>
                <w:lang w:val="fr-FR"/>
              </w:rPr>
              <w:fldChar w:fldCharType="begin">
                <w:ffData>
                  <w:name w:val=""/>
                  <w:enabled/>
                  <w:calcOnExit w:val="0"/>
                  <w:checkBox>
                    <w:sizeAuto/>
                    <w:default w:val="1"/>
                  </w:checkBox>
                </w:ffData>
              </w:fldChar>
            </w:r>
            <w:r w:rsidRPr="00BD16B8">
              <w:rPr>
                <w:lang w:val="fr-FR"/>
              </w:rPr>
              <w:instrText xml:space="preserve"> FORMCHECKBOX </w:instrText>
            </w:r>
            <w:r w:rsidR="00D15E0A">
              <w:rPr>
                <w:lang w:val="fr-FR"/>
              </w:rPr>
            </w:r>
            <w:r w:rsidR="00D15E0A">
              <w:rPr>
                <w:lang w:val="fr-FR"/>
              </w:rPr>
              <w:fldChar w:fldCharType="separate"/>
            </w:r>
            <w:r w:rsidRPr="00BD16B8">
              <w:rPr>
                <w:lang w:val="fr-FR"/>
              </w:rPr>
              <w:fldChar w:fldCharType="end"/>
            </w:r>
            <w:r w:rsidR="000F43A8" w:rsidRPr="00BD16B8">
              <w:rPr>
                <w:lang w:val="fr-FR"/>
              </w:rPr>
              <w:t xml:space="preserve"> Initiative de promotion du genre</w:t>
            </w:r>
          </w:p>
          <w:p w14:paraId="347330FA" w14:textId="77777777" w:rsidR="000F43A8" w:rsidRPr="00BD16B8" w:rsidRDefault="000F43A8" w:rsidP="000F43A8">
            <w:pPr>
              <w:rPr>
                <w:lang w:val="fr-FR"/>
              </w:rPr>
            </w:pPr>
            <w:r w:rsidRPr="00BD16B8">
              <w:rPr>
                <w:lang w:val="fr-FR"/>
              </w:rPr>
              <w:fldChar w:fldCharType="begin">
                <w:ffData>
                  <w:name w:val=""/>
                  <w:enabled/>
                  <w:calcOnExit w:val="0"/>
                  <w:checkBox>
                    <w:sizeAuto/>
                    <w:default w:val="0"/>
                  </w:checkBox>
                </w:ffData>
              </w:fldChar>
            </w:r>
            <w:r w:rsidRPr="00BD16B8">
              <w:rPr>
                <w:lang w:val="fr-FR"/>
              </w:rPr>
              <w:instrText xml:space="preserve"> FORMCHECKBOX </w:instrText>
            </w:r>
            <w:r w:rsidR="00D15E0A">
              <w:rPr>
                <w:lang w:val="fr-FR"/>
              </w:rPr>
            </w:r>
            <w:r w:rsidR="00D15E0A">
              <w:rPr>
                <w:lang w:val="fr-FR"/>
              </w:rPr>
              <w:fldChar w:fldCharType="separate"/>
            </w:r>
            <w:r w:rsidRPr="00BD16B8">
              <w:rPr>
                <w:lang w:val="fr-FR"/>
              </w:rPr>
              <w:fldChar w:fldCharType="end"/>
            </w:r>
            <w:r w:rsidRPr="00BD16B8">
              <w:rPr>
                <w:lang w:val="fr-FR"/>
              </w:rPr>
              <w:t xml:space="preserve"> Initiative de promotion de la jeunesse</w:t>
            </w:r>
          </w:p>
          <w:p w14:paraId="422AAC34" w14:textId="77777777" w:rsidR="000F43A8" w:rsidRPr="00BD16B8" w:rsidRDefault="000F43A8" w:rsidP="000F43A8">
            <w:pPr>
              <w:rPr>
                <w:sz w:val="22"/>
                <w:szCs w:val="22"/>
                <w:lang w:val="fr-FR"/>
              </w:rPr>
            </w:pPr>
            <w:r w:rsidRPr="00BD16B8">
              <w:rPr>
                <w:lang w:val="fr-FR"/>
              </w:rPr>
              <w:fldChar w:fldCharType="begin">
                <w:ffData>
                  <w:name w:val=""/>
                  <w:enabled/>
                  <w:calcOnExit w:val="0"/>
                  <w:checkBox>
                    <w:sizeAuto/>
                    <w:default w:val="0"/>
                  </w:checkBox>
                </w:ffData>
              </w:fldChar>
            </w:r>
            <w:r w:rsidRPr="00BD16B8">
              <w:rPr>
                <w:lang w:val="fr-FR"/>
              </w:rPr>
              <w:instrText xml:space="preserve"> FORMCHECKBOX </w:instrText>
            </w:r>
            <w:r w:rsidR="00D15E0A">
              <w:rPr>
                <w:lang w:val="fr-FR"/>
              </w:rPr>
            </w:r>
            <w:r w:rsidR="00D15E0A">
              <w:rPr>
                <w:lang w:val="fr-FR"/>
              </w:rPr>
              <w:fldChar w:fldCharType="separate"/>
            </w:r>
            <w:r w:rsidRPr="00BD16B8">
              <w:rPr>
                <w:lang w:val="fr-FR"/>
              </w:rPr>
              <w:fldChar w:fldCharType="end"/>
            </w:r>
            <w:r w:rsidRPr="00BD16B8">
              <w:rPr>
                <w:lang w:val="fr-FR"/>
              </w:rPr>
              <w:t xml:space="preserve"> Transition entre différentes configurations de </w:t>
            </w:r>
            <w:r w:rsidRPr="00BD16B8">
              <w:rPr>
                <w:sz w:val="22"/>
                <w:szCs w:val="22"/>
                <w:lang w:val="fr-FR"/>
              </w:rPr>
              <w:t>l’ONU (e.g. sortie de la mission de maintien de la paix)</w:t>
            </w:r>
          </w:p>
          <w:p w14:paraId="7A1D285E" w14:textId="77777777" w:rsidR="00793DE6" w:rsidRPr="00BD16B8" w:rsidRDefault="000F43A8" w:rsidP="000F43A8">
            <w:pPr>
              <w:rPr>
                <w:lang w:val="fr-FR"/>
              </w:rPr>
            </w:pPr>
            <w:r w:rsidRPr="00BD16B8">
              <w:rPr>
                <w:lang w:val="fr-FR"/>
              </w:rPr>
              <w:fldChar w:fldCharType="begin">
                <w:ffData>
                  <w:name w:val=""/>
                  <w:enabled/>
                  <w:calcOnExit w:val="0"/>
                  <w:checkBox>
                    <w:sizeAuto/>
                    <w:default w:val="0"/>
                  </w:checkBox>
                </w:ffData>
              </w:fldChar>
            </w:r>
            <w:r w:rsidRPr="00BD16B8">
              <w:rPr>
                <w:lang w:val="fr-FR"/>
              </w:rPr>
              <w:instrText xml:space="preserve"> FORMCHECKBOX </w:instrText>
            </w:r>
            <w:r w:rsidR="00D15E0A">
              <w:rPr>
                <w:lang w:val="fr-FR"/>
              </w:rPr>
            </w:r>
            <w:r w:rsidR="00D15E0A">
              <w:rPr>
                <w:lang w:val="fr-FR"/>
              </w:rPr>
              <w:fldChar w:fldCharType="separate"/>
            </w:r>
            <w:r w:rsidRPr="00BD16B8">
              <w:rPr>
                <w:lang w:val="fr-FR"/>
              </w:rPr>
              <w:fldChar w:fldCharType="end"/>
            </w:r>
            <w:r w:rsidRPr="00BD16B8">
              <w:rPr>
                <w:lang w:val="fr-FR"/>
              </w:rPr>
              <w:t xml:space="preserve"> Projet transfrontalier ou régional</w:t>
            </w:r>
          </w:p>
          <w:p w14:paraId="4BA2AA6A" w14:textId="77777777" w:rsidR="000F43A8" w:rsidRPr="00BD16B8" w:rsidRDefault="000F43A8" w:rsidP="000F43A8">
            <w:pPr>
              <w:rPr>
                <w:b/>
                <w:bCs/>
                <w:iCs/>
                <w:lang w:val="fr-FR"/>
              </w:rPr>
            </w:pPr>
          </w:p>
        </w:tc>
      </w:tr>
      <w:tr w:rsidR="00793DE6" w:rsidRPr="00497E22" w14:paraId="65120CDF" w14:textId="77777777" w:rsidTr="6595E2F0">
        <w:trPr>
          <w:trHeight w:val="1124"/>
        </w:trPr>
        <w:tc>
          <w:tcPr>
            <w:tcW w:w="10080" w:type="dxa"/>
            <w:gridSpan w:val="2"/>
          </w:tcPr>
          <w:p w14:paraId="08D9EBF0" w14:textId="248AD5F6" w:rsidR="00793DE6" w:rsidRPr="00BD16B8" w:rsidRDefault="000F43A8" w:rsidP="00F23D0F">
            <w:pPr>
              <w:rPr>
                <w:b/>
                <w:bCs/>
                <w:iCs/>
                <w:lang w:val="fr-FR"/>
              </w:rPr>
            </w:pPr>
            <w:r w:rsidRPr="00BD16B8">
              <w:rPr>
                <w:b/>
                <w:bCs/>
                <w:iCs/>
                <w:lang w:val="fr-FR"/>
              </w:rPr>
              <w:t>Budget PBF total approuvé</w:t>
            </w:r>
            <w:r w:rsidR="00793DE6" w:rsidRPr="00BD16B8">
              <w:rPr>
                <w:b/>
                <w:bCs/>
                <w:iCs/>
                <w:lang w:val="fr-FR"/>
              </w:rPr>
              <w:t xml:space="preserve"> (</w:t>
            </w:r>
            <w:r w:rsidRPr="00BD16B8">
              <w:rPr>
                <w:b/>
                <w:bCs/>
                <w:iCs/>
                <w:lang w:val="fr-FR"/>
              </w:rPr>
              <w:t>par agence récipiendaire</w:t>
            </w:r>
            <w:r w:rsidR="00B81251" w:rsidRPr="00BD16B8">
              <w:rPr>
                <w:b/>
                <w:bCs/>
                <w:iCs/>
                <w:lang w:val="fr-FR"/>
              </w:rPr>
              <w:t>) :</w:t>
            </w:r>
            <w:r w:rsidR="00793DE6" w:rsidRPr="00BD16B8">
              <w:rPr>
                <w:b/>
                <w:bCs/>
                <w:iCs/>
                <w:lang w:val="fr-FR"/>
              </w:rPr>
              <w:t xml:space="preserve"> </w:t>
            </w:r>
          </w:p>
          <w:p w14:paraId="7B753D4D" w14:textId="77777777" w:rsidR="00117EE7" w:rsidRPr="00BD16B8" w:rsidRDefault="00117EE7" w:rsidP="001B7DD1">
            <w:pPr>
              <w:pStyle w:val="Paragraphedeliste"/>
              <w:numPr>
                <w:ilvl w:val="0"/>
                <w:numId w:val="2"/>
              </w:numPr>
              <w:rPr>
                <w:iCs/>
                <w:lang w:val="fr-FR"/>
              </w:rPr>
            </w:pPr>
            <w:r w:rsidRPr="00BD16B8">
              <w:rPr>
                <w:iCs/>
                <w:lang w:val="fr-FR"/>
              </w:rPr>
              <w:t xml:space="preserve">Veuillez indiquer les montants totaux en dollars US alloués à chaque organisation récipiendaire </w:t>
            </w:r>
          </w:p>
          <w:p w14:paraId="1E0D2B41" w14:textId="13DB01C6" w:rsidR="00117EE7" w:rsidRPr="00BD16B8" w:rsidRDefault="00117EE7" w:rsidP="001B7DD1">
            <w:pPr>
              <w:pStyle w:val="Paragraphedeliste"/>
              <w:numPr>
                <w:ilvl w:val="0"/>
                <w:numId w:val="2"/>
              </w:numPr>
              <w:rPr>
                <w:iCs/>
                <w:lang w:val="fr-FR"/>
              </w:rPr>
            </w:pPr>
            <w:r w:rsidRPr="00BD16B8">
              <w:rPr>
                <w:iCs/>
                <w:lang w:val="fr-FR"/>
              </w:rPr>
              <w:t>Veuillez indiquer le montant du budget initial, le montant transféré à ce jour et l'estimation des dépenses par récipiendaire.</w:t>
            </w:r>
          </w:p>
          <w:p w14:paraId="53DFD428" w14:textId="3CDA5E11" w:rsidR="00117EE7" w:rsidRPr="00BD16B8" w:rsidRDefault="00117EE7" w:rsidP="001B7DD1">
            <w:pPr>
              <w:pStyle w:val="Paragraphedeliste"/>
              <w:numPr>
                <w:ilvl w:val="0"/>
                <w:numId w:val="2"/>
              </w:numPr>
              <w:rPr>
                <w:iCs/>
                <w:lang w:val="fr-FR"/>
              </w:rPr>
            </w:pPr>
            <w:r w:rsidRPr="00BD16B8">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Pr="00BD16B8" w:rsidRDefault="001A2539" w:rsidP="00F23D0F">
            <w:pPr>
              <w:rPr>
                <w:b/>
                <w:bCs/>
                <w:iCs/>
                <w:lang w:val="fr-FR"/>
              </w:rPr>
            </w:pPr>
          </w:p>
          <w:tbl>
            <w:tblPr>
              <w:tblStyle w:val="Grilledutableau"/>
              <w:tblW w:w="0" w:type="auto"/>
              <w:tblLook w:val="04A0" w:firstRow="1" w:lastRow="0" w:firstColumn="1" w:lastColumn="0" w:noHBand="0" w:noVBand="1"/>
            </w:tblPr>
            <w:tblGrid>
              <w:gridCol w:w="3081"/>
              <w:gridCol w:w="2736"/>
              <w:gridCol w:w="2226"/>
              <w:gridCol w:w="1811"/>
            </w:tblGrid>
            <w:tr w:rsidR="001A2539" w:rsidRPr="00497E22" w14:paraId="3D65A18C" w14:textId="77777777" w:rsidTr="00B63742">
              <w:tc>
                <w:tcPr>
                  <w:tcW w:w="3081" w:type="dxa"/>
                </w:tcPr>
                <w:p w14:paraId="10E5F295" w14:textId="05B588BD" w:rsidR="001A2539" w:rsidRPr="00BD16B8" w:rsidRDefault="001A2539" w:rsidP="001A2539">
                  <w:pPr>
                    <w:rPr>
                      <w:b/>
                      <w:bCs/>
                      <w:iCs/>
                      <w:lang w:val="fr-FR"/>
                    </w:rPr>
                  </w:pPr>
                  <w:r w:rsidRPr="00BD16B8">
                    <w:rPr>
                      <w:b/>
                      <w:bCs/>
                      <w:iCs/>
                      <w:lang w:val="fr-FR"/>
                    </w:rPr>
                    <w:t>Récipiendaire</w:t>
                  </w:r>
                </w:p>
              </w:tc>
              <w:tc>
                <w:tcPr>
                  <w:tcW w:w="2736" w:type="dxa"/>
                </w:tcPr>
                <w:p w14:paraId="6097FF9D" w14:textId="2C2CA68F" w:rsidR="001A2539" w:rsidRPr="00BD16B8" w:rsidRDefault="001A2539" w:rsidP="001A2539">
                  <w:pPr>
                    <w:jc w:val="center"/>
                    <w:rPr>
                      <w:b/>
                      <w:bCs/>
                      <w:iCs/>
                      <w:lang w:val="fr-FR"/>
                    </w:rPr>
                  </w:pPr>
                  <w:r w:rsidRPr="00BD16B8">
                    <w:rPr>
                      <w:b/>
                      <w:bCs/>
                      <w:iCs/>
                      <w:lang w:val="fr-FR"/>
                    </w:rPr>
                    <w:t>Budget Alloué ($)</w:t>
                  </w:r>
                </w:p>
              </w:tc>
              <w:tc>
                <w:tcPr>
                  <w:tcW w:w="2226" w:type="dxa"/>
                </w:tcPr>
                <w:p w14:paraId="423620CC" w14:textId="6540F110" w:rsidR="001A2539" w:rsidRPr="00BD16B8" w:rsidRDefault="001A2539" w:rsidP="001A2539">
                  <w:pPr>
                    <w:jc w:val="center"/>
                    <w:rPr>
                      <w:b/>
                      <w:bCs/>
                      <w:iCs/>
                      <w:lang w:val="fr-FR"/>
                    </w:rPr>
                  </w:pPr>
                  <w:r w:rsidRPr="00BD16B8">
                    <w:rPr>
                      <w:b/>
                      <w:bCs/>
                      <w:iCs/>
                      <w:lang w:val="fr-FR"/>
                    </w:rPr>
                    <w:t>Transferts à ce jour ($)</w:t>
                  </w:r>
                </w:p>
              </w:tc>
              <w:tc>
                <w:tcPr>
                  <w:tcW w:w="1811" w:type="dxa"/>
                </w:tcPr>
                <w:p w14:paraId="31950821" w14:textId="29F72919" w:rsidR="001A2539" w:rsidRPr="00BD16B8" w:rsidRDefault="001A2539" w:rsidP="001A2539">
                  <w:pPr>
                    <w:jc w:val="center"/>
                    <w:rPr>
                      <w:b/>
                      <w:bCs/>
                      <w:iCs/>
                      <w:lang w:val="fr-FR"/>
                    </w:rPr>
                  </w:pPr>
                  <w:r w:rsidRPr="00BD16B8">
                    <w:rPr>
                      <w:b/>
                      <w:bCs/>
                      <w:iCs/>
                      <w:lang w:val="fr-FR"/>
                    </w:rPr>
                    <w:t>Dépenses à ce jour ($)</w:t>
                  </w:r>
                </w:p>
              </w:tc>
            </w:tr>
            <w:tr w:rsidR="001A2539" w:rsidRPr="00497E22" w14:paraId="5F79C4FD" w14:textId="77777777" w:rsidTr="00B63742">
              <w:trPr>
                <w:trHeight w:val="454"/>
              </w:trPr>
              <w:tc>
                <w:tcPr>
                  <w:tcW w:w="3081" w:type="dxa"/>
                </w:tcPr>
                <w:p w14:paraId="7EF33D3D" w14:textId="0161907A" w:rsidR="001A2539" w:rsidRPr="00BD16B8" w:rsidRDefault="00A201F8" w:rsidP="001A2539">
                  <w:pPr>
                    <w:rPr>
                      <w:b/>
                      <w:bCs/>
                      <w:iCs/>
                      <w:lang w:val="fr-FR"/>
                    </w:rPr>
                  </w:pPr>
                  <w:r w:rsidRPr="00BD16B8">
                    <w:rPr>
                      <w:b/>
                      <w:bCs/>
                      <w:iCs/>
                      <w:lang w:val="fr-FR"/>
                    </w:rPr>
                    <w:fldChar w:fldCharType="begin">
                      <w:ffData>
                        <w:name w:val="Text67"/>
                        <w:enabled/>
                        <w:calcOnExit w:val="0"/>
                        <w:textInput>
                          <w:default w:val="UNDP"/>
                        </w:textInput>
                      </w:ffData>
                    </w:fldChar>
                  </w:r>
                  <w:bookmarkStart w:id="9" w:name="Text67"/>
                  <w:r w:rsidRPr="00BD16B8">
                    <w:rPr>
                      <w:b/>
                      <w:bCs/>
                      <w:iCs/>
                      <w:lang w:val="fr-FR"/>
                    </w:rPr>
                    <w:instrText xml:space="preserve"> FORMTEXT </w:instrText>
                  </w:r>
                  <w:r w:rsidRPr="00BD16B8">
                    <w:rPr>
                      <w:b/>
                      <w:bCs/>
                      <w:iCs/>
                      <w:lang w:val="fr-FR"/>
                    </w:rPr>
                  </w:r>
                  <w:r w:rsidRPr="00BD16B8">
                    <w:rPr>
                      <w:b/>
                      <w:bCs/>
                      <w:iCs/>
                      <w:lang w:val="fr-FR"/>
                    </w:rPr>
                    <w:fldChar w:fldCharType="separate"/>
                  </w:r>
                  <w:r w:rsidRPr="00BD16B8">
                    <w:rPr>
                      <w:b/>
                      <w:bCs/>
                      <w:iCs/>
                      <w:noProof/>
                      <w:lang w:val="fr-FR"/>
                    </w:rPr>
                    <w:t>UNDP</w:t>
                  </w:r>
                  <w:r w:rsidRPr="00BD16B8">
                    <w:rPr>
                      <w:b/>
                      <w:bCs/>
                      <w:iCs/>
                      <w:lang w:val="fr-FR"/>
                    </w:rPr>
                    <w:fldChar w:fldCharType="end"/>
                  </w:r>
                  <w:bookmarkEnd w:id="9"/>
                </w:p>
              </w:tc>
              <w:tc>
                <w:tcPr>
                  <w:tcW w:w="2736" w:type="dxa"/>
                </w:tcPr>
                <w:p w14:paraId="54815501" w14:textId="17B79539" w:rsidR="001A2539" w:rsidRPr="00BD16B8" w:rsidRDefault="00A201F8" w:rsidP="001A2539">
                  <w:pPr>
                    <w:jc w:val="center"/>
                    <w:rPr>
                      <w:b/>
                      <w:bCs/>
                      <w:iCs/>
                      <w:lang w:val="fr-FR"/>
                    </w:rPr>
                  </w:pPr>
                  <w:r w:rsidRPr="00BD16B8">
                    <w:rPr>
                      <w:b/>
                      <w:bCs/>
                      <w:iCs/>
                      <w:lang w:val="fr-FR"/>
                    </w:rPr>
                    <w:fldChar w:fldCharType="begin">
                      <w:ffData>
                        <w:name w:val="Text57"/>
                        <w:enabled/>
                        <w:calcOnExit w:val="0"/>
                        <w:textInput>
                          <w:default w:val="900 000"/>
                        </w:textInput>
                      </w:ffData>
                    </w:fldChar>
                  </w:r>
                  <w:bookmarkStart w:id="10" w:name="Text57"/>
                  <w:r w:rsidRPr="00BD16B8">
                    <w:rPr>
                      <w:b/>
                      <w:bCs/>
                      <w:iCs/>
                      <w:lang w:val="fr-FR"/>
                    </w:rPr>
                    <w:instrText xml:space="preserve"> FORMTEXT </w:instrText>
                  </w:r>
                  <w:r w:rsidRPr="00BD16B8">
                    <w:rPr>
                      <w:b/>
                      <w:bCs/>
                      <w:iCs/>
                      <w:lang w:val="fr-FR"/>
                    </w:rPr>
                  </w:r>
                  <w:r w:rsidRPr="00BD16B8">
                    <w:rPr>
                      <w:b/>
                      <w:bCs/>
                      <w:iCs/>
                      <w:lang w:val="fr-FR"/>
                    </w:rPr>
                    <w:fldChar w:fldCharType="separate"/>
                  </w:r>
                  <w:r w:rsidRPr="00BD16B8">
                    <w:rPr>
                      <w:b/>
                      <w:bCs/>
                      <w:iCs/>
                      <w:noProof/>
                      <w:lang w:val="fr-FR"/>
                    </w:rPr>
                    <w:t>900 000</w:t>
                  </w:r>
                  <w:r w:rsidRPr="00BD16B8">
                    <w:rPr>
                      <w:b/>
                      <w:bCs/>
                      <w:iCs/>
                      <w:lang w:val="fr-FR"/>
                    </w:rPr>
                    <w:fldChar w:fldCharType="end"/>
                  </w:r>
                  <w:bookmarkEnd w:id="10"/>
                </w:p>
              </w:tc>
              <w:tc>
                <w:tcPr>
                  <w:tcW w:w="2226" w:type="dxa"/>
                </w:tcPr>
                <w:p w14:paraId="00A6ED58" w14:textId="4AAD4E75" w:rsidR="001A2539" w:rsidRPr="00BD16B8" w:rsidRDefault="008A0992" w:rsidP="001A2539">
                  <w:pPr>
                    <w:jc w:val="center"/>
                    <w:rPr>
                      <w:b/>
                      <w:bCs/>
                      <w:iCs/>
                      <w:lang w:val="fr-FR"/>
                    </w:rPr>
                  </w:pPr>
                  <w:r>
                    <w:rPr>
                      <w:b/>
                      <w:bCs/>
                      <w:iCs/>
                      <w:lang w:val="fr-FR"/>
                    </w:rPr>
                    <w:t>900 000</w:t>
                  </w:r>
                </w:p>
              </w:tc>
              <w:tc>
                <w:tcPr>
                  <w:tcW w:w="1811" w:type="dxa"/>
                </w:tcPr>
                <w:p w14:paraId="1EEC049D" w14:textId="30704898" w:rsidR="001A2539" w:rsidRPr="00834C50" w:rsidRDefault="008D6A7F" w:rsidP="001A2539">
                  <w:pPr>
                    <w:jc w:val="center"/>
                    <w:rPr>
                      <w:b/>
                      <w:bCs/>
                      <w:iCs/>
                      <w:noProof/>
                      <w:lang w:val="fr-FR"/>
                    </w:rPr>
                  </w:pPr>
                  <w:bookmarkStart w:id="11" w:name="_Hlk160037250"/>
                  <w:r w:rsidRPr="00740880">
                    <w:rPr>
                      <w:b/>
                      <w:bCs/>
                      <w:iCs/>
                      <w:noProof/>
                      <w:lang w:val="fr-FR"/>
                    </w:rPr>
                    <w:t>8</w:t>
                  </w:r>
                  <w:bookmarkEnd w:id="11"/>
                  <w:r w:rsidR="003D798F">
                    <w:rPr>
                      <w:b/>
                      <w:bCs/>
                      <w:iCs/>
                      <w:noProof/>
                      <w:lang w:val="fr-FR"/>
                    </w:rPr>
                    <w:t>32, 959,62</w:t>
                  </w:r>
                </w:p>
              </w:tc>
            </w:tr>
            <w:tr w:rsidR="001A2539" w:rsidRPr="00497E22" w14:paraId="0CD61B42" w14:textId="77777777" w:rsidTr="00B63742">
              <w:trPr>
                <w:trHeight w:val="454"/>
              </w:trPr>
              <w:tc>
                <w:tcPr>
                  <w:tcW w:w="3081" w:type="dxa"/>
                </w:tcPr>
                <w:p w14:paraId="5D870DF7" w14:textId="401756F3" w:rsidR="001A2539" w:rsidRPr="00BD16B8" w:rsidRDefault="00A201F8" w:rsidP="001A2539">
                  <w:pPr>
                    <w:rPr>
                      <w:b/>
                      <w:bCs/>
                      <w:iCs/>
                      <w:lang w:val="fr-FR"/>
                    </w:rPr>
                  </w:pPr>
                  <w:r w:rsidRPr="00BD16B8">
                    <w:rPr>
                      <w:b/>
                      <w:bCs/>
                      <w:iCs/>
                      <w:lang w:val="fr-FR"/>
                    </w:rPr>
                    <w:fldChar w:fldCharType="begin">
                      <w:ffData>
                        <w:name w:val="Text59"/>
                        <w:enabled/>
                        <w:calcOnExit w:val="0"/>
                        <w:textInput>
                          <w:default w:val="Cord"/>
                        </w:textInput>
                      </w:ffData>
                    </w:fldChar>
                  </w:r>
                  <w:bookmarkStart w:id="12" w:name="Text59"/>
                  <w:r w:rsidRPr="00BD16B8">
                    <w:rPr>
                      <w:b/>
                      <w:bCs/>
                      <w:iCs/>
                      <w:lang w:val="fr-FR"/>
                    </w:rPr>
                    <w:instrText xml:space="preserve"> FORMTEXT </w:instrText>
                  </w:r>
                  <w:r w:rsidRPr="00BD16B8">
                    <w:rPr>
                      <w:b/>
                      <w:bCs/>
                      <w:iCs/>
                      <w:lang w:val="fr-FR"/>
                    </w:rPr>
                  </w:r>
                  <w:r w:rsidRPr="00BD16B8">
                    <w:rPr>
                      <w:b/>
                      <w:bCs/>
                      <w:iCs/>
                      <w:lang w:val="fr-FR"/>
                    </w:rPr>
                    <w:fldChar w:fldCharType="separate"/>
                  </w:r>
                  <w:r w:rsidRPr="00BD16B8">
                    <w:rPr>
                      <w:b/>
                      <w:bCs/>
                      <w:iCs/>
                      <w:noProof/>
                      <w:lang w:val="fr-FR"/>
                    </w:rPr>
                    <w:t>Cord</w:t>
                  </w:r>
                  <w:r w:rsidRPr="00BD16B8">
                    <w:rPr>
                      <w:b/>
                      <w:bCs/>
                      <w:iCs/>
                      <w:lang w:val="fr-FR"/>
                    </w:rPr>
                    <w:fldChar w:fldCharType="end"/>
                  </w:r>
                  <w:bookmarkEnd w:id="12"/>
                </w:p>
              </w:tc>
              <w:tc>
                <w:tcPr>
                  <w:tcW w:w="2736" w:type="dxa"/>
                </w:tcPr>
                <w:p w14:paraId="212F9C0B" w14:textId="34482C8A" w:rsidR="001A2539" w:rsidRPr="00BD16B8" w:rsidRDefault="00A201F8" w:rsidP="001A2539">
                  <w:pPr>
                    <w:jc w:val="center"/>
                    <w:rPr>
                      <w:b/>
                      <w:bCs/>
                      <w:iCs/>
                      <w:lang w:val="fr-FR"/>
                    </w:rPr>
                  </w:pPr>
                  <w:r w:rsidRPr="00BD16B8">
                    <w:rPr>
                      <w:b/>
                      <w:bCs/>
                      <w:iCs/>
                      <w:lang w:val="fr-FR"/>
                    </w:rPr>
                    <w:fldChar w:fldCharType="begin">
                      <w:ffData>
                        <w:name w:val="Text60"/>
                        <w:enabled/>
                        <w:calcOnExit w:val="0"/>
                        <w:textInput>
                          <w:default w:val="600 000"/>
                        </w:textInput>
                      </w:ffData>
                    </w:fldChar>
                  </w:r>
                  <w:bookmarkStart w:id="13" w:name="Text60"/>
                  <w:r w:rsidRPr="00BD16B8">
                    <w:rPr>
                      <w:b/>
                      <w:bCs/>
                      <w:iCs/>
                      <w:lang w:val="fr-FR"/>
                    </w:rPr>
                    <w:instrText xml:space="preserve"> FORMTEXT </w:instrText>
                  </w:r>
                  <w:r w:rsidRPr="00BD16B8">
                    <w:rPr>
                      <w:b/>
                      <w:bCs/>
                      <w:iCs/>
                      <w:lang w:val="fr-FR"/>
                    </w:rPr>
                  </w:r>
                  <w:r w:rsidRPr="00BD16B8">
                    <w:rPr>
                      <w:b/>
                      <w:bCs/>
                      <w:iCs/>
                      <w:lang w:val="fr-FR"/>
                    </w:rPr>
                    <w:fldChar w:fldCharType="separate"/>
                  </w:r>
                  <w:r w:rsidRPr="00BD16B8">
                    <w:rPr>
                      <w:b/>
                      <w:bCs/>
                      <w:iCs/>
                      <w:noProof/>
                      <w:lang w:val="fr-FR"/>
                    </w:rPr>
                    <w:t>600 000</w:t>
                  </w:r>
                  <w:r w:rsidRPr="00BD16B8">
                    <w:rPr>
                      <w:b/>
                      <w:bCs/>
                      <w:iCs/>
                      <w:lang w:val="fr-FR"/>
                    </w:rPr>
                    <w:fldChar w:fldCharType="end"/>
                  </w:r>
                  <w:bookmarkEnd w:id="13"/>
                </w:p>
              </w:tc>
              <w:tc>
                <w:tcPr>
                  <w:tcW w:w="2226" w:type="dxa"/>
                </w:tcPr>
                <w:p w14:paraId="3A820745" w14:textId="7F6C2465" w:rsidR="001A2539" w:rsidRPr="00BD16B8" w:rsidRDefault="007C266A" w:rsidP="001A2539">
                  <w:pPr>
                    <w:jc w:val="center"/>
                    <w:rPr>
                      <w:b/>
                      <w:bCs/>
                      <w:iCs/>
                      <w:lang w:val="fr-FR"/>
                    </w:rPr>
                  </w:pPr>
                  <w:r>
                    <w:rPr>
                      <w:b/>
                      <w:bCs/>
                      <w:iCs/>
                      <w:lang w:val="fr-FR"/>
                    </w:rPr>
                    <w:t>600 000</w:t>
                  </w:r>
                </w:p>
              </w:tc>
              <w:tc>
                <w:tcPr>
                  <w:tcW w:w="1811" w:type="dxa"/>
                </w:tcPr>
                <w:p w14:paraId="295DC187" w14:textId="0E7C93C0" w:rsidR="001A2539" w:rsidRPr="00834C50" w:rsidRDefault="00827203" w:rsidP="001A2539">
                  <w:pPr>
                    <w:jc w:val="center"/>
                    <w:rPr>
                      <w:b/>
                      <w:bCs/>
                      <w:iCs/>
                      <w:noProof/>
                      <w:lang w:val="fr-FR"/>
                    </w:rPr>
                  </w:pPr>
                  <w:r w:rsidRPr="00E10B61">
                    <w:rPr>
                      <w:b/>
                      <w:bCs/>
                      <w:iCs/>
                      <w:noProof/>
                      <w:lang w:val="fr-FR"/>
                    </w:rPr>
                    <w:t>599,473.28</w:t>
                  </w:r>
                  <w:r>
                    <w:rPr>
                      <w:b/>
                      <w:bCs/>
                      <w:sz w:val="22"/>
                      <w:szCs w:val="22"/>
                      <w:lang w:val="fr-FR"/>
                    </w:rPr>
                    <w:t xml:space="preserve"> </w:t>
                  </w:r>
                </w:p>
              </w:tc>
            </w:tr>
            <w:tr w:rsidR="00B81251" w:rsidRPr="00497E22" w14:paraId="6D432D7C" w14:textId="77777777" w:rsidTr="00B63742">
              <w:trPr>
                <w:trHeight w:val="454"/>
              </w:trPr>
              <w:tc>
                <w:tcPr>
                  <w:tcW w:w="3081" w:type="dxa"/>
                </w:tcPr>
                <w:p w14:paraId="0CE063D5" w14:textId="2ED91032" w:rsidR="00B81251" w:rsidRPr="00BD16B8" w:rsidRDefault="00B81251" w:rsidP="001A2539">
                  <w:pPr>
                    <w:rPr>
                      <w:b/>
                      <w:bCs/>
                      <w:iCs/>
                      <w:lang w:val="fr-FR"/>
                    </w:rPr>
                  </w:pPr>
                  <w:r w:rsidRPr="00BD16B8">
                    <w:rPr>
                      <w:b/>
                      <w:bCs/>
                      <w:iCs/>
                      <w:lang w:val="fr-FR"/>
                    </w:rPr>
                    <w:t>TOTAL</w:t>
                  </w:r>
                </w:p>
              </w:tc>
              <w:tc>
                <w:tcPr>
                  <w:tcW w:w="2736" w:type="dxa"/>
                </w:tcPr>
                <w:p w14:paraId="1762A657" w14:textId="7E563D18" w:rsidR="00B81251" w:rsidRPr="00BD16B8" w:rsidRDefault="00B81251" w:rsidP="001A2539">
                  <w:pPr>
                    <w:jc w:val="center"/>
                    <w:rPr>
                      <w:b/>
                      <w:bCs/>
                      <w:iCs/>
                      <w:lang w:val="fr-FR"/>
                    </w:rPr>
                  </w:pPr>
                  <w:r w:rsidRPr="00BD16B8">
                    <w:rPr>
                      <w:b/>
                      <w:bCs/>
                      <w:iCs/>
                      <w:lang w:val="fr-FR"/>
                    </w:rPr>
                    <w:fldChar w:fldCharType="begin">
                      <w:ffData>
                        <w:name w:val="Text69"/>
                        <w:enabled/>
                        <w:calcOnExit w:val="0"/>
                        <w:textInput>
                          <w:default w:val="1 500 000"/>
                        </w:textInput>
                      </w:ffData>
                    </w:fldChar>
                  </w:r>
                  <w:bookmarkStart w:id="14" w:name="Text69"/>
                  <w:r w:rsidRPr="00BD16B8">
                    <w:rPr>
                      <w:b/>
                      <w:bCs/>
                      <w:iCs/>
                      <w:lang w:val="fr-FR"/>
                    </w:rPr>
                    <w:instrText xml:space="preserve"> FORMTEXT </w:instrText>
                  </w:r>
                  <w:r w:rsidRPr="00BD16B8">
                    <w:rPr>
                      <w:b/>
                      <w:bCs/>
                      <w:iCs/>
                      <w:lang w:val="fr-FR"/>
                    </w:rPr>
                  </w:r>
                  <w:r w:rsidRPr="00BD16B8">
                    <w:rPr>
                      <w:b/>
                      <w:bCs/>
                      <w:iCs/>
                      <w:lang w:val="fr-FR"/>
                    </w:rPr>
                    <w:fldChar w:fldCharType="separate"/>
                  </w:r>
                  <w:r w:rsidRPr="00BD16B8">
                    <w:rPr>
                      <w:b/>
                      <w:bCs/>
                      <w:iCs/>
                      <w:noProof/>
                      <w:lang w:val="fr-FR"/>
                    </w:rPr>
                    <w:t>1 500 000</w:t>
                  </w:r>
                  <w:r w:rsidRPr="00BD16B8">
                    <w:rPr>
                      <w:b/>
                      <w:bCs/>
                      <w:iCs/>
                      <w:lang w:val="fr-FR"/>
                    </w:rPr>
                    <w:fldChar w:fldCharType="end"/>
                  </w:r>
                  <w:bookmarkEnd w:id="14"/>
                </w:p>
              </w:tc>
              <w:tc>
                <w:tcPr>
                  <w:tcW w:w="2226" w:type="dxa"/>
                </w:tcPr>
                <w:p w14:paraId="3E9427C7" w14:textId="56454475" w:rsidR="00B81251" w:rsidRPr="00BD16B8" w:rsidRDefault="007C266A" w:rsidP="001A2539">
                  <w:pPr>
                    <w:jc w:val="center"/>
                    <w:rPr>
                      <w:b/>
                      <w:bCs/>
                      <w:iCs/>
                      <w:lang w:val="fr-FR"/>
                    </w:rPr>
                  </w:pPr>
                  <w:r>
                    <w:rPr>
                      <w:b/>
                      <w:bCs/>
                      <w:iCs/>
                      <w:lang w:val="fr-FR"/>
                    </w:rPr>
                    <w:t>1 500 000</w:t>
                  </w:r>
                </w:p>
              </w:tc>
              <w:tc>
                <w:tcPr>
                  <w:tcW w:w="1811" w:type="dxa"/>
                </w:tcPr>
                <w:p w14:paraId="54C6E4C5" w14:textId="1FB2364F" w:rsidR="00B81251" w:rsidRPr="00834C50" w:rsidRDefault="0027040F" w:rsidP="001A2539">
                  <w:pPr>
                    <w:jc w:val="center"/>
                    <w:rPr>
                      <w:b/>
                      <w:bCs/>
                      <w:iCs/>
                      <w:noProof/>
                      <w:lang w:val="fr-FR"/>
                    </w:rPr>
                  </w:pPr>
                  <w:r w:rsidRPr="008D6A7F">
                    <w:rPr>
                      <w:b/>
                      <w:bCs/>
                      <w:iCs/>
                      <w:lang w:val="fr-FR"/>
                    </w:rPr>
                    <w:t>1</w:t>
                  </w:r>
                  <w:r w:rsidR="008D6A7F">
                    <w:rPr>
                      <w:b/>
                      <w:bCs/>
                      <w:iCs/>
                      <w:lang w:val="fr-FR"/>
                    </w:rPr>
                    <w:t>, 4</w:t>
                  </w:r>
                  <w:r w:rsidR="003D798F">
                    <w:rPr>
                      <w:b/>
                      <w:bCs/>
                      <w:iCs/>
                      <w:lang w:val="fr-FR"/>
                    </w:rPr>
                    <w:t>32</w:t>
                  </w:r>
                  <w:r w:rsidR="008D6A7F">
                    <w:rPr>
                      <w:b/>
                      <w:bCs/>
                      <w:iCs/>
                      <w:lang w:val="fr-FR"/>
                    </w:rPr>
                    <w:t>,</w:t>
                  </w:r>
                  <w:r w:rsidR="003D798F">
                    <w:rPr>
                      <w:b/>
                      <w:bCs/>
                      <w:iCs/>
                      <w:lang w:val="fr-FR"/>
                    </w:rPr>
                    <w:t>432.9</w:t>
                  </w:r>
                </w:p>
              </w:tc>
            </w:tr>
            <w:tr w:rsidR="00B81251" w:rsidRPr="00497E22" w14:paraId="2D0EA8FE" w14:textId="77777777" w:rsidTr="00B63742">
              <w:trPr>
                <w:trHeight w:val="454"/>
              </w:trPr>
              <w:tc>
                <w:tcPr>
                  <w:tcW w:w="3081" w:type="dxa"/>
                </w:tcPr>
                <w:p w14:paraId="3D976DCB" w14:textId="04534F31" w:rsidR="00B81251" w:rsidRPr="00BD16B8" w:rsidRDefault="00B81251" w:rsidP="001A2539">
                  <w:pPr>
                    <w:rPr>
                      <w:b/>
                      <w:bCs/>
                      <w:iCs/>
                      <w:lang w:val="fr-FR"/>
                    </w:rPr>
                  </w:pPr>
                </w:p>
              </w:tc>
              <w:tc>
                <w:tcPr>
                  <w:tcW w:w="2736" w:type="dxa"/>
                </w:tcPr>
                <w:p w14:paraId="755BE03B" w14:textId="0B11B37E" w:rsidR="00B81251" w:rsidRPr="00BD16B8" w:rsidRDefault="00B81251" w:rsidP="001A2539">
                  <w:pPr>
                    <w:jc w:val="center"/>
                    <w:rPr>
                      <w:b/>
                      <w:bCs/>
                      <w:iCs/>
                      <w:lang w:val="fr-FR"/>
                    </w:rPr>
                  </w:pPr>
                </w:p>
              </w:tc>
              <w:tc>
                <w:tcPr>
                  <w:tcW w:w="2226" w:type="dxa"/>
                </w:tcPr>
                <w:p w14:paraId="60B62F51" w14:textId="411F8E17" w:rsidR="00B81251" w:rsidRPr="00BD16B8" w:rsidRDefault="00B81251" w:rsidP="001A2539">
                  <w:pPr>
                    <w:jc w:val="center"/>
                    <w:rPr>
                      <w:b/>
                      <w:bCs/>
                      <w:iCs/>
                      <w:lang w:val="fr-FR"/>
                    </w:rPr>
                  </w:pPr>
                </w:p>
              </w:tc>
              <w:tc>
                <w:tcPr>
                  <w:tcW w:w="1811" w:type="dxa"/>
                </w:tcPr>
                <w:p w14:paraId="4842283E" w14:textId="729ACD5D" w:rsidR="00B81251" w:rsidRPr="00BD16B8" w:rsidRDefault="00B81251" w:rsidP="001A2539">
                  <w:pPr>
                    <w:jc w:val="center"/>
                    <w:rPr>
                      <w:b/>
                      <w:bCs/>
                      <w:iCs/>
                      <w:lang w:val="fr-FR"/>
                    </w:rPr>
                  </w:pPr>
                </w:p>
              </w:tc>
            </w:tr>
          </w:tbl>
          <w:p w14:paraId="5324AF29" w14:textId="6FDD7114" w:rsidR="001C56B8" w:rsidRPr="009A18C9"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BD16B8">
              <w:rPr>
                <w:rFonts w:ascii="Times New Roman" w:hAnsi="Times New Roman" w:cs="Times New Roman"/>
                <w:bCs/>
                <w:iCs/>
                <w:snapToGrid w:val="0"/>
                <w:sz w:val="24"/>
                <w:szCs w:val="24"/>
                <w:lang w:val="fr-FR"/>
              </w:rPr>
              <w:t xml:space="preserve">Taux de mise en œuvre approximatif comme pourcentage du budget total du </w:t>
            </w:r>
            <w:r w:rsidR="006B4590" w:rsidRPr="00BD16B8">
              <w:rPr>
                <w:rFonts w:ascii="Times New Roman" w:hAnsi="Times New Roman" w:cs="Times New Roman"/>
                <w:bCs/>
                <w:iCs/>
                <w:snapToGrid w:val="0"/>
                <w:sz w:val="24"/>
                <w:szCs w:val="24"/>
                <w:lang w:val="fr-FR"/>
              </w:rPr>
              <w:t xml:space="preserve">projet </w:t>
            </w:r>
            <w:r w:rsidR="006B4590" w:rsidRPr="009A18C9">
              <w:rPr>
                <w:rFonts w:ascii="Times New Roman" w:hAnsi="Times New Roman" w:cs="Times New Roman"/>
                <w:bCs/>
                <w:iCs/>
                <w:snapToGrid w:val="0"/>
                <w:sz w:val="23"/>
                <w:szCs w:val="23"/>
                <w:lang w:val="fr-FR"/>
              </w:rPr>
              <w:t>:</w:t>
            </w:r>
            <w:r w:rsidR="001C56B8" w:rsidRPr="009A18C9">
              <w:rPr>
                <w:rFonts w:ascii="Times New Roman" w:hAnsi="Times New Roman" w:cs="Times New Roman"/>
                <w:bCs/>
                <w:iCs/>
                <w:snapToGrid w:val="0"/>
                <w:sz w:val="23"/>
                <w:szCs w:val="23"/>
                <w:lang w:val="fr-FR"/>
              </w:rPr>
              <w:t xml:space="preserve"> </w:t>
            </w:r>
            <w:r w:rsidR="00A6375A" w:rsidRPr="009A18C9">
              <w:rPr>
                <w:rFonts w:ascii="Times New Roman" w:hAnsi="Times New Roman" w:cs="Times New Roman"/>
                <w:bCs/>
                <w:iCs/>
                <w:snapToGrid w:val="0"/>
                <w:sz w:val="23"/>
                <w:szCs w:val="23"/>
                <w:lang w:val="fr-FR"/>
              </w:rPr>
              <w:t>99,91%</w:t>
            </w:r>
          </w:p>
          <w:p w14:paraId="4160A5D1" w14:textId="7ED0FDBE" w:rsidR="00826923" w:rsidRPr="00BD16B8"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BD16B8">
              <w:rPr>
                <w:rFonts w:ascii="Times New Roman" w:hAnsi="Times New Roman" w:cs="Times New Roman"/>
                <w:bCs/>
                <w:iCs/>
                <w:snapToGrid w:val="0"/>
                <w:sz w:val="23"/>
                <w:szCs w:val="23"/>
                <w:lang w:val="fr-FR"/>
              </w:rPr>
              <w:t>*JOINDRE LE BUDGET EXCEL DU PROJET MONTRANT LES DÉPENSES APPROXIMATIVES ACTUELLES*</w:t>
            </w:r>
          </w:p>
          <w:p w14:paraId="156379B1" w14:textId="126947CF" w:rsidR="001A2539" w:rsidRPr="00BD16B8" w:rsidRDefault="001A2539" w:rsidP="001A2539">
            <w:pPr>
              <w:pStyle w:val="Textedebulles"/>
              <w:numPr>
                <w:ilvl w:val="12"/>
                <w:numId w:val="0"/>
              </w:numPr>
              <w:tabs>
                <w:tab w:val="left" w:pos="-720"/>
                <w:tab w:val="left" w:pos="4500"/>
              </w:tabs>
              <w:suppressAutoHyphens/>
              <w:rPr>
                <w:rStyle w:val="Lienhypertexte"/>
                <w:rFonts w:ascii="Times New Roman" w:hAnsi="Times New Roman" w:cs="Times New Roman"/>
                <w:i/>
                <w:iCs/>
                <w:sz w:val="24"/>
                <w:szCs w:val="24"/>
                <w:lang w:val="fr-FR"/>
              </w:rPr>
            </w:pPr>
            <w:r w:rsidRPr="00BD16B8">
              <w:rPr>
                <w:rFonts w:ascii="Times New Roman" w:hAnsi="Times New Roman" w:cs="Times New Roman"/>
                <w:i/>
                <w:iCs/>
                <w:sz w:val="24"/>
                <w:szCs w:val="24"/>
                <w:lang w:val="fr-FR"/>
              </w:rPr>
              <w:t xml:space="preserve">Les modèles de budget sont disponibles </w:t>
            </w:r>
            <w:hyperlink r:id="rId13" w:history="1">
              <w:r w:rsidRPr="00BD16B8">
                <w:rPr>
                  <w:rStyle w:val="Lienhypertexte"/>
                  <w:rFonts w:ascii="Times New Roman" w:hAnsi="Times New Roman" w:cs="Times New Roman"/>
                  <w:i/>
                  <w:iCs/>
                  <w:sz w:val="24"/>
                  <w:szCs w:val="24"/>
                  <w:lang w:val="fr-FR"/>
                </w:rPr>
                <w:t>ici</w:t>
              </w:r>
            </w:hyperlink>
          </w:p>
          <w:p w14:paraId="6BF489E4" w14:textId="1F5AEACA" w:rsidR="005820EE" w:rsidRPr="00BD16B8" w:rsidRDefault="005820EE" w:rsidP="001A2539">
            <w:pPr>
              <w:pStyle w:val="Textedebulles"/>
              <w:numPr>
                <w:ilvl w:val="12"/>
                <w:numId w:val="0"/>
              </w:numPr>
              <w:tabs>
                <w:tab w:val="left" w:pos="-720"/>
                <w:tab w:val="left" w:pos="4500"/>
              </w:tabs>
              <w:suppressAutoHyphens/>
              <w:rPr>
                <w:rStyle w:val="Lienhypertexte"/>
                <w:rFonts w:ascii="Times New Roman" w:hAnsi="Times New Roman"/>
                <w:i/>
                <w:iCs/>
                <w:sz w:val="24"/>
                <w:szCs w:val="24"/>
                <w:lang w:val="fr-FR"/>
              </w:rPr>
            </w:pPr>
          </w:p>
          <w:p w14:paraId="7DEDFDB4" w14:textId="452A95C5" w:rsidR="005820EE" w:rsidRPr="00BD16B8" w:rsidRDefault="005820EE" w:rsidP="005820EE">
            <w:pPr>
              <w:rPr>
                <w:b/>
                <w:bCs/>
                <w:lang w:val="fr-FR"/>
              </w:rPr>
            </w:pPr>
            <w:r w:rsidRPr="00BD16B8">
              <w:rPr>
                <w:b/>
                <w:bCs/>
                <w:lang w:val="fr-FR"/>
              </w:rPr>
              <w:t xml:space="preserve">Partenaires de mise en </w:t>
            </w:r>
            <w:r w:rsidR="006B4590" w:rsidRPr="00BD16B8">
              <w:rPr>
                <w:b/>
                <w:bCs/>
                <w:lang w:val="fr-FR"/>
              </w:rPr>
              <w:t>œuvre</w:t>
            </w:r>
          </w:p>
          <w:p w14:paraId="1230A388" w14:textId="5B71A940" w:rsidR="00114BF9" w:rsidRPr="00BD16B8" w:rsidRDefault="00114BF9" w:rsidP="00114BF9">
            <w:pPr>
              <w:rPr>
                <w:lang w:val="fr-FR"/>
              </w:rPr>
            </w:pPr>
            <w:r w:rsidRPr="00BD16B8">
              <w:rPr>
                <w:lang w:val="fr-FR"/>
              </w:rPr>
              <w:t>À combien de partenaires d</w:t>
            </w:r>
            <w:r w:rsidR="00390E93" w:rsidRPr="00BD16B8">
              <w:rPr>
                <w:lang w:val="fr-FR"/>
              </w:rPr>
              <w:t xml:space="preserve">e mise en </w:t>
            </w:r>
            <w:r w:rsidR="00C103BE" w:rsidRPr="00BD16B8">
              <w:rPr>
                <w:lang w:val="fr-FR"/>
              </w:rPr>
              <w:t>œuvre</w:t>
            </w:r>
            <w:r w:rsidRPr="00BD16B8">
              <w:rPr>
                <w:lang w:val="fr-FR"/>
              </w:rPr>
              <w:t xml:space="preserve"> est-ce que le projet a transfér</w:t>
            </w:r>
            <w:r w:rsidR="00390E93" w:rsidRPr="00BD16B8">
              <w:rPr>
                <w:lang w:val="fr-FR"/>
              </w:rPr>
              <w:t>é</w:t>
            </w:r>
            <w:r w:rsidRPr="00BD16B8">
              <w:rPr>
                <w:lang w:val="fr-FR"/>
              </w:rPr>
              <w:t xml:space="preserve"> de l'argent jusqu'à</w:t>
            </w:r>
          </w:p>
          <w:p w14:paraId="7691E4E7" w14:textId="616E8A4A" w:rsidR="005820EE" w:rsidRPr="00BD16B8" w:rsidRDefault="00497E22" w:rsidP="00114BF9">
            <w:pPr>
              <w:rPr>
                <w:lang w:val="fr-FR"/>
              </w:rPr>
            </w:pPr>
            <w:r w:rsidRPr="00BD16B8">
              <w:rPr>
                <w:lang w:val="fr-FR"/>
              </w:rPr>
              <w:t>Présent</w:t>
            </w:r>
            <w:r w:rsidR="00390E93" w:rsidRPr="00BD16B8">
              <w:rPr>
                <w:lang w:val="fr-FR"/>
              </w:rPr>
              <w:t xml:space="preserve"> ?</w:t>
            </w:r>
            <w:r w:rsidR="00CD5401">
              <w:rPr>
                <w:shd w:val="clear" w:color="auto" w:fill="808080" w:themeFill="background1" w:themeFillShade="80"/>
                <w:lang w:val="fr-FR"/>
              </w:rPr>
              <w:t>Quatre</w:t>
            </w:r>
          </w:p>
          <w:p w14:paraId="55F31639" w14:textId="69A87CB2" w:rsidR="001102A9" w:rsidRPr="00BD16B8" w:rsidRDefault="001102A9" w:rsidP="00114BF9">
            <w:pPr>
              <w:rPr>
                <w:lang w:val="fr-FR"/>
              </w:rPr>
            </w:pPr>
          </w:p>
          <w:p w14:paraId="13E13D8F" w14:textId="62D4AE2A" w:rsidR="007E1D18" w:rsidRPr="00BD16B8" w:rsidRDefault="001102A9" w:rsidP="00390E93">
            <w:pPr>
              <w:rPr>
                <w:lang w:val="fr-FR"/>
              </w:rPr>
            </w:pPr>
            <w:r w:rsidRPr="00BD16B8">
              <w:rPr>
                <w:lang w:val="fr-FR"/>
              </w:rPr>
              <w:t>Merci d'énumérer chacun des partenaires d'implémentation et les montants transférés à chacun</w:t>
            </w:r>
          </w:p>
          <w:tbl>
            <w:tblPr>
              <w:tblStyle w:val="Grilledutableau"/>
              <w:tblW w:w="0" w:type="auto"/>
              <w:tblLook w:val="04A0" w:firstRow="1" w:lastRow="0" w:firstColumn="1" w:lastColumn="0" w:noHBand="0" w:noVBand="1"/>
            </w:tblPr>
            <w:tblGrid>
              <w:gridCol w:w="1466"/>
              <w:gridCol w:w="1549"/>
              <w:gridCol w:w="1929"/>
              <w:gridCol w:w="4910"/>
            </w:tblGrid>
            <w:tr w:rsidR="007E1D18" w:rsidRPr="00497E22" w14:paraId="6F2A1CBC" w14:textId="77777777" w:rsidTr="00314BF4">
              <w:tc>
                <w:tcPr>
                  <w:tcW w:w="1510" w:type="dxa"/>
                  <w:vAlign w:val="center"/>
                </w:tcPr>
                <w:p w14:paraId="1B690B91" w14:textId="76CA1F74" w:rsidR="007E1D18" w:rsidRPr="00BD16B8" w:rsidRDefault="00AF05B5" w:rsidP="007E1D18">
                  <w:pPr>
                    <w:pStyle w:val="Textedebulles"/>
                    <w:numPr>
                      <w:ilvl w:val="12"/>
                      <w:numId w:val="0"/>
                    </w:numPr>
                    <w:tabs>
                      <w:tab w:val="left" w:pos="-720"/>
                      <w:tab w:val="left" w:pos="4500"/>
                    </w:tabs>
                    <w:suppressAutoHyphens/>
                    <w:rPr>
                      <w:rFonts w:ascii="Times New Roman" w:hAnsi="Times New Roman" w:cs="Times New Roman"/>
                      <w:b/>
                      <w:bCs/>
                      <w:i/>
                      <w:iCs/>
                      <w:sz w:val="22"/>
                      <w:szCs w:val="22"/>
                      <w:lang w:val="fr-FR"/>
                    </w:rPr>
                  </w:pPr>
                  <w:r w:rsidRPr="00BD16B8">
                    <w:rPr>
                      <w:rFonts w:ascii="Times New Roman" w:hAnsi="Times New Roman" w:cs="Times New Roman"/>
                      <w:b/>
                      <w:bCs/>
                      <w:i/>
                      <w:iCs/>
                      <w:sz w:val="22"/>
                      <w:szCs w:val="22"/>
                      <w:lang w:val="fr-FR"/>
                    </w:rPr>
                    <w:t xml:space="preserve">Nom du partenaire de mis en </w:t>
                  </w:r>
                  <w:r w:rsidR="00390E93" w:rsidRPr="00BD16B8">
                    <w:rPr>
                      <w:rFonts w:ascii="Times New Roman" w:hAnsi="Times New Roman" w:cs="Times New Roman"/>
                      <w:b/>
                      <w:bCs/>
                      <w:i/>
                      <w:iCs/>
                      <w:sz w:val="22"/>
                      <w:szCs w:val="22"/>
                      <w:lang w:val="fr-FR"/>
                    </w:rPr>
                    <w:t>œuvre</w:t>
                  </w:r>
                </w:p>
              </w:tc>
              <w:tc>
                <w:tcPr>
                  <w:tcW w:w="1549" w:type="dxa"/>
                  <w:vAlign w:val="center"/>
                </w:tcPr>
                <w:p w14:paraId="27ED8787" w14:textId="00141614" w:rsidR="007E1D18" w:rsidRPr="00BD16B8" w:rsidRDefault="007E1D18" w:rsidP="007E1D18">
                  <w:pPr>
                    <w:pStyle w:val="Textedebulles"/>
                    <w:numPr>
                      <w:ilvl w:val="12"/>
                      <w:numId w:val="0"/>
                    </w:numPr>
                    <w:tabs>
                      <w:tab w:val="left" w:pos="-720"/>
                      <w:tab w:val="left" w:pos="4500"/>
                    </w:tabs>
                    <w:suppressAutoHyphens/>
                    <w:rPr>
                      <w:rFonts w:asciiTheme="majorBidi" w:hAnsiTheme="majorBidi" w:cstheme="majorBidi"/>
                      <w:b/>
                      <w:bCs/>
                      <w:i/>
                      <w:iCs/>
                      <w:sz w:val="22"/>
                      <w:szCs w:val="22"/>
                      <w:lang w:val="fr-FR"/>
                    </w:rPr>
                  </w:pPr>
                  <w:r w:rsidRPr="00BD16B8">
                    <w:rPr>
                      <w:rFonts w:asciiTheme="majorBidi" w:hAnsiTheme="majorBidi" w:cstheme="majorBidi"/>
                      <w:b/>
                      <w:bCs/>
                      <w:i/>
                      <w:iCs/>
                      <w:sz w:val="22"/>
                      <w:szCs w:val="22"/>
                      <w:lang w:val="fr-FR"/>
                    </w:rPr>
                    <w:t xml:space="preserve">Type </w:t>
                  </w:r>
                  <w:r w:rsidR="00AF05B5" w:rsidRPr="00BD16B8">
                    <w:rPr>
                      <w:rFonts w:asciiTheme="majorBidi" w:hAnsiTheme="majorBidi" w:cstheme="majorBidi"/>
                      <w:b/>
                      <w:bCs/>
                      <w:i/>
                      <w:iCs/>
                      <w:sz w:val="22"/>
                      <w:szCs w:val="22"/>
                      <w:lang w:val="fr-FR"/>
                    </w:rPr>
                    <w:t>d</w:t>
                  </w:r>
                  <w:r w:rsidR="00AF05B5" w:rsidRPr="00BD16B8">
                    <w:rPr>
                      <w:rFonts w:asciiTheme="majorBidi" w:hAnsiTheme="majorBidi" w:cstheme="majorBidi"/>
                      <w:b/>
                      <w:bCs/>
                      <w:sz w:val="22"/>
                      <w:szCs w:val="22"/>
                      <w:lang w:val="fr-FR"/>
                    </w:rPr>
                    <w:t>’</w:t>
                  </w:r>
                  <w:r w:rsidR="00653559" w:rsidRPr="00BD16B8">
                    <w:rPr>
                      <w:rFonts w:asciiTheme="majorBidi" w:hAnsiTheme="majorBidi" w:cstheme="majorBidi"/>
                      <w:b/>
                      <w:bCs/>
                      <w:sz w:val="22"/>
                      <w:szCs w:val="22"/>
                      <w:lang w:val="fr-FR"/>
                    </w:rPr>
                    <w:t>o</w:t>
                  </w:r>
                  <w:r w:rsidRPr="00BD16B8">
                    <w:rPr>
                      <w:rFonts w:asciiTheme="majorBidi" w:hAnsiTheme="majorBidi" w:cstheme="majorBidi"/>
                      <w:b/>
                      <w:bCs/>
                      <w:i/>
                      <w:iCs/>
                      <w:sz w:val="22"/>
                      <w:szCs w:val="22"/>
                      <w:lang w:val="fr-FR"/>
                    </w:rPr>
                    <w:t xml:space="preserve">rganisation (ex. </w:t>
                  </w:r>
                  <w:proofErr w:type="spellStart"/>
                  <w:r w:rsidRPr="00BD16B8">
                    <w:rPr>
                      <w:rFonts w:asciiTheme="majorBidi" w:hAnsiTheme="majorBidi" w:cstheme="majorBidi"/>
                      <w:b/>
                      <w:bCs/>
                      <w:i/>
                      <w:iCs/>
                      <w:sz w:val="22"/>
                      <w:szCs w:val="22"/>
                      <w:lang w:val="fr-FR"/>
                    </w:rPr>
                    <w:t>Govt</w:t>
                  </w:r>
                  <w:proofErr w:type="spellEnd"/>
                  <w:r w:rsidRPr="00BD16B8">
                    <w:rPr>
                      <w:rFonts w:asciiTheme="majorBidi" w:hAnsiTheme="majorBidi" w:cstheme="majorBidi"/>
                      <w:b/>
                      <w:bCs/>
                      <w:i/>
                      <w:iCs/>
                      <w:sz w:val="22"/>
                      <w:szCs w:val="22"/>
                      <w:lang w:val="fr-FR"/>
                    </w:rPr>
                    <w:t xml:space="preserve">, </w:t>
                  </w:r>
                  <w:r w:rsidR="00AF05B5" w:rsidRPr="00BD16B8">
                    <w:rPr>
                      <w:rFonts w:asciiTheme="majorBidi" w:hAnsiTheme="majorBidi" w:cstheme="majorBidi"/>
                      <w:b/>
                      <w:bCs/>
                      <w:i/>
                      <w:iCs/>
                      <w:sz w:val="22"/>
                      <w:szCs w:val="22"/>
                      <w:lang w:val="fr-FR"/>
                    </w:rPr>
                    <w:t>s</w:t>
                  </w:r>
                  <w:r w:rsidR="00AF05B5" w:rsidRPr="00BD16B8">
                    <w:rPr>
                      <w:rFonts w:asciiTheme="majorBidi" w:hAnsiTheme="majorBidi" w:cstheme="majorBidi"/>
                      <w:b/>
                      <w:bCs/>
                      <w:sz w:val="22"/>
                      <w:szCs w:val="22"/>
                      <w:lang w:val="fr-FR"/>
                    </w:rPr>
                    <w:t>ociété civile</w:t>
                  </w:r>
                  <w:r w:rsidRPr="00BD16B8">
                    <w:rPr>
                      <w:rFonts w:asciiTheme="majorBidi" w:hAnsiTheme="majorBidi" w:cstheme="majorBidi"/>
                      <w:b/>
                      <w:bCs/>
                      <w:i/>
                      <w:iCs/>
                      <w:sz w:val="22"/>
                      <w:szCs w:val="22"/>
                      <w:lang w:val="fr-FR"/>
                    </w:rPr>
                    <w:t>, etc.)</w:t>
                  </w:r>
                </w:p>
              </w:tc>
              <w:tc>
                <w:tcPr>
                  <w:tcW w:w="1420" w:type="dxa"/>
                  <w:vAlign w:val="center"/>
                </w:tcPr>
                <w:p w14:paraId="5E751551" w14:textId="1AD5B8F5" w:rsidR="007E1D18" w:rsidRPr="00BD16B8" w:rsidRDefault="00264DA0" w:rsidP="007E1D18">
                  <w:pPr>
                    <w:pStyle w:val="Textedebulles"/>
                    <w:numPr>
                      <w:ilvl w:val="12"/>
                      <w:numId w:val="0"/>
                    </w:numPr>
                    <w:tabs>
                      <w:tab w:val="left" w:pos="-720"/>
                      <w:tab w:val="left" w:pos="4500"/>
                    </w:tabs>
                    <w:suppressAutoHyphens/>
                    <w:rPr>
                      <w:rFonts w:ascii="Times New Roman" w:hAnsi="Times New Roman" w:cs="Times New Roman"/>
                      <w:b/>
                      <w:bCs/>
                      <w:i/>
                      <w:iCs/>
                      <w:sz w:val="22"/>
                      <w:szCs w:val="22"/>
                      <w:lang w:val="fr-FR"/>
                    </w:rPr>
                  </w:pPr>
                  <w:r w:rsidRPr="00BD16B8">
                    <w:rPr>
                      <w:rFonts w:ascii="Times New Roman" w:hAnsi="Times New Roman" w:cs="Times New Roman"/>
                      <w:b/>
                      <w:bCs/>
                      <w:i/>
                      <w:iCs/>
                      <w:sz w:val="22"/>
                      <w:szCs w:val="22"/>
                      <w:lang w:val="fr-FR"/>
                    </w:rPr>
                    <w:t>Quel est le montant total (en dollars USD) déboursé au partenaire</w:t>
                  </w:r>
                  <w:r w:rsidR="00390E93" w:rsidRPr="00BD16B8">
                    <w:rPr>
                      <w:rFonts w:ascii="Times New Roman" w:hAnsi="Times New Roman" w:cs="Times New Roman"/>
                      <w:b/>
                      <w:bCs/>
                      <w:i/>
                      <w:iCs/>
                      <w:sz w:val="22"/>
                      <w:szCs w:val="22"/>
                      <w:lang w:val="fr-FR"/>
                    </w:rPr>
                    <w:t xml:space="preserve"> </w:t>
                  </w:r>
                  <w:r w:rsidRPr="00BD16B8">
                    <w:rPr>
                      <w:rFonts w:ascii="Times New Roman" w:hAnsi="Times New Roman" w:cs="Times New Roman"/>
                      <w:b/>
                      <w:bCs/>
                      <w:i/>
                      <w:iCs/>
                      <w:sz w:val="22"/>
                      <w:szCs w:val="22"/>
                      <w:lang w:val="fr-FR"/>
                    </w:rPr>
                    <w:t>?</w:t>
                  </w:r>
                </w:p>
              </w:tc>
              <w:tc>
                <w:tcPr>
                  <w:tcW w:w="5375" w:type="dxa"/>
                  <w:vAlign w:val="center"/>
                </w:tcPr>
                <w:p w14:paraId="4CBFA502" w14:textId="1CC6864B" w:rsidR="007E1D18" w:rsidRPr="00BD16B8" w:rsidRDefault="002C356E" w:rsidP="007E1D18">
                  <w:pPr>
                    <w:pStyle w:val="Textedebulles"/>
                    <w:numPr>
                      <w:ilvl w:val="12"/>
                      <w:numId w:val="0"/>
                    </w:numPr>
                    <w:tabs>
                      <w:tab w:val="left" w:pos="-720"/>
                      <w:tab w:val="left" w:pos="4500"/>
                    </w:tabs>
                    <w:suppressAutoHyphens/>
                    <w:rPr>
                      <w:rFonts w:ascii="Times New Roman" w:hAnsi="Times New Roman" w:cs="Times New Roman"/>
                      <w:b/>
                      <w:bCs/>
                      <w:i/>
                      <w:iCs/>
                      <w:sz w:val="22"/>
                      <w:szCs w:val="22"/>
                      <w:lang w:val="fr-FR"/>
                    </w:rPr>
                  </w:pPr>
                  <w:r w:rsidRPr="00BD16B8">
                    <w:rPr>
                      <w:rFonts w:ascii="Times New Roman" w:hAnsi="Times New Roman" w:cs="Times New Roman"/>
                      <w:b/>
                      <w:bCs/>
                      <w:i/>
                      <w:iCs/>
                      <w:sz w:val="22"/>
                      <w:szCs w:val="22"/>
                      <w:lang w:val="fr-FR"/>
                    </w:rPr>
                    <w:t>Décrivez brièvement les activités principales menés par le partenaire (175 mots</w:t>
                  </w:r>
                  <w:r w:rsidR="00C47968" w:rsidRPr="00BD16B8">
                    <w:rPr>
                      <w:rFonts w:ascii="Times New Roman" w:hAnsi="Times New Roman" w:cs="Times New Roman"/>
                      <w:b/>
                      <w:bCs/>
                      <w:i/>
                      <w:iCs/>
                      <w:sz w:val="22"/>
                      <w:szCs w:val="22"/>
                      <w:lang w:val="fr-FR"/>
                    </w:rPr>
                    <w:t xml:space="preserve"> max</w:t>
                  </w:r>
                  <w:r w:rsidRPr="00BD16B8">
                    <w:rPr>
                      <w:rFonts w:ascii="Times New Roman" w:hAnsi="Times New Roman" w:cs="Times New Roman"/>
                      <w:b/>
                      <w:bCs/>
                      <w:i/>
                      <w:iCs/>
                      <w:sz w:val="22"/>
                      <w:szCs w:val="22"/>
                      <w:lang w:val="fr-FR"/>
                    </w:rPr>
                    <w:t>)</w:t>
                  </w:r>
                </w:p>
              </w:tc>
            </w:tr>
            <w:tr w:rsidR="007E1D18" w:rsidRPr="00497E22" w14:paraId="0D0C9AFF" w14:textId="77777777" w:rsidTr="00314BF4">
              <w:trPr>
                <w:trHeight w:val="397"/>
              </w:trPr>
              <w:tc>
                <w:tcPr>
                  <w:tcW w:w="1510" w:type="dxa"/>
                  <w:vAlign w:val="center"/>
                </w:tcPr>
                <w:p w14:paraId="3D9D3E6D" w14:textId="0E3E8BF6" w:rsidR="007E1D18" w:rsidRPr="00B63742" w:rsidRDefault="006C3952" w:rsidP="007E1D1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B63742">
                    <w:rPr>
                      <w:rFonts w:ascii="Times New Roman" w:hAnsi="Times New Roman" w:cs="Times New Roman"/>
                      <w:sz w:val="24"/>
                      <w:szCs w:val="24"/>
                      <w:lang w:val="fr-FR"/>
                    </w:rPr>
                    <w:fldChar w:fldCharType="begin">
                      <w:ffData>
                        <w:name w:val="Text74"/>
                        <w:enabled/>
                        <w:calcOnExit w:val="0"/>
                        <w:textInput>
                          <w:default w:val="CAPAMI"/>
                        </w:textInput>
                      </w:ffData>
                    </w:fldChar>
                  </w:r>
                  <w:bookmarkStart w:id="15" w:name="Text74"/>
                  <w:r w:rsidRPr="00B63742">
                    <w:rPr>
                      <w:rFonts w:ascii="Times New Roman" w:hAnsi="Times New Roman" w:cs="Times New Roman"/>
                      <w:sz w:val="24"/>
                      <w:szCs w:val="24"/>
                      <w:lang w:val="fr-FR"/>
                    </w:rPr>
                    <w:instrText xml:space="preserve"> FORMTEXT </w:instrText>
                  </w:r>
                  <w:r w:rsidRPr="00B63742">
                    <w:rPr>
                      <w:rFonts w:ascii="Times New Roman" w:hAnsi="Times New Roman" w:cs="Times New Roman"/>
                      <w:sz w:val="24"/>
                      <w:szCs w:val="24"/>
                      <w:lang w:val="fr-FR"/>
                    </w:rPr>
                  </w:r>
                  <w:r w:rsidRPr="00B63742">
                    <w:rPr>
                      <w:rFonts w:ascii="Times New Roman" w:hAnsi="Times New Roman" w:cs="Times New Roman"/>
                      <w:sz w:val="24"/>
                      <w:szCs w:val="24"/>
                      <w:lang w:val="fr-FR"/>
                    </w:rPr>
                    <w:fldChar w:fldCharType="separate"/>
                  </w:r>
                  <w:r w:rsidRPr="00B63742">
                    <w:rPr>
                      <w:rFonts w:ascii="Times New Roman" w:hAnsi="Times New Roman" w:cs="Times New Roman"/>
                      <w:noProof/>
                      <w:sz w:val="24"/>
                      <w:szCs w:val="24"/>
                      <w:lang w:val="fr-FR"/>
                    </w:rPr>
                    <w:t>CAPAMI</w:t>
                  </w:r>
                  <w:r w:rsidRPr="00B63742">
                    <w:rPr>
                      <w:rFonts w:ascii="Times New Roman" w:hAnsi="Times New Roman" w:cs="Times New Roman"/>
                      <w:sz w:val="24"/>
                      <w:szCs w:val="24"/>
                      <w:lang w:val="fr-FR"/>
                    </w:rPr>
                    <w:fldChar w:fldCharType="end"/>
                  </w:r>
                  <w:bookmarkEnd w:id="15"/>
                </w:p>
              </w:tc>
              <w:tc>
                <w:tcPr>
                  <w:tcW w:w="1549" w:type="dxa"/>
                  <w:vAlign w:val="center"/>
                </w:tcPr>
                <w:p w14:paraId="5470A540" w14:textId="05CB6D4F" w:rsidR="007E1D18" w:rsidRPr="00B63742" w:rsidRDefault="008B7171" w:rsidP="007E1D1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Text76"/>
                        <w:enabled/>
                        <w:calcOnExit w:val="0"/>
                        <w:textInput>
                          <w:default w:val="Societé civile"/>
                        </w:textInput>
                      </w:ffData>
                    </w:fldChar>
                  </w:r>
                  <w:r>
                    <w:rPr>
                      <w:rFonts w:ascii="Times New Roman" w:hAnsi="Times New Roman" w:cs="Times New Roman"/>
                      <w:sz w:val="24"/>
                      <w:szCs w:val="24"/>
                      <w:lang w:val="fr-FR"/>
                    </w:rPr>
                    <w:instrText xml:space="preserve"> </w:instrText>
                  </w:r>
                  <w:bookmarkStart w:id="16" w:name="Text76"/>
                  <w:r>
                    <w:rPr>
                      <w:rFonts w:ascii="Times New Roman" w:hAnsi="Times New Roman" w:cs="Times New Roman"/>
                      <w:sz w:val="24"/>
                      <w:szCs w:val="24"/>
                      <w:lang w:val="fr-FR"/>
                    </w:rPr>
                    <w:instrText xml:space="preserve">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Societé civile</w:t>
                  </w:r>
                  <w:r>
                    <w:rPr>
                      <w:rFonts w:ascii="Times New Roman" w:hAnsi="Times New Roman" w:cs="Times New Roman"/>
                      <w:sz w:val="24"/>
                      <w:szCs w:val="24"/>
                      <w:lang w:val="fr-FR"/>
                    </w:rPr>
                    <w:fldChar w:fldCharType="end"/>
                  </w:r>
                  <w:bookmarkEnd w:id="16"/>
                </w:p>
              </w:tc>
              <w:tc>
                <w:tcPr>
                  <w:tcW w:w="1420" w:type="dxa"/>
                  <w:vAlign w:val="center"/>
                </w:tcPr>
                <w:p w14:paraId="0080774C" w14:textId="192D78DB" w:rsidR="007E1D18" w:rsidRPr="003A57CA" w:rsidRDefault="003A57CA" w:rsidP="000840D5">
                  <w:pPr>
                    <w:pStyle w:val="Textedebulles"/>
                    <w:numPr>
                      <w:ilvl w:val="12"/>
                      <w:numId w:val="0"/>
                    </w:numPr>
                    <w:tabs>
                      <w:tab w:val="left" w:pos="-720"/>
                      <w:tab w:val="left" w:pos="4500"/>
                    </w:tabs>
                    <w:suppressAutoHyphens/>
                    <w:rPr>
                      <w:rFonts w:ascii="Times New Roman" w:hAnsi="Times New Roman" w:cs="Times New Roman"/>
                      <w:sz w:val="22"/>
                      <w:szCs w:val="22"/>
                      <w:lang w:val="fr-FR"/>
                    </w:rPr>
                  </w:pPr>
                  <w:r w:rsidRPr="003A57CA">
                    <w:rPr>
                      <w:color w:val="000000"/>
                      <w:sz w:val="22"/>
                      <w:szCs w:val="22"/>
                    </w:rPr>
                    <w:t>         268,973.42</w:t>
                  </w:r>
                </w:p>
              </w:tc>
              <w:tc>
                <w:tcPr>
                  <w:tcW w:w="5375" w:type="dxa"/>
                  <w:vAlign w:val="center"/>
                </w:tcPr>
                <w:p w14:paraId="5B6D596D" w14:textId="2966970F" w:rsidR="007E1D18" w:rsidRPr="00BD16B8" w:rsidRDefault="00FC0104" w:rsidP="00834C50">
                  <w:pPr>
                    <w:pStyle w:val="Textedebulles"/>
                    <w:numPr>
                      <w:ilvl w:val="12"/>
                      <w:numId w:val="0"/>
                    </w:numPr>
                    <w:tabs>
                      <w:tab w:val="left" w:pos="-720"/>
                      <w:tab w:val="left" w:pos="4500"/>
                    </w:tabs>
                    <w:suppressAutoHyphens/>
                    <w:jc w:val="both"/>
                    <w:rPr>
                      <w:rFonts w:ascii="Times New Roman" w:hAnsi="Times New Roman" w:cs="Times New Roman"/>
                      <w:sz w:val="24"/>
                      <w:szCs w:val="24"/>
                      <w:lang w:val="fr-FR"/>
                    </w:rPr>
                  </w:pPr>
                  <w:r w:rsidRPr="00B63742">
                    <w:rPr>
                      <w:rFonts w:ascii="Times New Roman" w:hAnsi="Times New Roman" w:cs="Times New Roman"/>
                      <w:sz w:val="24"/>
                      <w:szCs w:val="24"/>
                      <w:lang w:val="fr-FR"/>
                    </w:rPr>
                    <w:fldChar w:fldCharType="begin">
                      <w:ffData>
                        <w:name w:val="Text78"/>
                        <w:enabled/>
                        <w:calcOnExit w:val="0"/>
                        <w:textInput>
                          <w:default w:val="(1) Formation de 344 pairs éducateurs (300 civiles et 44 policiers) sur la santé mentale et bien-être psychosocial des femmes et des policiers oeuvrant dans leur milieu, (2) Accompagnement du travail des pairs-éducateurs dans la communaute"/>
                        </w:textInput>
                      </w:ffData>
                    </w:fldChar>
                  </w:r>
                  <w:bookmarkStart w:id="17" w:name="Text78"/>
                  <w:r w:rsidRPr="00BD16B8">
                    <w:rPr>
                      <w:rFonts w:ascii="Times New Roman" w:hAnsi="Times New Roman" w:cs="Times New Roman"/>
                      <w:sz w:val="24"/>
                      <w:szCs w:val="24"/>
                      <w:lang w:val="fr-FR"/>
                    </w:rPr>
                    <w:instrText xml:space="preserve"> FORMTEXT </w:instrText>
                  </w:r>
                  <w:r w:rsidRPr="00B63742">
                    <w:rPr>
                      <w:rFonts w:ascii="Times New Roman" w:hAnsi="Times New Roman" w:cs="Times New Roman"/>
                      <w:sz w:val="24"/>
                      <w:szCs w:val="24"/>
                      <w:lang w:val="fr-FR"/>
                    </w:rPr>
                  </w:r>
                  <w:r w:rsidRPr="00B63742">
                    <w:rPr>
                      <w:rFonts w:ascii="Times New Roman" w:hAnsi="Times New Roman" w:cs="Times New Roman"/>
                      <w:sz w:val="24"/>
                      <w:szCs w:val="24"/>
                      <w:lang w:val="fr-FR"/>
                    </w:rPr>
                    <w:fldChar w:fldCharType="separate"/>
                  </w:r>
                  <w:r w:rsidRPr="00BD16B8">
                    <w:rPr>
                      <w:rFonts w:ascii="Times New Roman" w:hAnsi="Times New Roman" w:cs="Times New Roman"/>
                      <w:noProof/>
                      <w:sz w:val="24"/>
                      <w:szCs w:val="24"/>
                      <w:lang w:val="fr-FR"/>
                    </w:rPr>
                    <w:t xml:space="preserve">(1) </w:t>
                  </w:r>
                  <w:r w:rsidR="004E3B3D">
                    <w:rPr>
                      <w:rFonts w:ascii="Times New Roman" w:hAnsi="Times New Roman" w:cs="Times New Roman"/>
                      <w:noProof/>
                      <w:sz w:val="24"/>
                      <w:szCs w:val="24"/>
                      <w:lang w:val="fr-FR"/>
                    </w:rPr>
                    <w:t>Encadrement</w:t>
                  </w:r>
                  <w:r w:rsidRPr="00BD16B8">
                    <w:rPr>
                      <w:rFonts w:ascii="Times New Roman" w:hAnsi="Times New Roman" w:cs="Times New Roman"/>
                      <w:noProof/>
                      <w:sz w:val="24"/>
                      <w:szCs w:val="24"/>
                      <w:lang w:val="fr-FR"/>
                    </w:rPr>
                    <w:t xml:space="preserve"> de 344 pairs éducateurs (300 civiles et 44 policiers) sur la santé mentale et bien-être psychosocial des femmes et des policiers oeuvrant dans leur milieu, (2) Accompagnement du travail des pairs-éducateurs dans la communaute</w:t>
                  </w:r>
                  <w:r w:rsidRPr="00B63742">
                    <w:rPr>
                      <w:rFonts w:ascii="Times New Roman" w:hAnsi="Times New Roman" w:cs="Times New Roman"/>
                      <w:sz w:val="24"/>
                      <w:szCs w:val="24"/>
                      <w:lang w:val="fr-FR"/>
                    </w:rPr>
                    <w:fldChar w:fldCharType="end"/>
                  </w:r>
                  <w:bookmarkEnd w:id="17"/>
                  <w:r w:rsidR="004F1092" w:rsidRPr="00BD16B8">
                    <w:rPr>
                      <w:rFonts w:ascii="Times New Roman" w:hAnsi="Times New Roman" w:cs="Times New Roman"/>
                      <w:sz w:val="24"/>
                      <w:szCs w:val="24"/>
                      <w:lang w:val="fr-FR"/>
                    </w:rPr>
                    <w:t xml:space="preserve">, (3) Accompagnement du travail des pairs éducateurs sur terrain, </w:t>
                  </w:r>
                  <w:r w:rsidR="002D27FC" w:rsidRPr="00BD16B8">
                    <w:rPr>
                      <w:rFonts w:ascii="Times New Roman" w:hAnsi="Times New Roman" w:cs="Times New Roman"/>
                      <w:sz w:val="24"/>
                      <w:szCs w:val="24"/>
                      <w:lang w:val="fr-FR"/>
                    </w:rPr>
                    <w:t xml:space="preserve">(4) prise en charge psychosociale des cas de traumatisme, (5) organisation des rendez-vous d’échange d’expérience, (6) sensibilisation et formation des cadres et intervenants locaux, police et autres structures. </w:t>
                  </w:r>
                </w:p>
              </w:tc>
            </w:tr>
            <w:tr w:rsidR="007E1D18" w:rsidRPr="00497E22" w14:paraId="2DB7F2BB" w14:textId="77777777" w:rsidTr="00314BF4">
              <w:trPr>
                <w:trHeight w:val="397"/>
              </w:trPr>
              <w:tc>
                <w:tcPr>
                  <w:tcW w:w="1510" w:type="dxa"/>
                  <w:vAlign w:val="center"/>
                </w:tcPr>
                <w:p w14:paraId="37A2D2E6" w14:textId="1B845223" w:rsidR="007E1D18" w:rsidRPr="00B63742" w:rsidRDefault="00281B1C" w:rsidP="007E1D1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B63742">
                    <w:rPr>
                      <w:rFonts w:ascii="Times New Roman" w:hAnsi="Times New Roman" w:cs="Times New Roman"/>
                      <w:sz w:val="24"/>
                      <w:szCs w:val="24"/>
                      <w:lang w:val="fr-FR"/>
                    </w:rPr>
                    <w:fldChar w:fldCharType="begin">
                      <w:ffData>
                        <w:name w:val="Text75"/>
                        <w:enabled/>
                        <w:calcOnExit w:val="0"/>
                        <w:textInput>
                          <w:default w:val="AFRABU"/>
                        </w:textInput>
                      </w:ffData>
                    </w:fldChar>
                  </w:r>
                  <w:bookmarkStart w:id="18" w:name="Text75"/>
                  <w:r w:rsidRPr="00B63742">
                    <w:rPr>
                      <w:rFonts w:ascii="Times New Roman" w:hAnsi="Times New Roman" w:cs="Times New Roman"/>
                      <w:sz w:val="24"/>
                      <w:szCs w:val="24"/>
                      <w:lang w:val="fr-FR"/>
                    </w:rPr>
                    <w:instrText xml:space="preserve"> FORMTEXT </w:instrText>
                  </w:r>
                  <w:r w:rsidRPr="00B63742">
                    <w:rPr>
                      <w:rFonts w:ascii="Times New Roman" w:hAnsi="Times New Roman" w:cs="Times New Roman"/>
                      <w:sz w:val="24"/>
                      <w:szCs w:val="24"/>
                      <w:lang w:val="fr-FR"/>
                    </w:rPr>
                  </w:r>
                  <w:r w:rsidRPr="00B63742">
                    <w:rPr>
                      <w:rFonts w:ascii="Times New Roman" w:hAnsi="Times New Roman" w:cs="Times New Roman"/>
                      <w:sz w:val="24"/>
                      <w:szCs w:val="24"/>
                      <w:lang w:val="fr-FR"/>
                    </w:rPr>
                    <w:fldChar w:fldCharType="separate"/>
                  </w:r>
                  <w:r w:rsidRPr="00B63742">
                    <w:rPr>
                      <w:rFonts w:ascii="Times New Roman" w:hAnsi="Times New Roman" w:cs="Times New Roman"/>
                      <w:noProof/>
                      <w:sz w:val="24"/>
                      <w:szCs w:val="24"/>
                      <w:lang w:val="fr-FR"/>
                    </w:rPr>
                    <w:t>AFRABU</w:t>
                  </w:r>
                  <w:r w:rsidRPr="00B63742">
                    <w:rPr>
                      <w:rFonts w:ascii="Times New Roman" w:hAnsi="Times New Roman" w:cs="Times New Roman"/>
                      <w:sz w:val="24"/>
                      <w:szCs w:val="24"/>
                      <w:lang w:val="fr-FR"/>
                    </w:rPr>
                    <w:fldChar w:fldCharType="end"/>
                  </w:r>
                  <w:bookmarkEnd w:id="18"/>
                </w:p>
              </w:tc>
              <w:tc>
                <w:tcPr>
                  <w:tcW w:w="1549" w:type="dxa"/>
                  <w:vAlign w:val="center"/>
                </w:tcPr>
                <w:p w14:paraId="7C81861C" w14:textId="5CCCDFA3" w:rsidR="007E1D18" w:rsidRPr="00B63742" w:rsidRDefault="008B7171" w:rsidP="007E1D1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Text79"/>
                        <w:enabled/>
                        <w:calcOnExit w:val="0"/>
                        <w:textInput>
                          <w:default w:val="Societé civile"/>
                        </w:textInput>
                      </w:ffData>
                    </w:fldChar>
                  </w:r>
                  <w:r>
                    <w:rPr>
                      <w:rFonts w:ascii="Times New Roman" w:hAnsi="Times New Roman" w:cs="Times New Roman"/>
                      <w:sz w:val="24"/>
                      <w:szCs w:val="24"/>
                      <w:lang w:val="fr-FR"/>
                    </w:rPr>
                    <w:instrText xml:space="preserve"> </w:instrText>
                  </w:r>
                  <w:bookmarkStart w:id="19" w:name="Text79"/>
                  <w:r>
                    <w:rPr>
                      <w:rFonts w:ascii="Times New Roman" w:hAnsi="Times New Roman" w:cs="Times New Roman"/>
                      <w:sz w:val="24"/>
                      <w:szCs w:val="24"/>
                      <w:lang w:val="fr-FR"/>
                    </w:rPr>
                    <w:instrText xml:space="preserve">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Societé civile</w:t>
                  </w:r>
                  <w:r>
                    <w:rPr>
                      <w:rFonts w:ascii="Times New Roman" w:hAnsi="Times New Roman" w:cs="Times New Roman"/>
                      <w:sz w:val="24"/>
                      <w:szCs w:val="24"/>
                      <w:lang w:val="fr-FR"/>
                    </w:rPr>
                    <w:fldChar w:fldCharType="end"/>
                  </w:r>
                  <w:bookmarkEnd w:id="19"/>
                </w:p>
              </w:tc>
              <w:tc>
                <w:tcPr>
                  <w:tcW w:w="1420" w:type="dxa"/>
                  <w:vAlign w:val="center"/>
                </w:tcPr>
                <w:p w14:paraId="1002E818" w14:textId="1E7B9FBC" w:rsidR="007E1D18" w:rsidRPr="00B63742" w:rsidRDefault="003A57CA" w:rsidP="007E1D1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color w:val="000000"/>
                      <w:sz w:val="22"/>
                      <w:szCs w:val="22"/>
                    </w:rPr>
                    <w:t xml:space="preserve">       </w:t>
                  </w:r>
                  <w:r w:rsidR="000840D5" w:rsidRPr="003A57CA">
                    <w:rPr>
                      <w:color w:val="000000"/>
                      <w:sz w:val="22"/>
                      <w:szCs w:val="22"/>
                    </w:rPr>
                    <w:t>83,355.20</w:t>
                  </w:r>
                </w:p>
              </w:tc>
              <w:tc>
                <w:tcPr>
                  <w:tcW w:w="5375" w:type="dxa"/>
                  <w:vAlign w:val="center"/>
                </w:tcPr>
                <w:p w14:paraId="5A8EA760" w14:textId="244CB9CF" w:rsidR="000A2BE1" w:rsidRPr="00BD16B8" w:rsidRDefault="005F0DF8" w:rsidP="00834C50">
                  <w:pPr>
                    <w:pStyle w:val="pf0"/>
                    <w:jc w:val="both"/>
                    <w:rPr>
                      <w:lang w:val="fr-FR"/>
                    </w:rPr>
                  </w:pPr>
                  <w:r>
                    <w:rPr>
                      <w:rFonts w:eastAsia="Calibri"/>
                      <w:color w:val="000000" w:themeColor="text1"/>
                      <w:sz w:val="22"/>
                      <w:szCs w:val="22"/>
                      <w:lang w:val="fr"/>
                    </w:rPr>
                    <w:t xml:space="preserve">Au cours de la mise en œuvre de ce projet, les actions menées par AFRABU ont porté sur l’accompagnement des </w:t>
                  </w:r>
                  <w:r w:rsidRPr="00462C0D">
                    <w:rPr>
                      <w:rFonts w:eastAsia="Calibri"/>
                      <w:sz w:val="22"/>
                      <w:szCs w:val="22"/>
                      <w:lang w:val="fr"/>
                    </w:rPr>
                    <w:t>Self-Help Groups</w:t>
                  </w:r>
                  <w:r>
                    <w:rPr>
                      <w:rFonts w:eastAsia="Calibri"/>
                      <w:sz w:val="22"/>
                      <w:szCs w:val="22"/>
                      <w:lang w:val="fr"/>
                    </w:rPr>
                    <w:t xml:space="preserve"> dans la mise en œuvre des </w:t>
                  </w:r>
                  <w:r w:rsidRPr="00462C0D">
                    <w:rPr>
                      <w:rFonts w:eastAsia="Calibri"/>
                      <w:sz w:val="22"/>
                      <w:szCs w:val="22"/>
                      <w:lang w:val="fr"/>
                    </w:rPr>
                    <w:t>activités génératrices de revenus</w:t>
                  </w:r>
                  <w:r>
                    <w:rPr>
                      <w:rFonts w:eastAsia="Calibri"/>
                      <w:sz w:val="22"/>
                      <w:szCs w:val="22"/>
                      <w:lang w:val="fr"/>
                    </w:rPr>
                    <w:t xml:space="preserve">, en collaborations avec les facilitateurs choisis dans les communautés d’intervention. </w:t>
                  </w:r>
                  <w:r w:rsidR="00497E22">
                    <w:rPr>
                      <w:rFonts w:eastAsia="Calibri"/>
                      <w:sz w:val="22"/>
                      <w:szCs w:val="22"/>
                      <w:lang w:val="fr"/>
                    </w:rPr>
                    <w:t>En collaboration avec C</w:t>
                  </w:r>
                  <w:r w:rsidR="0027453A">
                    <w:rPr>
                      <w:rFonts w:eastAsia="Calibri"/>
                      <w:sz w:val="22"/>
                      <w:szCs w:val="22"/>
                      <w:lang w:val="fr"/>
                    </w:rPr>
                    <w:t>ORD</w:t>
                  </w:r>
                  <w:r w:rsidRPr="00462C0D">
                    <w:rPr>
                      <w:rFonts w:eastAsia="Calibri"/>
                      <w:sz w:val="22"/>
                      <w:szCs w:val="22"/>
                      <w:lang w:val="fr"/>
                    </w:rPr>
                    <w:t xml:space="preserve">, AFRABU a dispensé </w:t>
                  </w:r>
                  <w:r>
                    <w:rPr>
                      <w:rFonts w:eastAsia="Calibri"/>
                      <w:sz w:val="22"/>
                      <w:szCs w:val="22"/>
                      <w:lang w:val="fr"/>
                    </w:rPr>
                    <w:t>une série des</w:t>
                  </w:r>
                  <w:r w:rsidRPr="00462C0D">
                    <w:rPr>
                      <w:rFonts w:eastAsia="Calibri"/>
                      <w:sz w:val="22"/>
                      <w:szCs w:val="22"/>
                      <w:lang w:val="fr"/>
                    </w:rPr>
                    <w:t xml:space="preserve"> formations</w:t>
                  </w:r>
                  <w:r>
                    <w:rPr>
                      <w:rFonts w:eastAsia="Calibri"/>
                      <w:sz w:val="22"/>
                      <w:szCs w:val="22"/>
                      <w:lang w:val="fr"/>
                    </w:rPr>
                    <w:t xml:space="preserve"> de renforcement des capacités </w:t>
                  </w:r>
                  <w:r w:rsidRPr="00462C0D">
                    <w:rPr>
                      <w:rFonts w:eastAsia="Calibri"/>
                      <w:sz w:val="22"/>
                      <w:szCs w:val="22"/>
                      <w:lang w:val="fr"/>
                    </w:rPr>
                    <w:t>en faveur de 33 facilitateurs communautaires et 100 leaders des Self-Help Groups (Activité 1.3.2)</w:t>
                  </w:r>
                  <w:r>
                    <w:rPr>
                      <w:rFonts w:eastAsia="Calibri"/>
                      <w:sz w:val="22"/>
                      <w:szCs w:val="22"/>
                      <w:lang w:val="fr"/>
                    </w:rPr>
                    <w:t>.</w:t>
                  </w:r>
                  <w:r w:rsidRPr="00462C0D">
                    <w:rPr>
                      <w:rFonts w:eastAsia="Calibri"/>
                      <w:sz w:val="22"/>
                      <w:szCs w:val="22"/>
                      <w:lang w:val="fr"/>
                    </w:rPr>
                    <w:t xml:space="preserve"> </w:t>
                  </w:r>
                  <w:r>
                    <w:rPr>
                      <w:rFonts w:eastAsia="Calibri"/>
                      <w:sz w:val="22"/>
                      <w:szCs w:val="22"/>
                      <w:lang w:val="fr"/>
                    </w:rPr>
                    <w:t xml:space="preserve">Ces formations ont </w:t>
                  </w:r>
                  <w:r w:rsidRPr="00462C0D">
                    <w:rPr>
                      <w:rFonts w:eastAsia="Calibri"/>
                      <w:sz w:val="22"/>
                      <w:szCs w:val="22"/>
                      <w:lang w:val="fr"/>
                    </w:rPr>
                    <w:t>port</w:t>
                  </w:r>
                  <w:r>
                    <w:rPr>
                      <w:rFonts w:eastAsia="Calibri"/>
                      <w:sz w:val="22"/>
                      <w:szCs w:val="22"/>
                      <w:lang w:val="fr"/>
                    </w:rPr>
                    <w:t xml:space="preserve">é sur le fonctionnement de l’approche Self-Help Group, élaboration d’un plan d’affaire, étude du marché, la résolution des conflits, et </w:t>
                  </w:r>
                  <w:r w:rsidRPr="00462C0D">
                    <w:rPr>
                      <w:rFonts w:eastAsia="Calibri"/>
                      <w:sz w:val="22"/>
                      <w:szCs w:val="22"/>
                      <w:lang w:val="fr"/>
                    </w:rPr>
                    <w:t>les notions de base sur la comptabilité et la gestion financière relatives aux activités génératrices de revenus</w:t>
                  </w:r>
                  <w:r>
                    <w:rPr>
                      <w:rFonts w:eastAsia="Calibri"/>
                      <w:sz w:val="22"/>
                      <w:szCs w:val="22"/>
                      <w:lang w:val="fr"/>
                    </w:rPr>
                    <w:t xml:space="preserve">. En outre, vers la fin de la période de mise en œuvre du projet, AFRABU a organisé </w:t>
                  </w:r>
                  <w:r w:rsidRPr="00462C0D">
                    <w:rPr>
                      <w:rFonts w:eastAsia="Calibri"/>
                      <w:sz w:val="22"/>
                      <w:szCs w:val="22"/>
                      <w:lang w:val="fr"/>
                    </w:rPr>
                    <w:t>un atelier de renforcement des capacités sur les stratégies de pérennisation des acquis du projet pour 100 leaders et de 100 gestionnaires des activités génératrices de revenus des Self-Help Groups (Activité 1.3.3).</w:t>
                  </w:r>
                  <w:r>
                    <w:rPr>
                      <w:rFonts w:eastAsia="Calibri"/>
                      <w:sz w:val="22"/>
                      <w:szCs w:val="22"/>
                      <w:lang w:val="fr"/>
                    </w:rPr>
                    <w:t xml:space="preserve">  </w:t>
                  </w:r>
                  <w:r w:rsidRPr="00462C0D">
                    <w:rPr>
                      <w:rFonts w:eastAsia="Calibri"/>
                      <w:sz w:val="22"/>
                      <w:szCs w:val="22"/>
                      <w:lang w:val="fr"/>
                    </w:rPr>
                    <w:t xml:space="preserve">AFRABU a effectué des visites de suivi pour rendre compte de l'état d'avancement des activités des Self-Help Groups en compagnie des autorités locales, </w:t>
                  </w:r>
                  <w:r w:rsidRPr="00462C0D">
                    <w:rPr>
                      <w:rFonts w:eastAsia="Calibri"/>
                      <w:sz w:val="22"/>
                      <w:szCs w:val="22"/>
                      <w:lang w:val="fr"/>
                    </w:rPr>
                    <w:lastRenderedPageBreak/>
                    <w:t xml:space="preserve">documenter les histoires de changements et aider à relever les défis éventuels auxquels les Self-Help Groups peuvent </w:t>
                  </w:r>
                  <w:r w:rsidR="00497E22">
                    <w:rPr>
                      <w:rFonts w:eastAsia="Calibri"/>
                      <w:sz w:val="22"/>
                      <w:szCs w:val="22"/>
                      <w:lang w:val="fr"/>
                    </w:rPr>
                    <w:t>être</w:t>
                  </w:r>
                  <w:r w:rsidR="0027453A">
                    <w:rPr>
                      <w:rFonts w:eastAsia="Calibri"/>
                      <w:sz w:val="22"/>
                      <w:szCs w:val="22"/>
                      <w:lang w:val="fr"/>
                    </w:rPr>
                    <w:t xml:space="preserve"> confrontés</w:t>
                  </w:r>
                  <w:r>
                    <w:rPr>
                      <w:rFonts w:eastAsia="Calibri"/>
                      <w:sz w:val="22"/>
                      <w:szCs w:val="22"/>
                      <w:lang w:val="fr"/>
                    </w:rPr>
                    <w:t>.</w:t>
                  </w:r>
                </w:p>
              </w:tc>
            </w:tr>
            <w:tr w:rsidR="00F323D6" w:rsidRPr="00497E22" w14:paraId="46E248AB" w14:textId="77777777" w:rsidTr="00314BF4">
              <w:trPr>
                <w:trHeight w:val="397"/>
              </w:trPr>
              <w:tc>
                <w:tcPr>
                  <w:tcW w:w="1510" w:type="dxa"/>
                  <w:shd w:val="clear" w:color="auto" w:fill="FFFFFF" w:themeFill="background1"/>
                  <w:vAlign w:val="center"/>
                </w:tcPr>
                <w:p w14:paraId="04E7B625" w14:textId="247A7048" w:rsidR="007E1D18" w:rsidRPr="00B63742" w:rsidRDefault="00E41FE2" w:rsidP="007E1D1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B63742">
                    <w:rPr>
                      <w:rFonts w:ascii="Times New Roman" w:hAnsi="Times New Roman" w:cs="Times New Roman"/>
                      <w:sz w:val="24"/>
                      <w:szCs w:val="24"/>
                      <w:lang w:val="fr-FR"/>
                    </w:rPr>
                    <w:lastRenderedPageBreak/>
                    <w:t>PNB</w:t>
                  </w:r>
                </w:p>
              </w:tc>
              <w:tc>
                <w:tcPr>
                  <w:tcW w:w="1549" w:type="dxa"/>
                  <w:shd w:val="clear" w:color="auto" w:fill="FFFFFF" w:themeFill="background1"/>
                  <w:vAlign w:val="center"/>
                </w:tcPr>
                <w:p w14:paraId="4843647C" w14:textId="5FE08AA1" w:rsidR="007E1D18" w:rsidRPr="00B63742" w:rsidRDefault="00E41FE2" w:rsidP="007E1D18">
                  <w:pPr>
                    <w:pStyle w:val="Textedebulles"/>
                    <w:numPr>
                      <w:ilvl w:val="12"/>
                      <w:numId w:val="0"/>
                    </w:numPr>
                    <w:tabs>
                      <w:tab w:val="left" w:pos="-720"/>
                      <w:tab w:val="left" w:pos="4500"/>
                    </w:tabs>
                    <w:suppressAutoHyphens/>
                    <w:rPr>
                      <w:rFonts w:ascii="Times New Roman" w:hAnsi="Times New Roman" w:cs="Times New Roman"/>
                      <w:sz w:val="24"/>
                      <w:szCs w:val="24"/>
                      <w:lang w:val="fr-FR"/>
                    </w:rPr>
                  </w:pPr>
                  <w:proofErr w:type="spellStart"/>
                  <w:r w:rsidRPr="00B63742">
                    <w:rPr>
                      <w:rFonts w:ascii="Times New Roman" w:hAnsi="Times New Roman" w:cs="Times New Roman"/>
                      <w:sz w:val="24"/>
                      <w:szCs w:val="24"/>
                      <w:lang w:val="fr-FR"/>
                    </w:rPr>
                    <w:t>Govt</w:t>
                  </w:r>
                  <w:proofErr w:type="spellEnd"/>
                </w:p>
              </w:tc>
              <w:tc>
                <w:tcPr>
                  <w:tcW w:w="1420" w:type="dxa"/>
                  <w:vAlign w:val="center"/>
                </w:tcPr>
                <w:p w14:paraId="5C72C7FB" w14:textId="0DBD8131" w:rsidR="007E1D18" w:rsidRPr="008945A5" w:rsidRDefault="008945A5" w:rsidP="007E1D1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8945A5">
                    <w:rPr>
                      <w:color w:val="000000"/>
                      <w:sz w:val="24"/>
                      <w:szCs w:val="24"/>
                    </w:rPr>
                    <w:t>23,430.90</w:t>
                  </w:r>
                </w:p>
              </w:tc>
              <w:tc>
                <w:tcPr>
                  <w:tcW w:w="5375" w:type="dxa"/>
                  <w:vAlign w:val="center"/>
                </w:tcPr>
                <w:p w14:paraId="3A6EC758" w14:textId="61788731" w:rsidR="007E1D18" w:rsidRPr="00BD16B8" w:rsidRDefault="0027453A" w:rsidP="007E1D1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t>La Police National</w:t>
                  </w:r>
                  <w:r w:rsidR="00497E22">
                    <w:rPr>
                      <w:rFonts w:ascii="Times New Roman" w:hAnsi="Times New Roman" w:cs="Times New Roman"/>
                      <w:sz w:val="24"/>
                      <w:szCs w:val="24"/>
                      <w:lang w:val="fr-FR"/>
                    </w:rPr>
                    <w:t>e</w:t>
                  </w:r>
                  <w:r>
                    <w:rPr>
                      <w:rFonts w:ascii="Times New Roman" w:hAnsi="Times New Roman" w:cs="Times New Roman"/>
                      <w:sz w:val="24"/>
                      <w:szCs w:val="24"/>
                      <w:lang w:val="fr-FR"/>
                    </w:rPr>
                    <w:t xml:space="preserve"> a </w:t>
                  </w:r>
                  <w:r w:rsidR="008D6A7F">
                    <w:rPr>
                      <w:rFonts w:ascii="Times New Roman" w:hAnsi="Times New Roman" w:cs="Times New Roman"/>
                      <w:sz w:val="24"/>
                      <w:szCs w:val="24"/>
                      <w:lang w:val="fr-FR"/>
                    </w:rPr>
                    <w:t xml:space="preserve">institutionnalisé </w:t>
                  </w:r>
                  <w:r w:rsidR="008D6A7F" w:rsidRPr="00BD16B8">
                    <w:rPr>
                      <w:rFonts w:ascii="Times New Roman" w:hAnsi="Times New Roman" w:cs="Times New Roman"/>
                      <w:sz w:val="24"/>
                      <w:szCs w:val="24"/>
                      <w:lang w:val="fr-FR"/>
                    </w:rPr>
                    <w:t>la</w:t>
                  </w:r>
                  <w:r w:rsidR="008173AC" w:rsidRPr="00BD16B8">
                    <w:rPr>
                      <w:rFonts w:ascii="Times New Roman" w:hAnsi="Times New Roman" w:cs="Times New Roman"/>
                      <w:sz w:val="24"/>
                      <w:szCs w:val="24"/>
                      <w:lang w:val="fr-FR"/>
                    </w:rPr>
                    <w:t xml:space="preserve"> question de santé mentale au sein de la </w:t>
                  </w:r>
                  <w:r w:rsidR="008670EF" w:rsidRPr="00BD16B8">
                    <w:rPr>
                      <w:rFonts w:ascii="Times New Roman" w:hAnsi="Times New Roman" w:cs="Times New Roman"/>
                      <w:sz w:val="24"/>
                      <w:szCs w:val="24"/>
                      <w:lang w:val="fr-FR"/>
                    </w:rPr>
                    <w:t>police ;</w:t>
                  </w:r>
                  <w:r>
                    <w:rPr>
                      <w:rFonts w:ascii="Times New Roman" w:hAnsi="Times New Roman" w:cs="Times New Roman"/>
                      <w:sz w:val="24"/>
                      <w:szCs w:val="24"/>
                      <w:lang w:val="fr-FR"/>
                    </w:rPr>
                    <w:t xml:space="preserve"> a</w:t>
                  </w:r>
                  <w:r w:rsidR="002D27FC" w:rsidRPr="00BD16B8">
                    <w:rPr>
                      <w:rFonts w:ascii="Times New Roman" w:hAnsi="Times New Roman" w:cs="Times New Roman"/>
                      <w:sz w:val="24"/>
                      <w:szCs w:val="24"/>
                      <w:lang w:val="fr-FR"/>
                    </w:rPr>
                    <w:t xml:space="preserve"> accompagn</w:t>
                  </w:r>
                  <w:r>
                    <w:rPr>
                      <w:rFonts w:ascii="Times New Roman" w:hAnsi="Times New Roman" w:cs="Times New Roman"/>
                      <w:sz w:val="24"/>
                      <w:szCs w:val="24"/>
                      <w:lang w:val="fr-FR"/>
                    </w:rPr>
                    <w:t>é</w:t>
                  </w:r>
                  <w:r w:rsidR="002D27FC" w:rsidRPr="00BD16B8">
                    <w:rPr>
                      <w:rFonts w:ascii="Times New Roman" w:hAnsi="Times New Roman" w:cs="Times New Roman"/>
                      <w:sz w:val="24"/>
                      <w:szCs w:val="24"/>
                      <w:lang w:val="fr-FR"/>
                    </w:rPr>
                    <w:t xml:space="preserve"> des services de police </w:t>
                  </w:r>
                  <w:r w:rsidR="008173AC" w:rsidRPr="00BD16B8">
                    <w:rPr>
                      <w:rFonts w:ascii="Times New Roman" w:hAnsi="Times New Roman" w:cs="Times New Roman"/>
                      <w:sz w:val="24"/>
                      <w:szCs w:val="24"/>
                      <w:lang w:val="fr-FR"/>
                    </w:rPr>
                    <w:t xml:space="preserve">pour </w:t>
                  </w:r>
                  <w:r w:rsidR="007510B8" w:rsidRPr="00BD16B8">
                    <w:rPr>
                      <w:rFonts w:ascii="Times New Roman" w:hAnsi="Times New Roman" w:cs="Times New Roman"/>
                      <w:sz w:val="24"/>
                      <w:szCs w:val="24"/>
                      <w:lang w:val="fr-FR"/>
                    </w:rPr>
                    <w:t>la prise en charge des</w:t>
                  </w:r>
                  <w:r w:rsidR="008173AC" w:rsidRPr="00BD16B8">
                    <w:rPr>
                      <w:rFonts w:ascii="Times New Roman" w:hAnsi="Times New Roman" w:cs="Times New Roman"/>
                      <w:sz w:val="24"/>
                      <w:szCs w:val="24"/>
                      <w:lang w:val="fr-FR"/>
                    </w:rPr>
                    <w:t xml:space="preserve"> problèmes de santé mentale et psychosociale</w:t>
                  </w:r>
                  <w:r w:rsidR="008D6A7F">
                    <w:rPr>
                      <w:rFonts w:ascii="Times New Roman" w:hAnsi="Times New Roman" w:cs="Times New Roman"/>
                      <w:sz w:val="24"/>
                      <w:szCs w:val="24"/>
                      <w:lang w:val="fr-FR"/>
                    </w:rPr>
                    <w:t>.</w:t>
                  </w:r>
                  <w:r w:rsidR="008173AC" w:rsidRPr="00BD16B8">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Elle a aussi </w:t>
                  </w:r>
                  <w:r w:rsidR="008173AC" w:rsidRPr="00BD16B8">
                    <w:rPr>
                      <w:rFonts w:ascii="Times New Roman" w:hAnsi="Times New Roman" w:cs="Times New Roman"/>
                      <w:sz w:val="24"/>
                      <w:szCs w:val="24"/>
                      <w:lang w:val="fr-FR"/>
                    </w:rPr>
                    <w:t>opérationnalis</w:t>
                  </w:r>
                  <w:r>
                    <w:rPr>
                      <w:rFonts w:ascii="Times New Roman" w:hAnsi="Times New Roman" w:cs="Times New Roman"/>
                      <w:sz w:val="24"/>
                      <w:szCs w:val="24"/>
                      <w:lang w:val="fr-FR"/>
                    </w:rPr>
                    <w:t>é</w:t>
                  </w:r>
                  <w:r w:rsidR="008173AC" w:rsidRPr="00BD16B8">
                    <w:rPr>
                      <w:rFonts w:ascii="Times New Roman" w:hAnsi="Times New Roman" w:cs="Times New Roman"/>
                      <w:sz w:val="24"/>
                      <w:szCs w:val="24"/>
                      <w:lang w:val="fr-FR"/>
                    </w:rPr>
                    <w:t xml:space="preserve"> </w:t>
                  </w:r>
                  <w:r>
                    <w:rPr>
                      <w:rFonts w:ascii="Times New Roman" w:hAnsi="Times New Roman" w:cs="Times New Roman"/>
                      <w:sz w:val="24"/>
                      <w:szCs w:val="24"/>
                      <w:lang w:val="fr-FR"/>
                    </w:rPr>
                    <w:t>le</w:t>
                  </w:r>
                  <w:r w:rsidR="007510B8" w:rsidRPr="00BD16B8">
                    <w:rPr>
                      <w:rFonts w:ascii="Times New Roman" w:hAnsi="Times New Roman" w:cs="Times New Roman"/>
                      <w:sz w:val="24"/>
                      <w:szCs w:val="24"/>
                      <w:lang w:val="fr-FR"/>
                    </w:rPr>
                    <w:t xml:space="preserve"> système de parrainage collinaire</w:t>
                  </w:r>
                  <w:r w:rsidR="008173AC" w:rsidRPr="00BD16B8">
                    <w:rPr>
                      <w:rFonts w:ascii="Times New Roman" w:hAnsi="Times New Roman" w:cs="Times New Roman"/>
                      <w:sz w:val="24"/>
                      <w:szCs w:val="24"/>
                      <w:lang w:val="fr-FR"/>
                    </w:rPr>
                    <w:t xml:space="preserve"> pour le renforcement de la paix au niveau communautaire</w:t>
                  </w:r>
                  <w:r w:rsidR="008D6A7F">
                    <w:rPr>
                      <w:rFonts w:ascii="Times New Roman" w:hAnsi="Times New Roman" w:cs="Times New Roman"/>
                      <w:sz w:val="24"/>
                      <w:szCs w:val="24"/>
                      <w:lang w:val="fr-FR"/>
                    </w:rPr>
                    <w:t>.</w:t>
                  </w:r>
                  <w:r w:rsidR="007510B8" w:rsidRPr="00BD16B8">
                    <w:rPr>
                      <w:rFonts w:ascii="Times New Roman" w:hAnsi="Times New Roman" w:cs="Times New Roman"/>
                      <w:sz w:val="24"/>
                      <w:szCs w:val="24"/>
                      <w:lang w:val="fr-FR"/>
                    </w:rPr>
                    <w:t xml:space="preserve"> </w:t>
                  </w:r>
                </w:p>
              </w:tc>
            </w:tr>
          </w:tbl>
          <w:p w14:paraId="33C6084F" w14:textId="77777777" w:rsidR="00793DE6" w:rsidRPr="00BD16B8"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7681B09C" w14:textId="3DB43032" w:rsidR="001A2539" w:rsidRPr="00BD16B8" w:rsidRDefault="000F43A8"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BD16B8">
              <w:rPr>
                <w:rFonts w:ascii="Times New Roman" w:hAnsi="Times New Roman" w:cs="Times New Roman"/>
                <w:b/>
                <w:bCs/>
                <w:sz w:val="24"/>
                <w:szCs w:val="24"/>
                <w:lang w:val="fr-FR"/>
              </w:rPr>
              <w:t>Budg</w:t>
            </w:r>
            <w:r w:rsidR="008342F5" w:rsidRPr="00BD16B8">
              <w:rPr>
                <w:rFonts w:ascii="Times New Roman" w:hAnsi="Times New Roman" w:cs="Times New Roman"/>
                <w:b/>
                <w:bCs/>
                <w:sz w:val="24"/>
                <w:szCs w:val="24"/>
                <w:lang w:val="fr-FR"/>
              </w:rPr>
              <w:t>é</w:t>
            </w:r>
            <w:r w:rsidRPr="00BD16B8">
              <w:rPr>
                <w:rFonts w:ascii="Times New Roman" w:hAnsi="Times New Roman" w:cs="Times New Roman"/>
                <w:b/>
                <w:bCs/>
                <w:sz w:val="24"/>
                <w:szCs w:val="24"/>
                <w:lang w:val="fr-FR"/>
              </w:rPr>
              <w:t xml:space="preserve">tisation sensible au </w:t>
            </w:r>
            <w:r w:rsidR="00E64D9B" w:rsidRPr="00BD16B8">
              <w:rPr>
                <w:rFonts w:ascii="Times New Roman" w:hAnsi="Times New Roman" w:cs="Times New Roman"/>
                <w:b/>
                <w:bCs/>
                <w:sz w:val="24"/>
                <w:szCs w:val="24"/>
                <w:lang w:val="fr-FR"/>
              </w:rPr>
              <w:t>genre :</w:t>
            </w:r>
          </w:p>
          <w:p w14:paraId="77C1BA9F" w14:textId="77777777" w:rsidR="001A2539" w:rsidRPr="00BD16B8" w:rsidRDefault="001A2539"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0C6A0439" w:rsidR="001A2539" w:rsidRPr="00BD16B8" w:rsidRDefault="001A2539" w:rsidP="6595E2F0">
            <w:pPr>
              <w:pStyle w:val="Textedebulles"/>
              <w:tabs>
                <w:tab w:val="left" w:pos="4500"/>
              </w:tabs>
              <w:suppressAutoHyphens/>
              <w:rPr>
                <w:rFonts w:asciiTheme="majorBidi" w:hAnsiTheme="majorBidi" w:cstheme="majorBidi"/>
                <w:sz w:val="24"/>
                <w:szCs w:val="24"/>
                <w:lang w:val="fr-FR"/>
              </w:rPr>
            </w:pPr>
            <w:r w:rsidRPr="00BD16B8">
              <w:rPr>
                <w:rFonts w:asciiTheme="majorBidi" w:hAnsiTheme="majorBidi" w:cstheme="majorBidi"/>
                <w:sz w:val="24"/>
                <w:szCs w:val="24"/>
                <w:lang w:val="fr-FR"/>
              </w:rPr>
              <w:t xml:space="preserve">Indiquez quel pourcentage (%) du budget contribuant </w:t>
            </w:r>
            <w:r w:rsidR="6595E2F0" w:rsidRPr="00BD16B8">
              <w:rPr>
                <w:rFonts w:asciiTheme="majorBidi" w:hAnsiTheme="majorBidi" w:cstheme="majorBidi"/>
                <w:sz w:val="24"/>
                <w:szCs w:val="24"/>
                <w:lang w:val="fr-FR"/>
              </w:rPr>
              <w:t>à</w:t>
            </w:r>
            <w:r w:rsidRPr="00BD16B8">
              <w:rPr>
                <w:rFonts w:asciiTheme="majorBidi" w:hAnsiTheme="majorBidi" w:cstheme="majorBidi"/>
                <w:sz w:val="24"/>
                <w:szCs w:val="24"/>
                <w:lang w:val="fr-FR"/>
              </w:rPr>
              <w:t xml:space="preserve"> l'égalité des sexes ou l'autonomisation des femmes (GEWE) ?</w:t>
            </w:r>
            <w:r w:rsidR="00546A8A" w:rsidRPr="00BD16B8">
              <w:rPr>
                <w:rFonts w:asciiTheme="majorBidi" w:hAnsiTheme="majorBidi" w:cstheme="majorBidi"/>
                <w:sz w:val="24"/>
                <w:szCs w:val="24"/>
                <w:lang w:val="fr-FR"/>
              </w:rPr>
              <w:fldChar w:fldCharType="begin">
                <w:ffData>
                  <w:name w:val="Text53"/>
                  <w:enabled/>
                  <w:calcOnExit w:val="0"/>
                  <w:textInput>
                    <w:default w:val="100%"/>
                  </w:textInput>
                </w:ffData>
              </w:fldChar>
            </w:r>
            <w:bookmarkStart w:id="20" w:name="Text53"/>
            <w:r w:rsidR="00546A8A" w:rsidRPr="00BD16B8">
              <w:rPr>
                <w:rFonts w:asciiTheme="majorBidi" w:hAnsiTheme="majorBidi" w:cstheme="majorBidi"/>
                <w:sz w:val="24"/>
                <w:szCs w:val="24"/>
                <w:lang w:val="fr-FR"/>
              </w:rPr>
              <w:instrText xml:space="preserve"> FORMTEXT </w:instrText>
            </w:r>
            <w:r w:rsidR="00546A8A" w:rsidRPr="00BD16B8">
              <w:rPr>
                <w:rFonts w:asciiTheme="majorBidi" w:hAnsiTheme="majorBidi" w:cstheme="majorBidi"/>
                <w:sz w:val="24"/>
                <w:szCs w:val="24"/>
                <w:lang w:val="fr-FR"/>
              </w:rPr>
            </w:r>
            <w:r w:rsidR="00546A8A" w:rsidRPr="00BD16B8">
              <w:rPr>
                <w:rFonts w:asciiTheme="majorBidi" w:hAnsiTheme="majorBidi" w:cstheme="majorBidi"/>
                <w:sz w:val="24"/>
                <w:szCs w:val="24"/>
                <w:lang w:val="fr-FR"/>
              </w:rPr>
              <w:fldChar w:fldCharType="separate"/>
            </w:r>
            <w:r w:rsidR="00546A8A" w:rsidRPr="00BD16B8">
              <w:rPr>
                <w:rFonts w:asciiTheme="majorBidi" w:hAnsiTheme="majorBidi" w:cstheme="majorBidi"/>
                <w:noProof/>
                <w:sz w:val="24"/>
                <w:szCs w:val="24"/>
                <w:lang w:val="fr-FR"/>
              </w:rPr>
              <w:t>100%</w:t>
            </w:r>
            <w:r w:rsidR="00546A8A" w:rsidRPr="00BD16B8">
              <w:rPr>
                <w:rFonts w:asciiTheme="majorBidi" w:hAnsiTheme="majorBidi" w:cstheme="majorBidi"/>
                <w:sz w:val="24"/>
                <w:szCs w:val="24"/>
                <w:lang w:val="fr-FR"/>
              </w:rPr>
              <w:fldChar w:fldCharType="end"/>
            </w:r>
            <w:bookmarkEnd w:id="20"/>
          </w:p>
          <w:p w14:paraId="3B688265" w14:textId="77777777" w:rsidR="001A2539" w:rsidRPr="00BD16B8" w:rsidRDefault="001A2539" w:rsidP="001A2539">
            <w:pPr>
              <w:pStyle w:val="Textedebulles"/>
              <w:numPr>
                <w:ilvl w:val="12"/>
                <w:numId w:val="0"/>
              </w:numPr>
              <w:tabs>
                <w:tab w:val="left" w:pos="-720"/>
                <w:tab w:val="left" w:pos="4500"/>
              </w:tabs>
              <w:suppressAutoHyphens/>
              <w:rPr>
                <w:rFonts w:asciiTheme="majorBidi" w:hAnsiTheme="majorBidi" w:cstheme="majorBidi"/>
                <w:sz w:val="24"/>
                <w:szCs w:val="24"/>
                <w:lang w:val="fr-FR"/>
              </w:rPr>
            </w:pPr>
          </w:p>
          <w:p w14:paraId="70C2EA9C" w14:textId="44A9B785" w:rsidR="00970F4C" w:rsidRPr="00BD16B8" w:rsidRDefault="000F43A8" w:rsidP="6595E2F0">
            <w:pPr>
              <w:pStyle w:val="Textedebulles"/>
              <w:tabs>
                <w:tab w:val="left" w:pos="4500"/>
              </w:tabs>
              <w:suppressAutoHyphens/>
              <w:rPr>
                <w:rFonts w:asciiTheme="majorBidi" w:hAnsiTheme="majorBidi" w:cstheme="majorBidi"/>
                <w:sz w:val="24"/>
                <w:szCs w:val="24"/>
                <w:lang w:val="fr-FR"/>
              </w:rPr>
            </w:pPr>
            <w:r w:rsidRPr="00BD16B8">
              <w:rPr>
                <w:rFonts w:asciiTheme="majorBidi" w:hAnsiTheme="majorBidi" w:cstheme="majorBidi"/>
                <w:sz w:val="24"/>
                <w:szCs w:val="24"/>
                <w:lang w:val="fr-FR"/>
              </w:rPr>
              <w:t xml:space="preserve">Indiquez le montant ($) du budget dans le document de projet </w:t>
            </w:r>
            <w:r w:rsidR="001A2539" w:rsidRPr="00BD16B8">
              <w:rPr>
                <w:rFonts w:asciiTheme="majorBidi" w:hAnsiTheme="majorBidi" w:cstheme="majorBidi"/>
                <w:sz w:val="24"/>
                <w:szCs w:val="24"/>
                <w:lang w:val="fr-FR"/>
              </w:rPr>
              <w:t xml:space="preserve">contribuant </w:t>
            </w:r>
            <w:r w:rsidRPr="00BD16B8">
              <w:rPr>
                <w:rFonts w:asciiTheme="majorBidi" w:hAnsiTheme="majorBidi" w:cstheme="majorBidi"/>
                <w:sz w:val="24"/>
                <w:szCs w:val="24"/>
                <w:lang w:val="fr-FR"/>
              </w:rPr>
              <w:t xml:space="preserve">à l’égalité des sexes ou à l’autonomisation des </w:t>
            </w:r>
            <w:r w:rsidR="006B4590" w:rsidRPr="00BD16B8">
              <w:rPr>
                <w:rFonts w:asciiTheme="majorBidi" w:hAnsiTheme="majorBidi" w:cstheme="majorBidi"/>
                <w:sz w:val="24"/>
                <w:szCs w:val="24"/>
                <w:lang w:val="fr-FR"/>
              </w:rPr>
              <w:t>femmes :</w:t>
            </w:r>
            <w:r w:rsidR="00970F4C" w:rsidRPr="00BD16B8">
              <w:rPr>
                <w:rFonts w:asciiTheme="majorBidi" w:hAnsiTheme="majorBidi" w:cstheme="majorBidi"/>
                <w:sz w:val="24"/>
                <w:szCs w:val="24"/>
                <w:lang w:val="fr-FR"/>
              </w:rPr>
              <w:t xml:space="preserve"> </w:t>
            </w:r>
            <w:r w:rsidR="009B1ADF" w:rsidRPr="00B63742">
              <w:rPr>
                <w:rFonts w:asciiTheme="majorBidi" w:hAnsiTheme="majorBidi" w:cstheme="majorBidi"/>
                <w:sz w:val="24"/>
                <w:szCs w:val="24"/>
                <w:shd w:val="clear" w:color="auto" w:fill="BFBFBF" w:themeFill="background1" w:themeFillShade="BF"/>
                <w:lang w:val="fr-FR"/>
              </w:rPr>
              <w:t>1 500 000</w:t>
            </w:r>
            <w:r w:rsidR="00C03F33" w:rsidRPr="00B63742">
              <w:rPr>
                <w:rFonts w:asciiTheme="majorBidi" w:hAnsiTheme="majorBidi" w:cstheme="majorBidi"/>
                <w:sz w:val="24"/>
                <w:szCs w:val="24"/>
                <w:lang w:val="fr-FR"/>
              </w:rPr>
              <w:t xml:space="preserve"> </w:t>
            </w:r>
          </w:p>
          <w:p w14:paraId="708C1084" w14:textId="77777777" w:rsidR="001A2539" w:rsidRPr="00BD16B8" w:rsidRDefault="001A2539" w:rsidP="001A2539">
            <w:pPr>
              <w:pStyle w:val="Textedebulles"/>
              <w:numPr>
                <w:ilvl w:val="12"/>
                <w:numId w:val="0"/>
              </w:numPr>
              <w:tabs>
                <w:tab w:val="left" w:pos="-720"/>
                <w:tab w:val="left" w:pos="4500"/>
              </w:tabs>
              <w:suppressAutoHyphens/>
              <w:rPr>
                <w:rFonts w:asciiTheme="majorBidi" w:hAnsiTheme="majorBidi" w:cstheme="majorBidi"/>
                <w:sz w:val="24"/>
                <w:szCs w:val="24"/>
                <w:lang w:val="fr-FR"/>
              </w:rPr>
            </w:pPr>
          </w:p>
          <w:p w14:paraId="164BB4A4" w14:textId="37EC9941" w:rsidR="00952DE4" w:rsidRPr="0076695D" w:rsidRDefault="000F43A8" w:rsidP="6595E2F0">
            <w:pPr>
              <w:rPr>
                <w:rFonts w:asciiTheme="majorBidi" w:hAnsiTheme="majorBidi" w:cstheme="majorBidi"/>
                <w:color w:val="FF0000"/>
                <w:lang w:val="fr-FR"/>
              </w:rPr>
            </w:pPr>
            <w:r w:rsidRPr="00BD16B8">
              <w:rPr>
                <w:rFonts w:asciiTheme="majorBidi" w:hAnsiTheme="majorBidi" w:cstheme="majorBidi"/>
                <w:lang w:val="fr-FR"/>
              </w:rPr>
              <w:t xml:space="preserve">Indiquez le montant ($) du budget dépensé jusqu’à maintenant contribuant à l’égalité des sexes ou à l’autonomisation des </w:t>
            </w:r>
            <w:r w:rsidR="00E64D9B" w:rsidRPr="00BD16B8">
              <w:rPr>
                <w:rFonts w:asciiTheme="majorBidi" w:hAnsiTheme="majorBidi" w:cstheme="majorBidi"/>
                <w:lang w:val="fr-FR"/>
              </w:rPr>
              <w:t>femmes :</w:t>
            </w:r>
            <w:r w:rsidR="00006EC0" w:rsidRPr="00BD16B8">
              <w:rPr>
                <w:rFonts w:asciiTheme="majorBidi" w:hAnsiTheme="majorBidi" w:cstheme="majorBidi"/>
                <w:lang w:val="fr-FR"/>
              </w:rPr>
              <w:t xml:space="preserve"> </w:t>
            </w:r>
            <w:r w:rsidR="003D798F" w:rsidRPr="008D6A7F">
              <w:rPr>
                <w:b/>
                <w:bCs/>
                <w:iCs/>
                <w:lang w:val="fr-FR"/>
              </w:rPr>
              <w:t>1</w:t>
            </w:r>
            <w:r w:rsidR="003D798F">
              <w:rPr>
                <w:b/>
                <w:bCs/>
                <w:iCs/>
                <w:lang w:val="fr-FR"/>
              </w:rPr>
              <w:t>, 432,432.9</w:t>
            </w:r>
          </w:p>
          <w:p w14:paraId="639EFB0D" w14:textId="48DE6168" w:rsidR="00CB7336" w:rsidRPr="00BD16B8" w:rsidRDefault="00CB7336" w:rsidP="6595E2F0">
            <w:pPr>
              <w:rPr>
                <w:rFonts w:asciiTheme="minorHAnsi" w:hAnsiTheme="minorHAnsi" w:cstheme="minorBidi"/>
                <w:lang w:val="fr-FR"/>
              </w:rPr>
            </w:pPr>
          </w:p>
        </w:tc>
      </w:tr>
      <w:tr w:rsidR="009B18EB" w:rsidRPr="00D15E0A" w14:paraId="0DF7F010" w14:textId="77777777" w:rsidTr="6595E2F0">
        <w:trPr>
          <w:trHeight w:val="1124"/>
        </w:trPr>
        <w:tc>
          <w:tcPr>
            <w:tcW w:w="10080" w:type="dxa"/>
            <w:gridSpan w:val="2"/>
          </w:tcPr>
          <w:p w14:paraId="0084A294" w14:textId="5F84D73C" w:rsidR="009B18EB" w:rsidRPr="00BD16B8" w:rsidRDefault="000F43A8" w:rsidP="00F23D0F">
            <w:pPr>
              <w:rPr>
                <w:b/>
                <w:bCs/>
                <w:iCs/>
                <w:lang w:val="fr-FR"/>
              </w:rPr>
            </w:pPr>
            <w:r w:rsidRPr="00BD16B8">
              <w:rPr>
                <w:b/>
                <w:bCs/>
                <w:iCs/>
                <w:lang w:val="fr-FR"/>
              </w:rPr>
              <w:lastRenderedPageBreak/>
              <w:t xml:space="preserve">Marquer de genre du </w:t>
            </w:r>
            <w:r w:rsidR="00390E93" w:rsidRPr="00BD16B8">
              <w:rPr>
                <w:b/>
                <w:bCs/>
                <w:iCs/>
                <w:lang w:val="fr-FR"/>
              </w:rPr>
              <w:t>projet :</w:t>
            </w:r>
            <w:r w:rsidR="009B18EB" w:rsidRPr="00BD16B8">
              <w:rPr>
                <w:b/>
                <w:bCs/>
                <w:iCs/>
                <w:lang w:val="fr-FR"/>
              </w:rPr>
              <w:t xml:space="preserve"> </w:t>
            </w:r>
            <w:r w:rsidR="00280FEA" w:rsidRPr="00B63742">
              <w:rPr>
                <w:b/>
                <w:bCs/>
                <w:iCs/>
                <w:lang w:val="fr-FR"/>
              </w:rPr>
              <w:fldChar w:fldCharType="begin">
                <w:ffData>
                  <w:name w:val="gendermarker"/>
                  <w:enabled/>
                  <w:calcOnExit w:val="0"/>
                  <w:ddList>
                    <w:result w:val="1"/>
                    <w:listEntry w:val="Veuillez sélectionner"/>
                    <w:listEntry w:val="GM3"/>
                    <w:listEntry w:val="GM2"/>
                    <w:listEntry w:val="GM1"/>
                  </w:ddList>
                </w:ffData>
              </w:fldChar>
            </w:r>
            <w:bookmarkStart w:id="21" w:name="gendermarker"/>
            <w:r w:rsidR="00280FEA" w:rsidRPr="00BD16B8">
              <w:rPr>
                <w:b/>
                <w:bCs/>
                <w:iCs/>
                <w:lang w:val="fr-FR"/>
              </w:rPr>
              <w:instrText xml:space="preserve"> FORMDROPDOWN </w:instrText>
            </w:r>
            <w:r w:rsidR="00D15E0A">
              <w:rPr>
                <w:b/>
                <w:bCs/>
                <w:iCs/>
                <w:lang w:val="fr-FR"/>
              </w:rPr>
            </w:r>
            <w:r w:rsidR="00D15E0A">
              <w:rPr>
                <w:b/>
                <w:bCs/>
                <w:iCs/>
                <w:lang w:val="fr-FR"/>
              </w:rPr>
              <w:fldChar w:fldCharType="separate"/>
            </w:r>
            <w:r w:rsidR="00280FEA" w:rsidRPr="00B63742">
              <w:rPr>
                <w:b/>
                <w:bCs/>
                <w:iCs/>
                <w:lang w:val="fr-FR"/>
              </w:rPr>
              <w:fldChar w:fldCharType="end"/>
            </w:r>
            <w:bookmarkEnd w:id="21"/>
          </w:p>
          <w:p w14:paraId="7B5DB9E4" w14:textId="7696C8E4" w:rsidR="009B18EB" w:rsidRPr="00BD16B8" w:rsidRDefault="000F43A8" w:rsidP="00F23D0F">
            <w:pPr>
              <w:rPr>
                <w:b/>
                <w:bCs/>
                <w:iCs/>
                <w:lang w:val="fr-FR"/>
              </w:rPr>
            </w:pPr>
            <w:r w:rsidRPr="00BD16B8">
              <w:rPr>
                <w:b/>
                <w:bCs/>
                <w:iCs/>
                <w:lang w:val="fr-FR"/>
              </w:rPr>
              <w:t xml:space="preserve">Marquer de risque du </w:t>
            </w:r>
            <w:r w:rsidR="00E64D9B" w:rsidRPr="00BD16B8">
              <w:rPr>
                <w:b/>
                <w:bCs/>
                <w:iCs/>
                <w:lang w:val="fr-FR"/>
              </w:rPr>
              <w:t>projet :</w:t>
            </w:r>
            <w:r w:rsidR="009B18EB" w:rsidRPr="00BD16B8">
              <w:rPr>
                <w:b/>
                <w:bCs/>
                <w:iCs/>
                <w:lang w:val="fr-FR"/>
              </w:rPr>
              <w:t xml:space="preserve"> </w:t>
            </w:r>
            <w:r w:rsidR="00280FEA" w:rsidRPr="00B63742">
              <w:rPr>
                <w:b/>
                <w:bCs/>
                <w:iCs/>
                <w:lang w:val="fr-FR"/>
              </w:rPr>
              <w:fldChar w:fldCharType="begin">
                <w:ffData>
                  <w:name w:val="riskmarker"/>
                  <w:enabled/>
                  <w:calcOnExit w:val="0"/>
                  <w:ddList>
                    <w:result w:val="1"/>
                    <w:listEntry w:val="Veuillez sélectionner"/>
                    <w:listEntry w:val="Faible"/>
                    <w:listEntry w:val="Moyen"/>
                    <w:listEntry w:val="Élevé"/>
                  </w:ddList>
                </w:ffData>
              </w:fldChar>
            </w:r>
            <w:bookmarkStart w:id="22" w:name="riskmarker"/>
            <w:r w:rsidR="00280FEA" w:rsidRPr="00BD16B8">
              <w:rPr>
                <w:b/>
                <w:bCs/>
                <w:iCs/>
                <w:lang w:val="fr-FR"/>
              </w:rPr>
              <w:instrText xml:space="preserve"> FORMDROPDOWN </w:instrText>
            </w:r>
            <w:r w:rsidR="00D15E0A">
              <w:rPr>
                <w:b/>
                <w:bCs/>
                <w:iCs/>
                <w:lang w:val="fr-FR"/>
              </w:rPr>
            </w:r>
            <w:r w:rsidR="00D15E0A">
              <w:rPr>
                <w:b/>
                <w:bCs/>
                <w:iCs/>
                <w:lang w:val="fr-FR"/>
              </w:rPr>
              <w:fldChar w:fldCharType="separate"/>
            </w:r>
            <w:r w:rsidR="00280FEA" w:rsidRPr="00B63742">
              <w:rPr>
                <w:b/>
                <w:bCs/>
                <w:iCs/>
                <w:lang w:val="fr-FR"/>
              </w:rPr>
              <w:fldChar w:fldCharType="end"/>
            </w:r>
            <w:bookmarkEnd w:id="22"/>
          </w:p>
          <w:p w14:paraId="55B14D86" w14:textId="3CAA56D4" w:rsidR="009B18EB" w:rsidRPr="00BD16B8" w:rsidRDefault="000F43A8" w:rsidP="00F23D0F">
            <w:pPr>
              <w:rPr>
                <w:b/>
                <w:bCs/>
                <w:iCs/>
                <w:lang w:val="fr-FR"/>
              </w:rPr>
            </w:pPr>
            <w:r w:rsidRPr="00BD16B8">
              <w:rPr>
                <w:b/>
                <w:bCs/>
                <w:szCs w:val="22"/>
                <w:lang w:val="fr-FR"/>
              </w:rPr>
              <w:t xml:space="preserve">Domaine de priorité de l’intervention PBF (« PBF </w:t>
            </w:r>
            <w:r w:rsidR="009B18EB" w:rsidRPr="00BD16B8">
              <w:rPr>
                <w:b/>
                <w:bCs/>
                <w:iCs/>
                <w:lang w:val="fr-FR"/>
              </w:rPr>
              <w:t>focus area</w:t>
            </w:r>
            <w:r w:rsidRPr="00BD16B8">
              <w:rPr>
                <w:b/>
                <w:bCs/>
                <w:iCs/>
                <w:lang w:val="fr-FR"/>
              </w:rPr>
              <w:t> »</w:t>
            </w:r>
            <w:r w:rsidR="00E64D9B" w:rsidRPr="00BD16B8">
              <w:rPr>
                <w:b/>
                <w:bCs/>
                <w:iCs/>
                <w:lang w:val="fr-FR"/>
              </w:rPr>
              <w:t>) :</w:t>
            </w:r>
            <w:r w:rsidR="009B18EB" w:rsidRPr="00BD16B8">
              <w:rPr>
                <w:b/>
                <w:bCs/>
                <w:iCs/>
                <w:lang w:val="fr-FR"/>
              </w:rPr>
              <w:t xml:space="preserve"> </w:t>
            </w:r>
            <w:r w:rsidR="00280FEA" w:rsidRPr="00B63742">
              <w:rPr>
                <w:b/>
                <w:bCs/>
                <w:iCs/>
                <w:lang w:val="fr-FR"/>
              </w:rPr>
              <w:fldChar w:fldCharType="begin">
                <w:ffData>
                  <w:name w:val="focusarea"/>
                  <w:enabled/>
                  <w:calcOnExit w:val="0"/>
                  <w:ddList>
                    <w:result w:val="7"/>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23" w:name="focusarea"/>
            <w:r w:rsidR="00280FEA" w:rsidRPr="00BD16B8">
              <w:rPr>
                <w:b/>
                <w:bCs/>
                <w:iCs/>
                <w:lang w:val="fr-FR"/>
              </w:rPr>
              <w:instrText xml:space="preserve"> FORMDROPDOWN </w:instrText>
            </w:r>
            <w:r w:rsidR="00D15E0A">
              <w:rPr>
                <w:b/>
                <w:bCs/>
                <w:iCs/>
                <w:lang w:val="fr-FR"/>
              </w:rPr>
            </w:r>
            <w:r w:rsidR="00D15E0A">
              <w:rPr>
                <w:b/>
                <w:bCs/>
                <w:iCs/>
                <w:lang w:val="fr-FR"/>
              </w:rPr>
              <w:fldChar w:fldCharType="separate"/>
            </w:r>
            <w:r w:rsidR="00280FEA" w:rsidRPr="00B63742">
              <w:rPr>
                <w:b/>
                <w:bCs/>
                <w:iCs/>
                <w:lang w:val="fr-FR"/>
              </w:rPr>
              <w:fldChar w:fldCharType="end"/>
            </w:r>
            <w:bookmarkEnd w:id="23"/>
          </w:p>
        </w:tc>
      </w:tr>
      <w:tr w:rsidR="001C417E" w:rsidRPr="0076695D" w14:paraId="5DBC2EA7" w14:textId="77777777" w:rsidTr="6595E2F0">
        <w:trPr>
          <w:trHeight w:val="1124"/>
        </w:trPr>
        <w:tc>
          <w:tcPr>
            <w:tcW w:w="10080" w:type="dxa"/>
            <w:gridSpan w:val="2"/>
          </w:tcPr>
          <w:p w14:paraId="6B5B72BB" w14:textId="77777777" w:rsidR="009E1697" w:rsidRPr="00993DD7" w:rsidRDefault="0028605B" w:rsidP="00F23D0F">
            <w:pPr>
              <w:rPr>
                <w:rFonts w:ascii="Arial Narrow" w:hAnsi="Arial Narrow"/>
                <w:b/>
                <w:i/>
                <w:sz w:val="22"/>
                <w:szCs w:val="22"/>
                <w:lang w:val="fr-FR"/>
              </w:rPr>
            </w:pPr>
            <w:r w:rsidRPr="00993DD7">
              <w:rPr>
                <w:rFonts w:ascii="Arial Narrow" w:hAnsi="Arial Narrow"/>
                <w:b/>
                <w:i/>
                <w:sz w:val="22"/>
                <w:szCs w:val="22"/>
                <w:lang w:val="fr-FR"/>
              </w:rPr>
              <w:t xml:space="preserve">Comité de Pilotage et </w:t>
            </w:r>
            <w:r w:rsidR="009E1697" w:rsidRPr="00993DD7">
              <w:rPr>
                <w:rFonts w:ascii="Arial Narrow" w:hAnsi="Arial Narrow"/>
                <w:b/>
                <w:i/>
                <w:sz w:val="22"/>
                <w:szCs w:val="22"/>
                <w:lang w:val="fr-FR"/>
              </w:rPr>
              <w:t>Interactions avec le gouvernement</w:t>
            </w:r>
          </w:p>
          <w:p w14:paraId="12B5044F" w14:textId="0E00C81F" w:rsidR="009E1697" w:rsidRPr="00993DD7" w:rsidRDefault="000A0FD3" w:rsidP="009E1697">
            <w:pPr>
              <w:pStyle w:val="Paragraphedeliste"/>
              <w:ind w:left="0"/>
              <w:rPr>
                <w:rFonts w:ascii="Arial Narrow" w:hAnsi="Arial Narrow"/>
                <w:b/>
                <w:i/>
                <w:sz w:val="22"/>
                <w:szCs w:val="22"/>
                <w:lang w:val="fr-FR"/>
              </w:rPr>
            </w:pPr>
            <w:r w:rsidRPr="00993DD7">
              <w:rPr>
                <w:rFonts w:ascii="Arial Narrow" w:hAnsi="Arial Narrow"/>
                <w:b/>
                <w:i/>
                <w:sz w:val="22"/>
                <w:szCs w:val="22"/>
                <w:lang w:val="fr-FR"/>
              </w:rPr>
              <w:t xml:space="preserve">Est-ce qu'un comité de pilotage actif existe pour ce </w:t>
            </w:r>
            <w:r w:rsidR="00F27FDD" w:rsidRPr="00993DD7">
              <w:rPr>
                <w:rFonts w:ascii="Arial Narrow" w:hAnsi="Arial Narrow"/>
                <w:b/>
                <w:i/>
                <w:sz w:val="22"/>
                <w:szCs w:val="22"/>
                <w:lang w:val="fr-FR"/>
              </w:rPr>
              <w:t>projet ?</w:t>
            </w:r>
          </w:p>
          <w:p w14:paraId="7358E6C6" w14:textId="22C01DCD" w:rsidR="001C417E" w:rsidRPr="00993DD7" w:rsidRDefault="00D15E0A" w:rsidP="006B4590">
            <w:pPr>
              <w:pStyle w:val="Paragraphedeliste"/>
              <w:shd w:val="clear" w:color="auto" w:fill="A6A6A6" w:themeFill="background1" w:themeFillShade="A6"/>
              <w:ind w:left="0"/>
              <w:rPr>
                <w:rFonts w:ascii="Arial Narrow" w:hAnsi="Arial Narrow"/>
                <w:b/>
                <w:i/>
                <w:sz w:val="22"/>
                <w:szCs w:val="22"/>
                <w:lang w:val="fr-FR"/>
              </w:rPr>
            </w:pPr>
            <w:sdt>
              <w:sdtPr>
                <w:rPr>
                  <w:rFonts w:ascii="Arial Narrow" w:hAnsi="Arial Narrow"/>
                  <w:b/>
                  <w:i/>
                  <w:sz w:val="22"/>
                  <w:szCs w:val="22"/>
                  <w:lang w:val="fr-FR"/>
                </w:rPr>
                <w:id w:val="1174919133"/>
                <w:placeholder>
                  <w:docPart w:val="DefaultPlaceholder_-1854013440"/>
                </w:placeholder>
              </w:sdtPr>
              <w:sdtEndPr/>
              <w:sdtContent>
                <w:r w:rsidR="00FB500A" w:rsidRPr="00993DD7">
                  <w:rPr>
                    <w:rFonts w:ascii="Arial Narrow" w:hAnsi="Arial Narrow"/>
                    <w:b/>
                    <w:i/>
                    <w:sz w:val="22"/>
                    <w:szCs w:val="22"/>
                    <w:lang w:val="fr-FR"/>
                  </w:rPr>
                  <w:t>Oui</w:t>
                </w:r>
                <w:r w:rsidR="006B4590" w:rsidRPr="00993DD7">
                  <w:rPr>
                    <w:rFonts w:ascii="Arial Narrow" w:hAnsi="Arial Narrow"/>
                    <w:b/>
                    <w:i/>
                    <w:sz w:val="22"/>
                    <w:szCs w:val="22"/>
                    <w:lang w:val="fr-FR"/>
                  </w:rPr>
                  <w:t>, c’est un comité mixte composé de:</w:t>
                </w:r>
              </w:sdtContent>
            </w:sdt>
          </w:p>
          <w:sdt>
            <w:sdtPr>
              <w:rPr>
                <w:rFonts w:ascii="Arial Narrow" w:hAnsi="Arial Narrow"/>
                <w:b/>
                <w:i/>
                <w:sz w:val="22"/>
                <w:szCs w:val="22"/>
                <w:lang w:val="fr-FR"/>
              </w:rPr>
              <w:id w:val="-1044602348"/>
              <w:placeholder>
                <w:docPart w:val="4582AEA8733C4191B7B89A5BABD1E669"/>
              </w:placeholder>
            </w:sdtPr>
            <w:sdtEndPr/>
            <w:sdtContent>
              <w:p w14:paraId="16E23C60" w14:textId="60F2BAE8" w:rsidR="006B4590" w:rsidRPr="00993DD7" w:rsidRDefault="006B4590" w:rsidP="006B4590">
                <w:pPr>
                  <w:pStyle w:val="Paragraphedeliste"/>
                  <w:numPr>
                    <w:ilvl w:val="0"/>
                    <w:numId w:val="8"/>
                  </w:numPr>
                  <w:rPr>
                    <w:rFonts w:ascii="Arial Narrow" w:hAnsi="Arial Narrow"/>
                    <w:b/>
                    <w:i/>
                    <w:sz w:val="22"/>
                    <w:szCs w:val="22"/>
                    <w:lang w:val="fr-FR"/>
                  </w:rPr>
                </w:pPr>
                <w:r w:rsidRPr="00993DD7">
                  <w:rPr>
                    <w:rFonts w:ascii="Arial Narrow" w:hAnsi="Arial Narrow"/>
                    <w:b/>
                    <w:i/>
                    <w:sz w:val="22"/>
                    <w:szCs w:val="22"/>
                    <w:lang w:val="fr-FR"/>
                  </w:rPr>
                  <w:t>Points focaux du ministère de l’intérieur</w:t>
                </w:r>
                <w:r w:rsidR="00DA3A9B">
                  <w:rPr>
                    <w:rFonts w:ascii="Arial Narrow" w:hAnsi="Arial Narrow"/>
                    <w:b/>
                    <w:i/>
                    <w:sz w:val="22"/>
                    <w:szCs w:val="22"/>
                    <w:lang w:val="fr-FR"/>
                  </w:rPr>
                  <w:t>,</w:t>
                </w:r>
                <w:r w:rsidRPr="00993DD7">
                  <w:rPr>
                    <w:rFonts w:ascii="Arial Narrow" w:hAnsi="Arial Narrow"/>
                    <w:b/>
                    <w:i/>
                    <w:sz w:val="22"/>
                    <w:szCs w:val="22"/>
                    <w:lang w:val="fr-FR"/>
                  </w:rPr>
                  <w:t xml:space="preserve"> du développement communautaire et de la sécurité publique</w:t>
                </w:r>
              </w:p>
              <w:p w14:paraId="0032FBAE" w14:textId="77777777" w:rsidR="006B4590" w:rsidRPr="00993DD7" w:rsidRDefault="006B4590" w:rsidP="006B4590">
                <w:pPr>
                  <w:pStyle w:val="Paragraphedeliste"/>
                  <w:numPr>
                    <w:ilvl w:val="0"/>
                    <w:numId w:val="8"/>
                  </w:numPr>
                  <w:rPr>
                    <w:rFonts w:ascii="Arial Narrow" w:hAnsi="Arial Narrow"/>
                    <w:b/>
                    <w:i/>
                    <w:sz w:val="22"/>
                    <w:szCs w:val="22"/>
                    <w:lang w:val="fr-FR"/>
                  </w:rPr>
                </w:pPr>
                <w:r w:rsidRPr="00993DD7">
                  <w:rPr>
                    <w:rFonts w:ascii="Arial Narrow" w:hAnsi="Arial Narrow"/>
                    <w:b/>
                    <w:i/>
                    <w:sz w:val="22"/>
                    <w:szCs w:val="22"/>
                    <w:lang w:val="fr-FR"/>
                  </w:rPr>
                  <w:t>PNUD</w:t>
                </w:r>
              </w:p>
              <w:p w14:paraId="3EEDFCA8" w14:textId="77777777" w:rsidR="006B4590" w:rsidRPr="00993DD7" w:rsidRDefault="006B4590" w:rsidP="006B4590">
                <w:pPr>
                  <w:pStyle w:val="Paragraphedeliste"/>
                  <w:numPr>
                    <w:ilvl w:val="0"/>
                    <w:numId w:val="8"/>
                  </w:numPr>
                  <w:rPr>
                    <w:rFonts w:ascii="Arial Narrow" w:hAnsi="Arial Narrow"/>
                    <w:b/>
                    <w:i/>
                    <w:sz w:val="22"/>
                    <w:szCs w:val="22"/>
                    <w:lang w:val="fr-FR"/>
                  </w:rPr>
                </w:pPr>
                <w:r w:rsidRPr="00993DD7">
                  <w:rPr>
                    <w:rFonts w:ascii="Arial Narrow" w:hAnsi="Arial Narrow"/>
                    <w:b/>
                    <w:i/>
                    <w:sz w:val="22"/>
                    <w:szCs w:val="22"/>
                    <w:lang w:val="fr-FR"/>
                  </w:rPr>
                  <w:t>CORD</w:t>
                </w:r>
              </w:p>
              <w:p w14:paraId="4B028695" w14:textId="77777777" w:rsidR="006B4590" w:rsidRPr="00993DD7" w:rsidRDefault="006B4590" w:rsidP="006B4590">
                <w:pPr>
                  <w:pStyle w:val="Paragraphedeliste"/>
                  <w:numPr>
                    <w:ilvl w:val="0"/>
                    <w:numId w:val="8"/>
                  </w:numPr>
                  <w:rPr>
                    <w:rFonts w:ascii="Arial Narrow" w:hAnsi="Arial Narrow"/>
                    <w:b/>
                    <w:i/>
                    <w:sz w:val="22"/>
                    <w:szCs w:val="22"/>
                    <w:lang w:val="fr-FR"/>
                  </w:rPr>
                </w:pPr>
                <w:r w:rsidRPr="00993DD7">
                  <w:rPr>
                    <w:rFonts w:ascii="Arial Narrow" w:hAnsi="Arial Narrow"/>
                    <w:b/>
                    <w:i/>
                    <w:sz w:val="22"/>
                    <w:szCs w:val="22"/>
                    <w:lang w:val="fr-FR"/>
                  </w:rPr>
                  <w:t>CAPAMI FOUNDATION</w:t>
                </w:r>
              </w:p>
              <w:p w14:paraId="3AF1EA48" w14:textId="77777777" w:rsidR="006B4590" w:rsidRPr="00993DD7" w:rsidRDefault="006B4590" w:rsidP="006B4590">
                <w:pPr>
                  <w:pStyle w:val="Paragraphedeliste"/>
                  <w:numPr>
                    <w:ilvl w:val="0"/>
                    <w:numId w:val="8"/>
                  </w:numPr>
                  <w:rPr>
                    <w:rFonts w:ascii="Arial Narrow" w:hAnsi="Arial Narrow"/>
                    <w:b/>
                    <w:i/>
                    <w:sz w:val="22"/>
                    <w:szCs w:val="22"/>
                    <w:lang w:val="fr-FR"/>
                  </w:rPr>
                </w:pPr>
                <w:r w:rsidRPr="00993DD7">
                  <w:rPr>
                    <w:rFonts w:ascii="Arial Narrow" w:hAnsi="Arial Narrow"/>
                    <w:b/>
                    <w:i/>
                    <w:sz w:val="22"/>
                    <w:szCs w:val="22"/>
                    <w:lang w:val="fr-FR"/>
                  </w:rPr>
                  <w:t>AFRABU</w:t>
                </w:r>
              </w:p>
            </w:sdtContent>
          </w:sdt>
          <w:p w14:paraId="1AFA2495" w14:textId="77777777" w:rsidR="000A0FD3" w:rsidRPr="00993DD7" w:rsidRDefault="000A0FD3" w:rsidP="009E1697">
            <w:pPr>
              <w:pStyle w:val="Paragraphedeliste"/>
              <w:ind w:left="0"/>
              <w:rPr>
                <w:rFonts w:ascii="Arial Narrow" w:hAnsi="Arial Narrow"/>
                <w:b/>
                <w:i/>
                <w:sz w:val="22"/>
                <w:szCs w:val="22"/>
                <w:lang w:val="fr-FR"/>
              </w:rPr>
            </w:pPr>
          </w:p>
          <w:p w14:paraId="3E81F59E" w14:textId="1063CDED" w:rsidR="000A0FD3" w:rsidRPr="00993DD7" w:rsidRDefault="00C47968" w:rsidP="009E1697">
            <w:pPr>
              <w:pStyle w:val="Paragraphedeliste"/>
              <w:ind w:left="0"/>
              <w:rPr>
                <w:rFonts w:ascii="Arial Narrow" w:hAnsi="Arial Narrow"/>
                <w:b/>
                <w:i/>
                <w:sz w:val="22"/>
                <w:szCs w:val="22"/>
                <w:lang w:val="fr-FR"/>
              </w:rPr>
            </w:pPr>
            <w:r w:rsidRPr="00993DD7">
              <w:rPr>
                <w:rFonts w:ascii="Arial Narrow" w:hAnsi="Arial Narrow"/>
                <w:b/>
                <w:i/>
                <w:sz w:val="22"/>
                <w:szCs w:val="22"/>
                <w:lang w:val="fr-FR"/>
              </w:rPr>
              <w:t>Si oui, veuillez indiquer le nombre de rencontres du comité de pilotage de projet au cours des 6 derniers mois</w:t>
            </w:r>
          </w:p>
          <w:sdt>
            <w:sdtPr>
              <w:rPr>
                <w:rFonts w:ascii="Arial Narrow" w:hAnsi="Arial Narrow"/>
                <w:b/>
                <w:i/>
                <w:sz w:val="22"/>
                <w:szCs w:val="22"/>
                <w:lang w:val="fr-FR"/>
              </w:rPr>
              <w:id w:val="1543712925"/>
              <w:placeholder>
                <w:docPart w:val="DefaultPlaceholder_-1854013440"/>
              </w:placeholder>
            </w:sdtPr>
            <w:sdtEndPr/>
            <w:sdtContent>
              <w:p w14:paraId="5FDFA69B" w14:textId="5563AA7C" w:rsidR="009E1697" w:rsidRPr="00993DD7" w:rsidRDefault="00765708" w:rsidP="006B4590">
                <w:pPr>
                  <w:pStyle w:val="Paragraphedeliste"/>
                  <w:shd w:val="clear" w:color="auto" w:fill="A6A6A6" w:themeFill="background1" w:themeFillShade="A6"/>
                  <w:ind w:left="0"/>
                  <w:rPr>
                    <w:rFonts w:ascii="Arial Narrow" w:hAnsi="Arial Narrow"/>
                    <w:b/>
                    <w:i/>
                    <w:sz w:val="22"/>
                    <w:szCs w:val="22"/>
                    <w:lang w:val="fr-FR"/>
                  </w:rPr>
                </w:pPr>
                <w:r w:rsidRPr="00993DD7">
                  <w:rPr>
                    <w:rFonts w:ascii="Arial Narrow" w:hAnsi="Arial Narrow"/>
                    <w:b/>
                    <w:i/>
                    <w:sz w:val="22"/>
                    <w:szCs w:val="22"/>
                    <w:lang w:val="fr-FR"/>
                  </w:rPr>
                  <w:t>3</w:t>
                </w:r>
                <w:r w:rsidR="00C317B6" w:rsidRPr="00993DD7">
                  <w:rPr>
                    <w:rFonts w:ascii="Arial Narrow" w:hAnsi="Arial Narrow"/>
                    <w:b/>
                    <w:i/>
                    <w:sz w:val="22"/>
                    <w:szCs w:val="22"/>
                    <w:lang w:val="fr-FR"/>
                  </w:rPr>
                  <w:t xml:space="preserve">réunions </w:t>
                </w:r>
              </w:p>
            </w:sdtContent>
          </w:sdt>
          <w:p w14:paraId="343E1E9C" w14:textId="77777777" w:rsidR="00C47968" w:rsidRPr="00993DD7" w:rsidRDefault="00C47968" w:rsidP="009E1697">
            <w:pPr>
              <w:pStyle w:val="Paragraphedeliste"/>
              <w:ind w:left="0"/>
              <w:rPr>
                <w:rFonts w:ascii="Arial Narrow" w:hAnsi="Arial Narrow"/>
                <w:b/>
                <w:i/>
                <w:sz w:val="22"/>
                <w:szCs w:val="22"/>
                <w:lang w:val="fr-FR"/>
              </w:rPr>
            </w:pPr>
          </w:p>
          <w:p w14:paraId="54312BC9" w14:textId="36B9E20F" w:rsidR="00C47968" w:rsidRPr="00993DD7" w:rsidRDefault="00C47968" w:rsidP="009E1697">
            <w:pPr>
              <w:pStyle w:val="Paragraphedeliste"/>
              <w:ind w:left="0"/>
              <w:rPr>
                <w:rFonts w:ascii="Arial Narrow" w:hAnsi="Arial Narrow"/>
                <w:b/>
                <w:i/>
                <w:sz w:val="22"/>
                <w:szCs w:val="22"/>
                <w:lang w:val="fr-FR"/>
              </w:rPr>
            </w:pPr>
            <w:r w:rsidRPr="00993DD7">
              <w:rPr>
                <w:rFonts w:ascii="Arial Narrow" w:hAnsi="Arial Narrow"/>
                <w:b/>
                <w:i/>
                <w:sz w:val="22"/>
                <w:szCs w:val="22"/>
                <w:lang w:val="fr-FR"/>
              </w:rPr>
              <w:t>Veuillez fournir une brève description des interactions du projet auprès du gouvern</w:t>
            </w:r>
            <w:r w:rsidR="005A404F" w:rsidRPr="00993DD7">
              <w:rPr>
                <w:rFonts w:ascii="Arial Narrow" w:hAnsi="Arial Narrow"/>
                <w:b/>
                <w:i/>
                <w:sz w:val="22"/>
                <w:szCs w:val="22"/>
                <w:lang w:val="fr-FR"/>
              </w:rPr>
              <w:t>e</w:t>
            </w:r>
            <w:r w:rsidRPr="00993DD7">
              <w:rPr>
                <w:rFonts w:ascii="Arial Narrow" w:hAnsi="Arial Narrow"/>
                <w:b/>
                <w:i/>
                <w:sz w:val="22"/>
                <w:szCs w:val="22"/>
                <w:lang w:val="fr-FR"/>
              </w:rPr>
              <w:t>ment. Merci de préci</w:t>
            </w:r>
            <w:r w:rsidR="00832774" w:rsidRPr="00993DD7">
              <w:rPr>
                <w:rFonts w:ascii="Arial Narrow" w:hAnsi="Arial Narrow"/>
                <w:b/>
                <w:i/>
                <w:sz w:val="22"/>
                <w:szCs w:val="22"/>
                <w:lang w:val="fr-FR"/>
              </w:rPr>
              <w:t>s</w:t>
            </w:r>
            <w:r w:rsidRPr="00993DD7">
              <w:rPr>
                <w:rFonts w:ascii="Arial Narrow" w:hAnsi="Arial Narrow"/>
                <w:b/>
                <w:i/>
                <w:sz w:val="22"/>
                <w:szCs w:val="22"/>
                <w:lang w:val="fr-FR"/>
              </w:rPr>
              <w:t>er les niveaux de gouvern</w:t>
            </w:r>
            <w:r w:rsidR="00832774" w:rsidRPr="00993DD7">
              <w:rPr>
                <w:rFonts w:ascii="Arial Narrow" w:hAnsi="Arial Narrow"/>
                <w:b/>
                <w:i/>
                <w:sz w:val="22"/>
                <w:szCs w:val="22"/>
                <w:lang w:val="fr-FR"/>
              </w:rPr>
              <w:t>e</w:t>
            </w:r>
            <w:r w:rsidRPr="00993DD7">
              <w:rPr>
                <w:rFonts w:ascii="Arial Narrow" w:hAnsi="Arial Narrow"/>
                <w:b/>
                <w:i/>
                <w:sz w:val="22"/>
                <w:szCs w:val="22"/>
                <w:lang w:val="fr-FR"/>
              </w:rPr>
              <w:t>ment avec lesquels le projet a interagi. (275 mots max.)</w:t>
            </w:r>
          </w:p>
          <w:p w14:paraId="20C1C27B" w14:textId="77777777" w:rsidR="00C103BE" w:rsidRPr="00993DD7" w:rsidRDefault="00C103BE" w:rsidP="009E1697">
            <w:pPr>
              <w:pStyle w:val="Paragraphedeliste"/>
              <w:ind w:left="0"/>
              <w:rPr>
                <w:rFonts w:ascii="Arial Narrow" w:hAnsi="Arial Narrow"/>
                <w:b/>
                <w:i/>
                <w:sz w:val="22"/>
                <w:szCs w:val="22"/>
                <w:lang w:val="fr-FR"/>
              </w:rPr>
            </w:pPr>
          </w:p>
          <w:sdt>
            <w:sdtPr>
              <w:rPr>
                <w:rFonts w:ascii="Arial Narrow" w:hAnsi="Arial Narrow"/>
                <w:b/>
                <w:i/>
                <w:sz w:val="22"/>
                <w:szCs w:val="22"/>
                <w:lang w:val="fr-FR"/>
              </w:rPr>
              <w:id w:val="623977978"/>
              <w:placeholder>
                <w:docPart w:val="DefaultPlaceholder_-1854013440"/>
              </w:placeholder>
            </w:sdtPr>
            <w:sdtEndPr/>
            <w:sdtContent>
              <w:p w14:paraId="2CB353E8" w14:textId="3E69F1BF" w:rsidR="008B1CFB" w:rsidRPr="00497E22" w:rsidRDefault="007168E7" w:rsidP="00497E22">
                <w:pPr>
                  <w:pStyle w:val="Paragraphedeliste"/>
                  <w:ind w:left="0"/>
                  <w:jc w:val="both"/>
                  <w:rPr>
                    <w:rFonts w:ascii="Arial Narrow" w:hAnsi="Arial Narrow"/>
                    <w:bCs/>
                    <w:iCs/>
                    <w:sz w:val="22"/>
                    <w:szCs w:val="22"/>
                    <w:lang w:val="fr-FR"/>
                  </w:rPr>
                </w:pPr>
                <w:r w:rsidRPr="00497E22">
                  <w:rPr>
                    <w:rFonts w:ascii="Arial Narrow" w:hAnsi="Arial Narrow"/>
                    <w:bCs/>
                    <w:iCs/>
                    <w:sz w:val="22"/>
                    <w:szCs w:val="22"/>
                    <w:lang w:val="fr-FR"/>
                  </w:rPr>
                  <w:t xml:space="preserve">Le projet est mis en œuvre en partenariat avec le </w:t>
                </w:r>
                <w:r w:rsidR="00FA074F" w:rsidRPr="00497E22">
                  <w:rPr>
                    <w:rFonts w:ascii="Arial Narrow" w:hAnsi="Arial Narrow"/>
                    <w:bCs/>
                    <w:iCs/>
                    <w:sz w:val="22"/>
                    <w:szCs w:val="22"/>
                    <w:lang w:val="fr-FR"/>
                  </w:rPr>
                  <w:t>ministère de l’Intérieur</w:t>
                </w:r>
                <w:r w:rsidRPr="00497E22">
                  <w:rPr>
                    <w:rFonts w:ascii="Arial Narrow" w:hAnsi="Arial Narrow"/>
                    <w:bCs/>
                    <w:iCs/>
                    <w:sz w:val="22"/>
                    <w:szCs w:val="22"/>
                    <w:lang w:val="fr-FR"/>
                  </w:rPr>
                  <w:t>, du Développement Communautaire et de la Sécurité Publique</w:t>
                </w:r>
                <w:r w:rsidR="005A7E2C" w:rsidRPr="00497E22">
                  <w:rPr>
                    <w:rFonts w:ascii="Arial Narrow" w:hAnsi="Arial Narrow"/>
                    <w:bCs/>
                    <w:iCs/>
                    <w:sz w:val="22"/>
                    <w:szCs w:val="22"/>
                    <w:lang w:val="fr-FR"/>
                  </w:rPr>
                  <w:t xml:space="preserve"> qui est </w:t>
                </w:r>
                <w:r w:rsidR="008670EF" w:rsidRPr="00497E22">
                  <w:rPr>
                    <w:rFonts w:ascii="Arial Narrow" w:hAnsi="Arial Narrow"/>
                    <w:bCs/>
                    <w:iCs/>
                    <w:sz w:val="22"/>
                    <w:szCs w:val="22"/>
                    <w:lang w:val="fr-FR"/>
                  </w:rPr>
                  <w:t>l’</w:t>
                </w:r>
                <w:r w:rsidR="002569F0" w:rsidRPr="00497E22">
                  <w:rPr>
                    <w:rFonts w:ascii="Arial Narrow" w:hAnsi="Arial Narrow"/>
                    <w:bCs/>
                    <w:iCs/>
                    <w:sz w:val="22"/>
                    <w:szCs w:val="22"/>
                    <w:lang w:val="fr-FR"/>
                  </w:rPr>
                  <w:t>entité de</w:t>
                </w:r>
                <w:r w:rsidR="005A7E2C" w:rsidRPr="00497E22">
                  <w:rPr>
                    <w:rFonts w:ascii="Arial Narrow" w:hAnsi="Arial Narrow"/>
                    <w:bCs/>
                    <w:iCs/>
                    <w:sz w:val="22"/>
                    <w:szCs w:val="22"/>
                    <w:lang w:val="fr-FR"/>
                  </w:rPr>
                  <w:t xml:space="preserve"> coordination</w:t>
                </w:r>
                <w:r w:rsidRPr="00497E22">
                  <w:rPr>
                    <w:rFonts w:ascii="Arial Narrow" w:hAnsi="Arial Narrow"/>
                    <w:bCs/>
                    <w:iCs/>
                    <w:sz w:val="22"/>
                    <w:szCs w:val="22"/>
                    <w:lang w:val="fr-FR"/>
                  </w:rPr>
                  <w:t>.</w:t>
                </w:r>
                <w:r w:rsidR="00743813" w:rsidRPr="00497E22">
                  <w:rPr>
                    <w:rFonts w:ascii="Arial Narrow" w:hAnsi="Arial Narrow"/>
                    <w:bCs/>
                    <w:iCs/>
                    <w:sz w:val="22"/>
                    <w:szCs w:val="22"/>
                    <w:lang w:val="fr-FR"/>
                  </w:rPr>
                  <w:t xml:space="preserve"> </w:t>
                </w:r>
                <w:r w:rsidR="00AA20F1" w:rsidRPr="00497E22">
                  <w:rPr>
                    <w:rFonts w:ascii="Arial Narrow" w:hAnsi="Arial Narrow"/>
                    <w:bCs/>
                    <w:iCs/>
                    <w:sz w:val="22"/>
                    <w:szCs w:val="22"/>
                    <w:lang w:val="fr-FR"/>
                  </w:rPr>
                  <w:t xml:space="preserve">C’est dans ce cadre que le Ministère </w:t>
                </w:r>
                <w:r w:rsidR="00600965" w:rsidRPr="00497E22">
                  <w:rPr>
                    <w:rFonts w:ascii="Arial Narrow" w:hAnsi="Arial Narrow"/>
                    <w:bCs/>
                    <w:iCs/>
                    <w:sz w:val="22"/>
                    <w:szCs w:val="22"/>
                    <w:lang w:val="fr-FR"/>
                  </w:rPr>
                  <w:t xml:space="preserve">a </w:t>
                </w:r>
                <w:r w:rsidR="00AA20F1" w:rsidRPr="00497E22">
                  <w:rPr>
                    <w:rFonts w:ascii="Arial Narrow" w:hAnsi="Arial Narrow"/>
                    <w:bCs/>
                    <w:iCs/>
                    <w:sz w:val="22"/>
                    <w:szCs w:val="22"/>
                    <w:lang w:val="fr-FR"/>
                  </w:rPr>
                  <w:t>assuré la co-présidence du Comité de Pilotage du Projet, ainsi que</w:t>
                </w:r>
                <w:r w:rsidR="00497E22" w:rsidRPr="00497E22">
                  <w:rPr>
                    <w:rFonts w:ascii="Arial Narrow" w:hAnsi="Arial Narrow"/>
                    <w:bCs/>
                    <w:iCs/>
                    <w:sz w:val="22"/>
                    <w:szCs w:val="22"/>
                    <w:lang w:val="fr-FR"/>
                  </w:rPr>
                  <w:t xml:space="preserve"> celle</w:t>
                </w:r>
                <w:r w:rsidR="00AA20F1" w:rsidRPr="00497E22">
                  <w:rPr>
                    <w:rFonts w:ascii="Arial Narrow" w:hAnsi="Arial Narrow"/>
                    <w:bCs/>
                    <w:iCs/>
                    <w:sz w:val="22"/>
                    <w:szCs w:val="22"/>
                    <w:lang w:val="fr-FR"/>
                  </w:rPr>
                  <w:t xml:space="preserve"> des différent</w:t>
                </w:r>
                <w:r w:rsidR="008B1CFB" w:rsidRPr="00497E22">
                  <w:rPr>
                    <w:rFonts w:ascii="Arial Narrow" w:hAnsi="Arial Narrow"/>
                    <w:bCs/>
                    <w:iCs/>
                    <w:sz w:val="22"/>
                    <w:szCs w:val="22"/>
                    <w:lang w:val="fr-FR"/>
                  </w:rPr>
                  <w:t>e</w:t>
                </w:r>
                <w:r w:rsidR="00AA20F1" w:rsidRPr="00497E22">
                  <w:rPr>
                    <w:rFonts w:ascii="Arial Narrow" w:hAnsi="Arial Narrow"/>
                    <w:bCs/>
                    <w:iCs/>
                    <w:sz w:val="22"/>
                    <w:szCs w:val="22"/>
                    <w:lang w:val="fr-FR"/>
                  </w:rPr>
                  <w:t xml:space="preserve">s </w:t>
                </w:r>
                <w:r w:rsidR="008B1CFB" w:rsidRPr="00497E22">
                  <w:rPr>
                    <w:rFonts w:ascii="Arial Narrow" w:hAnsi="Arial Narrow"/>
                    <w:bCs/>
                    <w:iCs/>
                    <w:sz w:val="22"/>
                    <w:szCs w:val="22"/>
                    <w:lang w:val="fr-FR"/>
                  </w:rPr>
                  <w:t>réunions techniques du projet.</w:t>
                </w:r>
              </w:p>
              <w:p w14:paraId="2625A72C" w14:textId="77777777" w:rsidR="008B1CFB" w:rsidRPr="00497E22" w:rsidRDefault="008B1CFB" w:rsidP="00497E22">
                <w:pPr>
                  <w:pStyle w:val="Paragraphedeliste"/>
                  <w:ind w:left="0"/>
                  <w:jc w:val="both"/>
                  <w:rPr>
                    <w:rFonts w:ascii="Arial Narrow" w:hAnsi="Arial Narrow"/>
                    <w:bCs/>
                    <w:iCs/>
                    <w:sz w:val="22"/>
                    <w:szCs w:val="22"/>
                    <w:lang w:val="fr-FR"/>
                  </w:rPr>
                </w:pPr>
              </w:p>
              <w:p w14:paraId="2492DCDE" w14:textId="4609C64F" w:rsidR="008B1CFB" w:rsidRPr="00497E22" w:rsidRDefault="008B1CFB" w:rsidP="00497E22">
                <w:pPr>
                  <w:pStyle w:val="Paragraphedeliste"/>
                  <w:ind w:left="0"/>
                  <w:jc w:val="both"/>
                  <w:rPr>
                    <w:rFonts w:ascii="Arial Narrow" w:hAnsi="Arial Narrow"/>
                    <w:bCs/>
                    <w:iCs/>
                    <w:sz w:val="22"/>
                    <w:szCs w:val="22"/>
                    <w:lang w:val="fr-FR"/>
                  </w:rPr>
                </w:pPr>
                <w:r w:rsidRPr="00497E22">
                  <w:rPr>
                    <w:rFonts w:ascii="Arial Narrow" w:hAnsi="Arial Narrow"/>
                    <w:bCs/>
                    <w:iCs/>
                    <w:sz w:val="22"/>
                    <w:szCs w:val="22"/>
                    <w:lang w:val="fr-FR"/>
                  </w:rPr>
                  <w:t xml:space="preserve">Le projet a donc interagi avec le </w:t>
                </w:r>
                <w:r w:rsidR="00837060" w:rsidRPr="00497E22">
                  <w:rPr>
                    <w:rFonts w:ascii="Arial Narrow" w:hAnsi="Arial Narrow"/>
                    <w:bCs/>
                    <w:iCs/>
                    <w:sz w:val="22"/>
                    <w:szCs w:val="22"/>
                    <w:lang w:val="fr-FR"/>
                  </w:rPr>
                  <w:t xml:space="preserve">Gouvernement </w:t>
                </w:r>
                <w:r w:rsidR="00497E22" w:rsidRPr="00497E22">
                  <w:rPr>
                    <w:rFonts w:ascii="Arial Narrow" w:hAnsi="Arial Narrow"/>
                    <w:bCs/>
                    <w:iCs/>
                    <w:sz w:val="22"/>
                    <w:szCs w:val="22"/>
                    <w:lang w:val="fr-FR"/>
                  </w:rPr>
                  <w:t>à</w:t>
                </w:r>
                <w:r w:rsidR="00837060" w:rsidRPr="00497E22">
                  <w:rPr>
                    <w:rFonts w:ascii="Arial Narrow" w:hAnsi="Arial Narrow"/>
                    <w:bCs/>
                    <w:iCs/>
                    <w:sz w:val="22"/>
                    <w:szCs w:val="22"/>
                    <w:lang w:val="fr-FR"/>
                  </w:rPr>
                  <w:t xml:space="preserve"> travers ce Ministère</w:t>
                </w:r>
                <w:r w:rsidR="002B5517" w:rsidRPr="00497E22">
                  <w:rPr>
                    <w:rFonts w:ascii="Arial Narrow" w:hAnsi="Arial Narrow"/>
                    <w:bCs/>
                    <w:iCs/>
                    <w:sz w:val="22"/>
                    <w:szCs w:val="22"/>
                    <w:lang w:val="fr-FR"/>
                  </w:rPr>
                  <w:t xml:space="preserve"> </w:t>
                </w:r>
                <w:r w:rsidR="00837060" w:rsidRPr="00497E22">
                  <w:rPr>
                    <w:rFonts w:ascii="Arial Narrow" w:hAnsi="Arial Narrow"/>
                    <w:bCs/>
                    <w:iCs/>
                    <w:sz w:val="22"/>
                    <w:szCs w:val="22"/>
                    <w:lang w:val="fr-FR"/>
                  </w:rPr>
                  <w:t>au niveau central</w:t>
                </w:r>
                <w:r w:rsidR="001E1FD1" w:rsidRPr="00497E22">
                  <w:rPr>
                    <w:rFonts w:ascii="Arial Narrow" w:hAnsi="Arial Narrow"/>
                    <w:bCs/>
                    <w:iCs/>
                    <w:sz w:val="22"/>
                    <w:szCs w:val="22"/>
                    <w:lang w:val="fr-FR"/>
                  </w:rPr>
                  <w:t>, ce qui a permis une bonne mobilisation du niveau décentralisé, ainsi qu’un</w:t>
                </w:r>
                <w:r w:rsidR="00E43BB2" w:rsidRPr="00497E22">
                  <w:rPr>
                    <w:rFonts w:ascii="Arial Narrow" w:hAnsi="Arial Narrow"/>
                    <w:bCs/>
                    <w:iCs/>
                    <w:sz w:val="22"/>
                    <w:szCs w:val="22"/>
                    <w:lang w:val="fr-FR"/>
                  </w:rPr>
                  <w:t xml:space="preserve">e appropriation effective des activités du projet. </w:t>
                </w:r>
                <w:r w:rsidR="00837060" w:rsidRPr="00497E22">
                  <w:rPr>
                    <w:rFonts w:ascii="Arial Narrow" w:hAnsi="Arial Narrow"/>
                    <w:bCs/>
                    <w:iCs/>
                    <w:sz w:val="22"/>
                    <w:szCs w:val="22"/>
                    <w:lang w:val="fr-FR"/>
                  </w:rPr>
                  <w:t xml:space="preserve">Le projet a aussi interagi avec les </w:t>
                </w:r>
                <w:r w:rsidR="00497E22">
                  <w:rPr>
                    <w:rFonts w:ascii="Arial Narrow" w:hAnsi="Arial Narrow"/>
                    <w:bCs/>
                    <w:iCs/>
                    <w:sz w:val="22"/>
                    <w:szCs w:val="22"/>
                    <w:lang w:val="fr-FR"/>
                  </w:rPr>
                  <w:t xml:space="preserve">services étatiques déconcentrés, ainsi qu’avec les entités provinciales et les commissariats provinciaux et communaux, en plus des autorités provinciales et communales de la zone d’intervention. </w:t>
                </w:r>
                <w:r w:rsidR="00837060" w:rsidRPr="00497E22">
                  <w:rPr>
                    <w:rFonts w:ascii="Arial Narrow" w:hAnsi="Arial Narrow"/>
                    <w:bCs/>
                    <w:iCs/>
                    <w:sz w:val="22"/>
                    <w:szCs w:val="22"/>
                    <w:lang w:val="fr-FR"/>
                  </w:rPr>
                  <w:t xml:space="preserve"> </w:t>
                </w:r>
              </w:p>
              <w:p w14:paraId="524CB741" w14:textId="77777777" w:rsidR="00E43BB2" w:rsidRPr="001D1340" w:rsidRDefault="00E43BB2" w:rsidP="00A676FD">
                <w:pPr>
                  <w:pStyle w:val="Paragraphedeliste"/>
                  <w:ind w:left="0"/>
                  <w:rPr>
                    <w:rFonts w:ascii="Arial Narrow" w:hAnsi="Arial Narrow"/>
                    <w:b/>
                    <w:i/>
                    <w:sz w:val="22"/>
                    <w:szCs w:val="22"/>
                    <w:lang w:val="fr-FR"/>
                  </w:rPr>
                </w:pPr>
              </w:p>
              <w:p w14:paraId="5044C657" w14:textId="302659AB" w:rsidR="00E43BB2" w:rsidRPr="00497E22" w:rsidRDefault="00E43BB2" w:rsidP="00A676FD">
                <w:pPr>
                  <w:pStyle w:val="Paragraphedeliste"/>
                  <w:ind w:left="0"/>
                  <w:rPr>
                    <w:rFonts w:ascii="Arial Narrow" w:hAnsi="Arial Narrow"/>
                    <w:bCs/>
                    <w:iCs/>
                    <w:sz w:val="22"/>
                    <w:szCs w:val="22"/>
                    <w:lang w:val="fr-FR"/>
                  </w:rPr>
                </w:pPr>
                <w:r w:rsidRPr="00497E22">
                  <w:rPr>
                    <w:rFonts w:ascii="Arial Narrow" w:hAnsi="Arial Narrow"/>
                    <w:bCs/>
                    <w:iCs/>
                    <w:sz w:val="22"/>
                    <w:szCs w:val="22"/>
                    <w:lang w:val="fr-FR"/>
                  </w:rPr>
                  <w:lastRenderedPageBreak/>
                  <w:t xml:space="preserve">En matière de prise en charge des victimes de </w:t>
                </w:r>
                <w:proofErr w:type="spellStart"/>
                <w:r w:rsidRPr="00497E22">
                  <w:rPr>
                    <w:rFonts w:ascii="Arial Narrow" w:hAnsi="Arial Narrow"/>
                    <w:bCs/>
                    <w:iCs/>
                    <w:sz w:val="22"/>
                    <w:szCs w:val="22"/>
                    <w:lang w:val="fr-FR"/>
                  </w:rPr>
                  <w:t>VBGs</w:t>
                </w:r>
                <w:proofErr w:type="spellEnd"/>
                <w:r w:rsidRPr="00497E22">
                  <w:rPr>
                    <w:rFonts w:ascii="Arial Narrow" w:hAnsi="Arial Narrow"/>
                    <w:bCs/>
                    <w:iCs/>
                    <w:sz w:val="22"/>
                    <w:szCs w:val="22"/>
                    <w:lang w:val="fr-FR"/>
                  </w:rPr>
                  <w:t>, le projet a interagi avec le Ministère en charge</w:t>
                </w:r>
                <w:r w:rsidR="00600965" w:rsidRPr="00497E22">
                  <w:rPr>
                    <w:rFonts w:ascii="Arial Narrow" w:hAnsi="Arial Narrow"/>
                    <w:bCs/>
                    <w:iCs/>
                    <w:sz w:val="22"/>
                    <w:szCs w:val="22"/>
                    <w:lang w:val="fr-FR"/>
                  </w:rPr>
                  <w:t xml:space="preserve"> du Genre</w:t>
                </w:r>
                <w:r w:rsidRPr="00497E22">
                  <w:rPr>
                    <w:rFonts w:ascii="Arial Narrow" w:hAnsi="Arial Narrow"/>
                    <w:bCs/>
                    <w:iCs/>
                    <w:sz w:val="22"/>
                    <w:szCs w:val="22"/>
                    <w:lang w:val="fr-FR"/>
                  </w:rPr>
                  <w:t xml:space="preserve"> au niveau central, ainsi qu’avec les services </w:t>
                </w:r>
                <w:r w:rsidR="00287293" w:rsidRPr="00497E22">
                  <w:rPr>
                    <w:rFonts w:ascii="Arial Narrow" w:hAnsi="Arial Narrow"/>
                    <w:bCs/>
                    <w:iCs/>
                    <w:sz w:val="22"/>
                    <w:szCs w:val="22"/>
                    <w:lang w:val="fr-FR"/>
                  </w:rPr>
                  <w:t>déconcentrés</w:t>
                </w:r>
                <w:r w:rsidRPr="00497E22">
                  <w:rPr>
                    <w:rFonts w:ascii="Arial Narrow" w:hAnsi="Arial Narrow"/>
                    <w:bCs/>
                    <w:iCs/>
                    <w:sz w:val="22"/>
                    <w:szCs w:val="22"/>
                    <w:lang w:val="fr-FR"/>
                  </w:rPr>
                  <w:t xml:space="preserve"> de ce ministère. </w:t>
                </w:r>
                <w:r w:rsidR="00287293" w:rsidRPr="00497E22">
                  <w:rPr>
                    <w:rFonts w:ascii="Arial Narrow" w:hAnsi="Arial Narrow"/>
                    <w:bCs/>
                    <w:iCs/>
                    <w:sz w:val="22"/>
                    <w:szCs w:val="22"/>
                    <w:lang w:val="fr-FR"/>
                  </w:rPr>
                  <w:t>Il a aussi travaillé avec les services déconcentrés intervenant dans le domaine de la santé,</w:t>
                </w:r>
                <w:r w:rsidR="008138DF" w:rsidRPr="00497E22">
                  <w:rPr>
                    <w:rFonts w:ascii="Arial Narrow" w:hAnsi="Arial Narrow"/>
                    <w:bCs/>
                    <w:iCs/>
                    <w:sz w:val="22"/>
                    <w:szCs w:val="22"/>
                    <w:lang w:val="fr-FR"/>
                  </w:rPr>
                  <w:t xml:space="preserve"> surtout à travers des activités de renforcement des capacités. </w:t>
                </w:r>
              </w:p>
              <w:p w14:paraId="2F5B57C7" w14:textId="77777777" w:rsidR="000A4AFF" w:rsidRPr="00BD16B8" w:rsidRDefault="00D15E0A" w:rsidP="00EC1D32">
                <w:pPr>
                  <w:pStyle w:val="Paragraphedeliste"/>
                  <w:ind w:left="0"/>
                  <w:jc w:val="both"/>
                  <w:rPr>
                    <w:rFonts w:ascii="Arial Narrow" w:hAnsi="Arial Narrow"/>
                    <w:b/>
                    <w:i/>
                    <w:sz w:val="22"/>
                    <w:szCs w:val="22"/>
                    <w:lang w:val="fr-FR"/>
                  </w:rPr>
                </w:pPr>
              </w:p>
            </w:sdtContent>
          </w:sdt>
          <w:p w14:paraId="6EF8E6D3" w14:textId="1AB887CA" w:rsidR="00C47968" w:rsidRPr="00993DD7" w:rsidRDefault="00C47968" w:rsidP="00F23D0F">
            <w:pPr>
              <w:rPr>
                <w:rFonts w:ascii="Arial Narrow" w:hAnsi="Arial Narrow"/>
                <w:b/>
                <w:i/>
                <w:sz w:val="22"/>
                <w:szCs w:val="22"/>
                <w:lang w:val="fr-FR"/>
              </w:rPr>
            </w:pPr>
          </w:p>
        </w:tc>
      </w:tr>
      <w:tr w:rsidR="00793DE6" w:rsidRPr="00D15E0A" w14:paraId="27192C5C" w14:textId="77777777" w:rsidTr="6595E2F0">
        <w:trPr>
          <w:trHeight w:val="1124"/>
        </w:trPr>
        <w:tc>
          <w:tcPr>
            <w:tcW w:w="10080" w:type="dxa"/>
            <w:gridSpan w:val="2"/>
          </w:tcPr>
          <w:p w14:paraId="70C8346F" w14:textId="3D3925F9" w:rsidR="00E50EF3" w:rsidRPr="00BD16B8" w:rsidRDefault="00E50EF3" w:rsidP="00E50EF3">
            <w:pPr>
              <w:rPr>
                <w:b/>
                <w:bCs/>
                <w:lang w:val="fr-FR"/>
              </w:rPr>
            </w:pPr>
            <w:r w:rsidRPr="00BD16B8">
              <w:rPr>
                <w:b/>
                <w:bCs/>
                <w:lang w:val="fr-FR"/>
              </w:rPr>
              <w:lastRenderedPageBreak/>
              <w:t>Préparation du rapport :</w:t>
            </w:r>
          </w:p>
          <w:p w14:paraId="4B5A2BF6" w14:textId="10D6E3E9" w:rsidR="00E812CC" w:rsidRDefault="00E50EF3" w:rsidP="00E50EF3">
            <w:pPr>
              <w:rPr>
                <w:lang w:val="fr-FR"/>
              </w:rPr>
            </w:pPr>
            <w:r w:rsidRPr="00BD16B8">
              <w:rPr>
                <w:lang w:val="fr-FR"/>
              </w:rPr>
              <w:t xml:space="preserve">Rapport préparé par : </w:t>
            </w:r>
            <w:r w:rsidR="00A642B8">
              <w:rPr>
                <w:lang w:val="fr-FR"/>
              </w:rPr>
              <w:t>suzanne KANYANGE, IC PNUD</w:t>
            </w:r>
          </w:p>
          <w:p w14:paraId="28B2C5F3" w14:textId="13C81B28" w:rsidR="00E812CC" w:rsidRPr="001C4885" w:rsidRDefault="00E812CC" w:rsidP="00E50EF3">
            <w:pPr>
              <w:rPr>
                <w:lang w:val="fr-FR"/>
              </w:rPr>
            </w:pPr>
            <w:r>
              <w:rPr>
                <w:lang w:val="fr-FR"/>
              </w:rPr>
              <w:t xml:space="preserve">Revu par : </w:t>
            </w:r>
            <w:r w:rsidRPr="00E812CC">
              <w:rPr>
                <w:lang w:val="fr-FR"/>
              </w:rPr>
              <w:t>Rose NITUNGA Cheffe d’Unité Gouvernance et Etat de droit</w:t>
            </w:r>
          </w:p>
          <w:p w14:paraId="01D0A2DE" w14:textId="1F4922EA" w:rsidR="00E50EF3" w:rsidRPr="00BD16B8" w:rsidRDefault="00E50EF3" w:rsidP="00E50EF3">
            <w:pPr>
              <w:rPr>
                <w:lang w:val="fr-FR"/>
              </w:rPr>
            </w:pPr>
            <w:r w:rsidRPr="00BD16B8">
              <w:rPr>
                <w:lang w:val="fr-FR"/>
              </w:rPr>
              <w:t xml:space="preserve">Rapport approuvé par : </w:t>
            </w:r>
            <w:r w:rsidR="008F4A29">
              <w:rPr>
                <w:lang w:val="fr-FR"/>
              </w:rPr>
              <w:t>Représentant Résident Adjoint Programme et Opérations</w:t>
            </w:r>
          </w:p>
          <w:p w14:paraId="64A19D37" w14:textId="16752825" w:rsidR="000F43A8" w:rsidRPr="00BD16B8" w:rsidRDefault="00E50EF3" w:rsidP="00E50EF3">
            <w:pPr>
              <w:rPr>
                <w:lang w:val="fr-FR"/>
              </w:rPr>
            </w:pPr>
            <w:r w:rsidRPr="00BD16B8">
              <w:rPr>
                <w:lang w:val="fr-FR"/>
              </w:rPr>
              <w:t xml:space="preserve">Le Secrétariat PBF a-t-il revu le rapport : </w:t>
            </w:r>
            <w:r w:rsidR="00316068">
              <w:rPr>
                <w:lang w:val="fr-FR"/>
              </w:rPr>
              <w:fldChar w:fldCharType="begin">
                <w:ffData>
                  <w:name w:val="secretariatreview"/>
                  <w:enabled/>
                  <w:calcOnExit w:val="0"/>
                  <w:ddList>
                    <w:listEntry w:val="Veuillez sélectionner"/>
                    <w:listEntry w:val="Non"/>
                    <w:listEntry w:val="Oui"/>
                  </w:ddList>
                </w:ffData>
              </w:fldChar>
            </w:r>
            <w:bookmarkStart w:id="24" w:name="secretariatreview"/>
            <w:r w:rsidR="00316068">
              <w:rPr>
                <w:lang w:val="fr-FR"/>
              </w:rPr>
              <w:instrText xml:space="preserve"> FORMDROPDOWN </w:instrText>
            </w:r>
            <w:r w:rsidR="00D15E0A">
              <w:rPr>
                <w:lang w:val="fr-FR"/>
              </w:rPr>
            </w:r>
            <w:r w:rsidR="00D15E0A">
              <w:rPr>
                <w:lang w:val="fr-FR"/>
              </w:rPr>
              <w:fldChar w:fldCharType="separate"/>
            </w:r>
            <w:r w:rsidR="00316068">
              <w:rPr>
                <w:lang w:val="fr-FR"/>
              </w:rPr>
              <w:fldChar w:fldCharType="end"/>
            </w:r>
            <w:bookmarkEnd w:id="24"/>
            <w:r w:rsidR="00013AF8" w:rsidRPr="009B43E6">
              <w:rPr>
                <w:lang w:val="fr-FR"/>
              </w:rPr>
              <w:t>oui</w:t>
            </w:r>
            <w:r w:rsidR="00013AF8">
              <w:rPr>
                <w:lang w:val="fr-FR"/>
              </w:rPr>
              <w:t xml:space="preserve"> </w:t>
            </w:r>
          </w:p>
        </w:tc>
      </w:tr>
      <w:tr w:rsidR="00AD0D36" w:rsidRPr="00D15E0A" w14:paraId="6E64EF17" w14:textId="77777777" w:rsidTr="00497E22">
        <w:trPr>
          <w:trHeight w:val="51"/>
        </w:trPr>
        <w:tc>
          <w:tcPr>
            <w:tcW w:w="10080" w:type="dxa"/>
            <w:gridSpan w:val="2"/>
          </w:tcPr>
          <w:p w14:paraId="65EA73AF" w14:textId="573BCE37" w:rsidR="00AD0D36" w:rsidRPr="00BD16B8" w:rsidRDefault="00AD0D36" w:rsidP="00E50EF3">
            <w:pPr>
              <w:rPr>
                <w:b/>
                <w:bCs/>
                <w:lang w:val="fr-FR"/>
              </w:rPr>
            </w:pPr>
          </w:p>
        </w:tc>
      </w:tr>
    </w:tbl>
    <w:p w14:paraId="4E1255AA" w14:textId="77777777" w:rsidR="00895870" w:rsidRPr="00BD16B8" w:rsidRDefault="00895870" w:rsidP="00895870">
      <w:pPr>
        <w:ind w:hanging="360"/>
        <w:jc w:val="both"/>
        <w:rPr>
          <w:b/>
          <w:i/>
          <w:iCs/>
          <w:lang w:val="fr-FR"/>
        </w:rPr>
      </w:pPr>
    </w:p>
    <w:p w14:paraId="67655050" w14:textId="77777777" w:rsidR="00895870" w:rsidRPr="00497E22" w:rsidRDefault="00895870" w:rsidP="00895870">
      <w:pPr>
        <w:ind w:hanging="360"/>
        <w:jc w:val="both"/>
        <w:rPr>
          <w:b/>
          <w:lang w:val="fr-FR"/>
        </w:rPr>
      </w:pPr>
    </w:p>
    <w:p w14:paraId="107A9A2F" w14:textId="77777777" w:rsidR="00E36380" w:rsidRPr="00BD16B8" w:rsidRDefault="00E36380" w:rsidP="00895870">
      <w:pPr>
        <w:ind w:hanging="360"/>
        <w:jc w:val="both"/>
        <w:rPr>
          <w:b/>
          <w:i/>
          <w:iCs/>
          <w:lang w:val="fr-FR"/>
        </w:rPr>
      </w:pPr>
    </w:p>
    <w:p w14:paraId="02D40EEC" w14:textId="793A5B81" w:rsidR="00F778A1" w:rsidRPr="00BD16B8" w:rsidRDefault="00F778A1" w:rsidP="00895870">
      <w:pPr>
        <w:ind w:hanging="360"/>
        <w:jc w:val="both"/>
        <w:rPr>
          <w:b/>
          <w:i/>
          <w:iCs/>
          <w:lang w:val="fr-FR"/>
        </w:rPr>
      </w:pPr>
      <w:r w:rsidRPr="00BD16B8">
        <w:rPr>
          <w:b/>
          <w:i/>
          <w:iCs/>
          <w:lang w:val="fr-FR"/>
        </w:rPr>
        <w:t xml:space="preserve">NOTES POUR REMPLIR LE </w:t>
      </w:r>
      <w:r w:rsidR="006F549F" w:rsidRPr="00BD16B8">
        <w:rPr>
          <w:b/>
          <w:i/>
          <w:iCs/>
          <w:lang w:val="fr-FR"/>
        </w:rPr>
        <w:t>RAPPORT :</w:t>
      </w:r>
    </w:p>
    <w:p w14:paraId="7BFE8C1B" w14:textId="77777777" w:rsidR="00B80C2F" w:rsidRPr="00BD16B8" w:rsidRDefault="00B80C2F" w:rsidP="003B73E2">
      <w:pPr>
        <w:ind w:left="-90" w:hanging="180"/>
        <w:jc w:val="both"/>
        <w:rPr>
          <w:i/>
          <w:iCs/>
          <w:lang w:val="fr-FR"/>
        </w:rPr>
      </w:pPr>
      <w:r w:rsidRPr="00BD16B8">
        <w:rPr>
          <w:i/>
          <w:iCs/>
          <w:lang w:val="fr-FR"/>
        </w:rPr>
        <w:t>- Évitez les acronymes et le jargon des Nations Unies, utilisez un langage général / commun.</w:t>
      </w:r>
    </w:p>
    <w:p w14:paraId="6F51D62D" w14:textId="77777777" w:rsidR="00B80C2F" w:rsidRPr="00BD16B8" w:rsidRDefault="00B80C2F" w:rsidP="003B73E2">
      <w:pPr>
        <w:ind w:left="-90" w:hanging="180"/>
        <w:jc w:val="both"/>
        <w:rPr>
          <w:i/>
          <w:iCs/>
          <w:lang w:val="fr-FR"/>
        </w:rPr>
      </w:pPr>
      <w:r w:rsidRPr="00BD16B8">
        <w:rPr>
          <w:i/>
          <w:iCs/>
          <w:lang w:val="fr-FR"/>
        </w:rPr>
        <w:t>- Décrivez ce que le projet a fait dans la période de rapport, plutôt que les intentions du projet.</w:t>
      </w:r>
    </w:p>
    <w:p w14:paraId="31926B9E" w14:textId="77777777" w:rsidR="00B80C2F" w:rsidRPr="00BD16B8" w:rsidRDefault="00B80C2F" w:rsidP="003B73E2">
      <w:pPr>
        <w:ind w:left="-90" w:hanging="180"/>
        <w:jc w:val="both"/>
        <w:rPr>
          <w:i/>
          <w:iCs/>
          <w:lang w:val="fr-FR"/>
        </w:rPr>
      </w:pPr>
      <w:r w:rsidRPr="00BD16B8">
        <w:rPr>
          <w:i/>
          <w:iCs/>
          <w:lang w:val="fr-FR"/>
        </w:rPr>
        <w:t>- Soyez aussi concret que possible. Évitez les discours théoriques, vagues ou conceptuels.</w:t>
      </w:r>
    </w:p>
    <w:p w14:paraId="59375C32" w14:textId="6EF90F29" w:rsidR="00B80C2F" w:rsidRPr="00BD16B8" w:rsidRDefault="00B80C2F" w:rsidP="003B73E2">
      <w:pPr>
        <w:ind w:left="-90" w:hanging="180"/>
        <w:jc w:val="both"/>
        <w:rPr>
          <w:i/>
          <w:iCs/>
          <w:lang w:val="fr-FR"/>
        </w:rPr>
      </w:pPr>
      <w:r w:rsidRPr="00BD16B8">
        <w:rPr>
          <w:i/>
          <w:iCs/>
          <w:lang w:val="fr-FR"/>
        </w:rPr>
        <w:t>- Veillez à ce que l'analyse et l'évaluation des progrès du projet tiennent compte des spécificités</w:t>
      </w:r>
      <w:r w:rsidR="003B73E2" w:rsidRPr="00BD16B8">
        <w:rPr>
          <w:i/>
          <w:iCs/>
          <w:lang w:val="fr-FR"/>
        </w:rPr>
        <w:t xml:space="preserve"> </w:t>
      </w:r>
      <w:r w:rsidRPr="00BD16B8">
        <w:rPr>
          <w:i/>
          <w:iCs/>
          <w:lang w:val="fr-FR"/>
        </w:rPr>
        <w:t>du sexe et de l'âge.</w:t>
      </w:r>
    </w:p>
    <w:p w14:paraId="423F5F52" w14:textId="08D38F25" w:rsidR="00117EE7" w:rsidRPr="00BD16B8" w:rsidRDefault="00B80C2F" w:rsidP="003B73E2">
      <w:pPr>
        <w:ind w:left="-90" w:hanging="180"/>
        <w:jc w:val="both"/>
        <w:rPr>
          <w:i/>
          <w:iCs/>
          <w:lang w:val="fr-FR"/>
        </w:rPr>
      </w:pPr>
      <w:r w:rsidRPr="00BD16B8">
        <w:rPr>
          <w:i/>
          <w:iCs/>
          <w:lang w:val="fr-FR"/>
        </w:rPr>
        <w:t>- Dans le tableau de r</w:t>
      </w:r>
      <w:r w:rsidR="00176D49" w:rsidRPr="00BD16B8">
        <w:rPr>
          <w:i/>
          <w:iCs/>
          <w:lang w:val="fr-FR"/>
        </w:rPr>
        <w:t>é</w:t>
      </w:r>
      <w:r w:rsidRPr="00BD16B8">
        <w:rPr>
          <w:i/>
          <w:iCs/>
          <w:lang w:val="fr-FR"/>
        </w:rPr>
        <w:t xml:space="preserve">sultats, soyez </w:t>
      </w:r>
      <w:r w:rsidR="00E64D9B" w:rsidRPr="00BD16B8">
        <w:rPr>
          <w:i/>
          <w:iCs/>
          <w:lang w:val="fr-FR"/>
        </w:rPr>
        <w:t>concis :</w:t>
      </w:r>
      <w:r w:rsidRPr="00BD16B8">
        <w:rPr>
          <w:i/>
          <w:iCs/>
          <w:lang w:val="fr-FR"/>
        </w:rPr>
        <w:t xml:space="preserve"> vous avez 3000 caractères, incluant les espaces pour vos réponses.</w:t>
      </w:r>
    </w:p>
    <w:p w14:paraId="54D65ADB" w14:textId="77777777" w:rsidR="009B368A" w:rsidRPr="00BD16B8" w:rsidRDefault="009B368A" w:rsidP="00895870">
      <w:pPr>
        <w:ind w:hanging="360"/>
        <w:jc w:val="both"/>
        <w:rPr>
          <w:i/>
          <w:iCs/>
          <w:lang w:val="fr-FR"/>
        </w:rPr>
      </w:pPr>
    </w:p>
    <w:p w14:paraId="7949AC07" w14:textId="39B4C33B" w:rsidR="00116E27" w:rsidRPr="00BD16B8" w:rsidRDefault="00F778A1" w:rsidP="00895870">
      <w:pPr>
        <w:ind w:hanging="360"/>
        <w:jc w:val="both"/>
        <w:rPr>
          <w:rFonts w:ascii="inherit" w:hAnsi="inherit"/>
          <w:b/>
          <w:bCs/>
          <w:color w:val="212121"/>
          <w:u w:val="single"/>
          <w:lang w:val="fr-FR"/>
        </w:rPr>
      </w:pPr>
      <w:r w:rsidRPr="00BD16B8">
        <w:rPr>
          <w:b/>
          <w:u w:val="single"/>
          <w:lang w:val="fr-FR"/>
        </w:rPr>
        <w:t xml:space="preserve">Partie 1 : </w:t>
      </w:r>
      <w:r w:rsidRPr="00BD16B8">
        <w:rPr>
          <w:rFonts w:ascii="inherit" w:hAnsi="inherit"/>
          <w:b/>
          <w:bCs/>
          <w:color w:val="212121"/>
          <w:u w:val="single"/>
          <w:lang w:val="fr-FR"/>
        </w:rPr>
        <w:t xml:space="preserve">Progrès global du projet </w:t>
      </w:r>
    </w:p>
    <w:p w14:paraId="66B28B6B" w14:textId="6A9B71AB" w:rsidR="00B3106D" w:rsidRPr="00BD16B8" w:rsidRDefault="00B3106D" w:rsidP="00895870">
      <w:pPr>
        <w:ind w:hanging="360"/>
        <w:jc w:val="both"/>
        <w:rPr>
          <w:i/>
          <w:iCs/>
          <w:lang w:val="fr-FR"/>
        </w:rPr>
      </w:pPr>
    </w:p>
    <w:p w14:paraId="6864993E" w14:textId="372739A3" w:rsidR="00B3106D" w:rsidRPr="00BD16B8" w:rsidRDefault="001545F2" w:rsidP="00895870">
      <w:pPr>
        <w:ind w:left="-360"/>
        <w:jc w:val="both"/>
        <w:rPr>
          <w:i/>
          <w:iCs/>
          <w:lang w:val="fr-FR"/>
        </w:rPr>
      </w:pPr>
      <w:r w:rsidRPr="00BD16B8">
        <w:rPr>
          <w:i/>
          <w:iCs/>
          <w:lang w:val="fr-FR"/>
        </w:rPr>
        <w:t xml:space="preserve">Veuillez évaluer l'état d'avancement de la mise en œuvre des éléments </w:t>
      </w:r>
      <w:r w:rsidR="00E64D9B" w:rsidRPr="00BD16B8">
        <w:rPr>
          <w:i/>
          <w:iCs/>
          <w:lang w:val="fr-FR"/>
        </w:rPr>
        <w:t>suivant :</w:t>
      </w:r>
      <w:r w:rsidR="00875A34" w:rsidRPr="00BD16B8">
        <w:rPr>
          <w:i/>
          <w:iCs/>
          <w:lang w:val="fr-FR"/>
        </w:rPr>
        <w:t xml:space="preserve"> (indiquez si l’activité est : ‘Pas commencé’, ‘commencé’, </w:t>
      </w:r>
      <w:r w:rsidR="00537C36" w:rsidRPr="00BD16B8">
        <w:rPr>
          <w:i/>
          <w:iCs/>
          <w:lang w:val="fr-FR"/>
        </w:rPr>
        <w:t>‘partiellement complet’, ‘complété’, ‘pas applicable’)</w:t>
      </w:r>
    </w:p>
    <w:tbl>
      <w:tblPr>
        <w:tblW w:w="7560" w:type="dxa"/>
        <w:tblLook w:val="04A0" w:firstRow="1" w:lastRow="0" w:firstColumn="1" w:lastColumn="0" w:noHBand="0" w:noVBand="1"/>
      </w:tblPr>
      <w:tblGrid>
        <w:gridCol w:w="3780"/>
        <w:gridCol w:w="3780"/>
      </w:tblGrid>
      <w:tr w:rsidR="00B3106D" w:rsidRPr="00BD16B8" w14:paraId="767BBDCE" w14:textId="77777777" w:rsidTr="00895870">
        <w:trPr>
          <w:trHeight w:val="567"/>
        </w:trPr>
        <w:tc>
          <w:tcPr>
            <w:tcW w:w="3780" w:type="dxa"/>
            <w:tcBorders>
              <w:top w:val="nil"/>
              <w:left w:val="nil"/>
              <w:bottom w:val="nil"/>
              <w:right w:val="nil"/>
            </w:tcBorders>
            <w:shd w:val="clear" w:color="auto" w:fill="auto"/>
            <w:noWrap/>
            <w:vAlign w:val="center"/>
            <w:hideMark/>
          </w:tcPr>
          <w:p w14:paraId="53127FF4" w14:textId="4C57F29D" w:rsidR="00B3106D" w:rsidRPr="00B63742" w:rsidRDefault="00FD2F25" w:rsidP="00895870">
            <w:pPr>
              <w:rPr>
                <w:rFonts w:asciiTheme="majorBidi" w:hAnsiTheme="majorBidi" w:cstheme="majorBidi"/>
                <w:color w:val="000000"/>
                <w:sz w:val="22"/>
                <w:szCs w:val="22"/>
                <w:lang w:val="fr-FR" w:eastAsia="zh-CN"/>
              </w:rPr>
            </w:pPr>
            <w:r w:rsidRPr="00B63742">
              <w:rPr>
                <w:rFonts w:asciiTheme="majorBidi" w:hAnsiTheme="majorBidi" w:cstheme="majorBidi"/>
                <w:color w:val="000000"/>
                <w:sz w:val="22"/>
                <w:szCs w:val="22"/>
                <w:lang w:val="fr-FR" w:eastAsia="zh-CN"/>
              </w:rPr>
              <w:t>Contractualisation des partenaires</w:t>
            </w:r>
            <w:r w:rsidR="006D3AD0" w:rsidRPr="00B63742">
              <w:rPr>
                <w:rFonts w:asciiTheme="majorBidi" w:hAnsiTheme="majorBidi" w:cstheme="majorBidi"/>
                <w:color w:val="000000"/>
                <w:sz w:val="22"/>
                <w:szCs w:val="22"/>
                <w:lang w:val="fr-FR" w:eastAsia="zh-CN"/>
              </w:rPr>
              <w:t xml:space="preserve"> </w:t>
            </w:r>
            <w:r w:rsidR="006D3AD0" w:rsidRPr="00BD16B8">
              <w:rPr>
                <w:rFonts w:asciiTheme="majorBidi" w:hAnsiTheme="majorBidi" w:cstheme="majorBidi"/>
                <w:color w:val="000000"/>
                <w:sz w:val="22"/>
                <w:szCs w:val="22"/>
                <w:lang w:val="fr-FR" w:eastAsia="zh-CN"/>
              </w:rPr>
              <w:t>Complet</w:t>
            </w:r>
          </w:p>
        </w:tc>
        <w:tc>
          <w:tcPr>
            <w:tcW w:w="3780" w:type="dxa"/>
            <w:tcBorders>
              <w:top w:val="nil"/>
              <w:left w:val="nil"/>
              <w:bottom w:val="nil"/>
              <w:right w:val="nil"/>
            </w:tcBorders>
            <w:vAlign w:val="center"/>
          </w:tcPr>
          <w:p w14:paraId="07C39D71" w14:textId="6AFC6216" w:rsidR="00B3106D" w:rsidRPr="00B63742" w:rsidRDefault="00F84B36" w:rsidP="00895870">
            <w:pPr>
              <w:ind w:hanging="360"/>
              <w:rPr>
                <w:rFonts w:asciiTheme="majorBidi" w:hAnsiTheme="majorBidi" w:cstheme="majorBidi"/>
                <w:color w:val="000000"/>
                <w:sz w:val="22"/>
                <w:szCs w:val="22"/>
                <w:lang w:val="fr-FR" w:eastAsia="zh-CN"/>
              </w:rPr>
            </w:pPr>
            <w:r w:rsidRPr="00B63742">
              <w:rPr>
                <w:rFonts w:asciiTheme="majorBidi" w:hAnsiTheme="majorBidi" w:cstheme="majorBidi"/>
                <w:color w:val="000000"/>
                <w:sz w:val="22"/>
                <w:szCs w:val="22"/>
                <w:lang w:val="fr-FR" w:eastAsia="zh-CN"/>
              </w:rPr>
              <w:t>C</w:t>
            </w:r>
            <w:r w:rsidR="00F35AD7" w:rsidRPr="00B63742">
              <w:rPr>
                <w:rFonts w:asciiTheme="majorBidi" w:hAnsiTheme="majorBidi" w:cstheme="majorBidi"/>
                <w:color w:val="000000"/>
                <w:sz w:val="22"/>
                <w:szCs w:val="22"/>
                <w:lang w:val="fr-FR" w:eastAsia="zh-CN"/>
              </w:rPr>
              <w:fldChar w:fldCharType="begin">
                <w:ffData>
                  <w:name w:val=""/>
                  <w:enabled/>
                  <w:calcOnExit w:val="0"/>
                  <w:ddList/>
                </w:ffData>
              </w:fldChar>
            </w:r>
            <w:r w:rsidR="00F35AD7" w:rsidRPr="00B63742">
              <w:rPr>
                <w:rFonts w:asciiTheme="majorBidi" w:hAnsiTheme="majorBidi" w:cstheme="majorBidi"/>
                <w:color w:val="000000"/>
                <w:sz w:val="22"/>
                <w:szCs w:val="22"/>
                <w:lang w:val="fr-FR" w:eastAsia="zh-CN"/>
              </w:rPr>
              <w:instrText xml:space="preserve"> FORMDROPDOWN </w:instrText>
            </w:r>
            <w:r w:rsidR="00D15E0A">
              <w:rPr>
                <w:rFonts w:asciiTheme="majorBidi" w:hAnsiTheme="majorBidi" w:cstheme="majorBidi"/>
                <w:color w:val="000000"/>
                <w:sz w:val="22"/>
                <w:szCs w:val="22"/>
                <w:lang w:val="fr-FR" w:eastAsia="zh-CN"/>
              </w:rPr>
            </w:r>
            <w:r w:rsidR="00D15E0A">
              <w:rPr>
                <w:rFonts w:asciiTheme="majorBidi" w:hAnsiTheme="majorBidi" w:cstheme="majorBidi"/>
                <w:color w:val="000000"/>
                <w:sz w:val="22"/>
                <w:szCs w:val="22"/>
                <w:lang w:val="fr-FR" w:eastAsia="zh-CN"/>
              </w:rPr>
              <w:fldChar w:fldCharType="separate"/>
            </w:r>
            <w:r w:rsidR="00F35AD7" w:rsidRPr="00B63742">
              <w:rPr>
                <w:rFonts w:asciiTheme="majorBidi" w:hAnsiTheme="majorBidi" w:cstheme="majorBidi"/>
                <w:color w:val="000000"/>
                <w:sz w:val="22"/>
                <w:szCs w:val="22"/>
                <w:lang w:val="fr-FR" w:eastAsia="zh-CN"/>
              </w:rPr>
              <w:fldChar w:fldCharType="end"/>
            </w:r>
            <w:r w:rsidR="00E41FE2" w:rsidRPr="00B63742">
              <w:rPr>
                <w:rFonts w:asciiTheme="majorBidi" w:hAnsiTheme="majorBidi" w:cstheme="majorBidi"/>
                <w:color w:val="000000"/>
                <w:sz w:val="22"/>
                <w:szCs w:val="22"/>
                <w:lang w:val="fr-FR" w:eastAsia="zh-CN"/>
              </w:rPr>
              <w:t xml:space="preserve"> </w:t>
            </w:r>
            <w:r w:rsidR="00E41FE2" w:rsidRPr="00B63742">
              <w:rPr>
                <w:rFonts w:asciiTheme="majorBidi" w:hAnsiTheme="majorBidi" w:cstheme="majorBidi"/>
                <w:color w:val="000000"/>
                <w:sz w:val="22"/>
                <w:szCs w:val="22"/>
                <w:shd w:val="clear" w:color="auto" w:fill="A6A6A6" w:themeFill="background1" w:themeFillShade="A6"/>
                <w:lang w:val="fr-FR" w:eastAsia="zh-CN"/>
              </w:rPr>
              <w:t>Complet</w:t>
            </w:r>
          </w:p>
        </w:tc>
      </w:tr>
      <w:tr w:rsidR="00B3106D" w:rsidRPr="00BD16B8" w14:paraId="1DA03E75" w14:textId="77777777" w:rsidTr="00895870">
        <w:trPr>
          <w:trHeight w:val="567"/>
        </w:trPr>
        <w:tc>
          <w:tcPr>
            <w:tcW w:w="3780" w:type="dxa"/>
            <w:tcBorders>
              <w:top w:val="nil"/>
              <w:left w:val="nil"/>
              <w:bottom w:val="nil"/>
              <w:right w:val="nil"/>
            </w:tcBorders>
            <w:shd w:val="clear" w:color="auto" w:fill="auto"/>
            <w:noWrap/>
            <w:vAlign w:val="center"/>
            <w:hideMark/>
          </w:tcPr>
          <w:p w14:paraId="042D8C2A" w14:textId="5FB6C850" w:rsidR="00B3106D" w:rsidRPr="00BD16B8" w:rsidRDefault="00FD2F25" w:rsidP="00895870">
            <w:pPr>
              <w:rPr>
                <w:rFonts w:asciiTheme="majorBidi" w:hAnsiTheme="majorBidi" w:cstheme="majorBidi"/>
                <w:color w:val="000000"/>
                <w:sz w:val="22"/>
                <w:szCs w:val="22"/>
                <w:lang w:val="fr-FR" w:eastAsia="zh-CN"/>
              </w:rPr>
            </w:pPr>
            <w:r w:rsidRPr="00BD16B8">
              <w:rPr>
                <w:rFonts w:asciiTheme="majorBidi" w:hAnsiTheme="majorBidi" w:cstheme="majorBidi"/>
                <w:color w:val="000000"/>
                <w:sz w:val="22"/>
                <w:szCs w:val="22"/>
                <w:lang w:val="fr-FR" w:eastAsia="zh-CN"/>
              </w:rPr>
              <w:t>Recrutement du personnel</w:t>
            </w:r>
            <w:r w:rsidR="006D3AD0" w:rsidRPr="00BD16B8">
              <w:rPr>
                <w:rFonts w:asciiTheme="majorBidi" w:hAnsiTheme="majorBidi" w:cstheme="majorBidi"/>
                <w:color w:val="000000"/>
                <w:sz w:val="22"/>
                <w:szCs w:val="22"/>
                <w:lang w:val="fr-FR" w:eastAsia="zh-CN"/>
              </w:rPr>
              <w:t xml:space="preserve"> Partiellement complet</w:t>
            </w:r>
          </w:p>
        </w:tc>
        <w:tc>
          <w:tcPr>
            <w:tcW w:w="3780" w:type="dxa"/>
            <w:tcBorders>
              <w:top w:val="nil"/>
              <w:left w:val="nil"/>
              <w:bottom w:val="nil"/>
              <w:right w:val="nil"/>
            </w:tcBorders>
            <w:vAlign w:val="center"/>
          </w:tcPr>
          <w:p w14:paraId="6266D257" w14:textId="2AFA8DD8" w:rsidR="00B3106D" w:rsidRPr="00B63742" w:rsidRDefault="00B01A97" w:rsidP="00895870">
            <w:pPr>
              <w:ind w:hanging="360"/>
              <w:rPr>
                <w:rFonts w:asciiTheme="majorBidi" w:hAnsiTheme="majorBidi" w:cstheme="majorBidi"/>
                <w:color w:val="000000"/>
                <w:sz w:val="22"/>
                <w:szCs w:val="22"/>
                <w:lang w:val="fr-FR" w:eastAsia="zh-CN"/>
              </w:rPr>
            </w:pPr>
            <w:r w:rsidRPr="00B63742">
              <w:rPr>
                <w:rFonts w:asciiTheme="majorBidi" w:hAnsiTheme="majorBidi" w:cstheme="majorBidi"/>
                <w:color w:val="000000"/>
                <w:sz w:val="22"/>
                <w:szCs w:val="22"/>
                <w:lang w:val="fr-FR" w:eastAsia="zh-CN"/>
              </w:rPr>
              <w:t>?</w:t>
            </w:r>
            <w:r w:rsidR="00B3106D" w:rsidRPr="00B63742">
              <w:rPr>
                <w:rFonts w:asciiTheme="majorBidi" w:hAnsiTheme="majorBidi" w:cstheme="majorBidi"/>
                <w:color w:val="000000"/>
                <w:sz w:val="22"/>
                <w:szCs w:val="22"/>
                <w:lang w:val="fr-FR" w:eastAsia="zh-CN"/>
              </w:rPr>
              <w:fldChar w:fldCharType="begin">
                <w:ffData>
                  <w:name w:val="Drop-down2"/>
                  <w:enabled/>
                  <w:calcOnExit w:val="0"/>
                  <w:ddList/>
                </w:ffData>
              </w:fldChar>
            </w:r>
            <w:r w:rsidR="00B3106D" w:rsidRPr="00B63742">
              <w:rPr>
                <w:rFonts w:asciiTheme="majorBidi" w:hAnsiTheme="majorBidi" w:cstheme="majorBidi"/>
                <w:color w:val="000000"/>
                <w:sz w:val="22"/>
                <w:szCs w:val="22"/>
                <w:lang w:val="fr-FR" w:eastAsia="zh-CN"/>
              </w:rPr>
              <w:instrText xml:space="preserve"> FORMDROPDOWN </w:instrText>
            </w:r>
            <w:r w:rsidR="00D15E0A">
              <w:rPr>
                <w:rFonts w:asciiTheme="majorBidi" w:hAnsiTheme="majorBidi" w:cstheme="majorBidi"/>
                <w:color w:val="000000"/>
                <w:sz w:val="22"/>
                <w:szCs w:val="22"/>
                <w:lang w:val="fr-FR" w:eastAsia="zh-CN"/>
              </w:rPr>
            </w:r>
            <w:r w:rsidR="00D15E0A">
              <w:rPr>
                <w:rFonts w:asciiTheme="majorBidi" w:hAnsiTheme="majorBidi" w:cstheme="majorBidi"/>
                <w:color w:val="000000"/>
                <w:sz w:val="22"/>
                <w:szCs w:val="22"/>
                <w:lang w:val="fr-FR" w:eastAsia="zh-CN"/>
              </w:rPr>
              <w:fldChar w:fldCharType="separate"/>
            </w:r>
            <w:r w:rsidR="00B3106D" w:rsidRPr="00B63742">
              <w:rPr>
                <w:rFonts w:asciiTheme="majorBidi" w:hAnsiTheme="majorBidi" w:cstheme="majorBidi"/>
                <w:color w:val="000000"/>
                <w:sz w:val="22"/>
                <w:szCs w:val="22"/>
                <w:lang w:val="fr-FR" w:eastAsia="zh-CN"/>
              </w:rPr>
              <w:fldChar w:fldCharType="end"/>
            </w:r>
            <w:r w:rsidR="00E41FE2" w:rsidRPr="00B63742">
              <w:rPr>
                <w:rFonts w:asciiTheme="majorBidi" w:hAnsiTheme="majorBidi" w:cstheme="majorBidi"/>
                <w:color w:val="000000"/>
                <w:sz w:val="22"/>
                <w:szCs w:val="22"/>
                <w:lang w:val="fr-FR" w:eastAsia="zh-CN"/>
              </w:rPr>
              <w:t xml:space="preserve"> </w:t>
            </w:r>
            <w:r w:rsidR="00E41FE2" w:rsidRPr="00B63742">
              <w:rPr>
                <w:rFonts w:asciiTheme="majorBidi" w:hAnsiTheme="majorBidi" w:cstheme="majorBidi"/>
                <w:color w:val="000000"/>
                <w:sz w:val="22"/>
                <w:szCs w:val="22"/>
                <w:shd w:val="clear" w:color="auto" w:fill="A6A6A6" w:themeFill="background1" w:themeFillShade="A6"/>
                <w:lang w:val="fr-FR" w:eastAsia="zh-CN"/>
              </w:rPr>
              <w:t>Complet</w:t>
            </w:r>
          </w:p>
        </w:tc>
      </w:tr>
      <w:tr w:rsidR="00B3106D" w:rsidRPr="00BD16B8" w14:paraId="47704CDB" w14:textId="77777777" w:rsidTr="00895870">
        <w:trPr>
          <w:trHeight w:val="567"/>
        </w:trPr>
        <w:tc>
          <w:tcPr>
            <w:tcW w:w="3780" w:type="dxa"/>
            <w:tcBorders>
              <w:top w:val="nil"/>
              <w:left w:val="nil"/>
              <w:bottom w:val="nil"/>
              <w:right w:val="nil"/>
            </w:tcBorders>
            <w:shd w:val="clear" w:color="auto" w:fill="auto"/>
            <w:noWrap/>
            <w:vAlign w:val="center"/>
            <w:hideMark/>
          </w:tcPr>
          <w:p w14:paraId="2788C2BB" w14:textId="78C45719" w:rsidR="00B3106D" w:rsidRPr="00BD16B8" w:rsidRDefault="00F73AA8" w:rsidP="00895870">
            <w:pPr>
              <w:rPr>
                <w:rFonts w:asciiTheme="majorBidi" w:hAnsiTheme="majorBidi" w:cstheme="majorBidi"/>
                <w:color w:val="000000"/>
                <w:sz w:val="22"/>
                <w:szCs w:val="22"/>
                <w:lang w:val="fr-FR" w:eastAsia="zh-CN"/>
              </w:rPr>
            </w:pPr>
            <w:r w:rsidRPr="00BD16B8">
              <w:rPr>
                <w:rFonts w:asciiTheme="majorBidi" w:hAnsiTheme="majorBidi" w:cstheme="majorBidi"/>
                <w:color w:val="000000"/>
                <w:sz w:val="22"/>
                <w:szCs w:val="22"/>
                <w:lang w:val="fr-FR" w:eastAsia="zh-CN"/>
              </w:rPr>
              <w:t>Collection des données de base</w:t>
            </w:r>
            <w:r w:rsidR="00386130" w:rsidRPr="00BD16B8">
              <w:rPr>
                <w:rFonts w:asciiTheme="majorBidi" w:hAnsiTheme="majorBidi" w:cstheme="majorBidi"/>
                <w:color w:val="000000"/>
                <w:sz w:val="22"/>
                <w:szCs w:val="22"/>
                <w:lang w:val="fr-FR" w:eastAsia="zh-CN"/>
              </w:rPr>
              <w:t xml:space="preserve"> Complet</w:t>
            </w:r>
          </w:p>
        </w:tc>
        <w:tc>
          <w:tcPr>
            <w:tcW w:w="3780" w:type="dxa"/>
            <w:tcBorders>
              <w:top w:val="nil"/>
              <w:left w:val="nil"/>
              <w:bottom w:val="nil"/>
              <w:right w:val="nil"/>
            </w:tcBorders>
            <w:vAlign w:val="center"/>
          </w:tcPr>
          <w:p w14:paraId="44A34A90" w14:textId="69204EFD" w:rsidR="00B3106D" w:rsidRPr="00B63742" w:rsidRDefault="00B01A97" w:rsidP="00895870">
            <w:pPr>
              <w:ind w:hanging="360"/>
              <w:rPr>
                <w:rFonts w:asciiTheme="majorBidi" w:hAnsiTheme="majorBidi" w:cstheme="majorBidi"/>
                <w:color w:val="000000"/>
                <w:sz w:val="22"/>
                <w:szCs w:val="22"/>
                <w:lang w:val="fr-FR" w:eastAsia="zh-CN"/>
              </w:rPr>
            </w:pPr>
            <w:r w:rsidRPr="00B63742">
              <w:rPr>
                <w:rFonts w:asciiTheme="majorBidi" w:hAnsiTheme="majorBidi" w:cstheme="majorBidi"/>
                <w:color w:val="000000"/>
                <w:sz w:val="22"/>
                <w:szCs w:val="22"/>
                <w:lang w:val="fr-FR" w:eastAsia="zh-CN"/>
              </w:rPr>
              <w:t>?</w:t>
            </w:r>
            <w:proofErr w:type="gramStart"/>
            <w:r w:rsidRPr="00B63742">
              <w:rPr>
                <w:rFonts w:asciiTheme="majorBidi" w:hAnsiTheme="majorBidi" w:cstheme="majorBidi"/>
                <w:color w:val="000000"/>
                <w:sz w:val="22"/>
                <w:szCs w:val="22"/>
                <w:lang w:val="fr-FR" w:eastAsia="zh-CN"/>
              </w:rPr>
              <w:t>,</w:t>
            </w:r>
            <w:proofErr w:type="gramEnd"/>
            <w:r w:rsidR="00B3106D" w:rsidRPr="00B63742">
              <w:rPr>
                <w:rFonts w:asciiTheme="majorBidi" w:hAnsiTheme="majorBidi" w:cstheme="majorBidi"/>
                <w:color w:val="000000"/>
                <w:sz w:val="22"/>
                <w:szCs w:val="22"/>
                <w:lang w:val="fr-FR" w:eastAsia="zh-CN"/>
              </w:rPr>
              <w:fldChar w:fldCharType="begin">
                <w:ffData>
                  <w:name w:val="Drop-down3"/>
                  <w:enabled/>
                  <w:calcOnExit w:val="0"/>
                  <w:ddList/>
                </w:ffData>
              </w:fldChar>
            </w:r>
            <w:r w:rsidR="00B3106D" w:rsidRPr="00B63742">
              <w:rPr>
                <w:rFonts w:asciiTheme="majorBidi" w:hAnsiTheme="majorBidi" w:cstheme="majorBidi"/>
                <w:color w:val="000000"/>
                <w:sz w:val="22"/>
                <w:szCs w:val="22"/>
                <w:lang w:val="fr-FR" w:eastAsia="zh-CN"/>
              </w:rPr>
              <w:instrText xml:space="preserve"> FORMDROPDOWN </w:instrText>
            </w:r>
            <w:r w:rsidR="00D15E0A">
              <w:rPr>
                <w:rFonts w:asciiTheme="majorBidi" w:hAnsiTheme="majorBidi" w:cstheme="majorBidi"/>
                <w:color w:val="000000"/>
                <w:sz w:val="22"/>
                <w:szCs w:val="22"/>
                <w:lang w:val="fr-FR" w:eastAsia="zh-CN"/>
              </w:rPr>
            </w:r>
            <w:r w:rsidR="00D15E0A">
              <w:rPr>
                <w:rFonts w:asciiTheme="majorBidi" w:hAnsiTheme="majorBidi" w:cstheme="majorBidi"/>
                <w:color w:val="000000"/>
                <w:sz w:val="22"/>
                <w:szCs w:val="22"/>
                <w:lang w:val="fr-FR" w:eastAsia="zh-CN"/>
              </w:rPr>
              <w:fldChar w:fldCharType="separate"/>
            </w:r>
            <w:r w:rsidR="00B3106D" w:rsidRPr="00B63742">
              <w:rPr>
                <w:rFonts w:asciiTheme="majorBidi" w:hAnsiTheme="majorBidi" w:cstheme="majorBidi"/>
                <w:color w:val="000000"/>
                <w:sz w:val="22"/>
                <w:szCs w:val="22"/>
                <w:lang w:val="fr-FR" w:eastAsia="zh-CN"/>
              </w:rPr>
              <w:fldChar w:fldCharType="end"/>
            </w:r>
            <w:r w:rsidR="00E41FE2" w:rsidRPr="00B63742">
              <w:rPr>
                <w:rFonts w:asciiTheme="majorBidi" w:hAnsiTheme="majorBidi" w:cstheme="majorBidi"/>
                <w:color w:val="000000"/>
                <w:sz w:val="22"/>
                <w:szCs w:val="22"/>
                <w:lang w:val="fr-FR" w:eastAsia="zh-CN"/>
              </w:rPr>
              <w:t xml:space="preserve"> </w:t>
            </w:r>
            <w:r w:rsidR="00E41FE2" w:rsidRPr="00B63742">
              <w:rPr>
                <w:rFonts w:asciiTheme="majorBidi" w:hAnsiTheme="majorBidi" w:cstheme="majorBidi"/>
                <w:color w:val="000000"/>
                <w:sz w:val="22"/>
                <w:szCs w:val="22"/>
                <w:shd w:val="clear" w:color="auto" w:fill="A6A6A6" w:themeFill="background1" w:themeFillShade="A6"/>
                <w:lang w:val="fr-FR" w:eastAsia="zh-CN"/>
              </w:rPr>
              <w:t>Complet</w:t>
            </w:r>
          </w:p>
        </w:tc>
      </w:tr>
      <w:tr w:rsidR="00B3106D" w:rsidRPr="00BD16B8" w14:paraId="4D047B71" w14:textId="77777777" w:rsidTr="00895870">
        <w:trPr>
          <w:trHeight w:val="567"/>
        </w:trPr>
        <w:tc>
          <w:tcPr>
            <w:tcW w:w="3780" w:type="dxa"/>
            <w:tcBorders>
              <w:top w:val="nil"/>
              <w:left w:val="nil"/>
              <w:bottom w:val="nil"/>
              <w:right w:val="nil"/>
            </w:tcBorders>
            <w:shd w:val="clear" w:color="auto" w:fill="auto"/>
            <w:noWrap/>
            <w:vAlign w:val="center"/>
            <w:hideMark/>
          </w:tcPr>
          <w:p w14:paraId="3A413F88" w14:textId="67F6824F" w:rsidR="00B3106D" w:rsidRPr="00BD16B8" w:rsidRDefault="00F73AA8" w:rsidP="00895870">
            <w:pPr>
              <w:rPr>
                <w:rFonts w:asciiTheme="majorBidi" w:hAnsiTheme="majorBidi" w:cstheme="majorBidi"/>
                <w:color w:val="000000"/>
                <w:sz w:val="22"/>
                <w:szCs w:val="22"/>
                <w:lang w:val="fr-FR" w:eastAsia="zh-CN"/>
              </w:rPr>
            </w:pPr>
            <w:r w:rsidRPr="00BD16B8">
              <w:rPr>
                <w:rFonts w:asciiTheme="majorBidi" w:hAnsiTheme="majorBidi" w:cstheme="majorBidi"/>
                <w:color w:val="000000"/>
                <w:sz w:val="22"/>
                <w:szCs w:val="22"/>
                <w:lang w:val="fr-FR" w:eastAsia="zh-CN"/>
              </w:rPr>
              <w:t>Identification des bénéficiaires</w:t>
            </w:r>
            <w:r w:rsidR="00386130" w:rsidRPr="00BD16B8">
              <w:rPr>
                <w:rFonts w:asciiTheme="majorBidi" w:hAnsiTheme="majorBidi" w:cstheme="majorBidi"/>
                <w:color w:val="000000"/>
                <w:sz w:val="22"/>
                <w:szCs w:val="22"/>
                <w:lang w:val="fr-FR" w:eastAsia="zh-CN"/>
              </w:rPr>
              <w:t xml:space="preserve"> Complet</w:t>
            </w:r>
          </w:p>
        </w:tc>
        <w:tc>
          <w:tcPr>
            <w:tcW w:w="3780" w:type="dxa"/>
            <w:tcBorders>
              <w:top w:val="nil"/>
              <w:left w:val="nil"/>
              <w:bottom w:val="nil"/>
              <w:right w:val="nil"/>
            </w:tcBorders>
            <w:vAlign w:val="center"/>
          </w:tcPr>
          <w:p w14:paraId="742F134E" w14:textId="1E4D40B6" w:rsidR="00B3106D" w:rsidRPr="00B63742" w:rsidRDefault="007F2A98" w:rsidP="00895870">
            <w:pPr>
              <w:ind w:hanging="360"/>
              <w:rPr>
                <w:rFonts w:asciiTheme="majorBidi" w:hAnsiTheme="majorBidi" w:cstheme="majorBidi"/>
                <w:color w:val="000000"/>
                <w:sz w:val="22"/>
                <w:szCs w:val="22"/>
                <w:lang w:val="fr-FR" w:eastAsia="zh-CN"/>
              </w:rPr>
            </w:pPr>
            <w:r>
              <w:rPr>
                <w:rFonts w:asciiTheme="majorBidi" w:hAnsiTheme="majorBidi" w:cstheme="majorBidi"/>
                <w:color w:val="000000"/>
                <w:sz w:val="22"/>
                <w:szCs w:val="22"/>
                <w:lang w:val="fr-FR" w:eastAsia="zh-CN"/>
              </w:rPr>
              <w:t xml:space="preserve">   </w:t>
            </w:r>
            <w:r w:rsidR="00B3106D" w:rsidRPr="00B63742">
              <w:rPr>
                <w:rFonts w:asciiTheme="majorBidi" w:hAnsiTheme="majorBidi" w:cstheme="majorBidi"/>
                <w:color w:val="000000"/>
                <w:sz w:val="22"/>
                <w:szCs w:val="22"/>
                <w:lang w:val="fr-FR" w:eastAsia="zh-CN"/>
              </w:rPr>
              <w:fldChar w:fldCharType="begin">
                <w:ffData>
                  <w:name w:val="Drop-down4"/>
                  <w:enabled/>
                  <w:calcOnExit w:val="0"/>
                  <w:ddList/>
                </w:ffData>
              </w:fldChar>
            </w:r>
            <w:r w:rsidR="00B3106D" w:rsidRPr="00B63742">
              <w:rPr>
                <w:rFonts w:asciiTheme="majorBidi" w:hAnsiTheme="majorBidi" w:cstheme="majorBidi"/>
                <w:color w:val="000000"/>
                <w:sz w:val="22"/>
                <w:szCs w:val="22"/>
                <w:lang w:val="fr-FR" w:eastAsia="zh-CN"/>
              </w:rPr>
              <w:instrText xml:space="preserve"> FORMDROPDOWN </w:instrText>
            </w:r>
            <w:r w:rsidR="00D15E0A">
              <w:rPr>
                <w:rFonts w:asciiTheme="majorBidi" w:hAnsiTheme="majorBidi" w:cstheme="majorBidi"/>
                <w:color w:val="000000"/>
                <w:sz w:val="22"/>
                <w:szCs w:val="22"/>
                <w:lang w:val="fr-FR" w:eastAsia="zh-CN"/>
              </w:rPr>
            </w:r>
            <w:r w:rsidR="00D15E0A">
              <w:rPr>
                <w:rFonts w:asciiTheme="majorBidi" w:hAnsiTheme="majorBidi" w:cstheme="majorBidi"/>
                <w:color w:val="000000"/>
                <w:sz w:val="22"/>
                <w:szCs w:val="22"/>
                <w:lang w:val="fr-FR" w:eastAsia="zh-CN"/>
              </w:rPr>
              <w:fldChar w:fldCharType="separate"/>
            </w:r>
            <w:r w:rsidR="00B3106D" w:rsidRPr="00B63742">
              <w:rPr>
                <w:rFonts w:asciiTheme="majorBidi" w:hAnsiTheme="majorBidi" w:cstheme="majorBidi"/>
                <w:color w:val="000000"/>
                <w:sz w:val="22"/>
                <w:szCs w:val="22"/>
                <w:lang w:val="fr-FR" w:eastAsia="zh-CN"/>
              </w:rPr>
              <w:fldChar w:fldCharType="end"/>
            </w:r>
            <w:r w:rsidR="00E41FE2" w:rsidRPr="00B63742">
              <w:rPr>
                <w:rFonts w:asciiTheme="majorBidi" w:hAnsiTheme="majorBidi" w:cstheme="majorBidi"/>
                <w:color w:val="000000"/>
                <w:sz w:val="22"/>
                <w:szCs w:val="22"/>
                <w:lang w:val="fr-FR" w:eastAsia="zh-CN"/>
              </w:rPr>
              <w:t xml:space="preserve"> </w:t>
            </w:r>
            <w:r w:rsidR="00E41FE2" w:rsidRPr="00B63742">
              <w:rPr>
                <w:rFonts w:asciiTheme="majorBidi" w:hAnsiTheme="majorBidi" w:cstheme="majorBidi"/>
                <w:color w:val="000000"/>
                <w:sz w:val="22"/>
                <w:szCs w:val="22"/>
                <w:shd w:val="clear" w:color="auto" w:fill="A6A6A6" w:themeFill="background1" w:themeFillShade="A6"/>
                <w:lang w:val="fr-FR" w:eastAsia="zh-CN"/>
              </w:rPr>
              <w:t>Complet</w:t>
            </w:r>
          </w:p>
        </w:tc>
      </w:tr>
    </w:tbl>
    <w:p w14:paraId="28672C14" w14:textId="77777777" w:rsidR="00895870" w:rsidRPr="00BD16B8" w:rsidRDefault="00895870" w:rsidP="00E36380">
      <w:pPr>
        <w:jc w:val="both"/>
        <w:rPr>
          <w:lang w:val="fr-FR"/>
        </w:rPr>
      </w:pPr>
    </w:p>
    <w:p w14:paraId="35E90122" w14:textId="39C336B6" w:rsidR="006351CE" w:rsidRDefault="00456874" w:rsidP="007D6229">
      <w:pPr>
        <w:ind w:left="-360"/>
        <w:jc w:val="both"/>
        <w:rPr>
          <w:lang w:val="fr-FR"/>
        </w:rPr>
      </w:pPr>
      <w:r w:rsidRPr="00BD16B8">
        <w:rPr>
          <w:lang w:val="fr-FR"/>
        </w:rPr>
        <w:t xml:space="preserve">Fournissez toute information descriptive supplémentaire relative </w:t>
      </w:r>
      <w:r w:rsidR="00E50EF3" w:rsidRPr="00BD16B8">
        <w:rPr>
          <w:lang w:val="fr-FR"/>
        </w:rPr>
        <w:t>à *</w:t>
      </w:r>
      <w:r w:rsidRPr="00BD16B8">
        <w:rPr>
          <w:lang w:val="fr-FR"/>
        </w:rPr>
        <w:t xml:space="preserve">*l'état global de mise en œuvre** du projet en termes de cycle de mise en œuvre, y compris si toutes les activités préparatoires ont été achevées (par exemple, contractualisation des partenaires, recrutement du personnel etc.) </w:t>
      </w:r>
      <w:r w:rsidR="00F778A1" w:rsidRPr="00BD16B8">
        <w:rPr>
          <w:lang w:val="fr-FR"/>
        </w:rPr>
        <w:t xml:space="preserve">(limite de </w:t>
      </w:r>
      <w:r w:rsidRPr="00BD16B8">
        <w:rPr>
          <w:lang w:val="fr-FR"/>
        </w:rPr>
        <w:t>250 mots</w:t>
      </w:r>
      <w:r w:rsidR="00F778A1" w:rsidRPr="00BD16B8">
        <w:rPr>
          <w:lang w:val="fr-FR"/>
        </w:rPr>
        <w:t xml:space="preserve">): </w:t>
      </w:r>
    </w:p>
    <w:p w14:paraId="03A5D53A" w14:textId="77777777" w:rsidR="00497E22" w:rsidRDefault="00497E22" w:rsidP="00497E22">
      <w:pPr>
        <w:jc w:val="both"/>
        <w:rPr>
          <w:lang w:val="fr-FR"/>
        </w:rPr>
      </w:pPr>
    </w:p>
    <w:p w14:paraId="722AF3DC" w14:textId="5E8711E0" w:rsidR="005804C8" w:rsidRPr="00D57381" w:rsidRDefault="005804C8" w:rsidP="00497E22">
      <w:pPr>
        <w:jc w:val="both"/>
        <w:rPr>
          <w:rFonts w:ascii="Arial Narrow" w:hAnsi="Arial Narrow" w:cstheme="minorHAnsi"/>
          <w:lang w:val="fr-FR"/>
        </w:rPr>
      </w:pPr>
      <w:r w:rsidRPr="00D57381">
        <w:rPr>
          <w:rFonts w:ascii="Arial Narrow" w:hAnsi="Arial Narrow" w:cstheme="minorHAnsi"/>
          <w:lang w:val="fr-FR"/>
        </w:rPr>
        <w:t>Dans ce projet, des stratégies pour améliorer la prise de conscience individuelle et collective au niveau communautaire sur l’impact des problèmes de santé mentale et de bien-être psychosocial sur la cohésion sociale et la consolidation de paix ont été établi</w:t>
      </w:r>
      <w:r w:rsidR="00497E22">
        <w:rPr>
          <w:rFonts w:ascii="Arial Narrow" w:hAnsi="Arial Narrow" w:cstheme="minorHAnsi"/>
          <w:lang w:val="fr-FR"/>
        </w:rPr>
        <w:t xml:space="preserve">es, </w:t>
      </w:r>
      <w:r w:rsidRPr="00D57381">
        <w:rPr>
          <w:rFonts w:ascii="Arial Narrow" w:hAnsi="Arial Narrow" w:cstheme="minorHAnsi"/>
          <w:lang w:val="fr-FR"/>
        </w:rPr>
        <w:t xml:space="preserve">à travers </w:t>
      </w:r>
      <w:r w:rsidR="00497E22">
        <w:rPr>
          <w:rFonts w:ascii="Arial Narrow" w:hAnsi="Arial Narrow" w:cstheme="minorHAnsi"/>
          <w:lang w:val="fr-FR"/>
        </w:rPr>
        <w:t xml:space="preserve">i) la mise en place </w:t>
      </w:r>
      <w:r w:rsidR="00761B23">
        <w:rPr>
          <w:rFonts w:ascii="Arial Narrow" w:hAnsi="Arial Narrow" w:cstheme="minorHAnsi"/>
          <w:lang w:val="fr-FR"/>
        </w:rPr>
        <w:t xml:space="preserve">et l’encadrement </w:t>
      </w:r>
      <w:r w:rsidR="00497E22">
        <w:rPr>
          <w:rFonts w:ascii="Arial Narrow" w:hAnsi="Arial Narrow" w:cstheme="minorHAnsi"/>
          <w:lang w:val="fr-FR"/>
        </w:rPr>
        <w:t>des pairs éducateurs</w:t>
      </w:r>
      <w:r w:rsidR="00761B23">
        <w:rPr>
          <w:rFonts w:ascii="Arial Narrow" w:hAnsi="Arial Narrow" w:cstheme="minorHAnsi"/>
          <w:lang w:val="fr-FR"/>
        </w:rPr>
        <w:t xml:space="preserve"> au niveau communautaire</w:t>
      </w:r>
      <w:r w:rsidRPr="00D57381">
        <w:rPr>
          <w:rFonts w:ascii="Arial Narrow" w:hAnsi="Arial Narrow" w:cstheme="minorHAnsi"/>
          <w:lang w:val="fr-FR"/>
        </w:rPr>
        <w:t>,</w:t>
      </w:r>
      <w:r w:rsidR="00761B23">
        <w:rPr>
          <w:rFonts w:ascii="Arial Narrow" w:hAnsi="Arial Narrow" w:cstheme="minorHAnsi"/>
          <w:lang w:val="fr-FR"/>
        </w:rPr>
        <w:t xml:space="preserve"> ii)</w:t>
      </w:r>
      <w:r w:rsidRPr="00D57381">
        <w:rPr>
          <w:rFonts w:ascii="Arial Narrow" w:hAnsi="Arial Narrow" w:cstheme="minorHAnsi"/>
          <w:lang w:val="fr-FR"/>
        </w:rPr>
        <w:t xml:space="preserve"> </w:t>
      </w:r>
      <w:r w:rsidR="00761B23">
        <w:rPr>
          <w:rFonts w:ascii="Arial Narrow" w:hAnsi="Arial Narrow" w:cstheme="minorHAnsi"/>
          <w:lang w:val="fr-FR"/>
        </w:rPr>
        <w:t>le renforcement des capacités des services techniques et les centres de santé</w:t>
      </w:r>
      <w:r w:rsidRPr="00D57381">
        <w:rPr>
          <w:rFonts w:ascii="Arial Narrow" w:hAnsi="Arial Narrow" w:cstheme="minorHAnsi"/>
          <w:lang w:val="fr-FR"/>
        </w:rPr>
        <w:t xml:space="preserve"> sur l’approche Bio psychosociale</w:t>
      </w:r>
      <w:r w:rsidR="00761B23">
        <w:rPr>
          <w:rFonts w:ascii="Arial Narrow" w:hAnsi="Arial Narrow" w:cstheme="minorHAnsi"/>
          <w:lang w:val="fr-FR"/>
        </w:rPr>
        <w:t xml:space="preserve"> afin de</w:t>
      </w:r>
      <w:r w:rsidRPr="00D57381">
        <w:rPr>
          <w:rFonts w:ascii="Arial Narrow" w:hAnsi="Arial Narrow" w:cstheme="minorHAnsi"/>
          <w:lang w:val="fr-FR"/>
        </w:rPr>
        <w:t xml:space="preserve"> faciliter le système de référencement des cas complexe</w:t>
      </w:r>
      <w:r w:rsidR="00761B23">
        <w:rPr>
          <w:rFonts w:ascii="Arial Narrow" w:hAnsi="Arial Narrow" w:cstheme="minorHAnsi"/>
          <w:lang w:val="fr-FR"/>
        </w:rPr>
        <w:t>, et iii) l</w:t>
      </w:r>
      <w:r w:rsidRPr="00D57381">
        <w:rPr>
          <w:rFonts w:ascii="Arial Narrow" w:hAnsi="Arial Narrow" w:cstheme="minorHAnsi"/>
          <w:lang w:val="fr-FR"/>
        </w:rPr>
        <w:t xml:space="preserve">a </w:t>
      </w:r>
      <w:r w:rsidR="00761B23">
        <w:rPr>
          <w:rFonts w:ascii="Arial Narrow" w:hAnsi="Arial Narrow" w:cstheme="minorHAnsi"/>
          <w:lang w:val="fr-FR"/>
        </w:rPr>
        <w:t xml:space="preserve">sensibilisation </w:t>
      </w:r>
      <w:r w:rsidRPr="00D57381">
        <w:rPr>
          <w:rFonts w:ascii="Arial Narrow" w:hAnsi="Arial Narrow" w:cstheme="minorHAnsi"/>
          <w:lang w:val="fr-FR"/>
        </w:rPr>
        <w:t xml:space="preserve">des structures étatiques </w:t>
      </w:r>
      <w:r w:rsidR="00761B23" w:rsidRPr="00D57381">
        <w:rPr>
          <w:rFonts w:ascii="Arial Narrow" w:hAnsi="Arial Narrow" w:cstheme="minorHAnsi"/>
          <w:lang w:val="fr-FR"/>
        </w:rPr>
        <w:t>à</w:t>
      </w:r>
      <w:r w:rsidRPr="00D57381">
        <w:rPr>
          <w:rFonts w:ascii="Arial Narrow" w:hAnsi="Arial Narrow" w:cstheme="minorHAnsi"/>
          <w:lang w:val="fr-FR"/>
        </w:rPr>
        <w:t xml:space="preserve"> favoris</w:t>
      </w:r>
      <w:r w:rsidR="00761B23">
        <w:rPr>
          <w:rFonts w:ascii="Arial Narrow" w:hAnsi="Arial Narrow" w:cstheme="minorHAnsi"/>
          <w:lang w:val="fr-FR"/>
        </w:rPr>
        <w:t>er</w:t>
      </w:r>
      <w:r w:rsidRPr="00D57381">
        <w:rPr>
          <w:rFonts w:ascii="Arial Narrow" w:hAnsi="Arial Narrow" w:cstheme="minorHAnsi"/>
          <w:lang w:val="fr-FR"/>
        </w:rPr>
        <w:t xml:space="preserve"> </w:t>
      </w:r>
      <w:r w:rsidR="007D6229" w:rsidRPr="00D57381">
        <w:rPr>
          <w:rFonts w:ascii="Arial Narrow" w:hAnsi="Arial Narrow" w:cstheme="minorHAnsi"/>
          <w:lang w:val="fr-FR"/>
        </w:rPr>
        <w:t>l’amélioration de</w:t>
      </w:r>
      <w:r w:rsidRPr="00D57381">
        <w:rPr>
          <w:rFonts w:ascii="Arial Narrow" w:hAnsi="Arial Narrow" w:cstheme="minorHAnsi"/>
          <w:lang w:val="fr-FR"/>
        </w:rPr>
        <w:t xml:space="preserve"> prise en </w:t>
      </w:r>
      <w:r w:rsidR="007D6229" w:rsidRPr="00D57381">
        <w:rPr>
          <w:rFonts w:ascii="Arial Narrow" w:hAnsi="Arial Narrow" w:cstheme="minorHAnsi"/>
          <w:lang w:val="fr-FR"/>
        </w:rPr>
        <w:t>charge spécialisée</w:t>
      </w:r>
      <w:r w:rsidRPr="00D57381">
        <w:rPr>
          <w:rFonts w:ascii="Arial Narrow" w:hAnsi="Arial Narrow" w:cstheme="minorHAnsi"/>
          <w:lang w:val="fr-FR"/>
        </w:rPr>
        <w:t xml:space="preserve"> des cas complexe</w:t>
      </w:r>
      <w:r w:rsidR="00761B23">
        <w:rPr>
          <w:rFonts w:ascii="Arial Narrow" w:hAnsi="Arial Narrow" w:cstheme="minorHAnsi"/>
          <w:lang w:val="fr-FR"/>
        </w:rPr>
        <w:t xml:space="preserve">. </w:t>
      </w:r>
    </w:p>
    <w:p w14:paraId="74DA2AE4" w14:textId="74A2EE89" w:rsidR="005804C8" w:rsidRDefault="005804C8" w:rsidP="00446EC7">
      <w:pPr>
        <w:jc w:val="both"/>
        <w:rPr>
          <w:rFonts w:ascii="Arial Narrow" w:hAnsi="Arial Narrow" w:cstheme="minorHAnsi"/>
          <w:lang w:val="fr-FR"/>
        </w:rPr>
      </w:pPr>
      <w:r w:rsidRPr="00D57381">
        <w:rPr>
          <w:rFonts w:ascii="Arial Narrow" w:hAnsi="Arial Narrow" w:cstheme="minorHAnsi"/>
          <w:lang w:val="fr-FR"/>
        </w:rPr>
        <w:lastRenderedPageBreak/>
        <w:t xml:space="preserve">Le projet a tenu en considération </w:t>
      </w:r>
      <w:r w:rsidR="007D6229" w:rsidRPr="00D57381">
        <w:rPr>
          <w:rFonts w:ascii="Arial Narrow" w:hAnsi="Arial Narrow" w:cstheme="minorHAnsi"/>
          <w:lang w:val="fr-FR"/>
        </w:rPr>
        <w:t>les deux</w:t>
      </w:r>
      <w:r w:rsidRPr="00D57381">
        <w:rPr>
          <w:rFonts w:ascii="Arial Narrow" w:hAnsi="Arial Narrow" w:cstheme="minorHAnsi"/>
          <w:lang w:val="fr-FR"/>
        </w:rPr>
        <w:t xml:space="preserve"> volets</w:t>
      </w:r>
      <w:r w:rsidR="00761B23">
        <w:rPr>
          <w:rFonts w:ascii="Arial Narrow" w:hAnsi="Arial Narrow" w:cstheme="minorHAnsi"/>
          <w:lang w:val="fr-FR"/>
        </w:rPr>
        <w:t> : prise en charge psycho-sociale et résilience socio-économique</w:t>
      </w:r>
      <w:r w:rsidRPr="00D57381">
        <w:rPr>
          <w:rFonts w:ascii="Arial Narrow" w:hAnsi="Arial Narrow" w:cstheme="minorHAnsi"/>
          <w:lang w:val="fr-FR"/>
        </w:rPr>
        <w:t xml:space="preserve">. Les </w:t>
      </w:r>
      <w:r w:rsidR="00761B23">
        <w:rPr>
          <w:rFonts w:ascii="Arial Narrow" w:hAnsi="Arial Narrow" w:cstheme="minorHAnsi"/>
          <w:lang w:val="fr-FR"/>
        </w:rPr>
        <w:t xml:space="preserve">deux approches ont été complémentaires, ce qui a facilité l’atteinte du résultat final qui étaient le recouvrement de la santé mentale </w:t>
      </w:r>
      <w:r w:rsidR="00047FA3">
        <w:rPr>
          <w:rFonts w:ascii="Arial Narrow" w:hAnsi="Arial Narrow" w:cstheme="minorHAnsi"/>
          <w:lang w:val="fr-FR"/>
        </w:rPr>
        <w:t xml:space="preserve">des femmes et des policiers, </w:t>
      </w:r>
      <w:r w:rsidR="00761B23">
        <w:rPr>
          <w:rFonts w:ascii="Arial Narrow" w:hAnsi="Arial Narrow" w:cstheme="minorHAnsi"/>
          <w:lang w:val="fr-FR"/>
        </w:rPr>
        <w:t xml:space="preserve">pour une participation accrue à la consolidation de la paix. </w:t>
      </w:r>
      <w:r w:rsidRPr="00D57381">
        <w:rPr>
          <w:rFonts w:ascii="Arial Narrow" w:hAnsi="Arial Narrow" w:cstheme="minorHAnsi"/>
          <w:lang w:val="fr-FR"/>
        </w:rPr>
        <w:t xml:space="preserve">Dans ce projet, il y </w:t>
      </w:r>
      <w:r w:rsidR="007D6229" w:rsidRPr="00D57381">
        <w:rPr>
          <w:rFonts w:ascii="Arial Narrow" w:hAnsi="Arial Narrow" w:cstheme="minorHAnsi"/>
          <w:lang w:val="fr-FR"/>
        </w:rPr>
        <w:t>avait une</w:t>
      </w:r>
      <w:r w:rsidRPr="00D57381">
        <w:rPr>
          <w:rFonts w:ascii="Arial Narrow" w:hAnsi="Arial Narrow" w:cstheme="minorHAnsi"/>
          <w:lang w:val="fr-FR"/>
        </w:rPr>
        <w:t xml:space="preserve"> création des </w:t>
      </w:r>
      <w:r w:rsidR="007D6229" w:rsidRPr="00D57381">
        <w:rPr>
          <w:rFonts w:ascii="Arial Narrow" w:hAnsi="Arial Narrow" w:cstheme="minorHAnsi"/>
          <w:lang w:val="fr-FR"/>
        </w:rPr>
        <w:t>espaces tels</w:t>
      </w:r>
      <w:r w:rsidRPr="00D57381">
        <w:rPr>
          <w:rFonts w:ascii="Arial Narrow" w:hAnsi="Arial Narrow" w:cstheme="minorHAnsi"/>
          <w:lang w:val="fr-FR"/>
        </w:rPr>
        <w:t xml:space="preserve"> que les groupements de solidarité pour discuter les questions de santé mentale. Cela a </w:t>
      </w:r>
      <w:r w:rsidR="007D6229" w:rsidRPr="00D57381">
        <w:rPr>
          <w:rFonts w:ascii="Arial Narrow" w:hAnsi="Arial Narrow" w:cstheme="minorHAnsi"/>
          <w:lang w:val="fr-FR"/>
        </w:rPr>
        <w:t>permis une</w:t>
      </w:r>
      <w:r w:rsidRPr="00D57381">
        <w:rPr>
          <w:rFonts w:ascii="Arial Narrow" w:hAnsi="Arial Narrow" w:cstheme="minorHAnsi"/>
          <w:lang w:val="fr-FR"/>
        </w:rPr>
        <w:t xml:space="preserve"> prise de conscience individuelle et collective </w:t>
      </w:r>
      <w:r w:rsidR="007D6229" w:rsidRPr="00D57381">
        <w:rPr>
          <w:rFonts w:ascii="Arial Narrow" w:hAnsi="Arial Narrow" w:cstheme="minorHAnsi"/>
          <w:lang w:val="fr-FR"/>
        </w:rPr>
        <w:t>des problèmes</w:t>
      </w:r>
      <w:r w:rsidRPr="00D57381">
        <w:rPr>
          <w:rFonts w:ascii="Arial Narrow" w:hAnsi="Arial Narrow" w:cstheme="minorHAnsi"/>
          <w:lang w:val="fr-FR"/>
        </w:rPr>
        <w:t xml:space="preserve"> de la santé mentale.</w:t>
      </w:r>
    </w:p>
    <w:p w14:paraId="5CEB0F36" w14:textId="77777777" w:rsidR="00047FA3" w:rsidRPr="00D57381" w:rsidRDefault="00047FA3" w:rsidP="00446EC7">
      <w:pPr>
        <w:jc w:val="both"/>
        <w:rPr>
          <w:rFonts w:ascii="Arial Narrow" w:hAnsi="Arial Narrow" w:cstheme="minorHAnsi"/>
          <w:lang w:val="fr-FR"/>
        </w:rPr>
      </w:pPr>
    </w:p>
    <w:p w14:paraId="38E07FDA" w14:textId="5A05A788" w:rsidR="006351CE" w:rsidRPr="00D57381" w:rsidRDefault="005804C8" w:rsidP="00446EC7">
      <w:pPr>
        <w:jc w:val="both"/>
        <w:rPr>
          <w:rFonts w:ascii="Arial Narrow" w:hAnsi="Arial Narrow" w:cstheme="minorHAnsi"/>
          <w:lang w:val="fr-FR"/>
        </w:rPr>
      </w:pPr>
      <w:r w:rsidRPr="00047FA3">
        <w:rPr>
          <w:rFonts w:ascii="Arial Narrow" w:hAnsi="Arial Narrow" w:cstheme="minorHAnsi"/>
          <w:lang w:val="fr-FR"/>
        </w:rPr>
        <w:t xml:space="preserve">Les </w:t>
      </w:r>
      <w:r w:rsidR="007D6229" w:rsidRPr="00047FA3">
        <w:rPr>
          <w:rFonts w:ascii="Arial Narrow" w:hAnsi="Arial Narrow" w:cstheme="minorHAnsi"/>
          <w:lang w:val="fr-FR"/>
        </w:rPr>
        <w:t>résultats</w:t>
      </w:r>
      <w:r w:rsidR="00047FA3">
        <w:rPr>
          <w:rFonts w:ascii="Arial Narrow" w:hAnsi="Arial Narrow" w:cstheme="minorHAnsi"/>
          <w:lang w:val="fr-FR"/>
        </w:rPr>
        <w:t xml:space="preserve"> chiffrés </w:t>
      </w:r>
      <w:r w:rsidR="007D6229" w:rsidRPr="00047FA3">
        <w:rPr>
          <w:rFonts w:ascii="Arial Narrow" w:hAnsi="Arial Narrow" w:cstheme="minorHAnsi"/>
          <w:lang w:val="fr-FR"/>
        </w:rPr>
        <w:t>de</w:t>
      </w:r>
      <w:r w:rsidRPr="00047FA3">
        <w:rPr>
          <w:rFonts w:ascii="Arial Narrow" w:hAnsi="Arial Narrow" w:cstheme="minorHAnsi"/>
          <w:lang w:val="fr-FR"/>
        </w:rPr>
        <w:t xml:space="preserve"> ce projet montrent que plus de </w:t>
      </w:r>
      <w:r w:rsidR="007D6229" w:rsidRPr="00047FA3">
        <w:rPr>
          <w:rFonts w:ascii="Arial Narrow" w:hAnsi="Arial Narrow" w:cstheme="minorHAnsi"/>
          <w:lang w:val="fr-FR"/>
        </w:rPr>
        <w:t>2000 femmes</w:t>
      </w:r>
      <w:r w:rsidRPr="00047FA3">
        <w:rPr>
          <w:rFonts w:ascii="Arial Narrow" w:hAnsi="Arial Narrow" w:cstheme="minorHAnsi"/>
          <w:lang w:val="fr-FR"/>
        </w:rPr>
        <w:t xml:space="preserve"> et jeunes filles victimes des traumatismes liées aux crises </w:t>
      </w:r>
      <w:r w:rsidR="00047FA3" w:rsidRPr="00047FA3">
        <w:rPr>
          <w:rFonts w:ascii="Arial Narrow" w:hAnsi="Arial Narrow" w:cstheme="minorHAnsi"/>
          <w:lang w:val="fr-FR"/>
        </w:rPr>
        <w:t>cyclique</w:t>
      </w:r>
      <w:r w:rsidR="00047FA3">
        <w:rPr>
          <w:rFonts w:ascii="Arial Narrow" w:hAnsi="Arial Narrow" w:cstheme="minorHAnsi"/>
          <w:lang w:val="fr-FR"/>
        </w:rPr>
        <w:t>s</w:t>
      </w:r>
      <w:r w:rsidR="00047FA3" w:rsidRPr="00047FA3">
        <w:rPr>
          <w:rFonts w:ascii="Arial Narrow" w:hAnsi="Arial Narrow" w:cstheme="minorHAnsi"/>
          <w:lang w:val="fr-FR"/>
        </w:rPr>
        <w:t xml:space="preserve"> (</w:t>
      </w:r>
      <w:r w:rsidRPr="00047FA3">
        <w:rPr>
          <w:rFonts w:ascii="Arial Narrow" w:hAnsi="Arial Narrow" w:cstheme="minorHAnsi"/>
          <w:lang w:val="fr-FR"/>
        </w:rPr>
        <w:t xml:space="preserve">ex </w:t>
      </w:r>
      <w:r w:rsidR="00047FA3" w:rsidRPr="00047FA3">
        <w:rPr>
          <w:rFonts w:ascii="Arial Narrow" w:hAnsi="Arial Narrow" w:cstheme="minorHAnsi"/>
          <w:lang w:val="fr-FR"/>
        </w:rPr>
        <w:t>combattantes, rapatriées</w:t>
      </w:r>
      <w:r w:rsidRPr="00047FA3">
        <w:rPr>
          <w:rFonts w:ascii="Arial Narrow" w:hAnsi="Arial Narrow" w:cstheme="minorHAnsi"/>
          <w:lang w:val="fr-FR"/>
        </w:rPr>
        <w:t xml:space="preserve"> et communautés hôtes) et aux violences basées sur le genre </w:t>
      </w:r>
      <w:r w:rsidR="00446EC7" w:rsidRPr="00047FA3">
        <w:rPr>
          <w:rFonts w:ascii="Arial Narrow" w:hAnsi="Arial Narrow" w:cstheme="minorHAnsi"/>
          <w:lang w:val="fr-FR"/>
        </w:rPr>
        <w:t>ont démarré un processus de recouvre</w:t>
      </w:r>
      <w:r w:rsidR="00047FA3">
        <w:rPr>
          <w:rFonts w:ascii="Arial Narrow" w:hAnsi="Arial Narrow" w:cstheme="minorHAnsi"/>
          <w:lang w:val="fr-FR"/>
        </w:rPr>
        <w:t xml:space="preserve">ment de </w:t>
      </w:r>
      <w:r w:rsidRPr="00047FA3">
        <w:rPr>
          <w:rFonts w:ascii="Arial Narrow" w:hAnsi="Arial Narrow" w:cstheme="minorHAnsi"/>
          <w:lang w:val="fr-FR"/>
        </w:rPr>
        <w:t>leur bien-être psychosocial, mental et économique dans toutes les zones d’intervention</w:t>
      </w:r>
      <w:r w:rsidR="00047FA3">
        <w:rPr>
          <w:rFonts w:ascii="Arial Narrow" w:hAnsi="Arial Narrow" w:cstheme="minorHAnsi"/>
          <w:lang w:val="fr-FR"/>
        </w:rPr>
        <w:t xml:space="preserve"> et qu’elles se sont investies dans les activités d’intérêt communautaire et de consolidation de la paix. </w:t>
      </w:r>
    </w:p>
    <w:p w14:paraId="7C37F961" w14:textId="77777777" w:rsidR="006351CE" w:rsidRPr="007D6229" w:rsidRDefault="006351CE" w:rsidP="00705039">
      <w:pPr>
        <w:ind w:hanging="360"/>
        <w:jc w:val="both"/>
        <w:rPr>
          <w:rFonts w:ascii="Arial Narrow" w:hAnsi="Arial Narrow"/>
          <w:b/>
          <w:bCs/>
          <w:i/>
          <w:iCs/>
          <w:color w:val="00B050"/>
          <w:lang w:val="fr-FR"/>
        </w:rPr>
      </w:pPr>
    </w:p>
    <w:p w14:paraId="2AD4B70A" w14:textId="77777777" w:rsidR="006351CE" w:rsidRPr="00047FA3" w:rsidRDefault="006351CE" w:rsidP="00705039">
      <w:pPr>
        <w:ind w:hanging="360"/>
        <w:jc w:val="both"/>
        <w:rPr>
          <w:rFonts w:ascii="Arial Narrow" w:hAnsi="Arial Narrow"/>
          <w:bCs/>
          <w:iCs/>
          <w:noProof/>
          <w:sz w:val="28"/>
          <w:szCs w:val="28"/>
          <w:lang w:val="fr-FR"/>
        </w:rPr>
      </w:pPr>
    </w:p>
    <w:p w14:paraId="49A86CE3" w14:textId="77777777" w:rsidR="00F778A1" w:rsidRPr="00BD16B8" w:rsidRDefault="00F778A1" w:rsidP="00895870">
      <w:pPr>
        <w:ind w:right="-154" w:hanging="360"/>
        <w:rPr>
          <w:lang w:val="fr-FR"/>
        </w:rPr>
      </w:pPr>
      <w:r w:rsidRPr="00BD16B8">
        <w:rPr>
          <w:lang w:val="fr-FR"/>
        </w:rPr>
        <w:t>POUR LES PROJETS DANS LES SIX DERNIERS MOIS DE MISE EN ŒUVRE :</w:t>
      </w:r>
    </w:p>
    <w:p w14:paraId="52882A25" w14:textId="77777777" w:rsidR="008F52CA" w:rsidRPr="00446EC7" w:rsidRDefault="00476758" w:rsidP="00895870">
      <w:pPr>
        <w:ind w:left="-360" w:right="-154"/>
        <w:rPr>
          <w:sz w:val="20"/>
          <w:szCs w:val="20"/>
          <w:lang w:val="fr-FR"/>
        </w:rPr>
      </w:pPr>
      <w:r w:rsidRPr="00446EC7">
        <w:rPr>
          <w:sz w:val="20"/>
          <w:szCs w:val="20"/>
          <w:lang w:val="fr-FR"/>
        </w:rPr>
        <w:t>Résumez</w:t>
      </w:r>
      <w:r w:rsidR="00F778A1" w:rsidRPr="00446EC7">
        <w:rPr>
          <w:sz w:val="20"/>
          <w:szCs w:val="20"/>
          <w:lang w:val="fr-FR"/>
        </w:rPr>
        <w:t xml:space="preserve"> </w:t>
      </w:r>
      <w:r w:rsidRPr="00446EC7">
        <w:rPr>
          <w:sz w:val="20"/>
          <w:szCs w:val="20"/>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446EC7">
        <w:rPr>
          <w:sz w:val="20"/>
          <w:szCs w:val="20"/>
          <w:lang w:val="fr-FR"/>
        </w:rPr>
        <w:t xml:space="preserve"> </w:t>
      </w:r>
      <w:r w:rsidR="008C782A" w:rsidRPr="00446EC7">
        <w:rPr>
          <w:sz w:val="20"/>
          <w:szCs w:val="20"/>
          <w:lang w:val="fr-FR"/>
        </w:rPr>
        <w:t>(</w:t>
      </w:r>
      <w:r w:rsidR="002329BF" w:rsidRPr="00446EC7">
        <w:rPr>
          <w:sz w:val="20"/>
          <w:szCs w:val="20"/>
          <w:lang w:val="fr-FR"/>
        </w:rPr>
        <w:t>Limite</w:t>
      </w:r>
      <w:r w:rsidRPr="00446EC7">
        <w:rPr>
          <w:sz w:val="20"/>
          <w:szCs w:val="20"/>
          <w:lang w:val="fr-FR"/>
        </w:rPr>
        <w:t xml:space="preserve"> de </w:t>
      </w:r>
      <w:r w:rsidR="009A0338" w:rsidRPr="00446EC7">
        <w:rPr>
          <w:sz w:val="20"/>
          <w:szCs w:val="20"/>
          <w:lang w:val="fr-FR"/>
        </w:rPr>
        <w:t>550 mots</w:t>
      </w:r>
      <w:r w:rsidR="008C782A" w:rsidRPr="00446EC7">
        <w:rPr>
          <w:sz w:val="20"/>
          <w:szCs w:val="20"/>
          <w:lang w:val="fr-FR"/>
        </w:rPr>
        <w:t>):</w:t>
      </w:r>
    </w:p>
    <w:p w14:paraId="13FEEFB2" w14:textId="78214838" w:rsidR="0086122C" w:rsidRDefault="008C782A" w:rsidP="00673DAC">
      <w:pPr>
        <w:ind w:left="-360" w:right="-154"/>
        <w:rPr>
          <w:lang w:val="fr-FR"/>
        </w:rPr>
      </w:pPr>
      <w:r w:rsidRPr="00BD16B8">
        <w:rPr>
          <w:lang w:val="fr-FR"/>
        </w:rPr>
        <w:t xml:space="preserve"> </w:t>
      </w:r>
    </w:p>
    <w:p w14:paraId="3D46688D" w14:textId="7E1434D5" w:rsidR="00427CAB" w:rsidRPr="00446EC7" w:rsidRDefault="00CA4C74" w:rsidP="00EA1A29">
      <w:pPr>
        <w:ind w:hanging="360"/>
        <w:jc w:val="both"/>
        <w:rPr>
          <w:rFonts w:ascii="Arial Narrow" w:hAnsi="Arial Narrow"/>
          <w:lang w:val="fr-FR"/>
        </w:rPr>
      </w:pPr>
      <w:r w:rsidRPr="00446EC7">
        <w:rPr>
          <w:rFonts w:ascii="Arial Narrow" w:hAnsi="Arial Narrow"/>
          <w:lang w:val="fr-FR"/>
        </w:rPr>
        <w:t xml:space="preserve">      </w:t>
      </w:r>
      <w:r w:rsidR="00DD5BB5" w:rsidRPr="00446EC7">
        <w:rPr>
          <w:rFonts w:ascii="Arial Narrow" w:hAnsi="Arial Narrow"/>
          <w:lang w:val="fr-FR"/>
        </w:rPr>
        <w:t xml:space="preserve"> </w:t>
      </w:r>
      <w:r w:rsidRPr="00446EC7">
        <w:rPr>
          <w:rFonts w:ascii="Arial Narrow" w:hAnsi="Arial Narrow"/>
          <w:lang w:val="fr-FR"/>
        </w:rPr>
        <w:t>La sensibilisation</w:t>
      </w:r>
      <w:r w:rsidR="00DA3CD9" w:rsidRPr="00446EC7">
        <w:rPr>
          <w:rFonts w:ascii="Arial Narrow" w:hAnsi="Arial Narrow"/>
          <w:lang w:val="fr-FR"/>
        </w:rPr>
        <w:t xml:space="preserve"> sur la santé mentale menée à l’endroit des autorités, des bénéficiaires et des membres de la communauté</w:t>
      </w:r>
      <w:r w:rsidR="006D4928" w:rsidRPr="00446EC7">
        <w:rPr>
          <w:rFonts w:ascii="Arial Narrow" w:hAnsi="Arial Narrow"/>
          <w:lang w:val="fr-FR"/>
        </w:rPr>
        <w:t xml:space="preserve"> a produit des résultats </w:t>
      </w:r>
      <w:r w:rsidR="00DD5BB5" w:rsidRPr="00446EC7">
        <w:rPr>
          <w:rFonts w:ascii="Arial Narrow" w:hAnsi="Arial Narrow"/>
          <w:lang w:val="fr-FR"/>
        </w:rPr>
        <w:t xml:space="preserve">positifs en matière de </w:t>
      </w:r>
      <w:r w:rsidR="00BD3A9A" w:rsidRPr="00446EC7">
        <w:rPr>
          <w:rFonts w:ascii="Arial Narrow" w:hAnsi="Arial Narrow"/>
          <w:lang w:val="fr-FR"/>
        </w:rPr>
        <w:t>renforcement de la cohésion soc</w:t>
      </w:r>
      <w:r w:rsidRPr="00446EC7">
        <w:rPr>
          <w:rFonts w:ascii="Arial Narrow" w:hAnsi="Arial Narrow"/>
          <w:lang w:val="fr-FR"/>
        </w:rPr>
        <w:t>iale et de la cohabitation pacifique</w:t>
      </w:r>
      <w:r w:rsidR="00DD5BB5" w:rsidRPr="00446EC7">
        <w:rPr>
          <w:rFonts w:ascii="Arial Narrow" w:hAnsi="Arial Narrow"/>
          <w:lang w:val="fr-FR"/>
        </w:rPr>
        <w:t>.</w:t>
      </w:r>
      <w:r w:rsidR="006967FE" w:rsidRPr="00446EC7">
        <w:rPr>
          <w:rFonts w:ascii="Arial Narrow" w:hAnsi="Arial Narrow"/>
          <w:lang w:val="fr-FR"/>
        </w:rPr>
        <w:t xml:space="preserve"> Le rendement des O</w:t>
      </w:r>
      <w:r w:rsidR="00143E66" w:rsidRPr="00446EC7">
        <w:rPr>
          <w:rFonts w:ascii="Arial Narrow" w:hAnsi="Arial Narrow"/>
          <w:lang w:val="fr-FR"/>
        </w:rPr>
        <w:t>fficiers de Police Judiciaire</w:t>
      </w:r>
      <w:r w:rsidR="00600965" w:rsidRPr="00446EC7">
        <w:rPr>
          <w:rFonts w:ascii="Arial Narrow" w:hAnsi="Arial Narrow"/>
          <w:lang w:val="fr-FR"/>
        </w:rPr>
        <w:t xml:space="preserve"> </w:t>
      </w:r>
      <w:r w:rsidR="00143E66" w:rsidRPr="00446EC7">
        <w:rPr>
          <w:rFonts w:ascii="Arial Narrow" w:hAnsi="Arial Narrow"/>
          <w:lang w:val="fr-FR"/>
        </w:rPr>
        <w:t>(O</w:t>
      </w:r>
      <w:r w:rsidR="0049724E" w:rsidRPr="00446EC7">
        <w:rPr>
          <w:rFonts w:ascii="Arial Narrow" w:hAnsi="Arial Narrow"/>
          <w:lang w:val="fr-FR"/>
        </w:rPr>
        <w:t>.</w:t>
      </w:r>
      <w:r w:rsidR="00143E66" w:rsidRPr="00446EC7">
        <w:rPr>
          <w:rFonts w:ascii="Arial Narrow" w:hAnsi="Arial Narrow"/>
          <w:lang w:val="fr-FR"/>
        </w:rPr>
        <w:t>P</w:t>
      </w:r>
      <w:r w:rsidR="0049724E" w:rsidRPr="00446EC7">
        <w:rPr>
          <w:rFonts w:ascii="Arial Narrow" w:hAnsi="Arial Narrow"/>
          <w:lang w:val="fr-FR"/>
        </w:rPr>
        <w:t>.</w:t>
      </w:r>
      <w:r w:rsidR="00143E66" w:rsidRPr="00446EC7">
        <w:rPr>
          <w:rFonts w:ascii="Arial Narrow" w:hAnsi="Arial Narrow"/>
          <w:lang w:val="fr-FR"/>
        </w:rPr>
        <w:t>J)</w:t>
      </w:r>
      <w:r w:rsidR="006967FE" w:rsidRPr="00446EC7">
        <w:rPr>
          <w:rFonts w:ascii="Arial Narrow" w:hAnsi="Arial Narrow"/>
          <w:lang w:val="fr-FR"/>
        </w:rPr>
        <w:t xml:space="preserve"> dans les commissariats communaux s’est amélioré car ils ont changé de mentalité </w:t>
      </w:r>
      <w:r w:rsidR="00047FA3">
        <w:rPr>
          <w:rFonts w:ascii="Arial Narrow" w:hAnsi="Arial Narrow"/>
          <w:lang w:val="fr-FR"/>
        </w:rPr>
        <w:t xml:space="preserve">dans la manière </w:t>
      </w:r>
      <w:r w:rsidR="006967FE" w:rsidRPr="00446EC7">
        <w:rPr>
          <w:rFonts w:ascii="Arial Narrow" w:hAnsi="Arial Narrow"/>
          <w:lang w:val="fr-FR"/>
        </w:rPr>
        <w:t xml:space="preserve">d’accueil de la population plaignante. Aussi, les </w:t>
      </w:r>
      <w:r w:rsidR="00047FA3">
        <w:rPr>
          <w:rFonts w:ascii="Arial Narrow" w:hAnsi="Arial Narrow"/>
          <w:lang w:val="fr-FR"/>
        </w:rPr>
        <w:t xml:space="preserve">populations </w:t>
      </w:r>
      <w:r w:rsidR="0049724E" w:rsidRPr="00446EC7">
        <w:rPr>
          <w:rFonts w:ascii="Arial Narrow" w:hAnsi="Arial Narrow"/>
          <w:lang w:val="fr-FR"/>
        </w:rPr>
        <w:t xml:space="preserve">ont renforcé les liens sociaux </w:t>
      </w:r>
      <w:r w:rsidR="006967FE" w:rsidRPr="00446EC7">
        <w:rPr>
          <w:rFonts w:ascii="Arial Narrow" w:hAnsi="Arial Narrow"/>
          <w:lang w:val="fr-FR"/>
        </w:rPr>
        <w:t>dans leurs diversités</w:t>
      </w:r>
      <w:r w:rsidR="00047FA3">
        <w:rPr>
          <w:rFonts w:ascii="Arial Narrow" w:hAnsi="Arial Narrow"/>
          <w:lang w:val="fr-FR"/>
        </w:rPr>
        <w:t xml:space="preserve"> grâce d’un côté aux liens tissés dans les groupements d’entraide, et d’un côté grâce au travail des pairs éducateurs qui les ont </w:t>
      </w:r>
      <w:r w:rsidR="00EF5777">
        <w:rPr>
          <w:rFonts w:ascii="Arial Narrow" w:hAnsi="Arial Narrow"/>
          <w:lang w:val="fr-FR"/>
        </w:rPr>
        <w:t xml:space="preserve">aidés à guérir de certains traumatismes. </w:t>
      </w:r>
    </w:p>
    <w:p w14:paraId="4E6B71B4" w14:textId="77777777" w:rsidR="00600965" w:rsidRPr="00446EC7" w:rsidRDefault="00600965" w:rsidP="00EA1A29">
      <w:pPr>
        <w:ind w:hanging="360"/>
        <w:jc w:val="both"/>
        <w:rPr>
          <w:rFonts w:ascii="Arial Narrow" w:hAnsi="Arial Narrow"/>
          <w:lang w:val="fr-FR"/>
        </w:rPr>
      </w:pPr>
    </w:p>
    <w:p w14:paraId="3C72D286" w14:textId="719A08A0" w:rsidR="00673DAC" w:rsidRPr="00446EC7" w:rsidRDefault="00673DAC" w:rsidP="00EA1A29">
      <w:pPr>
        <w:jc w:val="both"/>
        <w:rPr>
          <w:rFonts w:ascii="Arial Narrow" w:hAnsi="Arial Narrow"/>
          <w:lang w:val="fr-FR"/>
        </w:rPr>
      </w:pPr>
      <w:r w:rsidRPr="00446EC7">
        <w:rPr>
          <w:rFonts w:ascii="Arial Narrow" w:hAnsi="Arial Narrow"/>
          <w:lang w:val="fr-FR"/>
        </w:rPr>
        <w:t xml:space="preserve">Au niveau structurel, le principal changement </w:t>
      </w:r>
      <w:r w:rsidR="006218DF" w:rsidRPr="00446EC7">
        <w:rPr>
          <w:rFonts w:ascii="Arial Narrow" w:hAnsi="Arial Narrow"/>
          <w:lang w:val="fr-FR"/>
        </w:rPr>
        <w:t>a ét</w:t>
      </w:r>
      <w:r w:rsidR="001841CA" w:rsidRPr="00446EC7">
        <w:rPr>
          <w:rFonts w:ascii="Arial Narrow" w:hAnsi="Arial Narrow"/>
          <w:lang w:val="fr-FR"/>
        </w:rPr>
        <w:t>é observé à</w:t>
      </w:r>
      <w:r w:rsidRPr="00446EC7">
        <w:rPr>
          <w:rFonts w:ascii="Arial Narrow" w:hAnsi="Arial Narrow"/>
          <w:lang w:val="fr-FR"/>
        </w:rPr>
        <w:t xml:space="preserve"> travers l’engagement des autorités locales à s’approprier de l’approche sur la santé mentale et bien être psychosocial dans la gestion et résolution des conflits. Certains chefs collinaires et officiers de police</w:t>
      </w:r>
      <w:r w:rsidR="001841CA" w:rsidRPr="00446EC7">
        <w:rPr>
          <w:rFonts w:ascii="Arial Narrow" w:hAnsi="Arial Narrow"/>
          <w:lang w:val="fr-FR"/>
        </w:rPr>
        <w:t xml:space="preserve"> ont témoigné </w:t>
      </w:r>
      <w:r w:rsidRPr="00446EC7">
        <w:rPr>
          <w:rFonts w:ascii="Arial Narrow" w:hAnsi="Arial Narrow"/>
          <w:lang w:val="fr-FR"/>
        </w:rPr>
        <w:t xml:space="preserve">une amélioration sur la gouvernance au niveau locale. </w:t>
      </w:r>
      <w:r w:rsidR="000652C2" w:rsidRPr="00446EC7">
        <w:rPr>
          <w:rFonts w:ascii="Arial Narrow" w:hAnsi="Arial Narrow"/>
          <w:lang w:val="fr-FR"/>
        </w:rPr>
        <w:t>En effet,</w:t>
      </w:r>
      <w:r w:rsidR="001054AE" w:rsidRPr="00446EC7">
        <w:rPr>
          <w:rFonts w:ascii="Arial Narrow" w:hAnsi="Arial Narrow"/>
          <w:lang w:val="fr-FR"/>
        </w:rPr>
        <w:t xml:space="preserve"> </w:t>
      </w:r>
      <w:r w:rsidR="000652C2" w:rsidRPr="00446EC7">
        <w:rPr>
          <w:rFonts w:ascii="Arial Narrow" w:hAnsi="Arial Narrow"/>
          <w:lang w:val="fr-FR"/>
        </w:rPr>
        <w:t>l</w:t>
      </w:r>
      <w:r w:rsidR="001054AE" w:rsidRPr="00446EC7">
        <w:rPr>
          <w:rFonts w:ascii="Arial Narrow" w:hAnsi="Arial Narrow"/>
          <w:lang w:val="fr-FR"/>
        </w:rPr>
        <w:t xml:space="preserve">e </w:t>
      </w:r>
      <w:r w:rsidR="00B7530E" w:rsidRPr="00446EC7">
        <w:rPr>
          <w:rFonts w:ascii="Arial Narrow" w:hAnsi="Arial Narrow"/>
          <w:lang w:val="fr-FR"/>
        </w:rPr>
        <w:t xml:space="preserve">processus d’accompagnement a produit </w:t>
      </w:r>
      <w:r w:rsidR="005B1773" w:rsidRPr="00446EC7">
        <w:rPr>
          <w:rFonts w:ascii="Arial Narrow" w:hAnsi="Arial Narrow"/>
          <w:lang w:val="fr-FR"/>
        </w:rPr>
        <w:t>un grand impact dans leur vie car ils ont été transformés</w:t>
      </w:r>
      <w:r w:rsidR="00EF5777">
        <w:rPr>
          <w:rFonts w:ascii="Arial Narrow" w:hAnsi="Arial Narrow"/>
          <w:lang w:val="fr-FR"/>
        </w:rPr>
        <w:t>, c</w:t>
      </w:r>
      <w:r w:rsidR="00DE2E02" w:rsidRPr="00446EC7">
        <w:rPr>
          <w:rFonts w:ascii="Arial Narrow" w:hAnsi="Arial Narrow"/>
          <w:lang w:val="fr-FR"/>
        </w:rPr>
        <w:t>e qui a permis qu’ils soient désormais des bons chefs</w:t>
      </w:r>
      <w:r w:rsidR="00A55CB6" w:rsidRPr="00446EC7">
        <w:rPr>
          <w:rFonts w:ascii="Arial Narrow" w:hAnsi="Arial Narrow"/>
          <w:lang w:val="fr-FR"/>
        </w:rPr>
        <w:t xml:space="preserve"> qui sont inclusifs et empathiques.</w:t>
      </w:r>
    </w:p>
    <w:p w14:paraId="3106AAFE" w14:textId="77777777" w:rsidR="00427CAB" w:rsidRPr="00446EC7" w:rsidRDefault="00427CAB" w:rsidP="00EA1A29">
      <w:pPr>
        <w:jc w:val="both"/>
        <w:rPr>
          <w:rFonts w:ascii="Arial Narrow" w:hAnsi="Arial Narrow"/>
          <w:sz w:val="22"/>
          <w:szCs w:val="22"/>
          <w:lang w:val="fr-FR"/>
        </w:rPr>
      </w:pPr>
    </w:p>
    <w:p w14:paraId="0C481BD6" w14:textId="74C94C48" w:rsidR="00D90436" w:rsidRPr="00446EC7" w:rsidRDefault="00744AED" w:rsidP="00EA1A29">
      <w:pPr>
        <w:ind w:hanging="360"/>
        <w:jc w:val="both"/>
        <w:rPr>
          <w:rFonts w:ascii="Arial Narrow" w:hAnsi="Arial Narrow"/>
          <w:sz w:val="22"/>
          <w:szCs w:val="22"/>
          <w:lang w:val="fr-FR"/>
        </w:rPr>
      </w:pPr>
      <w:r w:rsidRPr="00446EC7">
        <w:rPr>
          <w:rFonts w:ascii="Arial Narrow" w:hAnsi="Arial Narrow"/>
          <w:sz w:val="22"/>
          <w:szCs w:val="22"/>
          <w:lang w:val="fr-FR"/>
        </w:rPr>
        <w:t xml:space="preserve">    </w:t>
      </w:r>
      <w:r w:rsidR="00395F7D" w:rsidRPr="00446EC7">
        <w:rPr>
          <w:rFonts w:ascii="Arial Narrow" w:hAnsi="Arial Narrow"/>
          <w:sz w:val="22"/>
          <w:szCs w:val="22"/>
          <w:lang w:val="fr-FR"/>
        </w:rPr>
        <w:t xml:space="preserve"> </w:t>
      </w:r>
      <w:r w:rsidRPr="00446EC7">
        <w:rPr>
          <w:rFonts w:ascii="Arial Narrow" w:hAnsi="Arial Narrow"/>
          <w:sz w:val="22"/>
          <w:szCs w:val="22"/>
          <w:lang w:val="fr-FR"/>
        </w:rPr>
        <w:t xml:space="preserve">  </w:t>
      </w:r>
      <w:r w:rsidR="00FF2896" w:rsidRPr="00446EC7">
        <w:rPr>
          <w:rFonts w:ascii="Arial Narrow" w:hAnsi="Arial Narrow"/>
          <w:sz w:val="22"/>
          <w:szCs w:val="22"/>
          <w:lang w:val="fr-FR"/>
        </w:rPr>
        <w:t>Au niveau institutionnel,</w:t>
      </w:r>
      <w:r w:rsidR="0049724E" w:rsidRPr="00446EC7">
        <w:rPr>
          <w:rFonts w:ascii="Arial Narrow" w:hAnsi="Arial Narrow"/>
          <w:sz w:val="22"/>
          <w:szCs w:val="22"/>
          <w:lang w:val="fr-FR"/>
        </w:rPr>
        <w:t xml:space="preserve"> </w:t>
      </w:r>
      <w:r w:rsidR="00D96890" w:rsidRPr="00446EC7">
        <w:rPr>
          <w:rFonts w:ascii="Arial Narrow" w:hAnsi="Arial Narrow"/>
          <w:sz w:val="22"/>
          <w:szCs w:val="22"/>
          <w:lang w:val="fr-FR"/>
        </w:rPr>
        <w:t>l’appropriation de</w:t>
      </w:r>
      <w:r w:rsidR="000E3F09" w:rsidRPr="00446EC7">
        <w:rPr>
          <w:rFonts w:ascii="Arial Narrow" w:hAnsi="Arial Narrow"/>
          <w:sz w:val="22"/>
          <w:szCs w:val="22"/>
          <w:lang w:val="fr-FR"/>
        </w:rPr>
        <w:t xml:space="preserve"> la question de santé mentale </w:t>
      </w:r>
      <w:r w:rsidR="00B80D90" w:rsidRPr="00446EC7">
        <w:rPr>
          <w:rFonts w:ascii="Arial Narrow" w:hAnsi="Arial Narrow"/>
          <w:sz w:val="22"/>
          <w:szCs w:val="22"/>
          <w:lang w:val="fr-FR"/>
        </w:rPr>
        <w:t xml:space="preserve">par </w:t>
      </w:r>
      <w:r w:rsidR="000E3F09" w:rsidRPr="00446EC7">
        <w:rPr>
          <w:rFonts w:ascii="Arial Narrow" w:hAnsi="Arial Narrow"/>
          <w:sz w:val="22"/>
          <w:szCs w:val="22"/>
          <w:lang w:val="fr-FR"/>
        </w:rPr>
        <w:t xml:space="preserve">la police s’est </w:t>
      </w:r>
      <w:r w:rsidR="008A713B" w:rsidRPr="00446EC7">
        <w:rPr>
          <w:rFonts w:ascii="Arial Narrow" w:hAnsi="Arial Narrow"/>
          <w:sz w:val="22"/>
          <w:szCs w:val="22"/>
          <w:lang w:val="fr-FR"/>
        </w:rPr>
        <w:t>matérialisée</w:t>
      </w:r>
      <w:r w:rsidR="000E3F09" w:rsidRPr="00446EC7">
        <w:rPr>
          <w:rFonts w:ascii="Arial Narrow" w:hAnsi="Arial Narrow"/>
          <w:sz w:val="22"/>
          <w:szCs w:val="22"/>
          <w:lang w:val="fr-FR"/>
        </w:rPr>
        <w:t xml:space="preserve"> par le fait que non seulement le sujet fait maintenant partie de l’agenda des causeries morales et du rapportage dans la zone d’intervention, mais aussi on note que la police a organisé des activités similaires dans d’autres commissariat</w:t>
      </w:r>
      <w:r w:rsidR="007926CA" w:rsidRPr="00446EC7">
        <w:rPr>
          <w:rFonts w:ascii="Arial Narrow" w:hAnsi="Arial Narrow"/>
          <w:sz w:val="22"/>
          <w:szCs w:val="22"/>
          <w:lang w:val="fr-FR"/>
        </w:rPr>
        <w:t>s</w:t>
      </w:r>
      <w:r w:rsidR="000E3F09" w:rsidRPr="00446EC7">
        <w:rPr>
          <w:rFonts w:ascii="Arial Narrow" w:hAnsi="Arial Narrow"/>
          <w:sz w:val="22"/>
          <w:szCs w:val="22"/>
          <w:lang w:val="fr-FR"/>
        </w:rPr>
        <w:t xml:space="preserve"> sur son budget propre. </w:t>
      </w:r>
      <w:r w:rsidR="00D90436" w:rsidRPr="00446EC7">
        <w:rPr>
          <w:rFonts w:ascii="Arial Narrow" w:hAnsi="Arial Narrow"/>
          <w:sz w:val="22"/>
          <w:szCs w:val="22"/>
          <w:lang w:val="fr-FR"/>
        </w:rPr>
        <w:t>L’institutionnalisation de l’approche santé mentale au sein de la police a porté beaucoup de fruits sur le changement des comportements de policiers</w:t>
      </w:r>
      <w:r w:rsidR="005D57F4" w:rsidRPr="00446EC7">
        <w:rPr>
          <w:rFonts w:ascii="Arial Narrow" w:hAnsi="Arial Narrow"/>
          <w:sz w:val="22"/>
          <w:szCs w:val="22"/>
          <w:lang w:val="fr-FR"/>
        </w:rPr>
        <w:t>.</w:t>
      </w:r>
    </w:p>
    <w:p w14:paraId="0F508E75" w14:textId="77777777" w:rsidR="00245A41" w:rsidRPr="00446EC7" w:rsidRDefault="00245A41" w:rsidP="00EA1A29">
      <w:pPr>
        <w:jc w:val="both"/>
        <w:rPr>
          <w:rFonts w:ascii="Arial Narrow" w:hAnsi="Arial Narrow"/>
          <w:sz w:val="22"/>
          <w:szCs w:val="22"/>
          <w:lang w:val="fr-FR"/>
        </w:rPr>
      </w:pPr>
    </w:p>
    <w:p w14:paraId="2802B2C3" w14:textId="09FE9021" w:rsidR="00ED48B8" w:rsidRPr="00446EC7" w:rsidRDefault="00A947BF" w:rsidP="00EA1A29">
      <w:pPr>
        <w:spacing w:after="160" w:line="259" w:lineRule="auto"/>
        <w:jc w:val="both"/>
        <w:rPr>
          <w:rFonts w:ascii="Arial Narrow" w:hAnsi="Arial Narrow"/>
          <w:sz w:val="22"/>
          <w:szCs w:val="22"/>
          <w:lang w:val="fr-FR"/>
        </w:rPr>
      </w:pPr>
      <w:r w:rsidRPr="00446EC7">
        <w:rPr>
          <w:rFonts w:ascii="Arial Narrow" w:hAnsi="Arial Narrow"/>
          <w:sz w:val="22"/>
          <w:szCs w:val="22"/>
          <w:lang w:val="fr-FR"/>
        </w:rPr>
        <w:t xml:space="preserve">Du point de vue </w:t>
      </w:r>
      <w:r w:rsidR="006F217D">
        <w:rPr>
          <w:rFonts w:ascii="Arial Narrow" w:hAnsi="Arial Narrow"/>
          <w:sz w:val="22"/>
          <w:szCs w:val="22"/>
          <w:lang w:val="fr-FR"/>
        </w:rPr>
        <w:t>s</w:t>
      </w:r>
      <w:r w:rsidR="00BC1B1C" w:rsidRPr="00446EC7">
        <w:rPr>
          <w:rFonts w:ascii="Arial Narrow" w:hAnsi="Arial Narrow"/>
          <w:sz w:val="22"/>
          <w:szCs w:val="22"/>
          <w:lang w:val="fr-FR"/>
        </w:rPr>
        <w:t>ociétal</w:t>
      </w:r>
      <w:r w:rsidRPr="00446EC7">
        <w:rPr>
          <w:rFonts w:ascii="Arial Narrow" w:hAnsi="Arial Narrow"/>
          <w:sz w:val="22"/>
          <w:szCs w:val="22"/>
          <w:lang w:val="fr-FR"/>
        </w:rPr>
        <w:t>,</w:t>
      </w:r>
      <w:r w:rsidR="00AF08CC" w:rsidRPr="00446EC7">
        <w:rPr>
          <w:rFonts w:ascii="Arial Narrow" w:hAnsi="Arial Narrow"/>
          <w:sz w:val="22"/>
          <w:szCs w:val="22"/>
          <w:lang w:val="fr-FR"/>
        </w:rPr>
        <w:t xml:space="preserve"> </w:t>
      </w:r>
      <w:r w:rsidR="00EF5777">
        <w:rPr>
          <w:rFonts w:ascii="Arial Narrow" w:hAnsi="Arial Narrow"/>
          <w:sz w:val="22"/>
          <w:szCs w:val="22"/>
          <w:lang w:val="fr-FR"/>
        </w:rPr>
        <w:t>selon les témoignages d</w:t>
      </w:r>
      <w:r w:rsidR="00AF08CC" w:rsidRPr="00446EC7">
        <w:rPr>
          <w:rFonts w:ascii="Arial Narrow" w:hAnsi="Arial Narrow"/>
          <w:sz w:val="22"/>
          <w:szCs w:val="22"/>
          <w:lang w:val="fr-FR"/>
        </w:rPr>
        <w:t>es chefs collinaires</w:t>
      </w:r>
      <w:r w:rsidR="00EF5777">
        <w:rPr>
          <w:rFonts w:ascii="Arial Narrow" w:hAnsi="Arial Narrow"/>
          <w:sz w:val="22"/>
          <w:szCs w:val="22"/>
          <w:lang w:val="fr-FR"/>
        </w:rPr>
        <w:t>, le projet a permis une réduction significative des cas de conflits dans les zones d’intervention.</w:t>
      </w:r>
      <w:r w:rsidR="00293528">
        <w:rPr>
          <w:rFonts w:ascii="Arial Narrow" w:hAnsi="Arial Narrow"/>
          <w:sz w:val="22"/>
          <w:szCs w:val="22"/>
          <w:lang w:val="fr-FR"/>
        </w:rPr>
        <w:t xml:space="preserve"> Certains témoignages affirment que le projet a permis une réduction d’au moins 75% des cas de </w:t>
      </w:r>
      <w:proofErr w:type="spellStart"/>
      <w:r w:rsidR="00293528">
        <w:rPr>
          <w:rFonts w:ascii="Arial Narrow" w:hAnsi="Arial Narrow"/>
          <w:sz w:val="22"/>
          <w:szCs w:val="22"/>
          <w:lang w:val="fr-FR"/>
        </w:rPr>
        <w:t>VBGs</w:t>
      </w:r>
      <w:proofErr w:type="spellEnd"/>
      <w:r w:rsidR="00293528">
        <w:rPr>
          <w:rFonts w:ascii="Arial Narrow" w:hAnsi="Arial Narrow"/>
          <w:sz w:val="22"/>
          <w:szCs w:val="22"/>
          <w:lang w:val="fr-FR"/>
        </w:rPr>
        <w:t xml:space="preserve"> et de 80% des cas de violence dues aux raisons économiques. Cela impacte positivement toute la gouvernance locale, parce que les autorités et les populations ont plus de temps pour les activités de développement</w:t>
      </w:r>
      <w:r w:rsidR="006B73D8" w:rsidRPr="00446EC7">
        <w:rPr>
          <w:rFonts w:ascii="Arial Narrow" w:hAnsi="Arial Narrow"/>
          <w:sz w:val="22"/>
          <w:szCs w:val="22"/>
          <w:lang w:val="fr-FR"/>
        </w:rPr>
        <w:t>.</w:t>
      </w:r>
      <w:r w:rsidR="00293528">
        <w:rPr>
          <w:rFonts w:ascii="Arial Narrow" w:hAnsi="Arial Narrow"/>
          <w:sz w:val="22"/>
          <w:szCs w:val="22"/>
          <w:lang w:val="fr-FR"/>
        </w:rPr>
        <w:t xml:space="preserve"> Le projet a démontré que le recouvrement du bien-être psycho sociale des femmes, combiné à l</w:t>
      </w:r>
      <w:r w:rsidR="00A629AC" w:rsidRPr="00446EC7">
        <w:rPr>
          <w:rFonts w:ascii="Arial Narrow" w:hAnsi="Arial Narrow"/>
          <w:sz w:val="22"/>
          <w:szCs w:val="22"/>
          <w:lang w:val="fr-FR"/>
        </w:rPr>
        <w:t xml:space="preserve">’autonomisation </w:t>
      </w:r>
      <w:r w:rsidR="00293528">
        <w:rPr>
          <w:rFonts w:ascii="Arial Narrow" w:hAnsi="Arial Narrow"/>
          <w:sz w:val="22"/>
          <w:szCs w:val="22"/>
          <w:lang w:val="fr-FR"/>
        </w:rPr>
        <w:t xml:space="preserve">économique, </w:t>
      </w:r>
      <w:r w:rsidR="00A629AC" w:rsidRPr="00446EC7">
        <w:rPr>
          <w:rFonts w:ascii="Arial Narrow" w:hAnsi="Arial Narrow"/>
          <w:sz w:val="22"/>
          <w:szCs w:val="22"/>
          <w:lang w:val="fr-FR"/>
        </w:rPr>
        <w:t xml:space="preserve">contribue </w:t>
      </w:r>
      <w:r w:rsidR="00293528">
        <w:rPr>
          <w:rFonts w:ascii="Arial Narrow" w:hAnsi="Arial Narrow"/>
          <w:sz w:val="22"/>
          <w:szCs w:val="22"/>
          <w:lang w:val="fr-FR"/>
        </w:rPr>
        <w:t xml:space="preserve">au </w:t>
      </w:r>
      <w:r w:rsidR="00A629AC" w:rsidRPr="00446EC7">
        <w:rPr>
          <w:rFonts w:ascii="Arial Narrow" w:hAnsi="Arial Narrow"/>
          <w:sz w:val="22"/>
          <w:szCs w:val="22"/>
          <w:lang w:val="fr-FR"/>
        </w:rPr>
        <w:t xml:space="preserve">développement de la famille et, </w:t>
      </w:r>
      <w:r w:rsidR="00293528">
        <w:rPr>
          <w:rFonts w:ascii="Arial Narrow" w:hAnsi="Arial Narrow"/>
          <w:sz w:val="22"/>
          <w:szCs w:val="22"/>
          <w:lang w:val="fr-FR"/>
        </w:rPr>
        <w:t xml:space="preserve">à la réduction des </w:t>
      </w:r>
      <w:r w:rsidR="00A629AC" w:rsidRPr="00446EC7">
        <w:rPr>
          <w:rFonts w:ascii="Arial Narrow" w:hAnsi="Arial Narrow"/>
          <w:sz w:val="22"/>
          <w:szCs w:val="22"/>
          <w:lang w:val="fr-FR"/>
        </w:rPr>
        <w:t>conflits conjugau</w:t>
      </w:r>
      <w:r w:rsidR="00293528">
        <w:rPr>
          <w:rFonts w:ascii="Arial Narrow" w:hAnsi="Arial Narrow"/>
          <w:sz w:val="22"/>
          <w:szCs w:val="22"/>
          <w:lang w:val="fr-FR"/>
        </w:rPr>
        <w:t>x (T</w:t>
      </w:r>
      <w:r w:rsidR="00A629AC" w:rsidRPr="00446EC7">
        <w:rPr>
          <w:rFonts w:ascii="Arial Narrow" w:hAnsi="Arial Narrow"/>
          <w:sz w:val="22"/>
          <w:szCs w:val="22"/>
          <w:lang w:val="fr-FR"/>
        </w:rPr>
        <w:t>émoigne</w:t>
      </w:r>
      <w:r w:rsidR="00293528">
        <w:rPr>
          <w:rFonts w:ascii="Arial Narrow" w:hAnsi="Arial Narrow"/>
          <w:sz w:val="22"/>
          <w:szCs w:val="22"/>
          <w:lang w:val="fr-FR"/>
        </w:rPr>
        <w:t xml:space="preserve"> d’une</w:t>
      </w:r>
      <w:r w:rsidR="00A629AC" w:rsidRPr="00446EC7">
        <w:rPr>
          <w:rFonts w:ascii="Arial Narrow" w:hAnsi="Arial Narrow"/>
          <w:sz w:val="22"/>
          <w:szCs w:val="22"/>
          <w:lang w:val="fr-FR"/>
        </w:rPr>
        <w:t xml:space="preserve"> une cheffe collinaire</w:t>
      </w:r>
      <w:r w:rsidR="00293528">
        <w:rPr>
          <w:rFonts w:ascii="Arial Narrow" w:hAnsi="Arial Narrow"/>
          <w:sz w:val="22"/>
          <w:szCs w:val="22"/>
          <w:lang w:val="fr-FR"/>
        </w:rPr>
        <w:t xml:space="preserve"> - </w:t>
      </w:r>
      <w:r w:rsidR="00A629AC" w:rsidRPr="00446EC7">
        <w:rPr>
          <w:rFonts w:ascii="Arial Narrow" w:hAnsi="Arial Narrow"/>
          <w:sz w:val="22"/>
          <w:szCs w:val="22"/>
          <w:lang w:val="fr-FR"/>
        </w:rPr>
        <w:t>cf. link</w:t>
      </w:r>
      <w:r w:rsidR="00293528">
        <w:rPr>
          <w:rFonts w:ascii="Arial Narrow" w:hAnsi="Arial Narrow"/>
          <w:sz w:val="22"/>
          <w:szCs w:val="22"/>
          <w:lang w:val="fr-FR"/>
        </w:rPr>
        <w:t>s</w:t>
      </w:r>
      <w:r w:rsidR="00A629AC" w:rsidRPr="00446EC7">
        <w:rPr>
          <w:rFonts w:ascii="Arial Narrow" w:hAnsi="Arial Narrow"/>
          <w:sz w:val="22"/>
          <w:szCs w:val="22"/>
          <w:lang w:val="fr-FR"/>
        </w:rPr>
        <w:t xml:space="preserve"> </w:t>
      </w:r>
      <w:r w:rsidR="00293528">
        <w:rPr>
          <w:rFonts w:ascii="Arial Narrow" w:hAnsi="Arial Narrow"/>
          <w:sz w:val="22"/>
          <w:szCs w:val="22"/>
          <w:lang w:val="fr-FR"/>
        </w:rPr>
        <w:t xml:space="preserve">des témoignages, </w:t>
      </w:r>
      <w:r w:rsidR="00A629AC" w:rsidRPr="00446EC7">
        <w:rPr>
          <w:rFonts w:ascii="Arial Narrow" w:hAnsi="Arial Narrow"/>
          <w:sz w:val="22"/>
          <w:szCs w:val="22"/>
          <w:lang w:val="fr-FR"/>
        </w:rPr>
        <w:t>Pge2</w:t>
      </w:r>
      <w:r w:rsidR="00293528">
        <w:rPr>
          <w:rFonts w:ascii="Arial Narrow" w:hAnsi="Arial Narrow"/>
          <w:sz w:val="22"/>
          <w:szCs w:val="22"/>
          <w:lang w:val="fr-FR"/>
        </w:rPr>
        <w:t>).</w:t>
      </w:r>
    </w:p>
    <w:p w14:paraId="7CD77987" w14:textId="0420588D" w:rsidR="006B7172" w:rsidRPr="00446EC7" w:rsidRDefault="00A629AC" w:rsidP="00EA1A29">
      <w:pPr>
        <w:spacing w:after="160" w:line="259" w:lineRule="auto"/>
        <w:jc w:val="both"/>
        <w:rPr>
          <w:lang w:val="fr-FR"/>
        </w:rPr>
      </w:pPr>
      <w:r w:rsidRPr="00446EC7">
        <w:rPr>
          <w:rFonts w:ascii="Arial Narrow" w:hAnsi="Arial Narrow"/>
          <w:sz w:val="22"/>
          <w:szCs w:val="22"/>
          <w:lang w:val="fr-FR"/>
        </w:rPr>
        <w:t>L</w:t>
      </w:r>
      <w:r w:rsidR="00C91B5D" w:rsidRPr="00446EC7">
        <w:rPr>
          <w:rFonts w:ascii="Arial Narrow" w:hAnsi="Arial Narrow"/>
          <w:sz w:val="22"/>
          <w:szCs w:val="22"/>
          <w:lang w:val="fr-FR"/>
        </w:rPr>
        <w:t>a</w:t>
      </w:r>
      <w:r w:rsidR="000E3F09" w:rsidRPr="00446EC7">
        <w:rPr>
          <w:rFonts w:ascii="Arial Narrow" w:hAnsi="Arial Narrow"/>
          <w:sz w:val="22"/>
          <w:szCs w:val="22"/>
          <w:lang w:val="fr-FR"/>
        </w:rPr>
        <w:t xml:space="preserve"> mise en place et l’animation </w:t>
      </w:r>
      <w:r w:rsidR="008A713B" w:rsidRPr="00446EC7">
        <w:rPr>
          <w:rFonts w:ascii="Arial Narrow" w:hAnsi="Arial Narrow"/>
          <w:sz w:val="22"/>
          <w:szCs w:val="22"/>
          <w:lang w:val="fr-FR"/>
        </w:rPr>
        <w:t>des</w:t>
      </w:r>
      <w:r w:rsidR="000E3F09" w:rsidRPr="00446EC7">
        <w:rPr>
          <w:rFonts w:ascii="Arial Narrow" w:hAnsi="Arial Narrow"/>
          <w:sz w:val="22"/>
          <w:szCs w:val="22"/>
          <w:lang w:val="fr-FR"/>
        </w:rPr>
        <w:t xml:space="preserve"> dialogues </w:t>
      </w:r>
      <w:r w:rsidR="00BF2D54" w:rsidRPr="00446EC7">
        <w:rPr>
          <w:rFonts w:ascii="Arial Narrow" w:hAnsi="Arial Narrow"/>
          <w:sz w:val="22"/>
          <w:szCs w:val="22"/>
          <w:lang w:val="fr-FR"/>
        </w:rPr>
        <w:t>communautaires « </w:t>
      </w:r>
      <w:proofErr w:type="spellStart"/>
      <w:r w:rsidR="00BF2D54" w:rsidRPr="00446EC7">
        <w:rPr>
          <w:rFonts w:ascii="Arial Narrow" w:hAnsi="Arial Narrow"/>
          <w:sz w:val="22"/>
          <w:szCs w:val="22"/>
          <w:lang w:val="fr-FR"/>
        </w:rPr>
        <w:t>ibicaniro</w:t>
      </w:r>
      <w:proofErr w:type="spellEnd"/>
      <w:r w:rsidR="00BF2D54" w:rsidRPr="00446EC7">
        <w:rPr>
          <w:rFonts w:ascii="Arial Narrow" w:hAnsi="Arial Narrow"/>
          <w:sz w:val="22"/>
          <w:szCs w:val="22"/>
          <w:lang w:val="fr-FR"/>
        </w:rPr>
        <w:t xml:space="preserve"> vy ‘</w:t>
      </w:r>
      <w:proofErr w:type="spellStart"/>
      <w:r w:rsidR="00BF2D54" w:rsidRPr="00446EC7">
        <w:rPr>
          <w:rFonts w:ascii="Arial Narrow" w:hAnsi="Arial Narrow"/>
          <w:sz w:val="22"/>
          <w:szCs w:val="22"/>
          <w:lang w:val="fr-FR"/>
        </w:rPr>
        <w:t>imiryango</w:t>
      </w:r>
      <w:proofErr w:type="spellEnd"/>
      <w:r w:rsidR="00BF2D54" w:rsidRPr="00446EC7">
        <w:rPr>
          <w:rFonts w:ascii="Arial Narrow" w:hAnsi="Arial Narrow"/>
          <w:sz w:val="22"/>
          <w:szCs w:val="22"/>
          <w:lang w:val="fr-FR"/>
        </w:rPr>
        <w:t xml:space="preserve"> » </w:t>
      </w:r>
      <w:r w:rsidR="008A713B" w:rsidRPr="00446EC7">
        <w:rPr>
          <w:rFonts w:ascii="Arial Narrow" w:hAnsi="Arial Narrow"/>
          <w:sz w:val="22"/>
          <w:szCs w:val="22"/>
          <w:lang w:val="fr-FR"/>
        </w:rPr>
        <w:t>par les membres des communautés, y compris ceux qui ont recouvré leur état de santé mentale</w:t>
      </w:r>
      <w:r w:rsidR="00A55E3A">
        <w:rPr>
          <w:rFonts w:ascii="Arial Narrow" w:hAnsi="Arial Narrow"/>
          <w:sz w:val="22"/>
          <w:szCs w:val="22"/>
          <w:lang w:val="fr-FR"/>
        </w:rPr>
        <w:t xml:space="preserve">, </w:t>
      </w:r>
      <w:r w:rsidR="008A713B" w:rsidRPr="00446EC7">
        <w:rPr>
          <w:rFonts w:ascii="Arial Narrow" w:hAnsi="Arial Narrow"/>
          <w:sz w:val="22"/>
          <w:szCs w:val="22"/>
          <w:lang w:val="fr-FR"/>
        </w:rPr>
        <w:t xml:space="preserve">est un témoignage de l’impact du projet sur la cohésion </w:t>
      </w:r>
      <w:r w:rsidR="00DA142A" w:rsidRPr="00446EC7">
        <w:rPr>
          <w:rFonts w:ascii="Arial Narrow" w:hAnsi="Arial Narrow"/>
          <w:sz w:val="22"/>
          <w:szCs w:val="22"/>
          <w:lang w:val="fr-FR"/>
        </w:rPr>
        <w:t>sociale.</w:t>
      </w:r>
      <w:r w:rsidR="00BF2D54" w:rsidRPr="00446EC7">
        <w:rPr>
          <w:rFonts w:ascii="Arial Narrow" w:hAnsi="Arial Narrow"/>
          <w:sz w:val="22"/>
          <w:szCs w:val="22"/>
          <w:lang w:val="fr-FR"/>
        </w:rPr>
        <w:t xml:space="preserve"> Ces dialogues ont </w:t>
      </w:r>
      <w:r w:rsidR="00A55E3A">
        <w:rPr>
          <w:rFonts w:ascii="Arial Narrow" w:hAnsi="Arial Narrow"/>
          <w:sz w:val="22"/>
          <w:szCs w:val="22"/>
          <w:lang w:val="fr-FR"/>
        </w:rPr>
        <w:t xml:space="preserve">permis de traiter des questions jadis taboues comme les </w:t>
      </w:r>
      <w:proofErr w:type="spellStart"/>
      <w:r w:rsidR="00A55E3A">
        <w:rPr>
          <w:rFonts w:ascii="Arial Narrow" w:hAnsi="Arial Narrow"/>
          <w:sz w:val="22"/>
          <w:szCs w:val="22"/>
          <w:lang w:val="fr-FR"/>
        </w:rPr>
        <w:t>VBGs</w:t>
      </w:r>
      <w:proofErr w:type="spellEnd"/>
      <w:r w:rsidR="00A55E3A">
        <w:rPr>
          <w:rFonts w:ascii="Arial Narrow" w:hAnsi="Arial Narrow"/>
          <w:sz w:val="22"/>
          <w:szCs w:val="22"/>
          <w:lang w:val="fr-FR"/>
        </w:rPr>
        <w:t xml:space="preserve"> et les traumatismes, et ont emmené les autorités locales à s’impliquer davantage dans la recherche de solutions. </w:t>
      </w:r>
    </w:p>
    <w:p w14:paraId="793C9A94" w14:textId="7A2C278F" w:rsidR="00F5504F" w:rsidRPr="00BD16B8" w:rsidRDefault="00F536DD" w:rsidP="00895870">
      <w:pPr>
        <w:ind w:hanging="360"/>
        <w:rPr>
          <w:b/>
          <w:u w:val="single"/>
          <w:lang w:val="fr-FR"/>
        </w:rPr>
      </w:pPr>
      <w:r w:rsidRPr="00BD16B8">
        <w:rPr>
          <w:b/>
          <w:u w:val="single"/>
          <w:lang w:val="fr-FR"/>
        </w:rPr>
        <w:lastRenderedPageBreak/>
        <w:t>PARTIE II: PROGRES PAR RESULTAT DU PROJET</w:t>
      </w:r>
    </w:p>
    <w:p w14:paraId="1CB6D9D2" w14:textId="77777777" w:rsidR="00F536DD" w:rsidRPr="00BD16B8" w:rsidRDefault="00F536DD" w:rsidP="00895870">
      <w:pPr>
        <w:ind w:hanging="360"/>
        <w:rPr>
          <w:lang w:val="fr-FR"/>
        </w:rPr>
      </w:pPr>
    </w:p>
    <w:p w14:paraId="36786833" w14:textId="05996499" w:rsidR="00287878" w:rsidRPr="00A55E3A" w:rsidRDefault="005D15A3" w:rsidP="003C42D3">
      <w:pPr>
        <w:ind w:left="-284"/>
        <w:jc w:val="both"/>
        <w:rPr>
          <w:rFonts w:ascii="Arial Narrow" w:hAnsi="Arial Narrow"/>
          <w:i/>
          <w:iCs/>
          <w:sz w:val="20"/>
          <w:szCs w:val="20"/>
          <w:lang w:val="fr-FR"/>
        </w:rPr>
      </w:pPr>
      <w:r w:rsidRPr="00A55E3A">
        <w:rPr>
          <w:rFonts w:ascii="Arial Narrow" w:hAnsi="Arial Narrow"/>
          <w:i/>
          <w:iCs/>
          <w:sz w:val="20"/>
          <w:szCs w:val="20"/>
          <w:lang w:val="fr-FR"/>
        </w:rPr>
        <w:t>Décrire les principaux progrès réalisés au cours de la période considérée (pour les rapports de juin:</w:t>
      </w:r>
      <w:r w:rsidR="00A55E3A">
        <w:rPr>
          <w:rFonts w:ascii="Arial Narrow" w:hAnsi="Arial Narrow"/>
          <w:i/>
          <w:iCs/>
          <w:sz w:val="20"/>
          <w:szCs w:val="20"/>
          <w:lang w:val="fr-FR"/>
        </w:rPr>
        <w:t xml:space="preserve"> </w:t>
      </w:r>
      <w:r w:rsidRPr="00A55E3A">
        <w:rPr>
          <w:rFonts w:ascii="Arial Narrow" w:hAnsi="Arial Narrow"/>
          <w:i/>
          <w:iCs/>
          <w:sz w:val="20"/>
          <w:szCs w:val="20"/>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444235BB" w14:textId="77777777" w:rsidR="005D15A3" w:rsidRPr="00A55E3A" w:rsidRDefault="008364E5" w:rsidP="003C42D3">
      <w:pPr>
        <w:ind w:left="-284"/>
        <w:jc w:val="both"/>
        <w:rPr>
          <w:rFonts w:ascii="Arial Narrow" w:hAnsi="Arial Narrow"/>
          <w:i/>
          <w:iCs/>
          <w:sz w:val="20"/>
          <w:szCs w:val="20"/>
          <w:lang w:val="fr-FR"/>
        </w:rPr>
      </w:pPr>
      <w:r w:rsidRPr="00A55E3A">
        <w:rPr>
          <w:rFonts w:ascii="Arial Narrow" w:hAnsi="Arial Narrow"/>
          <w:i/>
          <w:iCs/>
          <w:sz w:val="20"/>
          <w:szCs w:val="20"/>
          <w:lang w:val="fr-FR"/>
        </w:rPr>
        <w:t xml:space="preserve">“On </w:t>
      </w:r>
      <w:proofErr w:type="spellStart"/>
      <w:r w:rsidRPr="00A55E3A">
        <w:rPr>
          <w:rFonts w:ascii="Arial Narrow" w:hAnsi="Arial Narrow"/>
          <w:i/>
          <w:iCs/>
          <w:sz w:val="20"/>
          <w:szCs w:val="20"/>
          <w:lang w:val="fr-FR"/>
        </w:rPr>
        <w:t>track</w:t>
      </w:r>
      <w:proofErr w:type="spellEnd"/>
      <w:r w:rsidRPr="00A55E3A">
        <w:rPr>
          <w:rFonts w:ascii="Arial Narrow" w:hAnsi="Arial Narrow"/>
          <w:i/>
          <w:iCs/>
          <w:sz w:val="20"/>
          <w:szCs w:val="20"/>
          <w:lang w:val="fr-FR"/>
        </w:rPr>
        <w:t xml:space="preserve">” </w:t>
      </w:r>
      <w:r w:rsidR="005D15A3" w:rsidRPr="00A55E3A">
        <w:rPr>
          <w:rFonts w:ascii="Arial Narrow" w:hAnsi="Arial Narrow"/>
          <w:i/>
          <w:iCs/>
          <w:sz w:val="20"/>
          <w:szCs w:val="20"/>
          <w:lang w:val="fr-FR"/>
        </w:rPr>
        <w:t>– il s’agit de l'achèvement en temps voulu des produits du projet, comme indiqué dans le plan de travail annuel ;</w:t>
      </w:r>
    </w:p>
    <w:p w14:paraId="3B143288" w14:textId="77777777" w:rsidR="007118F5" w:rsidRPr="00A55E3A" w:rsidRDefault="005D15A3" w:rsidP="003C42D3">
      <w:pPr>
        <w:ind w:left="-284"/>
        <w:jc w:val="both"/>
        <w:rPr>
          <w:rFonts w:ascii="Arial Narrow" w:hAnsi="Arial Narrow"/>
          <w:i/>
          <w:iCs/>
          <w:sz w:val="20"/>
          <w:szCs w:val="20"/>
          <w:lang w:val="fr-FR"/>
        </w:rPr>
      </w:pPr>
      <w:r w:rsidRPr="00A55E3A">
        <w:rPr>
          <w:rFonts w:ascii="Arial Narrow" w:hAnsi="Arial Narrow"/>
          <w:i/>
          <w:iCs/>
          <w:sz w:val="20"/>
          <w:szCs w:val="20"/>
          <w:lang w:val="fr-FR"/>
        </w:rPr>
        <w:t xml:space="preserve"> </w:t>
      </w:r>
      <w:r w:rsidR="007118F5" w:rsidRPr="00A55E3A">
        <w:rPr>
          <w:rFonts w:ascii="Arial Narrow" w:hAnsi="Arial Narrow"/>
          <w:i/>
          <w:iCs/>
          <w:sz w:val="20"/>
          <w:szCs w:val="20"/>
          <w:lang w:val="fr-FR"/>
        </w:rPr>
        <w:t xml:space="preserve">“On </w:t>
      </w:r>
      <w:proofErr w:type="spellStart"/>
      <w:r w:rsidR="007118F5" w:rsidRPr="00A55E3A">
        <w:rPr>
          <w:rFonts w:ascii="Arial Narrow" w:hAnsi="Arial Narrow"/>
          <w:i/>
          <w:iCs/>
          <w:sz w:val="20"/>
          <w:szCs w:val="20"/>
          <w:lang w:val="fr-FR"/>
        </w:rPr>
        <w:t>track</w:t>
      </w:r>
      <w:proofErr w:type="spellEnd"/>
      <w:r w:rsidR="007118F5" w:rsidRPr="00A55E3A">
        <w:rPr>
          <w:rFonts w:ascii="Arial Narrow" w:hAnsi="Arial Narrow"/>
          <w:i/>
          <w:iCs/>
          <w:sz w:val="20"/>
          <w:szCs w:val="20"/>
          <w:lang w:val="fr-FR"/>
        </w:rPr>
        <w:t xml:space="preserve"> </w:t>
      </w:r>
      <w:proofErr w:type="spellStart"/>
      <w:r w:rsidR="007118F5" w:rsidRPr="00A55E3A">
        <w:rPr>
          <w:rFonts w:ascii="Arial Narrow" w:hAnsi="Arial Narrow"/>
          <w:i/>
          <w:iCs/>
          <w:sz w:val="20"/>
          <w:szCs w:val="20"/>
          <w:lang w:val="fr-FR"/>
        </w:rPr>
        <w:t>with</w:t>
      </w:r>
      <w:proofErr w:type="spellEnd"/>
      <w:r w:rsidR="007118F5" w:rsidRPr="00A55E3A">
        <w:rPr>
          <w:rFonts w:ascii="Arial Narrow" w:hAnsi="Arial Narrow"/>
          <w:i/>
          <w:iCs/>
          <w:sz w:val="20"/>
          <w:szCs w:val="20"/>
          <w:lang w:val="fr-FR"/>
        </w:rPr>
        <w:t xml:space="preserve"> </w:t>
      </w:r>
      <w:proofErr w:type="spellStart"/>
      <w:r w:rsidR="007118F5" w:rsidRPr="00A55E3A">
        <w:rPr>
          <w:rFonts w:ascii="Arial Narrow" w:hAnsi="Arial Narrow"/>
          <w:i/>
          <w:iCs/>
          <w:sz w:val="20"/>
          <w:szCs w:val="20"/>
          <w:lang w:val="fr-FR"/>
        </w:rPr>
        <w:t>peacebuilding</w:t>
      </w:r>
      <w:proofErr w:type="spellEnd"/>
      <w:r w:rsidR="007118F5" w:rsidRPr="00A55E3A">
        <w:rPr>
          <w:rFonts w:ascii="Arial Narrow" w:hAnsi="Arial Narrow"/>
          <w:i/>
          <w:iCs/>
          <w:sz w:val="20"/>
          <w:szCs w:val="20"/>
          <w:lang w:val="fr-FR"/>
        </w:rPr>
        <w:t xml:space="preserve"> </w:t>
      </w:r>
      <w:proofErr w:type="spellStart"/>
      <w:r w:rsidR="007118F5" w:rsidRPr="00A55E3A">
        <w:rPr>
          <w:rFonts w:ascii="Arial Narrow" w:hAnsi="Arial Narrow"/>
          <w:i/>
          <w:iCs/>
          <w:sz w:val="20"/>
          <w:szCs w:val="20"/>
          <w:lang w:val="fr-FR"/>
        </w:rPr>
        <w:t>results</w:t>
      </w:r>
      <w:proofErr w:type="spellEnd"/>
      <w:r w:rsidR="007118F5" w:rsidRPr="00A55E3A">
        <w:rPr>
          <w:rFonts w:ascii="Arial Narrow" w:hAnsi="Arial Narrow"/>
          <w:i/>
          <w:iCs/>
          <w:sz w:val="20"/>
          <w:szCs w:val="20"/>
          <w:lang w:val="fr-FR"/>
        </w:rPr>
        <w:t xml:space="preserve">” </w:t>
      </w:r>
      <w:r w:rsidRPr="00A55E3A">
        <w:rPr>
          <w:rFonts w:ascii="Arial Narrow" w:hAnsi="Arial Narrow"/>
          <w:i/>
          <w:iCs/>
          <w:sz w:val="20"/>
          <w:szCs w:val="20"/>
          <w:lang w:val="fr-FR"/>
        </w:rPr>
        <w:t>- fait référence à des changements de niveau supérieur dans les facteurs de conflit ou de paix auxquels le projet est censé contribuer. Ceci est plus probable dans les projets matures que nouveaux.</w:t>
      </w:r>
    </w:p>
    <w:p w14:paraId="619CCCC1" w14:textId="77777777" w:rsidR="008A0324" w:rsidRPr="00BD16B8" w:rsidRDefault="008A0324" w:rsidP="00895870">
      <w:pPr>
        <w:ind w:hanging="360"/>
        <w:rPr>
          <w:i/>
          <w:lang w:val="fr-FR"/>
        </w:rPr>
      </w:pPr>
    </w:p>
    <w:p w14:paraId="1004CF87" w14:textId="6C29C3E2" w:rsidR="003D4CD7" w:rsidRPr="00CA7A9A" w:rsidRDefault="00984110" w:rsidP="00895870">
      <w:pPr>
        <w:ind w:hanging="360"/>
        <w:rPr>
          <w:rFonts w:ascii="Arial Narrow" w:hAnsi="Arial Narrow"/>
          <w:b/>
          <w:bCs/>
          <w:u w:val="single"/>
          <w:lang w:val="fr-FR"/>
        </w:rPr>
      </w:pPr>
      <w:r w:rsidRPr="00CA7A9A">
        <w:rPr>
          <w:rFonts w:ascii="Arial Narrow" w:hAnsi="Arial Narrow"/>
          <w:b/>
          <w:bCs/>
          <w:lang w:val="fr-FR"/>
        </w:rPr>
        <w:t>Combien de RESULTATS ce projet a-t-il ?</w:t>
      </w:r>
      <w:r w:rsidR="00AF422A" w:rsidRPr="00CA7A9A">
        <w:rPr>
          <w:rFonts w:ascii="Arial Narrow" w:hAnsi="Arial Narrow"/>
          <w:b/>
          <w:bCs/>
          <w:lang w:val="fr-FR"/>
        </w:rPr>
        <w:t xml:space="preserve"> </w:t>
      </w:r>
      <w:sdt>
        <w:sdtPr>
          <w:rPr>
            <w:rFonts w:ascii="Arial Narrow" w:hAnsi="Arial Narrow"/>
            <w:lang w:val="fr-FR"/>
          </w:rPr>
          <w:id w:val="1065839905"/>
          <w:placeholder>
            <w:docPart w:val="DefaultPlaceholder_-1854013440"/>
          </w:placeholder>
        </w:sdtPr>
        <w:sdtEndPr/>
        <w:sdtContent>
          <w:sdt>
            <w:sdtPr>
              <w:rPr>
                <w:rFonts w:ascii="Arial Narrow" w:hAnsi="Arial Narrow"/>
                <w:lang w:val="fr-FR"/>
              </w:rPr>
              <w:id w:val="1577092556"/>
              <w:placeholder>
                <w:docPart w:val="DefaultPlaceholder_-1854013440"/>
              </w:placeholder>
              <w:text/>
            </w:sdtPr>
            <w:sdtEndPr/>
            <w:sdtContent>
              <w:r w:rsidR="00920AA5" w:rsidRPr="00CA7A9A">
                <w:rPr>
                  <w:rFonts w:ascii="Arial Narrow" w:hAnsi="Arial Narrow"/>
                  <w:lang w:val="fr-FR"/>
                </w:rPr>
                <w:t>2 résultats</w:t>
              </w:r>
            </w:sdtContent>
          </w:sdt>
        </w:sdtContent>
      </w:sdt>
    </w:p>
    <w:p w14:paraId="67047EE5" w14:textId="77777777" w:rsidR="008A0324" w:rsidRPr="00CA7A9A" w:rsidRDefault="008A0324" w:rsidP="00C06BF8">
      <w:pPr>
        <w:rPr>
          <w:rFonts w:ascii="Arial Narrow" w:hAnsi="Arial Narrow"/>
          <w:b/>
          <w:u w:val="single"/>
          <w:lang w:val="fr-FR"/>
        </w:rPr>
      </w:pPr>
    </w:p>
    <w:p w14:paraId="6612DE07" w14:textId="77777777" w:rsidR="00CA7A9A" w:rsidRPr="00CA7A9A" w:rsidRDefault="005D15A3" w:rsidP="00CA7A9A">
      <w:pPr>
        <w:ind w:hanging="284"/>
        <w:rPr>
          <w:rFonts w:ascii="Arial Narrow" w:hAnsi="Arial Narrow"/>
          <w:b/>
          <w:lang w:val="fr-FR"/>
        </w:rPr>
      </w:pPr>
      <w:r w:rsidRPr="00CA7A9A">
        <w:rPr>
          <w:rFonts w:ascii="Arial Narrow" w:hAnsi="Arial Narrow"/>
          <w:b/>
          <w:u w:val="single"/>
          <w:lang w:val="fr-FR"/>
        </w:rPr>
        <w:t>Résultat 1:</w:t>
      </w:r>
      <w:r w:rsidRPr="00CA7A9A">
        <w:rPr>
          <w:rFonts w:ascii="Arial Narrow" w:hAnsi="Arial Narrow"/>
          <w:b/>
          <w:lang w:val="fr-FR"/>
        </w:rPr>
        <w:t xml:space="preserve"> </w:t>
      </w:r>
    </w:p>
    <w:p w14:paraId="718CF883" w14:textId="4BD5D9D7" w:rsidR="006F217D" w:rsidRPr="00CA7A9A" w:rsidRDefault="006F217D" w:rsidP="00CA7A9A">
      <w:pPr>
        <w:ind w:left="-284"/>
        <w:jc w:val="both"/>
        <w:rPr>
          <w:b/>
          <w:lang w:val="fr-FR"/>
        </w:rPr>
      </w:pPr>
      <w:r w:rsidRPr="00CA7A9A">
        <w:rPr>
          <w:rFonts w:ascii="Arial Narrow" w:hAnsi="Arial Narrow"/>
          <w:sz w:val="22"/>
          <w:szCs w:val="22"/>
          <w:lang w:val="fr-FR"/>
        </w:rPr>
        <w:t>Les femmes et les jeunes filles présentant un état de stress post-traumatique (rapatriées, e</w:t>
      </w:r>
      <w:r w:rsidR="00CA7A9A" w:rsidRPr="00CA7A9A">
        <w:rPr>
          <w:rFonts w:ascii="Arial Narrow" w:hAnsi="Arial Narrow"/>
          <w:sz w:val="22"/>
          <w:szCs w:val="22"/>
          <w:lang w:val="fr-FR"/>
        </w:rPr>
        <w:t>x-</w:t>
      </w:r>
      <w:r w:rsidRPr="00CA7A9A">
        <w:rPr>
          <w:rFonts w:ascii="Arial Narrow" w:hAnsi="Arial Narrow"/>
          <w:sz w:val="22"/>
          <w:szCs w:val="22"/>
          <w:lang w:val="fr-FR"/>
        </w:rPr>
        <w:t>combattantes, communautés hôtes et survivantes de violences sexuelles et basées sur le genre VSBG) recouvrent leur bien-être psychosocial et mentale grâce à une prise en charge communautaire appropriée et une résilience socio-économique soutenue et participent dans la capitalisation de la paix.</w:t>
      </w:r>
    </w:p>
    <w:p w14:paraId="0D8AB6E9" w14:textId="77777777" w:rsidR="006F217D" w:rsidRDefault="006F217D" w:rsidP="00895870">
      <w:pPr>
        <w:ind w:hanging="360"/>
        <w:rPr>
          <w:b/>
          <w:lang w:val="fr-FR"/>
        </w:rPr>
      </w:pPr>
    </w:p>
    <w:p w14:paraId="7AC56A13" w14:textId="5E414D68" w:rsidR="005D15A3" w:rsidRPr="00CA7A9A" w:rsidRDefault="00CA7A9A" w:rsidP="008958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rPr>
          <w:rFonts w:ascii="Arial Narrow" w:hAnsi="Arial Narrow"/>
          <w:lang w:val="fr-FR"/>
        </w:rPr>
      </w:pPr>
      <w:r w:rsidRPr="00CA7A9A">
        <w:rPr>
          <w:rFonts w:ascii="Arial Narrow" w:hAnsi="Arial Narrow"/>
          <w:b/>
          <w:bCs/>
          <w:color w:val="212121"/>
          <w:lang w:val="fr-FR"/>
        </w:rPr>
        <w:t xml:space="preserve"> </w:t>
      </w:r>
      <w:r w:rsidR="005D15A3" w:rsidRPr="00CA7A9A">
        <w:rPr>
          <w:rFonts w:ascii="Arial Narrow" w:hAnsi="Arial Narrow"/>
          <w:b/>
          <w:bCs/>
          <w:color w:val="212121"/>
          <w:lang w:val="fr-FR"/>
        </w:rPr>
        <w:t xml:space="preserve">Veuillez évaluer l'état actuel des progrès du </w:t>
      </w:r>
      <w:r w:rsidR="001368BD" w:rsidRPr="00CA7A9A">
        <w:rPr>
          <w:rFonts w:ascii="Arial Narrow" w:hAnsi="Arial Narrow"/>
          <w:b/>
          <w:bCs/>
          <w:color w:val="212121"/>
          <w:lang w:val="fr-FR"/>
        </w:rPr>
        <w:t>résultat :</w:t>
      </w:r>
      <w:r w:rsidR="00CA0C77" w:rsidRPr="00CA7A9A">
        <w:rPr>
          <w:rFonts w:ascii="Arial Narrow" w:hAnsi="Arial Narrow"/>
          <w:b/>
          <w:bCs/>
          <w:color w:val="212121"/>
          <w:lang w:val="fr-FR"/>
        </w:rPr>
        <w:t xml:space="preserve"> </w:t>
      </w:r>
      <w:r w:rsidR="00A55E3A" w:rsidRPr="00A55E3A">
        <w:rPr>
          <w:rFonts w:ascii="Arial Narrow" w:hAnsi="Arial Narrow"/>
          <w:color w:val="212121"/>
          <w:lang w:val="fr-FR"/>
        </w:rPr>
        <w:t xml:space="preserve">On </w:t>
      </w:r>
      <w:proofErr w:type="spellStart"/>
      <w:r w:rsidR="00A55E3A" w:rsidRPr="00A55E3A">
        <w:rPr>
          <w:rFonts w:ascii="Arial Narrow" w:hAnsi="Arial Narrow"/>
          <w:color w:val="212121"/>
          <w:lang w:val="fr-FR"/>
        </w:rPr>
        <w:t>track</w:t>
      </w:r>
      <w:proofErr w:type="spellEnd"/>
      <w:r w:rsidR="00A55E3A" w:rsidRPr="00A55E3A">
        <w:rPr>
          <w:rFonts w:ascii="Arial Narrow" w:hAnsi="Arial Narrow"/>
          <w:color w:val="212121"/>
          <w:lang w:val="fr-FR"/>
        </w:rPr>
        <w:t xml:space="preserve"> </w:t>
      </w:r>
      <w:proofErr w:type="spellStart"/>
      <w:r w:rsidR="00A55E3A" w:rsidRPr="00A55E3A">
        <w:rPr>
          <w:rFonts w:ascii="Arial Narrow" w:hAnsi="Arial Narrow"/>
          <w:color w:val="212121"/>
          <w:lang w:val="fr-FR"/>
        </w:rPr>
        <w:t>with</w:t>
      </w:r>
      <w:proofErr w:type="spellEnd"/>
      <w:r w:rsidR="00F9706F" w:rsidRPr="00CA7A9A">
        <w:rPr>
          <w:rFonts w:ascii="Arial Narrow" w:hAnsi="Arial Narrow"/>
          <w:color w:val="212121"/>
          <w:lang w:val="fr-FR"/>
        </w:rPr>
        <w:t xml:space="preserve"> </w:t>
      </w:r>
      <w:proofErr w:type="spellStart"/>
      <w:r w:rsidR="00901125" w:rsidRPr="00CA7A9A">
        <w:rPr>
          <w:rFonts w:ascii="Arial Narrow" w:hAnsi="Arial Narrow"/>
          <w:color w:val="212121"/>
          <w:lang w:val="fr-FR"/>
        </w:rPr>
        <w:t>Peacebuliding</w:t>
      </w:r>
      <w:proofErr w:type="spellEnd"/>
      <w:r w:rsidR="00901125" w:rsidRPr="00CA7A9A">
        <w:rPr>
          <w:rFonts w:ascii="Arial Narrow" w:hAnsi="Arial Narrow"/>
          <w:color w:val="212121"/>
          <w:lang w:val="fr-FR"/>
        </w:rPr>
        <w:t xml:space="preserve"> </w:t>
      </w:r>
      <w:proofErr w:type="spellStart"/>
      <w:r w:rsidR="00901125" w:rsidRPr="00CA7A9A">
        <w:rPr>
          <w:rFonts w:ascii="Arial Narrow" w:hAnsi="Arial Narrow"/>
          <w:color w:val="212121"/>
          <w:lang w:val="fr-FR"/>
        </w:rPr>
        <w:t>results</w:t>
      </w:r>
      <w:proofErr w:type="spellEnd"/>
      <w:r w:rsidR="005D15A3" w:rsidRPr="00CA7A9A">
        <w:rPr>
          <w:rFonts w:ascii="Arial Narrow" w:hAnsi="Arial Narrow"/>
          <w:lang w:val="fr-FR"/>
        </w:rPr>
        <w:t xml:space="preserve"> </w:t>
      </w:r>
    </w:p>
    <w:p w14:paraId="02835EA1" w14:textId="77777777" w:rsidR="002E1CED" w:rsidRPr="00BD16B8" w:rsidRDefault="002E1CED" w:rsidP="00895870">
      <w:pPr>
        <w:ind w:hanging="360"/>
        <w:jc w:val="both"/>
        <w:rPr>
          <w:b/>
          <w:lang w:val="fr-FR"/>
        </w:rPr>
      </w:pPr>
    </w:p>
    <w:p w14:paraId="6A0C4817" w14:textId="14AAC8A7" w:rsidR="006F217D" w:rsidRDefault="00CA7A9A" w:rsidP="00CA7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rPr>
          <w:bCs/>
          <w:sz w:val="28"/>
          <w:szCs w:val="28"/>
          <w:lang w:val="fr-FR"/>
        </w:rPr>
      </w:pPr>
      <w:r>
        <w:rPr>
          <w:b/>
          <w:lang w:val="fr-FR"/>
        </w:rPr>
        <w:t xml:space="preserve"> </w:t>
      </w:r>
      <w:r w:rsidR="005D15A3" w:rsidRPr="00CA7A9A">
        <w:rPr>
          <w:rFonts w:ascii="Arial Narrow" w:hAnsi="Arial Narrow"/>
          <w:b/>
          <w:bCs/>
          <w:color w:val="212121"/>
          <w:lang w:val="fr-FR"/>
        </w:rPr>
        <w:t>R</w:t>
      </w:r>
      <w:r w:rsidR="008A0324" w:rsidRPr="00CA7A9A">
        <w:rPr>
          <w:rFonts w:ascii="Arial Narrow" w:hAnsi="Arial Narrow"/>
          <w:b/>
          <w:bCs/>
          <w:color w:val="212121"/>
          <w:lang w:val="fr-FR"/>
        </w:rPr>
        <w:t>é</w:t>
      </w:r>
      <w:r w:rsidR="005D15A3" w:rsidRPr="00CA7A9A">
        <w:rPr>
          <w:rFonts w:ascii="Arial Narrow" w:hAnsi="Arial Narrow"/>
          <w:b/>
          <w:bCs/>
          <w:color w:val="212121"/>
          <w:lang w:val="fr-FR"/>
        </w:rPr>
        <w:t>sumé de progrès</w:t>
      </w:r>
      <w:r w:rsidR="003235DF" w:rsidRPr="00CA7A9A">
        <w:rPr>
          <w:rFonts w:ascii="Arial Narrow" w:hAnsi="Arial Narrow"/>
          <w:b/>
          <w:bCs/>
          <w:color w:val="212121"/>
          <w:lang w:val="fr-FR"/>
        </w:rPr>
        <w:t xml:space="preserve">: </w:t>
      </w:r>
      <w:r w:rsidR="005D15A3" w:rsidRPr="00CA7A9A">
        <w:rPr>
          <w:rFonts w:ascii="Arial Narrow" w:hAnsi="Arial Narrow"/>
          <w:b/>
          <w:bCs/>
          <w:color w:val="212121"/>
          <w:lang w:val="fr-FR"/>
        </w:rPr>
        <w:t xml:space="preserve">(Limite de </w:t>
      </w:r>
      <w:r w:rsidR="00305147" w:rsidRPr="00CA7A9A">
        <w:rPr>
          <w:rFonts w:ascii="Arial Narrow" w:hAnsi="Arial Narrow"/>
          <w:b/>
          <w:bCs/>
          <w:color w:val="212121"/>
          <w:lang w:val="fr-FR"/>
        </w:rPr>
        <w:t>350 mots</w:t>
      </w:r>
      <w:r w:rsidR="005D15A3" w:rsidRPr="00CA7A9A">
        <w:rPr>
          <w:rFonts w:ascii="Arial Narrow" w:hAnsi="Arial Narrow"/>
          <w:b/>
          <w:bCs/>
          <w:color w:val="212121"/>
          <w:lang w:val="fr-FR"/>
        </w:rPr>
        <w:t>)</w:t>
      </w:r>
    </w:p>
    <w:p w14:paraId="70476882" w14:textId="77777777" w:rsidR="00416327" w:rsidRDefault="00416327" w:rsidP="00CA7A9A">
      <w:pPr>
        <w:ind w:left="-284"/>
        <w:jc w:val="both"/>
        <w:rPr>
          <w:rFonts w:ascii="Arial Narrow" w:eastAsiaTheme="minorHAnsi" w:hAnsi="Arial Narrow"/>
          <w:sz w:val="22"/>
          <w:szCs w:val="22"/>
          <w:lang w:val="fr-FR" w:eastAsia="en-US"/>
        </w:rPr>
      </w:pPr>
    </w:p>
    <w:p w14:paraId="2A910424" w14:textId="083F4AD2" w:rsidR="000F29F6" w:rsidRPr="00416327" w:rsidRDefault="00C66062" w:rsidP="00416327">
      <w:pPr>
        <w:ind w:left="-284"/>
        <w:jc w:val="both"/>
        <w:rPr>
          <w:rFonts w:ascii="Arial Narrow" w:eastAsiaTheme="minorHAnsi" w:hAnsi="Arial Narrow"/>
          <w:sz w:val="22"/>
          <w:szCs w:val="22"/>
          <w:lang w:val="fr-FR" w:eastAsia="en-US"/>
        </w:rPr>
      </w:pPr>
      <w:r w:rsidRPr="00CA7A9A">
        <w:rPr>
          <w:rFonts w:ascii="Arial Narrow" w:eastAsiaTheme="minorHAnsi" w:hAnsi="Arial Narrow"/>
          <w:sz w:val="22"/>
          <w:szCs w:val="22"/>
          <w:lang w:val="fr-FR" w:eastAsia="en-US"/>
        </w:rPr>
        <w:t>Avant le projet</w:t>
      </w:r>
      <w:r w:rsidR="0074273A" w:rsidRPr="00CA7A9A">
        <w:rPr>
          <w:rFonts w:ascii="Arial Narrow" w:eastAsiaTheme="minorHAnsi" w:hAnsi="Arial Narrow"/>
          <w:sz w:val="22"/>
          <w:szCs w:val="22"/>
          <w:lang w:val="fr-FR" w:eastAsia="en-US"/>
        </w:rPr>
        <w:t xml:space="preserve">, ces groupes </w:t>
      </w:r>
      <w:r w:rsidR="007D6229" w:rsidRPr="00CA7A9A">
        <w:rPr>
          <w:rFonts w:ascii="Arial Narrow" w:eastAsiaTheme="minorHAnsi" w:hAnsi="Arial Narrow"/>
          <w:sz w:val="22"/>
          <w:szCs w:val="22"/>
          <w:lang w:val="fr-FR" w:eastAsia="en-US"/>
        </w:rPr>
        <w:t>cibles avaient</w:t>
      </w:r>
      <w:r w:rsidR="0074273A" w:rsidRPr="00CA7A9A">
        <w:rPr>
          <w:rFonts w:ascii="Arial Narrow" w:eastAsiaTheme="minorHAnsi" w:hAnsi="Arial Narrow"/>
          <w:sz w:val="22"/>
          <w:szCs w:val="22"/>
          <w:lang w:val="fr-FR" w:eastAsia="en-US"/>
        </w:rPr>
        <w:t xml:space="preserve"> des problèmes au niveau </w:t>
      </w:r>
      <w:r w:rsidR="007D6229" w:rsidRPr="00CA7A9A">
        <w:rPr>
          <w:rFonts w:ascii="Arial Narrow" w:eastAsiaTheme="minorHAnsi" w:hAnsi="Arial Narrow"/>
          <w:sz w:val="22"/>
          <w:szCs w:val="22"/>
          <w:lang w:val="fr-FR" w:eastAsia="en-US"/>
        </w:rPr>
        <w:t>cognitif</w:t>
      </w:r>
      <w:r w:rsidR="007E1FAD" w:rsidRPr="00CA7A9A">
        <w:rPr>
          <w:rFonts w:ascii="Arial Narrow" w:eastAsiaTheme="minorHAnsi" w:hAnsi="Arial Narrow"/>
          <w:sz w:val="22"/>
          <w:szCs w:val="22"/>
          <w:lang w:val="fr-FR" w:eastAsia="en-US"/>
        </w:rPr>
        <w:t xml:space="preserve"> (per</w:t>
      </w:r>
      <w:r w:rsidR="00CA7A9A">
        <w:rPr>
          <w:rFonts w:ascii="Arial Narrow" w:eastAsiaTheme="minorHAnsi" w:hAnsi="Arial Narrow"/>
          <w:sz w:val="22"/>
          <w:szCs w:val="22"/>
          <w:lang w:val="fr-FR" w:eastAsia="en-US"/>
        </w:rPr>
        <w:t>te</w:t>
      </w:r>
      <w:r w:rsidR="007E1FAD" w:rsidRPr="00CA7A9A">
        <w:rPr>
          <w:rFonts w:ascii="Arial Narrow" w:eastAsiaTheme="minorHAnsi" w:hAnsi="Arial Narrow"/>
          <w:sz w:val="22"/>
          <w:szCs w:val="22"/>
          <w:lang w:val="fr-FR" w:eastAsia="en-US"/>
        </w:rPr>
        <w:t xml:space="preserve"> </w:t>
      </w:r>
      <w:r w:rsidR="00CA7A9A">
        <w:rPr>
          <w:rFonts w:ascii="Arial Narrow" w:eastAsiaTheme="minorHAnsi" w:hAnsi="Arial Narrow"/>
          <w:sz w:val="22"/>
          <w:szCs w:val="22"/>
          <w:lang w:val="fr-FR" w:eastAsia="en-US"/>
        </w:rPr>
        <w:t>de</w:t>
      </w:r>
      <w:r w:rsidR="006F217D" w:rsidRPr="00CA7A9A">
        <w:rPr>
          <w:rFonts w:ascii="Arial Narrow" w:eastAsiaTheme="minorHAnsi" w:hAnsi="Arial Narrow"/>
          <w:sz w:val="22"/>
          <w:szCs w:val="22"/>
          <w:lang w:val="fr-FR" w:eastAsia="en-US"/>
        </w:rPr>
        <w:t xml:space="preserve"> </w:t>
      </w:r>
      <w:r w:rsidR="007E1FAD" w:rsidRPr="00CA7A9A">
        <w:rPr>
          <w:rFonts w:ascii="Arial Narrow" w:eastAsiaTheme="minorHAnsi" w:hAnsi="Arial Narrow"/>
          <w:sz w:val="22"/>
          <w:szCs w:val="22"/>
          <w:lang w:val="fr-FR" w:eastAsia="en-US"/>
        </w:rPr>
        <w:t>repères</w:t>
      </w:r>
      <w:r w:rsidR="00416327">
        <w:rPr>
          <w:rFonts w:ascii="Arial Narrow" w:eastAsiaTheme="minorHAnsi" w:hAnsi="Arial Narrow"/>
          <w:sz w:val="22"/>
          <w:szCs w:val="22"/>
          <w:lang w:val="fr-FR" w:eastAsia="en-US"/>
        </w:rPr>
        <w:t>, manque de connaissance</w:t>
      </w:r>
      <w:r w:rsidR="00F5713F">
        <w:rPr>
          <w:rFonts w:ascii="Arial Narrow" w:eastAsiaTheme="minorHAnsi" w:hAnsi="Arial Narrow"/>
          <w:sz w:val="22"/>
          <w:szCs w:val="22"/>
          <w:lang w:val="fr-FR" w:eastAsia="en-US"/>
        </w:rPr>
        <w:t xml:space="preserve"> de base</w:t>
      </w:r>
      <w:r w:rsidR="007E1FAD" w:rsidRPr="00CA7A9A">
        <w:rPr>
          <w:rFonts w:ascii="Arial Narrow" w:eastAsiaTheme="minorHAnsi" w:hAnsi="Arial Narrow"/>
          <w:sz w:val="22"/>
          <w:szCs w:val="22"/>
          <w:lang w:val="fr-FR" w:eastAsia="en-US"/>
        </w:rPr>
        <w:t>)</w:t>
      </w:r>
      <w:r w:rsidR="00785515" w:rsidRPr="00CA7A9A">
        <w:rPr>
          <w:rFonts w:ascii="Arial Narrow" w:eastAsiaTheme="minorHAnsi" w:hAnsi="Arial Narrow"/>
          <w:sz w:val="22"/>
          <w:szCs w:val="22"/>
          <w:lang w:val="fr-FR" w:eastAsia="en-US"/>
        </w:rPr>
        <w:t xml:space="preserve">, </w:t>
      </w:r>
      <w:r w:rsidR="00CA7A9A">
        <w:rPr>
          <w:rFonts w:ascii="Arial Narrow" w:eastAsiaTheme="minorHAnsi" w:hAnsi="Arial Narrow"/>
          <w:sz w:val="22"/>
          <w:szCs w:val="22"/>
          <w:lang w:val="fr-FR" w:eastAsia="en-US"/>
        </w:rPr>
        <w:t xml:space="preserve">au </w:t>
      </w:r>
      <w:r w:rsidR="00785515" w:rsidRPr="00CA7A9A">
        <w:rPr>
          <w:rFonts w:ascii="Arial Narrow" w:eastAsiaTheme="minorHAnsi" w:hAnsi="Arial Narrow"/>
          <w:sz w:val="22"/>
          <w:szCs w:val="22"/>
          <w:lang w:val="fr-FR" w:eastAsia="en-US"/>
        </w:rPr>
        <w:t xml:space="preserve">niveau </w:t>
      </w:r>
      <w:r w:rsidR="007D6229" w:rsidRPr="00CA7A9A">
        <w:rPr>
          <w:rFonts w:ascii="Arial Narrow" w:eastAsiaTheme="minorHAnsi" w:hAnsi="Arial Narrow"/>
          <w:sz w:val="22"/>
          <w:szCs w:val="22"/>
          <w:lang w:val="fr-FR" w:eastAsia="en-US"/>
        </w:rPr>
        <w:t>des</w:t>
      </w:r>
      <w:r w:rsidR="00785515" w:rsidRPr="00CA7A9A">
        <w:rPr>
          <w:rFonts w:ascii="Arial Narrow" w:eastAsiaTheme="minorHAnsi" w:hAnsi="Arial Narrow"/>
          <w:sz w:val="22"/>
          <w:szCs w:val="22"/>
          <w:lang w:val="fr-FR" w:eastAsia="en-US"/>
        </w:rPr>
        <w:t xml:space="preserve"> émotions</w:t>
      </w:r>
      <w:r w:rsidR="007D5EA0" w:rsidRPr="00CA7A9A">
        <w:rPr>
          <w:rFonts w:ascii="Arial Narrow" w:eastAsiaTheme="minorHAnsi" w:hAnsi="Arial Narrow"/>
          <w:sz w:val="22"/>
          <w:szCs w:val="22"/>
          <w:lang w:val="fr-FR" w:eastAsia="en-US"/>
        </w:rPr>
        <w:t>, elles soufraient des traumatismes liés à un passé douloureux</w:t>
      </w:r>
      <w:r w:rsidR="007A0D33" w:rsidRPr="00CA7A9A">
        <w:rPr>
          <w:rFonts w:ascii="Arial Narrow" w:eastAsiaTheme="minorHAnsi" w:hAnsi="Arial Narrow"/>
          <w:sz w:val="22"/>
          <w:szCs w:val="22"/>
          <w:lang w:val="fr-FR" w:eastAsia="en-US"/>
        </w:rPr>
        <w:t xml:space="preserve"> et au niveau social, elles soufraient des difficultés relationnelles</w:t>
      </w:r>
      <w:r w:rsidR="00CA7A9A">
        <w:rPr>
          <w:rFonts w:ascii="Arial Narrow" w:eastAsiaTheme="minorHAnsi" w:hAnsi="Arial Narrow"/>
          <w:sz w:val="22"/>
          <w:szCs w:val="22"/>
          <w:lang w:val="fr-FR" w:eastAsia="en-US"/>
        </w:rPr>
        <w:t xml:space="preserve"> avec leurs proches et le reste de la communauté</w:t>
      </w:r>
      <w:r w:rsidR="007A0D33" w:rsidRPr="00CA7A9A">
        <w:rPr>
          <w:rFonts w:ascii="Arial Narrow" w:eastAsiaTheme="minorHAnsi" w:hAnsi="Arial Narrow"/>
          <w:sz w:val="22"/>
          <w:szCs w:val="22"/>
          <w:lang w:val="fr-FR" w:eastAsia="en-US"/>
        </w:rPr>
        <w:t>.</w:t>
      </w:r>
      <w:r w:rsidR="00BE5C3A" w:rsidRPr="00CA7A9A">
        <w:rPr>
          <w:rFonts w:ascii="Arial Narrow" w:eastAsiaTheme="minorHAnsi" w:hAnsi="Arial Narrow"/>
          <w:sz w:val="22"/>
          <w:szCs w:val="22"/>
          <w:lang w:val="fr-FR" w:eastAsia="en-US"/>
        </w:rPr>
        <w:t xml:space="preserve"> Des chefs </w:t>
      </w:r>
      <w:r w:rsidR="007D6229" w:rsidRPr="00CA7A9A">
        <w:rPr>
          <w:rFonts w:ascii="Arial Narrow" w:eastAsiaTheme="minorHAnsi" w:hAnsi="Arial Narrow"/>
          <w:sz w:val="22"/>
          <w:szCs w:val="22"/>
          <w:lang w:val="fr-FR" w:eastAsia="en-US"/>
        </w:rPr>
        <w:t>collinaires</w:t>
      </w:r>
      <w:r w:rsidR="00BE5C3A" w:rsidRPr="00CA7A9A">
        <w:rPr>
          <w:rFonts w:ascii="Arial Narrow" w:eastAsiaTheme="minorHAnsi" w:hAnsi="Arial Narrow"/>
          <w:sz w:val="22"/>
          <w:szCs w:val="22"/>
          <w:lang w:val="fr-FR" w:eastAsia="en-US"/>
        </w:rPr>
        <w:t xml:space="preserve"> étaient dans l’ignorance</w:t>
      </w:r>
      <w:r w:rsidR="00416327">
        <w:rPr>
          <w:rFonts w:ascii="Arial Narrow" w:eastAsiaTheme="minorHAnsi" w:hAnsi="Arial Narrow"/>
          <w:sz w:val="22"/>
          <w:szCs w:val="22"/>
          <w:lang w:val="fr-FR" w:eastAsia="en-US"/>
        </w:rPr>
        <w:t xml:space="preserve"> des fondamentaux de la santé mentale</w:t>
      </w:r>
      <w:r w:rsidR="00882B66" w:rsidRPr="00CA7A9A">
        <w:rPr>
          <w:rFonts w:ascii="Arial Narrow" w:eastAsiaTheme="minorHAnsi" w:hAnsi="Arial Narrow"/>
          <w:sz w:val="22"/>
          <w:szCs w:val="22"/>
          <w:lang w:val="fr-FR" w:eastAsia="en-US"/>
        </w:rPr>
        <w:t>, les assistants sociaux étaient sans b</w:t>
      </w:r>
      <w:r w:rsidR="00B42442" w:rsidRPr="00CA7A9A">
        <w:rPr>
          <w:rFonts w:ascii="Arial Narrow" w:eastAsiaTheme="minorHAnsi" w:hAnsi="Arial Narrow"/>
          <w:sz w:val="22"/>
          <w:szCs w:val="22"/>
          <w:lang w:val="fr-FR" w:eastAsia="en-US"/>
        </w:rPr>
        <w:t>agage sur la dimension</w:t>
      </w:r>
      <w:r w:rsidR="00CA7A9A">
        <w:rPr>
          <w:rFonts w:ascii="Arial Narrow" w:eastAsiaTheme="minorHAnsi" w:hAnsi="Arial Narrow"/>
          <w:sz w:val="22"/>
          <w:szCs w:val="22"/>
          <w:lang w:val="fr-FR" w:eastAsia="en-US"/>
        </w:rPr>
        <w:t xml:space="preserve"> de l’</w:t>
      </w:r>
      <w:r w:rsidR="00B42442" w:rsidRPr="00CA7A9A">
        <w:rPr>
          <w:rFonts w:ascii="Arial Narrow" w:eastAsiaTheme="minorHAnsi" w:hAnsi="Arial Narrow"/>
          <w:sz w:val="22"/>
          <w:szCs w:val="22"/>
          <w:lang w:val="fr-FR" w:eastAsia="en-US"/>
        </w:rPr>
        <w:t>accompagnement psychosocial</w:t>
      </w:r>
      <w:r w:rsidR="0080167A" w:rsidRPr="00CA7A9A">
        <w:rPr>
          <w:rFonts w:ascii="Arial Narrow" w:eastAsiaTheme="minorHAnsi" w:hAnsi="Arial Narrow"/>
          <w:sz w:val="22"/>
          <w:szCs w:val="22"/>
          <w:lang w:val="fr-FR" w:eastAsia="en-US"/>
        </w:rPr>
        <w:t>,</w:t>
      </w:r>
      <w:r w:rsidR="00F5713F">
        <w:rPr>
          <w:rFonts w:ascii="Arial Narrow" w:eastAsiaTheme="minorHAnsi" w:hAnsi="Arial Narrow"/>
          <w:sz w:val="22"/>
          <w:szCs w:val="22"/>
          <w:lang w:val="fr-FR" w:eastAsia="en-US"/>
        </w:rPr>
        <w:t xml:space="preserve"> et</w:t>
      </w:r>
      <w:r w:rsidR="0080167A" w:rsidRPr="00CA7A9A">
        <w:rPr>
          <w:rFonts w:ascii="Arial Narrow" w:eastAsiaTheme="minorHAnsi" w:hAnsi="Arial Narrow"/>
          <w:sz w:val="22"/>
          <w:szCs w:val="22"/>
          <w:lang w:val="fr-FR" w:eastAsia="en-US"/>
        </w:rPr>
        <w:t xml:space="preserve"> les pairs éducateurs </w:t>
      </w:r>
      <w:r w:rsidR="00001F87" w:rsidRPr="00CA7A9A">
        <w:rPr>
          <w:rFonts w:ascii="Arial Narrow" w:eastAsiaTheme="minorHAnsi" w:hAnsi="Arial Narrow"/>
          <w:sz w:val="22"/>
          <w:szCs w:val="22"/>
          <w:lang w:val="fr-FR" w:eastAsia="en-US"/>
        </w:rPr>
        <w:t>n’avaient pas de moyens pour accompagner les cas de traumatisme</w:t>
      </w:r>
      <w:r w:rsidR="00001F87" w:rsidRPr="00CA7A9A">
        <w:rPr>
          <w:rFonts w:ascii="Arial Narrow" w:eastAsiaTheme="minorHAnsi" w:hAnsi="Arial Narrow"/>
          <w:i/>
          <w:iCs/>
          <w:sz w:val="22"/>
          <w:szCs w:val="22"/>
          <w:lang w:val="fr-FR" w:eastAsia="en-US"/>
        </w:rPr>
        <w:t>.</w:t>
      </w:r>
    </w:p>
    <w:p w14:paraId="2D36D5FB" w14:textId="77777777" w:rsidR="00CA7A9A" w:rsidRDefault="00CA7A9A" w:rsidP="00B6052F">
      <w:pPr>
        <w:spacing w:line="276" w:lineRule="auto"/>
        <w:jc w:val="both"/>
        <w:rPr>
          <w:rFonts w:ascii="Arial Narrow" w:eastAsiaTheme="minorHAnsi" w:hAnsi="Arial Narrow"/>
          <w:sz w:val="22"/>
          <w:szCs w:val="22"/>
          <w:lang w:val="fr-FR" w:eastAsia="en-US"/>
        </w:rPr>
      </w:pPr>
    </w:p>
    <w:p w14:paraId="0041A997" w14:textId="09F1835A" w:rsidR="006223AD" w:rsidRDefault="00B13B24" w:rsidP="00CA7A9A">
      <w:pPr>
        <w:ind w:left="-284"/>
        <w:jc w:val="both"/>
        <w:rPr>
          <w:rFonts w:ascii="Arial Narrow" w:eastAsiaTheme="minorHAnsi" w:hAnsi="Arial Narrow"/>
          <w:sz w:val="22"/>
          <w:szCs w:val="22"/>
          <w:lang w:val="fr-FR" w:eastAsia="en-US"/>
        </w:rPr>
      </w:pPr>
      <w:r w:rsidRPr="00CA7A9A">
        <w:rPr>
          <w:rFonts w:ascii="Arial Narrow" w:eastAsiaTheme="minorHAnsi" w:hAnsi="Arial Narrow"/>
          <w:sz w:val="22"/>
          <w:szCs w:val="22"/>
          <w:lang w:val="fr-FR" w:eastAsia="en-US"/>
        </w:rPr>
        <w:t>Après le projet t</w:t>
      </w:r>
      <w:r w:rsidR="00EC73A6" w:rsidRPr="00CA7A9A">
        <w:rPr>
          <w:rFonts w:ascii="Arial Narrow" w:eastAsiaTheme="minorHAnsi" w:hAnsi="Arial Narrow"/>
          <w:sz w:val="22"/>
          <w:szCs w:val="22"/>
          <w:lang w:val="fr-FR" w:eastAsia="en-US"/>
        </w:rPr>
        <w:t>outes les 2500 femmes et filles ide</w:t>
      </w:r>
      <w:r w:rsidR="00FA3652" w:rsidRPr="00CA7A9A">
        <w:rPr>
          <w:rFonts w:ascii="Arial Narrow" w:eastAsiaTheme="minorHAnsi" w:hAnsi="Arial Narrow"/>
          <w:sz w:val="22"/>
          <w:szCs w:val="22"/>
          <w:lang w:val="fr-FR" w:eastAsia="en-US"/>
        </w:rPr>
        <w:t>n</w:t>
      </w:r>
      <w:r w:rsidR="00EC73A6" w:rsidRPr="00CA7A9A">
        <w:rPr>
          <w:rFonts w:ascii="Arial Narrow" w:eastAsiaTheme="minorHAnsi" w:hAnsi="Arial Narrow"/>
          <w:sz w:val="22"/>
          <w:szCs w:val="22"/>
          <w:lang w:val="fr-FR" w:eastAsia="en-US"/>
        </w:rPr>
        <w:t xml:space="preserve">tifiées comme bénéficiaires directs au niveau </w:t>
      </w:r>
      <w:r w:rsidR="00BC4BAC" w:rsidRPr="00CA7A9A">
        <w:rPr>
          <w:rFonts w:ascii="Arial Narrow" w:eastAsiaTheme="minorHAnsi" w:hAnsi="Arial Narrow"/>
          <w:sz w:val="22"/>
          <w:szCs w:val="22"/>
          <w:lang w:val="fr-FR" w:eastAsia="en-US"/>
        </w:rPr>
        <w:t>communautaire</w:t>
      </w:r>
      <w:r w:rsidR="00EC73A6" w:rsidRPr="00CA7A9A">
        <w:rPr>
          <w:rFonts w:ascii="Arial Narrow" w:eastAsiaTheme="minorHAnsi" w:hAnsi="Arial Narrow"/>
          <w:sz w:val="22"/>
          <w:szCs w:val="22"/>
          <w:lang w:val="fr-FR" w:eastAsia="en-US"/>
        </w:rPr>
        <w:t xml:space="preserve"> </w:t>
      </w:r>
      <w:r w:rsidR="00BC4BAC" w:rsidRPr="00CA7A9A">
        <w:rPr>
          <w:rFonts w:ascii="Arial Narrow" w:eastAsiaTheme="minorHAnsi" w:hAnsi="Arial Narrow"/>
          <w:sz w:val="22"/>
          <w:szCs w:val="22"/>
          <w:lang w:val="fr-FR" w:eastAsia="en-US"/>
        </w:rPr>
        <w:t>ont</w:t>
      </w:r>
      <w:r w:rsidR="00EC73A6" w:rsidRPr="00CA7A9A">
        <w:rPr>
          <w:rFonts w:ascii="Arial Narrow" w:eastAsiaTheme="minorHAnsi" w:hAnsi="Arial Narrow"/>
          <w:sz w:val="22"/>
          <w:szCs w:val="22"/>
          <w:lang w:val="fr-FR" w:eastAsia="en-US"/>
        </w:rPr>
        <w:t xml:space="preserve"> reçu un accompagnement et</w:t>
      </w:r>
      <w:r w:rsidR="00416327">
        <w:rPr>
          <w:rFonts w:ascii="Arial Narrow" w:eastAsiaTheme="minorHAnsi" w:hAnsi="Arial Narrow"/>
          <w:sz w:val="22"/>
          <w:szCs w:val="22"/>
          <w:lang w:val="fr-FR" w:eastAsia="en-US"/>
        </w:rPr>
        <w:t xml:space="preserve"> une</w:t>
      </w:r>
      <w:r w:rsidR="00EC73A6" w:rsidRPr="00CA7A9A">
        <w:rPr>
          <w:rFonts w:ascii="Arial Narrow" w:eastAsiaTheme="minorHAnsi" w:hAnsi="Arial Narrow"/>
          <w:sz w:val="22"/>
          <w:szCs w:val="22"/>
          <w:lang w:val="fr-FR" w:eastAsia="en-US"/>
        </w:rPr>
        <w:t xml:space="preserve"> prise en charge </w:t>
      </w:r>
      <w:r w:rsidR="0049724E" w:rsidRPr="00CA7A9A">
        <w:rPr>
          <w:rFonts w:ascii="Arial Narrow" w:eastAsiaTheme="minorHAnsi" w:hAnsi="Arial Narrow"/>
          <w:sz w:val="22"/>
          <w:szCs w:val="22"/>
          <w:lang w:val="fr-FR" w:eastAsia="en-US"/>
        </w:rPr>
        <w:t>psychosocial</w:t>
      </w:r>
      <w:r w:rsidR="00BC4BAC" w:rsidRPr="00CA7A9A">
        <w:rPr>
          <w:rFonts w:ascii="Arial Narrow" w:eastAsiaTheme="minorHAnsi" w:hAnsi="Arial Narrow"/>
          <w:sz w:val="22"/>
          <w:szCs w:val="22"/>
          <w:lang w:val="fr-FR" w:eastAsia="en-US"/>
        </w:rPr>
        <w:t xml:space="preserve"> </w:t>
      </w:r>
      <w:r w:rsidR="00994E64" w:rsidRPr="00CA7A9A">
        <w:rPr>
          <w:rFonts w:ascii="Arial Narrow" w:eastAsiaTheme="minorHAnsi" w:hAnsi="Arial Narrow"/>
          <w:sz w:val="22"/>
          <w:szCs w:val="22"/>
          <w:lang w:val="fr-FR" w:eastAsia="en-US"/>
        </w:rPr>
        <w:t>basé</w:t>
      </w:r>
      <w:r w:rsidR="006223AD">
        <w:rPr>
          <w:rFonts w:ascii="Arial Narrow" w:eastAsiaTheme="minorHAnsi" w:hAnsi="Arial Narrow"/>
          <w:sz w:val="22"/>
          <w:szCs w:val="22"/>
          <w:lang w:val="fr-FR" w:eastAsia="en-US"/>
        </w:rPr>
        <w:t>e</w:t>
      </w:r>
      <w:r w:rsidR="00994E64" w:rsidRPr="00CA7A9A">
        <w:rPr>
          <w:rFonts w:ascii="Arial Narrow" w:eastAsiaTheme="minorHAnsi" w:hAnsi="Arial Narrow"/>
          <w:sz w:val="22"/>
          <w:szCs w:val="22"/>
          <w:lang w:val="fr-FR" w:eastAsia="en-US"/>
        </w:rPr>
        <w:t xml:space="preserve"> sur </w:t>
      </w:r>
      <w:r w:rsidR="00BC4BAC" w:rsidRPr="00CA7A9A">
        <w:rPr>
          <w:rFonts w:ascii="Arial Narrow" w:eastAsiaTheme="minorHAnsi" w:hAnsi="Arial Narrow"/>
          <w:sz w:val="22"/>
          <w:szCs w:val="22"/>
          <w:lang w:val="fr-FR" w:eastAsia="en-US"/>
        </w:rPr>
        <w:t>l</w:t>
      </w:r>
      <w:r w:rsidR="00234154" w:rsidRPr="00CA7A9A">
        <w:rPr>
          <w:rFonts w:ascii="Arial Narrow" w:eastAsiaTheme="minorHAnsi" w:hAnsi="Arial Narrow"/>
          <w:sz w:val="22"/>
          <w:szCs w:val="22"/>
          <w:lang w:val="fr-FR" w:eastAsia="en-US"/>
        </w:rPr>
        <w:t>’</w:t>
      </w:r>
      <w:r w:rsidR="00BC4BAC" w:rsidRPr="00CA7A9A">
        <w:rPr>
          <w:rFonts w:ascii="Arial Narrow" w:eastAsiaTheme="minorHAnsi" w:hAnsi="Arial Narrow"/>
          <w:sz w:val="22"/>
          <w:szCs w:val="22"/>
          <w:lang w:val="fr-FR" w:eastAsia="en-US"/>
        </w:rPr>
        <w:t xml:space="preserve">approche </w:t>
      </w:r>
      <w:r w:rsidR="00F5713F">
        <w:rPr>
          <w:rFonts w:ascii="Arial Narrow" w:eastAsiaTheme="minorHAnsi" w:hAnsi="Arial Narrow"/>
          <w:sz w:val="22"/>
          <w:szCs w:val="22"/>
          <w:lang w:val="fr-FR" w:eastAsia="en-US"/>
        </w:rPr>
        <w:t>b</w:t>
      </w:r>
      <w:r w:rsidR="00BC4BAC" w:rsidRPr="00CA7A9A">
        <w:rPr>
          <w:rFonts w:ascii="Arial Narrow" w:eastAsiaTheme="minorHAnsi" w:hAnsi="Arial Narrow"/>
          <w:sz w:val="22"/>
          <w:szCs w:val="22"/>
          <w:lang w:val="fr-FR" w:eastAsia="en-US"/>
        </w:rPr>
        <w:t>io psychosociale</w:t>
      </w:r>
      <w:r w:rsidR="002450B3" w:rsidRPr="00CA7A9A">
        <w:rPr>
          <w:rFonts w:ascii="Arial Narrow" w:eastAsiaTheme="minorHAnsi" w:hAnsi="Arial Narrow"/>
          <w:sz w:val="22"/>
          <w:szCs w:val="22"/>
          <w:lang w:val="fr-FR" w:eastAsia="en-US"/>
        </w:rPr>
        <w:t>,</w:t>
      </w:r>
      <w:r w:rsidR="00994E64" w:rsidRPr="00CA7A9A">
        <w:rPr>
          <w:rFonts w:ascii="Arial Narrow" w:eastAsiaTheme="minorHAnsi" w:hAnsi="Arial Narrow"/>
          <w:sz w:val="22"/>
          <w:szCs w:val="22"/>
          <w:lang w:val="fr-FR" w:eastAsia="en-US"/>
        </w:rPr>
        <w:t xml:space="preserve"> </w:t>
      </w:r>
      <w:r w:rsidR="00471322" w:rsidRPr="00CA7A9A">
        <w:rPr>
          <w:rFonts w:ascii="Arial Narrow" w:eastAsiaTheme="minorHAnsi" w:hAnsi="Arial Narrow"/>
          <w:sz w:val="22"/>
          <w:szCs w:val="22"/>
          <w:lang w:val="fr-FR" w:eastAsia="en-US"/>
        </w:rPr>
        <w:t>ce qui leur a permi</w:t>
      </w:r>
      <w:r w:rsidR="00392538" w:rsidRPr="00CA7A9A">
        <w:rPr>
          <w:rFonts w:ascii="Arial Narrow" w:eastAsiaTheme="minorHAnsi" w:hAnsi="Arial Narrow"/>
          <w:sz w:val="22"/>
          <w:szCs w:val="22"/>
          <w:lang w:val="fr-FR" w:eastAsia="en-US"/>
        </w:rPr>
        <w:t>s</w:t>
      </w:r>
      <w:r w:rsidR="00471322" w:rsidRPr="00CA7A9A">
        <w:rPr>
          <w:rFonts w:ascii="Arial Narrow" w:eastAsiaTheme="minorHAnsi" w:hAnsi="Arial Narrow"/>
          <w:sz w:val="22"/>
          <w:szCs w:val="22"/>
          <w:lang w:val="fr-FR" w:eastAsia="en-US"/>
        </w:rPr>
        <w:t xml:space="preserve"> de se réconcilier avec leur famille et les personnes qui leur avaient fait du mal dans le passé</w:t>
      </w:r>
      <w:r w:rsidR="00EC1AB4" w:rsidRPr="00CA7A9A">
        <w:rPr>
          <w:rFonts w:ascii="Arial Narrow" w:eastAsiaTheme="minorHAnsi" w:hAnsi="Arial Narrow"/>
          <w:sz w:val="22"/>
          <w:szCs w:val="22"/>
          <w:lang w:val="fr-FR" w:eastAsia="en-US"/>
        </w:rPr>
        <w:t xml:space="preserve">. </w:t>
      </w:r>
      <w:r w:rsidR="008C1763">
        <w:rPr>
          <w:rFonts w:ascii="Arial Narrow" w:eastAsiaTheme="minorHAnsi" w:hAnsi="Arial Narrow"/>
          <w:sz w:val="22"/>
          <w:szCs w:val="22"/>
          <w:lang w:val="fr-FR" w:eastAsia="en-US"/>
        </w:rPr>
        <w:t xml:space="preserve">Aussi, </w:t>
      </w:r>
      <w:r w:rsidR="00C06D3A" w:rsidRPr="00CA7A9A">
        <w:rPr>
          <w:rFonts w:ascii="Arial Narrow" w:eastAsiaTheme="minorHAnsi" w:hAnsi="Arial Narrow"/>
          <w:sz w:val="22"/>
          <w:szCs w:val="22"/>
          <w:lang w:val="fr-FR" w:eastAsia="en-US"/>
        </w:rPr>
        <w:t>7</w:t>
      </w:r>
      <w:r w:rsidR="006E44D6" w:rsidRPr="00CA7A9A">
        <w:rPr>
          <w:rFonts w:ascii="Arial Narrow" w:eastAsiaTheme="minorHAnsi" w:hAnsi="Arial Narrow"/>
          <w:sz w:val="22"/>
          <w:szCs w:val="22"/>
          <w:lang w:val="fr-FR" w:eastAsia="en-US"/>
        </w:rPr>
        <w:t>060</w:t>
      </w:r>
      <w:r w:rsidR="00F4584D" w:rsidRPr="00CA7A9A">
        <w:rPr>
          <w:rFonts w:ascii="Arial Narrow" w:eastAsiaTheme="minorHAnsi" w:hAnsi="Arial Narrow"/>
          <w:sz w:val="22"/>
          <w:szCs w:val="22"/>
          <w:lang w:val="fr-FR" w:eastAsia="en-US"/>
        </w:rPr>
        <w:t xml:space="preserve"> </w:t>
      </w:r>
      <w:r w:rsidR="008C1763">
        <w:rPr>
          <w:rFonts w:ascii="Arial Narrow" w:eastAsiaTheme="minorHAnsi" w:hAnsi="Arial Narrow"/>
          <w:sz w:val="22"/>
          <w:szCs w:val="22"/>
          <w:lang w:val="fr-FR" w:eastAsia="en-US"/>
        </w:rPr>
        <w:t>p</w:t>
      </w:r>
      <w:r w:rsidR="00F4584D" w:rsidRPr="00CA7A9A">
        <w:rPr>
          <w:rFonts w:ascii="Arial Narrow" w:eastAsiaTheme="minorHAnsi" w:hAnsi="Arial Narrow"/>
          <w:sz w:val="22"/>
          <w:szCs w:val="22"/>
          <w:lang w:val="fr-FR" w:eastAsia="en-US"/>
        </w:rPr>
        <w:t xml:space="preserve">ersonnes ont été sensibilisées sur les questions liées à la santé mentale, soit environ </w:t>
      </w:r>
      <w:r w:rsidR="006E44D6" w:rsidRPr="00CA7A9A">
        <w:rPr>
          <w:rFonts w:ascii="Arial Narrow" w:eastAsiaTheme="minorHAnsi" w:hAnsi="Arial Narrow"/>
          <w:sz w:val="22"/>
          <w:szCs w:val="22"/>
          <w:lang w:val="fr-FR" w:eastAsia="en-US"/>
        </w:rPr>
        <w:t>95</w:t>
      </w:r>
      <w:r w:rsidR="00F4584D" w:rsidRPr="00CA7A9A">
        <w:rPr>
          <w:rFonts w:ascii="Arial Narrow" w:eastAsiaTheme="minorHAnsi" w:hAnsi="Arial Narrow"/>
          <w:sz w:val="22"/>
          <w:szCs w:val="22"/>
          <w:lang w:val="fr-FR" w:eastAsia="en-US"/>
        </w:rPr>
        <w:t xml:space="preserve">% des personnes sensibilisées témoignent avoir </w:t>
      </w:r>
      <w:r w:rsidR="00F5713F">
        <w:rPr>
          <w:rFonts w:ascii="Arial Narrow" w:eastAsiaTheme="minorHAnsi" w:hAnsi="Arial Narrow"/>
          <w:sz w:val="22"/>
          <w:szCs w:val="22"/>
          <w:lang w:val="fr-FR" w:eastAsia="en-US"/>
        </w:rPr>
        <w:t>amélior</w:t>
      </w:r>
      <w:r w:rsidR="006223AD">
        <w:rPr>
          <w:rFonts w:ascii="Arial Narrow" w:eastAsiaTheme="minorHAnsi" w:hAnsi="Arial Narrow"/>
          <w:sz w:val="22"/>
          <w:szCs w:val="22"/>
          <w:lang w:val="fr-FR" w:eastAsia="en-US"/>
        </w:rPr>
        <w:t>é</w:t>
      </w:r>
      <w:r w:rsidR="00F4584D" w:rsidRPr="00CA7A9A">
        <w:rPr>
          <w:rFonts w:ascii="Arial Narrow" w:eastAsiaTheme="minorHAnsi" w:hAnsi="Arial Narrow"/>
          <w:sz w:val="22"/>
          <w:szCs w:val="22"/>
          <w:lang w:val="fr-FR" w:eastAsia="en-US"/>
        </w:rPr>
        <w:t xml:space="preserve"> leur bien être </w:t>
      </w:r>
      <w:r w:rsidR="003F7787" w:rsidRPr="00CA7A9A">
        <w:rPr>
          <w:rFonts w:ascii="Arial Narrow" w:eastAsiaTheme="minorHAnsi" w:hAnsi="Arial Narrow"/>
          <w:sz w:val="22"/>
          <w:szCs w:val="22"/>
          <w:lang w:val="fr-FR" w:eastAsia="en-US"/>
        </w:rPr>
        <w:t>psychosociale</w:t>
      </w:r>
      <w:r w:rsidR="00F5713F">
        <w:rPr>
          <w:rFonts w:ascii="Arial Narrow" w:eastAsiaTheme="minorHAnsi" w:hAnsi="Arial Narrow"/>
          <w:sz w:val="22"/>
          <w:szCs w:val="22"/>
          <w:lang w:val="fr-FR" w:eastAsia="en-US"/>
        </w:rPr>
        <w:t xml:space="preserve"> au travers des activités du projet</w:t>
      </w:r>
      <w:r w:rsidR="003F7787" w:rsidRPr="00CA7A9A">
        <w:rPr>
          <w:rFonts w:ascii="Arial Narrow" w:eastAsiaTheme="minorHAnsi" w:hAnsi="Arial Narrow"/>
          <w:sz w:val="22"/>
          <w:szCs w:val="22"/>
          <w:lang w:val="fr-FR" w:eastAsia="en-US"/>
        </w:rPr>
        <w:t>.</w:t>
      </w:r>
      <w:r w:rsidR="004E4D99" w:rsidRPr="00CA7A9A">
        <w:rPr>
          <w:rFonts w:ascii="Arial Narrow" w:eastAsiaTheme="minorHAnsi" w:hAnsi="Arial Narrow"/>
          <w:sz w:val="22"/>
          <w:szCs w:val="22"/>
          <w:lang w:val="fr-FR" w:eastAsia="en-US"/>
        </w:rPr>
        <w:t xml:space="preserve"> </w:t>
      </w:r>
      <w:r w:rsidR="00A258EB">
        <w:rPr>
          <w:rFonts w:ascii="Arial Narrow" w:eastAsiaTheme="minorHAnsi" w:hAnsi="Arial Narrow"/>
          <w:sz w:val="22"/>
          <w:szCs w:val="22"/>
          <w:lang w:val="fr-FR" w:eastAsia="en-US"/>
        </w:rPr>
        <w:t>En plus</w:t>
      </w:r>
      <w:r w:rsidR="008C1763">
        <w:rPr>
          <w:rFonts w:ascii="Arial Narrow" w:eastAsiaTheme="minorHAnsi" w:hAnsi="Arial Narrow"/>
          <w:sz w:val="22"/>
          <w:szCs w:val="22"/>
          <w:lang w:val="fr-FR" w:eastAsia="en-US"/>
        </w:rPr>
        <w:t xml:space="preserve">, </w:t>
      </w:r>
      <w:r w:rsidR="00D96890" w:rsidRPr="00CA7A9A">
        <w:rPr>
          <w:rFonts w:ascii="Arial Narrow" w:eastAsiaTheme="minorHAnsi" w:hAnsi="Arial Narrow"/>
          <w:sz w:val="22"/>
          <w:szCs w:val="22"/>
          <w:lang w:val="fr-FR" w:eastAsia="en-US"/>
        </w:rPr>
        <w:t xml:space="preserve">80% des </w:t>
      </w:r>
      <w:r w:rsidR="00D128DD" w:rsidRPr="00CA7A9A">
        <w:rPr>
          <w:rFonts w:ascii="Arial Narrow" w:eastAsiaTheme="minorHAnsi" w:hAnsi="Arial Narrow"/>
          <w:sz w:val="22"/>
          <w:szCs w:val="22"/>
          <w:lang w:val="fr-FR" w:eastAsia="en-US"/>
        </w:rPr>
        <w:t xml:space="preserve">femmes victimes de VSBG </w:t>
      </w:r>
      <w:r w:rsidR="00384914" w:rsidRPr="00CA7A9A">
        <w:rPr>
          <w:rFonts w:ascii="Arial Narrow" w:eastAsiaTheme="minorHAnsi" w:hAnsi="Arial Narrow"/>
          <w:sz w:val="22"/>
          <w:szCs w:val="22"/>
          <w:lang w:val="fr-FR" w:eastAsia="en-US"/>
        </w:rPr>
        <w:t>ont</w:t>
      </w:r>
      <w:r w:rsidR="00835BBF" w:rsidRPr="00CA7A9A">
        <w:rPr>
          <w:rFonts w:ascii="Arial Narrow" w:eastAsiaTheme="minorHAnsi" w:hAnsi="Arial Narrow"/>
          <w:sz w:val="22"/>
          <w:szCs w:val="22"/>
          <w:lang w:val="fr-FR" w:eastAsia="en-US"/>
        </w:rPr>
        <w:t xml:space="preserve"> </w:t>
      </w:r>
      <w:r w:rsidR="0021389B" w:rsidRPr="00CA7A9A">
        <w:rPr>
          <w:rFonts w:ascii="Arial Narrow" w:eastAsiaTheme="minorHAnsi" w:hAnsi="Arial Narrow"/>
          <w:sz w:val="22"/>
          <w:szCs w:val="22"/>
          <w:lang w:val="fr-FR" w:eastAsia="en-US"/>
        </w:rPr>
        <w:t>été sensibilisées</w:t>
      </w:r>
      <w:r w:rsidR="00D128DD" w:rsidRPr="00CA7A9A">
        <w:rPr>
          <w:rFonts w:ascii="Arial Narrow" w:eastAsiaTheme="minorHAnsi" w:hAnsi="Arial Narrow"/>
          <w:sz w:val="22"/>
          <w:szCs w:val="22"/>
          <w:lang w:val="fr-FR" w:eastAsia="en-US"/>
        </w:rPr>
        <w:t xml:space="preserve"> et </w:t>
      </w:r>
      <w:r w:rsidR="00835BBF" w:rsidRPr="00CA7A9A">
        <w:rPr>
          <w:rFonts w:ascii="Arial Narrow" w:eastAsiaTheme="minorHAnsi" w:hAnsi="Arial Narrow"/>
          <w:sz w:val="22"/>
          <w:szCs w:val="22"/>
          <w:lang w:val="fr-FR" w:eastAsia="en-US"/>
        </w:rPr>
        <w:t>ont bénéficié</w:t>
      </w:r>
      <w:r w:rsidR="00D128DD" w:rsidRPr="00CA7A9A">
        <w:rPr>
          <w:rFonts w:ascii="Arial Narrow" w:eastAsiaTheme="minorHAnsi" w:hAnsi="Arial Narrow"/>
          <w:sz w:val="22"/>
          <w:szCs w:val="22"/>
          <w:lang w:val="fr-FR" w:eastAsia="en-US"/>
        </w:rPr>
        <w:t xml:space="preserve"> d’un accès individualisé au soutien psycho-social via les cliniques mobiles en province de Rumonge</w:t>
      </w:r>
      <w:r w:rsidR="009A4633" w:rsidRPr="00CA7A9A">
        <w:rPr>
          <w:rFonts w:ascii="Arial Narrow" w:eastAsiaTheme="minorHAnsi" w:hAnsi="Arial Narrow"/>
          <w:sz w:val="22"/>
          <w:szCs w:val="22"/>
          <w:lang w:val="fr-FR" w:eastAsia="en-US"/>
        </w:rPr>
        <w:t xml:space="preserve">. Il y a eu facilitation </w:t>
      </w:r>
      <w:r w:rsidR="007D6229" w:rsidRPr="00CA7A9A">
        <w:rPr>
          <w:rFonts w:ascii="Arial Narrow" w:eastAsiaTheme="minorHAnsi" w:hAnsi="Arial Narrow"/>
          <w:sz w:val="22"/>
          <w:szCs w:val="22"/>
          <w:lang w:val="fr-FR" w:eastAsia="en-US"/>
        </w:rPr>
        <w:t>des réconciliations</w:t>
      </w:r>
      <w:r w:rsidR="009A4633" w:rsidRPr="00CA7A9A">
        <w:rPr>
          <w:rFonts w:ascii="Arial Narrow" w:eastAsiaTheme="minorHAnsi" w:hAnsi="Arial Narrow"/>
          <w:sz w:val="22"/>
          <w:szCs w:val="22"/>
          <w:lang w:val="fr-FR" w:eastAsia="en-US"/>
        </w:rPr>
        <w:t xml:space="preserve"> familiale</w:t>
      </w:r>
      <w:r w:rsidR="00E66EC0" w:rsidRPr="00CA7A9A">
        <w:rPr>
          <w:rFonts w:ascii="Arial Narrow" w:eastAsiaTheme="minorHAnsi" w:hAnsi="Arial Narrow"/>
          <w:sz w:val="22"/>
          <w:szCs w:val="22"/>
          <w:lang w:val="fr-FR" w:eastAsia="en-US"/>
        </w:rPr>
        <w:t xml:space="preserve"> avec 100 cas à Rutana, 40 cas à Rumonge</w:t>
      </w:r>
      <w:r w:rsidR="006B549F" w:rsidRPr="00CA7A9A">
        <w:rPr>
          <w:rFonts w:ascii="Arial Narrow" w:eastAsiaTheme="minorHAnsi" w:hAnsi="Arial Narrow"/>
          <w:sz w:val="22"/>
          <w:szCs w:val="22"/>
          <w:lang w:val="fr-FR" w:eastAsia="en-US"/>
        </w:rPr>
        <w:t xml:space="preserve"> et 117 à </w:t>
      </w:r>
      <w:r w:rsidR="00416327">
        <w:rPr>
          <w:rFonts w:ascii="Arial Narrow" w:eastAsiaTheme="minorHAnsi" w:hAnsi="Arial Narrow"/>
          <w:sz w:val="22"/>
          <w:szCs w:val="22"/>
          <w:lang w:val="fr-FR" w:eastAsia="en-US"/>
        </w:rPr>
        <w:t>M</w:t>
      </w:r>
      <w:r w:rsidR="006B549F" w:rsidRPr="00CA7A9A">
        <w:rPr>
          <w:rFonts w:ascii="Arial Narrow" w:eastAsiaTheme="minorHAnsi" w:hAnsi="Arial Narrow"/>
          <w:sz w:val="22"/>
          <w:szCs w:val="22"/>
          <w:lang w:val="fr-FR" w:eastAsia="en-US"/>
        </w:rPr>
        <w:t xml:space="preserve">akamba). </w:t>
      </w:r>
      <w:r w:rsidR="00A258EB">
        <w:rPr>
          <w:rFonts w:ascii="Arial Narrow" w:eastAsiaTheme="minorHAnsi" w:hAnsi="Arial Narrow"/>
          <w:sz w:val="22"/>
          <w:szCs w:val="22"/>
          <w:lang w:val="fr-FR" w:eastAsia="en-US"/>
        </w:rPr>
        <w:t xml:space="preserve">Enfin, </w:t>
      </w:r>
      <w:r w:rsidR="006B549F" w:rsidRPr="00CA7A9A">
        <w:rPr>
          <w:rFonts w:ascii="Arial Narrow" w:eastAsiaTheme="minorHAnsi" w:hAnsi="Arial Narrow"/>
          <w:sz w:val="22"/>
          <w:szCs w:val="22"/>
          <w:lang w:val="fr-FR" w:eastAsia="en-US"/>
        </w:rPr>
        <w:t xml:space="preserve">117 </w:t>
      </w:r>
      <w:r w:rsidR="006223AD">
        <w:rPr>
          <w:rFonts w:ascii="Arial Narrow" w:eastAsiaTheme="minorHAnsi" w:hAnsi="Arial Narrow"/>
          <w:sz w:val="22"/>
          <w:szCs w:val="22"/>
          <w:lang w:val="fr-FR" w:eastAsia="en-US"/>
        </w:rPr>
        <w:t xml:space="preserve">femmes </w:t>
      </w:r>
      <w:r w:rsidR="006B549F" w:rsidRPr="00CA7A9A">
        <w:rPr>
          <w:rFonts w:ascii="Arial Narrow" w:eastAsiaTheme="minorHAnsi" w:hAnsi="Arial Narrow"/>
          <w:sz w:val="22"/>
          <w:szCs w:val="22"/>
          <w:lang w:val="fr-FR" w:eastAsia="en-US"/>
        </w:rPr>
        <w:t xml:space="preserve">ont </w:t>
      </w:r>
      <w:r w:rsidR="006223AD">
        <w:rPr>
          <w:rFonts w:ascii="Arial Narrow" w:eastAsiaTheme="minorHAnsi" w:hAnsi="Arial Narrow"/>
          <w:sz w:val="22"/>
          <w:szCs w:val="22"/>
          <w:lang w:val="fr-FR" w:eastAsia="en-US"/>
        </w:rPr>
        <w:t>bénéficié d’</w:t>
      </w:r>
      <w:r w:rsidR="006B549F" w:rsidRPr="00CA7A9A">
        <w:rPr>
          <w:rFonts w:ascii="Arial Narrow" w:eastAsiaTheme="minorHAnsi" w:hAnsi="Arial Narrow"/>
          <w:sz w:val="22"/>
          <w:szCs w:val="22"/>
          <w:lang w:val="fr-FR" w:eastAsia="en-US"/>
        </w:rPr>
        <w:t xml:space="preserve">une prise en charge psychosociale, et cela a permis une diminution des cas des conflits au sein des </w:t>
      </w:r>
      <w:r w:rsidR="007D6229" w:rsidRPr="00CA7A9A">
        <w:rPr>
          <w:rFonts w:ascii="Arial Narrow" w:eastAsiaTheme="minorHAnsi" w:hAnsi="Arial Narrow"/>
          <w:sz w:val="22"/>
          <w:szCs w:val="22"/>
          <w:lang w:val="fr-FR" w:eastAsia="en-US"/>
        </w:rPr>
        <w:t xml:space="preserve">communautés. </w:t>
      </w:r>
    </w:p>
    <w:p w14:paraId="7694E7C3" w14:textId="77777777" w:rsidR="006223AD" w:rsidRDefault="006223AD" w:rsidP="00CA7A9A">
      <w:pPr>
        <w:ind w:left="-284"/>
        <w:jc w:val="both"/>
        <w:rPr>
          <w:rFonts w:ascii="Arial Narrow" w:eastAsiaTheme="minorHAnsi" w:hAnsi="Arial Narrow"/>
          <w:sz w:val="22"/>
          <w:szCs w:val="22"/>
          <w:lang w:val="fr-FR" w:eastAsia="en-US"/>
        </w:rPr>
      </w:pPr>
    </w:p>
    <w:p w14:paraId="77195987" w14:textId="221A5CFC" w:rsidR="00781E04" w:rsidRPr="00CA7A9A" w:rsidRDefault="006223AD" w:rsidP="00CA7A9A">
      <w:pPr>
        <w:ind w:left="-284"/>
        <w:jc w:val="both"/>
        <w:rPr>
          <w:rFonts w:ascii="Arial Narrow" w:eastAsiaTheme="minorHAnsi" w:hAnsi="Arial Narrow"/>
          <w:sz w:val="22"/>
          <w:szCs w:val="22"/>
          <w:lang w:val="fr-FR" w:eastAsia="en-US"/>
        </w:rPr>
      </w:pPr>
      <w:r>
        <w:rPr>
          <w:rFonts w:ascii="Arial Narrow" w:eastAsiaTheme="minorHAnsi" w:hAnsi="Arial Narrow"/>
          <w:sz w:val="22"/>
          <w:szCs w:val="22"/>
          <w:lang w:val="fr-FR" w:eastAsia="en-US"/>
        </w:rPr>
        <w:t xml:space="preserve">Sur le plan social, </w:t>
      </w:r>
      <w:r w:rsidR="00364192" w:rsidRPr="00CA7A9A">
        <w:rPr>
          <w:rFonts w:ascii="Arial Narrow" w:eastAsiaTheme="minorHAnsi" w:hAnsi="Arial Narrow"/>
          <w:sz w:val="22"/>
          <w:szCs w:val="22"/>
          <w:lang w:val="fr-FR" w:eastAsia="en-US"/>
        </w:rPr>
        <w:t xml:space="preserve">les </w:t>
      </w:r>
      <w:r>
        <w:rPr>
          <w:rFonts w:ascii="Arial Narrow" w:eastAsiaTheme="minorHAnsi" w:hAnsi="Arial Narrow"/>
          <w:sz w:val="22"/>
          <w:szCs w:val="22"/>
          <w:lang w:val="fr-FR" w:eastAsia="en-US"/>
        </w:rPr>
        <w:t xml:space="preserve">bénéficiaires du projet </w:t>
      </w:r>
      <w:r w:rsidR="00364192" w:rsidRPr="00CA7A9A">
        <w:rPr>
          <w:rFonts w:ascii="Arial Narrow" w:eastAsiaTheme="minorHAnsi" w:hAnsi="Arial Narrow"/>
          <w:sz w:val="22"/>
          <w:szCs w:val="22"/>
          <w:lang w:val="fr-FR" w:eastAsia="en-US"/>
        </w:rPr>
        <w:t>ont participé</w:t>
      </w:r>
      <w:r w:rsidR="00B019A0" w:rsidRPr="00CA7A9A">
        <w:rPr>
          <w:rFonts w:ascii="Arial Narrow" w:eastAsiaTheme="minorHAnsi" w:hAnsi="Arial Narrow"/>
          <w:sz w:val="22"/>
          <w:szCs w:val="22"/>
          <w:lang w:val="fr-FR" w:eastAsia="en-US"/>
        </w:rPr>
        <w:t xml:space="preserve"> </w:t>
      </w:r>
      <w:r>
        <w:rPr>
          <w:rFonts w:ascii="Arial Narrow" w:eastAsiaTheme="minorHAnsi" w:hAnsi="Arial Narrow"/>
          <w:sz w:val="22"/>
          <w:szCs w:val="22"/>
          <w:lang w:val="fr-FR" w:eastAsia="en-US"/>
        </w:rPr>
        <w:t>à des travaux communautaires </w:t>
      </w:r>
      <w:r w:rsidR="00A258EB">
        <w:rPr>
          <w:rFonts w:ascii="Arial Narrow" w:eastAsiaTheme="minorHAnsi" w:hAnsi="Arial Narrow"/>
          <w:sz w:val="22"/>
          <w:szCs w:val="22"/>
          <w:lang w:val="fr-FR" w:eastAsia="en-US"/>
        </w:rPr>
        <w:t xml:space="preserve">(A </w:t>
      </w:r>
      <w:proofErr w:type="spellStart"/>
      <w:r w:rsidR="00AA4F62" w:rsidRPr="00AA4F62">
        <w:rPr>
          <w:rFonts w:ascii="Arial Narrow" w:eastAsiaTheme="minorHAnsi" w:hAnsi="Arial Narrow"/>
          <w:sz w:val="22"/>
          <w:szCs w:val="22"/>
          <w:lang w:val="fr-FR" w:eastAsia="en-US"/>
        </w:rPr>
        <w:t>Makamba</w:t>
      </w:r>
      <w:proofErr w:type="spellEnd"/>
      <w:r w:rsidR="00AA4F62" w:rsidRPr="00AA4F62">
        <w:rPr>
          <w:rFonts w:ascii="Arial Narrow" w:eastAsiaTheme="minorHAnsi" w:hAnsi="Arial Narrow"/>
          <w:sz w:val="22"/>
          <w:szCs w:val="22"/>
          <w:lang w:val="fr-FR" w:eastAsia="en-US"/>
        </w:rPr>
        <w:t xml:space="preserve">, </w:t>
      </w:r>
      <w:r w:rsidR="003C42D3">
        <w:rPr>
          <w:rFonts w:ascii="Arial Narrow" w:eastAsiaTheme="minorHAnsi" w:hAnsi="Arial Narrow"/>
          <w:sz w:val="22"/>
          <w:szCs w:val="22"/>
          <w:lang w:val="fr-FR" w:eastAsia="en-US"/>
        </w:rPr>
        <w:t>c</w:t>
      </w:r>
      <w:r w:rsidR="00B019A0" w:rsidRPr="00CA7A9A">
        <w:rPr>
          <w:rFonts w:ascii="Arial Narrow" w:eastAsiaTheme="minorHAnsi" w:hAnsi="Arial Narrow"/>
          <w:sz w:val="22"/>
          <w:szCs w:val="22"/>
          <w:lang w:val="fr-FR" w:eastAsia="en-US"/>
        </w:rPr>
        <w:t xml:space="preserve">onstruction de la paroisse </w:t>
      </w:r>
      <w:proofErr w:type="spellStart"/>
      <w:r w:rsidR="003C42D3">
        <w:rPr>
          <w:rFonts w:ascii="Arial Narrow" w:eastAsiaTheme="minorHAnsi" w:hAnsi="Arial Narrow"/>
          <w:sz w:val="22"/>
          <w:szCs w:val="22"/>
          <w:lang w:val="fr-FR" w:eastAsia="en-US"/>
        </w:rPr>
        <w:t>nyange</w:t>
      </w:r>
      <w:proofErr w:type="spellEnd"/>
      <w:r w:rsidR="00A258EB">
        <w:rPr>
          <w:rFonts w:ascii="Arial Narrow" w:eastAsiaTheme="minorHAnsi" w:hAnsi="Arial Narrow"/>
          <w:sz w:val="22"/>
          <w:szCs w:val="22"/>
          <w:lang w:val="fr-FR" w:eastAsia="en-US"/>
        </w:rPr>
        <w:t>). L</w:t>
      </w:r>
      <w:r w:rsidR="00B019A0" w:rsidRPr="00CA7A9A">
        <w:rPr>
          <w:rFonts w:ascii="Arial Narrow" w:eastAsiaTheme="minorHAnsi" w:hAnsi="Arial Narrow"/>
          <w:sz w:val="22"/>
          <w:szCs w:val="22"/>
          <w:lang w:val="fr-FR" w:eastAsia="en-US"/>
        </w:rPr>
        <w:t>a participa</w:t>
      </w:r>
      <w:r w:rsidR="00D87819" w:rsidRPr="00CA7A9A">
        <w:rPr>
          <w:rFonts w:ascii="Arial Narrow" w:eastAsiaTheme="minorHAnsi" w:hAnsi="Arial Narrow"/>
          <w:sz w:val="22"/>
          <w:szCs w:val="22"/>
          <w:lang w:val="fr-FR" w:eastAsia="en-US"/>
        </w:rPr>
        <w:t xml:space="preserve">tion de la </w:t>
      </w:r>
      <w:r w:rsidR="003C42D3">
        <w:rPr>
          <w:rFonts w:ascii="Arial Narrow" w:eastAsiaTheme="minorHAnsi" w:hAnsi="Arial Narrow"/>
          <w:sz w:val="22"/>
          <w:szCs w:val="22"/>
          <w:lang w:val="fr-FR" w:eastAsia="en-US"/>
        </w:rPr>
        <w:t>c</w:t>
      </w:r>
      <w:r w:rsidR="00D87819" w:rsidRPr="00CA7A9A">
        <w:rPr>
          <w:rFonts w:ascii="Arial Narrow" w:eastAsiaTheme="minorHAnsi" w:hAnsi="Arial Narrow"/>
          <w:sz w:val="22"/>
          <w:szCs w:val="22"/>
          <w:lang w:val="fr-FR" w:eastAsia="en-US"/>
        </w:rPr>
        <w:t xml:space="preserve">ommunauté dans les activités </w:t>
      </w:r>
      <w:r w:rsidR="00671163" w:rsidRPr="00CA7A9A">
        <w:rPr>
          <w:rFonts w:ascii="Arial Narrow" w:eastAsiaTheme="minorHAnsi" w:hAnsi="Arial Narrow"/>
          <w:sz w:val="22"/>
          <w:szCs w:val="22"/>
          <w:lang w:val="fr-FR" w:eastAsia="en-US"/>
        </w:rPr>
        <w:t>a</w:t>
      </w:r>
      <w:r w:rsidR="00D87819" w:rsidRPr="00CA7A9A">
        <w:rPr>
          <w:rFonts w:ascii="Arial Narrow" w:eastAsiaTheme="minorHAnsi" w:hAnsi="Arial Narrow"/>
          <w:sz w:val="22"/>
          <w:szCs w:val="22"/>
          <w:lang w:val="fr-FR" w:eastAsia="en-US"/>
        </w:rPr>
        <w:t xml:space="preserve"> témoigné combien la résilience </w:t>
      </w:r>
      <w:r w:rsidR="003C42D3">
        <w:rPr>
          <w:rFonts w:ascii="Arial Narrow" w:eastAsiaTheme="minorHAnsi" w:hAnsi="Arial Narrow"/>
          <w:sz w:val="22"/>
          <w:szCs w:val="22"/>
          <w:lang w:val="fr-FR" w:eastAsia="en-US"/>
        </w:rPr>
        <w:t>p</w:t>
      </w:r>
      <w:r w:rsidR="00490932" w:rsidRPr="00CA7A9A">
        <w:rPr>
          <w:rFonts w:ascii="Arial Narrow" w:eastAsiaTheme="minorHAnsi" w:hAnsi="Arial Narrow"/>
          <w:sz w:val="22"/>
          <w:szCs w:val="22"/>
          <w:lang w:val="fr-FR" w:eastAsia="en-US"/>
        </w:rPr>
        <w:t>s</w:t>
      </w:r>
      <w:r w:rsidR="00277278">
        <w:rPr>
          <w:rFonts w:ascii="Arial Narrow" w:eastAsiaTheme="minorHAnsi" w:hAnsi="Arial Narrow"/>
          <w:sz w:val="22"/>
          <w:szCs w:val="22"/>
          <w:lang w:val="fr-FR" w:eastAsia="en-US"/>
        </w:rPr>
        <w:t>y</w:t>
      </w:r>
      <w:r w:rsidR="00490932" w:rsidRPr="00CA7A9A">
        <w:rPr>
          <w:rFonts w:ascii="Arial Narrow" w:eastAsiaTheme="minorHAnsi" w:hAnsi="Arial Narrow"/>
          <w:sz w:val="22"/>
          <w:szCs w:val="22"/>
          <w:lang w:val="fr-FR" w:eastAsia="en-US"/>
        </w:rPr>
        <w:t>cho</w:t>
      </w:r>
      <w:r w:rsidR="003C42D3">
        <w:rPr>
          <w:rFonts w:ascii="Arial Narrow" w:eastAsiaTheme="minorHAnsi" w:hAnsi="Arial Narrow"/>
          <w:sz w:val="22"/>
          <w:szCs w:val="22"/>
          <w:lang w:val="fr-FR" w:eastAsia="en-US"/>
        </w:rPr>
        <w:t>log</w:t>
      </w:r>
      <w:r w:rsidR="00490932" w:rsidRPr="00CA7A9A">
        <w:rPr>
          <w:rFonts w:ascii="Arial Narrow" w:eastAsiaTheme="minorHAnsi" w:hAnsi="Arial Narrow"/>
          <w:sz w:val="22"/>
          <w:szCs w:val="22"/>
          <w:lang w:val="fr-FR" w:eastAsia="en-US"/>
        </w:rPr>
        <w:t xml:space="preserve">ique peut facilement </w:t>
      </w:r>
      <w:r w:rsidR="0045509F" w:rsidRPr="00CA7A9A">
        <w:rPr>
          <w:rFonts w:ascii="Arial Narrow" w:eastAsiaTheme="minorHAnsi" w:hAnsi="Arial Narrow"/>
          <w:sz w:val="22"/>
          <w:szCs w:val="22"/>
          <w:lang w:val="fr-FR" w:eastAsia="en-US"/>
        </w:rPr>
        <w:t xml:space="preserve">faciliter la consolidation de la </w:t>
      </w:r>
      <w:r w:rsidR="00B6052F" w:rsidRPr="00CA7A9A">
        <w:rPr>
          <w:rFonts w:ascii="Arial Narrow" w:eastAsiaTheme="minorHAnsi" w:hAnsi="Arial Narrow"/>
          <w:sz w:val="22"/>
          <w:szCs w:val="22"/>
          <w:lang w:val="fr-FR" w:eastAsia="en-US"/>
        </w:rPr>
        <w:t>paix.</w:t>
      </w:r>
      <w:r w:rsidR="00671163">
        <w:rPr>
          <w:rFonts w:ascii="Arial Narrow" w:eastAsiaTheme="minorHAnsi" w:hAnsi="Arial Narrow"/>
          <w:sz w:val="22"/>
          <w:szCs w:val="22"/>
          <w:lang w:val="fr-FR" w:eastAsia="en-US"/>
        </w:rPr>
        <w:t xml:space="preserve"> </w:t>
      </w:r>
      <w:r w:rsidR="00B6052F" w:rsidRPr="00CA7A9A">
        <w:rPr>
          <w:rFonts w:ascii="Arial Narrow" w:eastAsiaTheme="minorHAnsi" w:hAnsi="Arial Narrow"/>
          <w:sz w:val="22"/>
          <w:szCs w:val="22"/>
          <w:lang w:val="fr-FR" w:eastAsia="en-US"/>
        </w:rPr>
        <w:t>Les</w:t>
      </w:r>
      <w:r w:rsidR="003E5581" w:rsidRPr="00CA7A9A">
        <w:rPr>
          <w:rFonts w:ascii="Arial Narrow" w:eastAsiaTheme="minorHAnsi" w:hAnsi="Arial Narrow"/>
          <w:sz w:val="22"/>
          <w:szCs w:val="22"/>
          <w:lang w:val="fr-FR" w:eastAsia="en-US"/>
        </w:rPr>
        <w:t xml:space="preserve"> bénéficiaires</w:t>
      </w:r>
      <w:r w:rsidR="007E085A" w:rsidRPr="00CA7A9A">
        <w:rPr>
          <w:rFonts w:ascii="Arial Narrow" w:eastAsiaTheme="minorHAnsi" w:hAnsi="Arial Narrow"/>
          <w:sz w:val="22"/>
          <w:szCs w:val="22"/>
          <w:lang w:val="fr-FR" w:eastAsia="en-US"/>
        </w:rPr>
        <w:t xml:space="preserve"> participent aussi au renforcement de la </w:t>
      </w:r>
      <w:r w:rsidR="00B6052F" w:rsidRPr="00CA7A9A">
        <w:rPr>
          <w:rFonts w:ascii="Arial Narrow" w:eastAsiaTheme="minorHAnsi" w:hAnsi="Arial Narrow"/>
          <w:sz w:val="22"/>
          <w:szCs w:val="22"/>
          <w:lang w:val="fr-FR" w:eastAsia="en-US"/>
        </w:rPr>
        <w:t>cohésion</w:t>
      </w:r>
      <w:r w:rsidR="007E085A" w:rsidRPr="00CA7A9A">
        <w:rPr>
          <w:rFonts w:ascii="Arial Narrow" w:eastAsiaTheme="minorHAnsi" w:hAnsi="Arial Narrow"/>
          <w:sz w:val="22"/>
          <w:szCs w:val="22"/>
          <w:lang w:val="fr-FR" w:eastAsia="en-US"/>
        </w:rPr>
        <w:t xml:space="preserve"> sociale, au développement communautaire, et à la résolution des conflits.</w:t>
      </w:r>
      <w:r w:rsidR="00671163">
        <w:rPr>
          <w:rFonts w:ascii="Arial Narrow" w:eastAsiaTheme="minorHAnsi" w:hAnsi="Arial Narrow"/>
          <w:sz w:val="22"/>
          <w:szCs w:val="22"/>
          <w:lang w:val="fr-FR" w:eastAsia="en-US"/>
        </w:rPr>
        <w:t xml:space="preserve"> </w:t>
      </w:r>
      <w:r w:rsidR="003C42D3">
        <w:rPr>
          <w:rFonts w:ascii="Arial Narrow" w:eastAsiaTheme="minorHAnsi" w:hAnsi="Arial Narrow"/>
          <w:sz w:val="22"/>
          <w:szCs w:val="22"/>
          <w:lang w:val="fr-FR" w:eastAsia="en-US"/>
        </w:rPr>
        <w:t>Par exemple</w:t>
      </w:r>
      <w:r w:rsidR="00DB468D" w:rsidRPr="00CA7A9A">
        <w:rPr>
          <w:rFonts w:ascii="Arial Narrow" w:eastAsiaTheme="minorHAnsi" w:hAnsi="Arial Narrow"/>
          <w:sz w:val="22"/>
          <w:szCs w:val="22"/>
          <w:lang w:val="fr-FR" w:eastAsia="en-US"/>
        </w:rPr>
        <w:t xml:space="preserve"> « </w:t>
      </w:r>
      <w:r w:rsidR="003C42D3">
        <w:rPr>
          <w:rFonts w:ascii="Arial Narrow" w:eastAsiaTheme="minorHAnsi" w:hAnsi="Arial Narrow"/>
          <w:sz w:val="22"/>
          <w:szCs w:val="22"/>
          <w:lang w:val="fr-FR" w:eastAsia="en-US"/>
        </w:rPr>
        <w:t>u</w:t>
      </w:r>
      <w:r w:rsidR="00DB468D" w:rsidRPr="00CA7A9A">
        <w:rPr>
          <w:rFonts w:ascii="Arial Narrow" w:eastAsiaTheme="minorHAnsi" w:hAnsi="Arial Narrow"/>
          <w:sz w:val="22"/>
          <w:szCs w:val="22"/>
          <w:lang w:val="fr-FR" w:eastAsia="en-US"/>
        </w:rPr>
        <w:t xml:space="preserve">ne femme qui a grandi orpheline et qui avait commencé à travailler dur depuis qu’elle était petite espérait le bien-être dans le mariage mais en vain. A son tour, elle contraint ses enfants à travailler dur sous prétexte </w:t>
      </w:r>
      <w:r w:rsidR="00A02D7F" w:rsidRPr="00CA7A9A">
        <w:rPr>
          <w:rFonts w:ascii="Arial Narrow" w:eastAsiaTheme="minorHAnsi" w:hAnsi="Arial Narrow"/>
          <w:sz w:val="22"/>
          <w:szCs w:val="22"/>
          <w:lang w:val="fr-FR" w:eastAsia="en-US"/>
        </w:rPr>
        <w:t>qu’elle les prépare</w:t>
      </w:r>
      <w:r w:rsidR="00DB468D" w:rsidRPr="00CA7A9A">
        <w:rPr>
          <w:rFonts w:ascii="Arial Narrow" w:eastAsiaTheme="minorHAnsi" w:hAnsi="Arial Narrow"/>
          <w:sz w:val="22"/>
          <w:szCs w:val="22"/>
          <w:lang w:val="fr-FR" w:eastAsia="en-US"/>
        </w:rPr>
        <w:t xml:space="preserve"> pour que s’il arrive qu’elle meure, ils puissent se débrouiller.</w:t>
      </w:r>
      <w:r w:rsidR="008B77A9" w:rsidRPr="00CA7A9A">
        <w:rPr>
          <w:rFonts w:ascii="Arial Narrow" w:eastAsiaTheme="minorHAnsi" w:hAnsi="Arial Narrow"/>
          <w:sz w:val="22"/>
          <w:szCs w:val="22"/>
          <w:lang w:val="fr-FR" w:eastAsia="en-US"/>
        </w:rPr>
        <w:t xml:space="preserve"> Grace aux </w:t>
      </w:r>
      <w:r w:rsidR="00671163">
        <w:rPr>
          <w:rFonts w:ascii="Arial Narrow" w:eastAsiaTheme="minorHAnsi" w:hAnsi="Arial Narrow"/>
          <w:sz w:val="22"/>
          <w:szCs w:val="22"/>
          <w:lang w:val="fr-FR" w:eastAsia="en-US"/>
        </w:rPr>
        <w:t>sensibilisations et enseignements du projet</w:t>
      </w:r>
      <w:r w:rsidR="008B77A9" w:rsidRPr="00CA7A9A">
        <w:rPr>
          <w:rFonts w:ascii="Arial Narrow" w:eastAsiaTheme="minorHAnsi" w:hAnsi="Arial Narrow"/>
          <w:sz w:val="22"/>
          <w:szCs w:val="22"/>
          <w:lang w:val="fr-FR" w:eastAsia="en-US"/>
        </w:rPr>
        <w:t>,</w:t>
      </w:r>
      <w:r w:rsidR="00DB468D" w:rsidRPr="00CA7A9A">
        <w:rPr>
          <w:rFonts w:ascii="Arial Narrow" w:eastAsiaTheme="minorHAnsi" w:hAnsi="Arial Narrow"/>
          <w:sz w:val="22"/>
          <w:szCs w:val="22"/>
          <w:lang w:val="fr-FR" w:eastAsia="en-US"/>
        </w:rPr>
        <w:t xml:space="preserve"> </w:t>
      </w:r>
      <w:r w:rsidR="008B77A9" w:rsidRPr="00CA7A9A">
        <w:rPr>
          <w:rFonts w:ascii="Arial Narrow" w:eastAsiaTheme="minorHAnsi" w:hAnsi="Arial Narrow"/>
          <w:sz w:val="22"/>
          <w:szCs w:val="22"/>
          <w:lang w:val="fr-FR" w:eastAsia="en-US"/>
        </w:rPr>
        <w:t>elle</w:t>
      </w:r>
      <w:r w:rsidR="00DB468D" w:rsidRPr="00CA7A9A">
        <w:rPr>
          <w:rFonts w:ascii="Arial Narrow" w:eastAsiaTheme="minorHAnsi" w:hAnsi="Arial Narrow"/>
          <w:sz w:val="22"/>
          <w:szCs w:val="22"/>
          <w:lang w:val="fr-FR" w:eastAsia="en-US"/>
        </w:rPr>
        <w:t xml:space="preserve"> a compris qu’elle fait porter ses blessures à ses enfants et </w:t>
      </w:r>
      <w:r w:rsidR="00671163">
        <w:rPr>
          <w:rFonts w:ascii="Arial Narrow" w:eastAsiaTheme="minorHAnsi" w:hAnsi="Arial Narrow"/>
          <w:sz w:val="22"/>
          <w:szCs w:val="22"/>
          <w:lang w:val="fr-FR" w:eastAsia="en-US"/>
        </w:rPr>
        <w:t xml:space="preserve">a </w:t>
      </w:r>
      <w:r w:rsidR="00671163" w:rsidRPr="00CA7A9A">
        <w:rPr>
          <w:rFonts w:ascii="Arial Narrow" w:eastAsiaTheme="minorHAnsi" w:hAnsi="Arial Narrow"/>
          <w:sz w:val="22"/>
          <w:szCs w:val="22"/>
          <w:lang w:val="fr-FR" w:eastAsia="en-US"/>
        </w:rPr>
        <w:t>décidé</w:t>
      </w:r>
      <w:r w:rsidR="00DB468D" w:rsidRPr="00CA7A9A">
        <w:rPr>
          <w:rFonts w:ascii="Arial Narrow" w:eastAsiaTheme="minorHAnsi" w:hAnsi="Arial Narrow"/>
          <w:sz w:val="22"/>
          <w:szCs w:val="22"/>
          <w:lang w:val="fr-FR" w:eastAsia="en-US"/>
        </w:rPr>
        <w:t xml:space="preserve"> de ne plus réagir </w:t>
      </w:r>
      <w:r w:rsidR="0021389B" w:rsidRPr="00CA7A9A">
        <w:rPr>
          <w:rFonts w:ascii="Arial Narrow" w:eastAsiaTheme="minorHAnsi" w:hAnsi="Arial Narrow"/>
          <w:sz w:val="22"/>
          <w:szCs w:val="22"/>
          <w:lang w:val="fr-FR" w:eastAsia="en-US"/>
        </w:rPr>
        <w:t xml:space="preserve">ainsi </w:t>
      </w:r>
      <w:r w:rsidR="00671163" w:rsidRPr="00CA7A9A">
        <w:rPr>
          <w:rFonts w:ascii="Arial Narrow" w:eastAsiaTheme="minorHAnsi" w:hAnsi="Arial Narrow"/>
          <w:sz w:val="22"/>
          <w:szCs w:val="22"/>
          <w:lang w:val="fr-FR" w:eastAsia="en-US"/>
        </w:rPr>
        <w:t>(voir</w:t>
      </w:r>
      <w:r w:rsidR="00B0683A" w:rsidRPr="00CA7A9A">
        <w:rPr>
          <w:rFonts w:ascii="Arial Narrow" w:eastAsiaTheme="minorHAnsi" w:hAnsi="Arial Narrow"/>
          <w:sz w:val="22"/>
          <w:szCs w:val="22"/>
          <w:lang w:val="fr-FR" w:eastAsia="en-US"/>
        </w:rPr>
        <w:t xml:space="preserve"> liens </w:t>
      </w:r>
      <w:r w:rsidR="00C8336D">
        <w:rPr>
          <w:rFonts w:ascii="Arial Narrow" w:eastAsiaTheme="minorHAnsi" w:hAnsi="Arial Narrow"/>
          <w:sz w:val="22"/>
          <w:szCs w:val="22"/>
          <w:lang w:val="fr-FR" w:eastAsia="en-US"/>
        </w:rPr>
        <w:t>pa</w:t>
      </w:r>
      <w:r w:rsidR="00B0683A" w:rsidRPr="00CA7A9A">
        <w:rPr>
          <w:rFonts w:ascii="Arial Narrow" w:eastAsiaTheme="minorHAnsi" w:hAnsi="Arial Narrow"/>
          <w:sz w:val="22"/>
          <w:szCs w:val="22"/>
          <w:lang w:val="fr-FR" w:eastAsia="en-US"/>
        </w:rPr>
        <w:t>ge 21)</w:t>
      </w:r>
      <w:r w:rsidR="0021389B" w:rsidRPr="00CA7A9A">
        <w:rPr>
          <w:rFonts w:ascii="Arial Narrow" w:eastAsiaTheme="minorHAnsi" w:hAnsi="Arial Narrow"/>
          <w:sz w:val="22"/>
          <w:szCs w:val="22"/>
          <w:lang w:val="fr-FR" w:eastAsia="en-US"/>
        </w:rPr>
        <w:t>.</w:t>
      </w:r>
      <w:r w:rsidR="00B87559" w:rsidRPr="00CA7A9A">
        <w:rPr>
          <w:rFonts w:ascii="Arial Narrow" w:eastAsiaTheme="minorHAnsi" w:hAnsi="Arial Narrow"/>
          <w:sz w:val="22"/>
          <w:szCs w:val="22"/>
          <w:lang w:val="fr-FR" w:eastAsia="en-US"/>
        </w:rPr>
        <w:t xml:space="preserve"> En outre</w:t>
      </w:r>
      <w:r w:rsidR="00671163">
        <w:rPr>
          <w:rFonts w:ascii="Arial Narrow" w:eastAsiaTheme="minorHAnsi" w:hAnsi="Arial Narrow"/>
          <w:sz w:val="22"/>
          <w:szCs w:val="22"/>
          <w:lang w:val="fr-FR" w:eastAsia="en-US"/>
        </w:rPr>
        <w:t>,</w:t>
      </w:r>
      <w:r w:rsidR="00B87559" w:rsidRPr="00CA7A9A">
        <w:rPr>
          <w:rFonts w:ascii="Arial Narrow" w:eastAsiaTheme="minorHAnsi" w:hAnsi="Arial Narrow"/>
          <w:sz w:val="22"/>
          <w:szCs w:val="22"/>
          <w:lang w:val="fr-FR" w:eastAsia="en-US"/>
        </w:rPr>
        <w:t xml:space="preserve"> à travers l’approche self Grou</w:t>
      </w:r>
      <w:r w:rsidR="0021389B" w:rsidRPr="00CA7A9A">
        <w:rPr>
          <w:rFonts w:ascii="Arial Narrow" w:eastAsiaTheme="minorHAnsi" w:hAnsi="Arial Narrow"/>
          <w:sz w:val="22"/>
          <w:szCs w:val="22"/>
          <w:lang w:val="fr-FR" w:eastAsia="en-US"/>
        </w:rPr>
        <w:t>p</w:t>
      </w:r>
      <w:r w:rsidR="00A02D7F" w:rsidRPr="00CA7A9A">
        <w:rPr>
          <w:rFonts w:ascii="Arial Narrow" w:eastAsiaTheme="minorHAnsi" w:hAnsi="Arial Narrow"/>
          <w:sz w:val="22"/>
          <w:szCs w:val="22"/>
          <w:lang w:val="fr-FR" w:eastAsia="en-US"/>
        </w:rPr>
        <w:t>,</w:t>
      </w:r>
      <w:r w:rsidR="00AC5D18" w:rsidRPr="00CA7A9A">
        <w:rPr>
          <w:rFonts w:ascii="Arial Narrow" w:eastAsiaTheme="minorHAnsi" w:hAnsi="Arial Narrow"/>
          <w:sz w:val="22"/>
          <w:szCs w:val="22"/>
          <w:lang w:val="fr-FR" w:eastAsia="en-US"/>
        </w:rPr>
        <w:t xml:space="preserve"> les </w:t>
      </w:r>
      <w:r w:rsidR="00A02D7F" w:rsidRPr="00CA7A9A">
        <w:rPr>
          <w:rFonts w:ascii="Arial Narrow" w:eastAsiaTheme="minorHAnsi" w:hAnsi="Arial Narrow"/>
          <w:sz w:val="22"/>
          <w:szCs w:val="22"/>
          <w:lang w:val="fr-FR" w:eastAsia="en-US"/>
        </w:rPr>
        <w:t>bénéficiaires</w:t>
      </w:r>
      <w:r w:rsidR="00AC5D18" w:rsidRPr="00CA7A9A">
        <w:rPr>
          <w:rFonts w:ascii="Arial Narrow" w:eastAsiaTheme="minorHAnsi" w:hAnsi="Arial Narrow"/>
          <w:sz w:val="22"/>
          <w:szCs w:val="22"/>
          <w:lang w:val="fr-FR" w:eastAsia="en-US"/>
        </w:rPr>
        <w:t xml:space="preserve"> </w:t>
      </w:r>
      <w:r w:rsidR="00A02D7F" w:rsidRPr="00CA7A9A">
        <w:rPr>
          <w:rFonts w:ascii="Arial Narrow" w:eastAsiaTheme="minorHAnsi" w:hAnsi="Arial Narrow"/>
          <w:sz w:val="22"/>
          <w:szCs w:val="22"/>
          <w:lang w:val="fr-FR" w:eastAsia="en-US"/>
        </w:rPr>
        <w:t>ont été dotées des capacités en matière de résilience économique</w:t>
      </w:r>
      <w:r w:rsidR="00691E17" w:rsidRPr="00CA7A9A">
        <w:rPr>
          <w:rFonts w:ascii="Arial Narrow" w:eastAsiaTheme="minorHAnsi" w:hAnsi="Arial Narrow"/>
          <w:sz w:val="22"/>
          <w:szCs w:val="22"/>
          <w:lang w:val="fr-FR" w:eastAsia="en-US"/>
        </w:rPr>
        <w:t xml:space="preserve"> </w:t>
      </w:r>
      <w:r w:rsidR="00D96890" w:rsidRPr="00CA7A9A">
        <w:rPr>
          <w:rFonts w:ascii="Arial Narrow" w:eastAsiaTheme="minorHAnsi" w:hAnsi="Arial Narrow"/>
          <w:sz w:val="22"/>
          <w:szCs w:val="22"/>
          <w:lang w:val="fr-FR" w:eastAsia="en-US"/>
        </w:rPr>
        <w:t>et 91.63</w:t>
      </w:r>
      <w:r w:rsidR="003F1246" w:rsidRPr="00CA7A9A">
        <w:rPr>
          <w:rFonts w:ascii="Arial Narrow" w:eastAsiaTheme="minorHAnsi" w:hAnsi="Arial Narrow"/>
          <w:sz w:val="22"/>
          <w:szCs w:val="22"/>
          <w:lang w:val="fr-FR" w:eastAsia="en-US"/>
        </w:rPr>
        <w:t>% du groupe cible sont contents de l’appui qu’ils ont reçu</w:t>
      </w:r>
      <w:r w:rsidR="00671163">
        <w:rPr>
          <w:rFonts w:ascii="Arial Narrow" w:eastAsiaTheme="minorHAnsi" w:hAnsi="Arial Narrow"/>
          <w:sz w:val="22"/>
          <w:szCs w:val="22"/>
          <w:lang w:val="fr-FR" w:eastAsia="en-US"/>
        </w:rPr>
        <w:t xml:space="preserve">. </w:t>
      </w:r>
    </w:p>
    <w:p w14:paraId="4B6087D2" w14:textId="77777777" w:rsidR="00DB53CD" w:rsidRDefault="00DB53CD" w:rsidP="00025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i/>
          <w:sz w:val="22"/>
          <w:szCs w:val="22"/>
          <w:lang w:val="fr-FR"/>
        </w:rPr>
      </w:pPr>
    </w:p>
    <w:p w14:paraId="76A17EEF" w14:textId="1A779C8F" w:rsidR="002A4292" w:rsidRPr="00CA7A9A" w:rsidRDefault="00025A29" w:rsidP="00340927">
      <w:pPr>
        <w:autoSpaceDE w:val="0"/>
        <w:autoSpaceDN w:val="0"/>
        <w:adjustRightInd w:val="0"/>
        <w:ind w:left="-360"/>
        <w:rPr>
          <w:rFonts w:ascii="Arial Narrow" w:eastAsia="Calibri" w:hAnsi="Arial Narrow" w:cs="Arial"/>
          <w:sz w:val="22"/>
          <w:szCs w:val="22"/>
          <w:lang w:val="fr-FR" w:eastAsia="zh-CN"/>
        </w:rPr>
      </w:pPr>
      <w:r w:rsidRPr="00CA7A9A">
        <w:rPr>
          <w:rFonts w:ascii="Arial Narrow" w:eastAsia="Calibri" w:hAnsi="Arial Narrow" w:cs="Arial"/>
          <w:sz w:val="22"/>
          <w:szCs w:val="22"/>
          <w:lang w:val="fr-FR" w:eastAsia="zh-CN"/>
        </w:rPr>
        <w:t>Indiquez toute analyse supplémentaire sur la manière dont l'égalité entre les sexes et l'autonomisation des femmes et / ou l'inclusion et la réactivité aux besoins des jeunes ont été assurées dans le cadre de ce résultat : (Limite de 350 mots)</w:t>
      </w:r>
    </w:p>
    <w:p w14:paraId="1033465E" w14:textId="3A6FA8E2" w:rsidR="00FE4B13" w:rsidRPr="00CA7A9A" w:rsidRDefault="00667660" w:rsidP="00E65E1A">
      <w:pPr>
        <w:jc w:val="both"/>
        <w:rPr>
          <w:rFonts w:ascii="Arial Narrow" w:hAnsi="Arial Narrow" w:cs="Arial"/>
          <w:sz w:val="22"/>
          <w:szCs w:val="22"/>
          <w:lang w:val="fr-FR"/>
        </w:rPr>
      </w:pPr>
      <w:r w:rsidRPr="00CA7A9A">
        <w:rPr>
          <w:rFonts w:ascii="Arial Narrow" w:hAnsi="Arial Narrow" w:cs="Arial"/>
          <w:sz w:val="22"/>
          <w:szCs w:val="22"/>
          <w:lang w:val="fr-FR"/>
        </w:rPr>
        <w:lastRenderedPageBreak/>
        <w:t xml:space="preserve">Les interventions du projet ont permis </w:t>
      </w:r>
      <w:r w:rsidR="008840A1" w:rsidRPr="00CA7A9A">
        <w:rPr>
          <w:rFonts w:ascii="Arial Narrow" w:hAnsi="Arial Narrow" w:cs="Arial"/>
          <w:sz w:val="22"/>
          <w:szCs w:val="22"/>
          <w:lang w:val="fr-FR"/>
        </w:rPr>
        <w:t>une transformation</w:t>
      </w:r>
      <w:r w:rsidR="008C7AD6" w:rsidRPr="00CA7A9A">
        <w:rPr>
          <w:rFonts w:ascii="Arial Narrow" w:hAnsi="Arial Narrow" w:cs="Arial"/>
          <w:sz w:val="22"/>
          <w:szCs w:val="22"/>
          <w:lang w:val="fr-FR"/>
        </w:rPr>
        <w:t xml:space="preserve"> des</w:t>
      </w:r>
      <w:r w:rsidR="005E3342" w:rsidRPr="00CA7A9A">
        <w:rPr>
          <w:rFonts w:ascii="Arial Narrow" w:hAnsi="Arial Narrow" w:cs="Arial"/>
          <w:sz w:val="22"/>
          <w:szCs w:val="22"/>
          <w:lang w:val="fr-FR"/>
        </w:rPr>
        <w:t xml:space="preserve"> </w:t>
      </w:r>
      <w:r w:rsidR="008C7AD6" w:rsidRPr="00CA7A9A">
        <w:rPr>
          <w:rFonts w:ascii="Arial Narrow" w:hAnsi="Arial Narrow" w:cs="Arial"/>
          <w:sz w:val="22"/>
          <w:szCs w:val="22"/>
          <w:lang w:val="fr-FR"/>
        </w:rPr>
        <w:t>relations hommes</w:t>
      </w:r>
      <w:r w:rsidR="005E3342" w:rsidRPr="00CA7A9A">
        <w:rPr>
          <w:rFonts w:ascii="Arial Narrow" w:hAnsi="Arial Narrow" w:cs="Arial"/>
          <w:sz w:val="22"/>
          <w:szCs w:val="22"/>
          <w:lang w:val="fr-FR"/>
        </w:rPr>
        <w:t>-femmes</w:t>
      </w:r>
      <w:r w:rsidR="008C7AD6" w:rsidRPr="00CA7A9A">
        <w:rPr>
          <w:rFonts w:ascii="Arial Narrow" w:hAnsi="Arial Narrow" w:cs="Arial"/>
          <w:sz w:val="22"/>
          <w:szCs w:val="22"/>
          <w:lang w:val="fr-FR"/>
        </w:rPr>
        <w:t>. Les femmes qui n’avaient pas accès aux ressources financières dans leurs familles actuellement participent dans la décision de la bonne gestion des biens familiaux.</w:t>
      </w:r>
      <w:r w:rsidR="00E65E1A" w:rsidRPr="00CA7A9A">
        <w:rPr>
          <w:rFonts w:ascii="Arial Narrow" w:hAnsi="Arial Narrow" w:cs="Arial"/>
          <w:sz w:val="22"/>
          <w:szCs w:val="22"/>
          <w:lang w:val="fr-FR"/>
        </w:rPr>
        <w:t xml:space="preserve"> </w:t>
      </w:r>
      <w:r w:rsidR="008C7AD6" w:rsidRPr="00CA7A9A">
        <w:rPr>
          <w:rFonts w:ascii="Arial Narrow" w:hAnsi="Arial Narrow" w:cs="Arial"/>
          <w:sz w:val="22"/>
          <w:szCs w:val="22"/>
          <w:lang w:val="fr-FR"/>
        </w:rPr>
        <w:t xml:space="preserve"> </w:t>
      </w:r>
      <w:r w:rsidR="00F0439D" w:rsidRPr="00CA7A9A">
        <w:rPr>
          <w:rFonts w:ascii="Arial Narrow" w:hAnsi="Arial Narrow" w:cs="Arial"/>
          <w:sz w:val="22"/>
          <w:szCs w:val="22"/>
          <w:lang w:val="fr-FR"/>
        </w:rPr>
        <w:t>Les actions de prise en charge psychosocial</w:t>
      </w:r>
      <w:r w:rsidR="00671163">
        <w:rPr>
          <w:rFonts w:ascii="Arial Narrow" w:hAnsi="Arial Narrow" w:cs="Arial"/>
          <w:sz w:val="22"/>
          <w:szCs w:val="22"/>
          <w:lang w:val="fr-FR"/>
        </w:rPr>
        <w:t>e</w:t>
      </w:r>
      <w:r w:rsidR="00F0439D" w:rsidRPr="00CA7A9A">
        <w:rPr>
          <w:rFonts w:ascii="Arial Narrow" w:hAnsi="Arial Narrow" w:cs="Arial"/>
          <w:sz w:val="22"/>
          <w:szCs w:val="22"/>
          <w:lang w:val="fr-FR"/>
        </w:rPr>
        <w:t xml:space="preserve"> et de renforcement de la résilience socio-économique menées en faveur des femmes affectées par les crises et les survivantes des VSBG ont contribué à créer des conditions favorables leur permettant </w:t>
      </w:r>
      <w:r w:rsidR="00A81639" w:rsidRPr="00CA7A9A">
        <w:rPr>
          <w:rFonts w:ascii="Arial Narrow" w:hAnsi="Arial Narrow" w:cs="Arial"/>
          <w:sz w:val="22"/>
          <w:szCs w:val="22"/>
          <w:lang w:val="fr-FR"/>
        </w:rPr>
        <w:t xml:space="preserve">d’améliorer </w:t>
      </w:r>
      <w:r w:rsidR="00671163">
        <w:rPr>
          <w:rFonts w:ascii="Arial Narrow" w:hAnsi="Arial Narrow" w:cs="Arial"/>
          <w:sz w:val="22"/>
          <w:szCs w:val="22"/>
          <w:lang w:val="fr-FR"/>
        </w:rPr>
        <w:t>leur confiance en soi et leur participation aux processus décisionnelles au niveau familial et communautaire</w:t>
      </w:r>
      <w:r w:rsidR="00A81639" w:rsidRPr="00CA7A9A">
        <w:rPr>
          <w:rFonts w:ascii="Arial Narrow" w:hAnsi="Arial Narrow" w:cs="Arial"/>
          <w:sz w:val="22"/>
          <w:szCs w:val="22"/>
          <w:lang w:val="fr-FR"/>
        </w:rPr>
        <w:t>.</w:t>
      </w:r>
    </w:p>
    <w:p w14:paraId="197EC843" w14:textId="77777777" w:rsidR="00E65E1A" w:rsidRPr="00CA7A9A" w:rsidRDefault="00E65E1A" w:rsidP="00E65E1A">
      <w:pPr>
        <w:jc w:val="both"/>
        <w:rPr>
          <w:rFonts w:ascii="Arial Narrow" w:hAnsi="Arial Narrow" w:cs="Arial"/>
          <w:sz w:val="22"/>
          <w:szCs w:val="22"/>
          <w:lang w:val="fr-FR"/>
        </w:rPr>
      </w:pPr>
    </w:p>
    <w:p w14:paraId="2A7BBFE8" w14:textId="77777777" w:rsidR="00E65E1A" w:rsidRPr="00CA7A9A" w:rsidRDefault="00F0439D" w:rsidP="000F343C">
      <w:pPr>
        <w:jc w:val="both"/>
        <w:rPr>
          <w:rFonts w:ascii="Arial Narrow" w:hAnsi="Arial Narrow" w:cs="Arial"/>
          <w:sz w:val="22"/>
          <w:szCs w:val="22"/>
          <w:lang w:val="fr-FR"/>
        </w:rPr>
      </w:pPr>
      <w:r w:rsidRPr="00CA7A9A">
        <w:rPr>
          <w:rFonts w:ascii="Arial Narrow" w:hAnsi="Arial Narrow" w:cs="Arial"/>
          <w:sz w:val="22"/>
          <w:szCs w:val="22"/>
          <w:lang w:val="fr-FR"/>
        </w:rPr>
        <w:t>En effet, l</w:t>
      </w:r>
      <w:r w:rsidR="00B9442C" w:rsidRPr="00CA7A9A">
        <w:rPr>
          <w:rFonts w:ascii="Arial Narrow" w:hAnsi="Arial Narrow" w:cs="Arial"/>
          <w:sz w:val="22"/>
          <w:szCs w:val="22"/>
          <w:lang w:val="fr-FR"/>
        </w:rPr>
        <w:t xml:space="preserve">a prise en compte du </w:t>
      </w:r>
      <w:r w:rsidR="00C370AC" w:rsidRPr="00CA7A9A">
        <w:rPr>
          <w:rFonts w:ascii="Arial Narrow" w:hAnsi="Arial Narrow" w:cs="Arial"/>
          <w:sz w:val="22"/>
          <w:szCs w:val="22"/>
          <w:lang w:val="fr-FR"/>
        </w:rPr>
        <w:t>genre a</w:t>
      </w:r>
      <w:r w:rsidR="00B9442C" w:rsidRPr="00CA7A9A">
        <w:rPr>
          <w:rFonts w:ascii="Arial Narrow" w:hAnsi="Arial Narrow" w:cs="Arial"/>
          <w:sz w:val="22"/>
          <w:szCs w:val="22"/>
          <w:lang w:val="fr-FR"/>
        </w:rPr>
        <w:t xml:space="preserve"> été respecté</w:t>
      </w:r>
      <w:r w:rsidR="00965E0A" w:rsidRPr="00CA7A9A">
        <w:rPr>
          <w:rFonts w:ascii="Arial Narrow" w:hAnsi="Arial Narrow" w:cs="Arial"/>
          <w:sz w:val="22"/>
          <w:szCs w:val="22"/>
          <w:lang w:val="fr-FR"/>
        </w:rPr>
        <w:t>e</w:t>
      </w:r>
      <w:r w:rsidR="00B9442C" w:rsidRPr="00CA7A9A">
        <w:rPr>
          <w:rFonts w:ascii="Arial Narrow" w:hAnsi="Arial Narrow" w:cs="Arial"/>
          <w:sz w:val="22"/>
          <w:szCs w:val="22"/>
          <w:lang w:val="fr-FR"/>
        </w:rPr>
        <w:t xml:space="preserve"> du fait que les besoins des femmes et des hommes ont été pris en considération : </w:t>
      </w:r>
      <w:r w:rsidR="0087286F" w:rsidRPr="00CA7A9A">
        <w:rPr>
          <w:rFonts w:ascii="Arial Narrow" w:hAnsi="Arial Narrow" w:cs="Arial"/>
          <w:sz w:val="22"/>
          <w:szCs w:val="22"/>
          <w:lang w:val="fr-FR"/>
        </w:rPr>
        <w:t>l</w:t>
      </w:r>
      <w:r w:rsidR="00B9442C" w:rsidRPr="00CA7A9A">
        <w:rPr>
          <w:rFonts w:ascii="Arial Narrow" w:hAnsi="Arial Narrow" w:cs="Arial"/>
          <w:sz w:val="22"/>
          <w:szCs w:val="22"/>
          <w:lang w:val="fr-FR"/>
        </w:rPr>
        <w:t xml:space="preserve">’accompagnement psychosocial des femmes présentant un état post-traumatique ne s’est pas seulement </w:t>
      </w:r>
      <w:r w:rsidR="006A013D" w:rsidRPr="00CA7A9A">
        <w:rPr>
          <w:rFonts w:ascii="Arial Narrow" w:hAnsi="Arial Narrow" w:cs="Arial"/>
          <w:sz w:val="22"/>
          <w:szCs w:val="22"/>
          <w:lang w:val="fr-FR"/>
        </w:rPr>
        <w:t>limité au</w:t>
      </w:r>
      <w:r w:rsidR="00E706E9" w:rsidRPr="00CA7A9A">
        <w:rPr>
          <w:rFonts w:ascii="Arial Narrow" w:hAnsi="Arial Narrow" w:cs="Arial"/>
          <w:sz w:val="22"/>
          <w:szCs w:val="22"/>
          <w:lang w:val="fr-FR"/>
        </w:rPr>
        <w:t>x</w:t>
      </w:r>
      <w:r w:rsidR="001D0AAB" w:rsidRPr="00CA7A9A">
        <w:rPr>
          <w:rFonts w:ascii="Arial Narrow" w:hAnsi="Arial Narrow" w:cs="Arial"/>
          <w:sz w:val="22"/>
          <w:szCs w:val="22"/>
          <w:lang w:val="fr-FR"/>
        </w:rPr>
        <w:t xml:space="preserve"> </w:t>
      </w:r>
      <w:r w:rsidR="00CC4DE0" w:rsidRPr="00CA7A9A">
        <w:rPr>
          <w:rFonts w:ascii="Arial Narrow" w:hAnsi="Arial Narrow" w:cs="Arial"/>
          <w:sz w:val="22"/>
          <w:szCs w:val="22"/>
          <w:lang w:val="fr-FR"/>
        </w:rPr>
        <w:t>bénéficiaire</w:t>
      </w:r>
      <w:r w:rsidR="00E706E9" w:rsidRPr="00CA7A9A">
        <w:rPr>
          <w:rFonts w:ascii="Arial Narrow" w:hAnsi="Arial Narrow" w:cs="Arial"/>
          <w:sz w:val="22"/>
          <w:szCs w:val="22"/>
          <w:lang w:val="fr-FR"/>
        </w:rPr>
        <w:t>s</w:t>
      </w:r>
      <w:r w:rsidR="00CC4DE0" w:rsidRPr="00CA7A9A">
        <w:rPr>
          <w:rFonts w:ascii="Arial Narrow" w:hAnsi="Arial Narrow" w:cs="Arial"/>
          <w:sz w:val="22"/>
          <w:szCs w:val="22"/>
          <w:lang w:val="fr-FR"/>
        </w:rPr>
        <w:t xml:space="preserve"> mais</w:t>
      </w:r>
      <w:r w:rsidR="00B9442C" w:rsidRPr="00CA7A9A">
        <w:rPr>
          <w:rFonts w:ascii="Arial Narrow" w:hAnsi="Arial Narrow" w:cs="Arial"/>
          <w:sz w:val="22"/>
          <w:szCs w:val="22"/>
          <w:lang w:val="fr-FR"/>
        </w:rPr>
        <w:t xml:space="preserve"> s’est étendu à </w:t>
      </w:r>
      <w:r w:rsidR="004B1C7F" w:rsidRPr="00CA7A9A">
        <w:rPr>
          <w:rFonts w:ascii="Arial Narrow" w:hAnsi="Arial Narrow" w:cs="Arial"/>
          <w:sz w:val="22"/>
          <w:szCs w:val="22"/>
          <w:lang w:val="fr-FR"/>
        </w:rPr>
        <w:t>leur</w:t>
      </w:r>
      <w:r w:rsidR="00B9442C" w:rsidRPr="00CA7A9A">
        <w:rPr>
          <w:rFonts w:ascii="Arial Narrow" w:hAnsi="Arial Narrow" w:cs="Arial"/>
          <w:sz w:val="22"/>
          <w:szCs w:val="22"/>
          <w:lang w:val="fr-FR"/>
        </w:rPr>
        <w:t xml:space="preserve"> famille restreinte notamment </w:t>
      </w:r>
      <w:r w:rsidR="00965E0A" w:rsidRPr="00CA7A9A">
        <w:rPr>
          <w:rFonts w:ascii="Arial Narrow" w:hAnsi="Arial Narrow" w:cs="Arial"/>
          <w:sz w:val="22"/>
          <w:szCs w:val="22"/>
          <w:lang w:val="fr-FR"/>
        </w:rPr>
        <w:t xml:space="preserve">au </w:t>
      </w:r>
      <w:r w:rsidR="00B9442C" w:rsidRPr="00CA7A9A">
        <w:rPr>
          <w:rFonts w:ascii="Arial Narrow" w:hAnsi="Arial Narrow" w:cs="Arial"/>
          <w:sz w:val="22"/>
          <w:szCs w:val="22"/>
          <w:lang w:val="fr-FR"/>
        </w:rPr>
        <w:t xml:space="preserve">conjoint et </w:t>
      </w:r>
      <w:r w:rsidR="00965E0A" w:rsidRPr="00CA7A9A">
        <w:rPr>
          <w:rFonts w:ascii="Arial Narrow" w:hAnsi="Arial Narrow" w:cs="Arial"/>
          <w:sz w:val="22"/>
          <w:szCs w:val="22"/>
          <w:lang w:val="fr-FR"/>
        </w:rPr>
        <w:t>aux</w:t>
      </w:r>
      <w:r w:rsidR="00B9442C" w:rsidRPr="00CA7A9A">
        <w:rPr>
          <w:rFonts w:ascii="Arial Narrow" w:hAnsi="Arial Narrow" w:cs="Arial"/>
          <w:sz w:val="22"/>
          <w:szCs w:val="22"/>
          <w:lang w:val="fr-FR"/>
        </w:rPr>
        <w:t xml:space="preserve"> enfants dans certains cas.</w:t>
      </w:r>
      <w:r w:rsidR="00331C69" w:rsidRPr="00CA7A9A">
        <w:rPr>
          <w:rFonts w:ascii="Arial Narrow" w:hAnsi="Arial Narrow" w:cs="Arial"/>
          <w:sz w:val="22"/>
          <w:szCs w:val="22"/>
          <w:lang w:val="fr-FR"/>
        </w:rPr>
        <w:t xml:space="preserve"> En outre, le projet a continué à faire émerger et à renforcer le sens de leadership aux femmes </w:t>
      </w:r>
      <w:r w:rsidR="006A013D" w:rsidRPr="00CA7A9A">
        <w:rPr>
          <w:rFonts w:ascii="Arial Narrow" w:hAnsi="Arial Narrow" w:cs="Arial"/>
          <w:sz w:val="22"/>
          <w:szCs w:val="22"/>
          <w:lang w:val="fr-FR"/>
        </w:rPr>
        <w:t>bénéficiaires à</w:t>
      </w:r>
      <w:r w:rsidR="00331C69" w:rsidRPr="00CA7A9A">
        <w:rPr>
          <w:rFonts w:ascii="Arial Narrow" w:hAnsi="Arial Narrow" w:cs="Arial"/>
          <w:sz w:val="22"/>
          <w:szCs w:val="22"/>
          <w:lang w:val="fr-FR"/>
        </w:rPr>
        <w:t xml:space="preserve"> tel point qu’une quinzaine d’entre elles se sont </w:t>
      </w:r>
      <w:r w:rsidR="006A013D" w:rsidRPr="00CA7A9A">
        <w:rPr>
          <w:rFonts w:ascii="Arial Narrow" w:hAnsi="Arial Narrow" w:cs="Arial"/>
          <w:sz w:val="22"/>
          <w:szCs w:val="22"/>
          <w:lang w:val="fr-FR"/>
        </w:rPr>
        <w:t>fait</w:t>
      </w:r>
      <w:r w:rsidR="00331C69" w:rsidRPr="00CA7A9A">
        <w:rPr>
          <w:rFonts w:ascii="Arial Narrow" w:hAnsi="Arial Narrow" w:cs="Arial"/>
          <w:sz w:val="22"/>
          <w:szCs w:val="22"/>
          <w:lang w:val="fr-FR"/>
        </w:rPr>
        <w:t xml:space="preserve"> élire lors des élections des notables tenues en 2022 et d’autres aspirent à occuper des postes de prises de décisions dans les communautés</w:t>
      </w:r>
      <w:r w:rsidR="001D0AAB" w:rsidRPr="00CA7A9A">
        <w:rPr>
          <w:rFonts w:ascii="Arial Narrow" w:hAnsi="Arial Narrow" w:cs="Arial"/>
          <w:sz w:val="22"/>
          <w:szCs w:val="22"/>
          <w:lang w:val="fr-FR"/>
        </w:rPr>
        <w:t>.</w:t>
      </w:r>
      <w:r w:rsidR="00810940" w:rsidRPr="00CA7A9A">
        <w:rPr>
          <w:rFonts w:ascii="Arial Narrow" w:hAnsi="Arial Narrow" w:cs="Arial"/>
          <w:sz w:val="22"/>
          <w:szCs w:val="22"/>
          <w:lang w:val="fr-FR"/>
        </w:rPr>
        <w:t xml:space="preserve"> </w:t>
      </w:r>
    </w:p>
    <w:p w14:paraId="43D8A120" w14:textId="77777777" w:rsidR="00E65E1A" w:rsidRPr="00CA7A9A" w:rsidRDefault="00E65E1A" w:rsidP="000F343C">
      <w:pPr>
        <w:jc w:val="both"/>
        <w:rPr>
          <w:rFonts w:ascii="Arial Narrow" w:hAnsi="Arial Narrow" w:cs="Arial"/>
          <w:sz w:val="22"/>
          <w:szCs w:val="22"/>
          <w:lang w:val="fr-FR"/>
        </w:rPr>
      </w:pPr>
    </w:p>
    <w:p w14:paraId="361B21B8" w14:textId="606C6BA4" w:rsidR="007268D7" w:rsidRPr="00CA7A9A" w:rsidRDefault="001C3EE9" w:rsidP="00BF3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color w:val="FF0000"/>
          <w:sz w:val="22"/>
          <w:szCs w:val="22"/>
          <w:lang w:val="fr-FR"/>
        </w:rPr>
      </w:pPr>
      <w:r w:rsidRPr="00CA7A9A">
        <w:rPr>
          <w:rFonts w:ascii="Arial Narrow" w:hAnsi="Arial Narrow" w:cs="Arial"/>
          <w:sz w:val="22"/>
          <w:szCs w:val="22"/>
          <w:lang w:val="fr-FR"/>
        </w:rPr>
        <w:t xml:space="preserve">En outre, </w:t>
      </w:r>
      <w:r w:rsidR="00F0523F" w:rsidRPr="00CA7A9A">
        <w:rPr>
          <w:rFonts w:ascii="Arial Narrow" w:hAnsi="Arial Narrow" w:cs="Arial"/>
          <w:sz w:val="22"/>
          <w:szCs w:val="22"/>
          <w:lang w:val="fr-FR"/>
        </w:rPr>
        <w:t>l</w:t>
      </w:r>
      <w:r w:rsidR="00B9442C" w:rsidRPr="00CA7A9A">
        <w:rPr>
          <w:rFonts w:ascii="Arial Narrow" w:hAnsi="Arial Narrow" w:cs="Arial"/>
          <w:sz w:val="22"/>
          <w:szCs w:val="22"/>
          <w:lang w:val="fr-FR"/>
        </w:rPr>
        <w:t>es pairs éducateurs</w:t>
      </w:r>
      <w:r w:rsidR="004911D0" w:rsidRPr="00CA7A9A">
        <w:rPr>
          <w:rFonts w:ascii="Arial Narrow" w:hAnsi="Arial Narrow" w:cs="Arial"/>
          <w:sz w:val="22"/>
          <w:szCs w:val="22"/>
          <w:lang w:val="fr-FR"/>
        </w:rPr>
        <w:t xml:space="preserve"> </w:t>
      </w:r>
      <w:r w:rsidR="00DD3D53" w:rsidRPr="00CA7A9A">
        <w:rPr>
          <w:rFonts w:ascii="Arial Narrow" w:hAnsi="Arial Narrow" w:cs="Arial"/>
          <w:sz w:val="22"/>
          <w:szCs w:val="22"/>
          <w:lang w:val="fr-FR"/>
        </w:rPr>
        <w:t>ont été choisis</w:t>
      </w:r>
      <w:r w:rsidR="004911D0" w:rsidRPr="00CA7A9A">
        <w:rPr>
          <w:rFonts w:ascii="Arial Narrow" w:hAnsi="Arial Narrow" w:cs="Arial"/>
          <w:sz w:val="22"/>
          <w:szCs w:val="22"/>
          <w:lang w:val="fr-FR"/>
        </w:rPr>
        <w:t xml:space="preserve"> en tenant compte du </w:t>
      </w:r>
      <w:r w:rsidR="006A013D" w:rsidRPr="00CA7A9A">
        <w:rPr>
          <w:rFonts w:ascii="Arial Narrow" w:hAnsi="Arial Narrow" w:cs="Arial"/>
          <w:sz w:val="22"/>
          <w:szCs w:val="22"/>
          <w:lang w:val="fr-FR"/>
        </w:rPr>
        <w:t>genre pour</w:t>
      </w:r>
      <w:r w:rsidR="00B9442C" w:rsidRPr="00CA7A9A">
        <w:rPr>
          <w:rFonts w:ascii="Arial Narrow" w:hAnsi="Arial Narrow" w:cs="Arial"/>
          <w:sz w:val="22"/>
          <w:szCs w:val="22"/>
          <w:lang w:val="fr-FR"/>
        </w:rPr>
        <w:t xml:space="preserve"> permettre aux bénéficiaires d’avoir le choix de la personne qui l’accompagne</w:t>
      </w:r>
      <w:r w:rsidR="00340927" w:rsidRPr="00CA7A9A">
        <w:rPr>
          <w:rFonts w:ascii="Arial Narrow" w:hAnsi="Arial Narrow" w:cs="Arial"/>
          <w:sz w:val="22"/>
          <w:szCs w:val="22"/>
          <w:lang w:val="fr-FR"/>
        </w:rPr>
        <w:t>.</w:t>
      </w:r>
      <w:r w:rsidR="000F343C" w:rsidRPr="00CA7A9A">
        <w:rPr>
          <w:rFonts w:ascii="Arial Narrow" w:hAnsi="Arial Narrow" w:cs="Arial"/>
          <w:sz w:val="22"/>
          <w:szCs w:val="22"/>
          <w:lang w:val="fr-FR"/>
        </w:rPr>
        <w:t xml:space="preserve">  </w:t>
      </w:r>
      <w:r w:rsidR="00942DD4" w:rsidRPr="00CA7A9A">
        <w:rPr>
          <w:rFonts w:ascii="Arial Narrow" w:hAnsi="Arial Narrow" w:cs="Arial"/>
          <w:sz w:val="22"/>
          <w:szCs w:val="22"/>
          <w:lang w:val="fr-FR"/>
        </w:rPr>
        <w:t xml:space="preserve">Au niveau </w:t>
      </w:r>
      <w:r w:rsidR="00ED6613" w:rsidRPr="00CA7A9A">
        <w:rPr>
          <w:rFonts w:ascii="Arial Narrow" w:hAnsi="Arial Narrow" w:cs="Arial"/>
          <w:sz w:val="22"/>
          <w:szCs w:val="22"/>
          <w:lang w:val="fr-FR"/>
        </w:rPr>
        <w:t>communautaire, des</w:t>
      </w:r>
      <w:r w:rsidR="00E27B85" w:rsidRPr="00CA7A9A">
        <w:rPr>
          <w:rFonts w:ascii="Arial Narrow" w:hAnsi="Arial Narrow" w:cs="Arial"/>
          <w:sz w:val="22"/>
          <w:szCs w:val="22"/>
          <w:lang w:val="fr-FR"/>
        </w:rPr>
        <w:t xml:space="preserve"> </w:t>
      </w:r>
      <w:r w:rsidR="003B6371" w:rsidRPr="00CA7A9A">
        <w:rPr>
          <w:rFonts w:ascii="Arial Narrow" w:hAnsi="Arial Narrow" w:cs="Arial"/>
          <w:sz w:val="22"/>
          <w:szCs w:val="22"/>
          <w:lang w:val="fr-FR"/>
        </w:rPr>
        <w:t>déplacements de</w:t>
      </w:r>
      <w:r w:rsidR="000F343C" w:rsidRPr="00CA7A9A">
        <w:rPr>
          <w:rFonts w:ascii="Arial Narrow" w:hAnsi="Arial Narrow" w:cs="Arial"/>
          <w:sz w:val="22"/>
          <w:szCs w:val="22"/>
          <w:lang w:val="fr-FR"/>
        </w:rPr>
        <w:t xml:space="preserve"> ces paires </w:t>
      </w:r>
      <w:r w:rsidR="008061F1" w:rsidRPr="00CA7A9A">
        <w:rPr>
          <w:rFonts w:ascii="Arial Narrow" w:hAnsi="Arial Narrow" w:cs="Arial"/>
          <w:sz w:val="22"/>
          <w:szCs w:val="22"/>
          <w:lang w:val="fr-FR"/>
        </w:rPr>
        <w:t>éducatrices ont</w:t>
      </w:r>
      <w:r w:rsidR="005F45A8" w:rsidRPr="00CA7A9A">
        <w:rPr>
          <w:rFonts w:ascii="Arial Narrow" w:hAnsi="Arial Narrow" w:cs="Arial"/>
          <w:sz w:val="22"/>
          <w:szCs w:val="22"/>
          <w:lang w:val="fr-FR"/>
        </w:rPr>
        <w:t xml:space="preserve"> </w:t>
      </w:r>
      <w:r w:rsidR="00935832" w:rsidRPr="00CA7A9A">
        <w:rPr>
          <w:rFonts w:ascii="Arial Narrow" w:hAnsi="Arial Narrow" w:cs="Arial"/>
          <w:sz w:val="22"/>
          <w:szCs w:val="22"/>
          <w:lang w:val="fr-FR"/>
        </w:rPr>
        <w:t>été facilité</w:t>
      </w:r>
      <w:r w:rsidR="00E65E1A" w:rsidRPr="00CA7A9A">
        <w:rPr>
          <w:rFonts w:ascii="Arial Narrow" w:hAnsi="Arial Narrow" w:cs="Arial"/>
          <w:sz w:val="22"/>
          <w:szCs w:val="22"/>
          <w:lang w:val="fr-FR"/>
        </w:rPr>
        <w:t>s</w:t>
      </w:r>
      <w:r w:rsidR="00E60D92" w:rsidRPr="00CA7A9A">
        <w:rPr>
          <w:rFonts w:ascii="Arial Narrow" w:hAnsi="Arial Narrow" w:cs="Arial"/>
          <w:sz w:val="22"/>
          <w:szCs w:val="22"/>
          <w:lang w:val="fr-FR"/>
        </w:rPr>
        <w:t xml:space="preserve"> par des arrangements inter</w:t>
      </w:r>
      <w:r w:rsidR="005F45A8" w:rsidRPr="00CA7A9A">
        <w:rPr>
          <w:rFonts w:ascii="Arial Narrow" w:hAnsi="Arial Narrow" w:cs="Arial"/>
          <w:sz w:val="22"/>
          <w:szCs w:val="22"/>
          <w:lang w:val="fr-FR"/>
        </w:rPr>
        <w:t>n</w:t>
      </w:r>
      <w:r w:rsidR="000455A8" w:rsidRPr="00CA7A9A">
        <w:rPr>
          <w:rFonts w:ascii="Arial Narrow" w:hAnsi="Arial Narrow" w:cs="Arial"/>
          <w:sz w:val="22"/>
          <w:szCs w:val="22"/>
          <w:lang w:val="fr-FR"/>
        </w:rPr>
        <w:t>es</w:t>
      </w:r>
      <w:r w:rsidR="00523C1E" w:rsidRPr="00CA7A9A">
        <w:rPr>
          <w:rFonts w:ascii="Arial Narrow" w:hAnsi="Arial Narrow" w:cs="Arial"/>
          <w:sz w:val="22"/>
          <w:szCs w:val="22"/>
          <w:lang w:val="fr-FR"/>
        </w:rPr>
        <w:t xml:space="preserve"> </w:t>
      </w:r>
      <w:r w:rsidR="000455A8" w:rsidRPr="00CA7A9A">
        <w:rPr>
          <w:rFonts w:ascii="Arial Narrow" w:hAnsi="Arial Narrow" w:cs="Arial"/>
          <w:sz w:val="22"/>
          <w:szCs w:val="22"/>
          <w:lang w:val="fr-FR"/>
        </w:rPr>
        <w:t xml:space="preserve">pour  </w:t>
      </w:r>
      <w:r w:rsidR="000F343C" w:rsidRPr="00CA7A9A">
        <w:rPr>
          <w:rFonts w:ascii="Arial Narrow" w:hAnsi="Arial Narrow" w:cs="Arial"/>
          <w:sz w:val="22"/>
          <w:szCs w:val="22"/>
          <w:lang w:val="fr-FR"/>
        </w:rPr>
        <w:t xml:space="preserve"> accompagner les autres femmes </w:t>
      </w:r>
      <w:r w:rsidR="00012AB8" w:rsidRPr="00CA7A9A">
        <w:rPr>
          <w:rFonts w:ascii="Arial Narrow" w:hAnsi="Arial Narrow" w:cs="Arial"/>
          <w:sz w:val="22"/>
          <w:szCs w:val="22"/>
          <w:lang w:val="fr-FR"/>
        </w:rPr>
        <w:t xml:space="preserve">dans le </w:t>
      </w:r>
      <w:r w:rsidR="000F343C" w:rsidRPr="00CA7A9A">
        <w:rPr>
          <w:rFonts w:ascii="Arial Narrow" w:hAnsi="Arial Narrow" w:cs="Arial"/>
          <w:sz w:val="22"/>
          <w:szCs w:val="22"/>
          <w:lang w:val="fr-FR"/>
        </w:rPr>
        <w:t>besoin</w:t>
      </w:r>
      <w:r w:rsidR="004E64ED" w:rsidRPr="00CA7A9A">
        <w:rPr>
          <w:rFonts w:ascii="Arial Narrow" w:hAnsi="Arial Narrow" w:cs="Arial"/>
          <w:sz w:val="22"/>
          <w:szCs w:val="22"/>
          <w:lang w:val="fr-FR"/>
        </w:rPr>
        <w:t>.</w:t>
      </w:r>
      <w:r w:rsidR="007268D7" w:rsidRPr="00CA7A9A">
        <w:rPr>
          <w:rFonts w:ascii="Arial Narrow" w:hAnsi="Arial Narrow" w:cs="Arial"/>
          <w:color w:val="FF0000"/>
          <w:sz w:val="22"/>
          <w:szCs w:val="22"/>
          <w:lang w:val="fr-FR"/>
        </w:rPr>
        <w:t xml:space="preserve"> </w:t>
      </w:r>
    </w:p>
    <w:p w14:paraId="4AD009CF" w14:textId="70E50940" w:rsidR="00F564F0" w:rsidRPr="00CA7A9A" w:rsidRDefault="00FD6D4A" w:rsidP="00EF34CE">
      <w:pPr>
        <w:pStyle w:val="Paragraphedeliste"/>
        <w:ind w:left="360"/>
        <w:jc w:val="both"/>
        <w:rPr>
          <w:rFonts w:ascii="Arial Narrow" w:hAnsi="Arial Narrow" w:cs="Arial"/>
          <w:sz w:val="22"/>
          <w:szCs w:val="22"/>
          <w:lang w:val="fr-FR"/>
        </w:rPr>
      </w:pPr>
      <w:r w:rsidRPr="00CA7A9A">
        <w:rPr>
          <w:rFonts w:ascii="Arial Narrow" w:hAnsi="Arial Narrow" w:cs="Arial"/>
          <w:sz w:val="22"/>
          <w:szCs w:val="22"/>
          <w:lang w:val="fr-FR"/>
        </w:rPr>
        <w:t xml:space="preserve">.   </w:t>
      </w:r>
    </w:p>
    <w:p w14:paraId="4DBA8C33" w14:textId="22E2D59D" w:rsidR="00352332" w:rsidRPr="00671163" w:rsidRDefault="00352332" w:rsidP="00C06BF8">
      <w:pPr>
        <w:autoSpaceDE w:val="0"/>
        <w:autoSpaceDN w:val="0"/>
        <w:adjustRightInd w:val="0"/>
        <w:ind w:left="-360"/>
        <w:rPr>
          <w:rFonts w:ascii="Arial Narrow" w:eastAsia="Calibri" w:hAnsi="Arial Narrow" w:cs="Arial"/>
          <w:i/>
          <w:iCs/>
          <w:sz w:val="22"/>
          <w:szCs w:val="22"/>
          <w:lang w:val="fr-FR" w:eastAsia="zh-CN"/>
        </w:rPr>
      </w:pPr>
      <w:r w:rsidRPr="00671163">
        <w:rPr>
          <w:rFonts w:ascii="Arial Narrow" w:eastAsia="Calibri" w:hAnsi="Arial Narrow" w:cs="Arial"/>
          <w:i/>
          <w:iCs/>
          <w:sz w:val="22"/>
          <w:szCs w:val="22"/>
          <w:lang w:val="fr-FR" w:eastAsia="zh-CN"/>
        </w:rPr>
        <w:t>En utilisant le cadre de résultats du projet conformément au document de projet approuvé ou à toute</w:t>
      </w:r>
      <w:r w:rsidR="002A4292" w:rsidRPr="00671163">
        <w:rPr>
          <w:rFonts w:ascii="Arial Narrow" w:eastAsia="Calibri" w:hAnsi="Arial Narrow" w:cs="Arial"/>
          <w:i/>
          <w:iCs/>
          <w:sz w:val="22"/>
          <w:szCs w:val="22"/>
          <w:lang w:val="fr-FR" w:eastAsia="zh-CN"/>
        </w:rPr>
        <w:t xml:space="preserve"> </w:t>
      </w:r>
      <w:r w:rsidRPr="00671163">
        <w:rPr>
          <w:rFonts w:ascii="Arial Narrow" w:eastAsia="Calibri" w:hAnsi="Arial Narrow" w:cs="Arial"/>
          <w:i/>
          <w:iCs/>
          <w:sz w:val="22"/>
          <w:szCs w:val="22"/>
          <w:lang w:val="fr-FR" w:eastAsia="zh-CN"/>
        </w:rPr>
        <w:t>modification, fournissez une mise à jour de la réalisation des indicateurs clés au niveau du Résultat</w:t>
      </w:r>
      <w:r w:rsidR="003712C1" w:rsidRPr="00671163">
        <w:rPr>
          <w:rFonts w:ascii="Arial Narrow" w:eastAsia="Calibri" w:hAnsi="Arial Narrow" w:cs="Arial"/>
          <w:i/>
          <w:iCs/>
          <w:sz w:val="22"/>
          <w:szCs w:val="22"/>
          <w:lang w:val="fr-FR" w:eastAsia="zh-CN"/>
        </w:rPr>
        <w:t xml:space="preserve">1 </w:t>
      </w:r>
      <w:r w:rsidRPr="00671163">
        <w:rPr>
          <w:rFonts w:ascii="Arial Narrow" w:eastAsia="Calibri" w:hAnsi="Arial Narrow" w:cs="Arial"/>
          <w:i/>
          <w:iCs/>
          <w:sz w:val="22"/>
          <w:szCs w:val="22"/>
          <w:lang w:val="fr-FR" w:eastAsia="zh-CN"/>
        </w:rPr>
        <w:t>dans le tableau ci-dessous</w:t>
      </w:r>
    </w:p>
    <w:p w14:paraId="2FD5882D" w14:textId="75E68D9A" w:rsidR="00352332" w:rsidRPr="00671163" w:rsidRDefault="00352332" w:rsidP="00895870">
      <w:pPr>
        <w:pStyle w:val="Paragraphedeliste"/>
        <w:numPr>
          <w:ilvl w:val="0"/>
          <w:numId w:val="5"/>
        </w:numPr>
        <w:autoSpaceDE w:val="0"/>
        <w:autoSpaceDN w:val="0"/>
        <w:adjustRightInd w:val="0"/>
        <w:ind w:left="0"/>
        <w:rPr>
          <w:rFonts w:ascii="Arial Narrow" w:eastAsia="Calibri" w:hAnsi="Arial Narrow" w:cs="Arial"/>
          <w:i/>
          <w:iCs/>
          <w:sz w:val="22"/>
          <w:szCs w:val="22"/>
          <w:lang w:val="fr-FR" w:eastAsia="zh-CN"/>
        </w:rPr>
      </w:pPr>
      <w:r w:rsidRPr="00671163">
        <w:rPr>
          <w:rFonts w:ascii="Arial Narrow" w:eastAsia="Calibri" w:hAnsi="Arial Narrow" w:cs="Arial"/>
          <w:i/>
          <w:iCs/>
          <w:sz w:val="22"/>
          <w:szCs w:val="22"/>
          <w:lang w:val="fr-FR" w:eastAsia="zh-CN"/>
        </w:rPr>
        <w:t>Si un résultat a plus de 3 indicateurs, sélectionnez les 3 plus pertinents avec les progrès les plus</w:t>
      </w:r>
      <w:r w:rsidR="003712C1" w:rsidRPr="00671163">
        <w:rPr>
          <w:rFonts w:ascii="Arial Narrow" w:eastAsia="Calibri" w:hAnsi="Arial Narrow" w:cs="Arial"/>
          <w:i/>
          <w:iCs/>
          <w:sz w:val="22"/>
          <w:szCs w:val="22"/>
          <w:lang w:val="fr-FR" w:eastAsia="zh-CN"/>
        </w:rPr>
        <w:t xml:space="preserve"> </w:t>
      </w:r>
      <w:r w:rsidRPr="00671163">
        <w:rPr>
          <w:rFonts w:ascii="Arial Narrow" w:eastAsia="Calibri" w:hAnsi="Arial Narrow" w:cs="Arial"/>
          <w:i/>
          <w:iCs/>
          <w:sz w:val="22"/>
          <w:szCs w:val="22"/>
          <w:lang w:val="fr-FR" w:eastAsia="zh-CN"/>
        </w:rPr>
        <w:t>pertinents à mettre en évidence.</w:t>
      </w:r>
    </w:p>
    <w:p w14:paraId="55C9C22D" w14:textId="4DD58A6A" w:rsidR="00352332" w:rsidRPr="00671163" w:rsidRDefault="00352332" w:rsidP="00895870">
      <w:pPr>
        <w:pStyle w:val="Paragraphedeliste"/>
        <w:numPr>
          <w:ilvl w:val="0"/>
          <w:numId w:val="5"/>
        </w:numPr>
        <w:autoSpaceDE w:val="0"/>
        <w:autoSpaceDN w:val="0"/>
        <w:adjustRightInd w:val="0"/>
        <w:ind w:left="0"/>
        <w:rPr>
          <w:rFonts w:ascii="Arial Narrow" w:eastAsia="Calibri" w:hAnsi="Arial Narrow" w:cs="Arial"/>
          <w:i/>
          <w:iCs/>
          <w:sz w:val="22"/>
          <w:szCs w:val="22"/>
          <w:lang w:val="fr-FR" w:eastAsia="zh-CN"/>
        </w:rPr>
      </w:pPr>
      <w:r w:rsidRPr="00671163">
        <w:rPr>
          <w:rFonts w:ascii="Arial Narrow" w:eastAsia="Calibri" w:hAnsi="Arial Narrow" w:cs="Arial"/>
          <w:i/>
          <w:iCs/>
          <w:sz w:val="22"/>
          <w:szCs w:val="22"/>
          <w:lang w:val="fr-FR" w:eastAsia="zh-CN"/>
        </w:rPr>
        <w:t>S'il n'a pas été possible de collecter des données sur les indicateurs, indiquez-le et fournissez</w:t>
      </w:r>
      <w:r w:rsidR="003712C1" w:rsidRPr="00671163">
        <w:rPr>
          <w:rFonts w:ascii="Arial Narrow" w:eastAsia="Calibri" w:hAnsi="Arial Narrow" w:cs="Arial"/>
          <w:i/>
          <w:iCs/>
          <w:sz w:val="22"/>
          <w:szCs w:val="22"/>
          <w:lang w:val="fr-FR" w:eastAsia="zh-CN"/>
        </w:rPr>
        <w:t xml:space="preserve"> </w:t>
      </w:r>
      <w:r w:rsidRPr="00671163">
        <w:rPr>
          <w:rFonts w:ascii="Arial Narrow" w:eastAsia="Calibri" w:hAnsi="Arial Narrow" w:cs="Arial"/>
          <w:i/>
          <w:iCs/>
          <w:sz w:val="22"/>
          <w:szCs w:val="22"/>
          <w:lang w:val="fr-FR" w:eastAsia="zh-CN"/>
        </w:rPr>
        <w:t>toute explication. Fournissez des données ventilées par sexe et par âge. (300</w:t>
      </w:r>
      <w:r w:rsidR="003712C1" w:rsidRPr="00671163">
        <w:rPr>
          <w:rFonts w:ascii="Arial Narrow" w:eastAsia="Calibri" w:hAnsi="Arial Narrow" w:cs="Arial"/>
          <w:i/>
          <w:iCs/>
          <w:sz w:val="22"/>
          <w:szCs w:val="22"/>
          <w:lang w:val="fr-FR" w:eastAsia="zh-CN"/>
        </w:rPr>
        <w:t xml:space="preserve">0 </w:t>
      </w:r>
      <w:r w:rsidRPr="00671163">
        <w:rPr>
          <w:rFonts w:ascii="Arial Narrow" w:eastAsia="Calibri" w:hAnsi="Arial Narrow" w:cs="Arial"/>
          <w:i/>
          <w:iCs/>
          <w:sz w:val="22"/>
          <w:szCs w:val="22"/>
          <w:lang w:val="fr-FR" w:eastAsia="zh-CN"/>
        </w:rPr>
        <w:t>caractères</w:t>
      </w:r>
      <w:r w:rsidR="003712C1" w:rsidRPr="00671163">
        <w:rPr>
          <w:rFonts w:ascii="Arial Narrow" w:eastAsia="Calibri" w:hAnsi="Arial Narrow" w:cs="Arial"/>
          <w:i/>
          <w:iCs/>
          <w:sz w:val="22"/>
          <w:szCs w:val="22"/>
          <w:lang w:val="fr-FR" w:eastAsia="zh-CN"/>
        </w:rPr>
        <w:t xml:space="preserve"> </w:t>
      </w:r>
      <w:r w:rsidRPr="00671163">
        <w:rPr>
          <w:rFonts w:ascii="Arial Narrow" w:eastAsia="Calibri" w:hAnsi="Arial Narrow" w:cs="Arial"/>
          <w:i/>
          <w:iCs/>
          <w:sz w:val="22"/>
          <w:szCs w:val="22"/>
          <w:lang w:val="fr-FR" w:eastAsia="zh-CN"/>
        </w:rPr>
        <w:t>maximum par entrée)</w:t>
      </w:r>
    </w:p>
    <w:p w14:paraId="64F7EEAF" w14:textId="77777777" w:rsidR="00352332" w:rsidRPr="00CA7A9A" w:rsidRDefault="00352332" w:rsidP="00352332">
      <w:pPr>
        <w:rPr>
          <w:rFonts w:ascii="Arial Narrow" w:hAnsi="Arial Narrow" w:cs="Arial"/>
          <w:sz w:val="22"/>
          <w:szCs w:val="22"/>
          <w:lang w:val="fr-FR"/>
        </w:rPr>
      </w:pPr>
    </w:p>
    <w:tbl>
      <w:tblPr>
        <w:tblW w:w="97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440"/>
        <w:gridCol w:w="1440"/>
        <w:gridCol w:w="1710"/>
        <w:gridCol w:w="3330"/>
      </w:tblGrid>
      <w:tr w:rsidR="00352332" w:rsidRPr="00497E22" w14:paraId="0CC7CF37" w14:textId="77777777" w:rsidTr="00C06BF8">
        <w:trPr>
          <w:tblHeader/>
        </w:trPr>
        <w:tc>
          <w:tcPr>
            <w:tcW w:w="1800" w:type="dxa"/>
            <w:shd w:val="clear" w:color="auto" w:fill="EEECE1"/>
          </w:tcPr>
          <w:p w14:paraId="36D2DB04" w14:textId="6B5397F2" w:rsidR="00352332" w:rsidRPr="00CA7A9A" w:rsidRDefault="005F23DE" w:rsidP="00994E07">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Indicateurs de résultat</w:t>
            </w:r>
          </w:p>
        </w:tc>
        <w:tc>
          <w:tcPr>
            <w:tcW w:w="1440" w:type="dxa"/>
            <w:shd w:val="clear" w:color="auto" w:fill="EEECE1"/>
          </w:tcPr>
          <w:p w14:paraId="07474B52" w14:textId="77777777" w:rsidR="00B15785" w:rsidRPr="00CA7A9A" w:rsidRDefault="00B15785" w:rsidP="00B15785">
            <w:pPr>
              <w:jc w:val="center"/>
              <w:rPr>
                <w:rFonts w:ascii="Arial Narrow" w:hAnsi="Arial Narrow" w:cs="Arial"/>
                <w:color w:val="000000"/>
                <w:sz w:val="22"/>
                <w:szCs w:val="22"/>
                <w:lang w:val="fr-FR"/>
              </w:rPr>
            </w:pPr>
            <w:r w:rsidRPr="00CA7A9A">
              <w:rPr>
                <w:rFonts w:ascii="Arial Narrow" w:hAnsi="Arial Narrow" w:cs="Arial"/>
                <w:color w:val="000000"/>
                <w:sz w:val="22"/>
                <w:szCs w:val="22"/>
                <w:lang w:val="fr-FR"/>
              </w:rPr>
              <w:t>Indicateur de base</w:t>
            </w:r>
          </w:p>
          <w:p w14:paraId="5228E73E" w14:textId="57D22F9A" w:rsidR="00352332" w:rsidRPr="00CA7A9A" w:rsidRDefault="00352332" w:rsidP="00994E07">
            <w:pPr>
              <w:jc w:val="center"/>
              <w:rPr>
                <w:rFonts w:ascii="Arial Narrow" w:hAnsi="Arial Narrow" w:cs="Arial"/>
                <w:sz w:val="22"/>
                <w:szCs w:val="22"/>
                <w:lang w:val="fr-FR" w:eastAsia="en-US"/>
              </w:rPr>
            </w:pPr>
          </w:p>
        </w:tc>
        <w:tc>
          <w:tcPr>
            <w:tcW w:w="1440" w:type="dxa"/>
            <w:shd w:val="clear" w:color="auto" w:fill="EEECE1"/>
          </w:tcPr>
          <w:p w14:paraId="063C179C" w14:textId="670E54AC" w:rsidR="00352332" w:rsidRPr="00CA7A9A" w:rsidRDefault="00B15785" w:rsidP="00994E07">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Cible de fin de projet</w:t>
            </w:r>
          </w:p>
        </w:tc>
        <w:tc>
          <w:tcPr>
            <w:tcW w:w="1710" w:type="dxa"/>
          </w:tcPr>
          <w:p w14:paraId="4A62663B" w14:textId="49B34D55" w:rsidR="00352332" w:rsidRPr="00CA7A9A" w:rsidRDefault="00B15785" w:rsidP="00994E07">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Progrès actuel de l’indicateur</w:t>
            </w:r>
          </w:p>
        </w:tc>
        <w:tc>
          <w:tcPr>
            <w:tcW w:w="3330" w:type="dxa"/>
          </w:tcPr>
          <w:p w14:paraId="51CBA6B8" w14:textId="2BD4597B" w:rsidR="00352332" w:rsidRPr="00CA7A9A" w:rsidRDefault="00B15785" w:rsidP="00994E07">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Raisons pour les retards ou changements (s'il y en a)</w:t>
            </w:r>
          </w:p>
        </w:tc>
      </w:tr>
      <w:tr w:rsidR="00352332" w:rsidRPr="00CA7A9A" w14:paraId="3E3593B1" w14:textId="77777777" w:rsidTr="00C06BF8">
        <w:trPr>
          <w:trHeight w:val="548"/>
        </w:trPr>
        <w:tc>
          <w:tcPr>
            <w:tcW w:w="1800" w:type="dxa"/>
            <w:shd w:val="clear" w:color="auto" w:fill="EEECE1"/>
          </w:tcPr>
          <w:p w14:paraId="686539CF" w14:textId="72CFF494" w:rsidR="00352332" w:rsidRPr="00CA7A9A" w:rsidRDefault="00B15785"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Indicateur</w:t>
            </w:r>
            <w:r w:rsidR="00352332" w:rsidRPr="00CA7A9A">
              <w:rPr>
                <w:rFonts w:ascii="Arial Narrow" w:hAnsi="Arial Narrow" w:cs="Arial"/>
                <w:sz w:val="22"/>
                <w:szCs w:val="22"/>
                <w:lang w:val="fr-FR" w:eastAsia="en-US"/>
              </w:rPr>
              <w:t xml:space="preserve"> 1.1</w:t>
            </w:r>
          </w:p>
          <w:p w14:paraId="0E67A952" w14:textId="5200179D" w:rsidR="00352332" w:rsidRPr="00CA7A9A" w:rsidRDefault="00B477F8" w:rsidP="001D3BD3">
            <w:pPr>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default w:val="Proportion de femmes et jeunes filles déclarant avoir recouvré leur bien-être psychosocial et santé mentale."/>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Proportion de femmes et jeunes filles déclarant avoir recouvré leur bien-être psychosocial et santé mentale.</w:t>
            </w:r>
            <w:r w:rsidRPr="00CA7A9A">
              <w:rPr>
                <w:rFonts w:ascii="Arial Narrow" w:hAnsi="Arial Narrow" w:cs="Arial"/>
                <w:sz w:val="22"/>
                <w:szCs w:val="22"/>
                <w:lang w:val="fr-FR" w:eastAsia="en-US"/>
              </w:rPr>
              <w:fldChar w:fldCharType="end"/>
            </w:r>
          </w:p>
        </w:tc>
        <w:tc>
          <w:tcPr>
            <w:tcW w:w="1440" w:type="dxa"/>
            <w:shd w:val="clear" w:color="auto" w:fill="EEECE1"/>
          </w:tcPr>
          <w:p w14:paraId="39D77094" w14:textId="375900A8" w:rsidR="00352332" w:rsidRPr="00CA7A9A" w:rsidRDefault="00B477F8" w:rsidP="00994E07">
            <w:pPr>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default w:val="10.6% des membres des communautés cibles"/>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10.6% des membres des communautés cibles</w:t>
            </w:r>
            <w:r w:rsidRPr="00CA7A9A">
              <w:rPr>
                <w:rFonts w:ascii="Arial Narrow" w:hAnsi="Arial Narrow" w:cs="Arial"/>
                <w:sz w:val="22"/>
                <w:szCs w:val="22"/>
                <w:lang w:val="fr-FR" w:eastAsia="en-US"/>
              </w:rPr>
              <w:fldChar w:fldCharType="end"/>
            </w:r>
          </w:p>
        </w:tc>
        <w:tc>
          <w:tcPr>
            <w:tcW w:w="1440" w:type="dxa"/>
            <w:shd w:val="clear" w:color="auto" w:fill="EEECE1"/>
          </w:tcPr>
          <w:p w14:paraId="1906A3AD" w14:textId="3E0EFEB3" w:rsidR="00352332" w:rsidRPr="00CA7A9A" w:rsidRDefault="00B477F8"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default w:val="60% des membres des communautés cibles"/>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60% des membres des communautés cibles</w:t>
            </w:r>
            <w:r w:rsidRPr="00CA7A9A">
              <w:rPr>
                <w:rFonts w:ascii="Arial Narrow" w:hAnsi="Arial Narrow" w:cs="Arial"/>
                <w:sz w:val="22"/>
                <w:szCs w:val="22"/>
                <w:lang w:val="fr-FR" w:eastAsia="en-US"/>
              </w:rPr>
              <w:fldChar w:fldCharType="end"/>
            </w:r>
          </w:p>
        </w:tc>
        <w:tc>
          <w:tcPr>
            <w:tcW w:w="1710" w:type="dxa"/>
          </w:tcPr>
          <w:p w14:paraId="2EC1E962" w14:textId="3CD80395" w:rsidR="00352332" w:rsidRPr="00CA7A9A" w:rsidRDefault="00CF2DFA" w:rsidP="0084047F">
            <w:pPr>
              <w:jc w:val="center"/>
              <w:rPr>
                <w:rFonts w:ascii="Arial Narrow" w:hAnsi="Arial Narrow" w:cs="Arial"/>
                <w:sz w:val="22"/>
                <w:szCs w:val="22"/>
                <w:lang w:val="fr-FR"/>
              </w:rPr>
            </w:pPr>
            <w:r w:rsidRPr="00CA7A9A">
              <w:rPr>
                <w:rFonts w:ascii="Arial Narrow" w:eastAsia="Calibri" w:hAnsi="Arial Narrow" w:cs="Arial"/>
                <w:color w:val="000000" w:themeColor="text1"/>
                <w:sz w:val="22"/>
                <w:szCs w:val="22"/>
                <w:lang w:val="fr"/>
              </w:rPr>
              <w:t>9</w:t>
            </w:r>
            <w:r w:rsidRPr="00CA7A9A">
              <w:rPr>
                <w:rFonts w:ascii="Arial Narrow" w:hAnsi="Arial Narrow" w:cs="Arial"/>
                <w:sz w:val="22"/>
                <w:szCs w:val="22"/>
                <w:lang w:val="fr-FR" w:eastAsia="en-US"/>
              </w:rPr>
              <w:t xml:space="preserve">0.84% des bénéficiaires déclarent une amélioration   </w:t>
            </w:r>
            <w:r w:rsidRPr="00CA7A9A">
              <w:rPr>
                <w:rFonts w:ascii="Arial Narrow" w:hAnsi="Arial Narrow" w:cs="Arial"/>
                <w:sz w:val="22"/>
                <w:szCs w:val="22"/>
                <w:lang w:val="fr"/>
              </w:rPr>
              <w:t xml:space="preserve">de leur état psychosocial et mental.  </w:t>
            </w:r>
          </w:p>
        </w:tc>
        <w:tc>
          <w:tcPr>
            <w:tcW w:w="3330" w:type="dxa"/>
          </w:tcPr>
          <w:p w14:paraId="031BAA98" w14:textId="03D4B971" w:rsidR="00E629D7" w:rsidRPr="00CA7A9A" w:rsidRDefault="00E629D7" w:rsidP="0084047F">
            <w:pPr>
              <w:rPr>
                <w:rFonts w:ascii="Arial Narrow" w:eastAsia="Calibri" w:hAnsi="Arial Narrow" w:cs="Arial"/>
                <w:sz w:val="22"/>
                <w:szCs w:val="22"/>
                <w:lang w:val="fr-FR" w:eastAsia="zh-CN"/>
              </w:rPr>
            </w:pPr>
            <w:r w:rsidRPr="00CA7A9A">
              <w:rPr>
                <w:rFonts w:ascii="Arial Narrow" w:eastAsia="Calibri" w:hAnsi="Arial Narrow" w:cs="Arial"/>
                <w:sz w:val="22"/>
                <w:szCs w:val="22"/>
                <w:lang w:val="fr-FR" w:eastAsia="zh-CN"/>
              </w:rPr>
              <w:t xml:space="preserve"> </w:t>
            </w:r>
          </w:p>
          <w:p w14:paraId="576C2C22" w14:textId="6690EB58" w:rsidR="00E629D7" w:rsidRPr="00CA7A9A" w:rsidRDefault="001D1340" w:rsidP="0084047F">
            <w:pPr>
              <w:rPr>
                <w:rFonts w:ascii="Arial Narrow" w:eastAsia="Calibri" w:hAnsi="Arial Narrow" w:cs="Arial"/>
                <w:sz w:val="22"/>
                <w:szCs w:val="22"/>
                <w:lang w:val="fr-FR" w:eastAsia="zh-CN"/>
              </w:rPr>
            </w:pPr>
            <w:r w:rsidRPr="00CA7A9A">
              <w:rPr>
                <w:rFonts w:ascii="Arial Narrow" w:eastAsia="Calibri" w:hAnsi="Arial Narrow" w:cs="Arial"/>
                <w:sz w:val="22"/>
                <w:szCs w:val="22"/>
                <w:lang w:val="fr-FR" w:eastAsia="zh-CN"/>
              </w:rPr>
              <w:t xml:space="preserve">          N/A</w:t>
            </w:r>
          </w:p>
          <w:p w14:paraId="60231DA8" w14:textId="0B63037E" w:rsidR="00352332" w:rsidRPr="00CA7A9A" w:rsidRDefault="00352332" w:rsidP="0084047F">
            <w:pPr>
              <w:rPr>
                <w:rFonts w:ascii="Arial Narrow" w:eastAsia="Calibri" w:hAnsi="Arial Narrow" w:cs="Arial"/>
                <w:sz w:val="22"/>
                <w:szCs w:val="22"/>
                <w:lang w:val="fr-FR" w:eastAsia="zh-CN"/>
              </w:rPr>
            </w:pPr>
          </w:p>
        </w:tc>
      </w:tr>
      <w:tr w:rsidR="009C3ED7" w:rsidRPr="00497E22" w14:paraId="165A3EC8" w14:textId="77777777" w:rsidTr="00C06BF8">
        <w:trPr>
          <w:trHeight w:val="548"/>
        </w:trPr>
        <w:tc>
          <w:tcPr>
            <w:tcW w:w="1800" w:type="dxa"/>
            <w:shd w:val="clear" w:color="auto" w:fill="EEECE1"/>
          </w:tcPr>
          <w:p w14:paraId="286FC917" w14:textId="662675F5" w:rsidR="009C3ED7" w:rsidRPr="00CA7A9A" w:rsidRDefault="009C3ED7" w:rsidP="009C3ED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Indicateur 1.2</w:t>
            </w:r>
          </w:p>
          <w:p w14:paraId="63823E63" w14:textId="7504F530" w:rsidR="009C3ED7" w:rsidRPr="00CA7A9A" w:rsidRDefault="009C3ED7" w:rsidP="009C3ED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default w:val="Proportion de femmes et des jeunes ayant recouvert leur bien-être psychosocial et mental et qui s’impliquent dans la capitalisation de la paix au niveau communautaire"/>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Proportion de femmes et des jeunes ayant recouvert leur bien-être psychosocial et mental et qui s’impliquent dans la capitalisation de la paix au niveau communautaire</w:t>
            </w:r>
            <w:r w:rsidRPr="00CA7A9A">
              <w:rPr>
                <w:rFonts w:ascii="Arial Narrow" w:hAnsi="Arial Narrow" w:cs="Arial"/>
                <w:sz w:val="22"/>
                <w:szCs w:val="22"/>
                <w:lang w:val="fr-FR" w:eastAsia="en-US"/>
              </w:rPr>
              <w:fldChar w:fldCharType="end"/>
            </w:r>
          </w:p>
        </w:tc>
        <w:tc>
          <w:tcPr>
            <w:tcW w:w="1440" w:type="dxa"/>
            <w:shd w:val="clear" w:color="auto" w:fill="EEECE1"/>
          </w:tcPr>
          <w:p w14:paraId="16A03D4D" w14:textId="26168AB2" w:rsidR="009C3ED7" w:rsidRPr="00CA7A9A" w:rsidRDefault="009C3ED7" w:rsidP="009C3ED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default w:val="23,5% des femmes ayant recouvré leur bien-être psychosocial et santé mentale, soit 100 femmes"/>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23,5% des femmes ayant recouvré leur bien-être psychosocial et santé mentale, soit 100 femmes</w:t>
            </w:r>
            <w:r w:rsidRPr="00CA7A9A">
              <w:rPr>
                <w:rFonts w:ascii="Arial Narrow" w:hAnsi="Arial Narrow" w:cs="Arial"/>
                <w:sz w:val="22"/>
                <w:szCs w:val="22"/>
                <w:lang w:val="fr-FR" w:eastAsia="en-US"/>
              </w:rPr>
              <w:fldChar w:fldCharType="end"/>
            </w:r>
          </w:p>
        </w:tc>
        <w:tc>
          <w:tcPr>
            <w:tcW w:w="1440" w:type="dxa"/>
            <w:shd w:val="clear" w:color="auto" w:fill="EEECE1"/>
          </w:tcPr>
          <w:p w14:paraId="1C5C6494" w14:textId="43A3DA4C" w:rsidR="009C3ED7" w:rsidRPr="00CA7A9A" w:rsidRDefault="009C3ED7" w:rsidP="009C3ED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default w:val="50% de la cible"/>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50% de la cible</w:t>
            </w:r>
            <w:r w:rsidRPr="00CA7A9A">
              <w:rPr>
                <w:rFonts w:ascii="Arial Narrow" w:hAnsi="Arial Narrow" w:cs="Arial"/>
                <w:sz w:val="22"/>
                <w:szCs w:val="22"/>
                <w:lang w:val="fr-FR" w:eastAsia="en-US"/>
              </w:rPr>
              <w:fldChar w:fldCharType="end"/>
            </w:r>
          </w:p>
        </w:tc>
        <w:tc>
          <w:tcPr>
            <w:tcW w:w="1710" w:type="dxa"/>
          </w:tcPr>
          <w:p w14:paraId="1F8B3EAF" w14:textId="64978253" w:rsidR="009C3ED7" w:rsidRPr="00CA7A9A" w:rsidRDefault="001A071E" w:rsidP="009C3ED7">
            <w:pPr>
              <w:rPr>
                <w:rFonts w:ascii="Arial Narrow" w:hAnsi="Arial Narrow" w:cs="Arial"/>
                <w:sz w:val="22"/>
                <w:szCs w:val="22"/>
                <w:lang w:val="fr-FR"/>
              </w:rPr>
            </w:pPr>
            <w:r w:rsidRPr="00CA7A9A">
              <w:rPr>
                <w:rFonts w:ascii="Arial Narrow" w:hAnsi="Arial Narrow" w:cs="Arial"/>
                <w:sz w:val="22"/>
                <w:szCs w:val="22"/>
                <w:lang w:val="fr"/>
              </w:rPr>
              <w:t>90.84% des bénéficiaires déclarent une amélioration de leur bien-être psychosocial et mental.</w:t>
            </w:r>
            <w:r w:rsidRPr="00CA7A9A">
              <w:rPr>
                <w:rFonts w:ascii="Arial Narrow" w:eastAsia="Calibri" w:hAnsi="Arial Narrow" w:cs="Arial"/>
                <w:color w:val="000000" w:themeColor="text1"/>
                <w:sz w:val="22"/>
                <w:szCs w:val="22"/>
                <w:lang w:val="fr"/>
              </w:rPr>
              <w:t xml:space="preserve"> </w:t>
            </w:r>
          </w:p>
        </w:tc>
        <w:tc>
          <w:tcPr>
            <w:tcW w:w="3330" w:type="dxa"/>
          </w:tcPr>
          <w:p w14:paraId="3BF08CE7" w14:textId="7539FDE4" w:rsidR="009C3ED7" w:rsidRPr="00CA7A9A" w:rsidRDefault="009C3ED7" w:rsidP="0017411D">
            <w:pPr>
              <w:rPr>
                <w:rFonts w:ascii="Arial Narrow" w:hAnsi="Arial Narrow" w:cs="Arial"/>
                <w:sz w:val="22"/>
                <w:szCs w:val="22"/>
                <w:lang w:val="fr-FR"/>
              </w:rPr>
            </w:pPr>
          </w:p>
        </w:tc>
      </w:tr>
      <w:tr w:rsidR="009C3ED7" w:rsidRPr="00CA7A9A" w14:paraId="690CD350" w14:textId="77777777" w:rsidTr="00C06BF8">
        <w:trPr>
          <w:trHeight w:val="548"/>
        </w:trPr>
        <w:tc>
          <w:tcPr>
            <w:tcW w:w="1800" w:type="dxa"/>
            <w:shd w:val="clear" w:color="auto" w:fill="EEECE1"/>
          </w:tcPr>
          <w:p w14:paraId="1F272F5D" w14:textId="3CDEE918" w:rsidR="009C3ED7" w:rsidRPr="00CA7A9A" w:rsidRDefault="009C3ED7" w:rsidP="009C3ED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Indicateur 1.3</w:t>
            </w:r>
          </w:p>
          <w:p w14:paraId="3D50B8CF" w14:textId="77777777" w:rsidR="009C3ED7" w:rsidRPr="00CA7A9A" w:rsidRDefault="009C3ED7" w:rsidP="009C3ED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440" w:type="dxa"/>
            <w:shd w:val="clear" w:color="auto" w:fill="EEECE1"/>
          </w:tcPr>
          <w:p w14:paraId="5CCEB59D" w14:textId="77777777" w:rsidR="009C3ED7" w:rsidRPr="00CA7A9A" w:rsidRDefault="009C3ED7" w:rsidP="009C3ED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440" w:type="dxa"/>
            <w:shd w:val="clear" w:color="auto" w:fill="EEECE1"/>
          </w:tcPr>
          <w:p w14:paraId="011A2EC4" w14:textId="77777777" w:rsidR="009C3ED7" w:rsidRPr="00CA7A9A" w:rsidRDefault="009C3ED7" w:rsidP="009C3ED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710" w:type="dxa"/>
          </w:tcPr>
          <w:p w14:paraId="6480C9CD" w14:textId="77777777" w:rsidR="009C3ED7" w:rsidRPr="00CA7A9A" w:rsidRDefault="009C3ED7" w:rsidP="009C3ED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3330" w:type="dxa"/>
          </w:tcPr>
          <w:p w14:paraId="3BCAAAF2" w14:textId="77777777" w:rsidR="009C3ED7" w:rsidRPr="00CA7A9A" w:rsidRDefault="009C3ED7" w:rsidP="009C3ED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r>
    </w:tbl>
    <w:p w14:paraId="05C6CDD3" w14:textId="77777777" w:rsidR="00352332" w:rsidRPr="00CA7A9A" w:rsidRDefault="00352332" w:rsidP="007E4FA1">
      <w:pPr>
        <w:rPr>
          <w:rFonts w:ascii="Arial Narrow" w:hAnsi="Arial Narrow" w:cs="Arial"/>
          <w:sz w:val="22"/>
          <w:szCs w:val="22"/>
          <w:lang w:val="fr-FR"/>
        </w:rPr>
      </w:pPr>
    </w:p>
    <w:p w14:paraId="1ED08B8D" w14:textId="657EC84C" w:rsidR="00316C40" w:rsidRPr="00CA7A9A" w:rsidRDefault="00316C40" w:rsidP="00C06BF8">
      <w:pPr>
        <w:ind w:left="-360"/>
        <w:rPr>
          <w:rFonts w:ascii="Arial Narrow" w:hAnsi="Arial Narrow" w:cs="Arial"/>
          <w:sz w:val="22"/>
          <w:szCs w:val="22"/>
          <w:lang w:val="fr-FR"/>
        </w:rPr>
      </w:pPr>
      <w:r w:rsidRPr="00CA7A9A">
        <w:rPr>
          <w:rFonts w:ascii="Arial Narrow" w:hAnsi="Arial Narrow" w:cs="Arial"/>
          <w:sz w:val="22"/>
          <w:szCs w:val="22"/>
          <w:lang w:val="fr-FR"/>
        </w:rPr>
        <w:t>Combien de produits sont définis sous le résultat 1</w:t>
      </w:r>
      <w:r w:rsidR="006B28BE" w:rsidRPr="00CA7A9A">
        <w:rPr>
          <w:rFonts w:ascii="Arial Narrow" w:hAnsi="Arial Narrow" w:cs="Arial"/>
          <w:sz w:val="22"/>
          <w:szCs w:val="22"/>
          <w:lang w:val="fr-FR"/>
        </w:rPr>
        <w:t xml:space="preserve"> </w:t>
      </w:r>
      <w:r w:rsidRPr="00CA7A9A">
        <w:rPr>
          <w:rFonts w:ascii="Arial Narrow" w:hAnsi="Arial Narrow" w:cs="Arial"/>
          <w:sz w:val="22"/>
          <w:szCs w:val="22"/>
          <w:lang w:val="fr-FR"/>
        </w:rPr>
        <w:t>?</w:t>
      </w:r>
      <w:r w:rsidR="00920AA5" w:rsidRPr="00CA7A9A">
        <w:rPr>
          <w:rFonts w:ascii="Arial Narrow" w:hAnsi="Arial Narrow" w:cs="Arial"/>
          <w:sz w:val="22"/>
          <w:szCs w:val="22"/>
          <w:lang w:val="fr-FR"/>
        </w:rPr>
        <w:fldChar w:fldCharType="begin">
          <w:ffData>
            <w:name w:val="Text87"/>
            <w:enabled/>
            <w:calcOnExit w:val="0"/>
            <w:textInput>
              <w:default w:val="3 produits"/>
            </w:textInput>
          </w:ffData>
        </w:fldChar>
      </w:r>
      <w:bookmarkStart w:id="25" w:name="Text87"/>
      <w:r w:rsidR="00920AA5" w:rsidRPr="00CA7A9A">
        <w:rPr>
          <w:rFonts w:ascii="Arial Narrow" w:hAnsi="Arial Narrow" w:cs="Arial"/>
          <w:sz w:val="22"/>
          <w:szCs w:val="22"/>
          <w:lang w:val="fr-FR"/>
        </w:rPr>
        <w:instrText xml:space="preserve"> FORMTEXT </w:instrText>
      </w:r>
      <w:r w:rsidR="00920AA5" w:rsidRPr="00CA7A9A">
        <w:rPr>
          <w:rFonts w:ascii="Arial Narrow" w:hAnsi="Arial Narrow" w:cs="Arial"/>
          <w:sz w:val="22"/>
          <w:szCs w:val="22"/>
          <w:lang w:val="fr-FR"/>
        </w:rPr>
      </w:r>
      <w:r w:rsidR="00920AA5" w:rsidRPr="00CA7A9A">
        <w:rPr>
          <w:rFonts w:ascii="Arial Narrow" w:hAnsi="Arial Narrow" w:cs="Arial"/>
          <w:sz w:val="22"/>
          <w:szCs w:val="22"/>
          <w:lang w:val="fr-FR"/>
        </w:rPr>
        <w:fldChar w:fldCharType="separate"/>
      </w:r>
      <w:r w:rsidR="00920AA5" w:rsidRPr="00CA7A9A">
        <w:rPr>
          <w:rFonts w:ascii="Arial Narrow" w:hAnsi="Arial Narrow" w:cs="Arial"/>
          <w:noProof/>
          <w:sz w:val="22"/>
          <w:szCs w:val="22"/>
          <w:lang w:val="fr-FR"/>
        </w:rPr>
        <w:t>3 produits</w:t>
      </w:r>
      <w:r w:rsidR="00920AA5" w:rsidRPr="00CA7A9A">
        <w:rPr>
          <w:rFonts w:ascii="Arial Narrow" w:hAnsi="Arial Narrow" w:cs="Arial"/>
          <w:sz w:val="22"/>
          <w:szCs w:val="22"/>
          <w:lang w:val="fr-FR"/>
        </w:rPr>
        <w:fldChar w:fldCharType="end"/>
      </w:r>
      <w:bookmarkEnd w:id="25"/>
    </w:p>
    <w:p w14:paraId="0F1DF6FC" w14:textId="0B98DEEB" w:rsidR="00316C40" w:rsidRPr="00CA7A9A" w:rsidRDefault="00316C40" w:rsidP="00C06BF8">
      <w:pPr>
        <w:ind w:left="-360"/>
        <w:rPr>
          <w:rFonts w:ascii="Arial Narrow" w:hAnsi="Arial Narrow" w:cs="Arial"/>
          <w:sz w:val="22"/>
          <w:szCs w:val="22"/>
          <w:lang w:val="fr-FR"/>
        </w:rPr>
      </w:pPr>
    </w:p>
    <w:p w14:paraId="317DE38D" w14:textId="77777777" w:rsidR="0092034E" w:rsidRPr="00CA7A9A" w:rsidRDefault="00316C40" w:rsidP="00C06BF8">
      <w:pPr>
        <w:ind w:left="-360"/>
        <w:rPr>
          <w:rFonts w:ascii="Arial Narrow" w:hAnsi="Arial Narrow" w:cs="Arial"/>
          <w:sz w:val="22"/>
          <w:szCs w:val="22"/>
          <w:shd w:val="clear" w:color="auto" w:fill="808080" w:themeFill="background1" w:themeFillShade="80"/>
          <w:lang w:val="fr-FR"/>
        </w:rPr>
      </w:pPr>
      <w:r w:rsidRPr="00CA7A9A">
        <w:rPr>
          <w:rFonts w:ascii="Arial Narrow" w:hAnsi="Arial Narrow" w:cs="Arial"/>
          <w:sz w:val="22"/>
          <w:szCs w:val="22"/>
          <w:lang w:val="fr-FR"/>
        </w:rPr>
        <w:t xml:space="preserve">Veuillez </w:t>
      </w:r>
      <w:r w:rsidR="000B1E6F" w:rsidRPr="00CA7A9A">
        <w:rPr>
          <w:rFonts w:ascii="Arial Narrow" w:hAnsi="Arial Narrow" w:cs="Arial"/>
          <w:sz w:val="22"/>
          <w:szCs w:val="22"/>
          <w:lang w:val="fr-FR"/>
        </w:rPr>
        <w:t>é</w:t>
      </w:r>
      <w:r w:rsidRPr="00CA7A9A">
        <w:rPr>
          <w:rFonts w:ascii="Arial Narrow" w:hAnsi="Arial Narrow" w:cs="Arial"/>
          <w:sz w:val="22"/>
          <w:szCs w:val="22"/>
          <w:lang w:val="fr-FR"/>
        </w:rPr>
        <w:t>num</w:t>
      </w:r>
      <w:r w:rsidR="00D20BD9" w:rsidRPr="00CA7A9A">
        <w:rPr>
          <w:rFonts w:ascii="Arial Narrow" w:hAnsi="Arial Narrow" w:cs="Arial"/>
          <w:sz w:val="22"/>
          <w:szCs w:val="22"/>
          <w:lang w:val="fr-FR"/>
        </w:rPr>
        <w:t>é</w:t>
      </w:r>
      <w:r w:rsidRPr="00CA7A9A">
        <w:rPr>
          <w:rFonts w:ascii="Arial Narrow" w:hAnsi="Arial Narrow" w:cs="Arial"/>
          <w:sz w:val="22"/>
          <w:szCs w:val="22"/>
          <w:lang w:val="fr-FR"/>
        </w:rPr>
        <w:t>rer au plus 5 produits les plus pertin</w:t>
      </w:r>
      <w:r w:rsidR="00D20BD9" w:rsidRPr="00CA7A9A">
        <w:rPr>
          <w:rFonts w:ascii="Arial Narrow" w:hAnsi="Arial Narrow" w:cs="Arial"/>
          <w:sz w:val="22"/>
          <w:szCs w:val="22"/>
          <w:lang w:val="fr-FR"/>
        </w:rPr>
        <w:t>e</w:t>
      </w:r>
      <w:r w:rsidRPr="00CA7A9A">
        <w:rPr>
          <w:rFonts w:ascii="Arial Narrow" w:hAnsi="Arial Narrow" w:cs="Arial"/>
          <w:sz w:val="22"/>
          <w:szCs w:val="22"/>
          <w:lang w:val="fr-FR"/>
        </w:rPr>
        <w:t xml:space="preserve">nts pour le </w:t>
      </w:r>
      <w:r w:rsidR="00D20BD9" w:rsidRPr="00CA7A9A">
        <w:rPr>
          <w:rFonts w:ascii="Arial Narrow" w:hAnsi="Arial Narrow" w:cs="Arial"/>
          <w:sz w:val="22"/>
          <w:szCs w:val="22"/>
          <w:lang w:val="fr-FR"/>
        </w:rPr>
        <w:t>Résultat</w:t>
      </w:r>
      <w:r w:rsidRPr="00CA7A9A">
        <w:rPr>
          <w:rFonts w:ascii="Arial Narrow" w:hAnsi="Arial Narrow" w:cs="Arial"/>
          <w:sz w:val="22"/>
          <w:szCs w:val="22"/>
          <w:lang w:val="fr-FR"/>
        </w:rPr>
        <w:t xml:space="preserve"> 1</w:t>
      </w:r>
      <w:r w:rsidR="00D72C70" w:rsidRPr="00CA7A9A">
        <w:rPr>
          <w:rFonts w:ascii="Arial Narrow" w:hAnsi="Arial Narrow" w:cs="Arial"/>
          <w:sz w:val="22"/>
          <w:szCs w:val="22"/>
          <w:lang w:val="fr-FR"/>
        </w:rPr>
        <w:t>?</w:t>
      </w:r>
      <w:r w:rsidR="00CC5DBD" w:rsidRPr="00CA7A9A">
        <w:rPr>
          <w:rFonts w:ascii="Arial Narrow" w:hAnsi="Arial Narrow" w:cs="Arial"/>
          <w:sz w:val="22"/>
          <w:szCs w:val="22"/>
          <w:shd w:val="clear" w:color="auto" w:fill="808080" w:themeFill="background1" w:themeFillShade="80"/>
          <w:lang w:val="fr-FR"/>
        </w:rPr>
        <w:t> :</w:t>
      </w:r>
    </w:p>
    <w:p w14:paraId="791486A7" w14:textId="5D1641A0" w:rsidR="00415060" w:rsidRPr="00CA7A9A" w:rsidRDefault="0092034E" w:rsidP="009744FA">
      <w:pPr>
        <w:pStyle w:val="Paragraphedeliste"/>
        <w:numPr>
          <w:ilvl w:val="0"/>
          <w:numId w:val="32"/>
        </w:numPr>
        <w:rPr>
          <w:rFonts w:ascii="Arial Narrow" w:hAnsi="Arial Narrow" w:cs="Arial"/>
          <w:sz w:val="22"/>
          <w:szCs w:val="22"/>
          <w:shd w:val="clear" w:color="auto" w:fill="808080" w:themeFill="background1" w:themeFillShade="80"/>
          <w:lang w:val="fr-FR"/>
        </w:rPr>
      </w:pPr>
      <w:r w:rsidRPr="00CA7A9A">
        <w:rPr>
          <w:rFonts w:ascii="Arial Narrow" w:hAnsi="Arial Narrow" w:cs="Arial"/>
          <w:sz w:val="22"/>
          <w:szCs w:val="22"/>
          <w:shd w:val="clear" w:color="auto" w:fill="808080" w:themeFill="background1" w:themeFillShade="80"/>
          <w:lang w:val="fr-FR"/>
        </w:rPr>
        <w:t xml:space="preserve">Mise en place du mécanisme communautaire de prise en charge </w:t>
      </w:r>
      <w:r w:rsidR="009744FA" w:rsidRPr="00CA7A9A">
        <w:rPr>
          <w:rFonts w:ascii="Arial Narrow" w:hAnsi="Arial Narrow" w:cs="Arial"/>
          <w:sz w:val="22"/>
          <w:szCs w:val="22"/>
          <w:shd w:val="clear" w:color="auto" w:fill="808080" w:themeFill="background1" w:themeFillShade="80"/>
          <w:lang w:val="fr-FR"/>
        </w:rPr>
        <w:t>psychosociale</w:t>
      </w:r>
      <w:r w:rsidRPr="00CA7A9A">
        <w:rPr>
          <w:rFonts w:ascii="Arial Narrow" w:hAnsi="Arial Narrow" w:cs="Arial"/>
          <w:sz w:val="22"/>
          <w:szCs w:val="22"/>
          <w:shd w:val="clear" w:color="auto" w:fill="808080" w:themeFill="background1" w:themeFillShade="80"/>
          <w:lang w:val="fr-FR"/>
        </w:rPr>
        <w:t xml:space="preserve"> </w:t>
      </w:r>
    </w:p>
    <w:p w14:paraId="5BC8ADAD" w14:textId="77777777" w:rsidR="00671163" w:rsidRPr="00CA7A9A" w:rsidRDefault="00671163" w:rsidP="00671163">
      <w:pPr>
        <w:pStyle w:val="Paragraphedeliste"/>
        <w:numPr>
          <w:ilvl w:val="0"/>
          <w:numId w:val="32"/>
        </w:numPr>
        <w:rPr>
          <w:rFonts w:ascii="Arial Narrow" w:hAnsi="Arial Narrow" w:cs="Arial"/>
          <w:sz w:val="22"/>
          <w:szCs w:val="22"/>
          <w:lang w:val="fr-FR"/>
        </w:rPr>
      </w:pPr>
      <w:r w:rsidRPr="00CA7A9A">
        <w:rPr>
          <w:rFonts w:ascii="Arial Narrow" w:hAnsi="Arial Narrow" w:cs="Arial"/>
          <w:sz w:val="22"/>
          <w:szCs w:val="22"/>
          <w:shd w:val="clear" w:color="auto" w:fill="808080" w:themeFill="background1" w:themeFillShade="80"/>
          <w:lang w:val="fr-FR"/>
        </w:rPr>
        <w:t>Prise de conscience de la problématique de santé mentale par les autorités</w:t>
      </w:r>
    </w:p>
    <w:p w14:paraId="2C1D35B8" w14:textId="0A4AB461" w:rsidR="0092034E" w:rsidRDefault="00671163" w:rsidP="009744FA">
      <w:pPr>
        <w:pStyle w:val="Paragraphedeliste"/>
        <w:numPr>
          <w:ilvl w:val="0"/>
          <w:numId w:val="32"/>
        </w:numPr>
        <w:rPr>
          <w:rFonts w:ascii="Arial Narrow" w:hAnsi="Arial Narrow" w:cs="Arial"/>
          <w:sz w:val="22"/>
          <w:szCs w:val="22"/>
          <w:shd w:val="clear" w:color="auto" w:fill="808080" w:themeFill="background1" w:themeFillShade="80"/>
          <w:lang w:val="fr-FR"/>
        </w:rPr>
      </w:pPr>
      <w:r>
        <w:rPr>
          <w:rFonts w:ascii="Arial Narrow" w:hAnsi="Arial Narrow" w:cs="Arial"/>
          <w:sz w:val="22"/>
          <w:szCs w:val="22"/>
          <w:shd w:val="clear" w:color="auto" w:fill="808080" w:themeFill="background1" w:themeFillShade="80"/>
          <w:lang w:val="fr-FR"/>
        </w:rPr>
        <w:lastRenderedPageBreak/>
        <w:t>Renforcement de la r</w:t>
      </w:r>
      <w:r w:rsidR="0092034E" w:rsidRPr="00CA7A9A">
        <w:rPr>
          <w:rFonts w:ascii="Arial Narrow" w:hAnsi="Arial Narrow" w:cs="Arial"/>
          <w:sz w:val="22"/>
          <w:szCs w:val="22"/>
          <w:shd w:val="clear" w:color="auto" w:fill="808080" w:themeFill="background1" w:themeFillShade="80"/>
          <w:lang w:val="fr-FR"/>
        </w:rPr>
        <w:t>ésilience socio-économique des femmes</w:t>
      </w:r>
    </w:p>
    <w:p w14:paraId="047255D3" w14:textId="035583DA" w:rsidR="00671163" w:rsidRPr="00CA7A9A" w:rsidRDefault="00671163" w:rsidP="009744FA">
      <w:pPr>
        <w:pStyle w:val="Paragraphedeliste"/>
        <w:numPr>
          <w:ilvl w:val="0"/>
          <w:numId w:val="32"/>
        </w:numPr>
        <w:rPr>
          <w:rFonts w:ascii="Arial Narrow" w:hAnsi="Arial Narrow" w:cs="Arial"/>
          <w:sz w:val="22"/>
          <w:szCs w:val="22"/>
          <w:shd w:val="clear" w:color="auto" w:fill="808080" w:themeFill="background1" w:themeFillShade="80"/>
          <w:lang w:val="fr-FR"/>
        </w:rPr>
      </w:pPr>
      <w:r>
        <w:rPr>
          <w:rFonts w:ascii="Arial Narrow" w:hAnsi="Arial Narrow" w:cs="Arial"/>
          <w:sz w:val="22"/>
          <w:szCs w:val="22"/>
          <w:shd w:val="clear" w:color="auto" w:fill="808080" w:themeFill="background1" w:themeFillShade="80"/>
          <w:lang w:val="fr-FR"/>
        </w:rPr>
        <w:t xml:space="preserve">Renforcement des capacités des structures étatiques déconcentrées de prise en charge </w:t>
      </w:r>
    </w:p>
    <w:p w14:paraId="0FA06B54" w14:textId="77777777" w:rsidR="00415060" w:rsidRPr="00CA7A9A" w:rsidRDefault="00415060" w:rsidP="00C06BF8">
      <w:pPr>
        <w:ind w:left="-360"/>
        <w:rPr>
          <w:rFonts w:ascii="Arial Narrow" w:hAnsi="Arial Narrow" w:cs="Arial"/>
          <w:sz w:val="22"/>
          <w:szCs w:val="22"/>
          <w:lang w:val="fr-FR"/>
        </w:rPr>
      </w:pPr>
    </w:p>
    <w:p w14:paraId="5E9EAA92" w14:textId="42E8AB25" w:rsidR="00B931AF" w:rsidRPr="00647CFE" w:rsidRDefault="00415060" w:rsidP="00C06BF8">
      <w:pPr>
        <w:ind w:left="-360"/>
        <w:rPr>
          <w:rFonts w:ascii="Arial Narrow" w:hAnsi="Arial Narrow" w:cs="Arial"/>
          <w:i/>
          <w:iCs/>
          <w:sz w:val="22"/>
          <w:szCs w:val="22"/>
          <w:lang w:val="fr-FR"/>
        </w:rPr>
      </w:pPr>
      <w:r w:rsidRPr="00647CFE">
        <w:rPr>
          <w:rFonts w:ascii="Arial Narrow" w:hAnsi="Arial Narrow" w:cs="Arial"/>
          <w:i/>
          <w:iCs/>
          <w:sz w:val="22"/>
          <w:szCs w:val="22"/>
          <w:lang w:val="fr-FR"/>
        </w:rPr>
        <w:t>P</w:t>
      </w:r>
      <w:r w:rsidR="00B931AF" w:rsidRPr="00647CFE">
        <w:rPr>
          <w:rFonts w:ascii="Arial Narrow" w:hAnsi="Arial Narrow" w:cs="Arial"/>
          <w:i/>
          <w:iCs/>
          <w:sz w:val="22"/>
          <w:szCs w:val="22"/>
          <w:lang w:val="fr-FR"/>
        </w:rPr>
        <w:t xml:space="preserve">our chaque produit, et en vous basant sur le cadre de résultats du projet, indiquez l'état d'avancement relatif aux 3 indicateurs de produit les plus </w:t>
      </w:r>
      <w:r w:rsidR="00D20BD9" w:rsidRPr="00647CFE">
        <w:rPr>
          <w:rFonts w:ascii="Arial Narrow" w:hAnsi="Arial Narrow" w:cs="Arial"/>
          <w:i/>
          <w:iCs/>
          <w:sz w:val="22"/>
          <w:szCs w:val="22"/>
          <w:lang w:val="fr-FR"/>
        </w:rPr>
        <w:t>pertinents</w:t>
      </w:r>
      <w:r w:rsidR="00B931AF" w:rsidRPr="00647CFE">
        <w:rPr>
          <w:rFonts w:ascii="Arial Narrow" w:hAnsi="Arial Narrow" w:cs="Arial"/>
          <w:i/>
          <w:iCs/>
          <w:sz w:val="22"/>
          <w:szCs w:val="22"/>
          <w:lang w:val="fr-FR"/>
        </w:rPr>
        <w:t>.</w:t>
      </w:r>
      <w:r w:rsidR="00770CBF" w:rsidRPr="00647CFE">
        <w:rPr>
          <w:rFonts w:ascii="Arial Narrow" w:hAnsi="Arial Narrow" w:cs="Arial"/>
          <w:i/>
          <w:iCs/>
          <w:sz w:val="22"/>
          <w:szCs w:val="22"/>
          <w:lang w:val="fr-FR"/>
        </w:rPr>
        <w:t xml:space="preserve"> </w:t>
      </w:r>
      <w:r w:rsidR="00770CBF" w:rsidRPr="00647CFE">
        <w:rPr>
          <w:rFonts w:ascii="Arial Narrow" w:hAnsi="Arial Narrow" w:cs="Arial"/>
          <w:i/>
          <w:iCs/>
          <w:sz w:val="22"/>
          <w:szCs w:val="22"/>
          <w:lang w:val="fr-FR"/>
        </w:rPr>
        <w:fldChar w:fldCharType="begin">
          <w:ffData>
            <w:name w:val="Text89"/>
            <w:enabled/>
            <w:calcOnExit w:val="0"/>
            <w:textInput/>
          </w:ffData>
        </w:fldChar>
      </w:r>
      <w:bookmarkStart w:id="26" w:name="Text89"/>
      <w:r w:rsidR="00770CBF" w:rsidRPr="00647CFE">
        <w:rPr>
          <w:rFonts w:ascii="Arial Narrow" w:hAnsi="Arial Narrow" w:cs="Arial"/>
          <w:i/>
          <w:iCs/>
          <w:sz w:val="22"/>
          <w:szCs w:val="22"/>
          <w:lang w:val="fr-FR"/>
        </w:rPr>
        <w:instrText xml:space="preserve"> FORMTEXT </w:instrText>
      </w:r>
      <w:r w:rsidR="00770CBF" w:rsidRPr="00647CFE">
        <w:rPr>
          <w:rFonts w:ascii="Arial Narrow" w:hAnsi="Arial Narrow" w:cs="Arial"/>
          <w:i/>
          <w:iCs/>
          <w:sz w:val="22"/>
          <w:szCs w:val="22"/>
          <w:lang w:val="fr-FR"/>
        </w:rPr>
      </w:r>
      <w:r w:rsidR="00770CBF" w:rsidRPr="00647CFE">
        <w:rPr>
          <w:rFonts w:ascii="Arial Narrow" w:hAnsi="Arial Narrow" w:cs="Arial"/>
          <w:i/>
          <w:iCs/>
          <w:sz w:val="22"/>
          <w:szCs w:val="22"/>
          <w:lang w:val="fr-FR"/>
        </w:rPr>
        <w:fldChar w:fldCharType="separate"/>
      </w:r>
      <w:r w:rsidR="00770CBF" w:rsidRPr="00647CFE">
        <w:rPr>
          <w:rFonts w:ascii="Arial Narrow" w:hAnsi="Arial Narrow" w:cs="Arial"/>
          <w:i/>
          <w:iCs/>
          <w:noProof/>
          <w:sz w:val="22"/>
          <w:szCs w:val="22"/>
          <w:lang w:val="fr-FR"/>
        </w:rPr>
        <w:t> </w:t>
      </w:r>
      <w:r w:rsidR="00770CBF" w:rsidRPr="00647CFE">
        <w:rPr>
          <w:rFonts w:ascii="Arial Narrow" w:hAnsi="Arial Narrow" w:cs="Arial"/>
          <w:i/>
          <w:iCs/>
          <w:noProof/>
          <w:sz w:val="22"/>
          <w:szCs w:val="22"/>
          <w:lang w:val="fr-FR"/>
        </w:rPr>
        <w:t> </w:t>
      </w:r>
      <w:r w:rsidR="00770CBF" w:rsidRPr="00647CFE">
        <w:rPr>
          <w:rFonts w:ascii="Arial Narrow" w:hAnsi="Arial Narrow" w:cs="Arial"/>
          <w:i/>
          <w:iCs/>
          <w:noProof/>
          <w:sz w:val="22"/>
          <w:szCs w:val="22"/>
          <w:lang w:val="fr-FR"/>
        </w:rPr>
        <w:t> </w:t>
      </w:r>
      <w:r w:rsidR="00770CBF" w:rsidRPr="00647CFE">
        <w:rPr>
          <w:rFonts w:ascii="Arial Narrow" w:hAnsi="Arial Narrow" w:cs="Arial"/>
          <w:i/>
          <w:iCs/>
          <w:noProof/>
          <w:sz w:val="22"/>
          <w:szCs w:val="22"/>
          <w:lang w:val="fr-FR"/>
        </w:rPr>
        <w:t> </w:t>
      </w:r>
      <w:r w:rsidR="00770CBF" w:rsidRPr="00647CFE">
        <w:rPr>
          <w:rFonts w:ascii="Arial Narrow" w:hAnsi="Arial Narrow" w:cs="Arial"/>
          <w:i/>
          <w:iCs/>
          <w:noProof/>
          <w:sz w:val="22"/>
          <w:szCs w:val="22"/>
          <w:lang w:val="fr-FR"/>
        </w:rPr>
        <w:t> </w:t>
      </w:r>
      <w:r w:rsidR="00770CBF" w:rsidRPr="00647CFE">
        <w:rPr>
          <w:rFonts w:ascii="Arial Narrow" w:hAnsi="Arial Narrow" w:cs="Arial"/>
          <w:i/>
          <w:iCs/>
          <w:sz w:val="22"/>
          <w:szCs w:val="22"/>
          <w:lang w:val="fr-FR"/>
        </w:rPr>
        <w:fldChar w:fldCharType="end"/>
      </w:r>
      <w:bookmarkEnd w:id="26"/>
    </w:p>
    <w:p w14:paraId="1E074009" w14:textId="072B51A9" w:rsidR="00B931AF" w:rsidRPr="00CA7A9A" w:rsidRDefault="00B931AF" w:rsidP="00675507">
      <w:pPr>
        <w:ind w:left="-720"/>
        <w:rPr>
          <w:rFonts w:ascii="Arial Narrow" w:hAnsi="Arial Narrow" w:cs="Arial"/>
          <w:sz w:val="22"/>
          <w:szCs w:val="22"/>
          <w:u w:val="single"/>
          <w:lang w:val="fr-FR"/>
        </w:rPr>
      </w:pPr>
    </w:p>
    <w:p w14:paraId="501D4199" w14:textId="26D7739D" w:rsidR="005B4331" w:rsidRPr="00CA7A9A" w:rsidRDefault="00B931AF" w:rsidP="00E36380">
      <w:pPr>
        <w:ind w:left="-360"/>
        <w:rPr>
          <w:rFonts w:ascii="Arial Narrow" w:hAnsi="Arial Narrow" w:cs="Arial"/>
          <w:sz w:val="22"/>
          <w:szCs w:val="22"/>
          <w:u w:val="single"/>
          <w:lang w:val="fr-FR"/>
        </w:rPr>
      </w:pPr>
      <w:r w:rsidRPr="00CA7A9A">
        <w:rPr>
          <w:rFonts w:ascii="Arial Narrow" w:hAnsi="Arial Narrow" w:cs="Arial"/>
          <w:sz w:val="22"/>
          <w:szCs w:val="22"/>
          <w:u w:val="single"/>
          <w:lang w:val="fr-FR"/>
        </w:rPr>
        <w:t xml:space="preserve">Produit 1.1 : </w:t>
      </w:r>
      <w:r w:rsidR="00770CBF" w:rsidRPr="00CA7A9A">
        <w:rPr>
          <w:rFonts w:ascii="Arial Narrow" w:hAnsi="Arial Narrow" w:cs="Arial"/>
          <w:sz w:val="22"/>
          <w:szCs w:val="22"/>
          <w:u w:val="single"/>
          <w:lang w:val="fr-FR"/>
        </w:rPr>
        <w:t xml:space="preserve"> </w:t>
      </w:r>
      <w:r w:rsidR="00B477F8" w:rsidRPr="00CA7A9A">
        <w:rPr>
          <w:rFonts w:ascii="Arial Narrow" w:hAnsi="Arial Narrow" w:cs="Arial"/>
          <w:noProof/>
          <w:sz w:val="22"/>
          <w:szCs w:val="22"/>
          <w:lang w:val="fr-FR"/>
        </w:rPr>
        <w:fldChar w:fldCharType="begin">
          <w:ffData>
            <w:name w:val="Text90"/>
            <w:enabled/>
            <w:calcOnExit w:val="0"/>
            <w:textInput>
              <w:default w:val="Un mécanisme de sensibilisation et prise en charge psychosocial communautaire est mis en place en faveur des femmes et leurs familles affectées (y compris les hommes et les jeunes) par les crises et conflits ainsi que les survivantes de VSBG"/>
            </w:textInput>
          </w:ffData>
        </w:fldChar>
      </w:r>
      <w:bookmarkStart w:id="27" w:name="Text90"/>
      <w:r w:rsidR="00B477F8" w:rsidRPr="00CA7A9A">
        <w:rPr>
          <w:rFonts w:ascii="Arial Narrow" w:hAnsi="Arial Narrow" w:cs="Arial"/>
          <w:noProof/>
          <w:sz w:val="22"/>
          <w:szCs w:val="22"/>
          <w:lang w:val="fr-FR"/>
        </w:rPr>
        <w:instrText xml:space="preserve"> FORMTEXT </w:instrText>
      </w:r>
      <w:r w:rsidR="00B477F8" w:rsidRPr="00CA7A9A">
        <w:rPr>
          <w:rFonts w:ascii="Arial Narrow" w:hAnsi="Arial Narrow" w:cs="Arial"/>
          <w:noProof/>
          <w:sz w:val="22"/>
          <w:szCs w:val="22"/>
          <w:lang w:val="fr-FR"/>
        </w:rPr>
      </w:r>
      <w:r w:rsidR="00B477F8" w:rsidRPr="00CA7A9A">
        <w:rPr>
          <w:rFonts w:ascii="Arial Narrow" w:hAnsi="Arial Narrow" w:cs="Arial"/>
          <w:noProof/>
          <w:sz w:val="22"/>
          <w:szCs w:val="22"/>
          <w:lang w:val="fr-FR"/>
        </w:rPr>
        <w:fldChar w:fldCharType="separate"/>
      </w:r>
      <w:r w:rsidR="00B477F8" w:rsidRPr="00CA7A9A">
        <w:rPr>
          <w:rFonts w:ascii="Arial Narrow" w:hAnsi="Arial Narrow" w:cs="Arial"/>
          <w:noProof/>
          <w:sz w:val="22"/>
          <w:szCs w:val="22"/>
          <w:lang w:val="fr-FR"/>
        </w:rPr>
        <w:t>Un mécanisme de sensibilisation et prise en charge psychosocial communautaire est mis en place en faveur des femmes et leurs familles affectées (y compris les hommes et les jeunes) par les crises et conflits ainsi que les survivantes de VSBG</w:t>
      </w:r>
      <w:r w:rsidR="00B477F8" w:rsidRPr="00CA7A9A">
        <w:rPr>
          <w:rFonts w:ascii="Arial Narrow" w:hAnsi="Arial Narrow" w:cs="Arial"/>
          <w:noProof/>
          <w:sz w:val="22"/>
          <w:szCs w:val="22"/>
          <w:lang w:val="fr-FR"/>
        </w:rPr>
        <w:fldChar w:fldCharType="end"/>
      </w:r>
      <w:bookmarkEnd w:id="27"/>
    </w:p>
    <w:p w14:paraId="362F7373" w14:textId="77777777" w:rsidR="003B73E2" w:rsidRPr="00CA7A9A" w:rsidRDefault="003B73E2" w:rsidP="00E36380">
      <w:pPr>
        <w:ind w:left="-360"/>
        <w:rPr>
          <w:rFonts w:ascii="Arial Narrow" w:hAnsi="Arial Narrow" w:cs="Arial"/>
          <w:sz w:val="22"/>
          <w:szCs w:val="22"/>
          <w:u w:val="single"/>
          <w:lang w:val="fr-FR"/>
        </w:rPr>
      </w:pPr>
    </w:p>
    <w:tbl>
      <w:tblPr>
        <w:tblW w:w="99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350"/>
        <w:gridCol w:w="1440"/>
        <w:gridCol w:w="1710"/>
        <w:gridCol w:w="3510"/>
      </w:tblGrid>
      <w:tr w:rsidR="00655D6A" w:rsidRPr="00497E22" w14:paraId="4B0360F7" w14:textId="77777777" w:rsidTr="00C06BF8">
        <w:trPr>
          <w:tblHeader/>
        </w:trPr>
        <w:tc>
          <w:tcPr>
            <w:tcW w:w="1890" w:type="dxa"/>
            <w:shd w:val="clear" w:color="auto" w:fill="EEECE1"/>
          </w:tcPr>
          <w:p w14:paraId="0D89E5C8" w14:textId="4F839D03" w:rsidR="00655D6A" w:rsidRPr="00CA7A9A" w:rsidRDefault="00655D6A" w:rsidP="00655D6A">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Indicateurs de produit</w:t>
            </w:r>
          </w:p>
        </w:tc>
        <w:tc>
          <w:tcPr>
            <w:tcW w:w="1350" w:type="dxa"/>
            <w:shd w:val="clear" w:color="auto" w:fill="EEECE1"/>
          </w:tcPr>
          <w:p w14:paraId="19DA8E3E" w14:textId="0E2F7BC8" w:rsidR="00655D6A" w:rsidRPr="00CA7A9A" w:rsidRDefault="00655D6A" w:rsidP="00655D6A">
            <w:pPr>
              <w:jc w:val="center"/>
              <w:rPr>
                <w:rFonts w:ascii="Arial Narrow" w:hAnsi="Arial Narrow" w:cs="Arial"/>
                <w:color w:val="000000"/>
                <w:sz w:val="22"/>
                <w:szCs w:val="22"/>
                <w:lang w:val="fr-FR"/>
              </w:rPr>
            </w:pPr>
            <w:r w:rsidRPr="00CA7A9A">
              <w:rPr>
                <w:rFonts w:ascii="Arial Narrow" w:hAnsi="Arial Narrow" w:cs="Arial"/>
                <w:color w:val="000000"/>
                <w:sz w:val="22"/>
                <w:szCs w:val="22"/>
                <w:lang w:val="fr-FR"/>
              </w:rPr>
              <w:t>Indicateur de base</w:t>
            </w:r>
          </w:p>
        </w:tc>
        <w:tc>
          <w:tcPr>
            <w:tcW w:w="1440" w:type="dxa"/>
            <w:shd w:val="clear" w:color="auto" w:fill="EEECE1"/>
          </w:tcPr>
          <w:p w14:paraId="708F9499" w14:textId="0B6EFE5A" w:rsidR="00655D6A" w:rsidRPr="00CA7A9A" w:rsidRDefault="00655D6A" w:rsidP="00655D6A">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Cible de fin de projet</w:t>
            </w:r>
          </w:p>
        </w:tc>
        <w:tc>
          <w:tcPr>
            <w:tcW w:w="1710" w:type="dxa"/>
          </w:tcPr>
          <w:p w14:paraId="4F4494A3" w14:textId="423A607D" w:rsidR="00655D6A" w:rsidRPr="00CA7A9A" w:rsidRDefault="00655D6A" w:rsidP="00655D6A">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Progrès actuel de l’indicateur</w:t>
            </w:r>
          </w:p>
        </w:tc>
        <w:tc>
          <w:tcPr>
            <w:tcW w:w="3510" w:type="dxa"/>
          </w:tcPr>
          <w:p w14:paraId="15071027" w14:textId="5C29C387" w:rsidR="00655D6A" w:rsidRPr="00CA7A9A" w:rsidRDefault="00655D6A" w:rsidP="00785225">
            <w:pPr>
              <w:rPr>
                <w:rFonts w:ascii="Arial Narrow" w:hAnsi="Arial Narrow" w:cs="Arial"/>
                <w:sz w:val="22"/>
                <w:szCs w:val="22"/>
                <w:lang w:val="fr-FR" w:eastAsia="en-US"/>
              </w:rPr>
            </w:pPr>
            <w:r w:rsidRPr="00CA7A9A">
              <w:rPr>
                <w:rFonts w:ascii="Arial Narrow" w:hAnsi="Arial Narrow" w:cs="Arial"/>
                <w:sz w:val="22"/>
                <w:szCs w:val="22"/>
                <w:lang w:val="fr-FR" w:eastAsia="en-US"/>
              </w:rPr>
              <w:t>Raisons pour les retards ou changements (s'il y en a)</w:t>
            </w:r>
          </w:p>
        </w:tc>
      </w:tr>
      <w:tr w:rsidR="00BB4C5F" w:rsidRPr="00CA7A9A" w14:paraId="1B57927C" w14:textId="77777777" w:rsidTr="00C06BF8">
        <w:trPr>
          <w:trHeight w:val="548"/>
        </w:trPr>
        <w:tc>
          <w:tcPr>
            <w:tcW w:w="1890" w:type="dxa"/>
            <w:shd w:val="clear" w:color="auto" w:fill="EEECE1"/>
          </w:tcPr>
          <w:p w14:paraId="5BABB16E" w14:textId="4D7FF586" w:rsidR="00BB4C5F" w:rsidRPr="00CA7A9A" w:rsidRDefault="00BB4C5F" w:rsidP="00BB4C5F">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Indicateur 1.1.1</w:t>
            </w:r>
          </w:p>
          <w:p w14:paraId="64C2B0A9" w14:textId="363F77D1" w:rsidR="00BB4C5F" w:rsidRPr="00CA7A9A" w:rsidRDefault="00BB4C5F" w:rsidP="00BB4C5F">
            <w:pPr>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default w:val="Existence de cadres de sensibilisation et prise en charge psychosocial communautaire"/>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Existence de cadres de sensibilisation et prise en charge psychosocial communautaire</w:t>
            </w:r>
            <w:r w:rsidRPr="00CA7A9A">
              <w:rPr>
                <w:rFonts w:ascii="Arial Narrow" w:hAnsi="Arial Narrow" w:cs="Arial"/>
                <w:sz w:val="22"/>
                <w:szCs w:val="22"/>
                <w:lang w:val="fr-FR" w:eastAsia="en-US"/>
              </w:rPr>
              <w:fldChar w:fldCharType="end"/>
            </w:r>
          </w:p>
        </w:tc>
        <w:tc>
          <w:tcPr>
            <w:tcW w:w="1350" w:type="dxa"/>
            <w:shd w:val="clear" w:color="auto" w:fill="EEECE1"/>
          </w:tcPr>
          <w:p w14:paraId="1C002C39" w14:textId="65052EE2" w:rsidR="00BB4C5F" w:rsidRPr="00CA7A9A" w:rsidRDefault="00BB4C5F" w:rsidP="00BB4C5F">
            <w:pPr>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default w:val="0"/>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0</w:t>
            </w:r>
            <w:r w:rsidRPr="00CA7A9A">
              <w:rPr>
                <w:rFonts w:ascii="Arial Narrow" w:hAnsi="Arial Narrow" w:cs="Arial"/>
                <w:sz w:val="22"/>
                <w:szCs w:val="22"/>
                <w:lang w:val="fr-FR" w:eastAsia="en-US"/>
              </w:rPr>
              <w:fldChar w:fldCharType="end"/>
            </w:r>
          </w:p>
        </w:tc>
        <w:tc>
          <w:tcPr>
            <w:tcW w:w="1440" w:type="dxa"/>
            <w:shd w:val="clear" w:color="auto" w:fill="EEECE1"/>
          </w:tcPr>
          <w:p w14:paraId="4DAD3E9A" w14:textId="4EC9DBE5" w:rsidR="00BB4C5F" w:rsidRPr="00CA7A9A" w:rsidRDefault="00BB4C5F" w:rsidP="00BB4C5F">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default w:val="2"/>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2</w:t>
            </w:r>
            <w:r w:rsidRPr="00CA7A9A">
              <w:rPr>
                <w:rFonts w:ascii="Arial Narrow" w:hAnsi="Arial Narrow" w:cs="Arial"/>
                <w:sz w:val="22"/>
                <w:szCs w:val="22"/>
                <w:lang w:val="fr-FR" w:eastAsia="en-US"/>
              </w:rPr>
              <w:fldChar w:fldCharType="end"/>
            </w:r>
          </w:p>
        </w:tc>
        <w:tc>
          <w:tcPr>
            <w:tcW w:w="1710" w:type="dxa"/>
          </w:tcPr>
          <w:p w14:paraId="0A47871F" w14:textId="61E159CC" w:rsidR="00BB4C5F" w:rsidRPr="00CA7A9A" w:rsidRDefault="00BB4C5F" w:rsidP="00BB4C5F">
            <w:pPr>
              <w:rPr>
                <w:rFonts w:ascii="Arial Narrow" w:hAnsi="Arial Narrow" w:cs="Arial"/>
                <w:sz w:val="22"/>
                <w:szCs w:val="22"/>
                <w:lang w:val="fr-FR"/>
              </w:rPr>
            </w:pPr>
            <w:r w:rsidRPr="00CA7A9A">
              <w:rPr>
                <w:rFonts w:ascii="Arial Narrow" w:hAnsi="Arial Narrow" w:cs="Arial"/>
                <w:sz w:val="22"/>
                <w:szCs w:val="22"/>
                <w:lang w:val="fr-FR" w:eastAsia="en-US"/>
              </w:rPr>
              <w:t>3</w:t>
            </w:r>
          </w:p>
        </w:tc>
        <w:tc>
          <w:tcPr>
            <w:tcW w:w="3510" w:type="dxa"/>
          </w:tcPr>
          <w:p w14:paraId="1E8E7EB6" w14:textId="09ECA4C8" w:rsidR="00BB4C5F" w:rsidRPr="00CA7A9A" w:rsidRDefault="00BB4C5F" w:rsidP="0084047F">
            <w:pPr>
              <w:rPr>
                <w:rFonts w:ascii="Arial Narrow" w:hAnsi="Arial Narrow" w:cs="Arial"/>
                <w:noProof/>
                <w:sz w:val="22"/>
                <w:szCs w:val="22"/>
                <w:lang w:val="fr-FR" w:eastAsia="en-US"/>
              </w:rPr>
            </w:pPr>
          </w:p>
          <w:p w14:paraId="75175653" w14:textId="6CA7A4A9" w:rsidR="00BB4C5F" w:rsidRPr="00CA7A9A" w:rsidRDefault="00BB4C5F" w:rsidP="00CD4289">
            <w:pPr>
              <w:rPr>
                <w:rFonts w:ascii="Arial Narrow" w:hAnsi="Arial Narrow" w:cs="Arial"/>
                <w:noProof/>
                <w:sz w:val="22"/>
                <w:szCs w:val="22"/>
                <w:lang w:val="fr-FR" w:eastAsia="en-US"/>
              </w:rPr>
            </w:pPr>
          </w:p>
        </w:tc>
      </w:tr>
      <w:tr w:rsidR="00BB4C5F" w:rsidRPr="00CA7A9A" w14:paraId="4FBD08A2" w14:textId="77777777" w:rsidTr="00C06BF8">
        <w:trPr>
          <w:trHeight w:val="548"/>
        </w:trPr>
        <w:tc>
          <w:tcPr>
            <w:tcW w:w="1890" w:type="dxa"/>
            <w:shd w:val="clear" w:color="auto" w:fill="EEECE1"/>
          </w:tcPr>
          <w:p w14:paraId="099B5AEB" w14:textId="6935B0F3" w:rsidR="00BB4C5F" w:rsidRPr="00CA7A9A" w:rsidRDefault="00BB4C5F" w:rsidP="00BB4C5F">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Indicateur 1.1.2</w:t>
            </w:r>
          </w:p>
          <w:p w14:paraId="27FBA1DE" w14:textId="2A6AC9FB" w:rsidR="00BB4C5F" w:rsidRPr="00CA7A9A" w:rsidRDefault="00BB4C5F" w:rsidP="00BB4C5F">
            <w:pPr>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default w:val="Nombre de femmes et jeunes filles affectés par les crises et conflits ainsi que les survivant(e)s des VSBG ayant bénéficié des appuis de résilience socio-économique"/>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Nombre de femmes et jeunes filles affectés par les crises et conflits ainsi que les survivant(e)s des VSBG ayant bénéficié des appuis de résilience socio-économique</w:t>
            </w:r>
            <w:r w:rsidRPr="00CA7A9A">
              <w:rPr>
                <w:rFonts w:ascii="Arial Narrow" w:hAnsi="Arial Narrow" w:cs="Arial"/>
                <w:sz w:val="22"/>
                <w:szCs w:val="22"/>
                <w:lang w:val="fr-FR" w:eastAsia="en-US"/>
              </w:rPr>
              <w:fldChar w:fldCharType="end"/>
            </w:r>
          </w:p>
        </w:tc>
        <w:tc>
          <w:tcPr>
            <w:tcW w:w="1350" w:type="dxa"/>
            <w:shd w:val="clear" w:color="auto" w:fill="EEECE1"/>
          </w:tcPr>
          <w:p w14:paraId="7B7D99D6" w14:textId="461A0043" w:rsidR="00BB4C5F" w:rsidRPr="00CA7A9A" w:rsidRDefault="00BB4C5F" w:rsidP="00BB4C5F">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default w:val="30,9% de femmes et jeunes filles"/>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30,9% de femmes et jeunes filles</w:t>
            </w:r>
            <w:r w:rsidRPr="00CA7A9A">
              <w:rPr>
                <w:rFonts w:ascii="Arial Narrow" w:hAnsi="Arial Narrow" w:cs="Arial"/>
                <w:sz w:val="22"/>
                <w:szCs w:val="22"/>
                <w:lang w:val="fr-FR" w:eastAsia="en-US"/>
              </w:rPr>
              <w:fldChar w:fldCharType="end"/>
            </w:r>
          </w:p>
        </w:tc>
        <w:tc>
          <w:tcPr>
            <w:tcW w:w="1440" w:type="dxa"/>
            <w:shd w:val="clear" w:color="auto" w:fill="EEECE1"/>
          </w:tcPr>
          <w:p w14:paraId="1C839EEE" w14:textId="01D3ED0A" w:rsidR="00BB4C5F" w:rsidRPr="00CA7A9A" w:rsidRDefault="00BB4C5F" w:rsidP="00BB4C5F">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default w:val="100% du groupe cible, soit 2500 membres dont 95% sont des femmes et jeunes filles"/>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100% du groupe cible, soit 2500 membres dont 95% sont des femmes et jeunes filles</w:t>
            </w:r>
            <w:r w:rsidRPr="00CA7A9A">
              <w:rPr>
                <w:rFonts w:ascii="Arial Narrow" w:hAnsi="Arial Narrow" w:cs="Arial"/>
                <w:sz w:val="22"/>
                <w:szCs w:val="22"/>
                <w:lang w:val="fr-FR" w:eastAsia="en-US"/>
              </w:rPr>
              <w:fldChar w:fldCharType="end"/>
            </w:r>
          </w:p>
        </w:tc>
        <w:tc>
          <w:tcPr>
            <w:tcW w:w="1710" w:type="dxa"/>
          </w:tcPr>
          <w:p w14:paraId="0074D16E" w14:textId="6E30FA07" w:rsidR="00BB4C5F" w:rsidRPr="00CA7A9A" w:rsidRDefault="00523966" w:rsidP="00BB4C5F">
            <w:pPr>
              <w:rPr>
                <w:rFonts w:ascii="Arial Narrow" w:hAnsi="Arial Narrow" w:cs="Arial"/>
                <w:sz w:val="22"/>
                <w:szCs w:val="22"/>
                <w:lang w:val="fr-FR"/>
              </w:rPr>
            </w:pPr>
            <w:r w:rsidRPr="00CA7A9A">
              <w:rPr>
                <w:rFonts w:ascii="Arial Narrow" w:eastAsia="Calibri" w:hAnsi="Arial Narrow" w:cs="Arial"/>
                <w:color w:val="000000" w:themeColor="text1"/>
                <w:sz w:val="22"/>
                <w:szCs w:val="22"/>
                <w:lang w:val="fr"/>
              </w:rPr>
              <w:t xml:space="preserve"> 91.63% d</w:t>
            </w:r>
            <w:r w:rsidR="003B19BD" w:rsidRPr="00CA7A9A">
              <w:rPr>
                <w:rFonts w:ascii="Arial Narrow" w:eastAsia="Calibri" w:hAnsi="Arial Narrow" w:cs="Arial"/>
                <w:color w:val="000000" w:themeColor="text1"/>
                <w:sz w:val="22"/>
                <w:szCs w:val="22"/>
                <w:lang w:val="fr"/>
              </w:rPr>
              <w:t>u</w:t>
            </w:r>
            <w:r w:rsidR="00140FC6" w:rsidRPr="00CA7A9A">
              <w:rPr>
                <w:rFonts w:ascii="Arial Narrow" w:eastAsia="Calibri" w:hAnsi="Arial Narrow" w:cs="Arial"/>
                <w:color w:val="000000" w:themeColor="text1"/>
                <w:sz w:val="22"/>
                <w:szCs w:val="22"/>
                <w:lang w:val="fr"/>
              </w:rPr>
              <w:t xml:space="preserve"> gr</w:t>
            </w:r>
            <w:r w:rsidR="003B19BD" w:rsidRPr="00CA7A9A">
              <w:rPr>
                <w:rFonts w:ascii="Arial Narrow" w:eastAsia="Calibri" w:hAnsi="Arial Narrow" w:cs="Arial"/>
                <w:color w:val="000000" w:themeColor="text1"/>
                <w:sz w:val="22"/>
                <w:szCs w:val="22"/>
                <w:lang w:val="fr"/>
              </w:rPr>
              <w:t>oupe cible</w:t>
            </w:r>
            <w:r w:rsidRPr="00CA7A9A">
              <w:rPr>
                <w:rFonts w:ascii="Arial Narrow" w:eastAsia="Calibri" w:hAnsi="Arial Narrow" w:cs="Arial"/>
                <w:color w:val="000000" w:themeColor="text1"/>
                <w:sz w:val="22"/>
                <w:szCs w:val="22"/>
                <w:lang w:val="fr"/>
              </w:rPr>
              <w:t xml:space="preserve"> bénéficiaires, sont contents de l’appui qu’ils ont reçu. </w:t>
            </w:r>
          </w:p>
        </w:tc>
        <w:tc>
          <w:tcPr>
            <w:tcW w:w="3510" w:type="dxa"/>
          </w:tcPr>
          <w:p w14:paraId="1C930895" w14:textId="16CCD30D" w:rsidR="00BB4C5F" w:rsidRPr="00CA7A9A" w:rsidRDefault="00BB4C5F" w:rsidP="00BB4C5F">
            <w:pPr>
              <w:rPr>
                <w:rFonts w:ascii="Arial Narrow" w:hAnsi="Arial Narrow" w:cs="Arial"/>
                <w:sz w:val="22"/>
                <w:szCs w:val="22"/>
                <w:lang w:val="fr-FR"/>
              </w:rPr>
            </w:pPr>
            <w:r w:rsidRPr="00CA7A9A">
              <w:rPr>
                <w:rFonts w:ascii="Arial Narrow" w:hAnsi="Arial Narrow" w:cs="Arial"/>
                <w:sz w:val="22"/>
                <w:szCs w:val="22"/>
                <w:lang w:val="fr-FR" w:eastAsia="en-US"/>
              </w:rPr>
              <w:t>N/A</w:t>
            </w:r>
          </w:p>
        </w:tc>
      </w:tr>
      <w:tr w:rsidR="00BB4C5F" w:rsidRPr="00CA7A9A" w14:paraId="6A125CB1" w14:textId="77777777" w:rsidTr="00C06BF8">
        <w:trPr>
          <w:trHeight w:val="548"/>
        </w:trPr>
        <w:tc>
          <w:tcPr>
            <w:tcW w:w="1890" w:type="dxa"/>
            <w:shd w:val="clear" w:color="auto" w:fill="EEECE1"/>
          </w:tcPr>
          <w:p w14:paraId="2200FF4A" w14:textId="581CC6E5" w:rsidR="00BB4C5F" w:rsidRPr="00CA7A9A" w:rsidRDefault="00BB4C5F" w:rsidP="00BB4C5F">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Indicateur 1.1.3</w:t>
            </w:r>
          </w:p>
          <w:p w14:paraId="1B4E802B" w14:textId="77777777" w:rsidR="00BB4C5F" w:rsidRPr="00CA7A9A" w:rsidRDefault="00BB4C5F" w:rsidP="00BB4C5F">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350" w:type="dxa"/>
            <w:shd w:val="clear" w:color="auto" w:fill="EEECE1"/>
          </w:tcPr>
          <w:p w14:paraId="2D97B3A2" w14:textId="77777777" w:rsidR="00BB4C5F" w:rsidRPr="00CA7A9A" w:rsidRDefault="00BB4C5F" w:rsidP="00BB4C5F">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440" w:type="dxa"/>
            <w:shd w:val="clear" w:color="auto" w:fill="EEECE1"/>
          </w:tcPr>
          <w:p w14:paraId="2FD328AA" w14:textId="77777777" w:rsidR="00BB4C5F" w:rsidRPr="00CA7A9A" w:rsidRDefault="00BB4C5F" w:rsidP="00BB4C5F">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710" w:type="dxa"/>
          </w:tcPr>
          <w:p w14:paraId="52CBE14A" w14:textId="77777777" w:rsidR="00BB4C5F" w:rsidRPr="00CA7A9A" w:rsidRDefault="00BB4C5F" w:rsidP="00BB4C5F">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3510" w:type="dxa"/>
          </w:tcPr>
          <w:p w14:paraId="728EC46C" w14:textId="77777777" w:rsidR="00BB4C5F" w:rsidRPr="00CA7A9A" w:rsidRDefault="00BB4C5F" w:rsidP="00BB4C5F">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r>
    </w:tbl>
    <w:p w14:paraId="628F5440" w14:textId="77777777" w:rsidR="00E36380" w:rsidRPr="00CA7A9A" w:rsidRDefault="00E36380" w:rsidP="00E36380">
      <w:pPr>
        <w:rPr>
          <w:rFonts w:ascii="Arial Narrow" w:hAnsi="Arial Narrow" w:cs="Arial"/>
          <w:sz w:val="22"/>
          <w:szCs w:val="22"/>
          <w:u w:val="single"/>
          <w:lang w:val="fr-FR"/>
        </w:rPr>
      </w:pPr>
    </w:p>
    <w:p w14:paraId="7894673C" w14:textId="04EF1EDD" w:rsidR="00415060" w:rsidRPr="00CA7A9A" w:rsidRDefault="00415060" w:rsidP="00E36380">
      <w:pPr>
        <w:ind w:left="-360"/>
        <w:rPr>
          <w:rFonts w:ascii="Arial Narrow" w:hAnsi="Arial Narrow" w:cs="Arial"/>
          <w:sz w:val="22"/>
          <w:szCs w:val="22"/>
          <w:u w:val="single"/>
          <w:lang w:val="fr-FR"/>
        </w:rPr>
      </w:pPr>
      <w:r w:rsidRPr="00CA7A9A">
        <w:rPr>
          <w:rFonts w:ascii="Arial Narrow" w:hAnsi="Arial Narrow" w:cs="Arial"/>
          <w:sz w:val="22"/>
          <w:szCs w:val="22"/>
          <w:u w:val="single"/>
          <w:lang w:val="fr-FR"/>
        </w:rPr>
        <w:t xml:space="preserve">Produit 1.2 : </w:t>
      </w:r>
      <w:sdt>
        <w:sdtPr>
          <w:rPr>
            <w:rFonts w:ascii="Arial Narrow" w:hAnsi="Arial Narrow" w:cs="Arial"/>
            <w:sz w:val="22"/>
            <w:szCs w:val="22"/>
            <w:u w:val="single"/>
            <w:lang w:val="fr-FR"/>
          </w:rPr>
          <w:id w:val="657590580"/>
          <w:placeholder>
            <w:docPart w:val="DefaultPlaceholder_-1854013440"/>
          </w:placeholder>
        </w:sdtPr>
        <w:sdtEndPr/>
        <w:sdtContent>
          <w:r w:rsidR="00956CD5" w:rsidRPr="00CA7A9A">
            <w:rPr>
              <w:rFonts w:ascii="Arial Narrow" w:hAnsi="Arial Narrow" w:cs="Arial"/>
              <w:sz w:val="22"/>
              <w:szCs w:val="22"/>
              <w:u w:val="single"/>
              <w:lang w:val="fr-FR"/>
            </w:rPr>
            <w:fldChar w:fldCharType="begin">
              <w:ffData>
                <w:name w:val=""/>
                <w:enabled/>
                <w:calcOnExit w:val="0"/>
                <w:textInput>
                  <w:default w:val="tt"/>
                  <w:maxLength w:val="300"/>
                </w:textInput>
              </w:ffData>
            </w:fldChar>
          </w:r>
          <w:r w:rsidR="00956CD5" w:rsidRPr="00CA7A9A">
            <w:rPr>
              <w:rFonts w:ascii="Arial Narrow" w:hAnsi="Arial Narrow" w:cs="Arial"/>
              <w:sz w:val="22"/>
              <w:szCs w:val="22"/>
              <w:u w:val="single"/>
              <w:lang w:val="fr-FR"/>
            </w:rPr>
            <w:instrText xml:space="preserve"> FORMTEXT </w:instrText>
          </w:r>
          <w:r w:rsidR="00956CD5" w:rsidRPr="00CA7A9A">
            <w:rPr>
              <w:rFonts w:ascii="Arial Narrow" w:hAnsi="Arial Narrow" w:cs="Arial"/>
              <w:sz w:val="22"/>
              <w:szCs w:val="22"/>
              <w:u w:val="single"/>
              <w:lang w:val="fr-FR"/>
            </w:rPr>
          </w:r>
          <w:r w:rsidR="00956CD5" w:rsidRPr="00CA7A9A">
            <w:rPr>
              <w:rFonts w:ascii="Arial Narrow" w:hAnsi="Arial Narrow" w:cs="Arial"/>
              <w:sz w:val="22"/>
              <w:szCs w:val="22"/>
              <w:u w:val="single"/>
              <w:lang w:val="fr-FR"/>
            </w:rPr>
            <w:fldChar w:fldCharType="separate"/>
          </w:r>
          <w:r w:rsidR="00956CD5" w:rsidRPr="00CA7A9A">
            <w:rPr>
              <w:rFonts w:ascii="Arial Narrow" w:hAnsi="Arial Narrow" w:cs="Arial"/>
              <w:sz w:val="22"/>
              <w:szCs w:val="22"/>
              <w:u w:val="single"/>
              <w:lang w:val="fr-FR"/>
            </w:rPr>
            <w:t xml:space="preserve">Les capacités des structures étatiques de prise en charge des problèmes de santé mentale et bienêtre psychosocial au niveau local sont renforcées pour assurer le suivi et l’encadrement des mécanismes communautaires </w:t>
          </w:r>
          <w:r w:rsidR="00956CD5" w:rsidRPr="00CA7A9A">
            <w:rPr>
              <w:rFonts w:ascii="Arial Narrow" w:hAnsi="Arial Narrow" w:cs="Arial"/>
              <w:sz w:val="22"/>
              <w:szCs w:val="22"/>
              <w:u w:val="single"/>
              <w:lang w:val="fr-FR"/>
            </w:rPr>
            <w:fldChar w:fldCharType="end"/>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5B4331" w:rsidRPr="00497E22" w14:paraId="05F5C453" w14:textId="77777777" w:rsidTr="00D129A7">
        <w:trPr>
          <w:tblHeader/>
        </w:trPr>
        <w:tc>
          <w:tcPr>
            <w:tcW w:w="1980" w:type="dxa"/>
            <w:shd w:val="clear" w:color="auto" w:fill="EEECE1"/>
          </w:tcPr>
          <w:p w14:paraId="704959DC" w14:textId="31CD80E5"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Indicateurs de produit</w:t>
            </w:r>
          </w:p>
        </w:tc>
        <w:tc>
          <w:tcPr>
            <w:tcW w:w="1260" w:type="dxa"/>
            <w:shd w:val="clear" w:color="auto" w:fill="EEECE1"/>
          </w:tcPr>
          <w:p w14:paraId="05704FE9" w14:textId="33D6AACF"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color w:val="000000"/>
                <w:sz w:val="22"/>
                <w:szCs w:val="22"/>
                <w:lang w:val="fr-FR"/>
              </w:rPr>
              <w:t>Indicateur de base</w:t>
            </w:r>
          </w:p>
        </w:tc>
        <w:tc>
          <w:tcPr>
            <w:tcW w:w="1440" w:type="dxa"/>
            <w:shd w:val="clear" w:color="auto" w:fill="EEECE1"/>
          </w:tcPr>
          <w:p w14:paraId="40B64967" w14:textId="013CF8C9"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Cible de fin de projet</w:t>
            </w:r>
          </w:p>
        </w:tc>
        <w:tc>
          <w:tcPr>
            <w:tcW w:w="1620" w:type="dxa"/>
          </w:tcPr>
          <w:p w14:paraId="2C2AD141" w14:textId="5707D05F"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Progrès actuel de l’indicateur</w:t>
            </w:r>
          </w:p>
        </w:tc>
        <w:tc>
          <w:tcPr>
            <w:tcW w:w="3420" w:type="dxa"/>
          </w:tcPr>
          <w:p w14:paraId="01AA867B" w14:textId="450573F4"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Raisons pour les retards ou changements (s'il y en a)</w:t>
            </w:r>
          </w:p>
        </w:tc>
      </w:tr>
      <w:tr w:rsidR="00415060" w:rsidRPr="00497E22" w14:paraId="0B4630F2" w14:textId="77777777" w:rsidTr="00D129A7">
        <w:trPr>
          <w:trHeight w:val="548"/>
        </w:trPr>
        <w:tc>
          <w:tcPr>
            <w:tcW w:w="1980" w:type="dxa"/>
            <w:shd w:val="clear" w:color="auto" w:fill="EEECE1"/>
          </w:tcPr>
          <w:p w14:paraId="40795B01" w14:textId="4EF5B931" w:rsidR="00415060" w:rsidRPr="00CA7A9A" w:rsidRDefault="00415060"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Indicateur 1.2.1</w:t>
            </w:r>
          </w:p>
          <w:p w14:paraId="0AA4FE56" w14:textId="1D2C9210" w:rsidR="00415060" w:rsidRPr="00CA7A9A" w:rsidRDefault="00956CD5"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default w:val="Nombre de cas assistés par les structures étatiques de prise en charge "/>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xml:space="preserve">Nombre de cas assistés par les structures étatiques de prise en charge </w:t>
            </w:r>
            <w:r w:rsidRPr="00CA7A9A">
              <w:rPr>
                <w:rFonts w:ascii="Arial Narrow" w:hAnsi="Arial Narrow" w:cs="Arial"/>
                <w:sz w:val="22"/>
                <w:szCs w:val="22"/>
                <w:lang w:val="fr-FR" w:eastAsia="en-US"/>
              </w:rPr>
              <w:fldChar w:fldCharType="end"/>
            </w:r>
          </w:p>
        </w:tc>
        <w:tc>
          <w:tcPr>
            <w:tcW w:w="1260" w:type="dxa"/>
            <w:shd w:val="clear" w:color="auto" w:fill="EEECE1"/>
          </w:tcPr>
          <w:p w14:paraId="76BDF0A5" w14:textId="6446B760" w:rsidR="00415060" w:rsidRPr="00CA7A9A" w:rsidRDefault="00956CD5" w:rsidP="00994E07">
            <w:pPr>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default w:val="0"/>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0</w:t>
            </w:r>
            <w:r w:rsidRPr="00CA7A9A">
              <w:rPr>
                <w:rFonts w:ascii="Arial Narrow" w:hAnsi="Arial Narrow" w:cs="Arial"/>
                <w:sz w:val="22"/>
                <w:szCs w:val="22"/>
                <w:lang w:val="fr-FR" w:eastAsia="en-US"/>
              </w:rPr>
              <w:fldChar w:fldCharType="end"/>
            </w:r>
          </w:p>
        </w:tc>
        <w:tc>
          <w:tcPr>
            <w:tcW w:w="1440" w:type="dxa"/>
            <w:shd w:val="clear" w:color="auto" w:fill="EEECE1"/>
          </w:tcPr>
          <w:p w14:paraId="6FC5EE1D" w14:textId="70615250" w:rsidR="00415060" w:rsidRPr="00CA7A9A" w:rsidRDefault="00956CD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default w:val="100 (dont 90% de femmes)"/>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100 (dont 90% de femmes)</w:t>
            </w:r>
            <w:r w:rsidRPr="00CA7A9A">
              <w:rPr>
                <w:rFonts w:ascii="Arial Narrow" w:hAnsi="Arial Narrow" w:cs="Arial"/>
                <w:sz w:val="22"/>
                <w:szCs w:val="22"/>
                <w:lang w:val="fr-FR" w:eastAsia="en-US"/>
              </w:rPr>
              <w:fldChar w:fldCharType="end"/>
            </w:r>
          </w:p>
        </w:tc>
        <w:tc>
          <w:tcPr>
            <w:tcW w:w="1620" w:type="dxa"/>
          </w:tcPr>
          <w:p w14:paraId="174CB843" w14:textId="1E2F9EEF" w:rsidR="00415060" w:rsidRPr="00CA7A9A" w:rsidRDefault="006C01DF" w:rsidP="00777FC2">
            <w:pPr>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default w:val="100 cas assistes"/>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sz w:val="22"/>
                <w:szCs w:val="22"/>
                <w:lang w:val="fr-FR" w:eastAsia="en-US"/>
              </w:rPr>
              <w:t>100 cas assistes</w:t>
            </w:r>
            <w:r w:rsidRPr="00CA7A9A">
              <w:rPr>
                <w:rFonts w:ascii="Arial Narrow" w:hAnsi="Arial Narrow" w:cs="Arial"/>
                <w:sz w:val="22"/>
                <w:szCs w:val="22"/>
                <w:lang w:val="fr-FR" w:eastAsia="en-US"/>
              </w:rPr>
              <w:fldChar w:fldCharType="end"/>
            </w:r>
            <w:r w:rsidR="00675F84" w:rsidRPr="00CA7A9A">
              <w:rPr>
                <w:rFonts w:ascii="Arial Narrow" w:hAnsi="Arial Narrow" w:cs="Arial"/>
                <w:sz w:val="22"/>
                <w:szCs w:val="22"/>
                <w:lang w:val="fr-FR" w:eastAsia="en-US"/>
              </w:rPr>
              <w:t>/</w:t>
            </w:r>
            <w:r w:rsidR="008472FD" w:rsidRPr="00CA7A9A">
              <w:rPr>
                <w:rFonts w:ascii="Arial Narrow" w:hAnsi="Arial Narrow" w:cs="Arial"/>
                <w:sz w:val="22"/>
                <w:szCs w:val="22"/>
                <w:lang w:val="fr-FR" w:eastAsia="en-US"/>
              </w:rPr>
              <w:t xml:space="preserve">295 Survivantes des VSBG ont été </w:t>
            </w:r>
            <w:r w:rsidR="00A53DD7" w:rsidRPr="00CA7A9A">
              <w:rPr>
                <w:rFonts w:ascii="Arial Narrow" w:hAnsi="Arial Narrow" w:cs="Arial"/>
                <w:sz w:val="22"/>
                <w:szCs w:val="22"/>
                <w:lang w:val="fr-FR" w:eastAsia="en-US"/>
              </w:rPr>
              <w:t>accompagnées</w:t>
            </w:r>
            <w:r w:rsidR="008472FD" w:rsidRPr="00CA7A9A">
              <w:rPr>
                <w:rFonts w:ascii="Arial Narrow" w:hAnsi="Arial Narrow" w:cs="Arial"/>
                <w:sz w:val="22"/>
                <w:szCs w:val="22"/>
                <w:lang w:val="fr-FR" w:eastAsia="en-US"/>
              </w:rPr>
              <w:t xml:space="preserve"> par les psychologues </w:t>
            </w:r>
            <w:r w:rsidR="00A53DD7" w:rsidRPr="00CA7A9A">
              <w:rPr>
                <w:rFonts w:ascii="Arial Narrow" w:hAnsi="Arial Narrow" w:cs="Arial"/>
                <w:sz w:val="22"/>
                <w:szCs w:val="22"/>
                <w:lang w:val="fr-FR" w:eastAsia="en-US"/>
              </w:rPr>
              <w:t>des structures</w:t>
            </w:r>
            <w:r w:rsidR="008472FD" w:rsidRPr="00CA7A9A">
              <w:rPr>
                <w:rFonts w:ascii="Arial Narrow" w:hAnsi="Arial Narrow" w:cs="Arial"/>
                <w:sz w:val="22"/>
                <w:szCs w:val="22"/>
                <w:lang w:val="fr-FR" w:eastAsia="en-US"/>
              </w:rPr>
              <w:t xml:space="preserve"> de Prise en Charge ainsi que les titulaires des CDS</w:t>
            </w:r>
          </w:p>
        </w:tc>
        <w:tc>
          <w:tcPr>
            <w:tcW w:w="3420" w:type="dxa"/>
          </w:tcPr>
          <w:p w14:paraId="7545A134" w14:textId="38ED84B0" w:rsidR="00415060" w:rsidRPr="00CA7A9A" w:rsidRDefault="00415060" w:rsidP="00281EAC">
            <w:pPr>
              <w:rPr>
                <w:rFonts w:ascii="Arial Narrow" w:hAnsi="Arial Narrow" w:cs="Arial"/>
                <w:sz w:val="22"/>
                <w:szCs w:val="22"/>
                <w:lang w:val="fr-FR"/>
              </w:rPr>
            </w:pPr>
          </w:p>
        </w:tc>
      </w:tr>
      <w:tr w:rsidR="00415060" w:rsidRPr="00CA7A9A" w14:paraId="37342651" w14:textId="77777777" w:rsidTr="00D129A7">
        <w:trPr>
          <w:trHeight w:val="548"/>
        </w:trPr>
        <w:tc>
          <w:tcPr>
            <w:tcW w:w="1980" w:type="dxa"/>
            <w:shd w:val="clear" w:color="auto" w:fill="EEECE1"/>
          </w:tcPr>
          <w:p w14:paraId="1ED05A81" w14:textId="634C9055" w:rsidR="00415060" w:rsidRPr="00CA7A9A" w:rsidRDefault="00415060"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Indicateur 1.2.2</w:t>
            </w:r>
          </w:p>
          <w:p w14:paraId="3A2CCF3F" w14:textId="77777777" w:rsidR="00415060" w:rsidRPr="00CA7A9A" w:rsidRDefault="00415060"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260" w:type="dxa"/>
            <w:shd w:val="clear" w:color="auto" w:fill="EEECE1"/>
          </w:tcPr>
          <w:p w14:paraId="64176932" w14:textId="77777777" w:rsidR="00415060" w:rsidRPr="00CA7A9A" w:rsidRDefault="00415060"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440" w:type="dxa"/>
            <w:shd w:val="clear" w:color="auto" w:fill="EEECE1"/>
          </w:tcPr>
          <w:p w14:paraId="712B7DAD" w14:textId="77777777" w:rsidR="00415060" w:rsidRPr="00CA7A9A" w:rsidRDefault="00415060"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620" w:type="dxa"/>
          </w:tcPr>
          <w:p w14:paraId="2C813FDF" w14:textId="77777777" w:rsidR="00415060" w:rsidRPr="00CA7A9A" w:rsidRDefault="00415060" w:rsidP="00994E07">
            <w:pPr>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sz w:val="22"/>
                <w:szCs w:val="22"/>
                <w:lang w:val="fr-FR" w:eastAsia="en-US"/>
              </w:rPr>
              <w:t> </w:t>
            </w:r>
            <w:r w:rsidRPr="00CA7A9A">
              <w:rPr>
                <w:rFonts w:ascii="Arial Narrow" w:hAnsi="Arial Narrow" w:cs="Arial"/>
                <w:sz w:val="22"/>
                <w:szCs w:val="22"/>
                <w:lang w:val="fr-FR" w:eastAsia="en-US"/>
              </w:rPr>
              <w:t> </w:t>
            </w:r>
            <w:r w:rsidRPr="00CA7A9A">
              <w:rPr>
                <w:rFonts w:ascii="Arial Narrow" w:hAnsi="Arial Narrow" w:cs="Arial"/>
                <w:sz w:val="22"/>
                <w:szCs w:val="22"/>
                <w:lang w:val="fr-FR" w:eastAsia="en-US"/>
              </w:rPr>
              <w:t> </w:t>
            </w:r>
            <w:r w:rsidRPr="00CA7A9A">
              <w:rPr>
                <w:rFonts w:ascii="Arial Narrow" w:hAnsi="Arial Narrow" w:cs="Arial"/>
                <w:sz w:val="22"/>
                <w:szCs w:val="22"/>
                <w:lang w:val="fr-FR" w:eastAsia="en-US"/>
              </w:rPr>
              <w:t> </w:t>
            </w:r>
            <w:r w:rsidRPr="00CA7A9A">
              <w:rPr>
                <w:rFonts w:ascii="Arial Narrow" w:hAnsi="Arial Narrow" w:cs="Arial"/>
                <w:sz w:val="22"/>
                <w:szCs w:val="22"/>
                <w:lang w:val="fr-FR" w:eastAsia="en-US"/>
              </w:rPr>
              <w:t> </w:t>
            </w:r>
            <w:r w:rsidRPr="00CA7A9A">
              <w:rPr>
                <w:rFonts w:ascii="Arial Narrow" w:hAnsi="Arial Narrow" w:cs="Arial"/>
                <w:sz w:val="22"/>
                <w:szCs w:val="22"/>
                <w:lang w:val="fr-FR" w:eastAsia="en-US"/>
              </w:rPr>
              <w:fldChar w:fldCharType="end"/>
            </w:r>
          </w:p>
        </w:tc>
        <w:tc>
          <w:tcPr>
            <w:tcW w:w="3420" w:type="dxa"/>
          </w:tcPr>
          <w:p w14:paraId="757C28BF" w14:textId="77777777" w:rsidR="00415060" w:rsidRPr="00CA7A9A" w:rsidRDefault="00415060"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r>
      <w:tr w:rsidR="00415060" w:rsidRPr="00CA7A9A" w14:paraId="718082B4" w14:textId="77777777" w:rsidTr="00D129A7">
        <w:trPr>
          <w:trHeight w:val="548"/>
        </w:trPr>
        <w:tc>
          <w:tcPr>
            <w:tcW w:w="1980" w:type="dxa"/>
            <w:shd w:val="clear" w:color="auto" w:fill="EEECE1"/>
          </w:tcPr>
          <w:p w14:paraId="66AEBFE0" w14:textId="2D0DF38D" w:rsidR="00415060" w:rsidRPr="00CA7A9A" w:rsidRDefault="00415060"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Indicateur 1.2.3</w:t>
            </w:r>
          </w:p>
          <w:p w14:paraId="5903D508" w14:textId="77777777" w:rsidR="00415060" w:rsidRPr="00CA7A9A" w:rsidRDefault="00415060"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260" w:type="dxa"/>
            <w:shd w:val="clear" w:color="auto" w:fill="EEECE1"/>
          </w:tcPr>
          <w:p w14:paraId="031079E3" w14:textId="77777777" w:rsidR="00415060" w:rsidRPr="00CA7A9A" w:rsidRDefault="00415060"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440" w:type="dxa"/>
            <w:shd w:val="clear" w:color="auto" w:fill="EEECE1"/>
          </w:tcPr>
          <w:p w14:paraId="2A20B51C" w14:textId="77777777" w:rsidR="00415060" w:rsidRPr="00CA7A9A" w:rsidRDefault="00415060"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620" w:type="dxa"/>
          </w:tcPr>
          <w:p w14:paraId="43D0BD21" w14:textId="77777777" w:rsidR="00415060" w:rsidRPr="00CA7A9A" w:rsidRDefault="00415060"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3420" w:type="dxa"/>
          </w:tcPr>
          <w:p w14:paraId="39F4702F" w14:textId="77777777" w:rsidR="00415060" w:rsidRPr="00CA7A9A" w:rsidRDefault="00415060"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r>
    </w:tbl>
    <w:p w14:paraId="6A23261B" w14:textId="77777777" w:rsidR="00415060" w:rsidRPr="00CA7A9A" w:rsidRDefault="00415060" w:rsidP="00415060">
      <w:pPr>
        <w:ind w:left="-720"/>
        <w:rPr>
          <w:rFonts w:ascii="Arial Narrow" w:hAnsi="Arial Narrow" w:cs="Arial"/>
          <w:sz w:val="22"/>
          <w:szCs w:val="22"/>
          <w:u w:val="single"/>
          <w:lang w:val="fr-FR"/>
        </w:rPr>
      </w:pPr>
    </w:p>
    <w:p w14:paraId="03604A40" w14:textId="0507EAB2" w:rsidR="00415060" w:rsidRPr="00CA7A9A" w:rsidRDefault="00415060" w:rsidP="00E36380">
      <w:pPr>
        <w:ind w:left="-720" w:firstLine="720"/>
        <w:rPr>
          <w:rFonts w:ascii="Arial Narrow" w:hAnsi="Arial Narrow" w:cs="Arial"/>
          <w:sz w:val="22"/>
          <w:szCs w:val="22"/>
          <w:u w:val="single"/>
          <w:lang w:val="fr-FR"/>
        </w:rPr>
      </w:pPr>
      <w:r w:rsidRPr="00CA7A9A">
        <w:rPr>
          <w:rFonts w:ascii="Arial Narrow" w:hAnsi="Arial Narrow" w:cs="Arial"/>
          <w:sz w:val="22"/>
          <w:szCs w:val="22"/>
          <w:u w:val="single"/>
          <w:lang w:val="fr-FR"/>
        </w:rPr>
        <w:lastRenderedPageBreak/>
        <w:t xml:space="preserve">Produit 1.3: </w:t>
      </w:r>
      <w:sdt>
        <w:sdtPr>
          <w:rPr>
            <w:rFonts w:ascii="Arial Narrow" w:hAnsi="Arial Narrow" w:cs="Arial"/>
            <w:sz w:val="22"/>
            <w:szCs w:val="22"/>
            <w:u w:val="single"/>
            <w:lang w:val="fr-FR"/>
          </w:rPr>
          <w:id w:val="733733526"/>
          <w:placeholder>
            <w:docPart w:val="DefaultPlaceholder_-1854013440"/>
          </w:placeholder>
        </w:sdtPr>
        <w:sdtEndPr/>
        <w:sdtContent>
          <w:r w:rsidR="00956CD5" w:rsidRPr="00CA7A9A">
            <w:rPr>
              <w:rFonts w:ascii="Arial Narrow" w:hAnsi="Arial Narrow" w:cs="Arial"/>
              <w:sz w:val="22"/>
              <w:szCs w:val="22"/>
              <w:u w:val="single"/>
              <w:lang w:val="fr-FR"/>
            </w:rPr>
            <w:fldChar w:fldCharType="begin">
              <w:ffData>
                <w:name w:val=""/>
                <w:enabled/>
                <w:calcOnExit w:val="0"/>
                <w:textInput>
                  <w:default w:val="tt"/>
                  <w:maxLength w:val="300"/>
                </w:textInput>
              </w:ffData>
            </w:fldChar>
          </w:r>
          <w:r w:rsidR="00956CD5" w:rsidRPr="00CA7A9A">
            <w:rPr>
              <w:rFonts w:ascii="Arial Narrow" w:hAnsi="Arial Narrow" w:cs="Arial"/>
              <w:sz w:val="22"/>
              <w:szCs w:val="22"/>
              <w:u w:val="single"/>
              <w:lang w:val="fr-FR"/>
            </w:rPr>
            <w:instrText xml:space="preserve"> FORMTEXT </w:instrText>
          </w:r>
          <w:r w:rsidR="00956CD5" w:rsidRPr="00CA7A9A">
            <w:rPr>
              <w:rFonts w:ascii="Arial Narrow" w:hAnsi="Arial Narrow" w:cs="Arial"/>
              <w:sz w:val="22"/>
              <w:szCs w:val="22"/>
              <w:u w:val="single"/>
              <w:lang w:val="fr-FR"/>
            </w:rPr>
          </w:r>
          <w:r w:rsidR="00956CD5" w:rsidRPr="00CA7A9A">
            <w:rPr>
              <w:rFonts w:ascii="Arial Narrow" w:hAnsi="Arial Narrow" w:cs="Arial"/>
              <w:sz w:val="22"/>
              <w:szCs w:val="22"/>
              <w:u w:val="single"/>
              <w:lang w:val="fr-FR"/>
            </w:rPr>
            <w:fldChar w:fldCharType="separate"/>
          </w:r>
          <w:r w:rsidR="00956CD5" w:rsidRPr="00CA7A9A">
            <w:rPr>
              <w:rFonts w:ascii="Arial Narrow" w:hAnsi="Arial Narrow" w:cs="Arial"/>
              <w:sz w:val="22"/>
              <w:szCs w:val="22"/>
              <w:u w:val="single"/>
              <w:lang w:val="fr-FR"/>
            </w:rPr>
            <w:t>Les femmes et jeunes filles affectées par les crises et conflits ainsi que les survivantes des VSBG bénéficient des appuis de résilience socio-économique et recouvrent un bien-être psychosocial et volonté de participation dans la c capitalisation de la paix</w:t>
          </w:r>
          <w:r w:rsidR="00956CD5" w:rsidRPr="00CA7A9A">
            <w:rPr>
              <w:rFonts w:ascii="Arial Narrow" w:hAnsi="Arial Narrow" w:cs="Arial"/>
              <w:sz w:val="22"/>
              <w:szCs w:val="22"/>
              <w:u w:val="single"/>
              <w:lang w:val="fr-FR"/>
            </w:rPr>
            <w:fldChar w:fldCharType="end"/>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5B4331" w:rsidRPr="00497E22" w14:paraId="7D2E176D" w14:textId="77777777" w:rsidTr="00D129A7">
        <w:trPr>
          <w:tblHeader/>
        </w:trPr>
        <w:tc>
          <w:tcPr>
            <w:tcW w:w="1980" w:type="dxa"/>
            <w:shd w:val="clear" w:color="auto" w:fill="EEECE1"/>
          </w:tcPr>
          <w:p w14:paraId="200D3040" w14:textId="6B1ABFE8"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Indicateurs de produit</w:t>
            </w:r>
          </w:p>
        </w:tc>
        <w:tc>
          <w:tcPr>
            <w:tcW w:w="1260" w:type="dxa"/>
            <w:shd w:val="clear" w:color="auto" w:fill="EEECE1"/>
          </w:tcPr>
          <w:p w14:paraId="79E56DC5" w14:textId="7C41277B"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color w:val="000000"/>
                <w:sz w:val="22"/>
                <w:szCs w:val="22"/>
                <w:lang w:val="fr-FR"/>
              </w:rPr>
              <w:t>Indicateur de base</w:t>
            </w:r>
          </w:p>
        </w:tc>
        <w:tc>
          <w:tcPr>
            <w:tcW w:w="1440" w:type="dxa"/>
            <w:shd w:val="clear" w:color="auto" w:fill="EEECE1"/>
          </w:tcPr>
          <w:p w14:paraId="71B124C3" w14:textId="60A9F92D"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Cible de fin de projet</w:t>
            </w:r>
          </w:p>
        </w:tc>
        <w:tc>
          <w:tcPr>
            <w:tcW w:w="1620" w:type="dxa"/>
          </w:tcPr>
          <w:p w14:paraId="33DC32F8" w14:textId="077B2908"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Progrès actuel de l’indicateur</w:t>
            </w:r>
          </w:p>
        </w:tc>
        <w:tc>
          <w:tcPr>
            <w:tcW w:w="3420" w:type="dxa"/>
          </w:tcPr>
          <w:p w14:paraId="219C1DC0" w14:textId="60BA9D80"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Raisons pour les retards ou changements (s'il y en a)</w:t>
            </w:r>
          </w:p>
        </w:tc>
      </w:tr>
      <w:tr w:rsidR="00415060" w:rsidRPr="00CA7A9A" w14:paraId="01C4658D" w14:textId="77777777" w:rsidTr="00D129A7">
        <w:trPr>
          <w:trHeight w:val="548"/>
        </w:trPr>
        <w:tc>
          <w:tcPr>
            <w:tcW w:w="1980" w:type="dxa"/>
            <w:shd w:val="clear" w:color="auto" w:fill="EEECE1"/>
          </w:tcPr>
          <w:p w14:paraId="6C45B824" w14:textId="20530491" w:rsidR="00415060" w:rsidRPr="00CA7A9A" w:rsidRDefault="00415060"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Indicateur 1.</w:t>
            </w:r>
            <w:r w:rsidR="00066E25" w:rsidRPr="00CA7A9A">
              <w:rPr>
                <w:rFonts w:ascii="Arial Narrow" w:hAnsi="Arial Narrow" w:cs="Arial"/>
                <w:sz w:val="22"/>
                <w:szCs w:val="22"/>
                <w:lang w:val="fr-FR" w:eastAsia="en-US"/>
              </w:rPr>
              <w:t>3</w:t>
            </w:r>
            <w:r w:rsidRPr="00CA7A9A">
              <w:rPr>
                <w:rFonts w:ascii="Arial Narrow" w:hAnsi="Arial Narrow" w:cs="Arial"/>
                <w:sz w:val="22"/>
                <w:szCs w:val="22"/>
                <w:lang w:val="fr-FR" w:eastAsia="en-US"/>
              </w:rPr>
              <w:t>.1</w:t>
            </w:r>
          </w:p>
          <w:p w14:paraId="49B62D8C" w14:textId="513B3E5C" w:rsidR="00415060" w:rsidRPr="00CA7A9A" w:rsidRDefault="00956CD5" w:rsidP="00956CD5">
            <w:pPr>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default w:val="Nombre de femmes et jeunes filles qui bénéficient d’un appui de résilience socio-économique et qui déclarent une augmentation de revenus"/>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Nombre de femmes et jeunes filles qui bénéficient d’un appui de résilience socio-économique et qui déclarent une augmentation de revenus</w:t>
            </w:r>
            <w:r w:rsidRPr="00CA7A9A">
              <w:rPr>
                <w:rFonts w:ascii="Arial Narrow" w:hAnsi="Arial Narrow" w:cs="Arial"/>
                <w:sz w:val="22"/>
                <w:szCs w:val="22"/>
                <w:lang w:val="fr-FR" w:eastAsia="en-US"/>
              </w:rPr>
              <w:fldChar w:fldCharType="end"/>
            </w:r>
          </w:p>
        </w:tc>
        <w:tc>
          <w:tcPr>
            <w:tcW w:w="1260" w:type="dxa"/>
            <w:shd w:val="clear" w:color="auto" w:fill="EEECE1"/>
          </w:tcPr>
          <w:p w14:paraId="6CFE200F" w14:textId="1A150A7F" w:rsidR="00415060" w:rsidRPr="00CA7A9A" w:rsidRDefault="007B1B85" w:rsidP="00994E07">
            <w:pPr>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default w:val="10,6%, soit 265 femmes ayant bénéficié d’un appui de résilience socio-économique"/>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10,6%, soit 265 femmes ayant bénéficié d’un appui de résilience socio-économique</w:t>
            </w:r>
            <w:r w:rsidRPr="00CA7A9A">
              <w:rPr>
                <w:rFonts w:ascii="Arial Narrow" w:hAnsi="Arial Narrow" w:cs="Arial"/>
                <w:sz w:val="22"/>
                <w:szCs w:val="22"/>
                <w:lang w:val="fr-FR" w:eastAsia="en-US"/>
              </w:rPr>
              <w:fldChar w:fldCharType="end"/>
            </w:r>
          </w:p>
        </w:tc>
        <w:tc>
          <w:tcPr>
            <w:tcW w:w="1440" w:type="dxa"/>
            <w:shd w:val="clear" w:color="auto" w:fill="EEECE1"/>
          </w:tcPr>
          <w:p w14:paraId="6C20D53C" w14:textId="1828FC78" w:rsidR="00415060" w:rsidRPr="00CA7A9A" w:rsidRDefault="00956CD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default w:val="2500 membres dont 95% sont des femmes et jeunes filles "/>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xml:space="preserve">2500 membres dont 95% sont des femmes et jeunes filles </w:t>
            </w:r>
            <w:r w:rsidRPr="00CA7A9A">
              <w:rPr>
                <w:rFonts w:ascii="Arial Narrow" w:hAnsi="Arial Narrow" w:cs="Arial"/>
                <w:sz w:val="22"/>
                <w:szCs w:val="22"/>
                <w:lang w:val="fr-FR" w:eastAsia="en-US"/>
              </w:rPr>
              <w:fldChar w:fldCharType="end"/>
            </w:r>
          </w:p>
        </w:tc>
        <w:tc>
          <w:tcPr>
            <w:tcW w:w="1620" w:type="dxa"/>
          </w:tcPr>
          <w:p w14:paraId="42A14D51" w14:textId="2522E979" w:rsidR="00415060" w:rsidRPr="00CA7A9A" w:rsidRDefault="004F446C"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default w:val="2500 des menbres dont 95% sont des femmes et des filles"/>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2500 des menbres dont 95% sont des femmes et des filles</w:t>
            </w:r>
            <w:r w:rsidRPr="00CA7A9A">
              <w:rPr>
                <w:rFonts w:ascii="Arial Narrow" w:hAnsi="Arial Narrow" w:cs="Arial"/>
                <w:sz w:val="22"/>
                <w:szCs w:val="22"/>
                <w:lang w:val="fr-FR" w:eastAsia="en-US"/>
              </w:rPr>
              <w:fldChar w:fldCharType="end"/>
            </w:r>
          </w:p>
        </w:tc>
        <w:tc>
          <w:tcPr>
            <w:tcW w:w="3420" w:type="dxa"/>
          </w:tcPr>
          <w:p w14:paraId="411FF345" w14:textId="59BA55D1" w:rsidR="00415060" w:rsidRPr="00CA7A9A" w:rsidRDefault="004F446C"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default w:val="N/A"/>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N/A</w:t>
            </w:r>
            <w:r w:rsidRPr="00CA7A9A">
              <w:rPr>
                <w:rFonts w:ascii="Arial Narrow" w:hAnsi="Arial Narrow" w:cs="Arial"/>
                <w:sz w:val="22"/>
                <w:szCs w:val="22"/>
                <w:lang w:val="fr-FR" w:eastAsia="en-US"/>
              </w:rPr>
              <w:fldChar w:fldCharType="end"/>
            </w:r>
          </w:p>
        </w:tc>
      </w:tr>
      <w:tr w:rsidR="00415060" w:rsidRPr="00CA7A9A" w14:paraId="58F0638F" w14:textId="77777777" w:rsidTr="00D129A7">
        <w:trPr>
          <w:trHeight w:val="548"/>
        </w:trPr>
        <w:tc>
          <w:tcPr>
            <w:tcW w:w="1980" w:type="dxa"/>
            <w:shd w:val="clear" w:color="auto" w:fill="EEECE1"/>
          </w:tcPr>
          <w:p w14:paraId="667890A3" w14:textId="3E3AF39A" w:rsidR="00415060" w:rsidRPr="00CA7A9A" w:rsidRDefault="00415060"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Indicateur 1.</w:t>
            </w:r>
            <w:r w:rsidR="00066E25" w:rsidRPr="00CA7A9A">
              <w:rPr>
                <w:rFonts w:ascii="Arial Narrow" w:hAnsi="Arial Narrow" w:cs="Arial"/>
                <w:sz w:val="22"/>
                <w:szCs w:val="22"/>
                <w:lang w:val="fr-FR" w:eastAsia="en-US"/>
              </w:rPr>
              <w:t>3</w:t>
            </w:r>
            <w:r w:rsidRPr="00CA7A9A">
              <w:rPr>
                <w:rFonts w:ascii="Arial Narrow" w:hAnsi="Arial Narrow" w:cs="Arial"/>
                <w:sz w:val="22"/>
                <w:szCs w:val="22"/>
                <w:lang w:val="fr-FR" w:eastAsia="en-US"/>
              </w:rPr>
              <w:t>.2</w:t>
            </w:r>
          </w:p>
          <w:p w14:paraId="3A51A2D2" w14:textId="50A812A8" w:rsidR="00415060" w:rsidRPr="00CA7A9A" w:rsidRDefault="004F1D7D" w:rsidP="00956CD5">
            <w:pPr>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default w:val="Proportion de femmes et des jeunes femmes ayant bénéficié d’un appui de résilience économique et qui s’impliquent dans la capitalisation de la paix au niveau communautaire "/>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xml:space="preserve">Proportion de femmes et des jeunes femmes ayant bénéficié d’un appui de résilience économique et qui s’impliquent dans la capitalisation de la paix au niveau communautaire </w:t>
            </w:r>
            <w:r w:rsidRPr="00CA7A9A">
              <w:rPr>
                <w:rFonts w:ascii="Arial Narrow" w:hAnsi="Arial Narrow" w:cs="Arial"/>
                <w:sz w:val="22"/>
                <w:szCs w:val="22"/>
                <w:lang w:val="fr-FR" w:eastAsia="en-US"/>
              </w:rPr>
              <w:fldChar w:fldCharType="end"/>
            </w:r>
          </w:p>
        </w:tc>
        <w:tc>
          <w:tcPr>
            <w:tcW w:w="1260" w:type="dxa"/>
            <w:shd w:val="clear" w:color="auto" w:fill="EEECE1"/>
          </w:tcPr>
          <w:p w14:paraId="68E02874" w14:textId="0B4F73F0" w:rsidR="00415060" w:rsidRPr="00CA7A9A" w:rsidRDefault="00956CD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default w:val="23,5% des femmes ayant bénéficié d’un appui de résilience socio-économique"/>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23,5% des femmes ayant bénéficié d’un appui de résilience socio-économique</w:t>
            </w:r>
            <w:r w:rsidRPr="00CA7A9A">
              <w:rPr>
                <w:rFonts w:ascii="Arial Narrow" w:hAnsi="Arial Narrow" w:cs="Arial"/>
                <w:sz w:val="22"/>
                <w:szCs w:val="22"/>
                <w:lang w:val="fr-FR" w:eastAsia="en-US"/>
              </w:rPr>
              <w:fldChar w:fldCharType="end"/>
            </w:r>
          </w:p>
        </w:tc>
        <w:tc>
          <w:tcPr>
            <w:tcW w:w="1440" w:type="dxa"/>
            <w:shd w:val="clear" w:color="auto" w:fill="EEECE1"/>
          </w:tcPr>
          <w:p w14:paraId="7A7CE5FE" w14:textId="12A55978" w:rsidR="00415060" w:rsidRPr="00CA7A9A" w:rsidRDefault="00956CD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default w:val="50% des femmes cibles"/>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50% des femmes cibles</w:t>
            </w:r>
            <w:r w:rsidRPr="00CA7A9A">
              <w:rPr>
                <w:rFonts w:ascii="Arial Narrow" w:hAnsi="Arial Narrow" w:cs="Arial"/>
                <w:sz w:val="22"/>
                <w:szCs w:val="22"/>
                <w:lang w:val="fr-FR" w:eastAsia="en-US"/>
              </w:rPr>
              <w:fldChar w:fldCharType="end"/>
            </w:r>
          </w:p>
        </w:tc>
        <w:tc>
          <w:tcPr>
            <w:tcW w:w="1620" w:type="dxa"/>
          </w:tcPr>
          <w:p w14:paraId="24904B25" w14:textId="165CF988" w:rsidR="00415060" w:rsidRPr="00CA7A9A" w:rsidRDefault="00D610C1"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default w:val="50% des femmes cibles"/>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50% des femmes cibles</w:t>
            </w:r>
            <w:r w:rsidRPr="00CA7A9A">
              <w:rPr>
                <w:rFonts w:ascii="Arial Narrow" w:hAnsi="Arial Narrow" w:cs="Arial"/>
                <w:sz w:val="22"/>
                <w:szCs w:val="22"/>
                <w:lang w:val="fr-FR" w:eastAsia="en-US"/>
              </w:rPr>
              <w:fldChar w:fldCharType="end"/>
            </w:r>
          </w:p>
        </w:tc>
        <w:tc>
          <w:tcPr>
            <w:tcW w:w="3420" w:type="dxa"/>
          </w:tcPr>
          <w:p w14:paraId="4E9F864F" w14:textId="774263E4" w:rsidR="00415060" w:rsidRPr="00CA7A9A" w:rsidRDefault="00C308DA" w:rsidP="00994E07">
            <w:pPr>
              <w:rPr>
                <w:rFonts w:ascii="Arial Narrow" w:hAnsi="Arial Narrow" w:cs="Arial"/>
                <w:sz w:val="22"/>
                <w:szCs w:val="22"/>
                <w:lang w:val="fr-FR"/>
              </w:rPr>
            </w:pPr>
            <w:r w:rsidRPr="00CA7A9A">
              <w:rPr>
                <w:rFonts w:ascii="Arial Narrow" w:hAnsi="Arial Narrow" w:cs="Arial"/>
                <w:sz w:val="22"/>
                <w:szCs w:val="22"/>
                <w:lang w:val="fr-FR" w:eastAsia="en-US"/>
              </w:rPr>
              <w:t>N/A</w:t>
            </w:r>
          </w:p>
        </w:tc>
      </w:tr>
      <w:tr w:rsidR="00415060" w:rsidRPr="00CA7A9A" w14:paraId="56EEC693" w14:textId="77777777" w:rsidTr="00D129A7">
        <w:trPr>
          <w:trHeight w:val="548"/>
        </w:trPr>
        <w:tc>
          <w:tcPr>
            <w:tcW w:w="1980" w:type="dxa"/>
            <w:shd w:val="clear" w:color="auto" w:fill="EEECE1"/>
          </w:tcPr>
          <w:p w14:paraId="19283D24" w14:textId="7A9FF9FE" w:rsidR="00415060" w:rsidRPr="00CA7A9A" w:rsidRDefault="00415060"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Indicateur 1.</w:t>
            </w:r>
            <w:r w:rsidR="00066E25" w:rsidRPr="00CA7A9A">
              <w:rPr>
                <w:rFonts w:ascii="Arial Narrow" w:hAnsi="Arial Narrow" w:cs="Arial"/>
                <w:sz w:val="22"/>
                <w:szCs w:val="22"/>
                <w:lang w:val="fr-FR" w:eastAsia="en-US"/>
              </w:rPr>
              <w:t>3</w:t>
            </w:r>
            <w:r w:rsidRPr="00CA7A9A">
              <w:rPr>
                <w:rFonts w:ascii="Arial Narrow" w:hAnsi="Arial Narrow" w:cs="Arial"/>
                <w:sz w:val="22"/>
                <w:szCs w:val="22"/>
                <w:lang w:val="fr-FR" w:eastAsia="en-US"/>
              </w:rPr>
              <w:t>.3</w:t>
            </w:r>
          </w:p>
          <w:p w14:paraId="37BE5FE7" w14:textId="77777777" w:rsidR="00415060" w:rsidRPr="00CA7A9A" w:rsidRDefault="00415060"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260" w:type="dxa"/>
            <w:shd w:val="clear" w:color="auto" w:fill="EEECE1"/>
          </w:tcPr>
          <w:p w14:paraId="1D71E1E2" w14:textId="77777777" w:rsidR="00415060" w:rsidRPr="00CA7A9A" w:rsidRDefault="00415060"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440" w:type="dxa"/>
            <w:shd w:val="clear" w:color="auto" w:fill="EEECE1"/>
          </w:tcPr>
          <w:p w14:paraId="34F36116" w14:textId="77777777" w:rsidR="00415060" w:rsidRPr="00CA7A9A" w:rsidRDefault="00415060"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620" w:type="dxa"/>
          </w:tcPr>
          <w:p w14:paraId="77E0557E" w14:textId="77777777" w:rsidR="00415060" w:rsidRPr="00CA7A9A" w:rsidRDefault="00415060"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3420" w:type="dxa"/>
          </w:tcPr>
          <w:p w14:paraId="743CAE11" w14:textId="77777777" w:rsidR="00415060" w:rsidRPr="00CA7A9A" w:rsidRDefault="00415060"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r>
    </w:tbl>
    <w:p w14:paraId="4826F940" w14:textId="0CB47251" w:rsidR="00415060" w:rsidRPr="00CA7A9A" w:rsidRDefault="00415060" w:rsidP="00675507">
      <w:pPr>
        <w:ind w:left="-720"/>
        <w:rPr>
          <w:rFonts w:ascii="Arial Narrow" w:hAnsi="Arial Narrow" w:cs="Arial"/>
          <w:sz w:val="22"/>
          <w:szCs w:val="22"/>
          <w:u w:val="single"/>
          <w:lang w:val="fr-FR"/>
        </w:rPr>
      </w:pPr>
    </w:p>
    <w:p w14:paraId="1EBD90CA" w14:textId="31E0581A" w:rsidR="00066E25" w:rsidRPr="00CA7A9A" w:rsidRDefault="00066E25" w:rsidP="00E36380">
      <w:pPr>
        <w:ind w:left="-720" w:firstLine="720"/>
        <w:rPr>
          <w:rFonts w:ascii="Arial Narrow" w:hAnsi="Arial Narrow" w:cs="Arial"/>
          <w:sz w:val="22"/>
          <w:szCs w:val="22"/>
          <w:u w:val="single"/>
        </w:rPr>
      </w:pPr>
      <w:proofErr w:type="spellStart"/>
      <w:r w:rsidRPr="00CA7A9A">
        <w:rPr>
          <w:rFonts w:ascii="Arial Narrow" w:hAnsi="Arial Narrow" w:cs="Arial"/>
          <w:sz w:val="22"/>
          <w:szCs w:val="22"/>
          <w:u w:val="single"/>
        </w:rPr>
        <w:t>Produit</w:t>
      </w:r>
      <w:proofErr w:type="spellEnd"/>
      <w:r w:rsidRPr="00CA7A9A">
        <w:rPr>
          <w:rFonts w:ascii="Arial Narrow" w:hAnsi="Arial Narrow" w:cs="Arial"/>
          <w:sz w:val="22"/>
          <w:szCs w:val="22"/>
          <w:u w:val="single"/>
        </w:rPr>
        <w:t xml:space="preserve"> 1.4: </w:t>
      </w:r>
      <w:sdt>
        <w:sdtPr>
          <w:rPr>
            <w:rFonts w:ascii="Arial Narrow" w:hAnsi="Arial Narrow" w:cs="Arial"/>
            <w:sz w:val="22"/>
            <w:szCs w:val="22"/>
            <w:u w:val="single"/>
            <w:lang w:val="fr-FR"/>
          </w:rPr>
          <w:id w:val="-1822110198"/>
          <w:placeholder>
            <w:docPart w:val="DefaultPlaceholder_-1854013440"/>
          </w:placeholder>
          <w:showingPlcHdr/>
        </w:sdtPr>
        <w:sdtEndPr/>
        <w:sdtContent>
          <w:r w:rsidR="006B28BE" w:rsidRPr="00CA7A9A">
            <w:rPr>
              <w:rStyle w:val="Textedelespacerserv"/>
              <w:rFonts w:ascii="Arial Narrow" w:eastAsia="Calibri" w:hAnsi="Arial Narrow" w:cs="Arial"/>
              <w:sz w:val="22"/>
              <w:szCs w:val="22"/>
            </w:rPr>
            <w:t>Click or tap here to enter text.</w:t>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5B4331" w:rsidRPr="00497E22" w14:paraId="2680AB72" w14:textId="77777777" w:rsidTr="00D129A7">
        <w:trPr>
          <w:tblHeader/>
        </w:trPr>
        <w:tc>
          <w:tcPr>
            <w:tcW w:w="1980" w:type="dxa"/>
            <w:shd w:val="clear" w:color="auto" w:fill="EEECE1"/>
          </w:tcPr>
          <w:p w14:paraId="69684BA1" w14:textId="3E922B1D"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Indicateurs de produit</w:t>
            </w:r>
          </w:p>
        </w:tc>
        <w:tc>
          <w:tcPr>
            <w:tcW w:w="1260" w:type="dxa"/>
            <w:shd w:val="clear" w:color="auto" w:fill="EEECE1"/>
          </w:tcPr>
          <w:p w14:paraId="2ED17B90" w14:textId="088CD067"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color w:val="000000"/>
                <w:sz w:val="22"/>
                <w:szCs w:val="22"/>
                <w:lang w:val="fr-FR"/>
              </w:rPr>
              <w:t>Indicateur de base</w:t>
            </w:r>
          </w:p>
        </w:tc>
        <w:tc>
          <w:tcPr>
            <w:tcW w:w="1440" w:type="dxa"/>
            <w:shd w:val="clear" w:color="auto" w:fill="EEECE1"/>
          </w:tcPr>
          <w:p w14:paraId="357E1F66" w14:textId="000570AD"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Cible de fin de projet</w:t>
            </w:r>
          </w:p>
        </w:tc>
        <w:tc>
          <w:tcPr>
            <w:tcW w:w="1620" w:type="dxa"/>
          </w:tcPr>
          <w:p w14:paraId="42876EF6" w14:textId="495DEE47"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Progrès actuel de l’indicateur</w:t>
            </w:r>
          </w:p>
        </w:tc>
        <w:tc>
          <w:tcPr>
            <w:tcW w:w="3420" w:type="dxa"/>
          </w:tcPr>
          <w:p w14:paraId="60B8A437" w14:textId="749A608E"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Raisons pour les retards ou changements (s'il y en a)</w:t>
            </w:r>
          </w:p>
        </w:tc>
      </w:tr>
      <w:tr w:rsidR="00066E25" w:rsidRPr="00CA7A9A" w14:paraId="4EA82B50" w14:textId="77777777" w:rsidTr="00D129A7">
        <w:trPr>
          <w:trHeight w:val="548"/>
        </w:trPr>
        <w:tc>
          <w:tcPr>
            <w:tcW w:w="1980" w:type="dxa"/>
            <w:shd w:val="clear" w:color="auto" w:fill="EEECE1"/>
          </w:tcPr>
          <w:p w14:paraId="313E099C" w14:textId="4810712A" w:rsidR="00066E25" w:rsidRPr="00CA7A9A" w:rsidRDefault="00066E25"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Indicateur 1.4.1</w:t>
            </w:r>
          </w:p>
          <w:p w14:paraId="34036D4E" w14:textId="77777777" w:rsidR="00066E25" w:rsidRPr="00CA7A9A" w:rsidRDefault="00066E25"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260" w:type="dxa"/>
            <w:shd w:val="clear" w:color="auto" w:fill="EEECE1"/>
          </w:tcPr>
          <w:p w14:paraId="028515B1" w14:textId="77777777" w:rsidR="00066E25" w:rsidRPr="00CA7A9A" w:rsidRDefault="00066E25" w:rsidP="00994E07">
            <w:pPr>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440" w:type="dxa"/>
            <w:shd w:val="clear" w:color="auto" w:fill="EEECE1"/>
          </w:tcPr>
          <w:p w14:paraId="469DDE4C"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620" w:type="dxa"/>
          </w:tcPr>
          <w:p w14:paraId="3165EFE4"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3420" w:type="dxa"/>
          </w:tcPr>
          <w:p w14:paraId="2EB0C5FC"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r>
      <w:tr w:rsidR="00066E25" w:rsidRPr="00CA7A9A" w14:paraId="3B09D6AE" w14:textId="77777777" w:rsidTr="00D129A7">
        <w:trPr>
          <w:trHeight w:val="548"/>
        </w:trPr>
        <w:tc>
          <w:tcPr>
            <w:tcW w:w="1980" w:type="dxa"/>
            <w:shd w:val="clear" w:color="auto" w:fill="EEECE1"/>
          </w:tcPr>
          <w:p w14:paraId="249282F1" w14:textId="4D6BD6B0" w:rsidR="00066E25" w:rsidRPr="00CA7A9A" w:rsidRDefault="00066E25"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Indicateur 1.4.2</w:t>
            </w:r>
          </w:p>
          <w:p w14:paraId="23B61A17" w14:textId="77777777" w:rsidR="00066E25" w:rsidRPr="00CA7A9A" w:rsidRDefault="00066E25"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260" w:type="dxa"/>
            <w:shd w:val="clear" w:color="auto" w:fill="EEECE1"/>
          </w:tcPr>
          <w:p w14:paraId="1C13A339"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440" w:type="dxa"/>
            <w:shd w:val="clear" w:color="auto" w:fill="EEECE1"/>
          </w:tcPr>
          <w:p w14:paraId="38698465"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620" w:type="dxa"/>
          </w:tcPr>
          <w:p w14:paraId="4308E37E"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3420" w:type="dxa"/>
          </w:tcPr>
          <w:p w14:paraId="470C3995"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r>
      <w:tr w:rsidR="00066E25" w:rsidRPr="00CA7A9A" w14:paraId="5CBF8C5C" w14:textId="77777777" w:rsidTr="00D129A7">
        <w:trPr>
          <w:trHeight w:val="548"/>
        </w:trPr>
        <w:tc>
          <w:tcPr>
            <w:tcW w:w="1980" w:type="dxa"/>
            <w:shd w:val="clear" w:color="auto" w:fill="EEECE1"/>
          </w:tcPr>
          <w:p w14:paraId="037DAAFB" w14:textId="5CA3124A" w:rsidR="00066E25" w:rsidRPr="00CA7A9A" w:rsidRDefault="00066E25"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Indicateur 1.4.3</w:t>
            </w:r>
          </w:p>
          <w:p w14:paraId="07150387" w14:textId="77777777" w:rsidR="00066E25" w:rsidRPr="00CA7A9A" w:rsidRDefault="00066E25"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260" w:type="dxa"/>
            <w:shd w:val="clear" w:color="auto" w:fill="EEECE1"/>
          </w:tcPr>
          <w:p w14:paraId="4C350931"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440" w:type="dxa"/>
            <w:shd w:val="clear" w:color="auto" w:fill="EEECE1"/>
          </w:tcPr>
          <w:p w14:paraId="29AE6AA7"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620" w:type="dxa"/>
          </w:tcPr>
          <w:p w14:paraId="233E57F2"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3420" w:type="dxa"/>
          </w:tcPr>
          <w:p w14:paraId="29C09923"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r>
    </w:tbl>
    <w:p w14:paraId="01923225" w14:textId="19810A9B" w:rsidR="00066E25" w:rsidRPr="00CA7A9A" w:rsidRDefault="00066E25" w:rsidP="00675507">
      <w:pPr>
        <w:ind w:left="-720"/>
        <w:rPr>
          <w:rFonts w:ascii="Arial Narrow" w:hAnsi="Arial Narrow" w:cs="Arial"/>
          <w:sz w:val="22"/>
          <w:szCs w:val="22"/>
          <w:u w:val="single"/>
          <w:lang w:val="fr-FR"/>
        </w:rPr>
      </w:pPr>
    </w:p>
    <w:p w14:paraId="1C341324" w14:textId="40A8A0F9" w:rsidR="00066E25" w:rsidRPr="00CA7A9A" w:rsidRDefault="00066E25" w:rsidP="00E36380">
      <w:pPr>
        <w:ind w:left="-720" w:firstLine="720"/>
        <w:rPr>
          <w:rFonts w:ascii="Arial Narrow" w:hAnsi="Arial Narrow" w:cs="Arial"/>
          <w:sz w:val="22"/>
          <w:szCs w:val="22"/>
          <w:u w:val="single"/>
        </w:rPr>
      </w:pPr>
      <w:proofErr w:type="spellStart"/>
      <w:r w:rsidRPr="00CA7A9A">
        <w:rPr>
          <w:rFonts w:ascii="Arial Narrow" w:hAnsi="Arial Narrow" w:cs="Arial"/>
          <w:sz w:val="22"/>
          <w:szCs w:val="22"/>
          <w:u w:val="single"/>
        </w:rPr>
        <w:t>Produit</w:t>
      </w:r>
      <w:proofErr w:type="spellEnd"/>
      <w:r w:rsidRPr="00CA7A9A">
        <w:rPr>
          <w:rFonts w:ascii="Arial Narrow" w:hAnsi="Arial Narrow" w:cs="Arial"/>
          <w:sz w:val="22"/>
          <w:szCs w:val="22"/>
          <w:u w:val="single"/>
        </w:rPr>
        <w:t xml:space="preserve"> 1.5: </w:t>
      </w:r>
      <w:sdt>
        <w:sdtPr>
          <w:rPr>
            <w:rFonts w:ascii="Arial Narrow" w:hAnsi="Arial Narrow" w:cs="Arial"/>
            <w:sz w:val="22"/>
            <w:szCs w:val="22"/>
            <w:u w:val="single"/>
            <w:lang w:val="fr-FR"/>
          </w:rPr>
          <w:id w:val="554356150"/>
          <w:placeholder>
            <w:docPart w:val="DefaultPlaceholder_-1854013440"/>
          </w:placeholder>
          <w:showingPlcHdr/>
        </w:sdtPr>
        <w:sdtEndPr/>
        <w:sdtContent>
          <w:r w:rsidR="006B28BE" w:rsidRPr="00CA7A9A">
            <w:rPr>
              <w:rStyle w:val="Textedelespacerserv"/>
              <w:rFonts w:ascii="Arial Narrow" w:eastAsia="Calibri" w:hAnsi="Arial Narrow" w:cs="Arial"/>
              <w:sz w:val="22"/>
              <w:szCs w:val="22"/>
            </w:rPr>
            <w:t>Click or tap here to enter text.</w:t>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5B4331" w:rsidRPr="00497E22" w14:paraId="420429A0" w14:textId="77777777" w:rsidTr="00D129A7">
        <w:trPr>
          <w:tblHeader/>
        </w:trPr>
        <w:tc>
          <w:tcPr>
            <w:tcW w:w="1980" w:type="dxa"/>
            <w:shd w:val="clear" w:color="auto" w:fill="EEECE1"/>
          </w:tcPr>
          <w:p w14:paraId="14CF05A0" w14:textId="0AB9B755"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Indicateurs de produit</w:t>
            </w:r>
          </w:p>
        </w:tc>
        <w:tc>
          <w:tcPr>
            <w:tcW w:w="1260" w:type="dxa"/>
            <w:shd w:val="clear" w:color="auto" w:fill="EEECE1"/>
          </w:tcPr>
          <w:p w14:paraId="54408A82" w14:textId="11BB0116"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color w:val="000000"/>
                <w:sz w:val="22"/>
                <w:szCs w:val="22"/>
                <w:lang w:val="fr-FR"/>
              </w:rPr>
              <w:t>Indicateur de base</w:t>
            </w:r>
          </w:p>
        </w:tc>
        <w:tc>
          <w:tcPr>
            <w:tcW w:w="1440" w:type="dxa"/>
            <w:shd w:val="clear" w:color="auto" w:fill="EEECE1"/>
          </w:tcPr>
          <w:p w14:paraId="4B0E89CC" w14:textId="0D027A9E"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Cible de fin de projet</w:t>
            </w:r>
          </w:p>
        </w:tc>
        <w:tc>
          <w:tcPr>
            <w:tcW w:w="1620" w:type="dxa"/>
          </w:tcPr>
          <w:p w14:paraId="07C93885" w14:textId="71B409FF"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Progrès actuel de l’indicateur</w:t>
            </w:r>
          </w:p>
        </w:tc>
        <w:tc>
          <w:tcPr>
            <w:tcW w:w="3420" w:type="dxa"/>
          </w:tcPr>
          <w:p w14:paraId="4D89FEE3" w14:textId="7E16A0EC"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Raisons pour les retards ou changements (s'il y en a)</w:t>
            </w:r>
          </w:p>
        </w:tc>
      </w:tr>
      <w:tr w:rsidR="00066E25" w:rsidRPr="00CA7A9A" w14:paraId="05207F8D" w14:textId="77777777" w:rsidTr="00D129A7">
        <w:trPr>
          <w:trHeight w:val="548"/>
        </w:trPr>
        <w:tc>
          <w:tcPr>
            <w:tcW w:w="1980" w:type="dxa"/>
            <w:shd w:val="clear" w:color="auto" w:fill="EEECE1"/>
          </w:tcPr>
          <w:p w14:paraId="34BDACD4" w14:textId="0D018316" w:rsidR="00066E25" w:rsidRPr="00CA7A9A" w:rsidRDefault="00066E25"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Indicateur 1.5.1</w:t>
            </w:r>
          </w:p>
          <w:p w14:paraId="6B9C025A" w14:textId="77777777" w:rsidR="00066E25" w:rsidRPr="00CA7A9A" w:rsidRDefault="00066E25"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260" w:type="dxa"/>
            <w:shd w:val="clear" w:color="auto" w:fill="EEECE1"/>
          </w:tcPr>
          <w:p w14:paraId="5B131F85" w14:textId="77777777" w:rsidR="00066E25" w:rsidRPr="00CA7A9A" w:rsidRDefault="00066E25" w:rsidP="00994E07">
            <w:pPr>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440" w:type="dxa"/>
            <w:shd w:val="clear" w:color="auto" w:fill="EEECE1"/>
          </w:tcPr>
          <w:p w14:paraId="07AD0FA8"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620" w:type="dxa"/>
          </w:tcPr>
          <w:p w14:paraId="153E4772"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3420" w:type="dxa"/>
          </w:tcPr>
          <w:p w14:paraId="1147A8B9"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r>
      <w:tr w:rsidR="00066E25" w:rsidRPr="00CA7A9A" w14:paraId="2BFF927C" w14:textId="77777777" w:rsidTr="00D129A7">
        <w:trPr>
          <w:trHeight w:val="548"/>
        </w:trPr>
        <w:tc>
          <w:tcPr>
            <w:tcW w:w="1980" w:type="dxa"/>
            <w:shd w:val="clear" w:color="auto" w:fill="EEECE1"/>
          </w:tcPr>
          <w:p w14:paraId="4AC9FC7E" w14:textId="6130A572" w:rsidR="00066E25" w:rsidRPr="00CA7A9A" w:rsidRDefault="00066E25"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Indicateur 1.5.2</w:t>
            </w:r>
          </w:p>
          <w:p w14:paraId="41E8576C" w14:textId="77777777" w:rsidR="00066E25" w:rsidRPr="00CA7A9A" w:rsidRDefault="00066E25"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260" w:type="dxa"/>
            <w:shd w:val="clear" w:color="auto" w:fill="EEECE1"/>
          </w:tcPr>
          <w:p w14:paraId="096EA86C"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440" w:type="dxa"/>
            <w:shd w:val="clear" w:color="auto" w:fill="EEECE1"/>
          </w:tcPr>
          <w:p w14:paraId="753FF712"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620" w:type="dxa"/>
          </w:tcPr>
          <w:p w14:paraId="31F66474"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3420" w:type="dxa"/>
          </w:tcPr>
          <w:p w14:paraId="547873CE"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r>
      <w:tr w:rsidR="00066E25" w:rsidRPr="00CA7A9A" w14:paraId="722A954B" w14:textId="77777777" w:rsidTr="00D129A7">
        <w:trPr>
          <w:trHeight w:val="548"/>
        </w:trPr>
        <w:tc>
          <w:tcPr>
            <w:tcW w:w="1980" w:type="dxa"/>
            <w:shd w:val="clear" w:color="auto" w:fill="EEECE1"/>
          </w:tcPr>
          <w:p w14:paraId="06A36110" w14:textId="3B560512" w:rsidR="00066E25" w:rsidRPr="00CA7A9A" w:rsidRDefault="00066E25"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Indicateur 1.5.3</w:t>
            </w:r>
          </w:p>
          <w:p w14:paraId="44CF5743" w14:textId="77777777" w:rsidR="00066E25" w:rsidRPr="00CA7A9A" w:rsidRDefault="00066E25"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260" w:type="dxa"/>
            <w:shd w:val="clear" w:color="auto" w:fill="EEECE1"/>
          </w:tcPr>
          <w:p w14:paraId="615384DF"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440" w:type="dxa"/>
            <w:shd w:val="clear" w:color="auto" w:fill="EEECE1"/>
          </w:tcPr>
          <w:p w14:paraId="5C1D4F8D"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620" w:type="dxa"/>
          </w:tcPr>
          <w:p w14:paraId="6B81CDAE"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3420" w:type="dxa"/>
          </w:tcPr>
          <w:p w14:paraId="6DBC76E8" w14:textId="77777777" w:rsidR="00066E25" w:rsidRPr="00CA7A9A" w:rsidRDefault="00066E25"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r>
    </w:tbl>
    <w:p w14:paraId="1DE396F6" w14:textId="77777777" w:rsidR="00AC64F5" w:rsidRPr="00CA7A9A" w:rsidRDefault="00AC64F5" w:rsidP="00E36380">
      <w:pPr>
        <w:rPr>
          <w:rFonts w:ascii="Arial Narrow" w:hAnsi="Arial Narrow" w:cs="Arial"/>
          <w:color w:val="FF0000"/>
          <w:sz w:val="22"/>
          <w:szCs w:val="22"/>
          <w:u w:val="single"/>
          <w:lang w:val="fr-FR"/>
        </w:rPr>
      </w:pPr>
    </w:p>
    <w:p w14:paraId="3F301F0A" w14:textId="3ECE27DB" w:rsidR="00141A6C" w:rsidRPr="00CA7A9A" w:rsidRDefault="00141A6C" w:rsidP="0075039D">
      <w:pPr>
        <w:ind w:left="-720" w:firstLine="720"/>
        <w:rPr>
          <w:rFonts w:ascii="Arial Narrow" w:hAnsi="Arial Narrow" w:cs="Arial"/>
          <w:sz w:val="22"/>
          <w:szCs w:val="22"/>
          <w:lang w:val="fr-FR"/>
        </w:rPr>
      </w:pPr>
      <w:r w:rsidRPr="00CA7A9A">
        <w:rPr>
          <w:rFonts w:ascii="Arial Narrow" w:hAnsi="Arial Narrow" w:cs="Arial"/>
          <w:sz w:val="22"/>
          <w:szCs w:val="22"/>
          <w:u w:val="single"/>
          <w:lang w:val="fr-FR"/>
        </w:rPr>
        <w:t>Résultat 2</w:t>
      </w:r>
      <w:r w:rsidR="00920AA5" w:rsidRPr="00CA7A9A">
        <w:rPr>
          <w:rFonts w:ascii="Arial Narrow" w:hAnsi="Arial Narrow" w:cs="Arial"/>
          <w:sz w:val="22"/>
          <w:szCs w:val="22"/>
          <w:u w:val="single"/>
          <w:lang w:val="fr-FR"/>
        </w:rPr>
        <w:t>:</w:t>
      </w:r>
      <w:r w:rsidR="00920AA5" w:rsidRPr="00CA7A9A">
        <w:rPr>
          <w:rFonts w:ascii="Arial Narrow" w:hAnsi="Arial Narrow" w:cs="Arial"/>
          <w:sz w:val="22"/>
          <w:szCs w:val="22"/>
          <w:lang w:val="fr-FR"/>
        </w:rPr>
        <w:t xml:space="preserve"> </w:t>
      </w:r>
      <w:r w:rsidR="00611C66" w:rsidRPr="00CA7A9A">
        <w:rPr>
          <w:rFonts w:ascii="Arial Narrow" w:hAnsi="Arial Narrow" w:cs="Arial"/>
          <w:sz w:val="22"/>
          <w:szCs w:val="22"/>
          <w:lang w:val="fr-FR"/>
        </w:rPr>
        <w:fldChar w:fldCharType="begin">
          <w:ffData>
            <w:name w:val=""/>
            <w:enabled/>
            <w:calcOnExit w:val="0"/>
            <w:textInput>
              <w:default w:val="Les policiers de 10 commissariats communaux ont leur bien-être psychosocial amélioré et jouent pleinement leur rôle d’acteurs de capitalisation de la paix "/>
            </w:textInput>
          </w:ffData>
        </w:fldChar>
      </w:r>
      <w:r w:rsidR="00611C66" w:rsidRPr="00CA7A9A">
        <w:rPr>
          <w:rFonts w:ascii="Arial Narrow" w:hAnsi="Arial Narrow" w:cs="Arial"/>
          <w:sz w:val="22"/>
          <w:szCs w:val="22"/>
          <w:lang w:val="fr-FR"/>
        </w:rPr>
        <w:instrText xml:space="preserve"> FORMTEXT </w:instrText>
      </w:r>
      <w:r w:rsidR="00611C66" w:rsidRPr="00CA7A9A">
        <w:rPr>
          <w:rFonts w:ascii="Arial Narrow" w:hAnsi="Arial Narrow" w:cs="Arial"/>
          <w:sz w:val="22"/>
          <w:szCs w:val="22"/>
          <w:lang w:val="fr-FR"/>
        </w:rPr>
      </w:r>
      <w:r w:rsidR="00611C66" w:rsidRPr="00CA7A9A">
        <w:rPr>
          <w:rFonts w:ascii="Arial Narrow" w:hAnsi="Arial Narrow" w:cs="Arial"/>
          <w:sz w:val="22"/>
          <w:szCs w:val="22"/>
          <w:lang w:val="fr-FR"/>
        </w:rPr>
        <w:fldChar w:fldCharType="separate"/>
      </w:r>
      <w:r w:rsidR="00611C66" w:rsidRPr="00CA7A9A">
        <w:rPr>
          <w:rFonts w:ascii="Arial Narrow" w:hAnsi="Arial Narrow" w:cs="Arial"/>
          <w:sz w:val="22"/>
          <w:szCs w:val="22"/>
          <w:lang w:val="fr-FR"/>
        </w:rPr>
        <w:t xml:space="preserve">Les policiers de 10 commissariats communaux ont leur bien-être psychosocial amélioré et jouent pleinement leur rôle d’acteurs de capitalisation de la paix </w:t>
      </w:r>
      <w:r w:rsidR="00611C66" w:rsidRPr="00CA7A9A">
        <w:rPr>
          <w:rFonts w:ascii="Arial Narrow" w:hAnsi="Arial Narrow" w:cs="Arial"/>
          <w:sz w:val="22"/>
          <w:szCs w:val="22"/>
          <w:lang w:val="fr-FR"/>
        </w:rPr>
        <w:fldChar w:fldCharType="end"/>
      </w:r>
    </w:p>
    <w:p w14:paraId="34239774" w14:textId="77777777" w:rsidR="00141A6C" w:rsidRPr="00CA7A9A" w:rsidRDefault="00141A6C" w:rsidP="00141A6C">
      <w:pPr>
        <w:ind w:left="-720"/>
        <w:rPr>
          <w:rFonts w:ascii="Arial Narrow" w:hAnsi="Arial Narrow" w:cs="Arial"/>
          <w:sz w:val="22"/>
          <w:szCs w:val="22"/>
          <w:lang w:val="fr-FR"/>
        </w:rPr>
      </w:pPr>
    </w:p>
    <w:p w14:paraId="5476084B" w14:textId="56BD478F" w:rsidR="00141A6C" w:rsidRPr="00CA7A9A" w:rsidRDefault="00141A6C" w:rsidP="0075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180"/>
        <w:rPr>
          <w:rFonts w:ascii="Arial Narrow" w:hAnsi="Arial Narrow" w:cs="Arial"/>
          <w:sz w:val="22"/>
          <w:szCs w:val="22"/>
          <w:lang w:val="fr-FR"/>
        </w:rPr>
      </w:pPr>
      <w:r w:rsidRPr="00CA7A9A">
        <w:rPr>
          <w:rFonts w:ascii="Arial Narrow" w:hAnsi="Arial Narrow" w:cs="Arial"/>
          <w:color w:val="212121"/>
          <w:sz w:val="22"/>
          <w:szCs w:val="22"/>
          <w:lang w:val="fr-FR"/>
        </w:rPr>
        <w:t xml:space="preserve">Veuillez évaluer l'état actuel des progrès du </w:t>
      </w:r>
      <w:r w:rsidR="00F92633" w:rsidRPr="00CA7A9A">
        <w:rPr>
          <w:rFonts w:ascii="Arial Narrow" w:hAnsi="Arial Narrow" w:cs="Arial"/>
          <w:color w:val="212121"/>
          <w:sz w:val="22"/>
          <w:szCs w:val="22"/>
          <w:lang w:val="fr-FR"/>
        </w:rPr>
        <w:t>résultat :</w:t>
      </w:r>
      <w:r w:rsidRPr="00CA7A9A">
        <w:rPr>
          <w:rFonts w:ascii="Arial Narrow" w:hAnsi="Arial Narrow" w:cs="Arial"/>
          <w:sz w:val="22"/>
          <w:szCs w:val="22"/>
          <w:lang w:val="fr-FR"/>
        </w:rPr>
        <w:t xml:space="preserve"> </w:t>
      </w:r>
      <w:r w:rsidR="00647CFE">
        <w:rPr>
          <w:rFonts w:ascii="Arial Narrow" w:hAnsi="Arial Narrow" w:cs="Arial"/>
          <w:sz w:val="22"/>
          <w:szCs w:val="22"/>
          <w:lang w:val="fr-FR"/>
        </w:rPr>
        <w:t xml:space="preserve">On </w:t>
      </w:r>
      <w:proofErr w:type="spellStart"/>
      <w:r w:rsidR="00647CFE">
        <w:rPr>
          <w:rFonts w:ascii="Arial Narrow" w:hAnsi="Arial Narrow" w:cs="Arial"/>
          <w:sz w:val="22"/>
          <w:szCs w:val="22"/>
          <w:lang w:val="fr-FR"/>
        </w:rPr>
        <w:t>track</w:t>
      </w:r>
      <w:proofErr w:type="spellEnd"/>
      <w:r w:rsidR="00647CFE">
        <w:rPr>
          <w:rFonts w:ascii="Arial Narrow" w:hAnsi="Arial Narrow" w:cs="Arial"/>
          <w:sz w:val="22"/>
          <w:szCs w:val="22"/>
          <w:lang w:val="fr-FR"/>
        </w:rPr>
        <w:t xml:space="preserve"> </w:t>
      </w:r>
      <w:proofErr w:type="spellStart"/>
      <w:r w:rsidR="00647CFE">
        <w:rPr>
          <w:rFonts w:ascii="Arial Narrow" w:hAnsi="Arial Narrow" w:cs="Arial"/>
          <w:sz w:val="22"/>
          <w:szCs w:val="22"/>
          <w:lang w:val="fr-FR"/>
        </w:rPr>
        <w:t>with</w:t>
      </w:r>
      <w:proofErr w:type="spellEnd"/>
      <w:r w:rsidR="00647CFE">
        <w:rPr>
          <w:rFonts w:ascii="Arial Narrow" w:hAnsi="Arial Narrow" w:cs="Arial"/>
          <w:sz w:val="22"/>
          <w:szCs w:val="22"/>
          <w:lang w:val="fr-FR"/>
        </w:rPr>
        <w:t xml:space="preserve"> </w:t>
      </w:r>
      <w:proofErr w:type="spellStart"/>
      <w:r w:rsidR="00647CFE">
        <w:rPr>
          <w:rFonts w:ascii="Arial Narrow" w:hAnsi="Arial Narrow" w:cs="Arial"/>
          <w:sz w:val="22"/>
          <w:szCs w:val="22"/>
          <w:lang w:val="fr-FR"/>
        </w:rPr>
        <w:t>peacebuilding</w:t>
      </w:r>
      <w:proofErr w:type="spellEnd"/>
      <w:r w:rsidR="00647CFE">
        <w:rPr>
          <w:rFonts w:ascii="Arial Narrow" w:hAnsi="Arial Narrow" w:cs="Arial"/>
          <w:sz w:val="22"/>
          <w:szCs w:val="22"/>
          <w:lang w:val="fr-FR"/>
        </w:rPr>
        <w:t xml:space="preserve"> </w:t>
      </w:r>
      <w:proofErr w:type="spellStart"/>
      <w:r w:rsidR="00647CFE">
        <w:rPr>
          <w:rFonts w:ascii="Arial Narrow" w:hAnsi="Arial Narrow" w:cs="Arial"/>
          <w:sz w:val="22"/>
          <w:szCs w:val="22"/>
          <w:lang w:val="fr-FR"/>
        </w:rPr>
        <w:t>results</w:t>
      </w:r>
      <w:proofErr w:type="spellEnd"/>
      <w:r w:rsidR="00647CFE">
        <w:rPr>
          <w:rFonts w:ascii="Arial Narrow" w:hAnsi="Arial Narrow" w:cs="Arial"/>
          <w:sz w:val="22"/>
          <w:szCs w:val="22"/>
          <w:lang w:val="fr-FR"/>
        </w:rPr>
        <w:t xml:space="preserve"> </w:t>
      </w:r>
    </w:p>
    <w:p w14:paraId="4F290634" w14:textId="77777777" w:rsidR="00141A6C" w:rsidRPr="00CA7A9A" w:rsidRDefault="00141A6C" w:rsidP="00141A6C">
      <w:pPr>
        <w:ind w:left="-720"/>
        <w:jc w:val="both"/>
        <w:rPr>
          <w:rFonts w:ascii="Arial Narrow" w:hAnsi="Arial Narrow" w:cs="Arial"/>
          <w:sz w:val="22"/>
          <w:szCs w:val="22"/>
          <w:lang w:val="fr-FR"/>
        </w:rPr>
      </w:pPr>
    </w:p>
    <w:p w14:paraId="021097F5" w14:textId="13497304" w:rsidR="00F4159E" w:rsidRPr="00CA7A9A" w:rsidRDefault="00141A6C" w:rsidP="00796168">
      <w:pPr>
        <w:jc w:val="both"/>
        <w:rPr>
          <w:rFonts w:ascii="Arial Narrow" w:hAnsi="Arial Narrow" w:cs="Arial"/>
          <w:sz w:val="22"/>
          <w:szCs w:val="22"/>
          <w:lang w:val="fr-FR"/>
        </w:rPr>
      </w:pPr>
      <w:r w:rsidRPr="00CA7A9A">
        <w:rPr>
          <w:rFonts w:ascii="Arial Narrow" w:hAnsi="Arial Narrow" w:cs="Arial"/>
          <w:sz w:val="22"/>
          <w:szCs w:val="22"/>
          <w:lang w:val="fr-FR"/>
        </w:rPr>
        <w:lastRenderedPageBreak/>
        <w:t>R</w:t>
      </w:r>
      <w:r w:rsidR="00ED4F8D" w:rsidRPr="00CA7A9A">
        <w:rPr>
          <w:rFonts w:ascii="Arial Narrow" w:hAnsi="Arial Narrow" w:cs="Arial"/>
          <w:sz w:val="22"/>
          <w:szCs w:val="22"/>
          <w:lang w:val="fr-FR"/>
        </w:rPr>
        <w:t>é</w:t>
      </w:r>
      <w:r w:rsidRPr="00CA7A9A">
        <w:rPr>
          <w:rFonts w:ascii="Arial Narrow" w:hAnsi="Arial Narrow" w:cs="Arial"/>
          <w:sz w:val="22"/>
          <w:szCs w:val="22"/>
          <w:lang w:val="fr-FR"/>
        </w:rPr>
        <w:t xml:space="preserve">sumé de </w:t>
      </w:r>
      <w:r w:rsidR="00717CA9" w:rsidRPr="00CA7A9A">
        <w:rPr>
          <w:rFonts w:ascii="Arial Narrow" w:hAnsi="Arial Narrow" w:cs="Arial"/>
          <w:color w:val="212121"/>
          <w:sz w:val="22"/>
          <w:szCs w:val="22"/>
          <w:lang w:val="fr-FR"/>
        </w:rPr>
        <w:t>progrès</w:t>
      </w:r>
      <w:r w:rsidR="00717CA9" w:rsidRPr="00CA7A9A">
        <w:rPr>
          <w:rFonts w:ascii="Arial Narrow" w:hAnsi="Arial Narrow" w:cs="Arial"/>
          <w:sz w:val="22"/>
          <w:szCs w:val="22"/>
          <w:lang w:val="fr-FR"/>
        </w:rPr>
        <w:t xml:space="preserve"> :</w:t>
      </w:r>
      <w:r w:rsidRPr="00CA7A9A">
        <w:rPr>
          <w:rFonts w:ascii="Arial Narrow" w:hAnsi="Arial Narrow" w:cs="Arial"/>
          <w:sz w:val="22"/>
          <w:szCs w:val="22"/>
          <w:lang w:val="fr-FR"/>
        </w:rPr>
        <w:t xml:space="preserve"> </w:t>
      </w:r>
      <w:r w:rsidRPr="00CA7A9A">
        <w:rPr>
          <w:rFonts w:ascii="Arial Narrow" w:hAnsi="Arial Narrow" w:cs="Arial"/>
          <w:color w:val="212121"/>
          <w:sz w:val="22"/>
          <w:szCs w:val="22"/>
          <w:lang w:val="fr-FR"/>
        </w:rPr>
        <w:t>(Limite de 350 mots)</w:t>
      </w:r>
      <w:r w:rsidR="0075039D" w:rsidRPr="00CA7A9A">
        <w:rPr>
          <w:rFonts w:ascii="Arial Narrow" w:hAnsi="Arial Narrow" w:cs="Arial"/>
          <w:sz w:val="22"/>
          <w:szCs w:val="22"/>
          <w:lang w:val="fr-FR"/>
        </w:rPr>
        <w:t xml:space="preserve"> </w:t>
      </w:r>
    </w:p>
    <w:p w14:paraId="5101041A" w14:textId="77777777" w:rsidR="000B3A09" w:rsidRPr="00CA7A9A" w:rsidRDefault="000B3A09" w:rsidP="00796168">
      <w:pPr>
        <w:jc w:val="both"/>
        <w:rPr>
          <w:rFonts w:ascii="Arial Narrow" w:hAnsi="Arial Narrow" w:cs="Arial"/>
          <w:sz w:val="22"/>
          <w:szCs w:val="22"/>
          <w:lang w:val="fr-FR"/>
        </w:rPr>
      </w:pPr>
    </w:p>
    <w:p w14:paraId="4CBECE7C" w14:textId="77777777" w:rsidR="003E2CBD" w:rsidRDefault="00F93D6C" w:rsidP="00360ED1">
      <w:pPr>
        <w:spacing w:line="276" w:lineRule="auto"/>
        <w:jc w:val="both"/>
        <w:rPr>
          <w:rFonts w:ascii="Arial Narrow" w:eastAsiaTheme="minorHAnsi" w:hAnsi="Arial Narrow" w:cs="Arial"/>
          <w:sz w:val="22"/>
          <w:szCs w:val="22"/>
          <w:lang w:val="fr-FR" w:eastAsia="en-US"/>
        </w:rPr>
      </w:pPr>
      <w:r w:rsidRPr="00CA7A9A">
        <w:rPr>
          <w:rFonts w:ascii="Arial Narrow" w:eastAsiaTheme="minorHAnsi" w:hAnsi="Arial Narrow" w:cs="Arial"/>
          <w:sz w:val="22"/>
          <w:szCs w:val="22"/>
          <w:lang w:val="fr-FR" w:eastAsia="en-US"/>
        </w:rPr>
        <w:t xml:space="preserve">La situation initiale avant le projet se présente de la </w:t>
      </w:r>
      <w:r w:rsidR="00CA7A9A" w:rsidRPr="00CA7A9A">
        <w:rPr>
          <w:rFonts w:ascii="Arial Narrow" w:eastAsiaTheme="minorHAnsi" w:hAnsi="Arial Narrow" w:cs="Arial"/>
          <w:sz w:val="22"/>
          <w:szCs w:val="22"/>
          <w:lang w:val="fr-FR" w:eastAsia="en-US"/>
        </w:rPr>
        <w:t>s</w:t>
      </w:r>
      <w:r w:rsidRPr="00CA7A9A">
        <w:rPr>
          <w:rFonts w:ascii="Arial Narrow" w:eastAsiaTheme="minorHAnsi" w:hAnsi="Arial Narrow" w:cs="Arial"/>
          <w:sz w:val="22"/>
          <w:szCs w:val="22"/>
          <w:lang w:val="fr-FR" w:eastAsia="en-US"/>
        </w:rPr>
        <w:t>orte : L</w:t>
      </w:r>
      <w:r w:rsidR="00647CFE">
        <w:rPr>
          <w:rFonts w:ascii="Arial Narrow" w:eastAsiaTheme="minorHAnsi" w:hAnsi="Arial Narrow" w:cs="Arial"/>
          <w:sz w:val="22"/>
          <w:szCs w:val="22"/>
          <w:lang w:val="fr-FR" w:eastAsia="en-US"/>
        </w:rPr>
        <w:t xml:space="preserve">e corps de police n’avait aucune conscience du problème de santé mentale, et par conséquent du danger que cela représente pour le corps lui-même et pour la population en général. En effet, une personne armée des troubles </w:t>
      </w:r>
      <w:r w:rsidR="003E2CBD">
        <w:rPr>
          <w:rFonts w:ascii="Arial Narrow" w:eastAsiaTheme="minorHAnsi" w:hAnsi="Arial Narrow" w:cs="Arial"/>
          <w:sz w:val="22"/>
          <w:szCs w:val="22"/>
          <w:lang w:val="fr-FR" w:eastAsia="en-US"/>
        </w:rPr>
        <w:t xml:space="preserve">de santé mentale constitue un danger pour lui-même et pour son entourage. La question de </w:t>
      </w:r>
      <w:r w:rsidRPr="00CA7A9A">
        <w:rPr>
          <w:rFonts w:ascii="Arial Narrow" w:eastAsiaTheme="minorHAnsi" w:hAnsi="Arial Narrow" w:cs="Arial"/>
          <w:sz w:val="22"/>
          <w:szCs w:val="22"/>
          <w:lang w:val="fr-FR" w:eastAsia="en-US"/>
        </w:rPr>
        <w:t xml:space="preserve">santé mentale était </w:t>
      </w:r>
      <w:r w:rsidR="003E2CBD">
        <w:rPr>
          <w:rFonts w:ascii="Arial Narrow" w:eastAsiaTheme="minorHAnsi" w:hAnsi="Arial Narrow" w:cs="Arial"/>
          <w:sz w:val="22"/>
          <w:szCs w:val="22"/>
          <w:lang w:val="fr-FR" w:eastAsia="en-US"/>
        </w:rPr>
        <w:t xml:space="preserve">complètement </w:t>
      </w:r>
      <w:r w:rsidRPr="00CA7A9A">
        <w:rPr>
          <w:rFonts w:ascii="Arial Narrow" w:eastAsiaTheme="minorHAnsi" w:hAnsi="Arial Narrow" w:cs="Arial"/>
          <w:sz w:val="22"/>
          <w:szCs w:val="22"/>
          <w:lang w:val="fr-FR" w:eastAsia="en-US"/>
        </w:rPr>
        <w:t xml:space="preserve">absente </w:t>
      </w:r>
      <w:r w:rsidR="003E2CBD">
        <w:rPr>
          <w:rFonts w:ascii="Arial Narrow" w:eastAsiaTheme="minorHAnsi" w:hAnsi="Arial Narrow" w:cs="Arial"/>
          <w:sz w:val="22"/>
          <w:szCs w:val="22"/>
          <w:lang w:val="fr-FR" w:eastAsia="en-US"/>
        </w:rPr>
        <w:t xml:space="preserve">des causeries morales au niveau de la police et le comportement des policiers dans leur interaction avec la population ne tenait pas compte de cette dimension. </w:t>
      </w:r>
    </w:p>
    <w:p w14:paraId="70103E70" w14:textId="77777777" w:rsidR="003E2CBD" w:rsidRDefault="003E2CBD" w:rsidP="00360ED1">
      <w:pPr>
        <w:spacing w:line="276" w:lineRule="auto"/>
        <w:jc w:val="both"/>
        <w:rPr>
          <w:rFonts w:ascii="Arial Narrow" w:eastAsiaTheme="minorHAnsi" w:hAnsi="Arial Narrow" w:cs="Arial"/>
          <w:sz w:val="22"/>
          <w:szCs w:val="22"/>
          <w:lang w:val="fr-FR" w:eastAsia="en-US"/>
        </w:rPr>
      </w:pPr>
    </w:p>
    <w:p w14:paraId="0E8C24A4" w14:textId="77777777" w:rsidR="003E2CBD" w:rsidRDefault="003E2CBD" w:rsidP="00360ED1">
      <w:pPr>
        <w:spacing w:line="276" w:lineRule="auto"/>
        <w:jc w:val="both"/>
        <w:rPr>
          <w:rFonts w:ascii="Arial Narrow" w:eastAsiaTheme="minorHAnsi" w:hAnsi="Arial Narrow" w:cs="Arial"/>
          <w:sz w:val="22"/>
          <w:szCs w:val="22"/>
          <w:lang w:val="fr-FR" w:eastAsia="en-US"/>
        </w:rPr>
      </w:pPr>
      <w:r>
        <w:rPr>
          <w:rFonts w:ascii="Arial Narrow" w:eastAsiaTheme="minorHAnsi" w:hAnsi="Arial Narrow" w:cs="Arial"/>
          <w:sz w:val="22"/>
          <w:szCs w:val="22"/>
          <w:lang w:val="fr-FR" w:eastAsia="en-US"/>
        </w:rPr>
        <w:t>Grâce au projet, il y a eu une prise de conscience de cette problématique et de la nécessité de l’adresser, non seulement pour mieux servir les populations, mais aussi pour le bien-être des policiers et la réputation du corps lui-même</w:t>
      </w:r>
      <w:r w:rsidR="00F94C54" w:rsidRPr="00CA7A9A">
        <w:rPr>
          <w:rFonts w:ascii="Arial Narrow" w:eastAsiaTheme="minorHAnsi" w:hAnsi="Arial Narrow" w:cs="Arial"/>
          <w:sz w:val="22"/>
          <w:szCs w:val="22"/>
          <w:lang w:val="fr-FR" w:eastAsia="en-US"/>
        </w:rPr>
        <w:t>.</w:t>
      </w:r>
      <w:r w:rsidR="00360ED1" w:rsidRPr="00CA7A9A">
        <w:rPr>
          <w:rFonts w:ascii="Arial Narrow" w:eastAsiaTheme="minorHAnsi" w:hAnsi="Arial Narrow" w:cs="Arial"/>
          <w:sz w:val="22"/>
          <w:szCs w:val="22"/>
          <w:lang w:val="fr-FR" w:eastAsia="en-US"/>
        </w:rPr>
        <w:t xml:space="preserve"> </w:t>
      </w:r>
      <w:r>
        <w:rPr>
          <w:rFonts w:ascii="Arial Narrow" w:eastAsiaTheme="minorHAnsi" w:hAnsi="Arial Narrow" w:cs="Arial"/>
          <w:sz w:val="22"/>
          <w:szCs w:val="22"/>
          <w:lang w:val="fr-FR" w:eastAsia="en-US"/>
        </w:rPr>
        <w:t xml:space="preserve">Il y a eu mise en place des pairs éducateurs au sein des différents commissariats dans les zones d’intervention, ainsi qu’une institutionnalisation de la thématique au haut niveau. </w:t>
      </w:r>
    </w:p>
    <w:p w14:paraId="414F5C46" w14:textId="77777777" w:rsidR="003E2CBD" w:rsidRDefault="003E2CBD" w:rsidP="00360ED1">
      <w:pPr>
        <w:spacing w:line="276" w:lineRule="auto"/>
        <w:jc w:val="both"/>
        <w:rPr>
          <w:rFonts w:ascii="Arial Narrow" w:eastAsiaTheme="minorHAnsi" w:hAnsi="Arial Narrow" w:cs="Arial"/>
          <w:sz w:val="22"/>
          <w:szCs w:val="22"/>
          <w:lang w:val="fr-FR" w:eastAsia="en-US"/>
        </w:rPr>
      </w:pPr>
    </w:p>
    <w:p w14:paraId="5FB19461" w14:textId="79FA1C5E" w:rsidR="00202492" w:rsidRPr="00202492" w:rsidRDefault="00EA272C" w:rsidP="00202492">
      <w:pPr>
        <w:spacing w:line="276" w:lineRule="auto"/>
        <w:jc w:val="both"/>
        <w:rPr>
          <w:rFonts w:ascii="Arial Narrow" w:eastAsiaTheme="minorHAnsi" w:hAnsi="Arial Narrow" w:cs="Arial"/>
          <w:sz w:val="22"/>
          <w:szCs w:val="22"/>
          <w:lang w:val="fr-FR" w:eastAsia="en-US"/>
        </w:rPr>
      </w:pPr>
      <w:r w:rsidRPr="00CA7A9A">
        <w:rPr>
          <w:rFonts w:ascii="Arial Narrow" w:eastAsiaTheme="minorHAnsi" w:hAnsi="Arial Narrow" w:cs="Arial"/>
          <w:sz w:val="22"/>
          <w:szCs w:val="22"/>
          <w:lang w:val="fr-FR" w:eastAsia="en-US"/>
        </w:rPr>
        <w:t>Au cours de 18 séances d’animation sur la santé mentale, plus de 643 policiers dans les 11 commissariats de police ont été sensibilisés sur la gestion du stress</w:t>
      </w:r>
      <w:r w:rsidR="003E2CBD">
        <w:rPr>
          <w:rFonts w:ascii="Arial Narrow" w:eastAsiaTheme="minorHAnsi" w:hAnsi="Arial Narrow" w:cs="Arial"/>
          <w:sz w:val="22"/>
          <w:szCs w:val="22"/>
          <w:lang w:val="fr-FR" w:eastAsia="en-US"/>
        </w:rPr>
        <w:t xml:space="preserve"> et ont été dotés de capacités d’accompagner leur</w:t>
      </w:r>
      <w:r w:rsidR="00202492">
        <w:rPr>
          <w:rFonts w:ascii="Arial Narrow" w:eastAsiaTheme="minorHAnsi" w:hAnsi="Arial Narrow" w:cs="Arial"/>
          <w:sz w:val="22"/>
          <w:szCs w:val="22"/>
          <w:lang w:val="fr-FR" w:eastAsia="en-US"/>
        </w:rPr>
        <w:t>s</w:t>
      </w:r>
      <w:r w:rsidR="003E2CBD">
        <w:rPr>
          <w:rFonts w:ascii="Arial Narrow" w:eastAsiaTheme="minorHAnsi" w:hAnsi="Arial Narrow" w:cs="Arial"/>
          <w:sz w:val="22"/>
          <w:szCs w:val="22"/>
          <w:lang w:val="fr-FR" w:eastAsia="en-US"/>
        </w:rPr>
        <w:t xml:space="preserve"> pairs. </w:t>
      </w:r>
      <w:r w:rsidR="00202492">
        <w:rPr>
          <w:rFonts w:ascii="Arial Narrow" w:eastAsiaTheme="minorHAnsi" w:hAnsi="Arial Narrow" w:cs="Arial"/>
          <w:sz w:val="22"/>
          <w:szCs w:val="22"/>
          <w:lang w:val="fr-FR" w:eastAsia="en-US"/>
        </w:rPr>
        <w:t>Grâce à cela, d</w:t>
      </w:r>
      <w:r w:rsidRPr="00CA7A9A">
        <w:rPr>
          <w:rFonts w:ascii="Arial Narrow" w:eastAsiaTheme="minorHAnsi" w:hAnsi="Arial Narrow" w:cs="Arial"/>
          <w:sz w:val="22"/>
          <w:szCs w:val="22"/>
          <w:lang w:val="fr-FR" w:eastAsia="en-US"/>
        </w:rPr>
        <w:t>es changements de mentalité/comportements ont été observés</w:t>
      </w:r>
      <w:r w:rsidR="00202492">
        <w:rPr>
          <w:rFonts w:ascii="Arial Narrow" w:eastAsiaTheme="minorHAnsi" w:hAnsi="Arial Narrow" w:cs="Arial"/>
          <w:sz w:val="22"/>
          <w:szCs w:val="22"/>
          <w:lang w:val="fr-FR" w:eastAsia="en-US"/>
        </w:rPr>
        <w:t xml:space="preserve"> (voir les liens des témoignages), avec des impacts positifs sur la vie des policiers, leurs familles et leurs communautés</w:t>
      </w:r>
      <w:r w:rsidRPr="00CA7A9A">
        <w:rPr>
          <w:rFonts w:ascii="Arial Narrow" w:eastAsiaTheme="minorHAnsi" w:hAnsi="Arial Narrow" w:cs="Arial"/>
          <w:sz w:val="22"/>
          <w:szCs w:val="22"/>
          <w:lang w:val="fr-FR" w:eastAsia="en-US"/>
        </w:rPr>
        <w:t xml:space="preserve">. </w:t>
      </w:r>
      <w:r w:rsidR="00202492">
        <w:rPr>
          <w:rFonts w:ascii="Arial Narrow" w:eastAsiaTheme="minorHAnsi" w:hAnsi="Arial Narrow" w:cs="Arial"/>
          <w:sz w:val="22"/>
          <w:szCs w:val="22"/>
          <w:lang w:val="fr-FR" w:eastAsia="en-US"/>
        </w:rPr>
        <w:t xml:space="preserve">Selon l’enquête menée à la fin du projet, </w:t>
      </w:r>
      <w:r w:rsidR="00202492" w:rsidRPr="00202492">
        <w:rPr>
          <w:rFonts w:ascii="Arial Narrow" w:eastAsiaTheme="minorHAnsi" w:hAnsi="Arial Narrow" w:cs="Arial"/>
          <w:sz w:val="22"/>
          <w:szCs w:val="22"/>
          <w:lang w:val="fr-FR" w:eastAsia="en-US"/>
        </w:rPr>
        <w:t>plus de 55% des policiers ont abandonné leur plan de vengeance, plan de désert</w:t>
      </w:r>
      <w:r w:rsidR="00202492">
        <w:rPr>
          <w:rFonts w:ascii="Arial Narrow" w:eastAsiaTheme="minorHAnsi" w:hAnsi="Arial Narrow" w:cs="Arial"/>
          <w:sz w:val="22"/>
          <w:szCs w:val="22"/>
          <w:lang w:val="fr-FR" w:eastAsia="en-US"/>
        </w:rPr>
        <w:t>ion</w:t>
      </w:r>
      <w:r w:rsidR="009133D8">
        <w:rPr>
          <w:rFonts w:ascii="Arial Narrow" w:eastAsiaTheme="minorHAnsi" w:hAnsi="Arial Narrow" w:cs="Arial"/>
          <w:sz w:val="22"/>
          <w:szCs w:val="22"/>
          <w:lang w:val="fr-FR" w:eastAsia="en-US"/>
        </w:rPr>
        <w:t>, et environ</w:t>
      </w:r>
      <w:r w:rsidR="00202492" w:rsidRPr="00202492">
        <w:rPr>
          <w:rFonts w:ascii="Arial Narrow" w:eastAsiaTheme="minorHAnsi" w:hAnsi="Arial Narrow" w:cs="Arial"/>
          <w:sz w:val="22"/>
          <w:szCs w:val="22"/>
          <w:lang w:val="fr-FR" w:eastAsia="en-US"/>
        </w:rPr>
        <w:t xml:space="preserve"> 50% témoignent avoir changé la manière d’accueillir et d’accompagner les victimes qui s’adressent à eux. </w:t>
      </w:r>
      <w:r w:rsidR="009133D8">
        <w:rPr>
          <w:rFonts w:ascii="Arial Narrow" w:eastAsiaTheme="minorHAnsi" w:hAnsi="Arial Narrow" w:cs="Arial"/>
          <w:sz w:val="22"/>
          <w:szCs w:val="22"/>
          <w:lang w:val="fr-FR" w:eastAsia="en-US"/>
        </w:rPr>
        <w:t xml:space="preserve">Ces témoignages font également état de </w:t>
      </w:r>
      <w:r w:rsidR="00202492" w:rsidRPr="00202492">
        <w:rPr>
          <w:rFonts w:ascii="Arial Narrow" w:eastAsiaTheme="minorHAnsi" w:hAnsi="Arial Narrow" w:cs="Arial"/>
          <w:sz w:val="22"/>
          <w:szCs w:val="22"/>
          <w:lang w:val="fr-FR" w:eastAsia="en-US"/>
        </w:rPr>
        <w:t>policiers qui prennent des congés pour être en famille alors qu’avant le projet ils avaient abandonné leur famille</w:t>
      </w:r>
      <w:r w:rsidR="009133D8">
        <w:rPr>
          <w:rFonts w:ascii="Arial Narrow" w:eastAsiaTheme="minorHAnsi" w:hAnsi="Arial Narrow" w:cs="Arial"/>
          <w:sz w:val="22"/>
          <w:szCs w:val="22"/>
          <w:lang w:val="fr-FR" w:eastAsia="en-US"/>
        </w:rPr>
        <w:t>, d’autres</w:t>
      </w:r>
      <w:r w:rsidR="00202492" w:rsidRPr="00202492">
        <w:rPr>
          <w:rFonts w:ascii="Arial Narrow" w:eastAsiaTheme="minorHAnsi" w:hAnsi="Arial Narrow" w:cs="Arial"/>
          <w:sz w:val="22"/>
          <w:szCs w:val="22"/>
          <w:lang w:val="fr-FR" w:eastAsia="en-US"/>
        </w:rPr>
        <w:t xml:space="preserve"> qui ont pris la décision de laisser les concubines</w:t>
      </w:r>
      <w:r w:rsidR="009133D8">
        <w:rPr>
          <w:rFonts w:ascii="Arial Narrow" w:eastAsiaTheme="minorHAnsi" w:hAnsi="Arial Narrow" w:cs="Arial"/>
          <w:sz w:val="22"/>
          <w:szCs w:val="22"/>
          <w:lang w:val="fr-FR" w:eastAsia="en-US"/>
        </w:rPr>
        <w:t>, et d</w:t>
      </w:r>
      <w:r w:rsidR="00202492" w:rsidRPr="00202492">
        <w:rPr>
          <w:rFonts w:ascii="Arial Narrow" w:eastAsiaTheme="minorHAnsi" w:hAnsi="Arial Narrow" w:cs="Arial"/>
          <w:sz w:val="22"/>
          <w:szCs w:val="22"/>
          <w:lang w:val="fr-FR" w:eastAsia="en-US"/>
        </w:rPr>
        <w:t xml:space="preserve">es familles réconciliées grâce aux séances de sensibilisation par les parrains collinaires policiers. </w:t>
      </w:r>
    </w:p>
    <w:p w14:paraId="1795F179" w14:textId="3A96292D" w:rsidR="00EA272C" w:rsidRDefault="00EA272C" w:rsidP="00360ED1">
      <w:pPr>
        <w:spacing w:line="276" w:lineRule="auto"/>
        <w:jc w:val="both"/>
        <w:rPr>
          <w:rFonts w:ascii="Arial Narrow" w:eastAsiaTheme="minorHAnsi" w:hAnsi="Arial Narrow" w:cs="Arial"/>
          <w:sz w:val="22"/>
          <w:szCs w:val="22"/>
          <w:lang w:val="fr-FR" w:eastAsia="en-US"/>
        </w:rPr>
      </w:pPr>
    </w:p>
    <w:p w14:paraId="3207B904" w14:textId="66747BDF" w:rsidR="006F49B3" w:rsidRDefault="009133D8" w:rsidP="00360ED1">
      <w:pPr>
        <w:spacing w:line="276" w:lineRule="auto"/>
        <w:jc w:val="both"/>
        <w:rPr>
          <w:rFonts w:ascii="Arial Narrow" w:eastAsiaTheme="minorHAnsi" w:hAnsi="Arial Narrow" w:cs="Arial"/>
          <w:sz w:val="22"/>
          <w:szCs w:val="22"/>
          <w:lang w:val="fr-FR" w:eastAsia="en-US"/>
        </w:rPr>
      </w:pPr>
      <w:r>
        <w:rPr>
          <w:rFonts w:ascii="Arial Narrow" w:eastAsiaTheme="minorHAnsi" w:hAnsi="Arial Narrow" w:cs="Arial"/>
          <w:sz w:val="22"/>
          <w:szCs w:val="22"/>
          <w:lang w:val="fr-FR" w:eastAsia="en-US"/>
        </w:rPr>
        <w:t>Aussi</w:t>
      </w:r>
      <w:r w:rsidR="00202492">
        <w:rPr>
          <w:rFonts w:ascii="Arial Narrow" w:eastAsiaTheme="minorHAnsi" w:hAnsi="Arial Narrow" w:cs="Arial"/>
          <w:sz w:val="22"/>
          <w:szCs w:val="22"/>
          <w:lang w:val="fr-FR" w:eastAsia="en-US"/>
        </w:rPr>
        <w:t>, des améliorations ont été noté</w:t>
      </w:r>
      <w:r>
        <w:rPr>
          <w:rFonts w:ascii="Arial Narrow" w:eastAsiaTheme="minorHAnsi" w:hAnsi="Arial Narrow" w:cs="Arial"/>
          <w:sz w:val="22"/>
          <w:szCs w:val="22"/>
          <w:lang w:val="fr-FR" w:eastAsia="en-US"/>
        </w:rPr>
        <w:t>e</w:t>
      </w:r>
      <w:r w:rsidR="00202492">
        <w:rPr>
          <w:rFonts w:ascii="Arial Narrow" w:eastAsiaTheme="minorHAnsi" w:hAnsi="Arial Narrow" w:cs="Arial"/>
          <w:sz w:val="22"/>
          <w:szCs w:val="22"/>
          <w:lang w:val="fr-FR" w:eastAsia="en-US"/>
        </w:rPr>
        <w:t xml:space="preserve">s au niveau des prestations de la police dans les zones d’intervention (voir liens des témoignages) : </w:t>
      </w:r>
    </w:p>
    <w:p w14:paraId="3A5BA8E8" w14:textId="77777777" w:rsidR="00202492" w:rsidRPr="00CA7A9A" w:rsidRDefault="00202492" w:rsidP="00360ED1">
      <w:pPr>
        <w:spacing w:line="276" w:lineRule="auto"/>
        <w:jc w:val="both"/>
        <w:rPr>
          <w:rFonts w:ascii="Arial Narrow" w:eastAsiaTheme="minorHAnsi" w:hAnsi="Arial Narrow" w:cs="Arial"/>
          <w:sz w:val="22"/>
          <w:szCs w:val="22"/>
          <w:lang w:val="fr-FR" w:eastAsia="en-US"/>
        </w:rPr>
      </w:pPr>
    </w:p>
    <w:p w14:paraId="6BEBB0D2" w14:textId="1DC11007" w:rsidR="00EA272C" w:rsidRPr="00CA7A9A" w:rsidRDefault="00EA272C" w:rsidP="006F49B3">
      <w:pPr>
        <w:spacing w:line="276" w:lineRule="auto"/>
        <w:jc w:val="both"/>
        <w:rPr>
          <w:rFonts w:ascii="Arial Narrow" w:eastAsiaTheme="minorHAnsi" w:hAnsi="Arial Narrow" w:cs="Arial"/>
          <w:sz w:val="22"/>
          <w:szCs w:val="22"/>
          <w:lang w:val="fr-FR" w:eastAsia="en-US"/>
        </w:rPr>
      </w:pPr>
      <w:r w:rsidRPr="00CA7A9A">
        <w:rPr>
          <w:rFonts w:ascii="Arial Narrow" w:eastAsiaTheme="minorHAnsi" w:hAnsi="Arial Narrow" w:cs="Arial"/>
          <w:sz w:val="22"/>
          <w:szCs w:val="22"/>
          <w:lang w:val="fr-FR" w:eastAsia="en-US"/>
        </w:rPr>
        <w:t xml:space="preserve">i) </w:t>
      </w:r>
      <w:r w:rsidR="00202492">
        <w:rPr>
          <w:rFonts w:ascii="Arial Narrow" w:eastAsiaTheme="minorHAnsi" w:hAnsi="Arial Narrow" w:cs="Arial"/>
          <w:sz w:val="22"/>
          <w:szCs w:val="22"/>
          <w:lang w:val="fr-FR" w:eastAsia="en-US"/>
        </w:rPr>
        <w:t xml:space="preserve">Amélioration de </w:t>
      </w:r>
      <w:r w:rsidRPr="00CA7A9A">
        <w:rPr>
          <w:rFonts w:ascii="Arial Narrow" w:eastAsiaTheme="minorHAnsi" w:hAnsi="Arial Narrow" w:cs="Arial"/>
          <w:sz w:val="22"/>
          <w:szCs w:val="22"/>
          <w:lang w:val="fr-FR" w:eastAsia="en-US"/>
        </w:rPr>
        <w:t xml:space="preserve"> </w:t>
      </w:r>
      <w:r w:rsidR="00202492">
        <w:rPr>
          <w:rFonts w:ascii="Arial Narrow" w:eastAsiaTheme="minorHAnsi" w:hAnsi="Arial Narrow" w:cs="Arial"/>
          <w:sz w:val="22"/>
          <w:szCs w:val="22"/>
          <w:lang w:val="fr-FR" w:eastAsia="en-US"/>
        </w:rPr>
        <w:t>la qualité de l’accueil aux</w:t>
      </w:r>
      <w:r w:rsidRPr="00CA7A9A">
        <w:rPr>
          <w:rFonts w:ascii="Arial Narrow" w:eastAsiaTheme="minorHAnsi" w:hAnsi="Arial Narrow" w:cs="Arial"/>
          <w:sz w:val="22"/>
          <w:szCs w:val="22"/>
          <w:lang w:val="fr-FR" w:eastAsia="en-US"/>
        </w:rPr>
        <w:t xml:space="preserve"> demandeurs de leurs services</w:t>
      </w:r>
      <w:r w:rsidR="00202492">
        <w:rPr>
          <w:rFonts w:ascii="Arial Narrow" w:eastAsiaTheme="minorHAnsi" w:hAnsi="Arial Narrow" w:cs="Arial"/>
          <w:sz w:val="22"/>
          <w:szCs w:val="22"/>
          <w:lang w:val="fr-FR" w:eastAsia="en-US"/>
        </w:rPr>
        <w:t xml:space="preserve"> : police judiciaire, police de proximité, </w:t>
      </w:r>
    </w:p>
    <w:p w14:paraId="57B1F1A4" w14:textId="77777777" w:rsidR="00202492" w:rsidRDefault="00202492" w:rsidP="00360ED1">
      <w:pPr>
        <w:spacing w:line="276" w:lineRule="auto"/>
        <w:jc w:val="both"/>
        <w:rPr>
          <w:rFonts w:ascii="Arial Narrow" w:hAnsi="Arial Narrow" w:cs="Arial"/>
          <w:sz w:val="22"/>
          <w:szCs w:val="22"/>
          <w:lang w:val="fr-FR"/>
        </w:rPr>
      </w:pPr>
      <w:r>
        <w:rPr>
          <w:rFonts w:ascii="Arial Narrow" w:hAnsi="Arial Narrow" w:cs="Arial"/>
          <w:sz w:val="22"/>
          <w:szCs w:val="22"/>
          <w:lang w:val="fr-FR"/>
        </w:rPr>
        <w:t xml:space="preserve">ii) Opérationnalisation du mécanisme de parrainage collinaire, avec un focus sur les questions de problèmes psychosociale et santé mentale, sur les questions de sécurité et de cohésion sociale, etc. </w:t>
      </w:r>
    </w:p>
    <w:p w14:paraId="0FBD1E94" w14:textId="77777777" w:rsidR="00202492" w:rsidRDefault="00202492" w:rsidP="00360ED1">
      <w:pPr>
        <w:spacing w:line="276" w:lineRule="auto"/>
        <w:jc w:val="both"/>
        <w:rPr>
          <w:rFonts w:ascii="Arial Narrow" w:hAnsi="Arial Narrow" w:cs="Arial"/>
          <w:sz w:val="22"/>
          <w:szCs w:val="22"/>
          <w:lang w:val="fr-FR"/>
        </w:rPr>
      </w:pPr>
    </w:p>
    <w:p w14:paraId="794092BF" w14:textId="6A03D766" w:rsidR="005D6FE9" w:rsidRPr="009133D8" w:rsidRDefault="00141A6C" w:rsidP="00DF4514">
      <w:pPr>
        <w:jc w:val="both"/>
        <w:rPr>
          <w:rFonts w:ascii="Arial Narrow" w:hAnsi="Arial Narrow" w:cs="Arial"/>
          <w:i/>
          <w:iCs/>
          <w:sz w:val="22"/>
          <w:szCs w:val="22"/>
          <w:lang w:val="fr-FR"/>
        </w:rPr>
      </w:pPr>
      <w:r w:rsidRPr="009133D8">
        <w:rPr>
          <w:rFonts w:ascii="Arial Narrow" w:hAnsi="Arial Narrow" w:cs="Arial"/>
          <w:i/>
          <w:iCs/>
          <w:color w:val="000000"/>
          <w:sz w:val="22"/>
          <w:szCs w:val="22"/>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792CBF" w:rsidRPr="009133D8">
        <w:rPr>
          <w:rFonts w:ascii="Arial Narrow" w:hAnsi="Arial Narrow" w:cs="Arial"/>
          <w:i/>
          <w:iCs/>
          <w:color w:val="000000"/>
          <w:sz w:val="22"/>
          <w:szCs w:val="22"/>
          <w:lang w:val="fr-FR" w:eastAsia="en-US"/>
        </w:rPr>
        <w:t>résultat</w:t>
      </w:r>
      <w:r w:rsidR="00792CBF" w:rsidRPr="009133D8">
        <w:rPr>
          <w:rFonts w:ascii="Arial Narrow" w:hAnsi="Arial Narrow" w:cs="Arial"/>
          <w:i/>
          <w:iCs/>
          <w:sz w:val="22"/>
          <w:szCs w:val="22"/>
          <w:lang w:val="fr-FR"/>
        </w:rPr>
        <w:t xml:space="preserve"> :</w:t>
      </w:r>
      <w:r w:rsidRPr="009133D8">
        <w:rPr>
          <w:rFonts w:ascii="Arial Narrow" w:hAnsi="Arial Narrow" w:cs="Arial"/>
          <w:i/>
          <w:iCs/>
          <w:sz w:val="22"/>
          <w:szCs w:val="22"/>
          <w:lang w:val="fr-FR"/>
        </w:rPr>
        <w:t xml:space="preserve"> (</w:t>
      </w:r>
      <w:r w:rsidRPr="009133D8">
        <w:rPr>
          <w:rFonts w:ascii="Arial Narrow" w:hAnsi="Arial Narrow" w:cs="Arial"/>
          <w:i/>
          <w:iCs/>
          <w:color w:val="212121"/>
          <w:sz w:val="22"/>
          <w:szCs w:val="22"/>
          <w:lang w:val="fr-FR"/>
        </w:rPr>
        <w:t>Limite de 350 mots</w:t>
      </w:r>
      <w:r w:rsidRPr="009133D8">
        <w:rPr>
          <w:rFonts w:ascii="Arial Narrow" w:hAnsi="Arial Narrow" w:cs="Arial"/>
          <w:i/>
          <w:iCs/>
          <w:sz w:val="22"/>
          <w:szCs w:val="22"/>
          <w:lang w:val="fr-FR"/>
        </w:rPr>
        <w:t>)</w:t>
      </w:r>
      <w:r w:rsidR="00E36380" w:rsidRPr="009133D8">
        <w:rPr>
          <w:rFonts w:ascii="Arial Narrow" w:hAnsi="Arial Narrow" w:cs="Arial"/>
          <w:i/>
          <w:iCs/>
          <w:sz w:val="22"/>
          <w:szCs w:val="22"/>
          <w:lang w:val="fr-FR"/>
        </w:rPr>
        <w:t xml:space="preserve"> </w:t>
      </w:r>
    </w:p>
    <w:p w14:paraId="7292AC08" w14:textId="77777777" w:rsidR="005D6FE9" w:rsidRPr="00CA7A9A" w:rsidRDefault="005D6FE9" w:rsidP="00DF4514">
      <w:pPr>
        <w:jc w:val="both"/>
        <w:rPr>
          <w:rFonts w:ascii="Arial Narrow" w:hAnsi="Arial Narrow" w:cs="Arial"/>
          <w:sz w:val="22"/>
          <w:szCs w:val="22"/>
          <w:lang w:val="fr-FR"/>
        </w:rPr>
      </w:pPr>
    </w:p>
    <w:p w14:paraId="5882ADA2" w14:textId="1B039FF1" w:rsidR="00B0683A" w:rsidRPr="00CA7A9A" w:rsidRDefault="00A47E34" w:rsidP="008061F1">
      <w:pPr>
        <w:jc w:val="both"/>
        <w:rPr>
          <w:rFonts w:ascii="Arial Narrow" w:hAnsi="Arial Narrow" w:cs="Arial"/>
          <w:noProof/>
          <w:sz w:val="22"/>
          <w:szCs w:val="22"/>
          <w:lang w:val="fr-FR"/>
        </w:rPr>
      </w:pPr>
      <w:r w:rsidRPr="00CA7A9A">
        <w:rPr>
          <w:rFonts w:ascii="Arial Narrow" w:hAnsi="Arial Narrow" w:cs="Arial"/>
          <w:sz w:val="22"/>
          <w:szCs w:val="22"/>
          <w:lang w:val="fr-FR"/>
        </w:rPr>
        <w:t xml:space="preserve">La </w:t>
      </w:r>
      <w:r w:rsidR="009012FC" w:rsidRPr="00CA7A9A">
        <w:rPr>
          <w:rFonts w:ascii="Arial Narrow" w:hAnsi="Arial Narrow" w:cs="Arial"/>
          <w:sz w:val="22"/>
          <w:szCs w:val="22"/>
          <w:lang w:val="fr-FR"/>
        </w:rPr>
        <w:t xml:space="preserve">  prise en compte du genre a été mis</w:t>
      </w:r>
      <w:r w:rsidR="009133D8">
        <w:rPr>
          <w:rFonts w:ascii="Arial Narrow" w:hAnsi="Arial Narrow" w:cs="Arial"/>
          <w:sz w:val="22"/>
          <w:szCs w:val="22"/>
          <w:lang w:val="fr-FR"/>
        </w:rPr>
        <w:t>e</w:t>
      </w:r>
      <w:r w:rsidR="009012FC" w:rsidRPr="00CA7A9A">
        <w:rPr>
          <w:rFonts w:ascii="Arial Narrow" w:hAnsi="Arial Narrow" w:cs="Arial"/>
          <w:sz w:val="22"/>
          <w:szCs w:val="22"/>
          <w:lang w:val="fr-FR"/>
        </w:rPr>
        <w:t xml:space="preserve"> en avant dans le plaidoyer pour les mutations des policiers ayant retrouvé leur santé mentale et bien </w:t>
      </w:r>
      <w:r w:rsidR="00D96890" w:rsidRPr="00CA7A9A">
        <w:rPr>
          <w:rFonts w:ascii="Arial Narrow" w:hAnsi="Arial Narrow" w:cs="Arial"/>
          <w:sz w:val="22"/>
          <w:szCs w:val="22"/>
          <w:lang w:val="fr-FR"/>
        </w:rPr>
        <w:t>être</w:t>
      </w:r>
      <w:r w:rsidR="009012FC" w:rsidRPr="00CA7A9A">
        <w:rPr>
          <w:rFonts w:ascii="Arial Narrow" w:hAnsi="Arial Narrow" w:cs="Arial"/>
          <w:sz w:val="22"/>
          <w:szCs w:val="22"/>
          <w:lang w:val="fr-FR"/>
        </w:rPr>
        <w:t xml:space="preserve"> psychosocial afin de se rapprocher de leurs familles. De plus, le projet a fait que les leaders à la police facilitent l’octroi de congé annuel</w:t>
      </w:r>
      <w:r w:rsidR="009133D8">
        <w:rPr>
          <w:rFonts w:ascii="Arial Narrow" w:hAnsi="Arial Narrow" w:cs="Arial"/>
          <w:sz w:val="22"/>
          <w:szCs w:val="22"/>
          <w:lang w:val="fr-FR"/>
        </w:rPr>
        <w:t xml:space="preserve"> (</w:t>
      </w:r>
      <w:proofErr w:type="spellStart"/>
      <w:r w:rsidR="009133D8">
        <w:rPr>
          <w:rFonts w:ascii="Arial Narrow" w:hAnsi="Arial Narrow" w:cs="Arial"/>
          <w:sz w:val="22"/>
          <w:szCs w:val="22"/>
          <w:lang w:val="fr-FR"/>
        </w:rPr>
        <w:t>worklife</w:t>
      </w:r>
      <w:proofErr w:type="spellEnd"/>
      <w:r w:rsidR="009133D8">
        <w:rPr>
          <w:rFonts w:ascii="Arial Narrow" w:hAnsi="Arial Narrow" w:cs="Arial"/>
          <w:sz w:val="22"/>
          <w:szCs w:val="22"/>
          <w:lang w:val="fr-FR"/>
        </w:rPr>
        <w:t xml:space="preserve"> balance), </w:t>
      </w:r>
      <w:r w:rsidR="009012FC" w:rsidRPr="00CA7A9A">
        <w:rPr>
          <w:rFonts w:ascii="Arial Narrow" w:hAnsi="Arial Narrow" w:cs="Arial"/>
          <w:sz w:val="22"/>
          <w:szCs w:val="22"/>
          <w:lang w:val="fr-FR"/>
        </w:rPr>
        <w:t>ce qui améliore aussi leur santé mentale et bien être</w:t>
      </w:r>
      <w:r w:rsidR="009133D8">
        <w:rPr>
          <w:rFonts w:ascii="Arial Narrow" w:hAnsi="Arial Narrow" w:cs="Arial"/>
          <w:sz w:val="22"/>
          <w:szCs w:val="22"/>
          <w:lang w:val="fr-FR"/>
        </w:rPr>
        <w:t xml:space="preserve"> psychosociale</w:t>
      </w:r>
      <w:r w:rsidR="00697E73" w:rsidRPr="00CA7A9A">
        <w:rPr>
          <w:rFonts w:ascii="Arial Narrow" w:hAnsi="Arial Narrow" w:cs="Arial"/>
          <w:sz w:val="22"/>
          <w:szCs w:val="22"/>
          <w:lang w:val="fr-FR"/>
        </w:rPr>
        <w:t xml:space="preserve">. </w:t>
      </w:r>
      <w:r w:rsidR="009A18C9" w:rsidRPr="00CA7A9A">
        <w:rPr>
          <w:rFonts w:ascii="Arial Narrow" w:hAnsi="Arial Narrow" w:cs="Arial"/>
          <w:sz w:val="22"/>
          <w:szCs w:val="22"/>
          <w:lang w:val="fr-FR"/>
        </w:rPr>
        <w:t xml:space="preserve">En </w:t>
      </w:r>
      <w:r w:rsidR="00FB5556" w:rsidRPr="00CA7A9A">
        <w:rPr>
          <w:rFonts w:ascii="Arial Narrow" w:hAnsi="Arial Narrow" w:cs="Arial"/>
          <w:sz w:val="22"/>
          <w:szCs w:val="22"/>
          <w:lang w:val="fr-FR"/>
        </w:rPr>
        <w:t>outre, l’autonomisation</w:t>
      </w:r>
      <w:r w:rsidR="009A18C9" w:rsidRPr="00CA7A9A">
        <w:rPr>
          <w:rFonts w:ascii="Arial Narrow" w:hAnsi="Arial Narrow" w:cs="Arial"/>
          <w:sz w:val="22"/>
          <w:szCs w:val="22"/>
          <w:lang w:val="fr-FR"/>
        </w:rPr>
        <w:t xml:space="preserve"> des femmes policière a été prise en compte notamment à travers l’inclusion des policières enceintes ou </w:t>
      </w:r>
      <w:r w:rsidR="008061F1" w:rsidRPr="00CA7A9A">
        <w:rPr>
          <w:rFonts w:ascii="Arial Narrow" w:hAnsi="Arial Narrow" w:cs="Arial"/>
          <w:sz w:val="22"/>
          <w:szCs w:val="22"/>
          <w:lang w:val="fr-FR"/>
        </w:rPr>
        <w:t>allaitantes à</w:t>
      </w:r>
      <w:r w:rsidR="009A18C9" w:rsidRPr="00CA7A9A">
        <w:rPr>
          <w:rFonts w:ascii="Arial Narrow" w:hAnsi="Arial Narrow" w:cs="Arial"/>
          <w:sz w:val="22"/>
          <w:szCs w:val="22"/>
          <w:lang w:val="fr-FR"/>
        </w:rPr>
        <w:t xml:space="preserve"> participer dans les ateliers de formation tout en assurant la facilité de continuer à jouer leur rôle en tant que mère</w:t>
      </w:r>
      <w:r w:rsidR="00FB5556">
        <w:rPr>
          <w:rFonts w:ascii="Arial Narrow" w:hAnsi="Arial Narrow" w:cs="Arial"/>
          <w:color w:val="FF0000"/>
          <w:sz w:val="22"/>
          <w:szCs w:val="22"/>
          <w:lang w:val="fr-FR"/>
        </w:rPr>
        <w:t>.</w:t>
      </w:r>
      <w:r w:rsidR="009A18C9" w:rsidRPr="00CA7A9A">
        <w:rPr>
          <w:rFonts w:ascii="Arial Narrow" w:hAnsi="Arial Narrow" w:cs="Arial"/>
          <w:sz w:val="22"/>
          <w:szCs w:val="22"/>
          <w:lang w:val="fr-FR"/>
        </w:rPr>
        <w:t xml:space="preserve"> Le changement de comportement et </w:t>
      </w:r>
      <w:r w:rsidR="00FB5556">
        <w:rPr>
          <w:rFonts w:ascii="Arial Narrow" w:hAnsi="Arial Narrow" w:cs="Arial"/>
          <w:sz w:val="22"/>
          <w:szCs w:val="22"/>
          <w:lang w:val="fr-FR"/>
        </w:rPr>
        <w:t xml:space="preserve">de </w:t>
      </w:r>
      <w:r w:rsidR="009A18C9" w:rsidRPr="00CA7A9A">
        <w:rPr>
          <w:rFonts w:ascii="Arial Narrow" w:hAnsi="Arial Narrow" w:cs="Arial"/>
          <w:sz w:val="22"/>
          <w:szCs w:val="22"/>
          <w:lang w:val="fr-FR"/>
        </w:rPr>
        <w:t xml:space="preserve">mentalité des policiers </w:t>
      </w:r>
      <w:r w:rsidR="00FB5556">
        <w:rPr>
          <w:rFonts w:ascii="Arial Narrow" w:hAnsi="Arial Narrow" w:cs="Arial"/>
          <w:sz w:val="22"/>
          <w:szCs w:val="22"/>
          <w:lang w:val="fr-FR"/>
        </w:rPr>
        <w:t xml:space="preserve">a </w:t>
      </w:r>
      <w:r w:rsidR="009A18C9" w:rsidRPr="00CA7A9A">
        <w:rPr>
          <w:rFonts w:ascii="Arial Narrow" w:hAnsi="Arial Narrow" w:cs="Arial"/>
          <w:sz w:val="22"/>
          <w:szCs w:val="22"/>
          <w:lang w:val="fr-FR"/>
        </w:rPr>
        <w:t xml:space="preserve">contribué au renforcement </w:t>
      </w:r>
      <w:r w:rsidR="00D96890" w:rsidRPr="00CA7A9A">
        <w:rPr>
          <w:rFonts w:ascii="Arial Narrow" w:hAnsi="Arial Narrow" w:cs="Arial"/>
          <w:sz w:val="22"/>
          <w:szCs w:val="22"/>
          <w:lang w:val="fr-FR"/>
        </w:rPr>
        <w:t>des liens</w:t>
      </w:r>
      <w:r w:rsidR="009A18C9" w:rsidRPr="00CA7A9A">
        <w:rPr>
          <w:rFonts w:ascii="Arial Narrow" w:hAnsi="Arial Narrow" w:cs="Arial"/>
          <w:sz w:val="22"/>
          <w:szCs w:val="22"/>
          <w:lang w:val="fr-FR"/>
        </w:rPr>
        <w:t xml:space="preserve"> au sein de leurs </w:t>
      </w:r>
      <w:r w:rsidR="004E64ED" w:rsidRPr="00CA7A9A">
        <w:rPr>
          <w:rFonts w:ascii="Arial Narrow" w:hAnsi="Arial Narrow" w:cs="Arial"/>
          <w:sz w:val="22"/>
          <w:szCs w:val="22"/>
          <w:lang w:val="fr-FR"/>
        </w:rPr>
        <w:t>ménages respectifs</w:t>
      </w:r>
      <w:r w:rsidR="00FB5556">
        <w:rPr>
          <w:rFonts w:ascii="Arial Narrow" w:hAnsi="Arial Narrow" w:cs="Arial"/>
          <w:sz w:val="22"/>
          <w:szCs w:val="22"/>
          <w:lang w:val="fr-FR"/>
        </w:rPr>
        <w:t xml:space="preserve">. </w:t>
      </w:r>
    </w:p>
    <w:p w14:paraId="27DB3F71" w14:textId="77777777" w:rsidR="006555C9" w:rsidRPr="00CA7A9A" w:rsidRDefault="006555C9" w:rsidP="005F31E1">
      <w:pPr>
        <w:tabs>
          <w:tab w:val="left" w:pos="8080"/>
        </w:tabs>
        <w:jc w:val="both"/>
        <w:rPr>
          <w:rFonts w:ascii="Arial Narrow" w:hAnsi="Arial Narrow" w:cs="Arial"/>
          <w:noProof/>
          <w:sz w:val="22"/>
          <w:szCs w:val="22"/>
          <w:lang w:val="fr-FR"/>
        </w:rPr>
      </w:pPr>
    </w:p>
    <w:p w14:paraId="008063D6" w14:textId="22511F99" w:rsidR="00141A6C" w:rsidRPr="00FB5556" w:rsidRDefault="00141A6C" w:rsidP="0075039D">
      <w:pPr>
        <w:autoSpaceDE w:val="0"/>
        <w:autoSpaceDN w:val="0"/>
        <w:adjustRightInd w:val="0"/>
        <w:ind w:left="-360"/>
        <w:rPr>
          <w:rFonts w:ascii="Arial Narrow" w:eastAsia="Calibri" w:hAnsi="Arial Narrow" w:cs="Arial"/>
          <w:i/>
          <w:iCs/>
          <w:sz w:val="22"/>
          <w:szCs w:val="22"/>
          <w:lang w:val="fr-FR" w:eastAsia="zh-CN"/>
        </w:rPr>
      </w:pPr>
      <w:r w:rsidRPr="00FB5556">
        <w:rPr>
          <w:rFonts w:ascii="Arial Narrow" w:eastAsia="Calibri" w:hAnsi="Arial Narrow" w:cs="Arial"/>
          <w:i/>
          <w:iCs/>
          <w:sz w:val="22"/>
          <w:szCs w:val="22"/>
          <w:lang w:val="fr-FR" w:eastAsia="zh-CN"/>
        </w:rPr>
        <w:t>En utilisant le cadre de résultats du projet conformément au document de projet approuvé ou à toute modification, fournissez une mise à jour de la réalisation des indicateurs clés au niveau du Résultat</w:t>
      </w:r>
      <w:r w:rsidR="00175657" w:rsidRPr="00FB5556">
        <w:rPr>
          <w:rFonts w:ascii="Arial Narrow" w:eastAsia="Calibri" w:hAnsi="Arial Narrow" w:cs="Arial"/>
          <w:i/>
          <w:iCs/>
          <w:sz w:val="22"/>
          <w:szCs w:val="22"/>
          <w:lang w:val="fr-FR" w:eastAsia="zh-CN"/>
        </w:rPr>
        <w:t xml:space="preserve"> 2</w:t>
      </w:r>
      <w:r w:rsidRPr="00FB5556">
        <w:rPr>
          <w:rFonts w:ascii="Arial Narrow" w:eastAsia="Calibri" w:hAnsi="Arial Narrow" w:cs="Arial"/>
          <w:i/>
          <w:iCs/>
          <w:sz w:val="22"/>
          <w:szCs w:val="22"/>
          <w:lang w:val="fr-FR" w:eastAsia="zh-CN"/>
        </w:rPr>
        <w:t xml:space="preserve"> dans le tableau ci-dessous</w:t>
      </w:r>
    </w:p>
    <w:p w14:paraId="5882B912" w14:textId="77777777" w:rsidR="00141A6C" w:rsidRPr="00FB5556" w:rsidRDefault="00141A6C" w:rsidP="0075039D">
      <w:pPr>
        <w:pStyle w:val="Paragraphedeliste"/>
        <w:numPr>
          <w:ilvl w:val="0"/>
          <w:numId w:val="5"/>
        </w:numPr>
        <w:autoSpaceDE w:val="0"/>
        <w:autoSpaceDN w:val="0"/>
        <w:adjustRightInd w:val="0"/>
        <w:rPr>
          <w:rFonts w:ascii="Arial Narrow" w:eastAsia="Calibri" w:hAnsi="Arial Narrow" w:cs="Arial"/>
          <w:i/>
          <w:iCs/>
          <w:sz w:val="22"/>
          <w:szCs w:val="22"/>
          <w:lang w:val="fr-FR" w:eastAsia="zh-CN"/>
        </w:rPr>
      </w:pPr>
      <w:r w:rsidRPr="00FB5556">
        <w:rPr>
          <w:rFonts w:ascii="Arial Narrow" w:eastAsia="Calibri" w:hAnsi="Arial Narrow" w:cs="Arial"/>
          <w:i/>
          <w:iCs/>
          <w:sz w:val="22"/>
          <w:szCs w:val="22"/>
          <w:lang w:val="fr-FR" w:eastAsia="zh-CN"/>
        </w:rPr>
        <w:t>Si un résultat a plus de 3 indicateurs, sélectionnez les 3 plus pertinents avec les progrès les plus pertinents à mettre en évidence.</w:t>
      </w:r>
    </w:p>
    <w:p w14:paraId="2A02C773" w14:textId="77777777" w:rsidR="00141A6C" w:rsidRPr="00FB5556" w:rsidRDefault="00141A6C" w:rsidP="0075039D">
      <w:pPr>
        <w:pStyle w:val="Paragraphedeliste"/>
        <w:numPr>
          <w:ilvl w:val="0"/>
          <w:numId w:val="5"/>
        </w:numPr>
        <w:autoSpaceDE w:val="0"/>
        <w:autoSpaceDN w:val="0"/>
        <w:adjustRightInd w:val="0"/>
        <w:rPr>
          <w:rFonts w:ascii="Arial Narrow" w:eastAsia="Calibri" w:hAnsi="Arial Narrow" w:cs="Arial"/>
          <w:i/>
          <w:iCs/>
          <w:sz w:val="22"/>
          <w:szCs w:val="22"/>
          <w:lang w:val="fr-FR" w:eastAsia="zh-CN"/>
        </w:rPr>
      </w:pPr>
      <w:r w:rsidRPr="00FB5556">
        <w:rPr>
          <w:rFonts w:ascii="Arial Narrow" w:eastAsia="Calibri" w:hAnsi="Arial Narrow" w:cs="Arial"/>
          <w:i/>
          <w:iCs/>
          <w:sz w:val="22"/>
          <w:szCs w:val="22"/>
          <w:lang w:val="fr-FR" w:eastAsia="zh-CN"/>
        </w:rPr>
        <w:t>S'il n'a pas été possible de collecter des données sur les indicateurs, indiquez-le et fournissez toute explication. Fournissez des données ventilées par sexe et par âge. (3000 caractères maximum par entrée)</w:t>
      </w:r>
    </w:p>
    <w:p w14:paraId="47AA58E6" w14:textId="77777777" w:rsidR="00141A6C" w:rsidRPr="00CA7A9A" w:rsidRDefault="00141A6C" w:rsidP="00141A6C">
      <w:pPr>
        <w:rPr>
          <w:rFonts w:ascii="Arial Narrow" w:hAnsi="Arial Narrow" w:cs="Arial"/>
          <w:sz w:val="22"/>
          <w:szCs w:val="22"/>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260"/>
        <w:gridCol w:w="1710"/>
        <w:gridCol w:w="1800"/>
        <w:gridCol w:w="3330"/>
      </w:tblGrid>
      <w:tr w:rsidR="00EC6777" w:rsidRPr="00497E22" w14:paraId="45ADF806" w14:textId="77777777" w:rsidTr="00996479">
        <w:trPr>
          <w:tblHeader/>
        </w:trPr>
        <w:tc>
          <w:tcPr>
            <w:tcW w:w="1710" w:type="dxa"/>
            <w:shd w:val="clear" w:color="auto" w:fill="EEECE1"/>
          </w:tcPr>
          <w:p w14:paraId="6D214C63" w14:textId="77777777" w:rsidR="00EC6777" w:rsidRPr="00CA7A9A" w:rsidRDefault="00EC6777" w:rsidP="00EC6777">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lastRenderedPageBreak/>
              <w:t>Indicateurs de résultat</w:t>
            </w:r>
          </w:p>
        </w:tc>
        <w:tc>
          <w:tcPr>
            <w:tcW w:w="1260" w:type="dxa"/>
            <w:shd w:val="clear" w:color="auto" w:fill="EEECE1"/>
          </w:tcPr>
          <w:p w14:paraId="0E8249F4" w14:textId="0A015BB9" w:rsidR="00EC6777" w:rsidRPr="00CA7A9A" w:rsidRDefault="00EC6777" w:rsidP="00EC6777">
            <w:pPr>
              <w:jc w:val="center"/>
              <w:rPr>
                <w:rFonts w:ascii="Arial Narrow" w:hAnsi="Arial Narrow" w:cs="Arial"/>
                <w:sz w:val="22"/>
                <w:szCs w:val="22"/>
                <w:lang w:val="fr-FR" w:eastAsia="en-US"/>
              </w:rPr>
            </w:pPr>
            <w:r w:rsidRPr="00CA7A9A">
              <w:rPr>
                <w:rFonts w:ascii="Arial Narrow" w:hAnsi="Arial Narrow" w:cs="Arial"/>
                <w:color w:val="000000"/>
                <w:sz w:val="22"/>
                <w:szCs w:val="22"/>
                <w:lang w:val="fr-FR"/>
              </w:rPr>
              <w:t>Indicateur de base</w:t>
            </w:r>
          </w:p>
        </w:tc>
        <w:tc>
          <w:tcPr>
            <w:tcW w:w="1710" w:type="dxa"/>
            <w:shd w:val="clear" w:color="auto" w:fill="EEECE1"/>
          </w:tcPr>
          <w:p w14:paraId="375BDA6D" w14:textId="393D58D3" w:rsidR="00EC6777" w:rsidRPr="00CA7A9A" w:rsidRDefault="00EC6777" w:rsidP="00EC6777">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Cible de fin de projet</w:t>
            </w:r>
          </w:p>
        </w:tc>
        <w:tc>
          <w:tcPr>
            <w:tcW w:w="1800" w:type="dxa"/>
          </w:tcPr>
          <w:p w14:paraId="59D757B2" w14:textId="761FB01E" w:rsidR="00EC6777" w:rsidRPr="00CA7A9A" w:rsidRDefault="00EC6777" w:rsidP="00EC6777">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Progrès actuel de l’indicateur</w:t>
            </w:r>
          </w:p>
        </w:tc>
        <w:tc>
          <w:tcPr>
            <w:tcW w:w="3330" w:type="dxa"/>
          </w:tcPr>
          <w:p w14:paraId="354C282C" w14:textId="7A4E35CD" w:rsidR="00EC6777" w:rsidRPr="00CA7A9A" w:rsidRDefault="00EC6777" w:rsidP="00EC6777">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Raisons pour les retards ou changements (s'il y en a)</w:t>
            </w:r>
          </w:p>
        </w:tc>
      </w:tr>
      <w:tr w:rsidR="00141A6C" w:rsidRPr="00CA7A9A" w14:paraId="6C55928F" w14:textId="77777777" w:rsidTr="00996479">
        <w:trPr>
          <w:trHeight w:val="548"/>
        </w:trPr>
        <w:tc>
          <w:tcPr>
            <w:tcW w:w="1710" w:type="dxa"/>
            <w:shd w:val="clear" w:color="auto" w:fill="EEECE1"/>
          </w:tcPr>
          <w:p w14:paraId="3E10E86E" w14:textId="385DFAE8" w:rsidR="00141A6C" w:rsidRPr="00CA7A9A" w:rsidRDefault="00141A6C"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 xml:space="preserve">Indicateur </w:t>
            </w:r>
            <w:r w:rsidR="00175657" w:rsidRPr="00CA7A9A">
              <w:rPr>
                <w:rFonts w:ascii="Arial Narrow" w:hAnsi="Arial Narrow" w:cs="Arial"/>
                <w:sz w:val="22"/>
                <w:szCs w:val="22"/>
                <w:lang w:val="fr-FR" w:eastAsia="en-US"/>
              </w:rPr>
              <w:t>2</w:t>
            </w:r>
            <w:r w:rsidRPr="00CA7A9A">
              <w:rPr>
                <w:rFonts w:ascii="Arial Narrow" w:hAnsi="Arial Narrow" w:cs="Arial"/>
                <w:sz w:val="22"/>
                <w:szCs w:val="22"/>
                <w:lang w:val="fr-FR" w:eastAsia="en-US"/>
              </w:rPr>
              <w:t>.1</w:t>
            </w:r>
          </w:p>
          <w:p w14:paraId="29B18D2B" w14:textId="43E01896" w:rsidR="00141A6C" w:rsidRPr="00CA7A9A" w:rsidRDefault="00CB1973" w:rsidP="00CB1973">
            <w:pPr>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default w:val="% de policiers et policières qui déclarent avoir des conditions améliorées de bien être psychosocial et santé mentale "/>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xml:space="preserve">% de policiers et policières qui déclarent avoir des conditions améliorées de bien être psychosocial et santé mentale </w:t>
            </w:r>
            <w:r w:rsidRPr="00CA7A9A">
              <w:rPr>
                <w:rFonts w:ascii="Arial Narrow" w:hAnsi="Arial Narrow" w:cs="Arial"/>
                <w:sz w:val="22"/>
                <w:szCs w:val="22"/>
                <w:lang w:val="fr-FR" w:eastAsia="en-US"/>
              </w:rPr>
              <w:fldChar w:fldCharType="end"/>
            </w:r>
          </w:p>
        </w:tc>
        <w:tc>
          <w:tcPr>
            <w:tcW w:w="1260" w:type="dxa"/>
            <w:shd w:val="clear" w:color="auto" w:fill="EEECE1"/>
          </w:tcPr>
          <w:p w14:paraId="1B816FDB" w14:textId="13B5A58F" w:rsidR="00141A6C" w:rsidRPr="00CA7A9A" w:rsidRDefault="00CB1973" w:rsidP="00994E07">
            <w:pPr>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default w:val="11% des policiers cibles dont 10,4% sont des hommes et 0,6% sont des femmes "/>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xml:space="preserve">11% des policiers cibles dont 10,4% sont des hommes et 0,6% sont des femmes </w:t>
            </w:r>
            <w:r w:rsidRPr="00CA7A9A">
              <w:rPr>
                <w:rFonts w:ascii="Arial Narrow" w:hAnsi="Arial Narrow" w:cs="Arial"/>
                <w:sz w:val="22"/>
                <w:szCs w:val="22"/>
                <w:lang w:val="fr-FR" w:eastAsia="en-US"/>
              </w:rPr>
              <w:fldChar w:fldCharType="end"/>
            </w:r>
          </w:p>
        </w:tc>
        <w:tc>
          <w:tcPr>
            <w:tcW w:w="1710" w:type="dxa"/>
            <w:shd w:val="clear" w:color="auto" w:fill="EEECE1"/>
          </w:tcPr>
          <w:p w14:paraId="4FACF81A" w14:textId="5CAF3FA9" w:rsidR="00141A6C" w:rsidRPr="00CA7A9A" w:rsidRDefault="00CB1973"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default w:val="60% des policiers cibles dont 10 % sont des femmes policières et 50% sont des hommes "/>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xml:space="preserve">60% des policiers cibles dont 10 % sont des femmes policières et 50% sont des hommes </w:t>
            </w:r>
            <w:r w:rsidRPr="00CA7A9A">
              <w:rPr>
                <w:rFonts w:ascii="Arial Narrow" w:hAnsi="Arial Narrow" w:cs="Arial"/>
                <w:sz w:val="22"/>
                <w:szCs w:val="22"/>
                <w:lang w:val="fr-FR" w:eastAsia="en-US"/>
              </w:rPr>
              <w:fldChar w:fldCharType="end"/>
            </w:r>
          </w:p>
        </w:tc>
        <w:tc>
          <w:tcPr>
            <w:tcW w:w="1800" w:type="dxa"/>
          </w:tcPr>
          <w:p w14:paraId="39B6EB97" w14:textId="6C9FA7B0" w:rsidR="00141A6C" w:rsidRPr="00CA7A9A" w:rsidRDefault="007D51B9" w:rsidP="00257880">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default w:val="58% dont 8% sont des femmes et 50% des hommes"/>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sz w:val="22"/>
                <w:szCs w:val="22"/>
                <w:lang w:val="fr-FR" w:eastAsia="en-US"/>
              </w:rPr>
              <w:t>58% dont 8% sont des femmes et 50% des hommes</w:t>
            </w:r>
            <w:r w:rsidRPr="00CA7A9A">
              <w:rPr>
                <w:rFonts w:ascii="Arial Narrow" w:hAnsi="Arial Narrow" w:cs="Arial"/>
                <w:sz w:val="22"/>
                <w:szCs w:val="22"/>
                <w:lang w:val="fr-FR" w:eastAsia="en-US"/>
              </w:rPr>
              <w:fldChar w:fldCharType="end"/>
            </w:r>
            <w:r w:rsidRPr="00CA7A9A">
              <w:rPr>
                <w:rFonts w:ascii="Arial Narrow" w:hAnsi="Arial Narrow" w:cs="Arial"/>
                <w:sz w:val="22"/>
                <w:szCs w:val="22"/>
                <w:lang w:val="fr-FR" w:eastAsia="en-US"/>
              </w:rPr>
              <w:t xml:space="preserve"> </w:t>
            </w:r>
          </w:p>
        </w:tc>
        <w:tc>
          <w:tcPr>
            <w:tcW w:w="3330" w:type="dxa"/>
          </w:tcPr>
          <w:p w14:paraId="3978DA25" w14:textId="2AD8371A" w:rsidR="00141A6C" w:rsidRPr="00CA7A9A" w:rsidRDefault="00D96890" w:rsidP="00994E07">
            <w:pPr>
              <w:rPr>
                <w:rFonts w:ascii="Arial Narrow" w:hAnsi="Arial Narrow" w:cs="Arial"/>
                <w:sz w:val="22"/>
                <w:szCs w:val="22"/>
                <w:lang w:val="fr-FR"/>
              </w:rPr>
            </w:pPr>
            <w:r w:rsidRPr="00CA7A9A">
              <w:rPr>
                <w:rFonts w:ascii="Arial Narrow" w:hAnsi="Arial Narrow" w:cs="Arial"/>
                <w:sz w:val="22"/>
                <w:szCs w:val="22"/>
                <w:lang w:val="fr-FR"/>
              </w:rPr>
              <w:t>N/A</w:t>
            </w:r>
          </w:p>
        </w:tc>
      </w:tr>
      <w:tr w:rsidR="00141A6C" w:rsidRPr="00CA7A9A" w14:paraId="222F8311" w14:textId="77777777" w:rsidTr="00996479">
        <w:trPr>
          <w:trHeight w:val="548"/>
        </w:trPr>
        <w:tc>
          <w:tcPr>
            <w:tcW w:w="1710" w:type="dxa"/>
            <w:shd w:val="clear" w:color="auto" w:fill="EEECE1"/>
          </w:tcPr>
          <w:p w14:paraId="29E45EFA" w14:textId="2BC8CEB3" w:rsidR="00141A6C" w:rsidRPr="00CA7A9A" w:rsidRDefault="00141A6C" w:rsidP="00F4505F">
            <w:pPr>
              <w:rPr>
                <w:rFonts w:ascii="Arial Narrow" w:hAnsi="Arial Narrow" w:cs="Arial"/>
                <w:noProof/>
                <w:sz w:val="22"/>
                <w:szCs w:val="22"/>
                <w:lang w:val="fr-FR" w:eastAsia="en-US"/>
              </w:rPr>
            </w:pPr>
            <w:r w:rsidRPr="00CA7A9A">
              <w:rPr>
                <w:rFonts w:ascii="Arial Narrow" w:hAnsi="Arial Narrow" w:cs="Arial"/>
                <w:sz w:val="22"/>
                <w:szCs w:val="22"/>
                <w:lang w:val="fr-FR" w:eastAsia="en-US"/>
              </w:rPr>
              <w:t xml:space="preserve">Indicateur </w:t>
            </w:r>
            <w:r w:rsidR="00175657" w:rsidRPr="00CA7A9A">
              <w:rPr>
                <w:rFonts w:ascii="Arial Narrow" w:hAnsi="Arial Narrow" w:cs="Arial"/>
                <w:noProof/>
                <w:sz w:val="22"/>
                <w:szCs w:val="22"/>
                <w:lang w:val="fr-FR" w:eastAsia="en-US"/>
              </w:rPr>
              <w:t>2</w:t>
            </w:r>
            <w:r w:rsidRPr="00CA7A9A">
              <w:rPr>
                <w:rFonts w:ascii="Arial Narrow" w:hAnsi="Arial Narrow" w:cs="Arial"/>
                <w:noProof/>
                <w:sz w:val="22"/>
                <w:szCs w:val="22"/>
                <w:lang w:val="fr-FR" w:eastAsia="en-US"/>
              </w:rPr>
              <w:t>.2</w:t>
            </w:r>
            <w:r w:rsidR="000B5B5D" w:rsidRPr="00CA7A9A">
              <w:rPr>
                <w:rFonts w:ascii="Arial Narrow" w:hAnsi="Arial Narrow" w:cs="Arial"/>
                <w:noProof/>
                <w:sz w:val="22"/>
                <w:szCs w:val="22"/>
                <w:lang w:val="fr-FR" w:eastAsia="en-US"/>
              </w:rPr>
              <w:t> : Existence des cadres d’échanges sur les questions de santé mentale et bien être</w:t>
            </w:r>
          </w:p>
          <w:p w14:paraId="391C6D5E" w14:textId="77777777" w:rsidR="00141A6C" w:rsidRPr="00CA7A9A" w:rsidRDefault="00141A6C" w:rsidP="00F4505F">
            <w:pPr>
              <w:rPr>
                <w:rFonts w:ascii="Arial Narrow" w:hAnsi="Arial Narrow" w:cs="Arial"/>
                <w:sz w:val="22"/>
                <w:szCs w:val="22"/>
                <w:lang w:val="fr-FR" w:eastAsia="en-US"/>
              </w:rPr>
            </w:pPr>
            <w:r w:rsidRPr="00CA7A9A">
              <w:rPr>
                <w:rFonts w:ascii="Arial Narrow" w:hAnsi="Arial Narrow" w:cs="Arial"/>
                <w:noProof/>
                <w:sz w:val="22"/>
                <w:szCs w:val="22"/>
                <w:lang w:val="fr-FR" w:eastAsia="en-US"/>
              </w:rPr>
              <w:fldChar w:fldCharType="begin">
                <w:ffData>
                  <w:name w:val=""/>
                  <w:enabled/>
                  <w:calcOnExit w:val="0"/>
                  <w:textInput>
                    <w:maxLength w:val="250"/>
                  </w:textInput>
                </w:ffData>
              </w:fldChar>
            </w:r>
            <w:r w:rsidRPr="00CA7A9A">
              <w:rPr>
                <w:rFonts w:ascii="Arial Narrow" w:hAnsi="Arial Narrow" w:cs="Arial"/>
                <w:noProof/>
                <w:sz w:val="22"/>
                <w:szCs w:val="22"/>
                <w:lang w:val="fr-FR" w:eastAsia="en-US"/>
              </w:rPr>
              <w:instrText xml:space="preserve"> FORMTEXT </w:instrText>
            </w:r>
            <w:r w:rsidRPr="00CA7A9A">
              <w:rPr>
                <w:rFonts w:ascii="Arial Narrow" w:hAnsi="Arial Narrow" w:cs="Arial"/>
                <w:noProof/>
                <w:sz w:val="22"/>
                <w:szCs w:val="22"/>
                <w:lang w:val="fr-FR" w:eastAsia="en-US"/>
              </w:rPr>
            </w:r>
            <w:r w:rsidRPr="00CA7A9A">
              <w:rPr>
                <w:rFonts w:ascii="Arial Narrow" w:hAnsi="Arial Narrow" w:cs="Arial"/>
                <w:noProof/>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fldChar w:fldCharType="end"/>
            </w:r>
          </w:p>
        </w:tc>
        <w:tc>
          <w:tcPr>
            <w:tcW w:w="1260" w:type="dxa"/>
            <w:shd w:val="clear" w:color="auto" w:fill="EEECE1"/>
          </w:tcPr>
          <w:p w14:paraId="129C931B" w14:textId="7C116D20" w:rsidR="00141A6C" w:rsidRPr="00CA7A9A" w:rsidRDefault="000B5B5D" w:rsidP="00994E07">
            <w:pPr>
              <w:rPr>
                <w:rFonts w:ascii="Arial Narrow" w:hAnsi="Arial Narrow" w:cs="Arial"/>
                <w:sz w:val="22"/>
                <w:szCs w:val="22"/>
                <w:lang w:val="fr-FR"/>
              </w:rPr>
            </w:pPr>
            <w:r w:rsidRPr="00CA7A9A">
              <w:rPr>
                <w:rFonts w:ascii="Arial Narrow" w:hAnsi="Arial Narrow" w:cs="Arial"/>
                <w:sz w:val="22"/>
                <w:szCs w:val="22"/>
                <w:lang w:val="fr-FR"/>
              </w:rPr>
              <w:t>Non</w:t>
            </w:r>
          </w:p>
        </w:tc>
        <w:tc>
          <w:tcPr>
            <w:tcW w:w="1710" w:type="dxa"/>
            <w:shd w:val="clear" w:color="auto" w:fill="EEECE1"/>
          </w:tcPr>
          <w:p w14:paraId="1BC43220" w14:textId="4487CB9D" w:rsidR="00141A6C" w:rsidRPr="00CA7A9A" w:rsidRDefault="007B1295" w:rsidP="00994E07">
            <w:pPr>
              <w:rPr>
                <w:rFonts w:ascii="Arial Narrow" w:hAnsi="Arial Narrow" w:cs="Arial"/>
                <w:sz w:val="22"/>
                <w:szCs w:val="22"/>
                <w:lang w:val="fr-FR"/>
              </w:rPr>
            </w:pPr>
            <w:r w:rsidRPr="00CA7A9A">
              <w:rPr>
                <w:rFonts w:ascii="Arial Narrow" w:hAnsi="Arial Narrow" w:cs="Arial"/>
                <w:sz w:val="22"/>
                <w:szCs w:val="22"/>
                <w:lang w:val="fr-FR" w:eastAsia="en-US"/>
              </w:rPr>
              <w:t>Oui</w:t>
            </w:r>
          </w:p>
        </w:tc>
        <w:tc>
          <w:tcPr>
            <w:tcW w:w="1800" w:type="dxa"/>
          </w:tcPr>
          <w:p w14:paraId="50C3BBC2" w14:textId="6A599CA4" w:rsidR="00141A6C" w:rsidRPr="00CA7A9A" w:rsidRDefault="000B5B5D" w:rsidP="00994E07">
            <w:pPr>
              <w:rPr>
                <w:rFonts w:ascii="Arial Narrow" w:hAnsi="Arial Narrow" w:cs="Arial"/>
                <w:sz w:val="22"/>
                <w:szCs w:val="22"/>
                <w:lang w:val="fr-FR"/>
              </w:rPr>
            </w:pPr>
            <w:r w:rsidRPr="00CA7A9A">
              <w:rPr>
                <w:rFonts w:ascii="Arial Narrow" w:hAnsi="Arial Narrow" w:cs="Arial"/>
                <w:sz w:val="22"/>
                <w:szCs w:val="22"/>
                <w:lang w:val="fr-FR" w:eastAsia="en-US"/>
              </w:rPr>
              <w:t>100%</w:t>
            </w:r>
          </w:p>
        </w:tc>
        <w:tc>
          <w:tcPr>
            <w:tcW w:w="3330" w:type="dxa"/>
          </w:tcPr>
          <w:p w14:paraId="0006DBEB" w14:textId="6140B08F" w:rsidR="00141A6C" w:rsidRPr="00CA7A9A" w:rsidRDefault="00D96890" w:rsidP="00D96890">
            <w:pPr>
              <w:tabs>
                <w:tab w:val="left" w:pos="1756"/>
              </w:tabs>
              <w:rPr>
                <w:rFonts w:ascii="Arial Narrow" w:hAnsi="Arial Narrow" w:cs="Arial"/>
                <w:sz w:val="22"/>
                <w:szCs w:val="22"/>
                <w:lang w:val="fr-FR"/>
              </w:rPr>
            </w:pPr>
            <w:r w:rsidRPr="00CA7A9A">
              <w:rPr>
                <w:rFonts w:ascii="Arial Narrow" w:hAnsi="Arial Narrow" w:cs="Arial"/>
                <w:sz w:val="22"/>
                <w:szCs w:val="22"/>
                <w:lang w:val="fr-FR"/>
              </w:rPr>
              <w:t>N/A</w:t>
            </w:r>
          </w:p>
        </w:tc>
      </w:tr>
      <w:tr w:rsidR="00141A6C" w:rsidRPr="00CA7A9A" w14:paraId="052AC9E0" w14:textId="77777777" w:rsidTr="00996479">
        <w:trPr>
          <w:trHeight w:val="548"/>
        </w:trPr>
        <w:tc>
          <w:tcPr>
            <w:tcW w:w="1710" w:type="dxa"/>
            <w:shd w:val="clear" w:color="auto" w:fill="EEECE1"/>
          </w:tcPr>
          <w:p w14:paraId="13C3DB9A" w14:textId="247BC081" w:rsidR="00141A6C" w:rsidRPr="00CA7A9A" w:rsidRDefault="00141A6C"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 xml:space="preserve">Indicateur </w:t>
            </w:r>
            <w:r w:rsidR="00175657" w:rsidRPr="00CA7A9A">
              <w:rPr>
                <w:rFonts w:ascii="Arial Narrow" w:hAnsi="Arial Narrow" w:cs="Arial"/>
                <w:sz w:val="22"/>
                <w:szCs w:val="22"/>
                <w:lang w:val="fr-FR" w:eastAsia="en-US"/>
              </w:rPr>
              <w:t>2</w:t>
            </w:r>
            <w:r w:rsidRPr="00CA7A9A">
              <w:rPr>
                <w:rFonts w:ascii="Arial Narrow" w:hAnsi="Arial Narrow" w:cs="Arial"/>
                <w:sz w:val="22"/>
                <w:szCs w:val="22"/>
                <w:lang w:val="fr-FR" w:eastAsia="en-US"/>
              </w:rPr>
              <w:t>.3</w:t>
            </w:r>
          </w:p>
          <w:p w14:paraId="5BCC5B71" w14:textId="77777777" w:rsidR="00141A6C" w:rsidRPr="00CA7A9A" w:rsidRDefault="00141A6C"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260" w:type="dxa"/>
            <w:shd w:val="clear" w:color="auto" w:fill="EEECE1"/>
          </w:tcPr>
          <w:p w14:paraId="49DCD63E" w14:textId="77777777" w:rsidR="00141A6C" w:rsidRPr="00CA7A9A" w:rsidRDefault="00141A6C"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710" w:type="dxa"/>
            <w:shd w:val="clear" w:color="auto" w:fill="EEECE1"/>
          </w:tcPr>
          <w:p w14:paraId="3813DA59" w14:textId="77777777" w:rsidR="00141A6C" w:rsidRPr="00CA7A9A" w:rsidRDefault="00141A6C"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800" w:type="dxa"/>
          </w:tcPr>
          <w:p w14:paraId="6CAC494B" w14:textId="77777777" w:rsidR="00141A6C" w:rsidRPr="00CA7A9A" w:rsidRDefault="00141A6C"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3330" w:type="dxa"/>
          </w:tcPr>
          <w:p w14:paraId="2884AE98" w14:textId="77777777" w:rsidR="00141A6C" w:rsidRPr="00CA7A9A" w:rsidRDefault="00141A6C"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r>
    </w:tbl>
    <w:p w14:paraId="558F42E2" w14:textId="77777777" w:rsidR="00141A6C" w:rsidRPr="00CA7A9A" w:rsidRDefault="00141A6C" w:rsidP="00996479">
      <w:pPr>
        <w:ind w:left="-360"/>
        <w:rPr>
          <w:rFonts w:ascii="Arial Narrow" w:hAnsi="Arial Narrow" w:cs="Arial"/>
          <w:sz w:val="22"/>
          <w:szCs w:val="22"/>
          <w:lang w:val="fr-FR"/>
        </w:rPr>
      </w:pPr>
    </w:p>
    <w:p w14:paraId="7405ADE4" w14:textId="33006645" w:rsidR="00141A6C" w:rsidRPr="00CA7A9A" w:rsidRDefault="00141A6C" w:rsidP="00996479">
      <w:pPr>
        <w:ind w:left="-360"/>
        <w:rPr>
          <w:rFonts w:ascii="Arial Narrow" w:hAnsi="Arial Narrow" w:cs="Arial"/>
          <w:sz w:val="22"/>
          <w:szCs w:val="22"/>
          <w:lang w:val="fr-FR"/>
        </w:rPr>
      </w:pPr>
      <w:r w:rsidRPr="00CA7A9A">
        <w:rPr>
          <w:rFonts w:ascii="Arial Narrow" w:hAnsi="Arial Narrow" w:cs="Arial"/>
          <w:sz w:val="22"/>
          <w:szCs w:val="22"/>
          <w:lang w:val="fr-FR"/>
        </w:rPr>
        <w:t>Combien de produits sont définis sous le résultat</w:t>
      </w:r>
      <w:r w:rsidR="00FB55F4" w:rsidRPr="00CA7A9A">
        <w:rPr>
          <w:rFonts w:ascii="Arial Narrow" w:hAnsi="Arial Narrow" w:cs="Arial"/>
          <w:sz w:val="22"/>
          <w:szCs w:val="22"/>
          <w:lang w:val="fr-FR"/>
        </w:rPr>
        <w:t xml:space="preserve"> 2</w:t>
      </w:r>
      <w:r w:rsidRPr="00CA7A9A">
        <w:rPr>
          <w:rFonts w:ascii="Arial Narrow" w:hAnsi="Arial Narrow" w:cs="Arial"/>
          <w:sz w:val="22"/>
          <w:szCs w:val="22"/>
          <w:lang w:val="fr-FR"/>
        </w:rPr>
        <w:t>?</w:t>
      </w:r>
      <w:r w:rsidR="00792CBF" w:rsidRPr="00CA7A9A">
        <w:rPr>
          <w:rFonts w:ascii="Arial Narrow" w:hAnsi="Arial Narrow" w:cs="Arial"/>
          <w:sz w:val="22"/>
          <w:szCs w:val="22"/>
          <w:lang w:val="fr-FR"/>
        </w:rPr>
        <w:t xml:space="preserve"> </w:t>
      </w:r>
      <w:r w:rsidR="00920AA5" w:rsidRPr="00CA7A9A">
        <w:rPr>
          <w:rFonts w:ascii="Arial Narrow" w:hAnsi="Arial Narrow" w:cs="Arial"/>
          <w:sz w:val="22"/>
          <w:szCs w:val="22"/>
          <w:lang w:val="fr-FR"/>
        </w:rPr>
        <w:fldChar w:fldCharType="begin">
          <w:ffData>
            <w:name w:val=""/>
            <w:enabled/>
            <w:calcOnExit w:val="0"/>
            <w:textInput>
              <w:default w:val="2 produits"/>
            </w:textInput>
          </w:ffData>
        </w:fldChar>
      </w:r>
      <w:r w:rsidR="00920AA5" w:rsidRPr="00CA7A9A">
        <w:rPr>
          <w:rFonts w:ascii="Arial Narrow" w:hAnsi="Arial Narrow" w:cs="Arial"/>
          <w:sz w:val="22"/>
          <w:szCs w:val="22"/>
          <w:lang w:val="fr-FR"/>
        </w:rPr>
        <w:instrText xml:space="preserve"> FORMTEXT </w:instrText>
      </w:r>
      <w:r w:rsidR="00920AA5" w:rsidRPr="00CA7A9A">
        <w:rPr>
          <w:rFonts w:ascii="Arial Narrow" w:hAnsi="Arial Narrow" w:cs="Arial"/>
          <w:sz w:val="22"/>
          <w:szCs w:val="22"/>
          <w:lang w:val="fr-FR"/>
        </w:rPr>
      </w:r>
      <w:r w:rsidR="00920AA5" w:rsidRPr="00CA7A9A">
        <w:rPr>
          <w:rFonts w:ascii="Arial Narrow" w:hAnsi="Arial Narrow" w:cs="Arial"/>
          <w:sz w:val="22"/>
          <w:szCs w:val="22"/>
          <w:lang w:val="fr-FR"/>
        </w:rPr>
        <w:fldChar w:fldCharType="separate"/>
      </w:r>
      <w:r w:rsidR="00920AA5" w:rsidRPr="00CA7A9A">
        <w:rPr>
          <w:rFonts w:ascii="Arial Narrow" w:hAnsi="Arial Narrow" w:cs="Arial"/>
          <w:noProof/>
          <w:sz w:val="22"/>
          <w:szCs w:val="22"/>
          <w:lang w:val="fr-FR"/>
        </w:rPr>
        <w:t>2 produits</w:t>
      </w:r>
      <w:r w:rsidR="00920AA5" w:rsidRPr="00CA7A9A">
        <w:rPr>
          <w:rFonts w:ascii="Arial Narrow" w:hAnsi="Arial Narrow" w:cs="Arial"/>
          <w:sz w:val="22"/>
          <w:szCs w:val="22"/>
          <w:lang w:val="fr-FR"/>
        </w:rPr>
        <w:fldChar w:fldCharType="end"/>
      </w:r>
    </w:p>
    <w:p w14:paraId="18ED0335" w14:textId="77777777" w:rsidR="00141A6C" w:rsidRPr="00CA7A9A" w:rsidRDefault="00141A6C" w:rsidP="00996479">
      <w:pPr>
        <w:ind w:left="-360"/>
        <w:rPr>
          <w:rFonts w:ascii="Arial Narrow" w:hAnsi="Arial Narrow" w:cs="Arial"/>
          <w:sz w:val="22"/>
          <w:szCs w:val="22"/>
          <w:lang w:val="fr-FR"/>
        </w:rPr>
      </w:pPr>
    </w:p>
    <w:p w14:paraId="47F055EA" w14:textId="77777777" w:rsidR="00A67B89" w:rsidRPr="00CA7A9A" w:rsidRDefault="00141A6C" w:rsidP="00996479">
      <w:pPr>
        <w:ind w:left="-360"/>
        <w:rPr>
          <w:rFonts w:ascii="Arial Narrow" w:hAnsi="Arial Narrow" w:cs="Arial"/>
          <w:sz w:val="22"/>
          <w:szCs w:val="22"/>
          <w:lang w:val="fr-FR"/>
        </w:rPr>
      </w:pPr>
      <w:r w:rsidRPr="00CA7A9A">
        <w:rPr>
          <w:rFonts w:ascii="Arial Narrow" w:hAnsi="Arial Narrow" w:cs="Arial"/>
          <w:sz w:val="22"/>
          <w:szCs w:val="22"/>
          <w:lang w:val="fr-FR"/>
        </w:rPr>
        <w:t>Veuillez énum</w:t>
      </w:r>
      <w:r w:rsidR="00E02DCD" w:rsidRPr="00CA7A9A">
        <w:rPr>
          <w:rFonts w:ascii="Arial Narrow" w:hAnsi="Arial Narrow" w:cs="Arial"/>
          <w:sz w:val="22"/>
          <w:szCs w:val="22"/>
          <w:lang w:val="fr-FR"/>
        </w:rPr>
        <w:t>é</w:t>
      </w:r>
      <w:r w:rsidRPr="00CA7A9A">
        <w:rPr>
          <w:rFonts w:ascii="Arial Narrow" w:hAnsi="Arial Narrow" w:cs="Arial"/>
          <w:sz w:val="22"/>
          <w:szCs w:val="22"/>
          <w:lang w:val="fr-FR"/>
        </w:rPr>
        <w:t>rer au plus 5 produits les plus pertin</w:t>
      </w:r>
      <w:r w:rsidR="00E02DCD" w:rsidRPr="00CA7A9A">
        <w:rPr>
          <w:rFonts w:ascii="Arial Narrow" w:hAnsi="Arial Narrow" w:cs="Arial"/>
          <w:sz w:val="22"/>
          <w:szCs w:val="22"/>
          <w:lang w:val="fr-FR"/>
        </w:rPr>
        <w:t>e</w:t>
      </w:r>
      <w:r w:rsidRPr="00CA7A9A">
        <w:rPr>
          <w:rFonts w:ascii="Arial Narrow" w:hAnsi="Arial Narrow" w:cs="Arial"/>
          <w:sz w:val="22"/>
          <w:szCs w:val="22"/>
          <w:lang w:val="fr-FR"/>
        </w:rPr>
        <w:t>nts pour le R</w:t>
      </w:r>
      <w:r w:rsidR="00E02DCD" w:rsidRPr="00CA7A9A">
        <w:rPr>
          <w:rFonts w:ascii="Arial Narrow" w:hAnsi="Arial Narrow" w:cs="Arial"/>
          <w:sz w:val="22"/>
          <w:szCs w:val="22"/>
          <w:lang w:val="fr-FR"/>
        </w:rPr>
        <w:t>é</w:t>
      </w:r>
      <w:r w:rsidRPr="00CA7A9A">
        <w:rPr>
          <w:rFonts w:ascii="Arial Narrow" w:hAnsi="Arial Narrow" w:cs="Arial"/>
          <w:sz w:val="22"/>
          <w:szCs w:val="22"/>
          <w:lang w:val="fr-FR"/>
        </w:rPr>
        <w:t xml:space="preserve">sultat </w:t>
      </w:r>
      <w:r w:rsidR="00FB55F4" w:rsidRPr="00CA7A9A">
        <w:rPr>
          <w:rFonts w:ascii="Arial Narrow" w:hAnsi="Arial Narrow" w:cs="Arial"/>
          <w:sz w:val="22"/>
          <w:szCs w:val="22"/>
          <w:lang w:val="fr-FR"/>
        </w:rPr>
        <w:t>2</w:t>
      </w:r>
    </w:p>
    <w:p w14:paraId="6B9A4E76" w14:textId="77777777" w:rsidR="00A67B89" w:rsidRPr="00CA7A9A" w:rsidRDefault="00A67B89" w:rsidP="00996479">
      <w:pPr>
        <w:ind w:left="-360"/>
        <w:rPr>
          <w:rFonts w:ascii="Arial Narrow" w:hAnsi="Arial Narrow" w:cs="Arial"/>
          <w:sz w:val="22"/>
          <w:szCs w:val="22"/>
          <w:lang w:val="fr-FR"/>
        </w:rPr>
      </w:pPr>
    </w:p>
    <w:p w14:paraId="57A0DA00" w14:textId="4549CB97" w:rsidR="00141A6C" w:rsidRPr="00CA7A9A" w:rsidRDefault="00CC5DBD" w:rsidP="00A67B89">
      <w:pPr>
        <w:pStyle w:val="Paragraphedeliste"/>
        <w:numPr>
          <w:ilvl w:val="0"/>
          <w:numId w:val="33"/>
        </w:numPr>
        <w:rPr>
          <w:rFonts w:ascii="Arial Narrow" w:hAnsi="Arial Narrow" w:cs="Arial"/>
          <w:sz w:val="22"/>
          <w:szCs w:val="22"/>
          <w:lang w:val="fr-FR"/>
        </w:rPr>
      </w:pPr>
      <w:r w:rsidRPr="00CA7A9A">
        <w:rPr>
          <w:rFonts w:ascii="Arial Narrow" w:hAnsi="Arial Narrow" w:cs="Arial"/>
          <w:sz w:val="22"/>
          <w:szCs w:val="22"/>
          <w:lang w:val="fr-FR"/>
        </w:rPr>
        <w:t>Institutionnalisation de la question de santé mentale au sein de la police</w:t>
      </w:r>
    </w:p>
    <w:p w14:paraId="50F7E178" w14:textId="3F5D87EE" w:rsidR="00CC5DBD" w:rsidRDefault="00CC5DBD" w:rsidP="00A67B89">
      <w:pPr>
        <w:pStyle w:val="Paragraphedeliste"/>
        <w:numPr>
          <w:ilvl w:val="0"/>
          <w:numId w:val="33"/>
        </w:numPr>
        <w:rPr>
          <w:rFonts w:ascii="Arial Narrow" w:hAnsi="Arial Narrow" w:cs="Arial"/>
          <w:sz w:val="22"/>
          <w:szCs w:val="22"/>
          <w:lang w:val="fr-FR"/>
        </w:rPr>
      </w:pPr>
      <w:r w:rsidRPr="00CA7A9A">
        <w:rPr>
          <w:rFonts w:ascii="Arial Narrow" w:hAnsi="Arial Narrow" w:cs="Arial"/>
          <w:sz w:val="22"/>
          <w:szCs w:val="22"/>
          <w:lang w:val="fr-FR"/>
        </w:rPr>
        <w:t>Prise en charge des cas de santé mentale au sein de la police</w:t>
      </w:r>
    </w:p>
    <w:p w14:paraId="50D8125B" w14:textId="77777777" w:rsidR="00141A6C" w:rsidRPr="00CA7A9A" w:rsidRDefault="00141A6C" w:rsidP="00996479">
      <w:pPr>
        <w:ind w:left="-360"/>
        <w:rPr>
          <w:rFonts w:ascii="Arial Narrow" w:hAnsi="Arial Narrow" w:cs="Arial"/>
          <w:sz w:val="22"/>
          <w:szCs w:val="22"/>
          <w:lang w:val="fr-FR"/>
        </w:rPr>
      </w:pPr>
    </w:p>
    <w:p w14:paraId="0C451D88" w14:textId="760CB719" w:rsidR="00141A6C" w:rsidRPr="00CA7A9A" w:rsidRDefault="00141A6C" w:rsidP="00996479">
      <w:pPr>
        <w:ind w:left="-360"/>
        <w:rPr>
          <w:rFonts w:ascii="Arial Narrow" w:hAnsi="Arial Narrow" w:cs="Arial"/>
          <w:sz w:val="22"/>
          <w:szCs w:val="22"/>
          <w:lang w:val="fr-FR"/>
        </w:rPr>
      </w:pPr>
      <w:r w:rsidRPr="00CA7A9A">
        <w:rPr>
          <w:rFonts w:ascii="Arial Narrow" w:hAnsi="Arial Narrow" w:cs="Arial"/>
          <w:sz w:val="22"/>
          <w:szCs w:val="22"/>
          <w:lang w:val="fr-FR"/>
        </w:rPr>
        <w:t xml:space="preserve">Pour chaque produit, et en vous basant sur le cadre de résultats du projet, indiquez l'état d'avancement relatif aux 3 indicateurs de produit les plus </w:t>
      </w:r>
      <w:r w:rsidR="00734F0B" w:rsidRPr="00CA7A9A">
        <w:rPr>
          <w:rFonts w:ascii="Arial Narrow" w:hAnsi="Arial Narrow" w:cs="Arial"/>
          <w:sz w:val="22"/>
          <w:szCs w:val="22"/>
          <w:lang w:val="fr-FR"/>
        </w:rPr>
        <w:t>pertinents</w:t>
      </w:r>
      <w:r w:rsidRPr="00CA7A9A">
        <w:rPr>
          <w:rFonts w:ascii="Arial Narrow" w:hAnsi="Arial Narrow" w:cs="Arial"/>
          <w:sz w:val="22"/>
          <w:szCs w:val="22"/>
          <w:lang w:val="fr-FR"/>
        </w:rPr>
        <w:t xml:space="preserve">. </w:t>
      </w:r>
      <w:r w:rsidR="00CC5DBD" w:rsidRPr="00CA7A9A">
        <w:rPr>
          <w:rFonts w:ascii="Arial Narrow" w:hAnsi="Arial Narrow" w:cs="Arial"/>
          <w:sz w:val="22"/>
          <w:szCs w:val="22"/>
          <w:lang w:val="fr-FR"/>
        </w:rPr>
        <w:t xml:space="preserve">Pouf ce produit, tous les indicateurs sont presque à </w:t>
      </w:r>
      <w:r w:rsidR="00A9221E" w:rsidRPr="00CA7A9A">
        <w:rPr>
          <w:rFonts w:ascii="Arial Narrow" w:hAnsi="Arial Narrow" w:cs="Arial"/>
          <w:sz w:val="22"/>
          <w:szCs w:val="22"/>
          <w:lang w:val="fr-FR"/>
        </w:rPr>
        <w:t>100</w:t>
      </w:r>
      <w:r w:rsidR="00CC5DBD" w:rsidRPr="00CA7A9A">
        <w:rPr>
          <w:rFonts w:ascii="Arial Narrow" w:hAnsi="Arial Narrow" w:cs="Arial"/>
          <w:sz w:val="22"/>
          <w:szCs w:val="22"/>
          <w:lang w:val="fr-FR"/>
        </w:rPr>
        <w:t>%</w:t>
      </w:r>
      <w:r w:rsidR="00875DEC" w:rsidRPr="00CA7A9A">
        <w:rPr>
          <w:rFonts w:ascii="Arial Narrow" w:hAnsi="Arial Narrow" w:cs="Arial"/>
          <w:sz w:val="22"/>
          <w:szCs w:val="22"/>
          <w:lang w:val="fr-FR"/>
        </w:rPr>
        <w:t>.</w:t>
      </w:r>
    </w:p>
    <w:p w14:paraId="528A902B" w14:textId="77777777" w:rsidR="00141A6C" w:rsidRPr="00CA7A9A" w:rsidRDefault="00141A6C" w:rsidP="00141A6C">
      <w:pPr>
        <w:ind w:left="-720"/>
        <w:rPr>
          <w:rFonts w:ascii="Arial Narrow" w:hAnsi="Arial Narrow" w:cs="Arial"/>
          <w:sz w:val="22"/>
          <w:szCs w:val="22"/>
          <w:u w:val="single"/>
          <w:lang w:val="fr-FR"/>
        </w:rPr>
      </w:pPr>
    </w:p>
    <w:p w14:paraId="5C82AB54" w14:textId="6B5BC3B0" w:rsidR="00141A6C" w:rsidRPr="00CA7A9A" w:rsidRDefault="00141A6C" w:rsidP="00E36380">
      <w:pPr>
        <w:ind w:left="-720" w:firstLine="360"/>
        <w:rPr>
          <w:rFonts w:ascii="Arial Narrow" w:hAnsi="Arial Narrow" w:cs="Arial"/>
          <w:sz w:val="22"/>
          <w:szCs w:val="22"/>
          <w:u w:val="single"/>
          <w:lang w:val="fr-FR"/>
        </w:rPr>
      </w:pPr>
      <w:r w:rsidRPr="00CA7A9A">
        <w:rPr>
          <w:rFonts w:ascii="Arial Narrow" w:hAnsi="Arial Narrow" w:cs="Arial"/>
          <w:sz w:val="22"/>
          <w:szCs w:val="22"/>
          <w:u w:val="single"/>
          <w:lang w:val="fr-FR"/>
        </w:rPr>
        <w:t xml:space="preserve">Produit </w:t>
      </w:r>
      <w:r w:rsidR="00495C66" w:rsidRPr="00CA7A9A">
        <w:rPr>
          <w:rFonts w:ascii="Arial Narrow" w:hAnsi="Arial Narrow" w:cs="Arial"/>
          <w:sz w:val="22"/>
          <w:szCs w:val="22"/>
          <w:u w:val="single"/>
          <w:lang w:val="fr-FR"/>
        </w:rPr>
        <w:t>2</w:t>
      </w:r>
      <w:r w:rsidRPr="00CA7A9A">
        <w:rPr>
          <w:rFonts w:ascii="Arial Narrow" w:hAnsi="Arial Narrow" w:cs="Arial"/>
          <w:sz w:val="22"/>
          <w:szCs w:val="22"/>
          <w:u w:val="single"/>
          <w:lang w:val="fr-FR"/>
        </w:rPr>
        <w:t xml:space="preserve">.1 :  </w:t>
      </w:r>
      <w:r w:rsidR="00CB1973" w:rsidRPr="00CA7A9A">
        <w:rPr>
          <w:rFonts w:ascii="Arial Narrow" w:hAnsi="Arial Narrow" w:cs="Arial"/>
          <w:sz w:val="22"/>
          <w:szCs w:val="22"/>
          <w:u w:val="single"/>
          <w:lang w:val="fr-FR"/>
        </w:rPr>
        <w:fldChar w:fldCharType="begin">
          <w:ffData>
            <w:name w:val=""/>
            <w:enabled/>
            <w:calcOnExit w:val="0"/>
            <w:textInput>
              <w:default w:val="Un espace de discussion et échanges sur les questions de santé mentale et bienêtre psychosocial au sein de la Police Nationale du Burundi est créé "/>
            </w:textInput>
          </w:ffData>
        </w:fldChar>
      </w:r>
      <w:r w:rsidR="00CB1973" w:rsidRPr="00CA7A9A">
        <w:rPr>
          <w:rFonts w:ascii="Arial Narrow" w:hAnsi="Arial Narrow" w:cs="Arial"/>
          <w:sz w:val="22"/>
          <w:szCs w:val="22"/>
          <w:u w:val="single"/>
          <w:lang w:val="fr-FR"/>
        </w:rPr>
        <w:instrText xml:space="preserve"> FORMTEXT </w:instrText>
      </w:r>
      <w:r w:rsidR="00CB1973" w:rsidRPr="00CA7A9A">
        <w:rPr>
          <w:rFonts w:ascii="Arial Narrow" w:hAnsi="Arial Narrow" w:cs="Arial"/>
          <w:sz w:val="22"/>
          <w:szCs w:val="22"/>
          <w:u w:val="single"/>
          <w:lang w:val="fr-FR"/>
        </w:rPr>
      </w:r>
      <w:r w:rsidR="00CB1973" w:rsidRPr="00CA7A9A">
        <w:rPr>
          <w:rFonts w:ascii="Arial Narrow" w:hAnsi="Arial Narrow" w:cs="Arial"/>
          <w:sz w:val="22"/>
          <w:szCs w:val="22"/>
          <w:u w:val="single"/>
          <w:lang w:val="fr-FR"/>
        </w:rPr>
        <w:fldChar w:fldCharType="separate"/>
      </w:r>
      <w:r w:rsidR="00CB1973" w:rsidRPr="00CA7A9A">
        <w:rPr>
          <w:rFonts w:ascii="Arial Narrow" w:hAnsi="Arial Narrow" w:cs="Arial"/>
          <w:noProof/>
          <w:sz w:val="22"/>
          <w:szCs w:val="22"/>
          <w:u w:val="single"/>
          <w:lang w:val="fr-FR"/>
        </w:rPr>
        <w:t xml:space="preserve">Un espace de discussion et échanges sur les questions de santé mentale et bienêtre psychosocial au sein de la Police Nationale du Burundi est créé </w:t>
      </w:r>
      <w:r w:rsidR="00CB1973" w:rsidRPr="00CA7A9A">
        <w:rPr>
          <w:rFonts w:ascii="Arial Narrow" w:hAnsi="Arial Narrow" w:cs="Arial"/>
          <w:sz w:val="22"/>
          <w:szCs w:val="22"/>
          <w:u w:val="single"/>
          <w:lang w:val="fr-FR"/>
        </w:rPr>
        <w:fldChar w:fldCharType="end"/>
      </w:r>
    </w:p>
    <w:p w14:paraId="57BC0C04" w14:textId="77777777" w:rsidR="00E36380" w:rsidRPr="00CA7A9A" w:rsidRDefault="00E36380" w:rsidP="00E36380">
      <w:pPr>
        <w:ind w:left="-720" w:firstLine="360"/>
        <w:rPr>
          <w:rFonts w:ascii="Arial Narrow" w:hAnsi="Arial Narrow" w:cs="Arial"/>
          <w:sz w:val="22"/>
          <w:szCs w:val="22"/>
          <w:u w:val="single"/>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440"/>
        <w:gridCol w:w="1710"/>
        <w:gridCol w:w="1800"/>
        <w:gridCol w:w="2970"/>
      </w:tblGrid>
      <w:tr w:rsidR="005B4331" w:rsidRPr="00497E22" w14:paraId="2BA550E6" w14:textId="77777777" w:rsidTr="00996479">
        <w:trPr>
          <w:tblHeader/>
        </w:trPr>
        <w:tc>
          <w:tcPr>
            <w:tcW w:w="1890" w:type="dxa"/>
            <w:shd w:val="clear" w:color="auto" w:fill="EEECE1"/>
          </w:tcPr>
          <w:p w14:paraId="1BF38BE9" w14:textId="0BACD155"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Indicateurs de produit</w:t>
            </w:r>
          </w:p>
        </w:tc>
        <w:tc>
          <w:tcPr>
            <w:tcW w:w="1440" w:type="dxa"/>
            <w:shd w:val="clear" w:color="auto" w:fill="EEECE1"/>
          </w:tcPr>
          <w:p w14:paraId="0424435B" w14:textId="7FE75DBA"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color w:val="000000"/>
                <w:sz w:val="22"/>
                <w:szCs w:val="22"/>
                <w:lang w:val="fr-FR"/>
              </w:rPr>
              <w:t>Indicateur de base</w:t>
            </w:r>
          </w:p>
        </w:tc>
        <w:tc>
          <w:tcPr>
            <w:tcW w:w="1710" w:type="dxa"/>
            <w:shd w:val="clear" w:color="auto" w:fill="EEECE1"/>
          </w:tcPr>
          <w:p w14:paraId="7E38B70C" w14:textId="27AE19DA"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Cible de fin de projet</w:t>
            </w:r>
          </w:p>
        </w:tc>
        <w:tc>
          <w:tcPr>
            <w:tcW w:w="1800" w:type="dxa"/>
          </w:tcPr>
          <w:p w14:paraId="60D34204" w14:textId="1311C1BB"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Progrès actuel de l’indicateur</w:t>
            </w:r>
          </w:p>
        </w:tc>
        <w:tc>
          <w:tcPr>
            <w:tcW w:w="2970" w:type="dxa"/>
          </w:tcPr>
          <w:p w14:paraId="23987AA2" w14:textId="1794AE47"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Raisons pour les retards ou changements (s'il y en a)</w:t>
            </w:r>
          </w:p>
        </w:tc>
      </w:tr>
      <w:tr w:rsidR="00141A6C" w:rsidRPr="00CA7A9A" w14:paraId="274B33C0" w14:textId="77777777" w:rsidTr="00996479">
        <w:trPr>
          <w:trHeight w:val="548"/>
        </w:trPr>
        <w:tc>
          <w:tcPr>
            <w:tcW w:w="1890" w:type="dxa"/>
            <w:shd w:val="clear" w:color="auto" w:fill="EEECE1"/>
          </w:tcPr>
          <w:p w14:paraId="001D5C4E" w14:textId="214EE1A8" w:rsidR="00141A6C" w:rsidRPr="00CA7A9A" w:rsidRDefault="00141A6C"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 xml:space="preserve">Indicateur </w:t>
            </w:r>
            <w:r w:rsidR="00495C66" w:rsidRPr="00CA7A9A">
              <w:rPr>
                <w:rFonts w:ascii="Arial Narrow" w:hAnsi="Arial Narrow" w:cs="Arial"/>
                <w:sz w:val="22"/>
                <w:szCs w:val="22"/>
                <w:lang w:val="fr-FR" w:eastAsia="en-US"/>
              </w:rPr>
              <w:t>2</w:t>
            </w:r>
            <w:r w:rsidRPr="00CA7A9A">
              <w:rPr>
                <w:rFonts w:ascii="Arial Narrow" w:hAnsi="Arial Narrow" w:cs="Arial"/>
                <w:sz w:val="22"/>
                <w:szCs w:val="22"/>
                <w:lang w:val="fr-FR" w:eastAsia="en-US"/>
              </w:rPr>
              <w:t>.1.1</w:t>
            </w:r>
          </w:p>
          <w:p w14:paraId="016ABA29" w14:textId="4C4A092A" w:rsidR="00141A6C" w:rsidRPr="00CA7A9A" w:rsidRDefault="00CB1973" w:rsidP="00CB1973">
            <w:pPr>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default w:val="Existence de cadres d’échange sur les questions de santé mentale et bien-être psychosocial mis en place au sein de la Police Nationale du Burundi "/>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xml:space="preserve">Existence de cadres d’échange sur les questions de santé mentale et bien-être psychosocial mis en place au sein de la Police Nationale du Burundi </w:t>
            </w:r>
            <w:r w:rsidRPr="00CA7A9A">
              <w:rPr>
                <w:rFonts w:ascii="Arial Narrow" w:hAnsi="Arial Narrow" w:cs="Arial"/>
                <w:sz w:val="22"/>
                <w:szCs w:val="22"/>
                <w:lang w:val="fr-FR" w:eastAsia="en-US"/>
              </w:rPr>
              <w:fldChar w:fldCharType="end"/>
            </w:r>
          </w:p>
        </w:tc>
        <w:tc>
          <w:tcPr>
            <w:tcW w:w="1440" w:type="dxa"/>
            <w:shd w:val="clear" w:color="auto" w:fill="EEECE1"/>
          </w:tcPr>
          <w:p w14:paraId="7674759C" w14:textId="47A01862" w:rsidR="00141A6C" w:rsidRPr="00CA7A9A" w:rsidRDefault="00CB1973" w:rsidP="00994E07">
            <w:pPr>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default w:val="Non"/>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Non</w:t>
            </w:r>
            <w:r w:rsidRPr="00CA7A9A">
              <w:rPr>
                <w:rFonts w:ascii="Arial Narrow" w:hAnsi="Arial Narrow" w:cs="Arial"/>
                <w:sz w:val="22"/>
                <w:szCs w:val="22"/>
                <w:lang w:val="fr-FR" w:eastAsia="en-US"/>
              </w:rPr>
              <w:fldChar w:fldCharType="end"/>
            </w:r>
          </w:p>
        </w:tc>
        <w:tc>
          <w:tcPr>
            <w:tcW w:w="1710" w:type="dxa"/>
            <w:shd w:val="clear" w:color="auto" w:fill="EEECE1"/>
          </w:tcPr>
          <w:p w14:paraId="6CD0CB28" w14:textId="5B91D562" w:rsidR="00141A6C" w:rsidRPr="00CA7A9A" w:rsidRDefault="00CB1973"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default w:val="Oui"/>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Oui</w:t>
            </w:r>
            <w:r w:rsidRPr="00CA7A9A">
              <w:rPr>
                <w:rFonts w:ascii="Arial Narrow" w:hAnsi="Arial Narrow" w:cs="Arial"/>
                <w:sz w:val="22"/>
                <w:szCs w:val="22"/>
                <w:lang w:val="fr-FR" w:eastAsia="en-US"/>
              </w:rPr>
              <w:fldChar w:fldCharType="end"/>
            </w:r>
          </w:p>
        </w:tc>
        <w:tc>
          <w:tcPr>
            <w:tcW w:w="1800" w:type="dxa"/>
          </w:tcPr>
          <w:p w14:paraId="210EA8E8" w14:textId="6115ADBA" w:rsidR="00141A6C" w:rsidRPr="00CA7A9A" w:rsidRDefault="00444CD2" w:rsidP="00994E07">
            <w:pPr>
              <w:rPr>
                <w:rFonts w:ascii="Arial Narrow" w:hAnsi="Arial Narrow" w:cs="Arial"/>
                <w:sz w:val="22"/>
                <w:szCs w:val="22"/>
                <w:lang w:val="fr-FR"/>
              </w:rPr>
            </w:pPr>
            <w:r w:rsidRPr="00CA7A9A">
              <w:rPr>
                <w:rFonts w:ascii="Arial Narrow" w:hAnsi="Arial Narrow" w:cs="Arial"/>
                <w:sz w:val="22"/>
                <w:szCs w:val="22"/>
                <w:lang w:val="fr-FR" w:eastAsia="en-US"/>
              </w:rPr>
              <w:t>10</w:t>
            </w:r>
            <w:r w:rsidR="00307410" w:rsidRPr="00CA7A9A">
              <w:rPr>
                <w:rFonts w:ascii="Arial Narrow" w:hAnsi="Arial Narrow" w:cs="Arial"/>
                <w:sz w:val="22"/>
                <w:szCs w:val="22"/>
                <w:lang w:val="fr-FR" w:eastAsia="en-US"/>
              </w:rPr>
              <w:t>0%</w:t>
            </w:r>
          </w:p>
        </w:tc>
        <w:tc>
          <w:tcPr>
            <w:tcW w:w="2970" w:type="dxa"/>
          </w:tcPr>
          <w:p w14:paraId="4A728AFF" w14:textId="0A2B9FDE" w:rsidR="00141A6C" w:rsidRPr="00CA7A9A" w:rsidRDefault="001D1340" w:rsidP="00D96890">
            <w:pPr>
              <w:rPr>
                <w:rFonts w:ascii="Arial Narrow" w:hAnsi="Arial Narrow" w:cs="Arial"/>
                <w:sz w:val="22"/>
                <w:szCs w:val="22"/>
                <w:lang w:val="fr-FR"/>
              </w:rPr>
            </w:pPr>
            <w:r w:rsidRPr="00CA7A9A">
              <w:rPr>
                <w:rFonts w:ascii="Arial Narrow" w:hAnsi="Arial Narrow" w:cs="Arial"/>
                <w:sz w:val="22"/>
                <w:szCs w:val="22"/>
                <w:lang w:val="fr-FR"/>
              </w:rPr>
              <w:t>N/A</w:t>
            </w:r>
          </w:p>
        </w:tc>
      </w:tr>
      <w:tr w:rsidR="00141A6C" w:rsidRPr="00CA7A9A" w14:paraId="0AB9731C" w14:textId="77777777" w:rsidTr="00996479">
        <w:trPr>
          <w:trHeight w:val="548"/>
        </w:trPr>
        <w:tc>
          <w:tcPr>
            <w:tcW w:w="1890" w:type="dxa"/>
            <w:shd w:val="clear" w:color="auto" w:fill="EEECE1"/>
          </w:tcPr>
          <w:p w14:paraId="0B0D21CC" w14:textId="5CE2EB38" w:rsidR="00141A6C" w:rsidRPr="00CA7A9A" w:rsidRDefault="00141A6C"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 xml:space="preserve">Indicateur </w:t>
            </w:r>
            <w:r w:rsidR="00495C66" w:rsidRPr="00CA7A9A">
              <w:rPr>
                <w:rFonts w:ascii="Arial Narrow" w:hAnsi="Arial Narrow" w:cs="Arial"/>
                <w:sz w:val="22"/>
                <w:szCs w:val="22"/>
                <w:lang w:val="fr-FR" w:eastAsia="en-US"/>
              </w:rPr>
              <w:t>2</w:t>
            </w:r>
            <w:r w:rsidRPr="00CA7A9A">
              <w:rPr>
                <w:rFonts w:ascii="Arial Narrow" w:hAnsi="Arial Narrow" w:cs="Arial"/>
                <w:sz w:val="22"/>
                <w:szCs w:val="22"/>
                <w:lang w:val="fr-FR" w:eastAsia="en-US"/>
              </w:rPr>
              <w:t>.1.2</w:t>
            </w:r>
          </w:p>
          <w:p w14:paraId="11D648CF" w14:textId="77777777" w:rsidR="00141A6C" w:rsidRPr="00CA7A9A" w:rsidRDefault="00141A6C"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440" w:type="dxa"/>
            <w:shd w:val="clear" w:color="auto" w:fill="EEECE1"/>
          </w:tcPr>
          <w:p w14:paraId="64B3DB6E" w14:textId="77777777" w:rsidR="00141A6C" w:rsidRPr="00CA7A9A" w:rsidRDefault="00141A6C"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710" w:type="dxa"/>
            <w:shd w:val="clear" w:color="auto" w:fill="EEECE1"/>
          </w:tcPr>
          <w:p w14:paraId="62F5E792" w14:textId="77777777" w:rsidR="00141A6C" w:rsidRPr="00CA7A9A" w:rsidRDefault="00141A6C"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800" w:type="dxa"/>
          </w:tcPr>
          <w:p w14:paraId="0EC1B95D" w14:textId="77777777" w:rsidR="00141A6C" w:rsidRPr="00CA7A9A" w:rsidRDefault="00141A6C"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2970" w:type="dxa"/>
          </w:tcPr>
          <w:p w14:paraId="38F0D8C9" w14:textId="77777777" w:rsidR="00141A6C" w:rsidRPr="00CA7A9A" w:rsidRDefault="00141A6C"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r>
      <w:tr w:rsidR="00141A6C" w:rsidRPr="00CA7A9A" w14:paraId="6AD09725" w14:textId="77777777" w:rsidTr="00996479">
        <w:trPr>
          <w:trHeight w:val="548"/>
        </w:trPr>
        <w:tc>
          <w:tcPr>
            <w:tcW w:w="1890" w:type="dxa"/>
            <w:shd w:val="clear" w:color="auto" w:fill="EEECE1"/>
          </w:tcPr>
          <w:p w14:paraId="0781B5B8" w14:textId="66C2420D" w:rsidR="00141A6C" w:rsidRPr="00CA7A9A" w:rsidRDefault="00141A6C"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 xml:space="preserve">Indicateur </w:t>
            </w:r>
            <w:r w:rsidR="00495C66" w:rsidRPr="00CA7A9A">
              <w:rPr>
                <w:rFonts w:ascii="Arial Narrow" w:hAnsi="Arial Narrow" w:cs="Arial"/>
                <w:sz w:val="22"/>
                <w:szCs w:val="22"/>
                <w:lang w:val="fr-FR" w:eastAsia="en-US"/>
              </w:rPr>
              <w:t>2</w:t>
            </w:r>
            <w:r w:rsidRPr="00CA7A9A">
              <w:rPr>
                <w:rFonts w:ascii="Arial Narrow" w:hAnsi="Arial Narrow" w:cs="Arial"/>
                <w:sz w:val="22"/>
                <w:szCs w:val="22"/>
                <w:lang w:val="fr-FR" w:eastAsia="en-US"/>
              </w:rPr>
              <w:t>.1.3</w:t>
            </w:r>
          </w:p>
          <w:p w14:paraId="1624FE55" w14:textId="77777777" w:rsidR="00141A6C" w:rsidRPr="00CA7A9A" w:rsidRDefault="00141A6C"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440" w:type="dxa"/>
            <w:shd w:val="clear" w:color="auto" w:fill="EEECE1"/>
          </w:tcPr>
          <w:p w14:paraId="243DB5FB" w14:textId="77777777" w:rsidR="00141A6C" w:rsidRPr="00CA7A9A" w:rsidRDefault="00141A6C"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710" w:type="dxa"/>
            <w:shd w:val="clear" w:color="auto" w:fill="EEECE1"/>
          </w:tcPr>
          <w:p w14:paraId="6E7B3360" w14:textId="77777777" w:rsidR="00141A6C" w:rsidRPr="00CA7A9A" w:rsidRDefault="00141A6C"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800" w:type="dxa"/>
          </w:tcPr>
          <w:p w14:paraId="076ED7E0" w14:textId="77777777" w:rsidR="00141A6C" w:rsidRPr="00CA7A9A" w:rsidRDefault="00141A6C"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2970" w:type="dxa"/>
          </w:tcPr>
          <w:p w14:paraId="425C525D" w14:textId="77777777" w:rsidR="00141A6C" w:rsidRPr="00CA7A9A" w:rsidRDefault="00141A6C"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r>
    </w:tbl>
    <w:p w14:paraId="46805DCD" w14:textId="77777777" w:rsidR="00E36380" w:rsidRPr="00CA7A9A" w:rsidRDefault="00E36380" w:rsidP="00E36380">
      <w:pPr>
        <w:rPr>
          <w:rFonts w:ascii="Arial Narrow" w:hAnsi="Arial Narrow" w:cs="Arial"/>
          <w:sz w:val="22"/>
          <w:szCs w:val="22"/>
          <w:u w:val="single"/>
          <w:lang w:val="fr-FR"/>
        </w:rPr>
      </w:pPr>
    </w:p>
    <w:p w14:paraId="277AB721" w14:textId="60F51564" w:rsidR="00141A6C" w:rsidRPr="00CA7A9A" w:rsidRDefault="00141A6C" w:rsidP="00E36380">
      <w:pPr>
        <w:ind w:left="-360"/>
        <w:rPr>
          <w:rFonts w:ascii="Arial Narrow" w:hAnsi="Arial Narrow" w:cs="Arial"/>
          <w:sz w:val="22"/>
          <w:szCs w:val="22"/>
          <w:u w:val="single"/>
          <w:lang w:val="fr-FR"/>
        </w:rPr>
      </w:pPr>
      <w:r w:rsidRPr="00CA7A9A">
        <w:rPr>
          <w:rFonts w:ascii="Arial Narrow" w:hAnsi="Arial Narrow" w:cs="Arial"/>
          <w:sz w:val="22"/>
          <w:szCs w:val="22"/>
          <w:u w:val="single"/>
          <w:lang w:val="fr-FR"/>
        </w:rPr>
        <w:t xml:space="preserve">Produit </w:t>
      </w:r>
      <w:r w:rsidR="00495C66" w:rsidRPr="00CA7A9A">
        <w:rPr>
          <w:rFonts w:ascii="Arial Narrow" w:hAnsi="Arial Narrow" w:cs="Arial"/>
          <w:sz w:val="22"/>
          <w:szCs w:val="22"/>
          <w:u w:val="single"/>
          <w:lang w:val="fr-FR"/>
        </w:rPr>
        <w:t>2</w:t>
      </w:r>
      <w:r w:rsidRPr="00CA7A9A">
        <w:rPr>
          <w:rFonts w:ascii="Arial Narrow" w:hAnsi="Arial Narrow" w:cs="Arial"/>
          <w:sz w:val="22"/>
          <w:szCs w:val="22"/>
          <w:u w:val="single"/>
          <w:lang w:val="fr-FR"/>
        </w:rPr>
        <w:t xml:space="preserve">.2 : </w:t>
      </w:r>
      <w:sdt>
        <w:sdtPr>
          <w:rPr>
            <w:rFonts w:ascii="Arial Narrow" w:hAnsi="Arial Narrow" w:cs="Arial"/>
            <w:sz w:val="22"/>
            <w:szCs w:val="22"/>
            <w:u w:val="single"/>
            <w:lang w:val="fr-FR"/>
          </w:rPr>
          <w:id w:val="-772079402"/>
          <w:placeholder>
            <w:docPart w:val="DefaultPlaceholder_-1854013440"/>
          </w:placeholder>
        </w:sdtPr>
        <w:sdtEndPr/>
        <w:sdtContent>
          <w:r w:rsidR="00E36380" w:rsidRPr="00CA7A9A">
            <w:rPr>
              <w:rFonts w:ascii="Arial Narrow" w:hAnsi="Arial Narrow" w:cs="Arial"/>
              <w:sz w:val="22"/>
              <w:szCs w:val="22"/>
              <w:u w:val="single"/>
              <w:lang w:val="fr-FR"/>
            </w:rPr>
            <w:tab/>
          </w:r>
          <w:r w:rsidR="00CB1973" w:rsidRPr="00CA7A9A">
            <w:rPr>
              <w:rFonts w:ascii="Arial Narrow" w:hAnsi="Arial Narrow" w:cs="Arial"/>
              <w:sz w:val="22"/>
              <w:szCs w:val="22"/>
              <w:lang w:val="fr-FR" w:eastAsia="en-US"/>
            </w:rPr>
            <w:fldChar w:fldCharType="begin">
              <w:ffData>
                <w:name w:val=""/>
                <w:enabled/>
                <w:calcOnExit w:val="0"/>
                <w:textInput>
                  <w:default w:val="tt"/>
                  <w:maxLength w:val="300"/>
                </w:textInput>
              </w:ffData>
            </w:fldChar>
          </w:r>
          <w:r w:rsidR="00CB1973" w:rsidRPr="00CA7A9A">
            <w:rPr>
              <w:rFonts w:ascii="Arial Narrow" w:hAnsi="Arial Narrow" w:cs="Arial"/>
              <w:sz w:val="22"/>
              <w:szCs w:val="22"/>
              <w:lang w:val="fr-FR" w:eastAsia="en-US"/>
            </w:rPr>
            <w:instrText xml:space="preserve"> FORMTEXT </w:instrText>
          </w:r>
          <w:r w:rsidR="00CB1973" w:rsidRPr="00CA7A9A">
            <w:rPr>
              <w:rFonts w:ascii="Arial Narrow" w:hAnsi="Arial Narrow" w:cs="Arial"/>
              <w:sz w:val="22"/>
              <w:szCs w:val="22"/>
              <w:lang w:val="fr-FR" w:eastAsia="en-US"/>
            </w:rPr>
          </w:r>
          <w:r w:rsidR="00CB1973" w:rsidRPr="00CA7A9A">
            <w:rPr>
              <w:rFonts w:ascii="Arial Narrow" w:hAnsi="Arial Narrow" w:cs="Arial"/>
              <w:sz w:val="22"/>
              <w:szCs w:val="22"/>
              <w:lang w:val="fr-FR" w:eastAsia="en-US"/>
            </w:rPr>
            <w:fldChar w:fldCharType="separate"/>
          </w:r>
          <w:r w:rsidR="00CB1973" w:rsidRPr="00CA7A9A">
            <w:rPr>
              <w:rFonts w:ascii="Arial Narrow" w:hAnsi="Arial Narrow" w:cs="Arial"/>
              <w:sz w:val="22"/>
              <w:szCs w:val="22"/>
              <w:lang w:val="fr-FR"/>
            </w:rPr>
            <w:t>Les policiers et les policières dans les communautés d’intervention ont accès aux services de prise en charge psychosocial et de santé mentale</w:t>
          </w:r>
          <w:r w:rsidR="00CB1973" w:rsidRPr="00CA7A9A">
            <w:rPr>
              <w:rFonts w:ascii="Arial Narrow" w:hAnsi="Arial Narrow" w:cs="Arial"/>
              <w:noProof/>
              <w:sz w:val="22"/>
              <w:szCs w:val="22"/>
              <w:lang w:val="fr-FR" w:eastAsia="en-US"/>
            </w:rPr>
            <w:t xml:space="preserve"> </w:t>
          </w:r>
          <w:r w:rsidR="00CB1973" w:rsidRPr="00CA7A9A">
            <w:rPr>
              <w:rFonts w:ascii="Arial Narrow" w:hAnsi="Arial Narrow" w:cs="Arial"/>
              <w:sz w:val="22"/>
              <w:szCs w:val="22"/>
              <w:lang w:val="fr-FR" w:eastAsia="en-US"/>
            </w:rPr>
            <w:fldChar w:fldCharType="end"/>
          </w:r>
        </w:sdtContent>
      </w:sdt>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350"/>
        <w:gridCol w:w="1080"/>
        <w:gridCol w:w="1620"/>
        <w:gridCol w:w="3870"/>
      </w:tblGrid>
      <w:tr w:rsidR="005B4331" w:rsidRPr="00497E22" w14:paraId="7A1DD46A" w14:textId="77777777" w:rsidTr="00BF3ECC">
        <w:trPr>
          <w:tblHeader/>
        </w:trPr>
        <w:tc>
          <w:tcPr>
            <w:tcW w:w="1890" w:type="dxa"/>
            <w:shd w:val="clear" w:color="auto" w:fill="EEECE1"/>
          </w:tcPr>
          <w:p w14:paraId="29D0288F" w14:textId="10A3A9ED"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lastRenderedPageBreak/>
              <w:t>Indicateurs de produit</w:t>
            </w:r>
          </w:p>
        </w:tc>
        <w:tc>
          <w:tcPr>
            <w:tcW w:w="1350" w:type="dxa"/>
            <w:shd w:val="clear" w:color="auto" w:fill="EEECE1"/>
          </w:tcPr>
          <w:p w14:paraId="63B3917F" w14:textId="71BAB539"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color w:val="000000"/>
                <w:sz w:val="22"/>
                <w:szCs w:val="22"/>
                <w:lang w:val="fr-FR"/>
              </w:rPr>
              <w:t>Indicateur de base</w:t>
            </w:r>
          </w:p>
        </w:tc>
        <w:tc>
          <w:tcPr>
            <w:tcW w:w="1080" w:type="dxa"/>
            <w:shd w:val="clear" w:color="auto" w:fill="EEECE1"/>
          </w:tcPr>
          <w:p w14:paraId="7AE1ABD2" w14:textId="501D1965"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Cible de fin de projet</w:t>
            </w:r>
          </w:p>
        </w:tc>
        <w:tc>
          <w:tcPr>
            <w:tcW w:w="1620" w:type="dxa"/>
          </w:tcPr>
          <w:p w14:paraId="3E898CB4" w14:textId="25887A00"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Progrès actuel de l’indicateur</w:t>
            </w:r>
          </w:p>
        </w:tc>
        <w:tc>
          <w:tcPr>
            <w:tcW w:w="3870" w:type="dxa"/>
          </w:tcPr>
          <w:p w14:paraId="3DE7A125" w14:textId="16EE8CCA" w:rsidR="005B4331" w:rsidRPr="00CA7A9A" w:rsidRDefault="005B4331" w:rsidP="005B4331">
            <w:pPr>
              <w:jc w:val="center"/>
              <w:rPr>
                <w:rFonts w:ascii="Arial Narrow" w:hAnsi="Arial Narrow" w:cs="Arial"/>
                <w:sz w:val="22"/>
                <w:szCs w:val="22"/>
                <w:lang w:val="fr-FR" w:eastAsia="en-US"/>
              </w:rPr>
            </w:pPr>
            <w:r w:rsidRPr="00CA7A9A">
              <w:rPr>
                <w:rFonts w:ascii="Arial Narrow" w:hAnsi="Arial Narrow" w:cs="Arial"/>
                <w:sz w:val="22"/>
                <w:szCs w:val="22"/>
                <w:lang w:val="fr-FR" w:eastAsia="en-US"/>
              </w:rPr>
              <w:t>Raisons pour les retards ou changements (s'il y en a)</w:t>
            </w:r>
          </w:p>
        </w:tc>
      </w:tr>
      <w:tr w:rsidR="00141A6C" w:rsidRPr="00497E22" w14:paraId="4D4A4172" w14:textId="77777777" w:rsidTr="00BF3ECC">
        <w:trPr>
          <w:trHeight w:val="548"/>
        </w:trPr>
        <w:tc>
          <w:tcPr>
            <w:tcW w:w="1890" w:type="dxa"/>
            <w:shd w:val="clear" w:color="auto" w:fill="EEECE1"/>
          </w:tcPr>
          <w:p w14:paraId="656AEDC0" w14:textId="5C31A364" w:rsidR="00141A6C" w:rsidRPr="00CA7A9A" w:rsidRDefault="00141A6C"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 xml:space="preserve">Indicateur </w:t>
            </w:r>
            <w:r w:rsidR="00495C66" w:rsidRPr="00CA7A9A">
              <w:rPr>
                <w:rFonts w:ascii="Arial Narrow" w:hAnsi="Arial Narrow" w:cs="Arial"/>
                <w:sz w:val="22"/>
                <w:szCs w:val="22"/>
                <w:lang w:val="fr-FR" w:eastAsia="en-US"/>
              </w:rPr>
              <w:t>2</w:t>
            </w:r>
            <w:r w:rsidRPr="00CA7A9A">
              <w:rPr>
                <w:rFonts w:ascii="Arial Narrow" w:hAnsi="Arial Narrow" w:cs="Arial"/>
                <w:sz w:val="22"/>
                <w:szCs w:val="22"/>
                <w:lang w:val="fr-FR" w:eastAsia="en-US"/>
              </w:rPr>
              <w:t>.2.1</w:t>
            </w:r>
          </w:p>
          <w:p w14:paraId="522FD9B5" w14:textId="517F5619" w:rsidR="00141A6C" w:rsidRPr="00CA7A9A" w:rsidRDefault="00CB1973" w:rsidP="00CB1973">
            <w:pPr>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default w:val="Proportion de policiers et policières en situation de besoin ayant accédé aux services de prise en charge en santé mentale et bien-être psychosocial "/>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xml:space="preserve">Proportion de policiers et policières en situation de besoin ayant accédé aux services de prise en charge en santé mentale et bien-être psychosocial </w:t>
            </w:r>
            <w:r w:rsidRPr="00CA7A9A">
              <w:rPr>
                <w:rFonts w:ascii="Arial Narrow" w:hAnsi="Arial Narrow" w:cs="Arial"/>
                <w:sz w:val="22"/>
                <w:szCs w:val="22"/>
                <w:lang w:val="fr-FR" w:eastAsia="en-US"/>
              </w:rPr>
              <w:fldChar w:fldCharType="end"/>
            </w:r>
          </w:p>
        </w:tc>
        <w:tc>
          <w:tcPr>
            <w:tcW w:w="1350" w:type="dxa"/>
            <w:shd w:val="clear" w:color="auto" w:fill="EEECE1"/>
          </w:tcPr>
          <w:p w14:paraId="10BFD15E" w14:textId="4B1859B0" w:rsidR="00141A6C" w:rsidRPr="00CA7A9A" w:rsidRDefault="00CB1973" w:rsidP="00994E07">
            <w:pPr>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default w:val="20,6% des policiers cibles dont (19,5% sont des  hommes et 1,1% sont des femmes) "/>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xml:space="preserve">20,6% des policiers cibles dont (19,5% sont des  hommes et 1,1% sont des femmes) </w:t>
            </w:r>
            <w:r w:rsidRPr="00CA7A9A">
              <w:rPr>
                <w:rFonts w:ascii="Arial Narrow" w:hAnsi="Arial Narrow" w:cs="Arial"/>
                <w:sz w:val="22"/>
                <w:szCs w:val="22"/>
                <w:lang w:val="fr-FR" w:eastAsia="en-US"/>
              </w:rPr>
              <w:fldChar w:fldCharType="end"/>
            </w:r>
          </w:p>
        </w:tc>
        <w:tc>
          <w:tcPr>
            <w:tcW w:w="1080" w:type="dxa"/>
            <w:shd w:val="clear" w:color="auto" w:fill="EEECE1"/>
          </w:tcPr>
          <w:p w14:paraId="29CFCA1B" w14:textId="48E3956B" w:rsidR="00141A6C" w:rsidRPr="00CA7A9A" w:rsidRDefault="00CB1973"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default w:val="60% de ceux en situation de besoin (les femmes policières seront une priorité)"/>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60% de ceux en situation de besoin (les femmes policières seront une priorité)</w:t>
            </w:r>
            <w:r w:rsidRPr="00CA7A9A">
              <w:rPr>
                <w:rFonts w:ascii="Arial Narrow" w:hAnsi="Arial Narrow" w:cs="Arial"/>
                <w:sz w:val="22"/>
                <w:szCs w:val="22"/>
                <w:lang w:val="fr-FR" w:eastAsia="en-US"/>
              </w:rPr>
              <w:fldChar w:fldCharType="end"/>
            </w:r>
          </w:p>
        </w:tc>
        <w:tc>
          <w:tcPr>
            <w:tcW w:w="1620" w:type="dxa"/>
          </w:tcPr>
          <w:p w14:paraId="2389482D" w14:textId="1EDC609B" w:rsidR="00141A6C" w:rsidRPr="00CA7A9A" w:rsidRDefault="002C5C75" w:rsidP="00994E07">
            <w:pPr>
              <w:rPr>
                <w:rFonts w:ascii="Arial Narrow" w:hAnsi="Arial Narrow" w:cs="Arial"/>
                <w:sz w:val="22"/>
                <w:szCs w:val="22"/>
                <w:lang w:val="fr-FR"/>
              </w:rPr>
            </w:pPr>
            <w:r w:rsidRPr="00CA7A9A">
              <w:rPr>
                <w:rFonts w:ascii="Arial Narrow" w:hAnsi="Arial Narrow" w:cs="Arial"/>
                <w:noProof/>
                <w:sz w:val="22"/>
                <w:szCs w:val="22"/>
                <w:lang w:val="fr-FR" w:eastAsia="en-US"/>
              </w:rPr>
              <w:fldChar w:fldCharType="begin">
                <w:ffData>
                  <w:name w:val=""/>
                  <w:enabled w:val="0"/>
                  <w:calcOnExit w:val="0"/>
                  <w:textInput>
                    <w:default w:val="60% des policiers interrogés (54% hommes et 6% femmes) "/>
                    <w:maxLength w:val="300"/>
                  </w:textInput>
                </w:ffData>
              </w:fldChar>
            </w:r>
            <w:r w:rsidRPr="00CA7A9A">
              <w:rPr>
                <w:rFonts w:ascii="Arial Narrow" w:hAnsi="Arial Narrow" w:cs="Arial"/>
                <w:noProof/>
                <w:sz w:val="22"/>
                <w:szCs w:val="22"/>
                <w:lang w:val="fr-FR" w:eastAsia="en-US"/>
              </w:rPr>
              <w:instrText xml:space="preserve"> FORMTEXT </w:instrText>
            </w:r>
            <w:r w:rsidRPr="00CA7A9A">
              <w:rPr>
                <w:rFonts w:ascii="Arial Narrow" w:hAnsi="Arial Narrow" w:cs="Arial"/>
                <w:noProof/>
                <w:sz w:val="22"/>
                <w:szCs w:val="22"/>
                <w:lang w:val="fr-FR" w:eastAsia="en-US"/>
              </w:rPr>
            </w:r>
            <w:r w:rsidRPr="00CA7A9A">
              <w:rPr>
                <w:rFonts w:ascii="Arial Narrow" w:hAnsi="Arial Narrow" w:cs="Arial"/>
                <w:noProof/>
                <w:sz w:val="22"/>
                <w:szCs w:val="22"/>
                <w:lang w:val="fr-FR" w:eastAsia="en-US"/>
              </w:rPr>
              <w:fldChar w:fldCharType="separate"/>
            </w:r>
            <w:r w:rsidRPr="00CA7A9A">
              <w:rPr>
                <w:rFonts w:ascii="Arial Narrow" w:hAnsi="Arial Narrow" w:cs="Arial"/>
                <w:noProof/>
                <w:sz w:val="22"/>
                <w:szCs w:val="22"/>
                <w:lang w:val="fr-FR" w:eastAsia="en-US"/>
              </w:rPr>
              <w:t>60% des policiers interrogés (54% hommes et 6% femmes)</w:t>
            </w:r>
            <w:r w:rsidRPr="00CA7A9A">
              <w:rPr>
                <w:rFonts w:ascii="Arial Narrow" w:hAnsi="Arial Narrow" w:cs="Arial"/>
                <w:noProof/>
                <w:sz w:val="22"/>
                <w:szCs w:val="22"/>
                <w:highlight w:val="yellow"/>
                <w:lang w:val="fr-FR" w:eastAsia="en-US"/>
              </w:rPr>
              <w:t xml:space="preserve"> </w:t>
            </w:r>
            <w:r w:rsidRPr="00CA7A9A">
              <w:rPr>
                <w:rFonts w:ascii="Arial Narrow" w:hAnsi="Arial Narrow" w:cs="Arial"/>
                <w:sz w:val="22"/>
                <w:szCs w:val="22"/>
                <w:highlight w:val="yellow"/>
                <w:lang w:val="fr-FR" w:eastAsia="en-US"/>
              </w:rPr>
              <w:fldChar w:fldCharType="end"/>
            </w:r>
          </w:p>
        </w:tc>
        <w:tc>
          <w:tcPr>
            <w:tcW w:w="3870" w:type="dxa"/>
          </w:tcPr>
          <w:p w14:paraId="4BF496BC" w14:textId="77777777" w:rsidR="0059210F" w:rsidRPr="00CA7A9A" w:rsidRDefault="0059210F" w:rsidP="00994E07">
            <w:pPr>
              <w:rPr>
                <w:rFonts w:ascii="Arial Narrow" w:hAnsi="Arial Narrow" w:cs="Arial"/>
                <w:sz w:val="22"/>
                <w:szCs w:val="22"/>
                <w:lang w:val="fr-FR" w:eastAsia="en-US"/>
              </w:rPr>
            </w:pPr>
          </w:p>
          <w:p w14:paraId="31EF6A01" w14:textId="77777777" w:rsidR="0059210F" w:rsidRPr="00CA7A9A" w:rsidRDefault="0059210F" w:rsidP="00994E07">
            <w:pPr>
              <w:rPr>
                <w:rFonts w:ascii="Arial Narrow" w:hAnsi="Arial Narrow" w:cs="Arial"/>
                <w:sz w:val="22"/>
                <w:szCs w:val="22"/>
                <w:lang w:val="fr-FR" w:eastAsia="en-US"/>
              </w:rPr>
            </w:pPr>
          </w:p>
          <w:p w14:paraId="64A29C12" w14:textId="0147936D" w:rsidR="0059210F" w:rsidRPr="00CA7A9A" w:rsidRDefault="0059210F" w:rsidP="00994E07">
            <w:pPr>
              <w:rPr>
                <w:rFonts w:ascii="Arial Narrow" w:hAnsi="Arial Narrow" w:cs="Arial"/>
                <w:sz w:val="22"/>
                <w:szCs w:val="22"/>
                <w:lang w:val="fr-FR"/>
              </w:rPr>
            </w:pPr>
          </w:p>
        </w:tc>
      </w:tr>
      <w:tr w:rsidR="00141A6C" w:rsidRPr="00CA7A9A" w14:paraId="4C55780F" w14:textId="77777777" w:rsidTr="00BF3ECC">
        <w:trPr>
          <w:trHeight w:val="548"/>
        </w:trPr>
        <w:tc>
          <w:tcPr>
            <w:tcW w:w="1890" w:type="dxa"/>
            <w:shd w:val="clear" w:color="auto" w:fill="EEECE1"/>
          </w:tcPr>
          <w:p w14:paraId="34BD8343" w14:textId="3DAF7076" w:rsidR="00141A6C" w:rsidRPr="00CA7A9A" w:rsidRDefault="00141A6C"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 xml:space="preserve">Indicateur </w:t>
            </w:r>
            <w:r w:rsidR="00495C66" w:rsidRPr="00CA7A9A">
              <w:rPr>
                <w:rFonts w:ascii="Arial Narrow" w:hAnsi="Arial Narrow" w:cs="Arial"/>
                <w:sz w:val="22"/>
                <w:szCs w:val="22"/>
                <w:lang w:val="fr-FR" w:eastAsia="en-US"/>
              </w:rPr>
              <w:t>2</w:t>
            </w:r>
            <w:r w:rsidRPr="00CA7A9A">
              <w:rPr>
                <w:rFonts w:ascii="Arial Narrow" w:hAnsi="Arial Narrow" w:cs="Arial"/>
                <w:sz w:val="22"/>
                <w:szCs w:val="22"/>
                <w:lang w:val="fr-FR" w:eastAsia="en-US"/>
              </w:rPr>
              <w:t>.2.2</w:t>
            </w:r>
          </w:p>
          <w:p w14:paraId="65617ACD" w14:textId="6FD2371F" w:rsidR="00141A6C" w:rsidRPr="00CA7A9A" w:rsidRDefault="005541D4" w:rsidP="005541D4">
            <w:pPr>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default w:val="Nombre de séances de parrainage sur la cohésion sociale organisées par la police"/>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Nombre de séances de parrainage sur la cohésion sociale organisées par la police</w:t>
            </w:r>
            <w:r w:rsidRPr="00CA7A9A">
              <w:rPr>
                <w:rFonts w:ascii="Arial Narrow" w:hAnsi="Arial Narrow" w:cs="Arial"/>
                <w:sz w:val="22"/>
                <w:szCs w:val="22"/>
                <w:lang w:val="fr-FR" w:eastAsia="en-US"/>
              </w:rPr>
              <w:fldChar w:fldCharType="end"/>
            </w:r>
          </w:p>
        </w:tc>
        <w:tc>
          <w:tcPr>
            <w:tcW w:w="1350" w:type="dxa"/>
            <w:shd w:val="clear" w:color="auto" w:fill="EEECE1"/>
          </w:tcPr>
          <w:p w14:paraId="67B10607" w14:textId="50A89743" w:rsidR="00141A6C" w:rsidRPr="00CA7A9A" w:rsidRDefault="005541D4"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default w:val="0"/>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0</w:t>
            </w:r>
            <w:r w:rsidRPr="00CA7A9A">
              <w:rPr>
                <w:rFonts w:ascii="Arial Narrow" w:hAnsi="Arial Narrow" w:cs="Arial"/>
                <w:sz w:val="22"/>
                <w:szCs w:val="22"/>
                <w:lang w:val="fr-FR" w:eastAsia="en-US"/>
              </w:rPr>
              <w:fldChar w:fldCharType="end"/>
            </w:r>
          </w:p>
        </w:tc>
        <w:tc>
          <w:tcPr>
            <w:tcW w:w="1080" w:type="dxa"/>
            <w:shd w:val="clear" w:color="auto" w:fill="EEECE1"/>
          </w:tcPr>
          <w:p w14:paraId="0D41288B" w14:textId="691F2757" w:rsidR="00141A6C" w:rsidRPr="00CA7A9A" w:rsidRDefault="00167768" w:rsidP="00994E07">
            <w:pPr>
              <w:rPr>
                <w:rFonts w:ascii="Arial Narrow" w:hAnsi="Arial Narrow" w:cs="Arial"/>
                <w:sz w:val="22"/>
                <w:szCs w:val="22"/>
                <w:lang w:val="fr-FR"/>
              </w:rPr>
            </w:pPr>
            <w:r w:rsidRPr="00CA7A9A">
              <w:rPr>
                <w:rFonts w:ascii="Arial Narrow" w:hAnsi="Arial Narrow" w:cs="Arial"/>
                <w:sz w:val="22"/>
                <w:szCs w:val="22"/>
                <w:lang w:val="fr-FR" w:eastAsia="en-US"/>
              </w:rPr>
              <w:t>34</w:t>
            </w:r>
          </w:p>
        </w:tc>
        <w:tc>
          <w:tcPr>
            <w:tcW w:w="1620" w:type="dxa"/>
          </w:tcPr>
          <w:p w14:paraId="17BD027D" w14:textId="7B9D45E3" w:rsidR="00141A6C" w:rsidRPr="00CA7A9A" w:rsidRDefault="00167768" w:rsidP="00994E07">
            <w:pPr>
              <w:rPr>
                <w:rFonts w:ascii="Arial Narrow" w:hAnsi="Arial Narrow" w:cs="Arial"/>
                <w:sz w:val="22"/>
                <w:szCs w:val="22"/>
                <w:lang w:val="fr-FR"/>
              </w:rPr>
            </w:pPr>
            <w:r w:rsidRPr="00CA7A9A">
              <w:rPr>
                <w:rFonts w:ascii="Arial Narrow" w:hAnsi="Arial Narrow" w:cs="Arial"/>
                <w:sz w:val="22"/>
                <w:szCs w:val="22"/>
                <w:lang w:val="fr-FR" w:eastAsia="en-US"/>
              </w:rPr>
              <w:t>5</w:t>
            </w:r>
            <w:r w:rsidR="00790749" w:rsidRPr="00CA7A9A">
              <w:rPr>
                <w:rFonts w:ascii="Arial Narrow" w:hAnsi="Arial Narrow" w:cs="Arial"/>
                <w:sz w:val="22"/>
                <w:szCs w:val="22"/>
                <w:lang w:val="fr-FR" w:eastAsia="en-US"/>
              </w:rPr>
              <w:t>2</w:t>
            </w:r>
          </w:p>
        </w:tc>
        <w:tc>
          <w:tcPr>
            <w:tcW w:w="3870" w:type="dxa"/>
          </w:tcPr>
          <w:p w14:paraId="49152C68" w14:textId="35157976" w:rsidR="00141A6C" w:rsidRPr="00CA7A9A" w:rsidRDefault="00D96890" w:rsidP="00994E07">
            <w:pPr>
              <w:rPr>
                <w:rFonts w:ascii="Arial Narrow" w:hAnsi="Arial Narrow" w:cs="Arial"/>
                <w:sz w:val="22"/>
                <w:szCs w:val="22"/>
                <w:lang w:val="fr-FR"/>
              </w:rPr>
            </w:pPr>
            <w:r w:rsidRPr="00CA7A9A">
              <w:rPr>
                <w:rFonts w:ascii="Arial Narrow" w:hAnsi="Arial Narrow" w:cs="Arial"/>
                <w:noProof/>
                <w:sz w:val="22"/>
                <w:szCs w:val="22"/>
                <w:lang w:val="fr-FR" w:eastAsia="en-US"/>
              </w:rPr>
              <w:t>N/A</w:t>
            </w:r>
          </w:p>
        </w:tc>
      </w:tr>
      <w:tr w:rsidR="00141A6C" w:rsidRPr="00CA7A9A" w14:paraId="6BD233AE" w14:textId="77777777" w:rsidTr="00BF3ECC">
        <w:trPr>
          <w:trHeight w:val="548"/>
        </w:trPr>
        <w:tc>
          <w:tcPr>
            <w:tcW w:w="1890" w:type="dxa"/>
            <w:shd w:val="clear" w:color="auto" w:fill="EEECE1"/>
          </w:tcPr>
          <w:p w14:paraId="05EBAEF8" w14:textId="0176CE16" w:rsidR="00141A6C" w:rsidRPr="00CA7A9A" w:rsidRDefault="00141A6C"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t xml:space="preserve">Indicateur </w:t>
            </w:r>
            <w:r w:rsidR="00495C66" w:rsidRPr="00CA7A9A">
              <w:rPr>
                <w:rFonts w:ascii="Arial Narrow" w:hAnsi="Arial Narrow" w:cs="Arial"/>
                <w:sz w:val="22"/>
                <w:szCs w:val="22"/>
                <w:lang w:val="fr-FR" w:eastAsia="en-US"/>
              </w:rPr>
              <w:t>2</w:t>
            </w:r>
            <w:r w:rsidRPr="00CA7A9A">
              <w:rPr>
                <w:rFonts w:ascii="Arial Narrow" w:hAnsi="Arial Narrow" w:cs="Arial"/>
                <w:sz w:val="22"/>
                <w:szCs w:val="22"/>
                <w:lang w:val="fr-FR" w:eastAsia="en-US"/>
              </w:rPr>
              <w:t>.2.3</w:t>
            </w:r>
          </w:p>
          <w:p w14:paraId="3DA41990" w14:textId="77777777" w:rsidR="00141A6C" w:rsidRPr="00CA7A9A" w:rsidRDefault="00141A6C" w:rsidP="00994E07">
            <w:pPr>
              <w:jc w:val="both"/>
              <w:rPr>
                <w:rFonts w:ascii="Arial Narrow" w:hAnsi="Arial Narrow" w:cs="Arial"/>
                <w:sz w:val="22"/>
                <w:szCs w:val="22"/>
                <w:lang w:val="fr-FR" w:eastAsia="en-US"/>
              </w:rPr>
            </w:pPr>
            <w:r w:rsidRPr="00CA7A9A">
              <w:rPr>
                <w:rFonts w:ascii="Arial Narrow" w:hAnsi="Arial Narrow" w:cs="Arial"/>
                <w:sz w:val="22"/>
                <w:szCs w:val="22"/>
                <w:lang w:val="fr-FR" w:eastAsia="en-US"/>
              </w:rPr>
              <w:fldChar w:fldCharType="begin">
                <w:ffData>
                  <w:name w:val=""/>
                  <w:enabled/>
                  <w:calcOnExit w:val="0"/>
                  <w:textInput>
                    <w:maxLength w:val="25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350" w:type="dxa"/>
            <w:shd w:val="clear" w:color="auto" w:fill="EEECE1"/>
          </w:tcPr>
          <w:p w14:paraId="5B758F5D" w14:textId="77777777" w:rsidR="00141A6C" w:rsidRPr="00CA7A9A" w:rsidRDefault="00141A6C"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080" w:type="dxa"/>
            <w:shd w:val="clear" w:color="auto" w:fill="EEECE1"/>
          </w:tcPr>
          <w:p w14:paraId="4809CBC2" w14:textId="77777777" w:rsidR="00141A6C" w:rsidRPr="00CA7A9A" w:rsidRDefault="00141A6C"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1620" w:type="dxa"/>
          </w:tcPr>
          <w:p w14:paraId="3ADABDAC" w14:textId="77777777" w:rsidR="00141A6C" w:rsidRPr="00CA7A9A" w:rsidRDefault="00141A6C"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c>
          <w:tcPr>
            <w:tcW w:w="3870" w:type="dxa"/>
          </w:tcPr>
          <w:p w14:paraId="74AB5469" w14:textId="77777777" w:rsidR="00141A6C" w:rsidRPr="00CA7A9A" w:rsidRDefault="00141A6C" w:rsidP="00994E07">
            <w:pPr>
              <w:rPr>
                <w:rFonts w:ascii="Arial Narrow" w:hAnsi="Arial Narrow" w:cs="Arial"/>
                <w:sz w:val="22"/>
                <w:szCs w:val="22"/>
                <w:lang w:val="fr-FR"/>
              </w:rPr>
            </w:pPr>
            <w:r w:rsidRPr="00CA7A9A">
              <w:rPr>
                <w:rFonts w:ascii="Arial Narrow" w:hAnsi="Arial Narrow" w:cs="Arial"/>
                <w:sz w:val="22"/>
                <w:szCs w:val="22"/>
                <w:lang w:val="fr-FR" w:eastAsia="en-US"/>
              </w:rPr>
              <w:fldChar w:fldCharType="begin">
                <w:ffData>
                  <w:name w:val=""/>
                  <w:enabled/>
                  <w:calcOnExit w:val="0"/>
                  <w:textInput>
                    <w:maxLength w:val="300"/>
                  </w:textInput>
                </w:ffData>
              </w:fldChar>
            </w:r>
            <w:r w:rsidRPr="00CA7A9A">
              <w:rPr>
                <w:rFonts w:ascii="Arial Narrow" w:hAnsi="Arial Narrow" w:cs="Arial"/>
                <w:sz w:val="22"/>
                <w:szCs w:val="22"/>
                <w:lang w:val="fr-FR" w:eastAsia="en-US"/>
              </w:rPr>
              <w:instrText xml:space="preserve"> FORMTEXT </w:instrText>
            </w:r>
            <w:r w:rsidRPr="00CA7A9A">
              <w:rPr>
                <w:rFonts w:ascii="Arial Narrow" w:hAnsi="Arial Narrow" w:cs="Arial"/>
                <w:sz w:val="22"/>
                <w:szCs w:val="22"/>
                <w:lang w:val="fr-FR" w:eastAsia="en-US"/>
              </w:rPr>
            </w:r>
            <w:r w:rsidRPr="00CA7A9A">
              <w:rPr>
                <w:rFonts w:ascii="Arial Narrow" w:hAnsi="Arial Narrow" w:cs="Arial"/>
                <w:sz w:val="22"/>
                <w:szCs w:val="22"/>
                <w:lang w:val="fr-FR" w:eastAsia="en-US"/>
              </w:rPr>
              <w:fldChar w:fldCharType="separate"/>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noProof/>
                <w:sz w:val="22"/>
                <w:szCs w:val="22"/>
                <w:lang w:val="fr-FR" w:eastAsia="en-US"/>
              </w:rPr>
              <w:t> </w:t>
            </w:r>
            <w:r w:rsidRPr="00CA7A9A">
              <w:rPr>
                <w:rFonts w:ascii="Arial Narrow" w:hAnsi="Arial Narrow" w:cs="Arial"/>
                <w:sz w:val="22"/>
                <w:szCs w:val="22"/>
                <w:lang w:val="fr-FR" w:eastAsia="en-US"/>
              </w:rPr>
              <w:fldChar w:fldCharType="end"/>
            </w:r>
          </w:p>
        </w:tc>
      </w:tr>
    </w:tbl>
    <w:p w14:paraId="1817C6CD" w14:textId="77777777" w:rsidR="00141A6C" w:rsidRPr="00CA7A9A" w:rsidRDefault="00141A6C" w:rsidP="00141A6C">
      <w:pPr>
        <w:ind w:left="-720"/>
        <w:rPr>
          <w:rFonts w:ascii="Arial Narrow" w:hAnsi="Arial Narrow" w:cs="Arial"/>
          <w:sz w:val="22"/>
          <w:szCs w:val="22"/>
          <w:u w:val="single"/>
          <w:lang w:val="fr-FR"/>
        </w:rPr>
      </w:pPr>
    </w:p>
    <w:p w14:paraId="257D7F0B" w14:textId="25F31A3F" w:rsidR="00141A6C" w:rsidRPr="00CA7A9A" w:rsidRDefault="00141A6C" w:rsidP="00E36380">
      <w:pPr>
        <w:ind w:left="-450"/>
        <w:rPr>
          <w:rFonts w:ascii="Arial Narrow" w:hAnsi="Arial Narrow" w:cs="Arial"/>
          <w:sz w:val="22"/>
          <w:szCs w:val="22"/>
          <w:u w:val="single"/>
          <w:lang w:val="fr-FR"/>
        </w:rPr>
      </w:pPr>
    </w:p>
    <w:p w14:paraId="1B1C0677" w14:textId="77777777" w:rsidR="00141A6C" w:rsidRPr="00CA7A9A" w:rsidRDefault="00141A6C" w:rsidP="00141A6C">
      <w:pPr>
        <w:ind w:left="-720"/>
        <w:rPr>
          <w:rFonts w:ascii="Arial Narrow" w:hAnsi="Arial Narrow" w:cs="Arial"/>
          <w:sz w:val="22"/>
          <w:szCs w:val="22"/>
          <w:u w:val="single"/>
          <w:lang w:val="fr-FR"/>
        </w:rPr>
      </w:pPr>
    </w:p>
    <w:p w14:paraId="4C969AAF" w14:textId="590D87D0" w:rsidR="009F10CD" w:rsidRPr="00CA7A9A" w:rsidRDefault="009F10CD" w:rsidP="00770CBF">
      <w:pPr>
        <w:ind w:left="-720"/>
        <w:jc w:val="center"/>
        <w:rPr>
          <w:rFonts w:ascii="Arial Narrow" w:hAnsi="Arial Narrow" w:cs="Arial"/>
          <w:color w:val="FF0000"/>
          <w:sz w:val="22"/>
          <w:szCs w:val="22"/>
          <w:u w:val="single"/>
          <w:lang w:val="fr-FR"/>
        </w:rPr>
      </w:pPr>
      <w:r w:rsidRPr="00CA7A9A">
        <w:rPr>
          <w:rFonts w:ascii="Arial Narrow" w:hAnsi="Arial Narrow" w:cs="Arial"/>
          <w:color w:val="FF0000"/>
          <w:sz w:val="22"/>
          <w:szCs w:val="22"/>
          <w:u w:val="single"/>
          <w:lang w:val="fr-FR"/>
        </w:rPr>
        <w:t xml:space="preserve">Merci de </w:t>
      </w:r>
      <w:r w:rsidR="00D343F2" w:rsidRPr="00CA7A9A">
        <w:rPr>
          <w:rFonts w:ascii="Arial Narrow" w:hAnsi="Arial Narrow" w:cs="Arial"/>
          <w:color w:val="FF0000"/>
          <w:sz w:val="22"/>
          <w:szCs w:val="22"/>
          <w:u w:val="single"/>
          <w:lang w:val="fr-FR"/>
        </w:rPr>
        <w:t xml:space="preserve">reproduire le rapport détaillé pour chacun des résultats et </w:t>
      </w:r>
      <w:r w:rsidR="00770CBF" w:rsidRPr="00CA7A9A">
        <w:rPr>
          <w:rFonts w:ascii="Arial Narrow" w:hAnsi="Arial Narrow" w:cs="Arial"/>
          <w:color w:val="FF0000"/>
          <w:sz w:val="22"/>
          <w:szCs w:val="22"/>
          <w:u w:val="single"/>
          <w:lang w:val="fr-FR"/>
        </w:rPr>
        <w:t>les produits qui y sont associés</w:t>
      </w:r>
    </w:p>
    <w:p w14:paraId="003F0096" w14:textId="77777777" w:rsidR="009F10CD" w:rsidRPr="00CA7A9A" w:rsidRDefault="009F10CD" w:rsidP="00675507">
      <w:pPr>
        <w:ind w:left="-720"/>
        <w:rPr>
          <w:rFonts w:ascii="Arial Narrow" w:hAnsi="Arial Narrow" w:cs="Arial"/>
          <w:sz w:val="22"/>
          <w:szCs w:val="22"/>
          <w:u w:val="single"/>
          <w:lang w:val="fr-FR"/>
        </w:rPr>
      </w:pPr>
    </w:p>
    <w:p w14:paraId="49677CBF" w14:textId="3947EADC" w:rsidR="0036080C" w:rsidRPr="00CA7A9A" w:rsidRDefault="0036080C" w:rsidP="0036080C">
      <w:pPr>
        <w:rPr>
          <w:rFonts w:ascii="Arial Narrow" w:hAnsi="Arial Narrow" w:cs="Arial"/>
          <w:sz w:val="22"/>
          <w:szCs w:val="22"/>
          <w:lang w:val="fr-FR"/>
        </w:rPr>
      </w:pPr>
      <w:r w:rsidRPr="00CA7A9A">
        <w:rPr>
          <w:rFonts w:ascii="Arial Narrow" w:hAnsi="Arial Narrow" w:cs="Arial"/>
          <w:sz w:val="22"/>
          <w:szCs w:val="22"/>
          <w:u w:val="single"/>
          <w:lang w:val="fr-FR"/>
        </w:rPr>
        <w:t xml:space="preserve">PARTIE </w:t>
      </w:r>
      <w:r w:rsidR="00434D49" w:rsidRPr="00CA7A9A">
        <w:rPr>
          <w:rFonts w:ascii="Arial Narrow" w:hAnsi="Arial Narrow" w:cs="Arial"/>
          <w:sz w:val="22"/>
          <w:szCs w:val="22"/>
          <w:u w:val="single"/>
          <w:lang w:val="fr-FR"/>
        </w:rPr>
        <w:t>III :</w:t>
      </w:r>
      <w:r w:rsidRPr="00CA7A9A">
        <w:rPr>
          <w:rFonts w:ascii="Arial Narrow" w:hAnsi="Arial Narrow" w:cs="Arial"/>
          <w:sz w:val="22"/>
          <w:szCs w:val="22"/>
          <w:u w:val="single"/>
          <w:lang w:val="fr-FR"/>
        </w:rPr>
        <w:t xml:space="preserve"> QUESTIONS TRANSVERSALES</w:t>
      </w:r>
    </w:p>
    <w:p w14:paraId="2229848E" w14:textId="77777777" w:rsidR="0036080C" w:rsidRPr="00CA7A9A" w:rsidRDefault="0036080C" w:rsidP="0036080C">
      <w:pPr>
        <w:ind w:left="-180"/>
        <w:rPr>
          <w:rFonts w:ascii="Arial Narrow" w:hAnsi="Arial Narrow" w:cs="Arial"/>
          <w:sz w:val="22"/>
          <w:szCs w:val="22"/>
          <w:lang w:val="fr-FR"/>
        </w:rPr>
      </w:pPr>
    </w:p>
    <w:p w14:paraId="2DCEF4E8" w14:textId="706B7F44" w:rsidR="0036080C" w:rsidRPr="00CA7A9A" w:rsidRDefault="0036080C" w:rsidP="0036080C">
      <w:pPr>
        <w:ind w:left="-180"/>
        <w:rPr>
          <w:rFonts w:ascii="Arial Narrow" w:hAnsi="Arial Narrow" w:cs="Arial"/>
          <w:sz w:val="22"/>
          <w:szCs w:val="22"/>
          <w:lang w:val="fr-FR"/>
        </w:rPr>
      </w:pPr>
      <w:r w:rsidRPr="00CA7A9A">
        <w:rPr>
          <w:rFonts w:ascii="Arial Narrow" w:hAnsi="Arial Narrow" w:cs="Arial"/>
          <w:sz w:val="22"/>
          <w:szCs w:val="22"/>
          <w:lang w:val="fr-FR"/>
        </w:rPr>
        <w:t xml:space="preserve">Le projet prévoit-il d'organiser des </w:t>
      </w:r>
      <w:r w:rsidR="00434D49" w:rsidRPr="00CA7A9A">
        <w:rPr>
          <w:rFonts w:ascii="Arial Narrow" w:hAnsi="Arial Narrow" w:cs="Arial"/>
          <w:sz w:val="22"/>
          <w:szCs w:val="22"/>
          <w:lang w:val="fr-FR"/>
        </w:rPr>
        <w:t>événements au</w:t>
      </w:r>
      <w:r w:rsidRPr="00CA7A9A">
        <w:rPr>
          <w:rFonts w:ascii="Arial Narrow" w:hAnsi="Arial Narrow" w:cs="Arial"/>
          <w:sz w:val="22"/>
          <w:szCs w:val="22"/>
          <w:lang w:val="fr-FR"/>
        </w:rPr>
        <w:t xml:space="preserve"> cours des six prochains mois, par exemple : les dialogues nationaux, les congrès des jeunes, les projections de films</w:t>
      </w:r>
      <w:r w:rsidR="001B4CD2" w:rsidRPr="00CA7A9A">
        <w:rPr>
          <w:rFonts w:ascii="Arial Narrow" w:hAnsi="Arial Narrow" w:cs="Arial"/>
          <w:sz w:val="22"/>
          <w:szCs w:val="22"/>
          <w:lang w:val="fr-FR"/>
        </w:rPr>
        <w:t> : oui</w:t>
      </w:r>
      <w:r w:rsidR="00FB5556">
        <w:rPr>
          <w:rFonts w:ascii="Arial Narrow" w:hAnsi="Arial Narrow" w:cs="Arial"/>
          <w:sz w:val="22"/>
          <w:szCs w:val="22"/>
          <w:lang w:val="fr-FR"/>
        </w:rPr>
        <w:t xml:space="preserve">, production d’une vidéo sur les histoires à succès. </w:t>
      </w:r>
    </w:p>
    <w:p w14:paraId="77964065" w14:textId="77777777" w:rsidR="0036080C" w:rsidRPr="00CA7A9A" w:rsidRDefault="0036080C" w:rsidP="0036080C">
      <w:pPr>
        <w:ind w:left="-180"/>
        <w:rPr>
          <w:rFonts w:ascii="Arial Narrow" w:hAnsi="Arial Narrow" w:cs="Arial"/>
          <w:sz w:val="22"/>
          <w:szCs w:val="22"/>
          <w:lang w:val="fr-FR"/>
        </w:rPr>
      </w:pPr>
    </w:p>
    <w:p w14:paraId="5A3153E8" w14:textId="6734BD63" w:rsidR="0036080C" w:rsidRPr="00CA7A9A" w:rsidRDefault="0036080C" w:rsidP="0036080C">
      <w:pPr>
        <w:ind w:left="-180"/>
        <w:rPr>
          <w:rFonts w:ascii="Arial Narrow" w:hAnsi="Arial Narrow" w:cs="Arial"/>
          <w:sz w:val="22"/>
          <w:szCs w:val="22"/>
          <w:lang w:val="fr-FR"/>
        </w:rPr>
      </w:pPr>
      <w:r w:rsidRPr="00CA7A9A">
        <w:rPr>
          <w:rFonts w:ascii="Arial Narrow" w:hAnsi="Arial Narrow" w:cs="Arial"/>
          <w:sz w:val="22"/>
          <w:szCs w:val="22"/>
          <w:lang w:val="fr-FR"/>
        </w:rPr>
        <w:t>Si oui, indiquez combien d'événements, et pour chacun, la date approximative et une brève description, incluant les objectifs, l'audience cible et le lieu (si connu)</w:t>
      </w:r>
      <w:r w:rsidR="001B4CD2" w:rsidRPr="00CA7A9A">
        <w:rPr>
          <w:rFonts w:ascii="Arial Narrow" w:hAnsi="Arial Narrow" w:cs="Arial"/>
          <w:sz w:val="22"/>
          <w:szCs w:val="22"/>
          <w:lang w:val="fr-FR"/>
        </w:rPr>
        <w:t xml:space="preserve"> : </w:t>
      </w:r>
    </w:p>
    <w:p w14:paraId="32450981" w14:textId="77777777" w:rsidR="002421E8" w:rsidRPr="00CA7A9A" w:rsidRDefault="002421E8" w:rsidP="0036080C">
      <w:pPr>
        <w:ind w:left="-180"/>
        <w:rPr>
          <w:rFonts w:ascii="Arial Narrow" w:hAnsi="Arial Narrow" w:cs="Arial"/>
          <w:sz w:val="22"/>
          <w:szCs w:val="22"/>
          <w:u w:val="single"/>
          <w:lang w:val="fr-FR"/>
        </w:rPr>
      </w:pPr>
    </w:p>
    <w:tbl>
      <w:tblPr>
        <w:tblStyle w:val="Grilledutableau"/>
        <w:tblpPr w:leftFromText="181" w:rightFromText="181" w:vertAnchor="text" w:tblpY="1"/>
        <w:tblW w:w="10065" w:type="dxa"/>
        <w:tblLayout w:type="fixed"/>
        <w:tblLook w:val="04A0" w:firstRow="1" w:lastRow="0" w:firstColumn="1" w:lastColumn="0" w:noHBand="0" w:noVBand="1"/>
      </w:tblPr>
      <w:tblGrid>
        <w:gridCol w:w="1564"/>
        <w:gridCol w:w="1697"/>
        <w:gridCol w:w="1559"/>
        <w:gridCol w:w="1559"/>
        <w:gridCol w:w="3686"/>
      </w:tblGrid>
      <w:tr w:rsidR="0036080C" w:rsidRPr="00CA7A9A" w14:paraId="73D79CDF" w14:textId="77777777" w:rsidTr="000D02D6">
        <w:tc>
          <w:tcPr>
            <w:tcW w:w="1564" w:type="dxa"/>
          </w:tcPr>
          <w:p w14:paraId="316CD6CE" w14:textId="77777777" w:rsidR="0036080C" w:rsidRPr="00CA7A9A" w:rsidRDefault="0036080C" w:rsidP="000D02D6">
            <w:pPr>
              <w:rPr>
                <w:rFonts w:ascii="Arial Narrow" w:hAnsi="Arial Narrow" w:cs="Arial"/>
                <w:sz w:val="22"/>
                <w:szCs w:val="22"/>
                <w:lang w:val="fr-FR"/>
              </w:rPr>
            </w:pPr>
            <w:r w:rsidRPr="00CA7A9A">
              <w:rPr>
                <w:rFonts w:ascii="Arial Narrow" w:hAnsi="Arial Narrow" w:cs="Arial"/>
                <w:sz w:val="22"/>
                <w:szCs w:val="22"/>
                <w:lang w:val="fr-FR"/>
              </w:rPr>
              <w:t>Titre de l'événement</w:t>
            </w:r>
          </w:p>
        </w:tc>
        <w:tc>
          <w:tcPr>
            <w:tcW w:w="1697" w:type="dxa"/>
          </w:tcPr>
          <w:p w14:paraId="3779696A" w14:textId="77777777" w:rsidR="0036080C" w:rsidRPr="00CA7A9A" w:rsidRDefault="0036080C" w:rsidP="000D02D6">
            <w:pPr>
              <w:rPr>
                <w:rFonts w:ascii="Arial Narrow" w:hAnsi="Arial Narrow" w:cs="Arial"/>
                <w:sz w:val="22"/>
                <w:szCs w:val="22"/>
                <w:lang w:val="fr-FR"/>
              </w:rPr>
            </w:pPr>
            <w:r w:rsidRPr="00CA7A9A">
              <w:rPr>
                <w:rFonts w:ascii="Arial Narrow" w:hAnsi="Arial Narrow" w:cs="Arial"/>
                <w:sz w:val="22"/>
                <w:szCs w:val="22"/>
                <w:lang w:val="fr-FR"/>
              </w:rPr>
              <w:t>Date (peut être approximative)</w:t>
            </w:r>
          </w:p>
        </w:tc>
        <w:tc>
          <w:tcPr>
            <w:tcW w:w="1559" w:type="dxa"/>
          </w:tcPr>
          <w:p w14:paraId="47CDD369" w14:textId="77777777" w:rsidR="0036080C" w:rsidRPr="00CA7A9A" w:rsidRDefault="0036080C" w:rsidP="000D02D6">
            <w:pPr>
              <w:rPr>
                <w:rFonts w:ascii="Arial Narrow" w:hAnsi="Arial Narrow" w:cs="Arial"/>
                <w:sz w:val="22"/>
                <w:szCs w:val="22"/>
                <w:lang w:val="fr-FR"/>
              </w:rPr>
            </w:pPr>
            <w:r w:rsidRPr="00CA7A9A">
              <w:rPr>
                <w:rFonts w:ascii="Arial Narrow" w:hAnsi="Arial Narrow" w:cs="Arial"/>
                <w:sz w:val="22"/>
                <w:szCs w:val="22"/>
                <w:lang w:val="fr-FR"/>
              </w:rPr>
              <w:t xml:space="preserve">Lieu </w:t>
            </w:r>
          </w:p>
          <w:p w14:paraId="3E343D0F" w14:textId="77777777" w:rsidR="0036080C" w:rsidRPr="00CA7A9A" w:rsidRDefault="0036080C" w:rsidP="000D02D6">
            <w:pPr>
              <w:rPr>
                <w:rFonts w:ascii="Arial Narrow" w:hAnsi="Arial Narrow" w:cs="Arial"/>
                <w:sz w:val="22"/>
                <w:szCs w:val="22"/>
                <w:lang w:val="fr-FR"/>
              </w:rPr>
            </w:pPr>
            <w:r w:rsidRPr="00CA7A9A">
              <w:rPr>
                <w:rFonts w:ascii="Arial Narrow" w:hAnsi="Arial Narrow" w:cs="Arial"/>
                <w:sz w:val="22"/>
                <w:szCs w:val="22"/>
                <w:lang w:val="fr-FR"/>
              </w:rPr>
              <w:t>(Si connu)</w:t>
            </w:r>
          </w:p>
        </w:tc>
        <w:tc>
          <w:tcPr>
            <w:tcW w:w="1559" w:type="dxa"/>
          </w:tcPr>
          <w:p w14:paraId="75174116" w14:textId="77777777" w:rsidR="0036080C" w:rsidRPr="00CA7A9A" w:rsidRDefault="0036080C" w:rsidP="000D02D6">
            <w:pPr>
              <w:rPr>
                <w:rFonts w:ascii="Arial Narrow" w:hAnsi="Arial Narrow" w:cs="Arial"/>
                <w:sz w:val="22"/>
                <w:szCs w:val="22"/>
                <w:lang w:val="fr-FR"/>
              </w:rPr>
            </w:pPr>
            <w:r w:rsidRPr="00CA7A9A">
              <w:rPr>
                <w:rFonts w:ascii="Arial Narrow" w:hAnsi="Arial Narrow" w:cs="Arial"/>
                <w:sz w:val="22"/>
                <w:szCs w:val="22"/>
                <w:lang w:val="fr-FR"/>
              </w:rPr>
              <w:t>Audience Cible</w:t>
            </w:r>
          </w:p>
        </w:tc>
        <w:tc>
          <w:tcPr>
            <w:tcW w:w="3686" w:type="dxa"/>
          </w:tcPr>
          <w:p w14:paraId="1828E4A0" w14:textId="77777777" w:rsidR="0036080C" w:rsidRPr="00CA7A9A" w:rsidRDefault="0036080C" w:rsidP="000D02D6">
            <w:pPr>
              <w:rPr>
                <w:rFonts w:ascii="Arial Narrow" w:hAnsi="Arial Narrow" w:cs="Arial"/>
                <w:sz w:val="22"/>
                <w:szCs w:val="22"/>
                <w:lang w:val="fr-FR"/>
              </w:rPr>
            </w:pPr>
            <w:r w:rsidRPr="00CA7A9A">
              <w:rPr>
                <w:rFonts w:ascii="Arial Narrow" w:hAnsi="Arial Narrow" w:cs="Arial"/>
                <w:sz w:val="22"/>
                <w:szCs w:val="22"/>
                <w:lang w:val="fr-FR"/>
              </w:rPr>
              <w:t>Objectifs (150 mots max.)</w:t>
            </w:r>
          </w:p>
        </w:tc>
      </w:tr>
      <w:tr w:rsidR="0036080C" w:rsidRPr="00497E22" w14:paraId="4191B4C4" w14:textId="77777777" w:rsidTr="004A4E40">
        <w:trPr>
          <w:trHeight w:val="567"/>
        </w:trPr>
        <w:tc>
          <w:tcPr>
            <w:tcW w:w="1564" w:type="dxa"/>
          </w:tcPr>
          <w:p w14:paraId="1DB2BADD" w14:textId="3190B761" w:rsidR="0036080C" w:rsidRPr="00CA7A9A" w:rsidRDefault="000D6EF4" w:rsidP="000D02D6">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P</w:t>
            </w:r>
            <w:r w:rsidR="000F27A3" w:rsidRPr="00CA7A9A">
              <w:rPr>
                <w:rFonts w:ascii="Arial Narrow" w:hAnsi="Arial Narrow" w:cs="Arial"/>
                <w:noProof/>
                <w:sz w:val="22"/>
                <w:szCs w:val="22"/>
                <w:lang w:val="fr-FR" w:eastAsia="en-US"/>
              </w:rPr>
              <w:t>rodu</w:t>
            </w:r>
            <w:r w:rsidRPr="00CA7A9A">
              <w:rPr>
                <w:rFonts w:ascii="Arial Narrow" w:hAnsi="Arial Narrow" w:cs="Arial"/>
                <w:noProof/>
                <w:sz w:val="22"/>
                <w:szCs w:val="22"/>
                <w:lang w:val="fr-FR" w:eastAsia="en-US"/>
              </w:rPr>
              <w:t xml:space="preserve">ction de </w:t>
            </w:r>
            <w:r w:rsidR="000F27A3" w:rsidRPr="00CA7A9A">
              <w:rPr>
                <w:rFonts w:ascii="Arial Narrow" w:hAnsi="Arial Narrow" w:cs="Arial"/>
                <w:noProof/>
                <w:sz w:val="22"/>
                <w:szCs w:val="22"/>
                <w:lang w:val="fr-FR" w:eastAsia="en-US"/>
              </w:rPr>
              <w:t>deux vidéos (français et anglais) sur les réalisations du projet</w:t>
            </w:r>
          </w:p>
        </w:tc>
        <w:tc>
          <w:tcPr>
            <w:tcW w:w="1697" w:type="dxa"/>
          </w:tcPr>
          <w:p w14:paraId="6CB774FE" w14:textId="2AEF2DA0" w:rsidR="0036080C" w:rsidRPr="00CA7A9A" w:rsidRDefault="000A4113" w:rsidP="000D02D6">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 xml:space="preserve"> l’activité est en cours.</w:t>
            </w:r>
          </w:p>
        </w:tc>
        <w:tc>
          <w:tcPr>
            <w:tcW w:w="1559" w:type="dxa"/>
          </w:tcPr>
          <w:p w14:paraId="551023C4" w14:textId="237A0CAE" w:rsidR="0036080C" w:rsidRPr="00CA7A9A" w:rsidRDefault="00C81C53" w:rsidP="000D02D6">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 xml:space="preserve">Zones d’intervention du projet </w:t>
            </w:r>
          </w:p>
        </w:tc>
        <w:tc>
          <w:tcPr>
            <w:tcW w:w="1559" w:type="dxa"/>
          </w:tcPr>
          <w:p w14:paraId="6738FAD4" w14:textId="07C20B66" w:rsidR="0036080C" w:rsidRPr="00CA7A9A" w:rsidRDefault="00A2502E" w:rsidP="000D02D6">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Les bénéficiaires,</w:t>
            </w:r>
            <w:r w:rsidR="004E33BD" w:rsidRPr="00CA7A9A">
              <w:rPr>
                <w:rFonts w:ascii="Arial Narrow" w:hAnsi="Arial Narrow" w:cs="Arial"/>
                <w:noProof/>
                <w:sz w:val="22"/>
                <w:szCs w:val="22"/>
                <w:lang w:val="fr-FR" w:eastAsia="en-US"/>
              </w:rPr>
              <w:t xml:space="preserve"> </w:t>
            </w:r>
            <w:r w:rsidR="005B0AAC" w:rsidRPr="00CA7A9A">
              <w:rPr>
                <w:rFonts w:ascii="Arial Narrow" w:hAnsi="Arial Narrow" w:cs="Arial"/>
                <w:noProof/>
                <w:sz w:val="22"/>
                <w:szCs w:val="22"/>
                <w:lang w:val="fr-FR" w:eastAsia="en-US"/>
              </w:rPr>
              <w:t>parties prenantes</w:t>
            </w:r>
            <w:r w:rsidR="007C38AF" w:rsidRPr="00CA7A9A">
              <w:rPr>
                <w:rFonts w:ascii="Arial Narrow" w:hAnsi="Arial Narrow" w:cs="Arial"/>
                <w:noProof/>
                <w:sz w:val="22"/>
                <w:szCs w:val="22"/>
                <w:lang w:val="fr-FR" w:eastAsia="en-US"/>
              </w:rPr>
              <w:t xml:space="preserve"> </w:t>
            </w:r>
            <w:r w:rsidR="005B0AAC" w:rsidRPr="00CA7A9A">
              <w:rPr>
                <w:rFonts w:ascii="Arial Narrow" w:hAnsi="Arial Narrow" w:cs="Arial"/>
                <w:noProof/>
                <w:sz w:val="22"/>
                <w:szCs w:val="22"/>
                <w:lang w:val="fr-FR" w:eastAsia="en-US"/>
              </w:rPr>
              <w:t>(</w:t>
            </w:r>
            <w:r w:rsidR="007C38AF" w:rsidRPr="00CA7A9A">
              <w:rPr>
                <w:rFonts w:ascii="Arial Narrow" w:hAnsi="Arial Narrow" w:cs="Arial"/>
                <w:noProof/>
                <w:sz w:val="22"/>
                <w:szCs w:val="22"/>
                <w:lang w:val="fr-FR" w:eastAsia="en-US"/>
              </w:rPr>
              <w:t>Ministère de l’Intérieur</w:t>
            </w:r>
            <w:r w:rsidR="0086387D" w:rsidRPr="00CA7A9A">
              <w:rPr>
                <w:rFonts w:ascii="Arial Narrow" w:hAnsi="Arial Narrow" w:cs="Arial"/>
                <w:noProof/>
                <w:sz w:val="22"/>
                <w:szCs w:val="22"/>
                <w:lang w:val="fr-FR" w:eastAsia="en-US"/>
              </w:rPr>
              <w:t>) e</w:t>
            </w:r>
            <w:r w:rsidR="00111AD0" w:rsidRPr="00CA7A9A">
              <w:rPr>
                <w:rFonts w:ascii="Arial Narrow" w:hAnsi="Arial Narrow" w:cs="Arial"/>
                <w:noProof/>
                <w:sz w:val="22"/>
                <w:szCs w:val="22"/>
                <w:lang w:val="fr-FR" w:eastAsia="en-US"/>
              </w:rPr>
              <w:t>t</w:t>
            </w:r>
            <w:r w:rsidR="0086387D" w:rsidRPr="00CA7A9A">
              <w:rPr>
                <w:rFonts w:ascii="Arial Narrow" w:hAnsi="Arial Narrow" w:cs="Arial"/>
                <w:noProof/>
                <w:sz w:val="22"/>
                <w:szCs w:val="22"/>
                <w:lang w:val="fr-FR" w:eastAsia="en-US"/>
              </w:rPr>
              <w:t xml:space="preserve"> ONGs intervenant dans le secteur du projet, les partenaires d’exécution  </w:t>
            </w:r>
          </w:p>
        </w:tc>
        <w:tc>
          <w:tcPr>
            <w:tcW w:w="3686" w:type="dxa"/>
          </w:tcPr>
          <w:p w14:paraId="2DCDE97E" w14:textId="43CA15F9" w:rsidR="000F311F" w:rsidRPr="00CA7A9A" w:rsidRDefault="00946436" w:rsidP="000D02D6">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 xml:space="preserve">Récolter les histoires de succès à travers des témoignages sur les changements phares et palpables enregistrés dans les provinces d’intervention du projet en matière de l’appui psychosocial des femmes et des policiers, </w:t>
            </w:r>
          </w:p>
          <w:p w14:paraId="0FFB950C" w14:textId="1069E231" w:rsidR="0036080C" w:rsidRPr="00CA7A9A" w:rsidRDefault="000F311F" w:rsidP="000D02D6">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 xml:space="preserve">- </w:t>
            </w:r>
            <w:r w:rsidR="00946436" w:rsidRPr="00CA7A9A">
              <w:rPr>
                <w:rFonts w:ascii="Arial Narrow" w:hAnsi="Arial Narrow" w:cs="Arial"/>
                <w:noProof/>
                <w:sz w:val="22"/>
                <w:szCs w:val="22"/>
                <w:lang w:val="fr-FR" w:eastAsia="en-US"/>
              </w:rPr>
              <w:t>mettre en exergue les leçons apprises et les bonnes pratiques qui serviront de base pour la pérennisation des acquis et la stratégie de sortie. Les</w:t>
            </w:r>
            <w:r w:rsidR="00D952CD" w:rsidRPr="00CA7A9A">
              <w:rPr>
                <w:rFonts w:ascii="Arial Narrow" w:hAnsi="Arial Narrow" w:cs="Arial"/>
                <w:noProof/>
                <w:sz w:val="22"/>
                <w:szCs w:val="22"/>
                <w:lang w:val="fr-FR" w:eastAsia="en-US"/>
              </w:rPr>
              <w:t xml:space="preserve"> </w:t>
            </w:r>
            <w:r w:rsidR="00946436" w:rsidRPr="00CA7A9A">
              <w:rPr>
                <w:rFonts w:ascii="Arial Narrow" w:hAnsi="Arial Narrow" w:cs="Arial"/>
                <w:noProof/>
                <w:sz w:val="22"/>
                <w:szCs w:val="22"/>
                <w:lang w:val="fr-FR" w:eastAsia="en-US"/>
              </w:rPr>
              <w:t>deux vidéos serviront également d’outils de communication, de plaidoyer auprès des partenaires dont le gouvernement et le pourvoyeur de fonds.</w:t>
            </w:r>
          </w:p>
        </w:tc>
      </w:tr>
    </w:tbl>
    <w:p w14:paraId="4A3F2402" w14:textId="77777777" w:rsidR="0036080C" w:rsidRPr="00CA7A9A" w:rsidRDefault="0036080C" w:rsidP="0036080C">
      <w:pPr>
        <w:jc w:val="both"/>
        <w:rPr>
          <w:rFonts w:ascii="Arial Narrow" w:hAnsi="Arial Narrow" w:cs="Arial"/>
          <w:sz w:val="22"/>
          <w:szCs w:val="22"/>
          <w:lang w:val="fr-FR"/>
        </w:rPr>
      </w:pPr>
    </w:p>
    <w:p w14:paraId="464778A2" w14:textId="77777777" w:rsidR="00FB5556" w:rsidRDefault="00FB5556">
      <w:pPr>
        <w:rPr>
          <w:rFonts w:ascii="Arial Narrow" w:hAnsi="Arial Narrow" w:cs="Arial"/>
          <w:sz w:val="22"/>
          <w:szCs w:val="22"/>
          <w:lang w:val="fr-FR"/>
        </w:rPr>
      </w:pPr>
      <w:r>
        <w:rPr>
          <w:rFonts w:ascii="Arial Narrow" w:hAnsi="Arial Narrow" w:cs="Arial"/>
          <w:sz w:val="22"/>
          <w:szCs w:val="22"/>
          <w:lang w:val="fr-FR"/>
        </w:rPr>
        <w:br w:type="page"/>
      </w:r>
    </w:p>
    <w:p w14:paraId="73555024" w14:textId="66FE5673" w:rsidR="0036080C" w:rsidRPr="00FB5556" w:rsidRDefault="0036080C" w:rsidP="0036080C">
      <w:pPr>
        <w:ind w:left="270" w:hanging="450"/>
        <w:jc w:val="both"/>
        <w:rPr>
          <w:rFonts w:ascii="Arial Narrow" w:hAnsi="Arial Narrow" w:cs="Arial"/>
          <w:sz w:val="22"/>
          <w:szCs w:val="22"/>
          <w:u w:val="single"/>
          <w:lang w:val="fr-FR"/>
        </w:rPr>
      </w:pPr>
      <w:r w:rsidRPr="00FB5556">
        <w:rPr>
          <w:rFonts w:ascii="Arial Narrow" w:hAnsi="Arial Narrow" w:cs="Arial"/>
          <w:sz w:val="22"/>
          <w:szCs w:val="22"/>
          <w:u w:val="single"/>
          <w:lang w:val="fr-FR"/>
        </w:rPr>
        <w:lastRenderedPageBreak/>
        <w:t>Impact Humain</w:t>
      </w:r>
    </w:p>
    <w:p w14:paraId="2AF0791A" w14:textId="77777777" w:rsidR="0036080C" w:rsidRPr="00FB5556" w:rsidRDefault="0036080C" w:rsidP="0036080C">
      <w:pPr>
        <w:ind w:left="-180"/>
        <w:rPr>
          <w:rFonts w:ascii="Arial Narrow" w:hAnsi="Arial Narrow" w:cs="Arial"/>
          <w:i/>
          <w:iCs/>
          <w:sz w:val="22"/>
          <w:szCs w:val="22"/>
          <w:lang w:val="fr-FR"/>
        </w:rPr>
      </w:pPr>
      <w:r w:rsidRPr="00FB5556">
        <w:rPr>
          <w:rFonts w:ascii="Arial Narrow" w:hAnsi="Arial Narrow" w:cs="Arial"/>
          <w:i/>
          <w:iCs/>
          <w:sz w:val="22"/>
          <w:szCs w:val="22"/>
          <w:lang w:val="fr-FR"/>
        </w:rPr>
        <w:t>Cette section s'intéresse à l'impact humain du projet. Indiquez le nombre de parties prenantes clés du projet, et pour chacune, décrivez brièvement :</w:t>
      </w:r>
    </w:p>
    <w:p w14:paraId="6662B661" w14:textId="77777777" w:rsidR="0036080C" w:rsidRPr="00FB5556" w:rsidRDefault="0036080C" w:rsidP="0036080C">
      <w:pPr>
        <w:ind w:left="270" w:hanging="450"/>
        <w:rPr>
          <w:rFonts w:ascii="Arial Narrow" w:hAnsi="Arial Narrow" w:cs="Arial"/>
          <w:i/>
          <w:iCs/>
          <w:sz w:val="22"/>
          <w:szCs w:val="22"/>
          <w:lang w:val="fr-FR"/>
        </w:rPr>
      </w:pPr>
      <w:r w:rsidRPr="00FB5556">
        <w:rPr>
          <w:rFonts w:ascii="Arial Narrow" w:hAnsi="Arial Narrow" w:cs="Arial"/>
          <w:i/>
          <w:iCs/>
          <w:sz w:val="22"/>
          <w:szCs w:val="22"/>
          <w:lang w:val="fr-FR"/>
        </w:rPr>
        <w:t>i. Les défis auxquels elles faisaient face avant le début du projet</w:t>
      </w:r>
    </w:p>
    <w:p w14:paraId="73FBA291" w14:textId="77777777" w:rsidR="0036080C" w:rsidRPr="00FB5556" w:rsidRDefault="0036080C" w:rsidP="0036080C">
      <w:pPr>
        <w:ind w:left="270" w:hanging="450"/>
        <w:rPr>
          <w:rFonts w:ascii="Arial Narrow" w:hAnsi="Arial Narrow" w:cs="Arial"/>
          <w:i/>
          <w:iCs/>
          <w:sz w:val="22"/>
          <w:szCs w:val="22"/>
          <w:lang w:val="fr-FR"/>
        </w:rPr>
      </w:pPr>
      <w:r w:rsidRPr="00FB5556">
        <w:rPr>
          <w:rFonts w:ascii="Arial Narrow" w:hAnsi="Arial Narrow" w:cs="Arial"/>
          <w:i/>
          <w:iCs/>
          <w:sz w:val="22"/>
          <w:szCs w:val="22"/>
          <w:lang w:val="fr-FR"/>
        </w:rPr>
        <w:t>ii. L'impact du projet sur leurs vies</w:t>
      </w:r>
    </w:p>
    <w:p w14:paraId="17989422" w14:textId="77777777" w:rsidR="0036080C" w:rsidRPr="00FB5556" w:rsidRDefault="0036080C" w:rsidP="0036080C">
      <w:pPr>
        <w:ind w:left="270" w:hanging="450"/>
        <w:rPr>
          <w:rFonts w:ascii="Arial Narrow" w:hAnsi="Arial Narrow" w:cs="Arial"/>
          <w:i/>
          <w:iCs/>
          <w:sz w:val="22"/>
          <w:szCs w:val="22"/>
          <w:lang w:val="fr-FR"/>
        </w:rPr>
      </w:pPr>
      <w:r w:rsidRPr="00FB5556">
        <w:rPr>
          <w:rFonts w:ascii="Arial Narrow" w:hAnsi="Arial Narrow" w:cs="Arial"/>
          <w:i/>
          <w:iCs/>
          <w:sz w:val="22"/>
          <w:szCs w:val="22"/>
          <w:lang w:val="fr-FR"/>
        </w:rPr>
        <w:t>iii. Partagez, si possible, une citation ou un témoignage d'un représentant de chacune des parties prenantes</w:t>
      </w:r>
    </w:p>
    <w:p w14:paraId="53778EC7" w14:textId="77777777" w:rsidR="0036080C" w:rsidRPr="00CA7A9A" w:rsidRDefault="0036080C" w:rsidP="0036080C">
      <w:pPr>
        <w:ind w:left="-810"/>
        <w:rPr>
          <w:rFonts w:ascii="Arial Narrow" w:hAnsi="Arial Narrow" w:cs="Arial"/>
          <w:sz w:val="22"/>
          <w:szCs w:val="22"/>
          <w:lang w:val="fr-FR"/>
        </w:rPr>
      </w:pPr>
    </w:p>
    <w:tbl>
      <w:tblPr>
        <w:tblStyle w:val="Grilledutableau"/>
        <w:tblW w:w="10103" w:type="dxa"/>
        <w:tblInd w:w="-185" w:type="dxa"/>
        <w:tblLook w:val="04A0" w:firstRow="1" w:lastRow="0" w:firstColumn="1" w:lastColumn="0" w:noHBand="0" w:noVBand="1"/>
      </w:tblPr>
      <w:tblGrid>
        <w:gridCol w:w="1496"/>
        <w:gridCol w:w="2393"/>
        <w:gridCol w:w="2528"/>
        <w:gridCol w:w="3686"/>
      </w:tblGrid>
      <w:tr w:rsidR="00C36D7C" w:rsidRPr="00497E22" w14:paraId="112C2395" w14:textId="1CAFE4BC" w:rsidTr="00C06556">
        <w:tc>
          <w:tcPr>
            <w:tcW w:w="1496" w:type="dxa"/>
          </w:tcPr>
          <w:p w14:paraId="2CAD4B80" w14:textId="77777777" w:rsidR="00C36D7C" w:rsidRPr="00CA7A9A" w:rsidRDefault="00C36D7C" w:rsidP="00C06556">
            <w:pPr>
              <w:rPr>
                <w:rFonts w:ascii="Arial Narrow" w:hAnsi="Arial Narrow" w:cs="Arial"/>
                <w:sz w:val="22"/>
                <w:szCs w:val="22"/>
                <w:lang w:val="fr-FR"/>
              </w:rPr>
            </w:pPr>
            <w:r w:rsidRPr="00CA7A9A">
              <w:rPr>
                <w:rFonts w:ascii="Arial Narrow" w:hAnsi="Arial Narrow" w:cs="Arial"/>
                <w:sz w:val="22"/>
                <w:szCs w:val="22"/>
                <w:lang w:val="fr-FR"/>
              </w:rPr>
              <w:t>Partie Prenante</w:t>
            </w:r>
          </w:p>
        </w:tc>
        <w:tc>
          <w:tcPr>
            <w:tcW w:w="2393" w:type="dxa"/>
            <w:vAlign w:val="center"/>
          </w:tcPr>
          <w:p w14:paraId="0F3633DC" w14:textId="77777777" w:rsidR="00C36D7C" w:rsidRPr="00CA7A9A" w:rsidRDefault="00C36D7C" w:rsidP="00C06556">
            <w:pPr>
              <w:rPr>
                <w:rFonts w:ascii="Arial Narrow" w:hAnsi="Arial Narrow" w:cs="Arial"/>
                <w:sz w:val="22"/>
                <w:szCs w:val="22"/>
                <w:lang w:val="fr-FR"/>
              </w:rPr>
            </w:pPr>
            <w:r w:rsidRPr="00CA7A9A">
              <w:rPr>
                <w:rFonts w:ascii="Arial Narrow" w:hAnsi="Arial Narrow" w:cs="Arial"/>
                <w:sz w:val="22"/>
                <w:szCs w:val="22"/>
                <w:lang w:val="fr-FR"/>
              </w:rPr>
              <w:t>Quels étaient les défis auxquels elles faisaient face avant le début du projet (350 mots max)</w:t>
            </w:r>
          </w:p>
        </w:tc>
        <w:tc>
          <w:tcPr>
            <w:tcW w:w="2528" w:type="dxa"/>
          </w:tcPr>
          <w:p w14:paraId="2D7047E7" w14:textId="77777777" w:rsidR="00C36D7C" w:rsidRPr="00CA7A9A" w:rsidRDefault="00C36D7C" w:rsidP="00C06556">
            <w:pPr>
              <w:rPr>
                <w:rFonts w:ascii="Arial Narrow" w:hAnsi="Arial Narrow" w:cs="Arial"/>
                <w:sz w:val="22"/>
                <w:szCs w:val="22"/>
                <w:lang w:val="fr-FR"/>
              </w:rPr>
            </w:pPr>
            <w:r w:rsidRPr="00CA7A9A">
              <w:rPr>
                <w:rFonts w:ascii="Arial Narrow" w:hAnsi="Arial Narrow" w:cs="Arial"/>
                <w:sz w:val="22"/>
                <w:szCs w:val="22"/>
                <w:lang w:val="fr-FR"/>
              </w:rPr>
              <w:t>Quel est l'impact du projet sur leurs vies (350 mots max)</w:t>
            </w:r>
          </w:p>
        </w:tc>
        <w:tc>
          <w:tcPr>
            <w:tcW w:w="3686" w:type="dxa"/>
            <w:vAlign w:val="center"/>
          </w:tcPr>
          <w:p w14:paraId="47833F9C" w14:textId="77777777" w:rsidR="00C36D7C" w:rsidRPr="00CA7A9A" w:rsidRDefault="00C36D7C" w:rsidP="00C06556">
            <w:pPr>
              <w:rPr>
                <w:rFonts w:ascii="Arial Narrow" w:hAnsi="Arial Narrow" w:cs="Arial"/>
                <w:sz w:val="22"/>
                <w:szCs w:val="22"/>
                <w:lang w:val="fr-FR"/>
              </w:rPr>
            </w:pPr>
            <w:r w:rsidRPr="00CA7A9A">
              <w:rPr>
                <w:rFonts w:ascii="Arial Narrow" w:hAnsi="Arial Narrow" w:cs="Arial"/>
                <w:sz w:val="22"/>
                <w:szCs w:val="22"/>
                <w:lang w:val="fr-FR"/>
              </w:rPr>
              <w:t>Partagez, si possible, une citation ou un témoignage d'un représentant de chacune des parties prenantes (350 mots max)</w:t>
            </w:r>
          </w:p>
        </w:tc>
      </w:tr>
      <w:tr w:rsidR="00C36D7C" w:rsidRPr="00497E22" w14:paraId="6344A6B4" w14:textId="1A50B4F1" w:rsidTr="00D4709F">
        <w:trPr>
          <w:trHeight w:val="567"/>
        </w:trPr>
        <w:tc>
          <w:tcPr>
            <w:tcW w:w="1496" w:type="dxa"/>
          </w:tcPr>
          <w:p w14:paraId="655DD1C9" w14:textId="02F4EC34" w:rsidR="00C36D7C" w:rsidRPr="00CA7A9A" w:rsidRDefault="00C36D7C" w:rsidP="00636C7D">
            <w:pPr>
              <w:rPr>
                <w:rFonts w:ascii="Arial Narrow" w:hAnsi="Arial Narrow" w:cs="Arial"/>
                <w:sz w:val="22"/>
                <w:szCs w:val="22"/>
                <w:lang w:val="fr-FR"/>
              </w:rPr>
            </w:pPr>
            <w:r w:rsidRPr="00CA7A9A">
              <w:rPr>
                <w:rFonts w:ascii="Arial Narrow" w:hAnsi="Arial Narrow" w:cs="Arial"/>
                <w:sz w:val="22"/>
                <w:szCs w:val="22"/>
                <w:lang w:val="fr-FR"/>
              </w:rPr>
              <w:t xml:space="preserve">Victime de </w:t>
            </w:r>
            <w:proofErr w:type="spellStart"/>
            <w:r w:rsidRPr="00CA7A9A">
              <w:rPr>
                <w:rFonts w:ascii="Arial Narrow" w:hAnsi="Arial Narrow" w:cs="Arial"/>
                <w:sz w:val="22"/>
                <w:szCs w:val="22"/>
                <w:lang w:val="fr-FR"/>
              </w:rPr>
              <w:t>VBGs</w:t>
            </w:r>
            <w:proofErr w:type="spellEnd"/>
            <w:r w:rsidRPr="00CA7A9A">
              <w:rPr>
                <w:rFonts w:ascii="Arial Narrow" w:hAnsi="Arial Narrow" w:cs="Arial"/>
                <w:sz w:val="22"/>
                <w:szCs w:val="22"/>
                <w:lang w:val="fr-FR"/>
              </w:rPr>
              <w:t xml:space="preserve">, </w:t>
            </w:r>
          </w:p>
        </w:tc>
        <w:tc>
          <w:tcPr>
            <w:tcW w:w="2393" w:type="dxa"/>
          </w:tcPr>
          <w:p w14:paraId="54057351" w14:textId="77777777" w:rsidR="00C36D7C" w:rsidRPr="00CA7A9A" w:rsidRDefault="00C36D7C" w:rsidP="00824E4E">
            <w:pPr>
              <w:spacing w:after="160" w:line="254" w:lineRule="auto"/>
              <w:jc w:val="both"/>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Avant le projet, les défis auxquels elles faisaient face sont de plusieurs nature et principalement :</w:t>
            </w:r>
          </w:p>
          <w:p w14:paraId="7025C41D" w14:textId="77777777" w:rsidR="00C36D7C" w:rsidRPr="00CA7A9A" w:rsidRDefault="00C36D7C" w:rsidP="00A95479">
            <w:pPr>
              <w:spacing w:after="160" w:line="254" w:lineRule="auto"/>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 xml:space="preserve">i)La vulnérabilité économique exacerbe la probabilité des VSBG pour les femmes. </w:t>
            </w:r>
          </w:p>
          <w:p w14:paraId="73E176A1" w14:textId="77777777" w:rsidR="00C36D7C" w:rsidRPr="00CA7A9A" w:rsidRDefault="00C36D7C" w:rsidP="00A95479">
            <w:pPr>
              <w:spacing w:after="160" w:line="254" w:lineRule="auto"/>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ii) Le concubinage : Certaines fois cela est lié à des facteurs traditionnels et culturels, où les hommes selon leur situation socio-économiques cherchent à avoir des concubines</w:t>
            </w:r>
          </w:p>
          <w:p w14:paraId="2B91067C" w14:textId="77777777" w:rsidR="00C36D7C" w:rsidRPr="00CA7A9A" w:rsidRDefault="00C36D7C" w:rsidP="00A95479">
            <w:pPr>
              <w:spacing w:after="160" w:line="254" w:lineRule="auto"/>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iii) La non-participation dans la décision de l’allocation des ressources familiales</w:t>
            </w:r>
          </w:p>
          <w:p w14:paraId="36DD6D68" w14:textId="77777777" w:rsidR="00E90619" w:rsidRDefault="00C36D7C" w:rsidP="002D4813">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 xml:space="preserve">iv) Le non-respect du droit aux biens de la famille pour le cas des veuves, la belle-famille voulant parfois devenir maitre des biens de la famille. </w:t>
            </w:r>
          </w:p>
          <w:p w14:paraId="0E4F018A" w14:textId="77777777" w:rsidR="00E90619" w:rsidRDefault="00E90619" w:rsidP="002D4813">
            <w:pPr>
              <w:rPr>
                <w:rFonts w:ascii="Arial Narrow" w:hAnsi="Arial Narrow" w:cs="Arial"/>
                <w:noProof/>
                <w:sz w:val="22"/>
                <w:szCs w:val="22"/>
                <w:lang w:val="fr-FR" w:eastAsia="en-US"/>
              </w:rPr>
            </w:pPr>
          </w:p>
          <w:p w14:paraId="436A8B27" w14:textId="7D000AF2" w:rsidR="00C36D7C" w:rsidRDefault="00E90619" w:rsidP="00E90619">
            <w:pPr>
              <w:rPr>
                <w:rFonts w:ascii="Arial Narrow" w:hAnsi="Arial Narrow" w:cs="Arial"/>
                <w:noProof/>
                <w:sz w:val="22"/>
                <w:szCs w:val="22"/>
                <w:lang w:val="fr-FR" w:eastAsia="en-US"/>
              </w:rPr>
            </w:pPr>
            <w:r>
              <w:rPr>
                <w:rFonts w:ascii="Arial Narrow" w:hAnsi="Arial Narrow" w:cs="Arial"/>
                <w:noProof/>
                <w:sz w:val="22"/>
                <w:szCs w:val="22"/>
                <w:lang w:val="fr-FR" w:eastAsia="en-US"/>
              </w:rPr>
              <w:t>v) Les victimes de VBGs qui présentent des troubles pscychosociales non rconnue et non prises, qui les poussent à des actes criminels ;</w:t>
            </w:r>
          </w:p>
          <w:p w14:paraId="5738C87E" w14:textId="77777777" w:rsidR="00E90619" w:rsidRDefault="00E90619" w:rsidP="00E90619">
            <w:pPr>
              <w:rPr>
                <w:rFonts w:ascii="Arial Narrow" w:hAnsi="Arial Narrow" w:cs="Arial"/>
                <w:noProof/>
                <w:sz w:val="22"/>
                <w:szCs w:val="22"/>
                <w:lang w:val="fr-FR" w:eastAsia="en-US"/>
              </w:rPr>
            </w:pPr>
          </w:p>
          <w:p w14:paraId="25368796" w14:textId="29DE0BAD" w:rsidR="00E90619" w:rsidRPr="00CA7A9A" w:rsidRDefault="00E90619" w:rsidP="00E90619">
            <w:pPr>
              <w:rPr>
                <w:rFonts w:ascii="Arial Narrow" w:hAnsi="Arial Narrow" w:cs="Arial"/>
                <w:noProof/>
                <w:sz w:val="22"/>
                <w:szCs w:val="22"/>
                <w:lang w:val="fr-FR" w:eastAsia="en-US"/>
              </w:rPr>
            </w:pPr>
            <w:r>
              <w:rPr>
                <w:rFonts w:ascii="Arial Narrow" w:hAnsi="Arial Narrow" w:cs="Arial"/>
                <w:noProof/>
                <w:sz w:val="22"/>
                <w:szCs w:val="22"/>
                <w:lang w:val="fr-FR" w:eastAsia="en-US"/>
              </w:rPr>
              <w:t xml:space="preserve">vi) Problèmes de pauvreté extrême. </w:t>
            </w:r>
          </w:p>
        </w:tc>
        <w:tc>
          <w:tcPr>
            <w:tcW w:w="2528" w:type="dxa"/>
          </w:tcPr>
          <w:p w14:paraId="36B0F83B" w14:textId="77777777" w:rsidR="00F54565" w:rsidRPr="00CA7A9A" w:rsidRDefault="00C36D7C" w:rsidP="002627F8">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Grâce à l’accompagnement psycho social pour une amélioration de leur santé mentale, les femmes survivantes ont développé une confiance en soi, et avec l’appui du projet pour la résilience sociale et économique ; elles ont amélioré leur statut social, réduisant ainsi le risque d</w:t>
            </w:r>
            <w:r w:rsidR="00CD7F93" w:rsidRPr="00CA7A9A">
              <w:rPr>
                <w:rFonts w:ascii="Arial Narrow" w:hAnsi="Arial Narrow" w:cs="Arial"/>
                <w:noProof/>
                <w:sz w:val="22"/>
                <w:szCs w:val="22"/>
                <w:lang w:val="fr-FR" w:eastAsia="en-US"/>
              </w:rPr>
              <w:t>’</w:t>
            </w:r>
            <w:r w:rsidRPr="00CA7A9A">
              <w:rPr>
                <w:rFonts w:ascii="Arial Narrow" w:hAnsi="Arial Narrow" w:cs="Arial"/>
                <w:noProof/>
                <w:sz w:val="22"/>
                <w:szCs w:val="22"/>
                <w:lang w:val="fr-FR" w:eastAsia="en-US"/>
              </w:rPr>
              <w:t>être victime de VSBG. A travers les dialogues sur les questions de VSBG au niveau des SHG</w:t>
            </w:r>
            <w:r w:rsidR="00F54565" w:rsidRPr="00CA7A9A">
              <w:rPr>
                <w:rFonts w:ascii="Arial Narrow" w:hAnsi="Arial Narrow" w:cs="Arial"/>
                <w:noProof/>
                <w:sz w:val="22"/>
                <w:szCs w:val="22"/>
                <w:lang w:val="fr-FR" w:eastAsia="en-US"/>
              </w:rPr>
              <w:t>.</w:t>
            </w:r>
            <w:r w:rsidRPr="00CA7A9A">
              <w:rPr>
                <w:rFonts w:ascii="Arial Narrow" w:hAnsi="Arial Narrow" w:cs="Arial"/>
                <w:noProof/>
                <w:sz w:val="22"/>
                <w:szCs w:val="22"/>
                <w:lang w:val="fr-FR" w:eastAsia="en-US"/>
              </w:rPr>
              <w:t xml:space="preserve"> </w:t>
            </w:r>
          </w:p>
          <w:p w14:paraId="4915C1F0" w14:textId="77777777" w:rsidR="00F54565" w:rsidRPr="00CA7A9A" w:rsidRDefault="00F54565" w:rsidP="002627F8">
            <w:pPr>
              <w:rPr>
                <w:rFonts w:ascii="Arial Narrow" w:hAnsi="Arial Narrow" w:cs="Arial"/>
                <w:noProof/>
                <w:sz w:val="22"/>
                <w:szCs w:val="22"/>
                <w:lang w:val="fr-FR" w:eastAsia="en-US"/>
              </w:rPr>
            </w:pPr>
          </w:p>
          <w:p w14:paraId="4C6DFFD1" w14:textId="6F05B83B" w:rsidR="00C36D7C" w:rsidRPr="00CA7A9A" w:rsidRDefault="00E90619" w:rsidP="00346DDE">
            <w:pPr>
              <w:rPr>
                <w:rFonts w:ascii="Arial Narrow" w:hAnsi="Arial Narrow" w:cs="Arial"/>
                <w:noProof/>
                <w:sz w:val="22"/>
                <w:szCs w:val="22"/>
                <w:lang w:val="fr-FR" w:eastAsia="en-US"/>
              </w:rPr>
            </w:pPr>
            <w:r>
              <w:rPr>
                <w:rFonts w:ascii="Arial Narrow" w:hAnsi="Arial Narrow" w:cs="Arial"/>
                <w:noProof/>
                <w:sz w:val="22"/>
                <w:szCs w:val="22"/>
                <w:lang w:val="fr-FR" w:eastAsia="en-US"/>
              </w:rPr>
              <w:t>U</w:t>
            </w:r>
            <w:r w:rsidR="002627F8" w:rsidRPr="00CA7A9A">
              <w:rPr>
                <w:rFonts w:ascii="Arial Narrow" w:hAnsi="Arial Narrow" w:cs="Arial"/>
                <w:noProof/>
                <w:sz w:val="22"/>
                <w:szCs w:val="22"/>
                <w:lang w:val="fr-FR" w:eastAsia="en-US"/>
              </w:rPr>
              <w:t>n espace d’échange sur la question de santé mentale a été créé ,la discipline et la cohésion entre les policiers ont été renforcées et augmentation du taux de satisfaction de la population sur les services lui rendus par la  police</w:t>
            </w:r>
          </w:p>
          <w:p w14:paraId="4207336C" w14:textId="77777777" w:rsidR="00296537" w:rsidRPr="00CA7A9A" w:rsidRDefault="00296537" w:rsidP="00233934">
            <w:pPr>
              <w:rPr>
                <w:rFonts w:ascii="Arial Narrow" w:hAnsi="Arial Narrow" w:cs="Arial"/>
                <w:noProof/>
                <w:sz w:val="22"/>
                <w:szCs w:val="22"/>
                <w:lang w:val="fr-FR" w:eastAsia="en-US"/>
              </w:rPr>
            </w:pPr>
          </w:p>
          <w:p w14:paraId="22B5AF98" w14:textId="6855E38B" w:rsidR="00C36D7C" w:rsidRPr="00CA7A9A" w:rsidRDefault="00C36D7C" w:rsidP="00233934">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Lien pour les témoignages complets :</w:t>
            </w:r>
          </w:p>
          <w:p w14:paraId="37FC4089" w14:textId="611616F3" w:rsidR="00C36D7C" w:rsidRPr="00CA7A9A" w:rsidRDefault="00C36D7C" w:rsidP="00BF3552">
            <w:pPr>
              <w:spacing w:after="160" w:line="259" w:lineRule="auto"/>
              <w:rPr>
                <w:rFonts w:ascii="Arial Narrow" w:hAnsi="Arial Narrow" w:cs="Arial"/>
                <w:noProof/>
                <w:sz w:val="22"/>
                <w:szCs w:val="22"/>
                <w:lang w:val="fr-FR" w:eastAsia="en-US"/>
              </w:rPr>
            </w:pPr>
          </w:p>
        </w:tc>
        <w:tc>
          <w:tcPr>
            <w:tcW w:w="3686" w:type="dxa"/>
          </w:tcPr>
          <w:p w14:paraId="2FB0FAA4" w14:textId="77777777" w:rsidR="005A09B5" w:rsidRPr="00777925" w:rsidRDefault="005A09B5" w:rsidP="005A09B5">
            <w:pPr>
              <w:spacing w:after="160" w:line="259" w:lineRule="auto"/>
              <w:rPr>
                <w:rFonts w:ascii="Arial Narrow" w:hAnsi="Arial Narrow" w:cs="Arial"/>
                <w:sz w:val="22"/>
                <w:szCs w:val="22"/>
                <w:lang w:val="fr-FR"/>
              </w:rPr>
            </w:pPr>
            <w:r w:rsidRPr="00777925">
              <w:rPr>
                <w:rFonts w:ascii="Arial Narrow" w:hAnsi="Arial Narrow" w:cs="Arial"/>
                <w:sz w:val="22"/>
                <w:szCs w:val="22"/>
                <w:lang w:val="fr-FR"/>
              </w:rPr>
              <w:t xml:space="preserve">Mme Frediane Ndayishimiye, </w:t>
            </w:r>
            <w:proofErr w:type="gramStart"/>
            <w:r w:rsidRPr="00777925">
              <w:rPr>
                <w:rFonts w:ascii="Arial Narrow" w:hAnsi="Arial Narrow" w:cs="Arial"/>
                <w:sz w:val="22"/>
                <w:szCs w:val="22"/>
                <w:lang w:val="fr-FR"/>
              </w:rPr>
              <w:t>une femme Hutu</w:t>
            </w:r>
            <w:proofErr w:type="gramEnd"/>
            <w:r w:rsidRPr="00777925">
              <w:rPr>
                <w:rFonts w:ascii="Arial Narrow" w:hAnsi="Arial Narrow" w:cs="Arial"/>
                <w:sz w:val="22"/>
                <w:szCs w:val="22"/>
                <w:lang w:val="fr-FR"/>
              </w:rPr>
              <w:t xml:space="preserve"> de la colline </w:t>
            </w:r>
            <w:proofErr w:type="spellStart"/>
            <w:r w:rsidRPr="00777925">
              <w:rPr>
                <w:rFonts w:ascii="Arial Narrow" w:hAnsi="Arial Narrow" w:cs="Arial"/>
                <w:sz w:val="22"/>
                <w:szCs w:val="22"/>
                <w:lang w:val="fr-FR"/>
              </w:rPr>
              <w:t>Muhuta</w:t>
            </w:r>
            <w:proofErr w:type="spellEnd"/>
            <w:r w:rsidRPr="00777925">
              <w:rPr>
                <w:rFonts w:ascii="Arial Narrow" w:hAnsi="Arial Narrow" w:cs="Arial"/>
                <w:sz w:val="22"/>
                <w:szCs w:val="22"/>
                <w:lang w:val="fr-FR"/>
              </w:rPr>
              <w:t xml:space="preserve">, commune </w:t>
            </w:r>
            <w:proofErr w:type="spellStart"/>
            <w:r w:rsidRPr="00777925">
              <w:rPr>
                <w:rFonts w:ascii="Arial Narrow" w:hAnsi="Arial Narrow" w:cs="Arial"/>
                <w:sz w:val="22"/>
                <w:szCs w:val="22"/>
                <w:lang w:val="fr-FR"/>
              </w:rPr>
              <w:t>Muhuta</w:t>
            </w:r>
            <w:proofErr w:type="spellEnd"/>
            <w:r w:rsidRPr="00777925">
              <w:rPr>
                <w:rFonts w:ascii="Arial Narrow" w:hAnsi="Arial Narrow" w:cs="Arial"/>
                <w:sz w:val="22"/>
                <w:szCs w:val="22"/>
                <w:lang w:val="fr-FR"/>
              </w:rPr>
              <w:t xml:space="preserve">, province Rumonge était fiancée à un homme de l’ethnie Tutsi qui venait de la colline de </w:t>
            </w:r>
            <w:proofErr w:type="spellStart"/>
            <w:r w:rsidRPr="00777925">
              <w:rPr>
                <w:rFonts w:ascii="Arial Narrow" w:hAnsi="Arial Narrow" w:cs="Arial"/>
                <w:sz w:val="22"/>
                <w:szCs w:val="22"/>
                <w:lang w:val="fr-FR"/>
              </w:rPr>
              <w:t>Kayanza</w:t>
            </w:r>
            <w:proofErr w:type="spellEnd"/>
            <w:r w:rsidRPr="00777925">
              <w:rPr>
                <w:rFonts w:ascii="Arial Narrow" w:hAnsi="Arial Narrow" w:cs="Arial"/>
                <w:sz w:val="22"/>
                <w:szCs w:val="22"/>
                <w:lang w:val="fr-FR"/>
              </w:rPr>
              <w:t xml:space="preserve">. En 1998 à minuit, Frediane a été kidnappée par les groupes armés rebelles. Elle était accusée de trahison parce qu’elle était fiancée à un homme de l’ethnie tutsi et militaire de surcroit.   Elle a subi de la part de ces groupes armés des coups et blessures ,  des coups de </w:t>
            </w:r>
            <w:proofErr w:type="spellStart"/>
            <w:r w:rsidRPr="00777925">
              <w:rPr>
                <w:rFonts w:ascii="Arial Narrow" w:hAnsi="Arial Narrow" w:cs="Arial"/>
                <w:sz w:val="22"/>
                <w:szCs w:val="22"/>
                <w:lang w:val="fr-FR"/>
              </w:rPr>
              <w:t>baillonnettes</w:t>
            </w:r>
            <w:proofErr w:type="spellEnd"/>
            <w:r w:rsidRPr="00777925">
              <w:rPr>
                <w:rFonts w:ascii="Arial Narrow" w:hAnsi="Arial Narrow" w:cs="Arial"/>
                <w:sz w:val="22"/>
                <w:szCs w:val="22"/>
                <w:lang w:val="fr-FR"/>
              </w:rPr>
              <w:t xml:space="preserve"> sur le ventre et les seins, des violences sexuelles,  introduction des morceaux de bois dans ses partie génitales. Les assaillants lui répétaient qu’elle devait mourir. Elle a été </w:t>
            </w:r>
            <w:proofErr w:type="gramStart"/>
            <w:r w:rsidRPr="00777925">
              <w:rPr>
                <w:rFonts w:ascii="Arial Narrow" w:hAnsi="Arial Narrow" w:cs="Arial"/>
                <w:sz w:val="22"/>
                <w:szCs w:val="22"/>
                <w:lang w:val="fr-FR"/>
              </w:rPr>
              <w:t>laissé</w:t>
            </w:r>
            <w:proofErr w:type="gramEnd"/>
            <w:r w:rsidRPr="00777925">
              <w:rPr>
                <w:rFonts w:ascii="Arial Narrow" w:hAnsi="Arial Narrow" w:cs="Arial"/>
                <w:sz w:val="22"/>
                <w:szCs w:val="22"/>
                <w:lang w:val="fr-FR"/>
              </w:rPr>
              <w:t xml:space="preserve"> pour morte et a été récupérée par l’armée régulière qui l’a ramenée à la maison. </w:t>
            </w:r>
            <w:proofErr w:type="gramStart"/>
            <w:r w:rsidRPr="00777925">
              <w:rPr>
                <w:rFonts w:ascii="Arial Narrow" w:hAnsi="Arial Narrow" w:cs="Arial"/>
                <w:sz w:val="22"/>
                <w:szCs w:val="22"/>
                <w:lang w:val="fr-FR"/>
              </w:rPr>
              <w:t>La  famille</w:t>
            </w:r>
            <w:proofErr w:type="gramEnd"/>
            <w:r w:rsidRPr="00777925">
              <w:rPr>
                <w:rFonts w:ascii="Arial Narrow" w:hAnsi="Arial Narrow" w:cs="Arial"/>
                <w:sz w:val="22"/>
                <w:szCs w:val="22"/>
                <w:lang w:val="fr-FR"/>
              </w:rPr>
              <w:t xml:space="preserve"> l’a soignée et Frediane a pu retrouver et se marier avec son fiancée. </w:t>
            </w:r>
          </w:p>
          <w:p w14:paraId="338C21E6" w14:textId="77777777" w:rsidR="005A09B5" w:rsidRPr="00777925" w:rsidRDefault="005A09B5" w:rsidP="005A09B5">
            <w:pPr>
              <w:spacing w:after="160" w:line="259" w:lineRule="auto"/>
              <w:rPr>
                <w:rFonts w:ascii="Arial Narrow" w:hAnsi="Arial Narrow" w:cs="Arial"/>
                <w:sz w:val="22"/>
                <w:szCs w:val="22"/>
                <w:lang w:val="fr-FR"/>
              </w:rPr>
            </w:pPr>
            <w:r w:rsidRPr="00777925">
              <w:rPr>
                <w:rFonts w:ascii="Arial Narrow" w:hAnsi="Arial Narrow" w:cs="Arial"/>
                <w:sz w:val="22"/>
                <w:szCs w:val="22"/>
                <w:lang w:val="fr-FR"/>
              </w:rPr>
              <w:t xml:space="preserve">Ils ont eu des enfants et après quelques années, son mari a commencé à la maltraiter par des humiliations répétitives et des mots de discrimination ethnique.  Frediane  a fini par se séparer de son mari. Depuis ce jour, elle haïssait les personnes d’ethnie tutsi, spécialement ceux la même province natale que son mari, comme si elle se vengeait contre son mari. Elle projetait toutes ses frustrations sur ses 2 enfants et les frappaient à la moindre faute, particulièrement quand les enfants demandaient à voir leur père.  </w:t>
            </w:r>
          </w:p>
          <w:p w14:paraId="21FD3080" w14:textId="4C2E9C98" w:rsidR="005A09B5" w:rsidRPr="005F5CD0" w:rsidRDefault="005A09B5" w:rsidP="005A09B5">
            <w:pPr>
              <w:spacing w:after="160" w:line="259" w:lineRule="auto"/>
              <w:rPr>
                <w:rFonts w:ascii="Arial Narrow" w:hAnsi="Arial Narrow" w:cs="Arial"/>
                <w:sz w:val="22"/>
                <w:szCs w:val="22"/>
                <w:u w:val="single"/>
                <w:lang w:val="fr-FR"/>
              </w:rPr>
            </w:pPr>
            <w:proofErr w:type="gramStart"/>
            <w:r w:rsidRPr="00777925">
              <w:rPr>
                <w:rFonts w:ascii="Arial Narrow" w:hAnsi="Arial Narrow" w:cs="Arial"/>
                <w:sz w:val="22"/>
                <w:szCs w:val="22"/>
                <w:lang w:val="fr-FR"/>
              </w:rPr>
              <w:t>Après</w:t>
            </w:r>
            <w:proofErr w:type="gramEnd"/>
            <w:r w:rsidRPr="00777925">
              <w:rPr>
                <w:rFonts w:ascii="Arial Narrow" w:hAnsi="Arial Narrow" w:cs="Arial"/>
                <w:sz w:val="22"/>
                <w:szCs w:val="22"/>
                <w:lang w:val="fr-FR"/>
              </w:rPr>
              <w:t>, elle a été élue comme chef de colline. Dans ses fonctions, elle était cynique et traitait toutes les personnes de l’ethnie tutsi comme étant responsable de ce qu’elle avait subi. Elle était une chef collinaire brutale qui donnait des coups de</w:t>
            </w:r>
            <w:r w:rsidRPr="005F5CD0">
              <w:rPr>
                <w:rFonts w:ascii="Arial Narrow" w:hAnsi="Arial Narrow" w:cs="Arial"/>
                <w:sz w:val="22"/>
                <w:szCs w:val="22"/>
                <w:u w:val="single"/>
                <w:lang w:val="fr-FR"/>
              </w:rPr>
              <w:t xml:space="preserve"> </w:t>
            </w:r>
            <w:r w:rsidRPr="00777925">
              <w:rPr>
                <w:rFonts w:ascii="Arial Narrow" w:hAnsi="Arial Narrow" w:cs="Arial"/>
                <w:sz w:val="22"/>
                <w:szCs w:val="22"/>
                <w:lang w:val="fr-FR"/>
              </w:rPr>
              <w:lastRenderedPageBreak/>
              <w:t xml:space="preserve">fouets aux personnes qui ne sont pas dans ses bonnes faveurs. En même temps,  elle a développé des symptômes psychosomatiques (migraine chronique, insomnie, hypertension, diabète, palpitation cardiaque intense, frissons dans le bras gauche, …) tellement qu’elle a commencé à consommer des drogues pour alléger sa souffrance. Chaque </w:t>
            </w:r>
            <w:proofErr w:type="gramStart"/>
            <w:r w:rsidRPr="00777925">
              <w:rPr>
                <w:rFonts w:ascii="Arial Narrow" w:hAnsi="Arial Narrow" w:cs="Arial"/>
                <w:sz w:val="22"/>
                <w:szCs w:val="22"/>
                <w:lang w:val="fr-FR"/>
              </w:rPr>
              <w:t>soir  vers</w:t>
            </w:r>
            <w:proofErr w:type="gramEnd"/>
            <w:r w:rsidRPr="00777925">
              <w:rPr>
                <w:rFonts w:ascii="Arial Narrow" w:hAnsi="Arial Narrow" w:cs="Arial"/>
                <w:sz w:val="22"/>
                <w:szCs w:val="22"/>
                <w:lang w:val="fr-FR"/>
              </w:rPr>
              <w:t xml:space="preserve"> minuit, à l’heure où les rebelles </w:t>
            </w:r>
            <w:r w:rsidR="00777925" w:rsidRPr="00777925">
              <w:rPr>
                <w:rFonts w:ascii="Arial Narrow" w:hAnsi="Arial Narrow" w:cs="Arial"/>
                <w:sz w:val="22"/>
                <w:szCs w:val="22"/>
                <w:lang w:val="fr-FR"/>
              </w:rPr>
              <w:t xml:space="preserve">l’avait </w:t>
            </w:r>
            <w:r w:rsidR="00777925">
              <w:rPr>
                <w:rFonts w:ascii="Arial Narrow" w:hAnsi="Arial Narrow" w:cs="Arial"/>
                <w:sz w:val="22"/>
                <w:szCs w:val="22"/>
                <w:lang w:val="fr-FR"/>
              </w:rPr>
              <w:t>capturée</w:t>
            </w:r>
            <w:r w:rsidRPr="00777925">
              <w:rPr>
                <w:rFonts w:ascii="Arial Narrow" w:hAnsi="Arial Narrow" w:cs="Arial"/>
                <w:sz w:val="22"/>
                <w:szCs w:val="22"/>
                <w:lang w:val="fr-FR"/>
              </w:rPr>
              <w:t>, elle se réveillait et passait toute la nuit dans la peur des ennemies invisibles jusqu’au matin.</w:t>
            </w:r>
          </w:p>
          <w:p w14:paraId="093A5DF8" w14:textId="7D2F49A2" w:rsidR="005A09B5" w:rsidRPr="005F5CD0" w:rsidRDefault="005A09B5" w:rsidP="005A09B5">
            <w:pPr>
              <w:spacing w:after="160" w:line="259" w:lineRule="auto"/>
              <w:rPr>
                <w:rFonts w:ascii="Arial Narrow" w:hAnsi="Arial Narrow" w:cs="Arial"/>
                <w:sz w:val="22"/>
                <w:szCs w:val="22"/>
                <w:lang w:val="fr-FR"/>
              </w:rPr>
            </w:pPr>
            <w:r w:rsidRPr="005F5CD0">
              <w:rPr>
                <w:rFonts w:ascii="Arial Narrow" w:hAnsi="Arial Narrow" w:cs="Arial"/>
                <w:sz w:val="22"/>
                <w:szCs w:val="22"/>
                <w:lang w:val="fr-FR"/>
              </w:rPr>
              <w:t xml:space="preserve">En 2021, elle a été désignée comme Paire Educatrice dans le projet « </w:t>
            </w:r>
            <w:proofErr w:type="spellStart"/>
            <w:r w:rsidRPr="005F5CD0">
              <w:rPr>
                <w:rFonts w:ascii="Arial Narrow" w:hAnsi="Arial Narrow" w:cs="Arial"/>
                <w:sz w:val="22"/>
                <w:szCs w:val="22"/>
                <w:lang w:val="fr-FR"/>
              </w:rPr>
              <w:t>Tuza</w:t>
            </w:r>
            <w:proofErr w:type="spellEnd"/>
            <w:r w:rsidRPr="005F5CD0">
              <w:rPr>
                <w:rFonts w:ascii="Arial Narrow" w:hAnsi="Arial Narrow" w:cs="Arial"/>
                <w:sz w:val="22"/>
                <w:szCs w:val="22"/>
                <w:lang w:val="fr-FR"/>
              </w:rPr>
              <w:t xml:space="preserve"> </w:t>
            </w:r>
            <w:proofErr w:type="spellStart"/>
            <w:r w:rsidRPr="005F5CD0">
              <w:rPr>
                <w:rFonts w:ascii="Arial Narrow" w:hAnsi="Arial Narrow" w:cs="Arial"/>
                <w:sz w:val="22"/>
                <w:szCs w:val="22"/>
                <w:lang w:val="fr-FR"/>
              </w:rPr>
              <w:t>Utsimbataze</w:t>
            </w:r>
            <w:proofErr w:type="spellEnd"/>
            <w:r w:rsidRPr="005F5CD0">
              <w:rPr>
                <w:rFonts w:ascii="Arial Narrow" w:hAnsi="Arial Narrow" w:cs="Arial"/>
                <w:sz w:val="22"/>
                <w:szCs w:val="22"/>
                <w:lang w:val="fr-FR"/>
              </w:rPr>
              <w:t xml:space="preserve"> </w:t>
            </w:r>
            <w:proofErr w:type="spellStart"/>
            <w:r w:rsidRPr="005F5CD0">
              <w:rPr>
                <w:rFonts w:ascii="Arial Narrow" w:hAnsi="Arial Narrow" w:cs="Arial"/>
                <w:sz w:val="22"/>
                <w:szCs w:val="22"/>
                <w:lang w:val="fr-FR"/>
              </w:rPr>
              <w:t>amahoro</w:t>
            </w:r>
            <w:proofErr w:type="spellEnd"/>
            <w:r w:rsidRPr="005F5CD0">
              <w:rPr>
                <w:rFonts w:ascii="Arial Narrow" w:hAnsi="Arial Narrow" w:cs="Arial"/>
                <w:sz w:val="22"/>
                <w:szCs w:val="22"/>
                <w:lang w:val="fr-FR"/>
              </w:rPr>
              <w:t xml:space="preserve">» Elle a été dans la formation sur la compréhension des traumatismes et sa gestion de 5 jours. Durant cette formation, elle a pris conscience de ses blessures, leur origine et les conséquences y relatives (les maladies métaboliques) et est allée dans une séance de décharge émotionnelle là où elle a passé plus d’une heure en pleurs en train de relater son histoire douloureuse. Elle a été accompagnée psychologiquement avec plusieurs séances d’écoute et counseling. Ces séances l’ont aidé à retrouver son équilibre mentale (Sommeil, diminution de </w:t>
            </w:r>
            <w:r w:rsidR="00B6052F" w:rsidRPr="005F5CD0">
              <w:rPr>
                <w:rFonts w:ascii="Arial Narrow" w:hAnsi="Arial Narrow" w:cs="Arial"/>
                <w:sz w:val="22"/>
                <w:szCs w:val="22"/>
                <w:lang w:val="fr-FR"/>
              </w:rPr>
              <w:t>l’hypervigilance,</w:t>
            </w:r>
            <w:r w:rsidRPr="005F5CD0">
              <w:rPr>
                <w:rFonts w:ascii="Arial Narrow" w:hAnsi="Arial Narrow" w:cs="Arial"/>
                <w:sz w:val="22"/>
                <w:szCs w:val="22"/>
                <w:lang w:val="fr-FR"/>
              </w:rPr>
              <w:t xml:space="preserve">) et physique (stabilisation de sa tension artérielle, …).  Après elle s’est décidée à prendre des décisions pour réparer les relations chaotiques qu’elle </w:t>
            </w:r>
            <w:r w:rsidR="00B6052F" w:rsidRPr="005F5CD0">
              <w:rPr>
                <w:rFonts w:ascii="Arial Narrow" w:hAnsi="Arial Narrow" w:cs="Arial"/>
                <w:sz w:val="22"/>
                <w:szCs w:val="22"/>
                <w:lang w:val="fr-FR"/>
              </w:rPr>
              <w:t>avait avec</w:t>
            </w:r>
            <w:r w:rsidRPr="005F5CD0">
              <w:rPr>
                <w:rFonts w:ascii="Arial Narrow" w:hAnsi="Arial Narrow" w:cs="Arial"/>
                <w:sz w:val="22"/>
                <w:szCs w:val="22"/>
                <w:lang w:val="fr-FR"/>
              </w:rPr>
              <w:t xml:space="preserve"> sa famille, son entourage. Elle laisse ses enfants voire leur père. Maintenant elle est une bonne chef de colline, une bonne mère et participe activement à la réconciliation et à la guérison des autres. </w:t>
            </w:r>
            <w:proofErr w:type="spellStart"/>
            <w:r w:rsidRPr="005F5CD0">
              <w:rPr>
                <w:rFonts w:ascii="Arial Narrow" w:hAnsi="Arial Narrow" w:cs="Arial"/>
                <w:sz w:val="22"/>
                <w:szCs w:val="22"/>
                <w:lang w:val="fr-FR"/>
              </w:rPr>
              <w:t>Fredianne</w:t>
            </w:r>
            <w:proofErr w:type="spellEnd"/>
            <w:r w:rsidRPr="005F5CD0">
              <w:rPr>
                <w:rFonts w:ascii="Arial Narrow" w:hAnsi="Arial Narrow" w:cs="Arial"/>
                <w:sz w:val="22"/>
                <w:szCs w:val="22"/>
                <w:lang w:val="fr-FR"/>
              </w:rPr>
              <w:t xml:space="preserve"> vit maintenant en paix avec elle-même et les membres de sa communauté.</w:t>
            </w:r>
          </w:p>
          <w:p w14:paraId="253A3301" w14:textId="64D36ECE" w:rsidR="00F54565" w:rsidRPr="005F5CD0" w:rsidRDefault="00F54565" w:rsidP="000F4EBE">
            <w:pPr>
              <w:rPr>
                <w:rFonts w:ascii="Arial Narrow" w:hAnsi="Arial Narrow" w:cs="Arial"/>
                <w:noProof/>
                <w:sz w:val="22"/>
                <w:szCs w:val="22"/>
                <w:lang w:val="fr-FR" w:eastAsia="en-US"/>
              </w:rPr>
            </w:pPr>
          </w:p>
        </w:tc>
      </w:tr>
      <w:tr w:rsidR="00C36D7C" w:rsidRPr="00497E22" w14:paraId="59C5E810" w14:textId="39764743" w:rsidTr="00D4709F">
        <w:trPr>
          <w:trHeight w:val="567"/>
        </w:trPr>
        <w:tc>
          <w:tcPr>
            <w:tcW w:w="1496" w:type="dxa"/>
          </w:tcPr>
          <w:p w14:paraId="5BBC268C" w14:textId="3BF1F9A1" w:rsidR="00C36D7C" w:rsidRPr="00CA7A9A" w:rsidRDefault="00C36D7C" w:rsidP="00636C7D">
            <w:pPr>
              <w:rPr>
                <w:rFonts w:ascii="Arial Narrow" w:hAnsi="Arial Narrow" w:cs="Arial"/>
                <w:sz w:val="22"/>
                <w:szCs w:val="22"/>
                <w:lang w:val="fr-FR"/>
              </w:rPr>
            </w:pPr>
            <w:r w:rsidRPr="00CA7A9A">
              <w:rPr>
                <w:rFonts w:ascii="Arial Narrow" w:hAnsi="Arial Narrow" w:cs="Arial"/>
                <w:sz w:val="22"/>
                <w:szCs w:val="22"/>
                <w:lang w:val="fr-FR"/>
              </w:rPr>
              <w:lastRenderedPageBreak/>
              <w:t xml:space="preserve">Victime de </w:t>
            </w:r>
            <w:proofErr w:type="spellStart"/>
            <w:r w:rsidRPr="00CA7A9A">
              <w:rPr>
                <w:rFonts w:ascii="Arial Narrow" w:hAnsi="Arial Narrow" w:cs="Arial"/>
                <w:sz w:val="22"/>
                <w:szCs w:val="22"/>
                <w:lang w:val="fr-FR"/>
              </w:rPr>
              <w:t>VBGs</w:t>
            </w:r>
            <w:proofErr w:type="spellEnd"/>
            <w:r w:rsidRPr="00CA7A9A">
              <w:rPr>
                <w:rFonts w:ascii="Arial Narrow" w:hAnsi="Arial Narrow" w:cs="Arial"/>
                <w:sz w:val="22"/>
                <w:szCs w:val="22"/>
                <w:lang w:val="fr-FR"/>
              </w:rPr>
              <w:t>,</w:t>
            </w:r>
          </w:p>
        </w:tc>
        <w:tc>
          <w:tcPr>
            <w:tcW w:w="2393" w:type="dxa"/>
          </w:tcPr>
          <w:p w14:paraId="06BD3A2B" w14:textId="6B831D9F" w:rsidR="00C36D7C" w:rsidRPr="00CA7A9A" w:rsidRDefault="00C36D7C" w:rsidP="00B90CB9">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 xml:space="preserve">Chanelle et son mari Elie Niyinyibuka sont venus dans l’accompagnement étant séparés. Et cela faisait un mois et demi étant séparés et c’était leur deuxième séparation </w:t>
            </w:r>
            <w:r w:rsidRPr="00CA7A9A">
              <w:rPr>
                <w:rFonts w:ascii="Arial Narrow" w:hAnsi="Arial Narrow" w:cs="Arial"/>
                <w:noProof/>
                <w:sz w:val="22"/>
                <w:szCs w:val="22"/>
                <w:lang w:val="fr-FR" w:eastAsia="en-US"/>
              </w:rPr>
              <w:lastRenderedPageBreak/>
              <w:t xml:space="preserve">depuis le mariage en 2004. Les difficultés ont commencé suite à un enfants né hors mariage </w:t>
            </w:r>
            <w:r w:rsidR="00CD7F93" w:rsidRPr="00CA7A9A">
              <w:rPr>
                <w:rFonts w:ascii="Arial Narrow" w:hAnsi="Arial Narrow" w:cs="Arial"/>
                <w:noProof/>
                <w:sz w:val="22"/>
                <w:szCs w:val="22"/>
                <w:lang w:val="fr-FR" w:eastAsia="en-US"/>
              </w:rPr>
              <w:t xml:space="preserve"> dû </w:t>
            </w:r>
            <w:r w:rsidRPr="00CA7A9A">
              <w:rPr>
                <w:rFonts w:ascii="Arial Narrow" w:hAnsi="Arial Narrow" w:cs="Arial"/>
                <w:noProof/>
                <w:sz w:val="22"/>
                <w:szCs w:val="22"/>
                <w:lang w:val="fr-FR" w:eastAsia="en-US"/>
              </w:rPr>
              <w:t>s aux violences sexuelles.</w:t>
            </w:r>
          </w:p>
          <w:p w14:paraId="5C1FBCEC" w14:textId="4B513DD0" w:rsidR="00C36D7C" w:rsidRPr="00CA7A9A" w:rsidRDefault="00C36D7C" w:rsidP="00636C7D">
            <w:pPr>
              <w:rPr>
                <w:rFonts w:ascii="Arial Narrow" w:hAnsi="Arial Narrow" w:cs="Arial"/>
                <w:noProof/>
                <w:sz w:val="22"/>
                <w:szCs w:val="22"/>
                <w:lang w:val="fr-FR" w:eastAsia="en-US"/>
              </w:rPr>
            </w:pPr>
          </w:p>
        </w:tc>
        <w:tc>
          <w:tcPr>
            <w:tcW w:w="2528" w:type="dxa"/>
          </w:tcPr>
          <w:p w14:paraId="489F916F" w14:textId="7BBCC34E" w:rsidR="00C36D7C" w:rsidRPr="00CA7A9A" w:rsidRDefault="00C36D7C" w:rsidP="00636C7D">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lastRenderedPageBreak/>
              <w:t>Grace à la notion sur le pardon dispensée au cours de l’accompagnement psychosocial, le mari dit avoir pardonnée sa femme et prêt à l’accueillir encore une fois à la maison.</w:t>
            </w:r>
          </w:p>
        </w:tc>
        <w:tc>
          <w:tcPr>
            <w:tcW w:w="3686" w:type="dxa"/>
          </w:tcPr>
          <w:p w14:paraId="1EB3AD46" w14:textId="040CAC7B" w:rsidR="00AF3849" w:rsidRPr="005F5CD0" w:rsidRDefault="00AF3849" w:rsidP="00AF3849">
            <w:pPr>
              <w:spacing w:after="160" w:line="259" w:lineRule="auto"/>
              <w:rPr>
                <w:rFonts w:ascii="Arial Narrow" w:eastAsia="Aptos" w:hAnsi="Arial Narrow" w:cs="Arial"/>
                <w:kern w:val="2"/>
                <w:sz w:val="22"/>
                <w:szCs w:val="22"/>
                <w:lang w:val="fr-BE" w:eastAsia="en-US"/>
                <w14:ligatures w14:val="standardContextual"/>
              </w:rPr>
            </w:pPr>
            <w:r w:rsidRPr="005F5CD0">
              <w:rPr>
                <w:rFonts w:ascii="Arial Narrow" w:eastAsia="Aptos" w:hAnsi="Arial Narrow" w:cs="Arial"/>
                <w:kern w:val="2"/>
                <w:sz w:val="22"/>
                <w:szCs w:val="22"/>
                <w:lang w:val="fr-BE" w:eastAsia="en-US"/>
                <w14:ligatures w14:val="standardContextual"/>
              </w:rPr>
              <w:t xml:space="preserve">Mme Violette Ndayishimiye de la colline </w:t>
            </w:r>
            <w:proofErr w:type="spellStart"/>
            <w:r w:rsidRPr="005F5CD0">
              <w:rPr>
                <w:rFonts w:ascii="Arial Narrow" w:eastAsia="Aptos" w:hAnsi="Arial Narrow" w:cs="Arial"/>
                <w:kern w:val="2"/>
                <w:sz w:val="22"/>
                <w:szCs w:val="22"/>
                <w:lang w:val="fr-BE" w:eastAsia="en-US"/>
                <w14:ligatures w14:val="standardContextual"/>
              </w:rPr>
              <w:t>Ruremba</w:t>
            </w:r>
            <w:proofErr w:type="spellEnd"/>
            <w:r w:rsidRPr="005F5CD0">
              <w:rPr>
                <w:rFonts w:ascii="Arial Narrow" w:eastAsia="Aptos" w:hAnsi="Arial Narrow" w:cs="Arial"/>
                <w:kern w:val="2"/>
                <w:sz w:val="22"/>
                <w:szCs w:val="22"/>
                <w:lang w:val="fr-BE" w:eastAsia="en-US"/>
                <w14:ligatures w14:val="standardContextual"/>
              </w:rPr>
              <w:t xml:space="preserve">, Commune </w:t>
            </w:r>
            <w:proofErr w:type="spellStart"/>
            <w:r w:rsidRPr="005F5CD0">
              <w:rPr>
                <w:rFonts w:ascii="Arial Narrow" w:eastAsia="Aptos" w:hAnsi="Arial Narrow" w:cs="Arial"/>
                <w:kern w:val="2"/>
                <w:sz w:val="22"/>
                <w:szCs w:val="22"/>
                <w:lang w:val="fr-BE" w:eastAsia="en-US"/>
                <w14:ligatures w14:val="standardContextual"/>
              </w:rPr>
              <w:t>Makamba</w:t>
            </w:r>
            <w:proofErr w:type="spellEnd"/>
            <w:r w:rsidRPr="005F5CD0">
              <w:rPr>
                <w:rFonts w:ascii="Arial Narrow" w:eastAsia="Aptos" w:hAnsi="Arial Narrow" w:cs="Arial"/>
                <w:kern w:val="2"/>
                <w:sz w:val="22"/>
                <w:szCs w:val="22"/>
                <w:lang w:val="fr-BE" w:eastAsia="en-US"/>
                <w14:ligatures w14:val="standardContextual"/>
              </w:rPr>
              <w:t xml:space="preserve"> et Province </w:t>
            </w:r>
            <w:proofErr w:type="spellStart"/>
            <w:r w:rsidRPr="005F5CD0">
              <w:rPr>
                <w:rFonts w:ascii="Arial Narrow" w:eastAsia="Aptos" w:hAnsi="Arial Narrow" w:cs="Arial"/>
                <w:kern w:val="2"/>
                <w:sz w:val="22"/>
                <w:szCs w:val="22"/>
                <w:lang w:val="fr-BE" w:eastAsia="en-US"/>
                <w14:ligatures w14:val="standardContextual"/>
              </w:rPr>
              <w:t>Makamba</w:t>
            </w:r>
            <w:proofErr w:type="spellEnd"/>
            <w:r w:rsidRPr="005F5CD0">
              <w:rPr>
                <w:rFonts w:ascii="Arial Narrow" w:eastAsia="Aptos" w:hAnsi="Arial Narrow" w:cs="Arial"/>
                <w:kern w:val="2"/>
                <w:sz w:val="22"/>
                <w:szCs w:val="22"/>
                <w:lang w:val="fr-BE" w:eastAsia="en-US"/>
                <w14:ligatures w14:val="standardContextual"/>
              </w:rPr>
              <w:t xml:space="preserve"> est une femme de 54, mariée avec 8 enfants (2 garçons et 6 filles). Deux mois après la naissance de son premier enfant, elle a eu des plaies virulentes sur ces seins. Elle n’a pas pu avoir de quoi se </w:t>
            </w:r>
            <w:r w:rsidRPr="005F5CD0">
              <w:rPr>
                <w:rFonts w:ascii="Arial Narrow" w:eastAsia="Aptos" w:hAnsi="Arial Narrow" w:cs="Arial"/>
                <w:kern w:val="2"/>
                <w:sz w:val="22"/>
                <w:szCs w:val="22"/>
                <w:lang w:val="fr-BE" w:eastAsia="en-US"/>
                <w14:ligatures w14:val="standardContextual"/>
              </w:rPr>
              <w:lastRenderedPageBreak/>
              <w:t xml:space="preserve">faire soigner.  Les plaies se sont infectées et sentaient mauvais. Son mari qui travaille dans une boutique, a commencé à ne plus rentrer à la maison et s’est désintéressé complètement de sa femme. Il l’a laissée dans une maison en ruine ou elle subissait toutes les intempéries </w:t>
            </w:r>
            <w:r w:rsidR="00777925" w:rsidRPr="005F5CD0">
              <w:rPr>
                <w:rFonts w:ascii="Arial Narrow" w:eastAsia="Aptos" w:hAnsi="Arial Narrow" w:cs="Arial"/>
                <w:kern w:val="2"/>
                <w:sz w:val="22"/>
                <w:szCs w:val="22"/>
                <w:lang w:val="fr-BE" w:eastAsia="en-US"/>
                <w14:ligatures w14:val="standardContextual"/>
              </w:rPr>
              <w:t>(la</w:t>
            </w:r>
            <w:r w:rsidRPr="005F5CD0">
              <w:rPr>
                <w:rFonts w:ascii="Arial Narrow" w:eastAsia="Aptos" w:hAnsi="Arial Narrow" w:cs="Arial"/>
                <w:kern w:val="2"/>
                <w:sz w:val="22"/>
                <w:szCs w:val="22"/>
                <w:lang w:val="fr-BE" w:eastAsia="en-US"/>
                <w14:ligatures w14:val="standardContextual"/>
              </w:rPr>
              <w:t xml:space="preserve"> pluie, le soleil, le vent, les </w:t>
            </w:r>
            <w:r w:rsidR="00777925" w:rsidRPr="005F5CD0">
              <w:rPr>
                <w:rFonts w:ascii="Arial Narrow" w:eastAsia="Aptos" w:hAnsi="Arial Narrow" w:cs="Arial"/>
                <w:kern w:val="2"/>
                <w:sz w:val="22"/>
                <w:szCs w:val="22"/>
                <w:lang w:val="fr-BE" w:eastAsia="en-US"/>
                <w14:ligatures w14:val="standardContextual"/>
              </w:rPr>
              <w:t>orages, etc.</w:t>
            </w:r>
            <w:r w:rsidRPr="005F5CD0">
              <w:rPr>
                <w:rFonts w:ascii="Arial Narrow" w:eastAsia="Aptos" w:hAnsi="Arial Narrow" w:cs="Arial"/>
                <w:kern w:val="2"/>
                <w:sz w:val="22"/>
                <w:szCs w:val="22"/>
                <w:lang w:val="fr-BE" w:eastAsia="en-US"/>
                <w14:ligatures w14:val="standardContextual"/>
              </w:rPr>
              <w:t xml:space="preserve">). Malade et sans aide, elle a commencé à plonger dans un état dépressif (isolement, désintérêt de tout , …). Cette situation l’a conduite dans un isolement complet tellement qu’elle était considérée comme une malade mentale par la communauté qui la discriminait. </w:t>
            </w:r>
          </w:p>
          <w:p w14:paraId="6E0B209B" w14:textId="77777777" w:rsidR="00AF3849" w:rsidRPr="005F5CD0" w:rsidRDefault="00AF3849" w:rsidP="00AF3849">
            <w:pPr>
              <w:spacing w:after="160" w:line="259" w:lineRule="auto"/>
              <w:rPr>
                <w:rFonts w:ascii="Arial Narrow" w:eastAsia="Aptos" w:hAnsi="Arial Narrow" w:cs="Arial"/>
                <w:kern w:val="2"/>
                <w:sz w:val="22"/>
                <w:szCs w:val="22"/>
                <w:lang w:val="fr-BE" w:eastAsia="en-US"/>
                <w14:ligatures w14:val="standardContextual"/>
              </w:rPr>
            </w:pPr>
            <w:r w:rsidRPr="005F5CD0">
              <w:rPr>
                <w:rFonts w:ascii="Arial Narrow" w:eastAsia="Aptos" w:hAnsi="Arial Narrow" w:cs="Arial"/>
                <w:kern w:val="2"/>
                <w:sz w:val="22"/>
                <w:szCs w:val="22"/>
                <w:lang w:val="fr-BE" w:eastAsia="en-US"/>
                <w14:ligatures w14:val="standardContextual"/>
              </w:rPr>
              <w:t xml:space="preserve">Au début du projet , Violette a été identifiée, comme une personne vivant avec les traumatismes. Elle a commencé un accompagnement psychosocial et avec son accord, elle a été incluse dans les groupements d’épargne et crédit (Self Help Group) pour qu’elle puisse se mettre ensemble avec s femmes et apprendre petit à petit à faire des activités qui pourront la tirer de l’extrême pauvreté.  L’appartenance au groupement lui a permis de quitter son isolement et elle a commencé à prendre soin de son corps et à avoir une source de revenus en faisant du petit commerce. </w:t>
            </w:r>
          </w:p>
          <w:p w14:paraId="3BEED3C5" w14:textId="2893B925" w:rsidR="00AF3849" w:rsidRPr="005F5CD0" w:rsidRDefault="00AF3849" w:rsidP="00AF3849">
            <w:pPr>
              <w:spacing w:after="160" w:line="259" w:lineRule="auto"/>
              <w:rPr>
                <w:rFonts w:ascii="Arial Narrow" w:eastAsia="Aptos" w:hAnsi="Arial Narrow" w:cs="Arial"/>
                <w:kern w:val="2"/>
                <w:sz w:val="22"/>
                <w:szCs w:val="22"/>
                <w:lang w:val="fr-BE" w:eastAsia="en-US"/>
                <w14:ligatures w14:val="standardContextual"/>
              </w:rPr>
            </w:pPr>
            <w:r w:rsidRPr="005F5CD0">
              <w:rPr>
                <w:rFonts w:ascii="Arial Narrow" w:eastAsia="Aptos" w:hAnsi="Arial Narrow" w:cs="Arial"/>
                <w:kern w:val="2"/>
                <w:sz w:val="22"/>
                <w:szCs w:val="22"/>
                <w:lang w:val="fr-BE" w:eastAsia="en-US"/>
                <w14:ligatures w14:val="standardContextual"/>
              </w:rPr>
              <w:t xml:space="preserve">Maintenant Violette porte mieux et son mari est revenu à la maison. Malgré qu’elle ait encore un grand chemin à parcourir pour son bien-être, elle subvient à ses besoins et elle a fait un bon pas . Avec l’appui de la communauté, elle s’est construit une petite maison en briques malgré la </w:t>
            </w:r>
            <w:r w:rsidR="00B6052F" w:rsidRPr="005F5CD0">
              <w:rPr>
                <w:rFonts w:ascii="Arial Narrow" w:eastAsia="Aptos" w:hAnsi="Arial Narrow" w:cs="Arial"/>
                <w:kern w:val="2"/>
                <w:sz w:val="22"/>
                <w:szCs w:val="22"/>
                <w:lang w:val="fr-BE" w:eastAsia="en-US"/>
                <w14:ligatures w14:val="standardContextual"/>
              </w:rPr>
              <w:t>non-implication</w:t>
            </w:r>
            <w:r w:rsidRPr="005F5CD0">
              <w:rPr>
                <w:rFonts w:ascii="Arial Narrow" w:eastAsia="Aptos" w:hAnsi="Arial Narrow" w:cs="Arial"/>
                <w:kern w:val="2"/>
                <w:sz w:val="22"/>
                <w:szCs w:val="22"/>
                <w:lang w:val="fr-BE" w:eastAsia="en-US"/>
                <w14:ligatures w14:val="standardContextual"/>
              </w:rPr>
              <w:t xml:space="preserve"> active de son mari, elle a appris à mieux vivre avec ses enfants. </w:t>
            </w:r>
          </w:p>
          <w:p w14:paraId="2C9B3827" w14:textId="2218C6BB" w:rsidR="00C36D7C" w:rsidRPr="005F5CD0" w:rsidRDefault="00C36D7C" w:rsidP="005A09B5">
            <w:pPr>
              <w:rPr>
                <w:rFonts w:ascii="Arial Narrow" w:hAnsi="Arial Narrow" w:cs="Arial"/>
                <w:noProof/>
                <w:sz w:val="22"/>
                <w:szCs w:val="22"/>
                <w:lang w:val="fr-FR" w:eastAsia="en-US"/>
              </w:rPr>
            </w:pPr>
          </w:p>
        </w:tc>
      </w:tr>
      <w:tr w:rsidR="00C36D7C" w:rsidRPr="00497E22" w14:paraId="1B744C3E" w14:textId="15EC730F" w:rsidTr="00D4709F">
        <w:trPr>
          <w:trHeight w:val="567"/>
        </w:trPr>
        <w:tc>
          <w:tcPr>
            <w:tcW w:w="1496" w:type="dxa"/>
          </w:tcPr>
          <w:p w14:paraId="18649AFC" w14:textId="35FEC3CD" w:rsidR="00C36D7C" w:rsidRPr="00CA7A9A" w:rsidRDefault="00C36D7C" w:rsidP="00636C7D">
            <w:pPr>
              <w:rPr>
                <w:rFonts w:ascii="Arial Narrow" w:hAnsi="Arial Narrow" w:cs="Arial"/>
                <w:sz w:val="22"/>
                <w:szCs w:val="22"/>
                <w:lang w:val="fr-FR"/>
              </w:rPr>
            </w:pPr>
            <w:r w:rsidRPr="00CA7A9A">
              <w:rPr>
                <w:rFonts w:ascii="Arial Narrow" w:hAnsi="Arial Narrow" w:cs="Arial"/>
                <w:sz w:val="22"/>
                <w:szCs w:val="22"/>
                <w:lang w:val="fr-FR"/>
              </w:rPr>
              <w:lastRenderedPageBreak/>
              <w:t>Personnes Handicapées, victime de VSBG</w:t>
            </w:r>
          </w:p>
        </w:tc>
        <w:tc>
          <w:tcPr>
            <w:tcW w:w="2393" w:type="dxa"/>
          </w:tcPr>
          <w:p w14:paraId="68F6E5AB" w14:textId="77777777" w:rsidR="00C36D7C" w:rsidRPr="00CA7A9A" w:rsidRDefault="00C36D7C" w:rsidP="00A95479">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Les défis suivants étaient:</w:t>
            </w:r>
          </w:p>
          <w:p w14:paraId="62D5BC57" w14:textId="77777777" w:rsidR="00C36D7C" w:rsidRPr="00CA7A9A" w:rsidRDefault="00C36D7C" w:rsidP="00A95479">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-stéréotypes liés à la malédiction pour la famille de la personne handicapée</w:t>
            </w:r>
          </w:p>
          <w:p w14:paraId="3CA75309" w14:textId="77777777" w:rsidR="00C36D7C" w:rsidRPr="00CA7A9A" w:rsidRDefault="00C36D7C" w:rsidP="00A95479">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 xml:space="preserve">-Stigmatisation et mépris suite à la présomption de l’incapacité à être utile pour la famille. </w:t>
            </w:r>
          </w:p>
          <w:p w14:paraId="669A81F9" w14:textId="203231AE" w:rsidR="00C36D7C" w:rsidRPr="00CA7A9A" w:rsidRDefault="00C36D7C" w:rsidP="00824A9B">
            <w:pPr>
              <w:rPr>
                <w:rFonts w:ascii="Arial Narrow" w:hAnsi="Arial Narrow" w:cs="Arial"/>
                <w:noProof/>
                <w:sz w:val="22"/>
                <w:szCs w:val="22"/>
                <w:lang w:val="fr-FR" w:eastAsia="en-US"/>
              </w:rPr>
            </w:pPr>
          </w:p>
        </w:tc>
        <w:tc>
          <w:tcPr>
            <w:tcW w:w="2528" w:type="dxa"/>
          </w:tcPr>
          <w:p w14:paraId="1F269C69" w14:textId="77777777" w:rsidR="00CD7F93" w:rsidRPr="00CA7A9A" w:rsidRDefault="00C36D7C" w:rsidP="009F26F7">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 xml:space="preserve">Grâce au projet, l’expérience d’amélioration de la situation des personnes handicapées bénéficiaires a contribué à changer positivement la perception et stéréotype envers les ces dernières. </w:t>
            </w:r>
          </w:p>
          <w:p w14:paraId="3BCF54DE" w14:textId="77777777" w:rsidR="00CD7F93" w:rsidRPr="00CA7A9A" w:rsidRDefault="00CD7F93" w:rsidP="009F26F7">
            <w:pPr>
              <w:rPr>
                <w:rFonts w:ascii="Arial Narrow" w:hAnsi="Arial Narrow" w:cs="Arial"/>
                <w:noProof/>
                <w:sz w:val="22"/>
                <w:szCs w:val="22"/>
                <w:lang w:val="fr-FR" w:eastAsia="en-US"/>
              </w:rPr>
            </w:pPr>
          </w:p>
          <w:p w14:paraId="5E325ABF" w14:textId="730BA51C" w:rsidR="00C36D7C" w:rsidRPr="00CA7A9A" w:rsidRDefault="00C36D7C" w:rsidP="009F26F7">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 xml:space="preserve">Twitezimbere » établi sur la colline Gitwe en Commune </w:t>
            </w:r>
            <w:r w:rsidRPr="00CA7A9A">
              <w:rPr>
                <w:rFonts w:ascii="Arial Narrow" w:hAnsi="Arial Narrow" w:cs="Arial"/>
                <w:noProof/>
                <w:sz w:val="22"/>
                <w:szCs w:val="22"/>
                <w:lang w:val="fr-FR" w:eastAsia="en-US"/>
              </w:rPr>
              <w:lastRenderedPageBreak/>
              <w:t xml:space="preserve">Rumonge de la province Rumonge, Madame Sitakis a d’abord contracté un crédit de 30.000 BIF qui lui a permis d’initier le commerce de farine de manioc au marché. Récemment, elle a pris 100.000 BIF et s’est lancée dans la production d’huile de palme ainsi que dans la préparation des beignets. Le profit généré par son business lui permet d’améliorer sa capacité financière pour répondre aux besoins de sa famille et le fardeau qu’elle sentait avant le projet est allégé progressivement.    </w:t>
            </w:r>
          </w:p>
          <w:p w14:paraId="507911C9" w14:textId="5F3AD2AC" w:rsidR="00C36D7C" w:rsidRPr="00CA7A9A" w:rsidRDefault="00C36D7C" w:rsidP="00636C7D">
            <w:pPr>
              <w:rPr>
                <w:rFonts w:ascii="Arial Narrow" w:hAnsi="Arial Narrow" w:cs="Arial"/>
                <w:noProof/>
                <w:sz w:val="22"/>
                <w:szCs w:val="22"/>
                <w:lang w:val="fr-FR" w:eastAsia="en-US"/>
              </w:rPr>
            </w:pPr>
          </w:p>
        </w:tc>
        <w:tc>
          <w:tcPr>
            <w:tcW w:w="3686" w:type="dxa"/>
          </w:tcPr>
          <w:p w14:paraId="75973342" w14:textId="77777777" w:rsidR="00C36D7C" w:rsidRPr="00CA7A9A" w:rsidRDefault="00C36D7C" w:rsidP="00516B2A">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lastRenderedPageBreak/>
              <w:t>« Quand j’étais jeune, les gens venaient chez nous pour raconter à mes parents que j’étais une malédiction pour eux, que c’était à cause de moi que leurs projets ne réussissaient pas. C’est par après qu’ils ont décidé d’aller vivre en Tanzanie, me laissant seule à la maison ».</w:t>
            </w:r>
          </w:p>
          <w:p w14:paraId="449674C5" w14:textId="77777777" w:rsidR="00C36D7C" w:rsidRPr="00CA7A9A" w:rsidRDefault="00C36D7C" w:rsidP="00516B2A">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 xml:space="preserve">« J’ai vécu avec mon mari durant 10 ans mais il y a 2 ans qu’il nous a abandonné à la suite d’une l’influence de la part de </w:t>
            </w:r>
            <w:r w:rsidRPr="00CA7A9A">
              <w:rPr>
                <w:rFonts w:ascii="Arial Narrow" w:hAnsi="Arial Narrow" w:cs="Arial"/>
                <w:noProof/>
                <w:sz w:val="22"/>
                <w:szCs w:val="22"/>
                <w:lang w:val="fr-FR" w:eastAsia="en-US"/>
              </w:rPr>
              <w:lastRenderedPageBreak/>
              <w:t>certains de sa famille disant que c’est une honte de vivre avec moi, qu’avec mon état physique je ne vais en rien contribuer pour la famille. Voyant cela, j’ai décidé de retourner vivre sur ma colline natale ».</w:t>
            </w:r>
          </w:p>
          <w:p w14:paraId="6C72D67F" w14:textId="77777777" w:rsidR="00CD7F93" w:rsidRPr="00CA7A9A" w:rsidRDefault="00CD7F93" w:rsidP="00516B2A">
            <w:pPr>
              <w:rPr>
                <w:rFonts w:ascii="Arial Narrow" w:hAnsi="Arial Narrow" w:cs="Arial"/>
                <w:noProof/>
                <w:sz w:val="22"/>
                <w:szCs w:val="22"/>
                <w:lang w:val="fr-FR" w:eastAsia="en-US"/>
              </w:rPr>
            </w:pPr>
          </w:p>
          <w:p w14:paraId="5B0A84E7" w14:textId="20CA2087" w:rsidR="00C36D7C" w:rsidRPr="00CA7A9A" w:rsidRDefault="00C36D7C" w:rsidP="00516B2A">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 xml:space="preserve">« Avant que le projet  n’arrive sur ma colline, ma vie était très misérable et des fois je mendiais au marché et dans les rues afin de trouver quoi nourrir mes enfants et souvent je me demandais pourquoi Dieu m’a créé ainsi ». </w:t>
            </w:r>
          </w:p>
          <w:p w14:paraId="4FAC2E2D" w14:textId="5AB270D7" w:rsidR="00C36D7C" w:rsidRPr="00CA7A9A" w:rsidRDefault="00C36D7C" w:rsidP="00225072">
            <w:pPr>
              <w:rPr>
                <w:rFonts w:ascii="Arial Narrow" w:hAnsi="Arial Narrow" w:cs="Arial"/>
                <w:noProof/>
                <w:sz w:val="22"/>
                <w:szCs w:val="22"/>
                <w:lang w:val="fr-FR" w:eastAsia="en-US"/>
              </w:rPr>
            </w:pPr>
          </w:p>
        </w:tc>
      </w:tr>
      <w:tr w:rsidR="00C36D7C" w:rsidRPr="00497E22" w14:paraId="3A33F2E9" w14:textId="6D033ECB" w:rsidTr="00D4709F">
        <w:trPr>
          <w:trHeight w:val="567"/>
        </w:trPr>
        <w:tc>
          <w:tcPr>
            <w:tcW w:w="1496" w:type="dxa"/>
          </w:tcPr>
          <w:p w14:paraId="72D998E0" w14:textId="08B377AB" w:rsidR="00C36D7C" w:rsidRPr="00CA7A9A" w:rsidRDefault="00C36D7C" w:rsidP="00636C7D">
            <w:pPr>
              <w:rPr>
                <w:rFonts w:ascii="Arial Narrow" w:hAnsi="Arial Narrow" w:cs="Arial"/>
                <w:sz w:val="22"/>
                <w:szCs w:val="22"/>
                <w:lang w:val="fr-FR"/>
              </w:rPr>
            </w:pPr>
            <w:r w:rsidRPr="00CA7A9A">
              <w:rPr>
                <w:rFonts w:ascii="Arial Narrow" w:hAnsi="Arial Narrow" w:cs="Arial"/>
                <w:noProof/>
                <w:sz w:val="22"/>
                <w:szCs w:val="22"/>
                <w:lang w:val="fr-FR" w:eastAsia="en-US"/>
              </w:rPr>
              <w:lastRenderedPageBreak/>
              <w:t>Ex-combattante et rapatriée</w:t>
            </w:r>
          </w:p>
        </w:tc>
        <w:tc>
          <w:tcPr>
            <w:tcW w:w="2393" w:type="dxa"/>
          </w:tcPr>
          <w:p w14:paraId="773E1AB8" w14:textId="02818791" w:rsidR="00C36D7C" w:rsidRPr="00CA7A9A" w:rsidRDefault="00C36D7C" w:rsidP="0017411D">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Les défis auxquel</w:t>
            </w:r>
            <w:r w:rsidR="002D4813" w:rsidRPr="00CA7A9A">
              <w:rPr>
                <w:rFonts w:ascii="Arial Narrow" w:hAnsi="Arial Narrow" w:cs="Arial"/>
                <w:noProof/>
                <w:sz w:val="22"/>
                <w:szCs w:val="22"/>
                <w:lang w:val="fr-FR" w:eastAsia="en-US"/>
              </w:rPr>
              <w:t>s</w:t>
            </w:r>
            <w:r w:rsidRPr="00CA7A9A">
              <w:rPr>
                <w:rFonts w:ascii="Arial Narrow" w:hAnsi="Arial Narrow" w:cs="Arial"/>
                <w:noProof/>
                <w:sz w:val="22"/>
                <w:szCs w:val="22"/>
                <w:lang w:val="fr-FR" w:eastAsia="en-US"/>
              </w:rPr>
              <w:t xml:space="preserve"> elles faisaient face étaient entre autres :</w:t>
            </w:r>
          </w:p>
          <w:p w14:paraId="2493EC66" w14:textId="348956C1" w:rsidR="00C36D7C" w:rsidRPr="00CA7A9A" w:rsidRDefault="00C36D7C" w:rsidP="0017411D">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 xml:space="preserve">i) des traumatismes liés aux expériences douloureuses de vie dans les camps de réfugiés et la vie de combattant. </w:t>
            </w:r>
          </w:p>
          <w:p w14:paraId="59E0B9BA" w14:textId="48034915" w:rsidR="00C36D7C" w:rsidRPr="00CA7A9A" w:rsidRDefault="00C36D7C" w:rsidP="002D4813">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 xml:space="preserve">ii) </w:t>
            </w:r>
            <w:r w:rsidR="002D4813" w:rsidRPr="00CA7A9A">
              <w:rPr>
                <w:rFonts w:ascii="Arial Narrow" w:hAnsi="Arial Narrow" w:cs="Arial"/>
                <w:noProof/>
                <w:sz w:val="22"/>
                <w:szCs w:val="22"/>
                <w:lang w:val="fr-FR" w:eastAsia="en-US"/>
              </w:rPr>
              <w:t xml:space="preserve">la </w:t>
            </w:r>
            <w:r w:rsidRPr="00CA7A9A">
              <w:rPr>
                <w:rFonts w:ascii="Arial Narrow" w:hAnsi="Arial Narrow" w:cs="Arial"/>
                <w:noProof/>
                <w:sz w:val="22"/>
                <w:szCs w:val="22"/>
                <w:lang w:val="fr-FR" w:eastAsia="en-US"/>
              </w:rPr>
              <w:t xml:space="preserve"> précarité économique</w:t>
            </w:r>
          </w:p>
          <w:p w14:paraId="1D420903" w14:textId="77777777" w:rsidR="00C36D7C" w:rsidRPr="00CA7A9A" w:rsidRDefault="00C36D7C" w:rsidP="00111AD0">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iii) La réintégration dans les communautés et les stéréotypes sur les ex-combattantes</w:t>
            </w:r>
          </w:p>
          <w:p w14:paraId="096075E9" w14:textId="77777777" w:rsidR="00C36D7C" w:rsidRPr="00CA7A9A" w:rsidRDefault="00C36D7C" w:rsidP="00111AD0">
            <w:pPr>
              <w:rPr>
                <w:rFonts w:ascii="Arial Narrow" w:eastAsia="Calibri" w:hAnsi="Arial Narrow" w:cs="Arial"/>
                <w:sz w:val="22"/>
                <w:szCs w:val="22"/>
                <w:lang w:val="fr"/>
              </w:rPr>
            </w:pPr>
          </w:p>
          <w:p w14:paraId="20CABCD7" w14:textId="01B42DF5" w:rsidR="00C36D7C" w:rsidRPr="00CA7A9A" w:rsidRDefault="00C36D7C" w:rsidP="00636C7D">
            <w:pPr>
              <w:rPr>
                <w:rFonts w:ascii="Arial Narrow" w:hAnsi="Arial Narrow" w:cs="Arial"/>
                <w:sz w:val="22"/>
                <w:szCs w:val="22"/>
                <w:lang w:val="fr"/>
              </w:rPr>
            </w:pPr>
          </w:p>
        </w:tc>
        <w:tc>
          <w:tcPr>
            <w:tcW w:w="2528" w:type="dxa"/>
          </w:tcPr>
          <w:p w14:paraId="6E44F4C2" w14:textId="77777777" w:rsidR="00C36D7C" w:rsidRPr="00CA7A9A" w:rsidRDefault="00C36D7C" w:rsidP="00A95479">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 xml:space="preserve">Le projet a offert des espaces à travers les SHG, pour être formées et sensibilisées sur les signes de traumatisme, et cela a permis de bénéficier d’un accompagnement approprié. C’était également un espace pour le développement de la résilience sociale et économique ce qui a permis d’améliorer leur bien-être psychosocial et de santé mentale. Avec une confiance retrouvée, elles participent dans les activités de consolidation de la paix au niveau communautaire.  </w:t>
            </w:r>
          </w:p>
          <w:p w14:paraId="666EA90A" w14:textId="77777777" w:rsidR="00C36D7C" w:rsidRPr="00CA7A9A" w:rsidRDefault="00C36D7C" w:rsidP="00A95479">
            <w:pPr>
              <w:rPr>
                <w:rFonts w:ascii="Arial Narrow" w:hAnsi="Arial Narrow" w:cs="Arial"/>
                <w:noProof/>
                <w:sz w:val="22"/>
                <w:szCs w:val="22"/>
                <w:lang w:val="fr-FR" w:eastAsia="en-US"/>
              </w:rPr>
            </w:pPr>
          </w:p>
          <w:p w14:paraId="3E57DA7F" w14:textId="77777777" w:rsidR="00C36D7C" w:rsidRPr="00CA7A9A" w:rsidRDefault="00C36D7C" w:rsidP="00C1439E">
            <w:pPr>
              <w:jc w:val="both"/>
              <w:rPr>
                <w:rFonts w:ascii="Arial Narrow" w:eastAsia="Calibri" w:hAnsi="Arial Narrow" w:cs="Arial"/>
                <w:sz w:val="22"/>
                <w:szCs w:val="22"/>
                <w:lang w:val="fr"/>
              </w:rPr>
            </w:pPr>
          </w:p>
          <w:p w14:paraId="1CBB5A80" w14:textId="77777777" w:rsidR="00C36D7C" w:rsidRPr="00CA7A9A" w:rsidRDefault="00C36D7C" w:rsidP="00636C7D">
            <w:pPr>
              <w:rPr>
                <w:rFonts w:ascii="Arial Narrow" w:hAnsi="Arial Narrow" w:cs="Arial"/>
                <w:sz w:val="22"/>
                <w:szCs w:val="22"/>
                <w:lang w:val="fr"/>
              </w:rPr>
            </w:pPr>
          </w:p>
        </w:tc>
        <w:tc>
          <w:tcPr>
            <w:tcW w:w="3686" w:type="dxa"/>
          </w:tcPr>
          <w:p w14:paraId="5A8BA489" w14:textId="2D7EEC8E" w:rsidR="00C36D7C" w:rsidRPr="00CA7A9A" w:rsidRDefault="004A53D3" w:rsidP="00077AF3">
            <w:pPr>
              <w:rPr>
                <w:rFonts w:ascii="Arial Narrow" w:hAnsi="Arial Narrow" w:cs="Arial"/>
                <w:sz w:val="22"/>
                <w:szCs w:val="22"/>
                <w:lang w:val="fr-FR"/>
              </w:rPr>
            </w:pPr>
            <w:r w:rsidRPr="00CA7A9A">
              <w:rPr>
                <w:rFonts w:ascii="Arial Narrow" w:hAnsi="Arial Narrow" w:cs="Arial"/>
                <w:sz w:val="22"/>
                <w:szCs w:val="22"/>
                <w:lang w:val="fr-FR"/>
              </w:rPr>
              <w:t xml:space="preserve">BUKEYENEZA JOYCE : Elle est </w:t>
            </w:r>
            <w:r w:rsidR="00A53B56" w:rsidRPr="00CA7A9A">
              <w:rPr>
                <w:rFonts w:ascii="Arial Narrow" w:hAnsi="Arial Narrow" w:cs="Arial"/>
                <w:sz w:val="22"/>
                <w:szCs w:val="22"/>
                <w:lang w:val="fr-FR"/>
              </w:rPr>
              <w:t>âgée de 28 ans , Marié</w:t>
            </w:r>
            <w:r w:rsidR="00720DBD" w:rsidRPr="00CA7A9A">
              <w:rPr>
                <w:rFonts w:ascii="Arial Narrow" w:hAnsi="Arial Narrow" w:cs="Arial"/>
                <w:sz w:val="22"/>
                <w:szCs w:val="22"/>
                <w:lang w:val="fr-FR"/>
              </w:rPr>
              <w:t>e</w:t>
            </w:r>
            <w:r w:rsidR="00A53B56" w:rsidRPr="00CA7A9A">
              <w:rPr>
                <w:rFonts w:ascii="Arial Narrow" w:hAnsi="Arial Narrow" w:cs="Arial"/>
                <w:sz w:val="22"/>
                <w:szCs w:val="22"/>
                <w:lang w:val="fr-FR"/>
              </w:rPr>
              <w:t xml:space="preserve"> avec 6 enfants. E</w:t>
            </w:r>
            <w:r w:rsidR="00077AF3" w:rsidRPr="00CA7A9A">
              <w:rPr>
                <w:rFonts w:ascii="Arial Narrow" w:hAnsi="Arial Narrow" w:cs="Arial"/>
                <w:sz w:val="22"/>
                <w:szCs w:val="22"/>
                <w:lang w:val="fr-FR"/>
              </w:rPr>
              <w:t>lle</w:t>
            </w:r>
            <w:r w:rsidR="00137719" w:rsidRPr="00CA7A9A">
              <w:rPr>
                <w:rFonts w:ascii="Arial Narrow" w:hAnsi="Arial Narrow" w:cs="Arial"/>
                <w:sz w:val="22"/>
                <w:szCs w:val="22"/>
                <w:lang w:val="fr-FR"/>
              </w:rPr>
              <w:t xml:space="preserve"> était </w:t>
            </w:r>
            <w:r w:rsidR="00077AF3" w:rsidRPr="00CA7A9A">
              <w:rPr>
                <w:rFonts w:ascii="Arial Narrow" w:hAnsi="Arial Narrow" w:cs="Arial"/>
                <w:sz w:val="22"/>
                <w:szCs w:val="22"/>
                <w:lang w:val="fr-FR"/>
              </w:rPr>
              <w:t>rapatriée</w:t>
            </w:r>
            <w:r w:rsidR="00137719" w:rsidRPr="00CA7A9A">
              <w:rPr>
                <w:rFonts w:ascii="Arial Narrow" w:hAnsi="Arial Narrow" w:cs="Arial"/>
                <w:sz w:val="22"/>
                <w:szCs w:val="22"/>
                <w:lang w:val="fr-FR"/>
              </w:rPr>
              <w:t xml:space="preserve"> et a connu des viol</w:t>
            </w:r>
            <w:r w:rsidR="003C4DE2" w:rsidRPr="00CA7A9A">
              <w:rPr>
                <w:rFonts w:ascii="Arial Narrow" w:hAnsi="Arial Narrow" w:cs="Arial"/>
                <w:sz w:val="22"/>
                <w:szCs w:val="22"/>
                <w:lang w:val="fr-FR"/>
              </w:rPr>
              <w:t>ences</w:t>
            </w:r>
            <w:r w:rsidR="00720DBD" w:rsidRPr="00CA7A9A">
              <w:rPr>
                <w:rFonts w:ascii="Arial Narrow" w:hAnsi="Arial Narrow" w:cs="Arial"/>
                <w:sz w:val="22"/>
                <w:szCs w:val="22"/>
                <w:lang w:val="fr-FR"/>
              </w:rPr>
              <w:t> :</w:t>
            </w:r>
            <w:r w:rsidR="003C4DE2" w:rsidRPr="00CA7A9A">
              <w:rPr>
                <w:rFonts w:ascii="Arial Narrow" w:hAnsi="Arial Narrow" w:cs="Arial"/>
                <w:sz w:val="22"/>
                <w:szCs w:val="22"/>
                <w:lang w:val="fr-FR"/>
              </w:rPr>
              <w:t xml:space="preserve"> </w:t>
            </w:r>
            <w:r w:rsidR="00077AF3" w:rsidRPr="00CA7A9A">
              <w:rPr>
                <w:rFonts w:ascii="Arial Narrow" w:hAnsi="Arial Narrow" w:cs="Arial"/>
                <w:sz w:val="22"/>
                <w:szCs w:val="22"/>
                <w:lang w:val="fr-FR"/>
              </w:rPr>
              <w:t>psychologiques</w:t>
            </w:r>
            <w:r w:rsidR="003C4DE2" w:rsidRPr="00CA7A9A">
              <w:rPr>
                <w:rFonts w:ascii="Arial Narrow" w:hAnsi="Arial Narrow" w:cs="Arial"/>
                <w:sz w:val="22"/>
                <w:szCs w:val="22"/>
                <w:lang w:val="fr-FR"/>
              </w:rPr>
              <w:t xml:space="preserve">, conflits </w:t>
            </w:r>
            <w:r w:rsidR="00720DBD" w:rsidRPr="00CA7A9A">
              <w:rPr>
                <w:rFonts w:ascii="Arial Narrow" w:hAnsi="Arial Narrow" w:cs="Arial"/>
                <w:sz w:val="22"/>
                <w:szCs w:val="22"/>
                <w:lang w:val="fr-FR"/>
              </w:rPr>
              <w:t>avec son mari,</w:t>
            </w:r>
            <w:r w:rsidR="00F95B95" w:rsidRPr="00CA7A9A">
              <w:rPr>
                <w:rFonts w:ascii="Arial Narrow" w:hAnsi="Arial Narrow" w:cs="Arial"/>
                <w:sz w:val="22"/>
                <w:szCs w:val="22"/>
                <w:lang w:val="fr-FR"/>
              </w:rPr>
              <w:t xml:space="preserve"> conflits familiaux entre les membres de la famille</w:t>
            </w:r>
            <w:r w:rsidR="00CD06C3" w:rsidRPr="00CA7A9A">
              <w:rPr>
                <w:rFonts w:ascii="Arial Narrow" w:hAnsi="Arial Narrow" w:cs="Arial"/>
                <w:sz w:val="22"/>
                <w:szCs w:val="22"/>
                <w:lang w:val="fr-FR"/>
              </w:rPr>
              <w:t xml:space="preserve">, </w:t>
            </w:r>
            <w:r w:rsidR="00893F2D" w:rsidRPr="00CA7A9A">
              <w:rPr>
                <w:rFonts w:ascii="Arial Narrow" w:hAnsi="Arial Narrow" w:cs="Arial"/>
                <w:sz w:val="22"/>
                <w:szCs w:val="22"/>
                <w:lang w:val="fr-FR"/>
              </w:rPr>
              <w:t>elle -</w:t>
            </w:r>
            <w:r w:rsidR="00F040E2" w:rsidRPr="00CA7A9A">
              <w:rPr>
                <w:rFonts w:ascii="Arial Narrow" w:hAnsi="Arial Narrow" w:cs="Arial"/>
                <w:sz w:val="22"/>
                <w:szCs w:val="22"/>
                <w:lang w:val="fr-FR"/>
              </w:rPr>
              <w:t>même</w:t>
            </w:r>
            <w:r w:rsidR="00893F2D" w:rsidRPr="00CA7A9A">
              <w:rPr>
                <w:rFonts w:ascii="Arial Narrow" w:hAnsi="Arial Narrow" w:cs="Arial"/>
                <w:sz w:val="22"/>
                <w:szCs w:val="22"/>
                <w:lang w:val="fr-FR"/>
              </w:rPr>
              <w:t xml:space="preserve"> témoignes qu’elle a </w:t>
            </w:r>
            <w:r w:rsidR="00077AF3" w:rsidRPr="00CA7A9A">
              <w:rPr>
                <w:rFonts w:ascii="Arial Narrow" w:hAnsi="Arial Narrow" w:cs="Arial"/>
                <w:sz w:val="22"/>
                <w:szCs w:val="22"/>
                <w:lang w:val="fr-FR"/>
              </w:rPr>
              <w:t>été harcelée</w:t>
            </w:r>
            <w:r w:rsidR="00F040E2" w:rsidRPr="00CA7A9A">
              <w:rPr>
                <w:rFonts w:ascii="Arial Narrow" w:hAnsi="Arial Narrow" w:cs="Arial"/>
                <w:sz w:val="22"/>
                <w:szCs w:val="22"/>
                <w:lang w:val="fr-FR"/>
              </w:rPr>
              <w:t xml:space="preserve"> sexuellement.</w:t>
            </w:r>
            <w:r w:rsidR="00E177DD" w:rsidRPr="00CA7A9A">
              <w:rPr>
                <w:rFonts w:ascii="Arial Narrow" w:hAnsi="Arial Narrow" w:cs="Arial"/>
                <w:sz w:val="22"/>
                <w:szCs w:val="22"/>
                <w:lang w:val="fr-FR"/>
              </w:rPr>
              <w:t xml:space="preserve"> Elle a </w:t>
            </w:r>
            <w:r w:rsidR="00720DBD" w:rsidRPr="00CA7A9A">
              <w:rPr>
                <w:rFonts w:ascii="Arial Narrow" w:hAnsi="Arial Narrow" w:cs="Arial"/>
                <w:sz w:val="22"/>
                <w:szCs w:val="22"/>
                <w:lang w:val="fr-FR"/>
              </w:rPr>
              <w:t xml:space="preserve">témoigné aussi </w:t>
            </w:r>
            <w:r w:rsidR="00E177DD" w:rsidRPr="00CA7A9A">
              <w:rPr>
                <w:rFonts w:ascii="Arial Narrow" w:hAnsi="Arial Narrow" w:cs="Arial"/>
                <w:sz w:val="22"/>
                <w:szCs w:val="22"/>
                <w:lang w:val="fr-FR"/>
              </w:rPr>
              <w:t xml:space="preserve">qu’elle </w:t>
            </w:r>
            <w:proofErr w:type="gramStart"/>
            <w:r w:rsidR="00E177DD" w:rsidRPr="00CA7A9A">
              <w:rPr>
                <w:rFonts w:ascii="Arial Narrow" w:hAnsi="Arial Narrow" w:cs="Arial"/>
                <w:sz w:val="22"/>
                <w:szCs w:val="22"/>
                <w:lang w:val="fr-FR"/>
              </w:rPr>
              <w:t>avait</w:t>
            </w:r>
            <w:proofErr w:type="gramEnd"/>
            <w:r w:rsidR="00E177DD" w:rsidRPr="00CA7A9A">
              <w:rPr>
                <w:rFonts w:ascii="Arial Narrow" w:hAnsi="Arial Narrow" w:cs="Arial"/>
                <w:sz w:val="22"/>
                <w:szCs w:val="22"/>
                <w:lang w:val="fr-FR"/>
              </w:rPr>
              <w:t xml:space="preserve"> des diff</w:t>
            </w:r>
            <w:r w:rsidR="00077AF3" w:rsidRPr="00CA7A9A">
              <w:rPr>
                <w:rFonts w:ascii="Arial Narrow" w:hAnsi="Arial Narrow" w:cs="Arial"/>
                <w:sz w:val="22"/>
                <w:szCs w:val="22"/>
                <w:lang w:val="fr-FR"/>
              </w:rPr>
              <w:t>icultés</w:t>
            </w:r>
            <w:r w:rsidR="00E177DD" w:rsidRPr="00CA7A9A">
              <w:rPr>
                <w:rFonts w:ascii="Arial Narrow" w:hAnsi="Arial Narrow" w:cs="Arial"/>
                <w:sz w:val="22"/>
                <w:szCs w:val="22"/>
                <w:lang w:val="fr-FR"/>
              </w:rPr>
              <w:t xml:space="preserve"> à collaborer avec les membres de la </w:t>
            </w:r>
            <w:r w:rsidR="000805D1" w:rsidRPr="00CA7A9A">
              <w:rPr>
                <w:rFonts w:ascii="Arial Narrow" w:hAnsi="Arial Narrow" w:cs="Arial"/>
                <w:sz w:val="22"/>
                <w:szCs w:val="22"/>
                <w:lang w:val="fr-FR"/>
              </w:rPr>
              <w:t>communauté. Elle</w:t>
            </w:r>
            <w:r w:rsidR="004E3971" w:rsidRPr="00CA7A9A">
              <w:rPr>
                <w:rFonts w:ascii="Arial Narrow" w:hAnsi="Arial Narrow" w:cs="Arial"/>
                <w:sz w:val="22"/>
                <w:szCs w:val="22"/>
                <w:lang w:val="fr-FR"/>
              </w:rPr>
              <w:t xml:space="preserve"> témoigne qu’ à travers les enseignements </w:t>
            </w:r>
            <w:r w:rsidR="000805D1" w:rsidRPr="00CA7A9A">
              <w:rPr>
                <w:rFonts w:ascii="Arial Narrow" w:hAnsi="Arial Narrow" w:cs="Arial"/>
                <w:sz w:val="22"/>
                <w:szCs w:val="22"/>
                <w:lang w:val="fr-FR"/>
              </w:rPr>
              <w:t>reçus</w:t>
            </w:r>
            <w:r w:rsidR="004E3971" w:rsidRPr="00CA7A9A">
              <w:rPr>
                <w:rFonts w:ascii="Arial Narrow" w:hAnsi="Arial Narrow" w:cs="Arial"/>
                <w:sz w:val="22"/>
                <w:szCs w:val="22"/>
                <w:lang w:val="fr-FR"/>
              </w:rPr>
              <w:t xml:space="preserve"> </w:t>
            </w:r>
            <w:r w:rsidR="00F36986" w:rsidRPr="00CA7A9A">
              <w:rPr>
                <w:rFonts w:ascii="Arial Narrow" w:hAnsi="Arial Narrow" w:cs="Arial"/>
                <w:sz w:val="22"/>
                <w:szCs w:val="22"/>
                <w:lang w:val="fr-FR"/>
              </w:rPr>
              <w:t xml:space="preserve">, elle a changé de </w:t>
            </w:r>
            <w:r w:rsidR="000805D1" w:rsidRPr="00CA7A9A">
              <w:rPr>
                <w:rFonts w:ascii="Arial Narrow" w:hAnsi="Arial Narrow" w:cs="Arial"/>
                <w:sz w:val="22"/>
                <w:szCs w:val="22"/>
                <w:lang w:val="fr-FR"/>
              </w:rPr>
              <w:t>comportements et</w:t>
            </w:r>
            <w:r w:rsidR="00F36986" w:rsidRPr="00CA7A9A">
              <w:rPr>
                <w:rFonts w:ascii="Arial Narrow" w:hAnsi="Arial Narrow" w:cs="Arial"/>
                <w:sz w:val="22"/>
                <w:szCs w:val="22"/>
                <w:lang w:val="fr-FR"/>
              </w:rPr>
              <w:t xml:space="preserve">  «  je collabore avec les autres » </w:t>
            </w:r>
            <w:r w:rsidR="00E13E89" w:rsidRPr="00CA7A9A">
              <w:rPr>
                <w:rFonts w:ascii="Arial Narrow" w:hAnsi="Arial Narrow" w:cs="Arial"/>
                <w:sz w:val="22"/>
                <w:szCs w:val="22"/>
                <w:lang w:val="fr-FR"/>
              </w:rPr>
              <w:t xml:space="preserve">a affirmé. Elle a </w:t>
            </w:r>
            <w:r w:rsidR="000805D1" w:rsidRPr="00CA7A9A">
              <w:rPr>
                <w:rFonts w:ascii="Arial Narrow" w:hAnsi="Arial Narrow" w:cs="Arial"/>
                <w:sz w:val="22"/>
                <w:szCs w:val="22"/>
                <w:lang w:val="fr-FR"/>
              </w:rPr>
              <w:t>témoigné</w:t>
            </w:r>
            <w:r w:rsidR="00E13E89" w:rsidRPr="00CA7A9A">
              <w:rPr>
                <w:rFonts w:ascii="Arial Narrow" w:hAnsi="Arial Narrow" w:cs="Arial"/>
                <w:sz w:val="22"/>
                <w:szCs w:val="22"/>
                <w:lang w:val="fr-FR"/>
              </w:rPr>
              <w:t xml:space="preserve"> aussi que ces enfants </w:t>
            </w:r>
            <w:r w:rsidR="000805D1" w:rsidRPr="00CA7A9A">
              <w:rPr>
                <w:rFonts w:ascii="Arial Narrow" w:hAnsi="Arial Narrow" w:cs="Arial"/>
                <w:sz w:val="22"/>
                <w:szCs w:val="22"/>
                <w:lang w:val="fr-FR"/>
              </w:rPr>
              <w:t>avaient eu</w:t>
            </w:r>
            <w:r w:rsidR="00E13E89" w:rsidRPr="00CA7A9A">
              <w:rPr>
                <w:rFonts w:ascii="Arial Narrow" w:hAnsi="Arial Narrow" w:cs="Arial"/>
                <w:sz w:val="22"/>
                <w:szCs w:val="22"/>
                <w:lang w:val="fr-FR"/>
              </w:rPr>
              <w:t xml:space="preserve"> le même comportement et </w:t>
            </w:r>
            <w:r w:rsidR="00111AD0" w:rsidRPr="00CA7A9A">
              <w:rPr>
                <w:rFonts w:ascii="Arial Narrow" w:hAnsi="Arial Narrow" w:cs="Arial"/>
                <w:sz w:val="22"/>
                <w:szCs w:val="22"/>
                <w:lang w:val="fr-FR"/>
              </w:rPr>
              <w:t>elles les ont</w:t>
            </w:r>
            <w:r w:rsidR="00E13E89" w:rsidRPr="00CA7A9A">
              <w:rPr>
                <w:rFonts w:ascii="Arial Narrow" w:hAnsi="Arial Narrow" w:cs="Arial"/>
                <w:sz w:val="22"/>
                <w:szCs w:val="22"/>
                <w:lang w:val="fr-FR"/>
              </w:rPr>
              <w:t xml:space="preserve"> </w:t>
            </w:r>
            <w:r w:rsidR="00111AD0" w:rsidRPr="00CA7A9A">
              <w:rPr>
                <w:rFonts w:ascii="Arial Narrow" w:hAnsi="Arial Narrow" w:cs="Arial"/>
                <w:sz w:val="22"/>
                <w:szCs w:val="22"/>
                <w:lang w:val="fr-FR"/>
              </w:rPr>
              <w:t>guéris</w:t>
            </w:r>
            <w:r w:rsidR="00720DBD" w:rsidRPr="00CA7A9A">
              <w:rPr>
                <w:rFonts w:ascii="Arial Narrow" w:hAnsi="Arial Narrow" w:cs="Arial"/>
                <w:sz w:val="22"/>
                <w:szCs w:val="22"/>
                <w:lang w:val="fr-FR"/>
              </w:rPr>
              <w:t xml:space="preserve"> à</w:t>
            </w:r>
            <w:r w:rsidR="0029017B" w:rsidRPr="00CA7A9A">
              <w:rPr>
                <w:rFonts w:ascii="Arial Narrow" w:hAnsi="Arial Narrow" w:cs="Arial"/>
                <w:sz w:val="22"/>
                <w:szCs w:val="22"/>
                <w:lang w:val="fr-FR"/>
              </w:rPr>
              <w:t xml:space="preserve"> travers un dialogue qu’elle a organisé</w:t>
            </w:r>
            <w:r w:rsidR="00CB5704" w:rsidRPr="00CA7A9A">
              <w:rPr>
                <w:rFonts w:ascii="Arial Narrow" w:hAnsi="Arial Narrow" w:cs="Arial"/>
                <w:sz w:val="22"/>
                <w:szCs w:val="22"/>
                <w:lang w:val="fr-FR"/>
              </w:rPr>
              <w:t xml:space="preserve"> </w:t>
            </w:r>
          </w:p>
        </w:tc>
      </w:tr>
      <w:tr w:rsidR="00FA198A" w:rsidRPr="00497E22" w14:paraId="253FC4EB" w14:textId="77777777" w:rsidTr="00D4709F">
        <w:trPr>
          <w:trHeight w:val="567"/>
        </w:trPr>
        <w:tc>
          <w:tcPr>
            <w:tcW w:w="1496" w:type="dxa"/>
          </w:tcPr>
          <w:p w14:paraId="660B0FBD" w14:textId="6617D082" w:rsidR="00FA198A" w:rsidRPr="00CA7A9A" w:rsidRDefault="00C250B1" w:rsidP="00636C7D">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OPJ</w:t>
            </w:r>
          </w:p>
        </w:tc>
        <w:tc>
          <w:tcPr>
            <w:tcW w:w="2393" w:type="dxa"/>
          </w:tcPr>
          <w:p w14:paraId="5167B59A" w14:textId="0AFACC9E" w:rsidR="00FA198A" w:rsidRPr="00CA7A9A" w:rsidRDefault="00C250B1" w:rsidP="0017411D">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Non respect des droits de l’homme au cours de l’exercice de sa mission.</w:t>
            </w:r>
          </w:p>
        </w:tc>
        <w:tc>
          <w:tcPr>
            <w:tcW w:w="2528" w:type="dxa"/>
          </w:tcPr>
          <w:p w14:paraId="12AEBD06" w14:textId="42BFA319" w:rsidR="00FA198A" w:rsidRPr="00CA7A9A" w:rsidRDefault="00BD4312" w:rsidP="00A95479">
            <w:pPr>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Amélioration de la gouvernance Locale par le respect des droits humainns</w:t>
            </w:r>
          </w:p>
        </w:tc>
        <w:tc>
          <w:tcPr>
            <w:tcW w:w="3686" w:type="dxa"/>
          </w:tcPr>
          <w:p w14:paraId="54964E1E" w14:textId="5287DC14" w:rsidR="00FA198A" w:rsidRPr="00CA7A9A" w:rsidRDefault="00BD4312" w:rsidP="0084047F">
            <w:pPr>
              <w:jc w:val="both"/>
              <w:rPr>
                <w:rFonts w:ascii="Arial Narrow" w:hAnsi="Arial Narrow" w:cs="Arial"/>
                <w:sz w:val="22"/>
                <w:szCs w:val="22"/>
                <w:lang w:val="fr-FR"/>
              </w:rPr>
            </w:pPr>
            <w:r w:rsidRPr="00CA7A9A">
              <w:rPr>
                <w:rFonts w:ascii="Arial Narrow" w:hAnsi="Arial Narrow" w:cs="Arial"/>
                <w:sz w:val="22"/>
                <w:szCs w:val="22"/>
                <w:lang w:val="fr-FR"/>
              </w:rPr>
              <w:t>« J’étais une personne très colérique. Je criais sur toute personne qui m’adressais la parole. Tout le monde avait peur de moi au travail, même à la maison », se décrit un des commissaires. C’était avant de suivre la formation. Il se dit aujourd’hui être un leader très abordable, jovial, facile à cohabiter avec ses collègues et sa famille »</w:t>
            </w:r>
          </w:p>
        </w:tc>
      </w:tr>
    </w:tbl>
    <w:p w14:paraId="579D9C78" w14:textId="77777777" w:rsidR="0036080C" w:rsidRPr="00CA7A9A" w:rsidRDefault="0036080C" w:rsidP="0036080C">
      <w:pPr>
        <w:ind w:left="-810"/>
        <w:rPr>
          <w:rFonts w:ascii="Arial Narrow" w:hAnsi="Arial Narrow" w:cs="Arial"/>
          <w:sz w:val="22"/>
          <w:szCs w:val="22"/>
          <w:lang w:val="fr-FR"/>
        </w:rPr>
      </w:pPr>
    </w:p>
    <w:p w14:paraId="7293CE99" w14:textId="77777777" w:rsidR="00777925" w:rsidRDefault="00777925">
      <w:pPr>
        <w:rPr>
          <w:rFonts w:ascii="Arial Narrow" w:hAnsi="Arial Narrow" w:cs="Arial"/>
          <w:sz w:val="22"/>
          <w:szCs w:val="22"/>
          <w:lang w:val="fr-FR"/>
        </w:rPr>
      </w:pPr>
      <w:r>
        <w:rPr>
          <w:rFonts w:ascii="Arial Narrow" w:hAnsi="Arial Narrow" w:cs="Arial"/>
          <w:sz w:val="22"/>
          <w:szCs w:val="22"/>
          <w:lang w:val="fr-FR"/>
        </w:rPr>
        <w:br w:type="page"/>
      </w:r>
    </w:p>
    <w:p w14:paraId="3008C920" w14:textId="7541A640" w:rsidR="00584BA0" w:rsidRPr="00777925" w:rsidRDefault="0036080C" w:rsidP="00D978D6">
      <w:pPr>
        <w:ind w:left="-90"/>
        <w:rPr>
          <w:rFonts w:ascii="Arial Narrow" w:hAnsi="Arial Narrow" w:cs="Arial"/>
          <w:i/>
          <w:iCs/>
          <w:sz w:val="22"/>
          <w:szCs w:val="22"/>
          <w:lang w:val="fr-FR"/>
        </w:rPr>
      </w:pPr>
      <w:r w:rsidRPr="00777925">
        <w:rPr>
          <w:rFonts w:ascii="Arial Narrow" w:hAnsi="Arial Narrow" w:cs="Arial"/>
          <w:i/>
          <w:iCs/>
          <w:sz w:val="22"/>
          <w:szCs w:val="22"/>
          <w:lang w:val="fr-FR"/>
        </w:rPr>
        <w:lastRenderedPageBreak/>
        <w:t xml:space="preserve">En plus de l'impact spécifique aux parties prenantes décrit dans les questions précédentes, vous pouvez </w:t>
      </w:r>
      <w:r w:rsidR="00CD7F93" w:rsidRPr="00777925">
        <w:rPr>
          <w:rFonts w:ascii="Arial Narrow" w:hAnsi="Arial Narrow" w:cs="Arial"/>
          <w:i/>
          <w:iCs/>
          <w:sz w:val="22"/>
          <w:szCs w:val="22"/>
          <w:lang w:val="fr-FR"/>
        </w:rPr>
        <w:t>utiliser</w:t>
      </w:r>
      <w:r w:rsidRPr="00777925">
        <w:rPr>
          <w:rFonts w:ascii="Arial Narrow" w:hAnsi="Arial Narrow" w:cs="Arial"/>
          <w:i/>
          <w:iCs/>
          <w:sz w:val="22"/>
          <w:szCs w:val="22"/>
          <w:lang w:val="fr-FR"/>
        </w:rPr>
        <w:t xml:space="preserve"> cet espace pour décrire tout autre impact humain du projet. (650 mots max):</w:t>
      </w:r>
    </w:p>
    <w:p w14:paraId="7C39B1C4" w14:textId="77777777" w:rsidR="00584BA0" w:rsidRPr="00CA7A9A" w:rsidRDefault="00584BA0" w:rsidP="00554FAE">
      <w:pPr>
        <w:ind w:left="-90"/>
        <w:jc w:val="both"/>
        <w:rPr>
          <w:rFonts w:ascii="Arial Narrow" w:hAnsi="Arial Narrow" w:cs="Arial"/>
          <w:sz w:val="22"/>
          <w:szCs w:val="22"/>
          <w:lang w:val="fr-FR"/>
        </w:rPr>
      </w:pPr>
    </w:p>
    <w:p w14:paraId="4A1B076C" w14:textId="44F6D348" w:rsidR="00FD5AD4" w:rsidRPr="00CA7A9A" w:rsidRDefault="00584BA0" w:rsidP="00662461">
      <w:pPr>
        <w:jc w:val="both"/>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Le projet a produit un impact positif sur les communautés des zones d’interventions.  En effet, l’amélioration du bien-être psychosocial et économique chez les femmes et jeunes filles affectées par les crises et les VSBG a renforcé en eux le sentiment d’appartenir à la communauté. Elles sont devenues des actrices de la paix et d</w:t>
      </w:r>
      <w:r w:rsidR="00777925">
        <w:rPr>
          <w:rFonts w:ascii="Arial Narrow" w:hAnsi="Arial Narrow" w:cs="Arial"/>
          <w:noProof/>
          <w:sz w:val="22"/>
          <w:szCs w:val="22"/>
          <w:lang w:val="fr-FR" w:eastAsia="en-US"/>
        </w:rPr>
        <w:t>u</w:t>
      </w:r>
      <w:r w:rsidRPr="00CA7A9A">
        <w:rPr>
          <w:rFonts w:ascii="Arial Narrow" w:hAnsi="Arial Narrow" w:cs="Arial"/>
          <w:noProof/>
          <w:sz w:val="22"/>
          <w:szCs w:val="22"/>
          <w:lang w:val="fr-FR" w:eastAsia="en-US"/>
        </w:rPr>
        <w:t xml:space="preserve"> développement dans leurs communautés. Les bénéficiaires participent régulièrement dans les travaux d’intérêt communautaire </w:t>
      </w:r>
      <w:r w:rsidR="00CD7F93" w:rsidRPr="00CA7A9A">
        <w:rPr>
          <w:rFonts w:ascii="Arial Narrow" w:hAnsi="Arial Narrow" w:cs="Arial"/>
          <w:noProof/>
          <w:sz w:val="22"/>
          <w:szCs w:val="22"/>
          <w:lang w:val="fr-FR" w:eastAsia="en-US"/>
        </w:rPr>
        <w:t xml:space="preserve"> et </w:t>
      </w:r>
      <w:r w:rsidRPr="00CA7A9A">
        <w:rPr>
          <w:rFonts w:ascii="Arial Narrow" w:hAnsi="Arial Narrow" w:cs="Arial"/>
          <w:noProof/>
          <w:sz w:val="22"/>
          <w:szCs w:val="22"/>
          <w:lang w:val="fr-FR" w:eastAsia="en-US"/>
        </w:rPr>
        <w:t xml:space="preserve">posent des actes de compassion en faveur des plus démunis de la communauté, contribuent à la sensibilisation à travers les dialogues communautaires et participent </w:t>
      </w:r>
      <w:r w:rsidR="00777925">
        <w:rPr>
          <w:rFonts w:ascii="Arial Narrow" w:hAnsi="Arial Narrow" w:cs="Arial"/>
          <w:noProof/>
          <w:sz w:val="22"/>
          <w:szCs w:val="22"/>
          <w:lang w:val="fr-FR" w:eastAsia="en-US"/>
        </w:rPr>
        <w:t>aux processus de r</w:t>
      </w:r>
      <w:r w:rsidRPr="00CA7A9A">
        <w:rPr>
          <w:rFonts w:ascii="Arial Narrow" w:hAnsi="Arial Narrow" w:cs="Arial"/>
          <w:noProof/>
          <w:sz w:val="22"/>
          <w:szCs w:val="22"/>
          <w:lang w:val="fr-FR" w:eastAsia="en-US"/>
        </w:rPr>
        <w:t>ésolution des conflits.</w:t>
      </w:r>
      <w:r w:rsidR="00662461" w:rsidRPr="00CA7A9A">
        <w:rPr>
          <w:rFonts w:ascii="Arial Narrow" w:hAnsi="Arial Narrow" w:cs="Arial"/>
          <w:noProof/>
          <w:sz w:val="22"/>
          <w:szCs w:val="22"/>
          <w:lang w:val="fr-FR" w:eastAsia="en-US"/>
        </w:rPr>
        <w:t xml:space="preserve"> Grâce aux actions d</w:t>
      </w:r>
      <w:r w:rsidR="00777925">
        <w:rPr>
          <w:rFonts w:ascii="Arial Narrow" w:hAnsi="Arial Narrow" w:cs="Arial"/>
          <w:noProof/>
          <w:sz w:val="22"/>
          <w:szCs w:val="22"/>
          <w:lang w:val="fr-FR" w:eastAsia="en-US"/>
        </w:rPr>
        <w:t xml:space="preserve">’information et d’éveil de conscience </w:t>
      </w:r>
      <w:r w:rsidR="00662461" w:rsidRPr="00CA7A9A">
        <w:rPr>
          <w:rFonts w:ascii="Arial Narrow" w:hAnsi="Arial Narrow" w:cs="Arial"/>
          <w:noProof/>
          <w:sz w:val="22"/>
          <w:szCs w:val="22"/>
          <w:lang w:val="fr-FR" w:eastAsia="en-US"/>
        </w:rPr>
        <w:t>sur les symptômes et la prise en charge du trauma au sein des Self-Help Groups et à travers les dialogues communautaires, le projet a fait que les membres de la communauté (au delà des bénéficiaires du projet et même de la zone d’intervention)</w:t>
      </w:r>
      <w:r w:rsidR="00777925">
        <w:rPr>
          <w:rFonts w:ascii="Arial Narrow" w:hAnsi="Arial Narrow" w:cs="Arial"/>
          <w:noProof/>
          <w:sz w:val="22"/>
          <w:szCs w:val="22"/>
          <w:lang w:val="fr-FR" w:eastAsia="en-US"/>
        </w:rPr>
        <w:t>,</w:t>
      </w:r>
      <w:r w:rsidR="00662461" w:rsidRPr="00CA7A9A">
        <w:rPr>
          <w:rFonts w:ascii="Arial Narrow" w:hAnsi="Arial Narrow" w:cs="Arial"/>
          <w:noProof/>
          <w:sz w:val="22"/>
          <w:szCs w:val="22"/>
          <w:lang w:val="fr-FR" w:eastAsia="en-US"/>
        </w:rPr>
        <w:t xml:space="preserve"> soient informés sur les attitudes appropriées à tenir face aux cas de problèmes psychosociaux.</w:t>
      </w:r>
    </w:p>
    <w:p w14:paraId="1832AFCA" w14:textId="51B5E4E5" w:rsidR="00662461" w:rsidRPr="00CA7A9A" w:rsidRDefault="00662461" w:rsidP="00662461">
      <w:pPr>
        <w:jc w:val="both"/>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 xml:space="preserve"> </w:t>
      </w:r>
    </w:p>
    <w:p w14:paraId="350A1699" w14:textId="5344C8A9" w:rsidR="00777925" w:rsidRDefault="00662461" w:rsidP="00662461">
      <w:pPr>
        <w:jc w:val="both"/>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Grâce à l’accompagnement</w:t>
      </w:r>
      <w:r w:rsidR="00777925">
        <w:rPr>
          <w:rFonts w:ascii="Arial Narrow" w:hAnsi="Arial Narrow" w:cs="Arial"/>
          <w:noProof/>
          <w:sz w:val="22"/>
          <w:szCs w:val="22"/>
          <w:lang w:val="fr-FR" w:eastAsia="en-US"/>
        </w:rPr>
        <w:t xml:space="preserve"> du projet</w:t>
      </w:r>
      <w:r w:rsidRPr="00CA7A9A">
        <w:rPr>
          <w:rFonts w:ascii="Arial Narrow" w:hAnsi="Arial Narrow" w:cs="Arial"/>
          <w:noProof/>
          <w:sz w:val="22"/>
          <w:szCs w:val="22"/>
          <w:lang w:val="fr-FR" w:eastAsia="en-US"/>
        </w:rPr>
        <w:t xml:space="preserve">, les femmes victimes du traumatisme résultant des conflits du passé et des VSBG ont </w:t>
      </w:r>
      <w:r w:rsidR="00777925">
        <w:rPr>
          <w:rFonts w:ascii="Arial Narrow" w:hAnsi="Arial Narrow" w:cs="Arial"/>
          <w:noProof/>
          <w:sz w:val="22"/>
          <w:szCs w:val="22"/>
          <w:lang w:val="fr-FR" w:eastAsia="en-US"/>
        </w:rPr>
        <w:t>eu</w:t>
      </w:r>
      <w:r w:rsidRPr="00CA7A9A">
        <w:rPr>
          <w:rFonts w:ascii="Arial Narrow" w:hAnsi="Arial Narrow" w:cs="Arial"/>
          <w:noProof/>
          <w:sz w:val="22"/>
          <w:szCs w:val="22"/>
          <w:lang w:val="fr-FR" w:eastAsia="en-US"/>
        </w:rPr>
        <w:t xml:space="preserve"> leur résilience</w:t>
      </w:r>
      <w:r w:rsidR="00777925">
        <w:rPr>
          <w:rFonts w:ascii="Arial Narrow" w:hAnsi="Arial Narrow" w:cs="Arial"/>
          <w:noProof/>
          <w:sz w:val="22"/>
          <w:szCs w:val="22"/>
          <w:lang w:val="fr-FR" w:eastAsia="en-US"/>
        </w:rPr>
        <w:t xml:space="preserve"> socio-économique renforcée, ce qui leur a permis de prendre en charge certaines charges familiales, et de rehausser leur pouvoir de décision et de leadership au sein du cercle familiale et de la communauté. </w:t>
      </w:r>
    </w:p>
    <w:p w14:paraId="113B4BD0" w14:textId="1AAB3482" w:rsidR="00584BA0" w:rsidRPr="00CA7A9A" w:rsidRDefault="00777925" w:rsidP="00662461">
      <w:pPr>
        <w:jc w:val="both"/>
        <w:rPr>
          <w:rFonts w:ascii="Arial Narrow" w:hAnsi="Arial Narrow" w:cs="Arial"/>
          <w:noProof/>
          <w:sz w:val="22"/>
          <w:szCs w:val="22"/>
          <w:lang w:val="fr-FR" w:eastAsia="en-US"/>
        </w:rPr>
      </w:pPr>
      <w:r>
        <w:rPr>
          <w:rFonts w:ascii="Arial Narrow" w:hAnsi="Arial Narrow" w:cs="Arial"/>
          <w:noProof/>
          <w:sz w:val="22"/>
          <w:szCs w:val="22"/>
          <w:lang w:val="fr-FR" w:eastAsia="en-US"/>
        </w:rPr>
        <w:t xml:space="preserve"> </w:t>
      </w:r>
      <w:r w:rsidR="00662461" w:rsidRPr="00CA7A9A">
        <w:rPr>
          <w:rFonts w:ascii="Arial Narrow" w:hAnsi="Arial Narrow" w:cs="Arial"/>
          <w:noProof/>
          <w:sz w:val="22"/>
          <w:szCs w:val="22"/>
          <w:lang w:val="fr-FR" w:eastAsia="en-US"/>
        </w:rPr>
        <w:t xml:space="preserve"> </w:t>
      </w:r>
    </w:p>
    <w:p w14:paraId="6A42136D" w14:textId="715F25F0" w:rsidR="003E0432" w:rsidRPr="00CA7A9A" w:rsidRDefault="00204363" w:rsidP="00777925">
      <w:pPr>
        <w:jc w:val="both"/>
        <w:rPr>
          <w:rFonts w:ascii="Arial Narrow" w:hAnsi="Arial Narrow" w:cs="Arial"/>
          <w:noProof/>
          <w:sz w:val="22"/>
          <w:szCs w:val="22"/>
          <w:lang w:val="fr-FR" w:eastAsia="en-US"/>
        </w:rPr>
      </w:pPr>
      <w:r w:rsidRPr="00CA7A9A">
        <w:rPr>
          <w:rFonts w:ascii="Arial Narrow" w:hAnsi="Arial Narrow" w:cs="Arial"/>
          <w:noProof/>
          <w:sz w:val="22"/>
          <w:szCs w:val="22"/>
          <w:lang w:val="fr-FR" w:eastAsia="en-US"/>
        </w:rPr>
        <w:t>Les organisations</w:t>
      </w:r>
      <w:r w:rsidR="003064F9" w:rsidRPr="00CA7A9A">
        <w:rPr>
          <w:rFonts w:ascii="Arial Narrow" w:hAnsi="Arial Narrow" w:cs="Arial"/>
          <w:noProof/>
          <w:sz w:val="22"/>
          <w:szCs w:val="22"/>
          <w:lang w:val="fr-FR" w:eastAsia="en-US"/>
        </w:rPr>
        <w:t xml:space="preserve"> de la société civile qui interviennent dans la prise en charge psychosociale et oeuvrant dans les trois provinces d’intervention du projet ont été </w:t>
      </w:r>
      <w:r w:rsidRPr="00CA7A9A">
        <w:rPr>
          <w:rFonts w:ascii="Arial Narrow" w:hAnsi="Arial Narrow" w:cs="Arial"/>
          <w:noProof/>
          <w:sz w:val="22"/>
          <w:szCs w:val="22"/>
          <w:lang w:val="fr-FR" w:eastAsia="en-US"/>
        </w:rPr>
        <w:t>renforcées</w:t>
      </w:r>
      <w:r w:rsidR="003064F9" w:rsidRPr="00CA7A9A">
        <w:rPr>
          <w:rFonts w:ascii="Arial Narrow" w:hAnsi="Arial Narrow" w:cs="Arial"/>
          <w:noProof/>
          <w:sz w:val="22"/>
          <w:szCs w:val="22"/>
          <w:lang w:val="fr-FR" w:eastAsia="en-US"/>
        </w:rPr>
        <w:t xml:space="preserve"> sur l’approche bio psychosociale afin de leur permettre de bien accompagner les victimes en leur offrant une assistance holistique pour une meilleur réhabilitation sociale des victimes de VBGs. </w:t>
      </w:r>
      <w:r w:rsidRPr="00CA7A9A">
        <w:rPr>
          <w:rFonts w:ascii="Arial Narrow" w:hAnsi="Arial Narrow" w:cs="Arial"/>
          <w:noProof/>
          <w:sz w:val="22"/>
          <w:szCs w:val="22"/>
          <w:lang w:val="fr-FR" w:eastAsia="en-US"/>
        </w:rPr>
        <w:t>Les intervenants</w:t>
      </w:r>
      <w:r w:rsidR="003064F9" w:rsidRPr="00CA7A9A">
        <w:rPr>
          <w:rFonts w:ascii="Arial Narrow" w:hAnsi="Arial Narrow" w:cs="Arial"/>
          <w:noProof/>
          <w:sz w:val="22"/>
          <w:szCs w:val="22"/>
          <w:lang w:val="fr-FR" w:eastAsia="en-US"/>
        </w:rPr>
        <w:t xml:space="preserve"> </w:t>
      </w:r>
      <w:r w:rsidR="00CD7F93" w:rsidRPr="00CA7A9A">
        <w:rPr>
          <w:rFonts w:ascii="Arial Narrow" w:hAnsi="Arial Narrow" w:cs="Arial"/>
          <w:noProof/>
          <w:sz w:val="22"/>
          <w:szCs w:val="22"/>
          <w:lang w:val="fr-FR" w:eastAsia="en-US"/>
        </w:rPr>
        <w:t xml:space="preserve">ont été </w:t>
      </w:r>
      <w:r w:rsidR="003064F9" w:rsidRPr="00CA7A9A">
        <w:rPr>
          <w:rFonts w:ascii="Arial Narrow" w:hAnsi="Arial Narrow" w:cs="Arial"/>
          <w:noProof/>
          <w:sz w:val="22"/>
          <w:szCs w:val="22"/>
          <w:lang w:val="fr-FR" w:eastAsia="en-US"/>
        </w:rPr>
        <w:t xml:space="preserve"> appelés à travailler en synergie et à mener des sensibilisations communautaires visant à transformer les comportements</w:t>
      </w:r>
      <w:r w:rsidR="00B503AF" w:rsidRPr="00CA7A9A">
        <w:rPr>
          <w:rFonts w:ascii="Arial Narrow" w:hAnsi="Arial Narrow" w:cs="Arial"/>
          <w:noProof/>
          <w:sz w:val="22"/>
          <w:szCs w:val="22"/>
          <w:lang w:val="fr-FR" w:eastAsia="en-US"/>
        </w:rPr>
        <w:t xml:space="preserve">  et </w:t>
      </w:r>
      <w:r w:rsidR="003064F9" w:rsidRPr="00CA7A9A">
        <w:rPr>
          <w:rFonts w:ascii="Arial Narrow" w:hAnsi="Arial Narrow" w:cs="Arial"/>
          <w:noProof/>
          <w:sz w:val="22"/>
          <w:szCs w:val="22"/>
          <w:lang w:val="fr-FR" w:eastAsia="en-US"/>
        </w:rPr>
        <w:t xml:space="preserve">à </w:t>
      </w:r>
      <w:r w:rsidR="00B503AF" w:rsidRPr="00CA7A9A">
        <w:rPr>
          <w:rFonts w:ascii="Arial Narrow" w:hAnsi="Arial Narrow" w:cs="Arial"/>
          <w:noProof/>
          <w:sz w:val="22"/>
          <w:szCs w:val="22"/>
          <w:lang w:val="fr-FR" w:eastAsia="en-US"/>
        </w:rPr>
        <w:t>renforcer la capitalisation de la paix.</w:t>
      </w:r>
      <w:r w:rsidR="0084047F" w:rsidRPr="00CA7A9A">
        <w:rPr>
          <w:rFonts w:ascii="Arial Narrow" w:hAnsi="Arial Narrow" w:cs="Arial"/>
          <w:noProof/>
          <w:sz w:val="22"/>
          <w:szCs w:val="22"/>
          <w:lang w:val="fr-FR" w:eastAsia="en-US"/>
        </w:rPr>
        <w:t xml:space="preserve"> </w:t>
      </w:r>
      <w:r w:rsidR="0096589A" w:rsidRPr="00CA7A9A">
        <w:rPr>
          <w:rFonts w:ascii="Arial Narrow" w:hAnsi="Arial Narrow" w:cs="Arial"/>
          <w:noProof/>
          <w:sz w:val="22"/>
          <w:szCs w:val="22"/>
          <w:lang w:val="fr-FR" w:eastAsia="en-US"/>
        </w:rPr>
        <w:t>Les</w:t>
      </w:r>
      <w:r w:rsidRPr="00CA7A9A">
        <w:rPr>
          <w:rFonts w:ascii="Arial Narrow" w:hAnsi="Arial Narrow" w:cs="Arial"/>
          <w:noProof/>
          <w:sz w:val="22"/>
          <w:szCs w:val="22"/>
          <w:lang w:val="fr-FR" w:eastAsia="en-US"/>
        </w:rPr>
        <w:t xml:space="preserve"> </w:t>
      </w:r>
      <w:r w:rsidR="0096589A" w:rsidRPr="00CA7A9A">
        <w:rPr>
          <w:rFonts w:ascii="Arial Narrow" w:hAnsi="Arial Narrow" w:cs="Arial"/>
          <w:noProof/>
          <w:sz w:val="22"/>
          <w:szCs w:val="22"/>
          <w:lang w:val="fr-FR" w:eastAsia="en-US"/>
        </w:rPr>
        <w:t>organisations impliqué</w:t>
      </w:r>
      <w:r w:rsidR="004F6BE9" w:rsidRPr="00CA7A9A">
        <w:rPr>
          <w:rFonts w:ascii="Arial Narrow" w:hAnsi="Arial Narrow" w:cs="Arial"/>
          <w:noProof/>
          <w:sz w:val="22"/>
          <w:szCs w:val="22"/>
          <w:lang w:val="fr-FR" w:eastAsia="en-US"/>
        </w:rPr>
        <w:t>e</w:t>
      </w:r>
      <w:r w:rsidR="0096589A" w:rsidRPr="00CA7A9A">
        <w:rPr>
          <w:rFonts w:ascii="Arial Narrow" w:hAnsi="Arial Narrow" w:cs="Arial"/>
          <w:noProof/>
          <w:sz w:val="22"/>
          <w:szCs w:val="22"/>
          <w:lang w:val="fr-FR" w:eastAsia="en-US"/>
        </w:rPr>
        <w:t xml:space="preserve">s sont : </w:t>
      </w:r>
      <w:r w:rsidR="00777925">
        <w:rPr>
          <w:rFonts w:ascii="Arial Narrow" w:hAnsi="Arial Narrow" w:cs="Arial"/>
          <w:noProof/>
          <w:sz w:val="22"/>
          <w:szCs w:val="22"/>
          <w:lang w:val="fr-FR" w:eastAsia="en-US"/>
        </w:rPr>
        <w:t>P</w:t>
      </w:r>
      <w:r w:rsidR="0096589A" w:rsidRPr="00CA7A9A">
        <w:rPr>
          <w:rFonts w:ascii="Arial Narrow" w:hAnsi="Arial Narrow" w:cs="Arial"/>
          <w:noProof/>
          <w:sz w:val="22"/>
          <w:szCs w:val="22"/>
          <w:lang w:val="fr-FR" w:eastAsia="en-US"/>
        </w:rPr>
        <w:t xml:space="preserve">lateforme des </w:t>
      </w:r>
      <w:r w:rsidR="00777925">
        <w:rPr>
          <w:rFonts w:ascii="Arial Narrow" w:hAnsi="Arial Narrow" w:cs="Arial"/>
          <w:noProof/>
          <w:sz w:val="22"/>
          <w:szCs w:val="22"/>
          <w:lang w:val="fr-FR" w:eastAsia="en-US"/>
        </w:rPr>
        <w:t>I</w:t>
      </w:r>
      <w:r w:rsidR="0096589A" w:rsidRPr="00CA7A9A">
        <w:rPr>
          <w:rFonts w:ascii="Arial Narrow" w:hAnsi="Arial Narrow" w:cs="Arial"/>
          <w:noProof/>
          <w:sz w:val="22"/>
          <w:szCs w:val="22"/>
          <w:lang w:val="fr-FR" w:eastAsia="en-US"/>
        </w:rPr>
        <w:t xml:space="preserve">ntervenants en Psychosocial et </w:t>
      </w:r>
      <w:r w:rsidR="00873482" w:rsidRPr="00CA7A9A">
        <w:rPr>
          <w:rFonts w:ascii="Arial Narrow" w:hAnsi="Arial Narrow" w:cs="Arial"/>
          <w:noProof/>
          <w:sz w:val="22"/>
          <w:szCs w:val="22"/>
          <w:lang w:val="fr-FR" w:eastAsia="en-US"/>
        </w:rPr>
        <w:t>Santé</w:t>
      </w:r>
      <w:r w:rsidR="0096589A" w:rsidRPr="00CA7A9A">
        <w:rPr>
          <w:rFonts w:ascii="Arial Narrow" w:hAnsi="Arial Narrow" w:cs="Arial"/>
          <w:noProof/>
          <w:sz w:val="22"/>
          <w:szCs w:val="22"/>
          <w:lang w:val="fr-FR" w:eastAsia="en-US"/>
        </w:rPr>
        <w:t xml:space="preserve"> Mentale</w:t>
      </w:r>
      <w:r w:rsidR="00777925">
        <w:rPr>
          <w:rFonts w:ascii="Arial Narrow" w:hAnsi="Arial Narrow" w:cs="Arial"/>
          <w:noProof/>
          <w:sz w:val="22"/>
          <w:szCs w:val="22"/>
          <w:lang w:val="fr-FR" w:eastAsia="en-US"/>
        </w:rPr>
        <w:t xml:space="preserve"> (PPSM)</w:t>
      </w:r>
      <w:r w:rsidR="00C141E5" w:rsidRPr="00CA7A9A">
        <w:rPr>
          <w:rFonts w:ascii="Arial Narrow" w:hAnsi="Arial Narrow" w:cs="Arial"/>
          <w:noProof/>
          <w:sz w:val="22"/>
          <w:szCs w:val="22"/>
          <w:lang w:val="fr-FR" w:eastAsia="en-US"/>
        </w:rPr>
        <w:t xml:space="preserve">, </w:t>
      </w:r>
      <w:r w:rsidR="00777925">
        <w:rPr>
          <w:rFonts w:ascii="Arial Narrow" w:hAnsi="Arial Narrow" w:cs="Arial"/>
          <w:noProof/>
          <w:sz w:val="22"/>
          <w:szCs w:val="22"/>
          <w:lang w:val="fr-FR" w:eastAsia="en-US"/>
        </w:rPr>
        <w:t>A</w:t>
      </w:r>
      <w:r w:rsidR="0096589A" w:rsidRPr="00CA7A9A">
        <w:rPr>
          <w:rFonts w:ascii="Arial Narrow" w:hAnsi="Arial Narrow" w:cs="Arial"/>
          <w:noProof/>
          <w:sz w:val="22"/>
          <w:szCs w:val="22"/>
          <w:lang w:val="fr-FR" w:eastAsia="en-US"/>
        </w:rPr>
        <w:t xml:space="preserve">ssociation </w:t>
      </w:r>
      <w:r w:rsidR="00777925">
        <w:rPr>
          <w:rFonts w:ascii="Arial Narrow" w:hAnsi="Arial Narrow" w:cs="Arial"/>
          <w:noProof/>
          <w:sz w:val="22"/>
          <w:szCs w:val="22"/>
          <w:lang w:val="fr-FR" w:eastAsia="en-US"/>
        </w:rPr>
        <w:t>B</w:t>
      </w:r>
      <w:r w:rsidR="0096589A" w:rsidRPr="00CA7A9A">
        <w:rPr>
          <w:rFonts w:ascii="Arial Narrow" w:hAnsi="Arial Narrow" w:cs="Arial"/>
          <w:noProof/>
          <w:sz w:val="22"/>
          <w:szCs w:val="22"/>
          <w:lang w:val="fr-FR" w:eastAsia="en-US"/>
        </w:rPr>
        <w:t xml:space="preserve">urundaise pour le </w:t>
      </w:r>
      <w:r w:rsidR="00683E40" w:rsidRPr="00CA7A9A">
        <w:rPr>
          <w:rFonts w:ascii="Arial Narrow" w:hAnsi="Arial Narrow" w:cs="Arial"/>
          <w:noProof/>
          <w:sz w:val="22"/>
          <w:szCs w:val="22"/>
          <w:lang w:val="fr-FR" w:eastAsia="en-US"/>
        </w:rPr>
        <w:t>Bien-être</w:t>
      </w:r>
      <w:r w:rsidR="0096589A" w:rsidRPr="00CA7A9A">
        <w:rPr>
          <w:rFonts w:ascii="Arial Narrow" w:hAnsi="Arial Narrow" w:cs="Arial"/>
          <w:noProof/>
          <w:sz w:val="22"/>
          <w:szCs w:val="22"/>
          <w:lang w:val="fr-FR" w:eastAsia="en-US"/>
        </w:rPr>
        <w:t xml:space="preserve"> Familial</w:t>
      </w:r>
      <w:r w:rsidR="00777925">
        <w:rPr>
          <w:rFonts w:ascii="Arial Narrow" w:hAnsi="Arial Narrow" w:cs="Arial"/>
          <w:noProof/>
          <w:sz w:val="22"/>
          <w:szCs w:val="22"/>
          <w:lang w:val="fr-FR" w:eastAsia="en-US"/>
        </w:rPr>
        <w:t xml:space="preserve"> (ABUBEF)</w:t>
      </w:r>
      <w:r w:rsidR="00C141E5" w:rsidRPr="00CA7A9A">
        <w:rPr>
          <w:rFonts w:ascii="Arial Narrow" w:hAnsi="Arial Narrow" w:cs="Arial"/>
          <w:noProof/>
          <w:sz w:val="22"/>
          <w:szCs w:val="22"/>
          <w:lang w:val="fr-FR" w:eastAsia="en-US"/>
        </w:rPr>
        <w:t xml:space="preserve">, </w:t>
      </w:r>
      <w:r w:rsidR="0096589A" w:rsidRPr="00CA7A9A">
        <w:rPr>
          <w:rFonts w:ascii="Arial Narrow" w:hAnsi="Arial Narrow" w:cs="Arial"/>
          <w:noProof/>
          <w:sz w:val="22"/>
          <w:szCs w:val="22"/>
          <w:lang w:val="fr-FR" w:eastAsia="en-US"/>
        </w:rPr>
        <w:t>Famille pour Vaincre le SID</w:t>
      </w:r>
      <w:r w:rsidR="0013794D">
        <w:rPr>
          <w:rFonts w:ascii="Arial Narrow" w:hAnsi="Arial Narrow" w:cs="Arial"/>
          <w:noProof/>
          <w:sz w:val="22"/>
          <w:szCs w:val="22"/>
          <w:lang w:val="fr-FR" w:eastAsia="en-US"/>
        </w:rPr>
        <w:t>A FVS)</w:t>
      </w:r>
      <w:r w:rsidR="00793363" w:rsidRPr="00CA7A9A">
        <w:rPr>
          <w:rFonts w:ascii="Arial Narrow" w:hAnsi="Arial Narrow" w:cs="Arial"/>
          <w:noProof/>
          <w:sz w:val="22"/>
          <w:szCs w:val="22"/>
          <w:lang w:val="fr-FR" w:eastAsia="en-US"/>
        </w:rPr>
        <w:t xml:space="preserve">, </w:t>
      </w:r>
      <w:r w:rsidR="0013794D">
        <w:rPr>
          <w:rFonts w:ascii="Arial Narrow" w:hAnsi="Arial Narrow" w:cs="Arial"/>
          <w:noProof/>
          <w:sz w:val="22"/>
          <w:szCs w:val="22"/>
          <w:lang w:val="fr-FR" w:eastAsia="en-US"/>
        </w:rPr>
        <w:t>C</w:t>
      </w:r>
      <w:r w:rsidR="0096589A" w:rsidRPr="00CA7A9A">
        <w:rPr>
          <w:rFonts w:ascii="Arial Narrow" w:hAnsi="Arial Narrow" w:cs="Arial"/>
          <w:noProof/>
          <w:sz w:val="22"/>
          <w:szCs w:val="22"/>
          <w:lang w:val="fr-FR" w:eastAsia="en-US"/>
        </w:rPr>
        <w:t xml:space="preserve">roix </w:t>
      </w:r>
      <w:r w:rsidR="0013794D">
        <w:rPr>
          <w:rFonts w:ascii="Arial Narrow" w:hAnsi="Arial Narrow" w:cs="Arial"/>
          <w:noProof/>
          <w:sz w:val="22"/>
          <w:szCs w:val="22"/>
          <w:lang w:val="fr-FR" w:eastAsia="en-US"/>
        </w:rPr>
        <w:t>R</w:t>
      </w:r>
      <w:r w:rsidR="0096589A" w:rsidRPr="00CA7A9A">
        <w:rPr>
          <w:rFonts w:ascii="Arial Narrow" w:hAnsi="Arial Narrow" w:cs="Arial"/>
          <w:noProof/>
          <w:sz w:val="22"/>
          <w:szCs w:val="22"/>
          <w:lang w:val="fr-FR" w:eastAsia="en-US"/>
        </w:rPr>
        <w:t>ouge</w:t>
      </w:r>
      <w:r w:rsidR="0013794D">
        <w:rPr>
          <w:rFonts w:ascii="Arial Narrow" w:hAnsi="Arial Narrow" w:cs="Arial"/>
          <w:noProof/>
          <w:sz w:val="22"/>
          <w:szCs w:val="22"/>
          <w:lang w:val="fr-FR" w:eastAsia="en-US"/>
        </w:rPr>
        <w:t xml:space="preserve"> du Burundi (CRB)</w:t>
      </w:r>
      <w:r w:rsidR="00793363" w:rsidRPr="00CA7A9A">
        <w:rPr>
          <w:rFonts w:ascii="Arial Narrow" w:hAnsi="Arial Narrow" w:cs="Arial"/>
          <w:noProof/>
          <w:sz w:val="22"/>
          <w:szCs w:val="22"/>
          <w:lang w:val="fr-FR" w:eastAsia="en-US"/>
        </w:rPr>
        <w:t xml:space="preserve">, </w:t>
      </w:r>
      <w:r w:rsidR="0096589A" w:rsidRPr="00CA7A9A">
        <w:rPr>
          <w:rFonts w:ascii="Arial Narrow" w:hAnsi="Arial Narrow" w:cs="Arial"/>
          <w:noProof/>
          <w:sz w:val="22"/>
          <w:szCs w:val="22"/>
          <w:lang w:val="fr-FR" w:eastAsia="en-US"/>
        </w:rPr>
        <w:t xml:space="preserve">Save Our </w:t>
      </w:r>
      <w:r w:rsidR="0013794D">
        <w:rPr>
          <w:rFonts w:ascii="Arial Narrow" w:hAnsi="Arial Narrow" w:cs="Arial"/>
          <w:noProof/>
          <w:sz w:val="22"/>
          <w:szCs w:val="22"/>
          <w:lang w:val="fr-FR" w:eastAsia="en-US"/>
        </w:rPr>
        <w:t>S</w:t>
      </w:r>
      <w:r w:rsidR="0096589A" w:rsidRPr="00CA7A9A">
        <w:rPr>
          <w:rFonts w:ascii="Arial Narrow" w:hAnsi="Arial Narrow" w:cs="Arial"/>
          <w:noProof/>
          <w:sz w:val="22"/>
          <w:szCs w:val="22"/>
          <w:lang w:val="fr-FR" w:eastAsia="en-US"/>
        </w:rPr>
        <w:t>ouls</w:t>
      </w:r>
      <w:r w:rsidR="0013794D">
        <w:rPr>
          <w:rFonts w:ascii="Arial Narrow" w:hAnsi="Arial Narrow" w:cs="Arial"/>
          <w:noProof/>
          <w:sz w:val="22"/>
          <w:szCs w:val="22"/>
          <w:lang w:val="fr-FR" w:eastAsia="en-US"/>
        </w:rPr>
        <w:t xml:space="preserve"> (SOS)</w:t>
      </w:r>
      <w:r w:rsidR="00793363" w:rsidRPr="00CA7A9A">
        <w:rPr>
          <w:rFonts w:ascii="Arial Narrow" w:hAnsi="Arial Narrow" w:cs="Arial"/>
          <w:noProof/>
          <w:sz w:val="22"/>
          <w:szCs w:val="22"/>
          <w:lang w:val="fr-FR" w:eastAsia="en-US"/>
        </w:rPr>
        <w:t xml:space="preserve">; </w:t>
      </w:r>
      <w:r w:rsidR="0096589A" w:rsidRPr="00CA7A9A">
        <w:rPr>
          <w:rFonts w:ascii="Arial Narrow" w:hAnsi="Arial Narrow" w:cs="Arial"/>
          <w:noProof/>
          <w:sz w:val="22"/>
          <w:szCs w:val="22"/>
          <w:lang w:val="fr-FR" w:eastAsia="en-US"/>
        </w:rPr>
        <w:t>Nturengaho (Mabanda)</w:t>
      </w:r>
      <w:r w:rsidR="00793363" w:rsidRPr="00CA7A9A">
        <w:rPr>
          <w:rFonts w:ascii="Arial Narrow" w:hAnsi="Arial Narrow" w:cs="Arial"/>
          <w:noProof/>
          <w:sz w:val="22"/>
          <w:szCs w:val="22"/>
          <w:lang w:val="fr-FR" w:eastAsia="en-US"/>
        </w:rPr>
        <w:t xml:space="preserve">, </w:t>
      </w:r>
      <w:r w:rsidR="0096589A" w:rsidRPr="00CA7A9A">
        <w:rPr>
          <w:rFonts w:ascii="Arial Narrow" w:hAnsi="Arial Narrow" w:cs="Arial"/>
          <w:noProof/>
          <w:sz w:val="22"/>
          <w:szCs w:val="22"/>
          <w:lang w:val="fr-FR" w:eastAsia="en-US"/>
        </w:rPr>
        <w:t>Fondation Stam</w:t>
      </w:r>
      <w:r w:rsidR="00873482" w:rsidRPr="00CA7A9A">
        <w:rPr>
          <w:rFonts w:ascii="Arial Narrow" w:hAnsi="Arial Narrow" w:cs="Arial"/>
          <w:noProof/>
          <w:sz w:val="22"/>
          <w:szCs w:val="22"/>
          <w:lang w:val="fr-FR" w:eastAsia="en-US"/>
        </w:rPr>
        <w:t xml:space="preserve">, </w:t>
      </w:r>
      <w:r w:rsidR="0096589A" w:rsidRPr="00CA7A9A">
        <w:rPr>
          <w:rFonts w:ascii="Arial Narrow" w:hAnsi="Arial Narrow" w:cs="Arial"/>
          <w:noProof/>
          <w:sz w:val="22"/>
          <w:szCs w:val="22"/>
          <w:lang w:val="fr-FR" w:eastAsia="en-US"/>
        </w:rPr>
        <w:t>Dushirehamwe</w:t>
      </w:r>
      <w:r w:rsidR="00873482" w:rsidRPr="00CA7A9A">
        <w:rPr>
          <w:rFonts w:ascii="Arial Narrow" w:hAnsi="Arial Narrow" w:cs="Arial"/>
          <w:noProof/>
          <w:sz w:val="22"/>
          <w:szCs w:val="22"/>
          <w:lang w:val="fr-FR" w:eastAsia="en-US"/>
        </w:rPr>
        <w:t xml:space="preserve">, </w:t>
      </w:r>
      <w:r w:rsidR="0096589A" w:rsidRPr="00CA7A9A">
        <w:rPr>
          <w:rFonts w:ascii="Arial Narrow" w:hAnsi="Arial Narrow" w:cs="Arial"/>
          <w:noProof/>
          <w:sz w:val="22"/>
          <w:szCs w:val="22"/>
          <w:lang w:val="fr-FR" w:eastAsia="en-US"/>
        </w:rPr>
        <w:t>Thars -Healing from the Heart of Africa</w:t>
      </w:r>
      <w:r w:rsidR="00873482" w:rsidRPr="00CA7A9A">
        <w:rPr>
          <w:rFonts w:ascii="Arial Narrow" w:hAnsi="Arial Narrow" w:cs="Arial"/>
          <w:noProof/>
          <w:sz w:val="22"/>
          <w:szCs w:val="22"/>
          <w:lang w:val="fr-FR" w:eastAsia="en-US"/>
        </w:rPr>
        <w:t xml:space="preserve">, </w:t>
      </w:r>
      <w:r w:rsidR="0096589A" w:rsidRPr="00CA7A9A">
        <w:rPr>
          <w:rFonts w:ascii="Arial Narrow" w:hAnsi="Arial Narrow" w:cs="Arial"/>
          <w:noProof/>
          <w:sz w:val="22"/>
          <w:szCs w:val="22"/>
          <w:lang w:val="fr-FR" w:eastAsia="en-US"/>
        </w:rPr>
        <w:t xml:space="preserve">Federation Nationale des Associations </w:t>
      </w:r>
      <w:r w:rsidR="0013794D">
        <w:rPr>
          <w:rFonts w:ascii="Arial Narrow" w:hAnsi="Arial Narrow" w:cs="Arial"/>
          <w:noProof/>
          <w:sz w:val="22"/>
          <w:szCs w:val="22"/>
          <w:lang w:val="fr-FR" w:eastAsia="en-US"/>
        </w:rPr>
        <w:t>E</w:t>
      </w:r>
      <w:r w:rsidR="002D5F7B" w:rsidRPr="00CA7A9A">
        <w:rPr>
          <w:rFonts w:ascii="Arial Narrow" w:hAnsi="Arial Narrow" w:cs="Arial"/>
          <w:noProof/>
          <w:sz w:val="22"/>
          <w:szCs w:val="22"/>
          <w:lang w:val="fr-FR" w:eastAsia="en-US"/>
        </w:rPr>
        <w:t>ngagées</w:t>
      </w:r>
      <w:r w:rsidR="0096589A" w:rsidRPr="00CA7A9A">
        <w:rPr>
          <w:rFonts w:ascii="Arial Narrow" w:hAnsi="Arial Narrow" w:cs="Arial"/>
          <w:noProof/>
          <w:sz w:val="22"/>
          <w:szCs w:val="22"/>
          <w:lang w:val="fr-FR" w:eastAsia="en-US"/>
        </w:rPr>
        <w:t xml:space="preserve"> dans le </w:t>
      </w:r>
      <w:r w:rsidR="0013794D">
        <w:rPr>
          <w:rFonts w:ascii="Arial Narrow" w:hAnsi="Arial Narrow" w:cs="Arial"/>
          <w:noProof/>
          <w:sz w:val="22"/>
          <w:szCs w:val="22"/>
          <w:lang w:val="fr-FR" w:eastAsia="en-US"/>
        </w:rPr>
        <w:t>D</w:t>
      </w:r>
      <w:r w:rsidR="0096589A" w:rsidRPr="00CA7A9A">
        <w:rPr>
          <w:rFonts w:ascii="Arial Narrow" w:hAnsi="Arial Narrow" w:cs="Arial"/>
          <w:noProof/>
          <w:sz w:val="22"/>
          <w:szCs w:val="22"/>
          <w:lang w:val="fr-FR" w:eastAsia="en-US"/>
        </w:rPr>
        <w:t xml:space="preserve">omaine de </w:t>
      </w:r>
      <w:r w:rsidR="009A3960" w:rsidRPr="00CA7A9A">
        <w:rPr>
          <w:rFonts w:ascii="Arial Narrow" w:hAnsi="Arial Narrow" w:cs="Arial"/>
          <w:noProof/>
          <w:sz w:val="22"/>
          <w:szCs w:val="22"/>
          <w:lang w:val="fr-FR" w:eastAsia="en-US"/>
        </w:rPr>
        <w:t>l</w:t>
      </w:r>
      <w:r w:rsidR="0096589A" w:rsidRPr="00CA7A9A">
        <w:rPr>
          <w:rFonts w:ascii="Arial Narrow" w:hAnsi="Arial Narrow" w:cs="Arial"/>
          <w:noProof/>
          <w:sz w:val="22"/>
          <w:szCs w:val="22"/>
          <w:lang w:val="fr-FR" w:eastAsia="en-US"/>
        </w:rPr>
        <w:t>'</w:t>
      </w:r>
      <w:r w:rsidR="0013794D">
        <w:rPr>
          <w:rFonts w:ascii="Arial Narrow" w:hAnsi="Arial Narrow" w:cs="Arial"/>
          <w:noProof/>
          <w:sz w:val="22"/>
          <w:szCs w:val="22"/>
          <w:lang w:val="fr-FR" w:eastAsia="en-US"/>
        </w:rPr>
        <w:t>E</w:t>
      </w:r>
      <w:r w:rsidR="0096589A" w:rsidRPr="00CA7A9A">
        <w:rPr>
          <w:rFonts w:ascii="Arial Narrow" w:hAnsi="Arial Narrow" w:cs="Arial"/>
          <w:noProof/>
          <w:sz w:val="22"/>
          <w:szCs w:val="22"/>
          <w:lang w:val="fr-FR" w:eastAsia="en-US"/>
        </w:rPr>
        <w:t xml:space="preserve">nfance au </w:t>
      </w:r>
      <w:r w:rsidR="0013794D">
        <w:rPr>
          <w:rFonts w:ascii="Arial Narrow" w:hAnsi="Arial Narrow" w:cs="Arial"/>
          <w:noProof/>
          <w:sz w:val="22"/>
          <w:szCs w:val="22"/>
          <w:lang w:val="fr-FR" w:eastAsia="en-US"/>
        </w:rPr>
        <w:t>B</w:t>
      </w:r>
      <w:r w:rsidR="0096589A" w:rsidRPr="00CA7A9A">
        <w:rPr>
          <w:rFonts w:ascii="Arial Narrow" w:hAnsi="Arial Narrow" w:cs="Arial"/>
          <w:noProof/>
          <w:sz w:val="22"/>
          <w:szCs w:val="22"/>
          <w:lang w:val="fr-FR" w:eastAsia="en-US"/>
        </w:rPr>
        <w:t>urundi</w:t>
      </w:r>
      <w:r w:rsidR="00873482" w:rsidRPr="00CA7A9A">
        <w:rPr>
          <w:rFonts w:ascii="Arial Narrow" w:hAnsi="Arial Narrow" w:cs="Arial"/>
          <w:noProof/>
          <w:sz w:val="22"/>
          <w:szCs w:val="22"/>
          <w:lang w:val="fr-FR" w:eastAsia="en-US"/>
        </w:rPr>
        <w:t xml:space="preserve">, </w:t>
      </w:r>
      <w:r w:rsidR="0096589A" w:rsidRPr="00CA7A9A">
        <w:rPr>
          <w:rFonts w:ascii="Arial Narrow" w:hAnsi="Arial Narrow" w:cs="Arial"/>
          <w:noProof/>
          <w:sz w:val="22"/>
          <w:szCs w:val="22"/>
          <w:lang w:val="fr-FR" w:eastAsia="en-US"/>
        </w:rPr>
        <w:t xml:space="preserve">Association </w:t>
      </w:r>
      <w:r w:rsidR="0013794D">
        <w:rPr>
          <w:rFonts w:ascii="Arial Narrow" w:hAnsi="Arial Narrow" w:cs="Arial"/>
          <w:noProof/>
          <w:sz w:val="22"/>
          <w:szCs w:val="22"/>
          <w:lang w:val="fr-FR" w:eastAsia="en-US"/>
        </w:rPr>
        <w:t>N</w:t>
      </w:r>
      <w:r w:rsidR="0096589A" w:rsidRPr="00CA7A9A">
        <w:rPr>
          <w:rFonts w:ascii="Arial Narrow" w:hAnsi="Arial Narrow" w:cs="Arial"/>
          <w:noProof/>
          <w:sz w:val="22"/>
          <w:szCs w:val="22"/>
          <w:lang w:val="fr-FR" w:eastAsia="en-US"/>
        </w:rPr>
        <w:t xml:space="preserve">ationale de Soutien aux </w:t>
      </w:r>
      <w:r w:rsidR="0013794D">
        <w:rPr>
          <w:rFonts w:ascii="Arial Narrow" w:hAnsi="Arial Narrow" w:cs="Arial"/>
          <w:noProof/>
          <w:sz w:val="22"/>
          <w:szCs w:val="22"/>
          <w:lang w:val="fr-FR" w:eastAsia="en-US"/>
        </w:rPr>
        <w:t>S</w:t>
      </w:r>
      <w:r w:rsidR="009A3960" w:rsidRPr="00CA7A9A">
        <w:rPr>
          <w:rFonts w:ascii="Arial Narrow" w:hAnsi="Arial Narrow" w:cs="Arial"/>
          <w:noProof/>
          <w:sz w:val="22"/>
          <w:szCs w:val="22"/>
          <w:lang w:val="fr-FR" w:eastAsia="en-US"/>
        </w:rPr>
        <w:t>éropositifs</w:t>
      </w:r>
      <w:r w:rsidR="0096589A" w:rsidRPr="00CA7A9A">
        <w:rPr>
          <w:rFonts w:ascii="Arial Narrow" w:hAnsi="Arial Narrow" w:cs="Arial"/>
          <w:noProof/>
          <w:sz w:val="22"/>
          <w:szCs w:val="22"/>
          <w:lang w:val="fr-FR" w:eastAsia="en-US"/>
        </w:rPr>
        <w:t xml:space="preserve"> et Malades du SIDA</w:t>
      </w:r>
      <w:r w:rsidR="0013794D">
        <w:rPr>
          <w:rFonts w:ascii="Arial Narrow" w:hAnsi="Arial Narrow" w:cs="Arial"/>
          <w:noProof/>
          <w:sz w:val="22"/>
          <w:szCs w:val="22"/>
          <w:lang w:val="fr-FR" w:eastAsia="en-US"/>
        </w:rPr>
        <w:t xml:space="preserve"> (ANSS)</w:t>
      </w:r>
      <w:r w:rsidR="00873482" w:rsidRPr="00CA7A9A">
        <w:rPr>
          <w:rFonts w:ascii="Arial Narrow" w:hAnsi="Arial Narrow" w:cs="Arial"/>
          <w:noProof/>
          <w:sz w:val="22"/>
          <w:szCs w:val="22"/>
          <w:lang w:val="fr-FR" w:eastAsia="en-US"/>
        </w:rPr>
        <w:t xml:space="preserve">, </w:t>
      </w:r>
      <w:r w:rsidR="0096589A" w:rsidRPr="00CA7A9A">
        <w:rPr>
          <w:rFonts w:ascii="Arial Narrow" w:hAnsi="Arial Narrow" w:cs="Arial"/>
          <w:noProof/>
          <w:sz w:val="22"/>
          <w:szCs w:val="22"/>
          <w:lang w:val="fr-FR" w:eastAsia="en-US"/>
        </w:rPr>
        <w:t>Association des Femmes Actrices de Paix et de Dialogue</w:t>
      </w:r>
      <w:r w:rsidR="00873482" w:rsidRPr="00CA7A9A">
        <w:rPr>
          <w:rFonts w:ascii="Arial Narrow" w:hAnsi="Arial Narrow" w:cs="Arial"/>
          <w:noProof/>
          <w:sz w:val="22"/>
          <w:szCs w:val="22"/>
          <w:lang w:val="fr-FR" w:eastAsia="en-US"/>
        </w:rPr>
        <w:t xml:space="preserve">, </w:t>
      </w:r>
      <w:r w:rsidR="0096589A" w:rsidRPr="00CA7A9A">
        <w:rPr>
          <w:rFonts w:ascii="Arial Narrow" w:hAnsi="Arial Narrow" w:cs="Arial"/>
          <w:noProof/>
          <w:sz w:val="22"/>
          <w:szCs w:val="22"/>
          <w:lang w:val="fr-FR" w:eastAsia="en-US"/>
        </w:rPr>
        <w:t>Réseau Femmes et Paix</w:t>
      </w:r>
      <w:r w:rsidR="00873482" w:rsidRPr="00CA7A9A">
        <w:rPr>
          <w:rFonts w:ascii="Arial Narrow" w:hAnsi="Arial Narrow" w:cs="Arial"/>
          <w:noProof/>
          <w:sz w:val="22"/>
          <w:szCs w:val="22"/>
          <w:lang w:val="fr-FR" w:eastAsia="en-US"/>
        </w:rPr>
        <w:t xml:space="preserve">, </w:t>
      </w:r>
      <w:r w:rsidR="0096589A" w:rsidRPr="00CA7A9A">
        <w:rPr>
          <w:rFonts w:ascii="Arial Narrow" w:hAnsi="Arial Narrow" w:cs="Arial"/>
          <w:noProof/>
          <w:sz w:val="22"/>
          <w:szCs w:val="22"/>
          <w:lang w:val="fr-FR" w:eastAsia="en-US"/>
        </w:rPr>
        <w:t xml:space="preserve">Organisation pour le </w:t>
      </w:r>
      <w:r w:rsidR="002D5F7B" w:rsidRPr="00CA7A9A">
        <w:rPr>
          <w:rFonts w:ascii="Arial Narrow" w:hAnsi="Arial Narrow" w:cs="Arial"/>
          <w:noProof/>
          <w:sz w:val="22"/>
          <w:szCs w:val="22"/>
          <w:lang w:val="fr-FR" w:eastAsia="en-US"/>
        </w:rPr>
        <w:t>Développement</w:t>
      </w:r>
      <w:r w:rsidR="0096589A" w:rsidRPr="00CA7A9A">
        <w:rPr>
          <w:rFonts w:ascii="Arial Narrow" w:hAnsi="Arial Narrow" w:cs="Arial"/>
          <w:noProof/>
          <w:sz w:val="22"/>
          <w:szCs w:val="22"/>
          <w:lang w:val="fr-FR" w:eastAsia="en-US"/>
        </w:rPr>
        <w:t xml:space="preserve"> et l'Entraide</w:t>
      </w:r>
      <w:r w:rsidR="0013794D">
        <w:rPr>
          <w:rFonts w:ascii="Arial Narrow" w:hAnsi="Arial Narrow" w:cs="Arial"/>
          <w:noProof/>
          <w:sz w:val="22"/>
          <w:szCs w:val="22"/>
          <w:lang w:val="fr-FR" w:eastAsia="en-US"/>
        </w:rPr>
        <w:t xml:space="preserve"> et </w:t>
      </w:r>
      <w:r w:rsidR="0096589A" w:rsidRPr="00CA7A9A">
        <w:rPr>
          <w:rFonts w:ascii="Arial Narrow" w:hAnsi="Arial Narrow" w:cs="Arial"/>
          <w:noProof/>
          <w:sz w:val="22"/>
          <w:szCs w:val="22"/>
          <w:lang w:val="fr-FR" w:eastAsia="en-US"/>
        </w:rPr>
        <w:t xml:space="preserve">Association des femmes </w:t>
      </w:r>
      <w:r w:rsidR="0013794D">
        <w:rPr>
          <w:rFonts w:ascii="Arial Narrow" w:hAnsi="Arial Narrow" w:cs="Arial"/>
          <w:noProof/>
          <w:sz w:val="22"/>
          <w:szCs w:val="22"/>
          <w:lang w:val="fr-FR" w:eastAsia="en-US"/>
        </w:rPr>
        <w:t>M</w:t>
      </w:r>
      <w:r w:rsidR="0096589A" w:rsidRPr="00CA7A9A">
        <w:rPr>
          <w:rFonts w:ascii="Arial Narrow" w:hAnsi="Arial Narrow" w:cs="Arial"/>
          <w:noProof/>
          <w:sz w:val="22"/>
          <w:szCs w:val="22"/>
          <w:lang w:val="fr-FR" w:eastAsia="en-US"/>
        </w:rPr>
        <w:t>édiatrices</w:t>
      </w:r>
      <w:r w:rsidR="00873482" w:rsidRPr="00CA7A9A">
        <w:rPr>
          <w:rFonts w:ascii="Arial Narrow" w:hAnsi="Arial Narrow" w:cs="Arial"/>
          <w:noProof/>
          <w:sz w:val="22"/>
          <w:szCs w:val="22"/>
          <w:lang w:val="fr-FR" w:eastAsia="en-US"/>
        </w:rPr>
        <w:t>.</w:t>
      </w:r>
    </w:p>
    <w:p w14:paraId="0767944C" w14:textId="77777777" w:rsidR="0036080C" w:rsidRPr="00CA7A9A" w:rsidRDefault="0036080C" w:rsidP="00554FAE">
      <w:pPr>
        <w:ind w:left="-90"/>
        <w:jc w:val="both"/>
        <w:rPr>
          <w:rFonts w:ascii="Arial Narrow" w:hAnsi="Arial Narrow" w:cs="Arial"/>
          <w:sz w:val="22"/>
          <w:szCs w:val="22"/>
          <w:lang w:val="fr-FR"/>
        </w:rPr>
      </w:pPr>
    </w:p>
    <w:p w14:paraId="0C03D048" w14:textId="77777777" w:rsidR="00C756FC" w:rsidRPr="0013794D" w:rsidRDefault="0036080C" w:rsidP="00D978D6">
      <w:pPr>
        <w:ind w:left="-90"/>
        <w:rPr>
          <w:rFonts w:ascii="Arial Narrow" w:hAnsi="Arial Narrow" w:cs="Arial"/>
          <w:i/>
          <w:iCs/>
          <w:sz w:val="22"/>
          <w:szCs w:val="22"/>
          <w:lang w:val="fr-FR"/>
        </w:rPr>
      </w:pPr>
      <w:r w:rsidRPr="0013794D">
        <w:rPr>
          <w:rFonts w:ascii="Arial Narrow" w:hAnsi="Arial Narrow" w:cs="Arial"/>
          <w:i/>
          <w:iCs/>
          <w:sz w:val="22"/>
          <w:szCs w:val="22"/>
          <w:lang w:val="fr-FR"/>
        </w:rPr>
        <w:t xml:space="preserve">Vous pouvez également joindre un maximum de 3 </w:t>
      </w:r>
      <w:proofErr w:type="spellStart"/>
      <w:r w:rsidRPr="0013794D">
        <w:rPr>
          <w:rFonts w:ascii="Arial Narrow" w:hAnsi="Arial Narrow" w:cs="Arial"/>
          <w:i/>
          <w:iCs/>
          <w:sz w:val="22"/>
          <w:szCs w:val="22"/>
          <w:lang w:val="fr-FR"/>
        </w:rPr>
        <w:t>ﬁchiers</w:t>
      </w:r>
      <w:proofErr w:type="spellEnd"/>
      <w:r w:rsidRPr="0013794D">
        <w:rPr>
          <w:rFonts w:ascii="Arial Narrow" w:hAnsi="Arial Narrow" w:cs="Arial"/>
          <w:i/>
          <w:iCs/>
          <w:sz w:val="22"/>
          <w:szCs w:val="22"/>
          <w:lang w:val="fr-FR"/>
        </w:rPr>
        <w:t xml:space="preserve"> dans </w:t>
      </w:r>
      <w:proofErr w:type="spellStart"/>
      <w:r w:rsidRPr="0013794D">
        <w:rPr>
          <w:rFonts w:ascii="Arial Narrow" w:hAnsi="Arial Narrow" w:cs="Arial"/>
          <w:i/>
          <w:iCs/>
          <w:sz w:val="22"/>
          <w:szCs w:val="22"/>
          <w:lang w:val="fr-FR"/>
        </w:rPr>
        <w:t>di</w:t>
      </w:r>
      <w:r w:rsidRPr="0013794D">
        <w:rPr>
          <w:rFonts w:ascii="Arial" w:hAnsi="Arial" w:cs="Arial"/>
          <w:i/>
          <w:iCs/>
          <w:sz w:val="22"/>
          <w:szCs w:val="22"/>
          <w:lang w:val="fr-FR"/>
        </w:rPr>
        <w:t>ﬀ</w:t>
      </w:r>
      <w:r w:rsidRPr="0013794D">
        <w:rPr>
          <w:rFonts w:ascii="Arial Narrow" w:hAnsi="Arial Narrow" w:cs="Arial Narrow"/>
          <w:i/>
          <w:iCs/>
          <w:sz w:val="22"/>
          <w:szCs w:val="22"/>
          <w:lang w:val="fr-FR"/>
        </w:rPr>
        <w:t>é</w:t>
      </w:r>
      <w:r w:rsidRPr="0013794D">
        <w:rPr>
          <w:rFonts w:ascii="Arial Narrow" w:hAnsi="Arial Narrow" w:cs="Arial"/>
          <w:i/>
          <w:iCs/>
          <w:sz w:val="22"/>
          <w:szCs w:val="22"/>
          <w:lang w:val="fr-FR"/>
        </w:rPr>
        <w:t>rents</w:t>
      </w:r>
      <w:proofErr w:type="spellEnd"/>
      <w:r w:rsidRPr="0013794D">
        <w:rPr>
          <w:rFonts w:ascii="Arial Narrow" w:hAnsi="Arial Narrow" w:cs="Arial"/>
          <w:i/>
          <w:iCs/>
          <w:sz w:val="22"/>
          <w:szCs w:val="22"/>
          <w:lang w:val="fr-FR"/>
        </w:rPr>
        <w:t xml:space="preserve"> formats (</w:t>
      </w:r>
      <w:proofErr w:type="spellStart"/>
      <w:r w:rsidRPr="0013794D">
        <w:rPr>
          <w:rFonts w:ascii="Arial Narrow" w:hAnsi="Arial Narrow" w:cs="Arial Narrow"/>
          <w:i/>
          <w:iCs/>
          <w:sz w:val="22"/>
          <w:szCs w:val="22"/>
          <w:lang w:val="fr-FR"/>
        </w:rPr>
        <w:t>ﬁ</w:t>
      </w:r>
      <w:r w:rsidRPr="0013794D">
        <w:rPr>
          <w:rFonts w:ascii="Arial Narrow" w:hAnsi="Arial Narrow" w:cs="Arial"/>
          <w:i/>
          <w:iCs/>
          <w:sz w:val="22"/>
          <w:szCs w:val="22"/>
          <w:lang w:val="fr-FR"/>
        </w:rPr>
        <w:t>chiers</w:t>
      </w:r>
      <w:proofErr w:type="spellEnd"/>
      <w:r w:rsidRPr="0013794D">
        <w:rPr>
          <w:rFonts w:ascii="Arial Narrow" w:hAnsi="Arial Narrow" w:cs="Arial"/>
          <w:i/>
          <w:iCs/>
          <w:sz w:val="22"/>
          <w:szCs w:val="22"/>
          <w:lang w:val="fr-FR"/>
        </w:rPr>
        <w:t xml:space="preserve"> image, </w:t>
      </w:r>
      <w:proofErr w:type="spellStart"/>
      <w:r w:rsidRPr="0013794D">
        <w:rPr>
          <w:rFonts w:ascii="Arial Narrow" w:hAnsi="Arial Narrow" w:cs="Arial"/>
          <w:i/>
          <w:iCs/>
          <w:sz w:val="22"/>
          <w:szCs w:val="22"/>
          <w:lang w:val="fr-FR"/>
        </w:rPr>
        <w:t>powerpoint</w:t>
      </w:r>
      <w:proofErr w:type="spellEnd"/>
      <w:r w:rsidRPr="0013794D">
        <w:rPr>
          <w:rFonts w:ascii="Arial Narrow" w:hAnsi="Arial Narrow" w:cs="Arial"/>
          <w:i/>
          <w:iCs/>
          <w:sz w:val="22"/>
          <w:szCs w:val="22"/>
          <w:lang w:val="fr-FR"/>
        </w:rPr>
        <w:t xml:space="preserve">, </w:t>
      </w:r>
      <w:proofErr w:type="spellStart"/>
      <w:r w:rsidRPr="0013794D">
        <w:rPr>
          <w:rFonts w:ascii="Arial Narrow" w:hAnsi="Arial Narrow" w:cs="Arial"/>
          <w:i/>
          <w:iCs/>
          <w:sz w:val="22"/>
          <w:szCs w:val="22"/>
          <w:lang w:val="fr-FR"/>
        </w:rPr>
        <w:t>pdf</w:t>
      </w:r>
      <w:proofErr w:type="spellEnd"/>
      <w:r w:rsidRPr="0013794D">
        <w:rPr>
          <w:rFonts w:ascii="Arial Narrow" w:hAnsi="Arial Narrow" w:cs="Arial"/>
          <w:i/>
          <w:iCs/>
          <w:sz w:val="22"/>
          <w:szCs w:val="22"/>
          <w:lang w:val="fr-FR"/>
        </w:rPr>
        <w:t>, vid</w:t>
      </w:r>
      <w:r w:rsidRPr="0013794D">
        <w:rPr>
          <w:rFonts w:ascii="Arial Narrow" w:hAnsi="Arial Narrow" w:cs="Arial Narrow"/>
          <w:i/>
          <w:iCs/>
          <w:sz w:val="22"/>
          <w:szCs w:val="22"/>
          <w:lang w:val="fr-FR"/>
        </w:rPr>
        <w:t>é</w:t>
      </w:r>
      <w:r w:rsidRPr="0013794D">
        <w:rPr>
          <w:rFonts w:ascii="Arial Narrow" w:hAnsi="Arial Narrow" w:cs="Arial"/>
          <w:i/>
          <w:iCs/>
          <w:sz w:val="22"/>
          <w:szCs w:val="22"/>
          <w:lang w:val="fr-FR"/>
        </w:rPr>
        <w:t xml:space="preserve">o, etc.) et 3 liens </w:t>
      </w:r>
      <w:r w:rsidRPr="0013794D">
        <w:rPr>
          <w:rFonts w:ascii="Arial Narrow" w:hAnsi="Arial Narrow" w:cs="Arial Narrow"/>
          <w:i/>
          <w:iCs/>
          <w:sz w:val="22"/>
          <w:szCs w:val="22"/>
          <w:lang w:val="fr-FR"/>
        </w:rPr>
        <w:t>à</w:t>
      </w:r>
      <w:r w:rsidRPr="0013794D">
        <w:rPr>
          <w:rFonts w:ascii="Arial Narrow" w:hAnsi="Arial Narrow" w:cs="Arial"/>
          <w:i/>
          <w:iCs/>
          <w:sz w:val="22"/>
          <w:szCs w:val="22"/>
          <w:lang w:val="fr-FR"/>
        </w:rPr>
        <w:t xml:space="preserve"> des ressources web pour illustrer l'impact humain du projet [OPTIONELLE]</w:t>
      </w:r>
      <w:r w:rsidR="00BF3552" w:rsidRPr="0013794D">
        <w:rPr>
          <w:rFonts w:ascii="Arial Narrow" w:hAnsi="Arial Narrow" w:cs="Arial"/>
          <w:i/>
          <w:iCs/>
          <w:sz w:val="22"/>
          <w:szCs w:val="22"/>
          <w:lang w:val="fr-FR"/>
        </w:rPr>
        <w:t> :</w:t>
      </w:r>
    </w:p>
    <w:p w14:paraId="1B962F3E" w14:textId="4C69A5A0" w:rsidR="00656450" w:rsidRPr="00CA7A9A" w:rsidRDefault="007137BB" w:rsidP="00D978D6">
      <w:pPr>
        <w:ind w:left="-90"/>
        <w:rPr>
          <w:rFonts w:ascii="Arial Narrow" w:hAnsi="Arial Narrow" w:cs="Arial"/>
          <w:sz w:val="22"/>
          <w:szCs w:val="22"/>
          <w:lang w:val="fr-FR"/>
        </w:rPr>
      </w:pPr>
      <w:r w:rsidRPr="00CA7A9A">
        <w:rPr>
          <w:rFonts w:ascii="Arial Narrow" w:hAnsi="Arial Narrow" w:cs="Arial"/>
          <w:sz w:val="22"/>
          <w:szCs w:val="22"/>
          <w:lang w:val="fr-FR"/>
        </w:rPr>
        <w:t xml:space="preserve"> </w:t>
      </w:r>
    </w:p>
    <w:p w14:paraId="50420DAF" w14:textId="77777777" w:rsidR="00BE5090" w:rsidRPr="00CA7A9A" w:rsidRDefault="00D15E0A" w:rsidP="00BE5090">
      <w:pPr>
        <w:rPr>
          <w:rFonts w:ascii="Arial Narrow" w:hAnsi="Arial Narrow" w:cs="Arial"/>
          <w:sz w:val="22"/>
          <w:szCs w:val="22"/>
          <w:lang w:val="fr-FR"/>
        </w:rPr>
      </w:pPr>
      <w:hyperlink r:id="rId14" w:history="1">
        <w:r w:rsidR="00BE5090" w:rsidRPr="00CA7A9A">
          <w:rPr>
            <w:rStyle w:val="Lienhypertexte"/>
            <w:rFonts w:ascii="Arial Narrow" w:hAnsi="Arial Narrow" w:cs="Arial"/>
            <w:sz w:val="22"/>
            <w:szCs w:val="22"/>
            <w:lang w:val="fr-FR"/>
          </w:rPr>
          <w:t>Sensibiliser sur les bonnes pratiques pour la réhabilitation sociale des victimes des VBG : les parties prenantes engagés à conjuguer leurs efforts – IWACU (iwacu-burundi.org)</w:t>
        </w:r>
      </w:hyperlink>
    </w:p>
    <w:p w14:paraId="1113E179" w14:textId="77777777" w:rsidR="00BE5090" w:rsidRPr="00CA7A9A" w:rsidRDefault="00D15E0A" w:rsidP="00BE5090">
      <w:pPr>
        <w:rPr>
          <w:rFonts w:ascii="Arial Narrow" w:hAnsi="Arial Narrow" w:cs="Arial"/>
          <w:sz w:val="22"/>
          <w:szCs w:val="22"/>
          <w:lang w:val="fr-FR"/>
        </w:rPr>
      </w:pPr>
      <w:hyperlink r:id="rId15" w:history="1">
        <w:r w:rsidR="00BE5090" w:rsidRPr="00CA7A9A">
          <w:rPr>
            <w:rStyle w:val="Lienhypertexte"/>
            <w:rFonts w:ascii="Arial Narrow" w:hAnsi="Arial Narrow" w:cs="Arial"/>
            <w:sz w:val="22"/>
            <w:szCs w:val="22"/>
            <w:lang w:val="fr-FR"/>
          </w:rPr>
          <w:t>Accompagnement sur la santé mentale dans les couples : un moyen de réconciliation – IWACU (iwacu-burundi.org)</w:t>
        </w:r>
      </w:hyperlink>
    </w:p>
    <w:p w14:paraId="42BD8BD7" w14:textId="77777777" w:rsidR="00BE5090" w:rsidRPr="00CA7A9A" w:rsidRDefault="00D15E0A" w:rsidP="00BE5090">
      <w:pPr>
        <w:rPr>
          <w:rFonts w:ascii="Arial Narrow" w:hAnsi="Arial Narrow" w:cs="Arial"/>
          <w:sz w:val="22"/>
          <w:szCs w:val="22"/>
          <w:lang w:val="fr-FR"/>
        </w:rPr>
      </w:pPr>
      <w:hyperlink r:id="rId16" w:history="1">
        <w:r w:rsidR="00BE5090" w:rsidRPr="00CA7A9A">
          <w:rPr>
            <w:rStyle w:val="Lienhypertexte"/>
            <w:rFonts w:ascii="Arial Narrow" w:hAnsi="Arial Narrow" w:cs="Arial"/>
            <w:sz w:val="22"/>
            <w:szCs w:val="22"/>
            <w:lang w:val="fr-FR"/>
          </w:rPr>
          <w:t>https://youtu.be/bCdd3YyW2iE</w:t>
        </w:r>
      </w:hyperlink>
    </w:p>
    <w:p w14:paraId="7CAA8960" w14:textId="77777777" w:rsidR="00BE5090" w:rsidRPr="00CA7A9A" w:rsidRDefault="00D15E0A" w:rsidP="00BE5090">
      <w:pPr>
        <w:rPr>
          <w:rFonts w:ascii="Arial Narrow" w:hAnsi="Arial Narrow" w:cs="Arial"/>
          <w:sz w:val="22"/>
          <w:szCs w:val="22"/>
          <w:lang w:val="fr-FR"/>
        </w:rPr>
      </w:pPr>
      <w:hyperlink r:id="rId17" w:tgtFrame="_blank" w:history="1">
        <w:r w:rsidR="00BE5090" w:rsidRPr="00CA7A9A">
          <w:rPr>
            <w:rStyle w:val="Lienhypertexte"/>
            <w:rFonts w:ascii="Arial Narrow" w:hAnsi="Arial Narrow" w:cs="Arial"/>
            <w:sz w:val="22"/>
            <w:szCs w:val="22"/>
            <w:lang w:val="fr-FR"/>
          </w:rPr>
          <w:t>https://youtube.com/watch?v=8tNtvK8uusc&amp;si=mzKlFpA5KXBLeCwU</w:t>
        </w:r>
      </w:hyperlink>
    </w:p>
    <w:p w14:paraId="356512A6" w14:textId="77777777" w:rsidR="00BE5090" w:rsidRPr="00CA7A9A" w:rsidRDefault="00D15E0A" w:rsidP="00BE5090">
      <w:pPr>
        <w:rPr>
          <w:rFonts w:ascii="Arial Narrow" w:hAnsi="Arial Narrow" w:cs="Arial"/>
          <w:sz w:val="22"/>
          <w:szCs w:val="22"/>
          <w:lang w:val="fr-FR"/>
        </w:rPr>
      </w:pPr>
      <w:hyperlink r:id="rId18" w:history="1">
        <w:r w:rsidR="00BE5090" w:rsidRPr="00CA7A9A">
          <w:rPr>
            <w:rStyle w:val="Lienhypertexte"/>
            <w:rFonts w:ascii="Arial Narrow" w:hAnsi="Arial Narrow" w:cs="Arial"/>
            <w:sz w:val="22"/>
            <w:szCs w:val="22"/>
            <w:lang w:val="fr-FR"/>
          </w:rPr>
          <w:t>https://www.iwacu-burundi.org/projet-paix-et-sante-mentale-un-projet-a-mille-reussites/</w:t>
        </w:r>
      </w:hyperlink>
    </w:p>
    <w:p w14:paraId="01893E01" w14:textId="77777777" w:rsidR="00BE5090" w:rsidRPr="00CA7A9A" w:rsidRDefault="00D15E0A" w:rsidP="00BE5090">
      <w:pPr>
        <w:rPr>
          <w:rFonts w:ascii="Arial Narrow" w:hAnsi="Arial Narrow" w:cs="Arial"/>
          <w:sz w:val="22"/>
          <w:szCs w:val="22"/>
          <w:lang w:val="fr-FR"/>
        </w:rPr>
      </w:pPr>
      <w:hyperlink r:id="rId19" w:history="1">
        <w:r w:rsidR="00BE5090" w:rsidRPr="00CA7A9A">
          <w:rPr>
            <w:rStyle w:val="Lienhypertexte"/>
            <w:rFonts w:ascii="Arial Narrow" w:hAnsi="Arial Narrow" w:cs="Arial"/>
            <w:sz w:val="22"/>
            <w:szCs w:val="22"/>
            <w:lang w:val="fr-FR"/>
          </w:rPr>
          <w:t>https://youtu.be/bCdd3YyW2iE</w:t>
        </w:r>
      </w:hyperlink>
    </w:p>
    <w:p w14:paraId="091C5BB9" w14:textId="77777777" w:rsidR="00BE5090" w:rsidRPr="00CA7A9A" w:rsidRDefault="00D15E0A" w:rsidP="00BE5090">
      <w:pPr>
        <w:rPr>
          <w:rFonts w:ascii="Arial Narrow" w:hAnsi="Arial Narrow" w:cs="Arial"/>
          <w:sz w:val="22"/>
          <w:szCs w:val="22"/>
          <w:lang w:val="fr-FR"/>
        </w:rPr>
      </w:pPr>
      <w:hyperlink r:id="rId20" w:history="1">
        <w:r w:rsidR="00BE5090" w:rsidRPr="00CA7A9A">
          <w:rPr>
            <w:rStyle w:val="Lienhypertexte"/>
            <w:rFonts w:ascii="Arial Narrow" w:hAnsi="Arial Narrow" w:cs="Arial"/>
            <w:sz w:val="22"/>
            <w:szCs w:val="22"/>
            <w:lang w:val="fr-FR"/>
          </w:rPr>
          <w:t>https://twitter.com/iwacuinfo/status/1663954912328155152?s=19</w:t>
        </w:r>
      </w:hyperlink>
    </w:p>
    <w:p w14:paraId="1FF773E5" w14:textId="77777777" w:rsidR="00BE5090" w:rsidRPr="00CA7A9A" w:rsidRDefault="00D15E0A" w:rsidP="00BE5090">
      <w:pPr>
        <w:rPr>
          <w:rFonts w:ascii="Arial Narrow" w:hAnsi="Arial Narrow" w:cs="Arial"/>
          <w:sz w:val="22"/>
          <w:szCs w:val="22"/>
          <w:lang w:val="fr-FR"/>
        </w:rPr>
      </w:pPr>
      <w:hyperlink r:id="rId21" w:history="1">
        <w:r w:rsidR="00BE5090" w:rsidRPr="00CA7A9A">
          <w:rPr>
            <w:rStyle w:val="Lienhypertexte"/>
            <w:rFonts w:ascii="Arial Narrow" w:hAnsi="Arial Narrow" w:cs="Arial"/>
            <w:sz w:val="22"/>
            <w:szCs w:val="22"/>
            <w:lang w:val="fr-FR"/>
          </w:rPr>
          <w:t>https://twitter.com/iwacuinfo/status/1663954912328155152?s=19</w:t>
        </w:r>
      </w:hyperlink>
    </w:p>
    <w:p w14:paraId="7325D332" w14:textId="77777777" w:rsidR="00BE5090" w:rsidRPr="00CA7A9A" w:rsidRDefault="00D15E0A" w:rsidP="00BE5090">
      <w:pPr>
        <w:rPr>
          <w:rFonts w:ascii="Arial Narrow" w:hAnsi="Arial Narrow" w:cs="Arial"/>
          <w:sz w:val="22"/>
          <w:szCs w:val="22"/>
          <w:lang w:val="fr-FR"/>
        </w:rPr>
      </w:pPr>
      <w:hyperlink r:id="rId22" w:history="1">
        <w:r w:rsidR="00BE5090" w:rsidRPr="00CA7A9A">
          <w:rPr>
            <w:rStyle w:val="Lienhypertexte"/>
            <w:rFonts w:ascii="Arial Narrow" w:hAnsi="Arial Narrow" w:cs="Arial"/>
            <w:sz w:val="22"/>
            <w:szCs w:val="22"/>
            <w:lang w:val="fr-FR"/>
          </w:rPr>
          <w:t>https://twitter.com/iwacuinfo/status/1664684267366932480?s=09</w:t>
        </w:r>
      </w:hyperlink>
    </w:p>
    <w:p w14:paraId="0D2413CD" w14:textId="77777777" w:rsidR="00BE5090" w:rsidRPr="00CA7A9A" w:rsidRDefault="00D15E0A" w:rsidP="00BE5090">
      <w:pPr>
        <w:rPr>
          <w:rStyle w:val="Lienhypertexte"/>
          <w:rFonts w:ascii="Arial Narrow" w:hAnsi="Arial Narrow" w:cs="Arial"/>
          <w:sz w:val="22"/>
          <w:szCs w:val="22"/>
          <w:lang w:val="fr-FR"/>
        </w:rPr>
      </w:pPr>
      <w:hyperlink r:id="rId23" w:history="1">
        <w:r w:rsidR="00BE5090" w:rsidRPr="00CA7A9A">
          <w:rPr>
            <w:rStyle w:val="Lienhypertexte"/>
            <w:rFonts w:ascii="Arial Narrow" w:hAnsi="Arial Narrow" w:cs="Arial"/>
            <w:sz w:val="22"/>
            <w:szCs w:val="22"/>
            <w:lang w:val="fr-FR"/>
          </w:rPr>
          <w:t>Le PNUD appuie l’amélioration de la santé mentale pour consolider la paix | Programme De Développement Des Nations Unies (undp.org)</w:t>
        </w:r>
      </w:hyperlink>
    </w:p>
    <w:p w14:paraId="4A4B9DFA" w14:textId="77777777" w:rsidR="00822F30" w:rsidRPr="00CA7A9A" w:rsidRDefault="00822F30" w:rsidP="00BE5090">
      <w:pPr>
        <w:rPr>
          <w:rStyle w:val="Lienhypertexte"/>
          <w:rFonts w:ascii="Arial Narrow" w:hAnsi="Arial Narrow" w:cs="Arial"/>
          <w:sz w:val="22"/>
          <w:szCs w:val="22"/>
          <w:lang w:val="fr-FR"/>
        </w:rPr>
      </w:pPr>
    </w:p>
    <w:p w14:paraId="106E7437" w14:textId="6E82D241" w:rsidR="00822F30" w:rsidRPr="00CA7A9A" w:rsidRDefault="00D15E0A" w:rsidP="00BE5090">
      <w:pPr>
        <w:rPr>
          <w:rStyle w:val="Lienhypertexte"/>
          <w:rFonts w:ascii="Arial Narrow" w:hAnsi="Arial Narrow" w:cs="Arial"/>
          <w:sz w:val="22"/>
          <w:szCs w:val="22"/>
          <w:lang w:val="fr-FR"/>
        </w:rPr>
      </w:pPr>
      <w:hyperlink r:id="rId24" w:history="1">
        <w:r w:rsidR="00822F30" w:rsidRPr="00CA7A9A">
          <w:rPr>
            <w:rStyle w:val="Lienhypertexte"/>
            <w:rFonts w:ascii="Arial Narrow" w:hAnsi="Arial Narrow" w:cs="Arial"/>
            <w:sz w:val="22"/>
            <w:szCs w:val="22"/>
            <w:lang w:val="fr-FR"/>
          </w:rPr>
          <w:t>https://youtu.be/o9VtNUS2x6c?si=JUjpnCKM54bOciD3</w:t>
        </w:r>
      </w:hyperlink>
    </w:p>
    <w:p w14:paraId="1FC7BC11" w14:textId="77777777" w:rsidR="007137BB" w:rsidRPr="00CA7A9A" w:rsidRDefault="007137BB" w:rsidP="00683E40">
      <w:pPr>
        <w:rPr>
          <w:rFonts w:ascii="Arial Narrow" w:hAnsi="Arial Narrow" w:cs="Arial"/>
          <w:sz w:val="22"/>
          <w:szCs w:val="22"/>
          <w:lang w:val="fr-FR"/>
        </w:rPr>
      </w:pPr>
    </w:p>
    <w:p w14:paraId="2703D758" w14:textId="5F38C418" w:rsidR="0036080C" w:rsidRPr="00CA7A9A" w:rsidRDefault="0036080C" w:rsidP="0036080C">
      <w:pPr>
        <w:ind w:left="-810"/>
        <w:rPr>
          <w:rFonts w:ascii="Arial Narrow" w:hAnsi="Arial Narrow" w:cs="Arial"/>
          <w:sz w:val="22"/>
          <w:szCs w:val="22"/>
          <w:lang w:val="fr-FR"/>
        </w:rPr>
      </w:pPr>
      <w:r w:rsidRPr="00CA7A9A">
        <w:rPr>
          <w:rFonts w:ascii="Arial Narrow" w:hAnsi="Arial Narrow" w:cs="Arial"/>
          <w:sz w:val="22"/>
          <w:szCs w:val="22"/>
          <w:lang w:val="fr-FR"/>
        </w:rPr>
        <w:t>Veuillez cocher le changement applicable en fonction du récit ci-dessus.</w:t>
      </w:r>
    </w:p>
    <w:p w14:paraId="596919DE" w14:textId="77777777" w:rsidR="0036080C" w:rsidRPr="00CA7A9A" w:rsidRDefault="0036080C" w:rsidP="0036080C">
      <w:pPr>
        <w:ind w:left="-810"/>
        <w:rPr>
          <w:rFonts w:ascii="Arial Narrow" w:hAnsi="Arial Narrow" w:cs="Arial"/>
          <w:sz w:val="22"/>
          <w:szCs w:val="22"/>
          <w:lang w:val="fr-FR"/>
        </w:rPr>
      </w:pPr>
      <w:r w:rsidRPr="00CA7A9A">
        <w:rPr>
          <w:rFonts w:ascii="Arial Narrow" w:hAnsi="Arial Narrow" w:cs="Arial"/>
          <w:sz w:val="22"/>
          <w:szCs w:val="22"/>
          <w:lang w:val="fr-FR"/>
        </w:rPr>
        <w:t>Comment nous avons travaillé (veuillez sélectionner jusqu'à 3) :</w:t>
      </w:r>
    </w:p>
    <w:p w14:paraId="30123DC1" w14:textId="77777777" w:rsidR="0036080C" w:rsidRPr="00CA7A9A" w:rsidRDefault="0036080C" w:rsidP="0036080C">
      <w:pPr>
        <w:ind w:left="-810"/>
        <w:rPr>
          <w:rFonts w:ascii="Arial Narrow" w:hAnsi="Arial Narrow" w:cs="Arial"/>
          <w:sz w:val="22"/>
          <w:szCs w:val="22"/>
          <w:lang w:val="fr-FR"/>
        </w:rPr>
      </w:pPr>
    </w:p>
    <w:p w14:paraId="46D7E25D" w14:textId="3BA0F492" w:rsidR="0036080C" w:rsidRPr="00CA7A9A" w:rsidRDefault="00D15E0A" w:rsidP="0036080C">
      <w:pPr>
        <w:spacing w:after="160" w:line="259" w:lineRule="auto"/>
        <w:jc w:val="both"/>
        <w:rPr>
          <w:rFonts w:ascii="Arial Narrow" w:hAnsi="Arial Narrow" w:cs="Arial"/>
          <w:sz w:val="22"/>
          <w:szCs w:val="22"/>
          <w:highlight w:val="lightGray"/>
          <w:lang w:val="fr-FR"/>
        </w:rPr>
      </w:pPr>
      <w:sdt>
        <w:sdtPr>
          <w:rPr>
            <w:rFonts w:ascii="Arial Narrow" w:eastAsia="MS Gothic" w:hAnsi="Arial Narrow" w:cs="Arial"/>
            <w:sz w:val="22"/>
            <w:szCs w:val="22"/>
            <w:lang w:val="fr-FR"/>
          </w:rPr>
          <w:id w:val="11280862"/>
          <w14:checkbox>
            <w14:checked w14:val="0"/>
            <w14:checkedState w14:val="2612" w14:font="MS Gothic"/>
            <w14:uncheckedState w14:val="2610" w14:font="MS Gothic"/>
          </w14:checkbox>
        </w:sdtPr>
        <w:sdtEndPr/>
        <w:sdtContent>
          <w:r w:rsidR="0036080C"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 xml:space="preserve"> Numérisation </w:t>
      </w:r>
      <w:r w:rsidR="00A147AB" w:rsidRPr="00CA7A9A">
        <w:rPr>
          <w:rFonts w:ascii="Arial Narrow" w:hAnsi="Arial Narrow" w:cs="Arial"/>
          <w:sz w:val="22"/>
          <w:szCs w:val="22"/>
          <w:lang w:val="fr-FR"/>
        </w:rPr>
        <w:t>améliorée :</w:t>
      </w:r>
      <w:r w:rsidR="0036080C" w:rsidRPr="00CA7A9A">
        <w:rPr>
          <w:rFonts w:ascii="Arial Narrow" w:hAnsi="Arial Narrow" w:cs="Arial"/>
          <w:sz w:val="22"/>
          <w:szCs w:val="22"/>
          <w:lang w:val="fr-FR"/>
        </w:rPr>
        <w:t xml:space="preserve"> [expliquez, s'il vous plaît, 350 mots max]</w:t>
      </w:r>
    </w:p>
    <w:p w14:paraId="6313EE0A" w14:textId="35A6E85C" w:rsidR="0036080C" w:rsidRPr="00CA7A9A" w:rsidRDefault="00D15E0A" w:rsidP="0036080C">
      <w:pPr>
        <w:rPr>
          <w:rFonts w:ascii="Arial Narrow" w:hAnsi="Arial Narrow" w:cs="Arial"/>
          <w:sz w:val="22"/>
          <w:szCs w:val="22"/>
          <w:lang w:val="fr-FR"/>
        </w:rPr>
      </w:pPr>
      <w:sdt>
        <w:sdtPr>
          <w:rPr>
            <w:rFonts w:ascii="Arial Narrow" w:eastAsia="MS Gothic" w:hAnsi="Arial Narrow" w:cs="Arial"/>
            <w:sz w:val="22"/>
            <w:szCs w:val="22"/>
            <w:lang w:val="fr-FR"/>
          </w:rPr>
          <w:id w:val="-1034800959"/>
          <w14:checkbox>
            <w14:checked w14:val="1"/>
            <w14:checkedState w14:val="2612" w14:font="MS Gothic"/>
            <w14:uncheckedState w14:val="2610" w14:font="MS Gothic"/>
          </w14:checkbox>
        </w:sdtPr>
        <w:sdtEndPr/>
        <w:sdtContent>
          <w:r w:rsidR="00A147AB"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 xml:space="preserve"> Des méthodes de travail innovantes</w:t>
      </w:r>
      <w:r w:rsidR="0036080C" w:rsidRPr="00CA7A9A">
        <w:rPr>
          <w:rStyle w:val="Appelnotedebasdep"/>
          <w:rFonts w:ascii="Arial Narrow" w:hAnsi="Arial Narrow" w:cs="Arial"/>
          <w:sz w:val="22"/>
          <w:szCs w:val="22"/>
          <w:vertAlign w:val="baseline"/>
          <w:lang w:val="fr-FR"/>
        </w:rPr>
        <w:t xml:space="preserve"> </w:t>
      </w:r>
      <w:r w:rsidR="0036080C" w:rsidRPr="00CA7A9A">
        <w:rPr>
          <w:rStyle w:val="Appelnotedebasdep"/>
          <w:rFonts w:ascii="Arial Narrow" w:hAnsi="Arial Narrow" w:cs="Arial"/>
          <w:sz w:val="22"/>
          <w:szCs w:val="22"/>
          <w:lang w:val="fr-FR"/>
        </w:rPr>
        <w:footnoteReference w:id="2"/>
      </w:r>
      <w:r w:rsidR="0036080C" w:rsidRPr="00CA7A9A">
        <w:rPr>
          <w:rFonts w:ascii="Arial Narrow" w:hAnsi="Arial Narrow" w:cs="Arial"/>
          <w:sz w:val="22"/>
          <w:szCs w:val="22"/>
          <w:lang w:val="fr-FR"/>
        </w:rPr>
        <w:t xml:space="preserve"> </w:t>
      </w:r>
      <w:r w:rsidR="0036080C" w:rsidRPr="00CA7A9A">
        <w:rPr>
          <w:rFonts w:ascii="Arial Narrow" w:hAnsi="Arial Narrow" w:cs="Arial"/>
          <w:sz w:val="22"/>
          <w:szCs w:val="22"/>
          <w:highlight w:val="lightGray"/>
          <w:lang w:val="fr-FR"/>
        </w:rPr>
        <w:t>[</w:t>
      </w:r>
      <w:r w:rsidR="0036080C" w:rsidRPr="00CA7A9A">
        <w:rPr>
          <w:rFonts w:ascii="Arial Narrow" w:hAnsi="Arial Narrow" w:cs="Arial"/>
          <w:sz w:val="22"/>
          <w:szCs w:val="22"/>
          <w:lang w:val="fr-FR"/>
        </w:rPr>
        <w:t>expliquez, s'il vous plaît, 350 mots max</w:t>
      </w:r>
      <w:r w:rsidR="0036080C" w:rsidRPr="00CA7A9A">
        <w:rPr>
          <w:rFonts w:ascii="Arial Narrow" w:hAnsi="Arial Narrow" w:cs="Arial"/>
          <w:sz w:val="22"/>
          <w:szCs w:val="22"/>
          <w:highlight w:val="lightGray"/>
          <w:lang w:val="fr-FR"/>
        </w:rPr>
        <w:t>]</w:t>
      </w:r>
    </w:p>
    <w:p w14:paraId="69418C92" w14:textId="77777777" w:rsidR="00733B64" w:rsidRPr="00CA7A9A" w:rsidRDefault="00733B64" w:rsidP="00E91690">
      <w:pPr>
        <w:rPr>
          <w:rFonts w:ascii="Arial Narrow" w:hAnsi="Arial Narrow" w:cs="Arial"/>
          <w:sz w:val="22"/>
          <w:szCs w:val="22"/>
          <w:lang w:val="fr-FR"/>
        </w:rPr>
      </w:pPr>
    </w:p>
    <w:p w14:paraId="7E066025" w14:textId="3E1199F3" w:rsidR="00E91690" w:rsidRPr="00CA7A9A" w:rsidRDefault="00B765EF" w:rsidP="0013794D">
      <w:pPr>
        <w:jc w:val="both"/>
        <w:rPr>
          <w:rFonts w:ascii="Arial Narrow" w:hAnsi="Arial Narrow" w:cs="Arial"/>
          <w:sz w:val="22"/>
          <w:szCs w:val="22"/>
          <w:lang w:val="fr-FR"/>
        </w:rPr>
      </w:pPr>
      <w:r w:rsidRPr="00CA7A9A">
        <w:rPr>
          <w:rFonts w:ascii="Arial Narrow" w:hAnsi="Arial Narrow" w:cs="Arial"/>
          <w:sz w:val="22"/>
          <w:szCs w:val="22"/>
          <w:lang w:val="fr-FR"/>
        </w:rPr>
        <w:t>L’accompagnement des couples a été une méthode innovante dans la mise en œuvre de ce projet et servira d’expérience dans les interventions à venir.</w:t>
      </w:r>
      <w:r w:rsidR="007942E2" w:rsidRPr="00CA7A9A">
        <w:rPr>
          <w:rFonts w:ascii="Arial Narrow" w:hAnsi="Arial Narrow" w:cs="Arial"/>
          <w:sz w:val="22"/>
          <w:szCs w:val="22"/>
          <w:lang w:val="fr-FR"/>
        </w:rPr>
        <w:t xml:space="preserve"> En effet, </w:t>
      </w:r>
      <w:r w:rsidR="0080764E" w:rsidRPr="00CA7A9A">
        <w:rPr>
          <w:rFonts w:ascii="Arial Narrow" w:hAnsi="Arial Narrow" w:cs="Arial"/>
          <w:sz w:val="22"/>
          <w:szCs w:val="22"/>
          <w:lang w:val="fr-FR"/>
        </w:rPr>
        <w:t>l</w:t>
      </w:r>
      <w:r w:rsidR="007942E2" w:rsidRPr="00CA7A9A">
        <w:rPr>
          <w:rFonts w:ascii="Arial Narrow" w:hAnsi="Arial Narrow" w:cs="Arial"/>
          <w:sz w:val="22"/>
          <w:szCs w:val="22"/>
          <w:lang w:val="fr-FR"/>
        </w:rPr>
        <w:t>e projet a adressé les défis de violences conjugales continue</w:t>
      </w:r>
      <w:r w:rsidR="0013794D">
        <w:rPr>
          <w:rFonts w:ascii="Arial Narrow" w:hAnsi="Arial Narrow" w:cs="Arial"/>
          <w:sz w:val="22"/>
          <w:szCs w:val="22"/>
          <w:lang w:val="fr-FR"/>
        </w:rPr>
        <w:t>s</w:t>
      </w:r>
      <w:r w:rsidR="007942E2" w:rsidRPr="00CA7A9A">
        <w:rPr>
          <w:rFonts w:ascii="Arial Narrow" w:hAnsi="Arial Narrow" w:cs="Arial"/>
          <w:sz w:val="22"/>
          <w:szCs w:val="22"/>
          <w:lang w:val="fr-FR"/>
        </w:rPr>
        <w:t xml:space="preserve"> en impliquant les hommes dans l’accompagnement psychosocial afin d’éviter de créer d’autres traumatismes</w:t>
      </w:r>
      <w:r w:rsidR="00D8011A" w:rsidRPr="00CA7A9A">
        <w:rPr>
          <w:rFonts w:ascii="Arial Narrow" w:hAnsi="Arial Narrow" w:cs="Arial"/>
          <w:sz w:val="22"/>
          <w:szCs w:val="22"/>
          <w:lang w:val="fr-FR"/>
        </w:rPr>
        <w:t>.</w:t>
      </w:r>
    </w:p>
    <w:p w14:paraId="0EF65618" w14:textId="77777777" w:rsidR="00B765EF" w:rsidRPr="00CA7A9A" w:rsidRDefault="00B765EF" w:rsidP="0036080C">
      <w:pPr>
        <w:rPr>
          <w:rFonts w:ascii="Arial Narrow" w:hAnsi="Arial Narrow" w:cs="Arial"/>
          <w:sz w:val="22"/>
          <w:szCs w:val="22"/>
          <w:lang w:val="fr-FR"/>
        </w:rPr>
      </w:pPr>
    </w:p>
    <w:p w14:paraId="0E9FD0D3" w14:textId="0C84ACD4" w:rsidR="0036080C" w:rsidRPr="00CA7A9A" w:rsidRDefault="00D15E0A" w:rsidP="0036080C">
      <w:pPr>
        <w:jc w:val="both"/>
        <w:rPr>
          <w:rFonts w:ascii="Arial Narrow" w:hAnsi="Arial Narrow" w:cs="Arial"/>
          <w:sz w:val="22"/>
          <w:szCs w:val="22"/>
          <w:lang w:val="fr-FR"/>
        </w:rPr>
      </w:pPr>
      <w:sdt>
        <w:sdtPr>
          <w:rPr>
            <w:rFonts w:ascii="Arial Narrow" w:eastAsia="MS Gothic" w:hAnsi="Arial Narrow" w:cs="Arial"/>
            <w:sz w:val="22"/>
            <w:szCs w:val="22"/>
            <w:lang w:val="fr-FR"/>
          </w:rPr>
          <w:id w:val="1466392512"/>
          <w14:checkbox>
            <w14:checked w14:val="1"/>
            <w14:checkedState w14:val="2612" w14:font="MS Gothic"/>
            <w14:uncheckedState w14:val="2610" w14:font="MS Gothic"/>
          </w14:checkbox>
        </w:sdtPr>
        <w:sdtEndPr/>
        <w:sdtContent>
          <w:r w:rsidR="000B01D7"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 xml:space="preserve"> Ressources supplémentaires mobilisées</w:t>
      </w:r>
      <w:r w:rsidR="0036080C" w:rsidRPr="00CA7A9A">
        <w:rPr>
          <w:rFonts w:ascii="Arial Narrow" w:hAnsi="Arial Narrow" w:cs="Arial"/>
          <w:sz w:val="22"/>
          <w:szCs w:val="22"/>
          <w:highlight w:val="lightGray"/>
          <w:lang w:val="fr-FR"/>
        </w:rPr>
        <w:t xml:space="preserve"> [</w:t>
      </w:r>
      <w:r w:rsidR="0036080C" w:rsidRPr="00CA7A9A">
        <w:rPr>
          <w:rFonts w:ascii="Arial Narrow" w:hAnsi="Arial Narrow" w:cs="Arial"/>
          <w:sz w:val="22"/>
          <w:szCs w:val="22"/>
          <w:lang w:val="fr-FR"/>
        </w:rPr>
        <w:t>expliquez, s'il vous plaît, 350 mots max</w:t>
      </w:r>
    </w:p>
    <w:p w14:paraId="2565B3BB" w14:textId="32CC557A" w:rsidR="000B01D7" w:rsidRPr="00CA7A9A" w:rsidRDefault="000B01D7" w:rsidP="0036080C">
      <w:pPr>
        <w:jc w:val="both"/>
        <w:rPr>
          <w:rFonts w:ascii="Arial Narrow" w:hAnsi="Arial Narrow" w:cs="Arial"/>
          <w:sz w:val="22"/>
          <w:szCs w:val="22"/>
          <w:lang w:val="fr-FR"/>
        </w:rPr>
      </w:pPr>
      <w:r w:rsidRPr="00CA7A9A">
        <w:rPr>
          <w:rFonts w:ascii="Arial Narrow" w:hAnsi="Arial Narrow" w:cs="Arial"/>
          <w:sz w:val="22"/>
          <w:szCs w:val="22"/>
          <w:lang w:val="fr-FR"/>
        </w:rPr>
        <w:t>Le projet</w:t>
      </w:r>
      <w:r w:rsidR="00E11D78" w:rsidRPr="00CA7A9A">
        <w:rPr>
          <w:rFonts w:ascii="Arial Narrow" w:hAnsi="Arial Narrow" w:cs="Arial"/>
          <w:sz w:val="22"/>
          <w:szCs w:val="22"/>
          <w:lang w:val="fr-FR"/>
        </w:rPr>
        <w:t xml:space="preserve"> </w:t>
      </w:r>
      <w:r w:rsidR="0006417A" w:rsidRPr="00CA7A9A">
        <w:rPr>
          <w:rFonts w:ascii="Arial Narrow" w:hAnsi="Arial Narrow" w:cs="Arial"/>
          <w:sz w:val="22"/>
          <w:szCs w:val="22"/>
          <w:lang w:val="fr-FR"/>
        </w:rPr>
        <w:t>a produit</w:t>
      </w:r>
      <w:r w:rsidR="00E11D78" w:rsidRPr="00CA7A9A">
        <w:rPr>
          <w:rFonts w:ascii="Arial Narrow" w:hAnsi="Arial Narrow" w:cs="Arial"/>
          <w:sz w:val="22"/>
          <w:szCs w:val="22"/>
          <w:lang w:val="fr-FR"/>
        </w:rPr>
        <w:t xml:space="preserve"> un effet </w:t>
      </w:r>
      <w:r w:rsidR="0006417A" w:rsidRPr="00CA7A9A">
        <w:rPr>
          <w:rFonts w:ascii="Arial Narrow" w:hAnsi="Arial Narrow" w:cs="Arial"/>
          <w:sz w:val="22"/>
          <w:szCs w:val="22"/>
          <w:lang w:val="fr-FR"/>
        </w:rPr>
        <w:t>catalytique</w:t>
      </w:r>
      <w:r w:rsidR="00E11D78" w:rsidRPr="00CA7A9A">
        <w:rPr>
          <w:rFonts w:ascii="Arial Narrow" w:hAnsi="Arial Narrow" w:cs="Arial"/>
          <w:sz w:val="22"/>
          <w:szCs w:val="22"/>
          <w:lang w:val="fr-FR"/>
        </w:rPr>
        <w:t xml:space="preserve"> financier</w:t>
      </w:r>
      <w:r w:rsidR="0006417A" w:rsidRPr="00CA7A9A">
        <w:rPr>
          <w:rFonts w:ascii="Arial Narrow" w:hAnsi="Arial Narrow" w:cs="Arial"/>
          <w:sz w:val="22"/>
          <w:szCs w:val="22"/>
          <w:lang w:val="fr-FR"/>
        </w:rPr>
        <w:t xml:space="preserve"> de 50,000 USD de la part d</w:t>
      </w:r>
      <w:r w:rsidR="0013794D">
        <w:rPr>
          <w:rFonts w:ascii="Arial Narrow" w:hAnsi="Arial Narrow" w:cs="Arial"/>
          <w:sz w:val="22"/>
          <w:szCs w:val="22"/>
          <w:lang w:val="fr-FR"/>
        </w:rPr>
        <w:t>u Département « </w:t>
      </w:r>
      <w:proofErr w:type="spellStart"/>
      <w:r w:rsidR="0006417A" w:rsidRPr="00CA7A9A">
        <w:rPr>
          <w:rFonts w:ascii="Arial Narrow" w:hAnsi="Arial Narrow" w:cs="Arial"/>
          <w:sz w:val="22"/>
          <w:szCs w:val="22"/>
          <w:lang w:val="fr-FR"/>
        </w:rPr>
        <w:t>Peace</w:t>
      </w:r>
      <w:proofErr w:type="spellEnd"/>
      <w:r w:rsidR="0006417A" w:rsidRPr="00CA7A9A">
        <w:rPr>
          <w:rFonts w:ascii="Arial Narrow" w:hAnsi="Arial Narrow" w:cs="Arial"/>
          <w:sz w:val="22"/>
          <w:szCs w:val="22"/>
          <w:lang w:val="fr-FR"/>
        </w:rPr>
        <w:t xml:space="preserve"> and Développement</w:t>
      </w:r>
      <w:r w:rsidR="0013794D">
        <w:rPr>
          <w:rFonts w:ascii="Arial Narrow" w:hAnsi="Arial Narrow" w:cs="Arial"/>
          <w:sz w:val="22"/>
          <w:szCs w:val="22"/>
          <w:lang w:val="fr-FR"/>
        </w:rPr>
        <w:t> », ce qui a permis d’</w:t>
      </w:r>
      <w:r w:rsidR="00F1156B" w:rsidRPr="00CA7A9A">
        <w:rPr>
          <w:rFonts w:ascii="Arial Narrow" w:hAnsi="Arial Narrow" w:cs="Arial"/>
          <w:sz w:val="22"/>
          <w:szCs w:val="22"/>
          <w:lang w:val="fr-FR"/>
        </w:rPr>
        <w:t xml:space="preserve">intensifier l’intégration de la prise en charge </w:t>
      </w:r>
      <w:r w:rsidR="00C756FC" w:rsidRPr="00CA7A9A">
        <w:rPr>
          <w:rFonts w:ascii="Arial Narrow" w:hAnsi="Arial Narrow" w:cs="Arial"/>
          <w:sz w:val="22"/>
          <w:szCs w:val="22"/>
          <w:lang w:val="fr-FR"/>
        </w:rPr>
        <w:t>psychosociale</w:t>
      </w:r>
      <w:r w:rsidR="00F1156B" w:rsidRPr="00CA7A9A">
        <w:rPr>
          <w:rFonts w:ascii="Arial Narrow" w:hAnsi="Arial Narrow" w:cs="Arial"/>
          <w:sz w:val="22"/>
          <w:szCs w:val="22"/>
          <w:lang w:val="fr-FR"/>
        </w:rPr>
        <w:t xml:space="preserve"> et de santé mentale pour les survivantes de </w:t>
      </w:r>
      <w:proofErr w:type="spellStart"/>
      <w:r w:rsidR="00F1156B" w:rsidRPr="00CA7A9A">
        <w:rPr>
          <w:rFonts w:ascii="Arial Narrow" w:hAnsi="Arial Narrow" w:cs="Arial"/>
          <w:sz w:val="22"/>
          <w:szCs w:val="22"/>
          <w:lang w:val="fr-FR"/>
        </w:rPr>
        <w:t>VBGs</w:t>
      </w:r>
      <w:proofErr w:type="spellEnd"/>
      <w:r w:rsidR="0013794D">
        <w:rPr>
          <w:rFonts w:ascii="Arial Narrow" w:hAnsi="Arial Narrow" w:cs="Arial"/>
          <w:sz w:val="22"/>
          <w:szCs w:val="22"/>
          <w:lang w:val="fr-FR"/>
        </w:rPr>
        <w:t xml:space="preserve"> à Rumonge</w:t>
      </w:r>
      <w:r w:rsidR="00F1156B" w:rsidRPr="00CA7A9A">
        <w:rPr>
          <w:rFonts w:ascii="Arial Narrow" w:hAnsi="Arial Narrow" w:cs="Arial"/>
          <w:sz w:val="22"/>
          <w:szCs w:val="22"/>
          <w:lang w:val="fr-FR"/>
        </w:rPr>
        <w:t>.</w:t>
      </w:r>
      <w:r w:rsidR="0006134F" w:rsidRPr="00CA7A9A">
        <w:rPr>
          <w:rFonts w:ascii="Arial Narrow" w:hAnsi="Arial Narrow" w:cs="Arial"/>
          <w:sz w:val="22"/>
          <w:szCs w:val="22"/>
          <w:lang w:val="fr-FR"/>
        </w:rPr>
        <w:t xml:space="preserve"> Il y a eu aussi un financement parallèle sur le budget de la police</w:t>
      </w:r>
      <w:r w:rsidR="0013794D">
        <w:rPr>
          <w:rFonts w:ascii="Arial Narrow" w:hAnsi="Arial Narrow" w:cs="Arial"/>
          <w:sz w:val="22"/>
          <w:szCs w:val="22"/>
          <w:lang w:val="fr-FR"/>
        </w:rPr>
        <w:t xml:space="preserve"> pour couvrir d’autres provinces</w:t>
      </w:r>
      <w:r w:rsidR="0006134F" w:rsidRPr="00CA7A9A">
        <w:rPr>
          <w:rFonts w:ascii="Arial Narrow" w:hAnsi="Arial Narrow" w:cs="Arial"/>
          <w:sz w:val="22"/>
          <w:szCs w:val="22"/>
          <w:lang w:val="fr-FR"/>
        </w:rPr>
        <w:t xml:space="preserve">. </w:t>
      </w:r>
    </w:p>
    <w:p w14:paraId="0B99D95B" w14:textId="77777777" w:rsidR="00C756FC" w:rsidRPr="00CA7A9A" w:rsidRDefault="00C756FC" w:rsidP="0036080C">
      <w:pPr>
        <w:jc w:val="both"/>
        <w:rPr>
          <w:rFonts w:ascii="Arial Narrow" w:hAnsi="Arial Narrow" w:cs="Arial"/>
          <w:sz w:val="22"/>
          <w:szCs w:val="22"/>
          <w:lang w:val="fr-FR"/>
        </w:rPr>
      </w:pPr>
    </w:p>
    <w:p w14:paraId="241AE44E" w14:textId="77777777" w:rsidR="0036080C" w:rsidRPr="00CA7A9A" w:rsidRDefault="00D15E0A" w:rsidP="0036080C">
      <w:pPr>
        <w:jc w:val="both"/>
        <w:rPr>
          <w:rFonts w:ascii="Arial Narrow" w:hAnsi="Arial Narrow" w:cs="Arial"/>
          <w:sz w:val="22"/>
          <w:szCs w:val="22"/>
          <w:lang w:val="fr-FR"/>
        </w:rPr>
      </w:pPr>
      <w:sdt>
        <w:sdtPr>
          <w:rPr>
            <w:rFonts w:ascii="Arial Narrow" w:eastAsia="MS Gothic" w:hAnsi="Arial Narrow" w:cs="Arial"/>
            <w:sz w:val="22"/>
            <w:szCs w:val="22"/>
            <w:lang w:val="fr-FR"/>
          </w:rPr>
          <w:id w:val="-1863893016"/>
          <w14:checkbox>
            <w14:checked w14:val="0"/>
            <w14:checkedState w14:val="2612" w14:font="MS Gothic"/>
            <w14:uncheckedState w14:val="2610" w14:font="MS Gothic"/>
          </w14:checkbox>
        </w:sdtPr>
        <w:sdtEndPr/>
        <w:sdtContent>
          <w:r w:rsidR="0036080C"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 xml:space="preserve"> Cadres politiques améliorés ou initiés</w:t>
      </w:r>
      <w:r w:rsidR="0036080C" w:rsidRPr="00CA7A9A">
        <w:rPr>
          <w:rFonts w:ascii="Arial Narrow" w:hAnsi="Arial Narrow" w:cs="Arial"/>
          <w:sz w:val="22"/>
          <w:szCs w:val="22"/>
          <w:highlight w:val="lightGray"/>
          <w:lang w:val="fr-FR"/>
        </w:rPr>
        <w:t xml:space="preserve"> [</w:t>
      </w:r>
      <w:r w:rsidR="0036080C" w:rsidRPr="00CA7A9A">
        <w:rPr>
          <w:rFonts w:ascii="Arial Narrow" w:hAnsi="Arial Narrow" w:cs="Arial"/>
          <w:sz w:val="22"/>
          <w:szCs w:val="22"/>
          <w:lang w:val="fr-FR"/>
        </w:rPr>
        <w:t>expliquez, s'il vous plaît, 350 mots max</w:t>
      </w:r>
      <w:r w:rsidR="0036080C" w:rsidRPr="00CA7A9A">
        <w:rPr>
          <w:rFonts w:ascii="Arial Narrow" w:hAnsi="Arial Narrow" w:cs="Arial"/>
          <w:sz w:val="22"/>
          <w:szCs w:val="22"/>
          <w:highlight w:val="lightGray"/>
          <w:lang w:val="fr-FR"/>
        </w:rPr>
        <w:t>]</w:t>
      </w:r>
    </w:p>
    <w:p w14:paraId="36B539E9" w14:textId="597DF8AF" w:rsidR="0036080C" w:rsidRPr="00CA7A9A" w:rsidRDefault="00D15E0A" w:rsidP="0036080C">
      <w:pPr>
        <w:jc w:val="both"/>
        <w:rPr>
          <w:rFonts w:ascii="Arial Narrow" w:hAnsi="Arial Narrow" w:cs="Arial"/>
          <w:sz w:val="22"/>
          <w:szCs w:val="22"/>
          <w:lang w:val="fr-FR"/>
        </w:rPr>
      </w:pPr>
      <w:sdt>
        <w:sdtPr>
          <w:rPr>
            <w:rFonts w:ascii="Arial Narrow" w:eastAsia="MS Gothic" w:hAnsi="Arial Narrow" w:cs="Arial"/>
            <w:sz w:val="22"/>
            <w:szCs w:val="22"/>
            <w:lang w:val="fr-FR"/>
          </w:rPr>
          <w:id w:val="422924228"/>
          <w14:checkbox>
            <w14:checked w14:val="1"/>
            <w14:checkedState w14:val="2612" w14:font="MS Gothic"/>
            <w14:uncheckedState w14:val="2610" w14:font="MS Gothic"/>
          </w14:checkbox>
        </w:sdtPr>
        <w:sdtEndPr/>
        <w:sdtContent>
          <w:r w:rsidR="00A147AB"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 xml:space="preserve"> Capacités renforcées</w:t>
      </w:r>
      <w:r w:rsidR="0036080C" w:rsidRPr="00CA7A9A">
        <w:rPr>
          <w:rFonts w:ascii="Arial Narrow" w:hAnsi="Arial Narrow" w:cs="Arial"/>
          <w:sz w:val="22"/>
          <w:szCs w:val="22"/>
          <w:highlight w:val="lightGray"/>
          <w:lang w:val="fr-FR"/>
        </w:rPr>
        <w:t xml:space="preserve"> [</w:t>
      </w:r>
      <w:r w:rsidR="0036080C" w:rsidRPr="00CA7A9A">
        <w:rPr>
          <w:rFonts w:ascii="Arial Narrow" w:hAnsi="Arial Narrow" w:cs="Arial"/>
          <w:sz w:val="22"/>
          <w:szCs w:val="22"/>
          <w:lang w:val="fr-FR"/>
        </w:rPr>
        <w:t>expliquez, s'il vous plaît, 350 mots max</w:t>
      </w:r>
      <w:r w:rsidR="0036080C" w:rsidRPr="00CA7A9A">
        <w:rPr>
          <w:rFonts w:ascii="Arial Narrow" w:hAnsi="Arial Narrow" w:cs="Arial"/>
          <w:sz w:val="22"/>
          <w:szCs w:val="22"/>
          <w:highlight w:val="lightGray"/>
          <w:lang w:val="fr-FR"/>
        </w:rPr>
        <w:t>]</w:t>
      </w:r>
    </w:p>
    <w:p w14:paraId="4AED963C" w14:textId="77777777" w:rsidR="00B8218A" w:rsidRPr="00CA7A9A" w:rsidRDefault="00B8218A" w:rsidP="00E91690">
      <w:pPr>
        <w:jc w:val="both"/>
        <w:rPr>
          <w:rFonts w:ascii="Arial Narrow" w:hAnsi="Arial Narrow" w:cs="Arial"/>
          <w:sz w:val="22"/>
          <w:szCs w:val="22"/>
          <w:lang w:val="fr-FR"/>
        </w:rPr>
      </w:pPr>
    </w:p>
    <w:p w14:paraId="64236564" w14:textId="50964B7B" w:rsidR="00E91690" w:rsidRPr="00CA7A9A" w:rsidRDefault="00042758" w:rsidP="00E91690">
      <w:pPr>
        <w:jc w:val="both"/>
        <w:rPr>
          <w:rFonts w:ascii="Arial Narrow" w:hAnsi="Arial Narrow" w:cs="Arial"/>
          <w:sz w:val="22"/>
          <w:szCs w:val="22"/>
          <w:lang w:val="fr-FR"/>
        </w:rPr>
      </w:pPr>
      <w:r w:rsidRPr="00CA7A9A">
        <w:rPr>
          <w:rFonts w:ascii="Arial Narrow" w:hAnsi="Arial Narrow" w:cs="Arial"/>
          <w:sz w:val="22"/>
          <w:szCs w:val="22"/>
          <w:lang w:val="fr-FR"/>
        </w:rPr>
        <w:t>D</w:t>
      </w:r>
      <w:r w:rsidR="006113F1" w:rsidRPr="00CA7A9A">
        <w:rPr>
          <w:rFonts w:ascii="Arial Narrow" w:hAnsi="Arial Narrow" w:cs="Arial"/>
          <w:sz w:val="22"/>
          <w:szCs w:val="22"/>
          <w:lang w:val="fr-FR"/>
        </w:rPr>
        <w:t xml:space="preserve">es structures étatiques de prise en charge </w:t>
      </w:r>
      <w:r w:rsidRPr="00CA7A9A">
        <w:rPr>
          <w:rFonts w:ascii="Arial Narrow" w:hAnsi="Arial Narrow" w:cs="Arial"/>
          <w:sz w:val="22"/>
          <w:szCs w:val="22"/>
          <w:lang w:val="fr-FR"/>
        </w:rPr>
        <w:t>ont bénéficié</w:t>
      </w:r>
      <w:r w:rsidR="006113F1" w:rsidRPr="00CA7A9A">
        <w:rPr>
          <w:rFonts w:ascii="Arial Narrow" w:hAnsi="Arial Narrow" w:cs="Arial"/>
          <w:sz w:val="22"/>
          <w:szCs w:val="22"/>
          <w:lang w:val="fr-FR"/>
        </w:rPr>
        <w:t xml:space="preserve"> de renforcement de capacités sur l’approche bio psycho sociale afin de bien accompagner les victimes des </w:t>
      </w:r>
      <w:proofErr w:type="spellStart"/>
      <w:r w:rsidR="006113F1" w:rsidRPr="00CA7A9A">
        <w:rPr>
          <w:rFonts w:ascii="Arial Narrow" w:hAnsi="Arial Narrow" w:cs="Arial"/>
          <w:sz w:val="22"/>
          <w:szCs w:val="22"/>
          <w:lang w:val="fr-FR"/>
        </w:rPr>
        <w:t>VBGs</w:t>
      </w:r>
      <w:proofErr w:type="spellEnd"/>
      <w:r w:rsidR="006113F1" w:rsidRPr="00CA7A9A">
        <w:rPr>
          <w:rFonts w:ascii="Arial Narrow" w:hAnsi="Arial Narrow" w:cs="Arial"/>
          <w:sz w:val="22"/>
          <w:szCs w:val="22"/>
          <w:lang w:val="fr-FR"/>
        </w:rPr>
        <w:t xml:space="preserve"> en leur offrant une assistance intégrée. Ces structures étatiques sont</w:t>
      </w:r>
      <w:r w:rsidR="004C6B41" w:rsidRPr="00CA7A9A">
        <w:rPr>
          <w:rFonts w:ascii="Arial Narrow" w:hAnsi="Arial Narrow" w:cs="Arial"/>
          <w:sz w:val="22"/>
          <w:szCs w:val="22"/>
          <w:lang w:val="fr-FR"/>
        </w:rPr>
        <w:t xml:space="preserve"> </w:t>
      </w:r>
      <w:r w:rsidR="00BF64BC" w:rsidRPr="00CA7A9A">
        <w:rPr>
          <w:rFonts w:ascii="Arial Narrow" w:hAnsi="Arial Narrow" w:cs="Arial"/>
          <w:sz w:val="22"/>
          <w:szCs w:val="22"/>
          <w:lang w:val="fr-FR"/>
        </w:rPr>
        <w:t xml:space="preserve">:30 centres de </w:t>
      </w:r>
      <w:r w:rsidR="002748E9" w:rsidRPr="00CA7A9A">
        <w:rPr>
          <w:rFonts w:ascii="Arial Narrow" w:hAnsi="Arial Narrow" w:cs="Arial"/>
          <w:sz w:val="22"/>
          <w:szCs w:val="22"/>
          <w:lang w:val="fr-FR"/>
        </w:rPr>
        <w:t xml:space="preserve">santés, </w:t>
      </w:r>
      <w:r w:rsidR="0013794D">
        <w:rPr>
          <w:rFonts w:ascii="Arial Narrow" w:hAnsi="Arial Narrow" w:cs="Arial"/>
          <w:sz w:val="22"/>
          <w:szCs w:val="22"/>
          <w:lang w:val="fr-FR"/>
        </w:rPr>
        <w:t xml:space="preserve">les </w:t>
      </w:r>
      <w:r w:rsidR="002748E9" w:rsidRPr="00CA7A9A">
        <w:rPr>
          <w:rFonts w:ascii="Arial Narrow" w:hAnsi="Arial Narrow" w:cs="Arial"/>
          <w:sz w:val="22"/>
          <w:szCs w:val="22"/>
          <w:lang w:val="fr-FR"/>
        </w:rPr>
        <w:t>direction</w:t>
      </w:r>
      <w:r w:rsidR="0013794D">
        <w:rPr>
          <w:rFonts w:ascii="Arial Narrow" w:hAnsi="Arial Narrow" w:cs="Arial"/>
          <w:sz w:val="22"/>
          <w:szCs w:val="22"/>
          <w:lang w:val="fr-FR"/>
        </w:rPr>
        <w:t>s</w:t>
      </w:r>
      <w:r w:rsidR="00BF64BC" w:rsidRPr="00CA7A9A">
        <w:rPr>
          <w:rFonts w:ascii="Arial Narrow" w:hAnsi="Arial Narrow" w:cs="Arial"/>
          <w:sz w:val="22"/>
          <w:szCs w:val="22"/>
          <w:lang w:val="fr-FR"/>
        </w:rPr>
        <w:t xml:space="preserve"> Provinciale</w:t>
      </w:r>
      <w:r w:rsidR="0013794D">
        <w:rPr>
          <w:rFonts w:ascii="Arial Narrow" w:hAnsi="Arial Narrow" w:cs="Arial"/>
          <w:sz w:val="22"/>
          <w:szCs w:val="22"/>
          <w:lang w:val="fr-FR"/>
        </w:rPr>
        <w:t>s</w:t>
      </w:r>
      <w:r w:rsidR="00BF64BC" w:rsidRPr="00CA7A9A">
        <w:rPr>
          <w:rFonts w:ascii="Arial Narrow" w:hAnsi="Arial Narrow" w:cs="Arial"/>
          <w:sz w:val="22"/>
          <w:szCs w:val="22"/>
          <w:lang w:val="fr-FR"/>
        </w:rPr>
        <w:t xml:space="preserve"> de </w:t>
      </w:r>
      <w:r w:rsidR="002748E9" w:rsidRPr="00CA7A9A">
        <w:rPr>
          <w:rFonts w:ascii="Arial Narrow" w:hAnsi="Arial Narrow" w:cs="Arial"/>
          <w:sz w:val="22"/>
          <w:szCs w:val="22"/>
          <w:lang w:val="fr-FR"/>
        </w:rPr>
        <w:t>Développement</w:t>
      </w:r>
      <w:r w:rsidR="00BF64BC" w:rsidRPr="00CA7A9A">
        <w:rPr>
          <w:rFonts w:ascii="Arial Narrow" w:hAnsi="Arial Narrow" w:cs="Arial"/>
          <w:sz w:val="22"/>
          <w:szCs w:val="22"/>
          <w:lang w:val="fr-FR"/>
        </w:rPr>
        <w:t xml:space="preserve"> familial et social</w:t>
      </w:r>
      <w:r w:rsidR="0013794D">
        <w:rPr>
          <w:rFonts w:ascii="Arial Narrow" w:hAnsi="Arial Narrow" w:cs="Arial"/>
          <w:sz w:val="22"/>
          <w:szCs w:val="22"/>
          <w:lang w:val="fr-FR"/>
        </w:rPr>
        <w:t xml:space="preserve"> des 3 provinces d’intervention du projet (</w:t>
      </w:r>
      <w:proofErr w:type="gramStart"/>
      <w:r w:rsidR="0013794D">
        <w:rPr>
          <w:rFonts w:ascii="Arial Narrow" w:hAnsi="Arial Narrow" w:cs="Arial"/>
          <w:sz w:val="22"/>
          <w:szCs w:val="22"/>
          <w:lang w:val="fr-FR"/>
        </w:rPr>
        <w:t>une structure déconcentré</w:t>
      </w:r>
      <w:proofErr w:type="gramEnd"/>
      <w:r w:rsidR="0013794D">
        <w:rPr>
          <w:rFonts w:ascii="Arial Narrow" w:hAnsi="Arial Narrow" w:cs="Arial"/>
          <w:sz w:val="22"/>
          <w:szCs w:val="22"/>
          <w:lang w:val="fr-FR"/>
        </w:rPr>
        <w:t xml:space="preserve"> du Ministère en charge du Genre)</w:t>
      </w:r>
      <w:r w:rsidR="00BF64BC" w:rsidRPr="00CA7A9A">
        <w:rPr>
          <w:rFonts w:ascii="Arial Narrow" w:hAnsi="Arial Narrow" w:cs="Arial"/>
          <w:sz w:val="22"/>
          <w:szCs w:val="22"/>
          <w:lang w:val="fr-FR"/>
        </w:rPr>
        <w:t xml:space="preserve">, </w:t>
      </w:r>
      <w:r w:rsidR="0013794D">
        <w:rPr>
          <w:rFonts w:ascii="Arial Narrow" w:hAnsi="Arial Narrow" w:cs="Arial"/>
          <w:sz w:val="22"/>
          <w:szCs w:val="22"/>
          <w:lang w:val="fr-FR"/>
        </w:rPr>
        <w:t>les services de prise en charge des hôpitaux et des centres de s</w:t>
      </w:r>
      <w:r w:rsidR="00BF64BC" w:rsidRPr="00CA7A9A">
        <w:rPr>
          <w:rFonts w:ascii="Arial Narrow" w:hAnsi="Arial Narrow" w:cs="Arial"/>
          <w:sz w:val="22"/>
          <w:szCs w:val="22"/>
          <w:lang w:val="fr-FR"/>
        </w:rPr>
        <w:t>ant</w:t>
      </w:r>
      <w:r w:rsidR="0013794D">
        <w:rPr>
          <w:rFonts w:ascii="Arial Narrow" w:hAnsi="Arial Narrow" w:cs="Arial"/>
          <w:sz w:val="22"/>
          <w:szCs w:val="22"/>
          <w:lang w:val="fr-FR"/>
        </w:rPr>
        <w:t>é,</w:t>
      </w:r>
      <w:r w:rsidR="002748E9" w:rsidRPr="00CA7A9A">
        <w:rPr>
          <w:rFonts w:ascii="Arial Narrow" w:hAnsi="Arial Narrow" w:cs="Arial"/>
          <w:sz w:val="22"/>
          <w:szCs w:val="22"/>
          <w:lang w:val="fr-FR"/>
        </w:rPr>
        <w:t xml:space="preserve"> </w:t>
      </w:r>
      <w:r w:rsidR="0013794D">
        <w:rPr>
          <w:rFonts w:ascii="Arial Narrow" w:hAnsi="Arial Narrow" w:cs="Arial"/>
          <w:sz w:val="22"/>
          <w:szCs w:val="22"/>
          <w:lang w:val="fr-FR"/>
        </w:rPr>
        <w:t>les structures des n</w:t>
      </w:r>
      <w:r w:rsidR="002748E9" w:rsidRPr="00CA7A9A">
        <w:rPr>
          <w:rFonts w:ascii="Arial Narrow" w:hAnsi="Arial Narrow" w:cs="Arial"/>
          <w:sz w:val="22"/>
          <w:szCs w:val="22"/>
          <w:lang w:val="fr-FR"/>
        </w:rPr>
        <w:t>otables</w:t>
      </w:r>
      <w:r w:rsidR="00BF64BC" w:rsidRPr="00CA7A9A">
        <w:rPr>
          <w:rFonts w:ascii="Arial Narrow" w:hAnsi="Arial Narrow" w:cs="Arial"/>
          <w:sz w:val="22"/>
          <w:szCs w:val="22"/>
          <w:lang w:val="fr-FR"/>
        </w:rPr>
        <w:t xml:space="preserve"> </w:t>
      </w:r>
      <w:r w:rsidR="002748E9" w:rsidRPr="00CA7A9A">
        <w:rPr>
          <w:rFonts w:ascii="Arial Narrow" w:hAnsi="Arial Narrow" w:cs="Arial"/>
          <w:sz w:val="22"/>
          <w:szCs w:val="22"/>
          <w:lang w:val="fr-FR"/>
        </w:rPr>
        <w:t>collinaires</w:t>
      </w:r>
      <w:r w:rsidR="0013794D">
        <w:rPr>
          <w:rFonts w:ascii="Arial Narrow" w:hAnsi="Arial Narrow" w:cs="Arial"/>
          <w:sz w:val="22"/>
          <w:szCs w:val="22"/>
          <w:lang w:val="fr-FR"/>
        </w:rPr>
        <w:t xml:space="preserve"> dans les communes d’intervention</w:t>
      </w:r>
      <w:r w:rsidR="002748E9" w:rsidRPr="00CA7A9A">
        <w:rPr>
          <w:rFonts w:ascii="Arial Narrow" w:hAnsi="Arial Narrow" w:cs="Arial"/>
          <w:sz w:val="22"/>
          <w:szCs w:val="22"/>
          <w:lang w:val="fr-FR"/>
        </w:rPr>
        <w:t>,</w:t>
      </w:r>
      <w:r w:rsidR="0013794D">
        <w:rPr>
          <w:rFonts w:ascii="Arial Narrow" w:hAnsi="Arial Narrow" w:cs="Arial"/>
          <w:sz w:val="22"/>
          <w:szCs w:val="22"/>
          <w:lang w:val="fr-FR"/>
        </w:rPr>
        <w:t xml:space="preserve"> les</w:t>
      </w:r>
      <w:r w:rsidR="002748E9" w:rsidRPr="00CA7A9A">
        <w:rPr>
          <w:rFonts w:ascii="Arial Narrow" w:hAnsi="Arial Narrow" w:cs="Arial"/>
          <w:sz w:val="22"/>
          <w:szCs w:val="22"/>
          <w:lang w:val="fr-FR"/>
        </w:rPr>
        <w:t xml:space="preserve"> Chefs</w:t>
      </w:r>
      <w:r w:rsidR="00BF64BC" w:rsidRPr="00CA7A9A">
        <w:rPr>
          <w:rFonts w:ascii="Arial Narrow" w:hAnsi="Arial Narrow" w:cs="Arial"/>
          <w:sz w:val="22"/>
          <w:szCs w:val="22"/>
          <w:lang w:val="fr-FR"/>
        </w:rPr>
        <w:t xml:space="preserve"> </w:t>
      </w:r>
      <w:r w:rsidR="002748E9" w:rsidRPr="00CA7A9A">
        <w:rPr>
          <w:rFonts w:ascii="Arial Narrow" w:hAnsi="Arial Narrow" w:cs="Arial"/>
          <w:sz w:val="22"/>
          <w:szCs w:val="22"/>
          <w:lang w:val="fr-FR"/>
        </w:rPr>
        <w:t xml:space="preserve">collinaires, </w:t>
      </w:r>
      <w:r w:rsidR="0013794D">
        <w:rPr>
          <w:rFonts w:ascii="Arial Narrow" w:hAnsi="Arial Narrow" w:cs="Arial"/>
          <w:sz w:val="22"/>
          <w:szCs w:val="22"/>
          <w:lang w:val="fr-FR"/>
        </w:rPr>
        <w:t xml:space="preserve">le </w:t>
      </w:r>
      <w:r w:rsidR="002748E9" w:rsidRPr="00CA7A9A">
        <w:rPr>
          <w:rFonts w:ascii="Arial Narrow" w:hAnsi="Arial Narrow" w:cs="Arial"/>
          <w:sz w:val="22"/>
          <w:szCs w:val="22"/>
          <w:lang w:val="fr-FR"/>
        </w:rPr>
        <w:t>Centre</w:t>
      </w:r>
      <w:r w:rsidR="00BF64BC" w:rsidRPr="00CA7A9A">
        <w:rPr>
          <w:rFonts w:ascii="Arial Narrow" w:hAnsi="Arial Narrow" w:cs="Arial"/>
          <w:sz w:val="22"/>
          <w:szCs w:val="22"/>
          <w:lang w:val="fr-FR"/>
        </w:rPr>
        <w:t xml:space="preserve"> </w:t>
      </w:r>
      <w:proofErr w:type="spellStart"/>
      <w:r w:rsidR="00BF64BC" w:rsidRPr="00CA7A9A">
        <w:rPr>
          <w:rFonts w:ascii="Arial Narrow" w:hAnsi="Arial Narrow" w:cs="Arial"/>
          <w:sz w:val="22"/>
          <w:szCs w:val="22"/>
          <w:lang w:val="fr-FR"/>
        </w:rPr>
        <w:t>Humura</w:t>
      </w:r>
      <w:proofErr w:type="spellEnd"/>
      <w:r w:rsidR="00BF64BC" w:rsidRPr="00CA7A9A">
        <w:rPr>
          <w:rFonts w:ascii="Arial Narrow" w:hAnsi="Arial Narrow" w:cs="Arial"/>
          <w:sz w:val="22"/>
          <w:szCs w:val="22"/>
          <w:lang w:val="fr-FR"/>
        </w:rPr>
        <w:t xml:space="preserve"> de Rumonge</w:t>
      </w:r>
      <w:r w:rsidR="00182F2C" w:rsidRPr="00CA7A9A">
        <w:rPr>
          <w:rFonts w:ascii="Arial Narrow" w:hAnsi="Arial Narrow" w:cs="Arial"/>
          <w:sz w:val="22"/>
          <w:szCs w:val="22"/>
          <w:lang w:val="fr-FR"/>
        </w:rPr>
        <w:t>.</w:t>
      </w:r>
      <w:r w:rsidRPr="00CA7A9A">
        <w:rPr>
          <w:rFonts w:ascii="Arial Narrow" w:hAnsi="Arial Narrow" w:cs="Arial"/>
          <w:sz w:val="22"/>
          <w:szCs w:val="22"/>
          <w:lang w:val="fr-FR"/>
        </w:rPr>
        <w:t xml:space="preserve"> Le projet a renforcé les intervenants locaux sur la lutte contre les </w:t>
      </w:r>
      <w:proofErr w:type="spellStart"/>
      <w:r w:rsidRPr="00CA7A9A">
        <w:rPr>
          <w:rFonts w:ascii="Arial Narrow" w:hAnsi="Arial Narrow" w:cs="Arial"/>
          <w:sz w:val="22"/>
          <w:szCs w:val="22"/>
          <w:lang w:val="fr-FR"/>
        </w:rPr>
        <w:t>VBGs</w:t>
      </w:r>
      <w:proofErr w:type="spellEnd"/>
      <w:r w:rsidR="0013794D">
        <w:rPr>
          <w:rFonts w:ascii="Arial Narrow" w:hAnsi="Arial Narrow" w:cs="Arial"/>
          <w:sz w:val="22"/>
          <w:szCs w:val="22"/>
          <w:lang w:val="fr-FR"/>
        </w:rPr>
        <w:t>, c’est-à-dire les réseaux communautaires appelés « </w:t>
      </w:r>
      <w:proofErr w:type="spellStart"/>
      <w:r w:rsidR="0013794D">
        <w:rPr>
          <w:rFonts w:ascii="Arial Narrow" w:hAnsi="Arial Narrow" w:cs="Arial"/>
          <w:sz w:val="22"/>
          <w:szCs w:val="22"/>
          <w:lang w:val="fr-FR"/>
        </w:rPr>
        <w:t>Imboneza</w:t>
      </w:r>
      <w:proofErr w:type="spellEnd"/>
      <w:r w:rsidR="0013794D">
        <w:rPr>
          <w:rFonts w:ascii="Arial Narrow" w:hAnsi="Arial Narrow" w:cs="Arial"/>
          <w:sz w:val="22"/>
          <w:szCs w:val="22"/>
          <w:lang w:val="fr-FR"/>
        </w:rPr>
        <w:t xml:space="preserve"> ». </w:t>
      </w:r>
    </w:p>
    <w:p w14:paraId="617B749D" w14:textId="77777777" w:rsidR="0036080C" w:rsidRPr="00CA7A9A" w:rsidRDefault="0036080C" w:rsidP="0036080C">
      <w:pPr>
        <w:jc w:val="both"/>
        <w:rPr>
          <w:rFonts w:ascii="Arial Narrow" w:hAnsi="Arial Narrow" w:cs="Arial"/>
          <w:sz w:val="22"/>
          <w:szCs w:val="22"/>
          <w:lang w:val="fr-FR"/>
        </w:rPr>
      </w:pPr>
    </w:p>
    <w:p w14:paraId="58358420" w14:textId="1170CF90" w:rsidR="0036080C" w:rsidRPr="00CA7A9A" w:rsidRDefault="00D15E0A" w:rsidP="0036080C">
      <w:pPr>
        <w:jc w:val="both"/>
        <w:rPr>
          <w:rFonts w:ascii="Arial Narrow" w:hAnsi="Arial Narrow" w:cs="Arial"/>
          <w:sz w:val="22"/>
          <w:szCs w:val="22"/>
          <w:lang w:val="fr-FR"/>
        </w:rPr>
      </w:pPr>
      <w:sdt>
        <w:sdtPr>
          <w:rPr>
            <w:rFonts w:ascii="Arial Narrow" w:eastAsia="MS Gothic" w:hAnsi="Arial Narrow" w:cs="Arial"/>
            <w:sz w:val="22"/>
            <w:szCs w:val="22"/>
            <w:lang w:val="fr-FR"/>
          </w:rPr>
          <w:id w:val="-704241902"/>
          <w14:checkbox>
            <w14:checked w14:val="1"/>
            <w14:checkedState w14:val="2612" w14:font="MS Gothic"/>
            <w14:uncheckedState w14:val="2610" w14:font="MS Gothic"/>
          </w14:checkbox>
        </w:sdtPr>
        <w:sdtEndPr/>
        <w:sdtContent>
          <w:r w:rsidR="00A147AB"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 xml:space="preserve"> Partenariat avec des organisations locales de la société civile [expliquez, s'il vous plaît, 350 mots max]</w:t>
      </w:r>
    </w:p>
    <w:p w14:paraId="7440EE4C" w14:textId="77777777" w:rsidR="00C756FC" w:rsidRPr="00CA7A9A" w:rsidRDefault="00C756FC" w:rsidP="0036080C">
      <w:pPr>
        <w:jc w:val="both"/>
        <w:rPr>
          <w:rFonts w:ascii="Arial Narrow" w:hAnsi="Arial Narrow" w:cs="Arial"/>
          <w:sz w:val="22"/>
          <w:szCs w:val="22"/>
          <w:lang w:val="fr-FR"/>
        </w:rPr>
      </w:pPr>
    </w:p>
    <w:p w14:paraId="4698D7E7" w14:textId="3DCC8359" w:rsidR="00B7550F" w:rsidRPr="00CA7A9A" w:rsidRDefault="00B7550F" w:rsidP="00B7550F">
      <w:pPr>
        <w:jc w:val="both"/>
        <w:rPr>
          <w:rFonts w:ascii="Arial Narrow" w:hAnsi="Arial Narrow" w:cs="Arial"/>
          <w:sz w:val="22"/>
          <w:szCs w:val="22"/>
          <w:lang w:val="fr-FR"/>
        </w:rPr>
      </w:pPr>
      <w:r w:rsidRPr="00CA7A9A">
        <w:rPr>
          <w:rFonts w:ascii="Arial Narrow" w:hAnsi="Arial Narrow" w:cs="Arial"/>
          <w:sz w:val="22"/>
          <w:szCs w:val="22"/>
          <w:lang w:val="fr-FR"/>
        </w:rPr>
        <w:t xml:space="preserve">Les organisations impliqués sont : Plateforme des intervenants en Psychosocial et Santé Mentale, Association burundaise pour le Bien-être Familial, Famille pour Vaincre le SIDA- Amie des enfants, croix rouge, Save Our souls / Programme de Renforcement des Familles, </w:t>
      </w:r>
      <w:proofErr w:type="spellStart"/>
      <w:r w:rsidRPr="00CA7A9A">
        <w:rPr>
          <w:rFonts w:ascii="Arial Narrow" w:hAnsi="Arial Narrow" w:cs="Arial"/>
          <w:sz w:val="22"/>
          <w:szCs w:val="22"/>
          <w:lang w:val="fr-FR"/>
        </w:rPr>
        <w:t>Nturengaho</w:t>
      </w:r>
      <w:proofErr w:type="spellEnd"/>
      <w:r w:rsidRPr="00CA7A9A">
        <w:rPr>
          <w:rFonts w:ascii="Arial Narrow" w:hAnsi="Arial Narrow" w:cs="Arial"/>
          <w:sz w:val="22"/>
          <w:szCs w:val="22"/>
          <w:lang w:val="fr-FR"/>
        </w:rPr>
        <w:t xml:space="preserve"> (</w:t>
      </w:r>
      <w:proofErr w:type="spellStart"/>
      <w:r w:rsidRPr="00CA7A9A">
        <w:rPr>
          <w:rFonts w:ascii="Arial Narrow" w:hAnsi="Arial Narrow" w:cs="Arial"/>
          <w:sz w:val="22"/>
          <w:szCs w:val="22"/>
          <w:lang w:val="fr-FR"/>
        </w:rPr>
        <w:t>Mabanda</w:t>
      </w:r>
      <w:proofErr w:type="spellEnd"/>
      <w:r w:rsidRPr="00CA7A9A">
        <w:rPr>
          <w:rFonts w:ascii="Arial Narrow" w:hAnsi="Arial Narrow" w:cs="Arial"/>
          <w:sz w:val="22"/>
          <w:szCs w:val="22"/>
          <w:lang w:val="fr-FR"/>
        </w:rPr>
        <w:t xml:space="preserve">), Fondation </w:t>
      </w:r>
      <w:proofErr w:type="spellStart"/>
      <w:r w:rsidRPr="00CA7A9A">
        <w:rPr>
          <w:rFonts w:ascii="Arial Narrow" w:hAnsi="Arial Narrow" w:cs="Arial"/>
          <w:sz w:val="22"/>
          <w:szCs w:val="22"/>
          <w:lang w:val="fr-FR"/>
        </w:rPr>
        <w:t>Stam</w:t>
      </w:r>
      <w:proofErr w:type="spellEnd"/>
      <w:r w:rsidRPr="00CA7A9A">
        <w:rPr>
          <w:rFonts w:ascii="Arial Narrow" w:hAnsi="Arial Narrow" w:cs="Arial"/>
          <w:sz w:val="22"/>
          <w:szCs w:val="22"/>
          <w:lang w:val="fr-FR"/>
        </w:rPr>
        <w:t xml:space="preserve">, </w:t>
      </w:r>
      <w:proofErr w:type="spellStart"/>
      <w:r w:rsidRPr="00CA7A9A">
        <w:rPr>
          <w:rFonts w:ascii="Arial Narrow" w:hAnsi="Arial Narrow" w:cs="Arial"/>
          <w:sz w:val="22"/>
          <w:szCs w:val="22"/>
          <w:lang w:val="fr-FR"/>
        </w:rPr>
        <w:t>Dushirehamwe</w:t>
      </w:r>
      <w:proofErr w:type="spellEnd"/>
      <w:r w:rsidRPr="00CA7A9A">
        <w:rPr>
          <w:rFonts w:ascii="Arial Narrow" w:hAnsi="Arial Narrow" w:cs="Arial"/>
          <w:sz w:val="22"/>
          <w:szCs w:val="22"/>
          <w:lang w:val="fr-FR"/>
        </w:rPr>
        <w:t xml:space="preserve">, Thars -Healing </w:t>
      </w:r>
      <w:proofErr w:type="spellStart"/>
      <w:r w:rsidRPr="00CA7A9A">
        <w:rPr>
          <w:rFonts w:ascii="Arial Narrow" w:hAnsi="Arial Narrow" w:cs="Arial"/>
          <w:sz w:val="22"/>
          <w:szCs w:val="22"/>
          <w:lang w:val="fr-FR"/>
        </w:rPr>
        <w:t>from</w:t>
      </w:r>
      <w:proofErr w:type="spellEnd"/>
      <w:r w:rsidRPr="00CA7A9A">
        <w:rPr>
          <w:rFonts w:ascii="Arial Narrow" w:hAnsi="Arial Narrow" w:cs="Arial"/>
          <w:sz w:val="22"/>
          <w:szCs w:val="22"/>
          <w:lang w:val="fr-FR"/>
        </w:rPr>
        <w:t xml:space="preserve"> the </w:t>
      </w:r>
      <w:proofErr w:type="spellStart"/>
      <w:r w:rsidRPr="00CA7A9A">
        <w:rPr>
          <w:rFonts w:ascii="Arial Narrow" w:hAnsi="Arial Narrow" w:cs="Arial"/>
          <w:sz w:val="22"/>
          <w:szCs w:val="22"/>
          <w:lang w:val="fr-FR"/>
        </w:rPr>
        <w:t>Heart</w:t>
      </w:r>
      <w:proofErr w:type="spellEnd"/>
      <w:r w:rsidRPr="00CA7A9A">
        <w:rPr>
          <w:rFonts w:ascii="Arial Narrow" w:hAnsi="Arial Narrow" w:cs="Arial"/>
          <w:sz w:val="22"/>
          <w:szCs w:val="22"/>
          <w:lang w:val="fr-FR"/>
        </w:rPr>
        <w:t xml:space="preserve"> of Africa, Fédération Nationale des Associations Engagées dans le Domaine de l'enfance au burundi, Association nationale de Soutien aux séropositifs et Malades du SIDA, Association des Femmes Actrices de Paix et de Dialogue, Réseau Femmes et Paix, Organisation pour le </w:t>
      </w:r>
      <w:r w:rsidR="00AF3E05" w:rsidRPr="00CA7A9A">
        <w:rPr>
          <w:rFonts w:ascii="Arial Narrow" w:hAnsi="Arial Narrow" w:cs="Arial"/>
          <w:sz w:val="22"/>
          <w:szCs w:val="22"/>
          <w:lang w:val="fr-FR"/>
        </w:rPr>
        <w:t>Développement</w:t>
      </w:r>
      <w:r w:rsidRPr="00CA7A9A">
        <w:rPr>
          <w:rFonts w:ascii="Arial Narrow" w:hAnsi="Arial Narrow" w:cs="Arial"/>
          <w:sz w:val="22"/>
          <w:szCs w:val="22"/>
          <w:lang w:val="fr-FR"/>
        </w:rPr>
        <w:t xml:space="preserve"> et l'Entraide</w:t>
      </w:r>
      <w:r w:rsidR="0034569E">
        <w:rPr>
          <w:rFonts w:ascii="Arial Narrow" w:hAnsi="Arial Narrow" w:cs="Arial"/>
          <w:sz w:val="22"/>
          <w:szCs w:val="22"/>
          <w:lang w:val="fr-FR"/>
        </w:rPr>
        <w:t xml:space="preserve"> et </w:t>
      </w:r>
      <w:r w:rsidRPr="00CA7A9A">
        <w:rPr>
          <w:rFonts w:ascii="Arial Narrow" w:hAnsi="Arial Narrow" w:cs="Arial"/>
          <w:sz w:val="22"/>
          <w:szCs w:val="22"/>
          <w:lang w:val="fr-FR"/>
        </w:rPr>
        <w:t>Association des femmes médiatrices.</w:t>
      </w:r>
    </w:p>
    <w:p w14:paraId="37BB5507" w14:textId="77777777" w:rsidR="0013794D" w:rsidRDefault="00B7550F" w:rsidP="006B4D98">
      <w:pPr>
        <w:jc w:val="both"/>
        <w:rPr>
          <w:rFonts w:ascii="Arial Narrow" w:hAnsi="Arial Narrow" w:cs="Arial"/>
          <w:sz w:val="22"/>
          <w:szCs w:val="22"/>
          <w:lang w:val="fr-FR"/>
        </w:rPr>
      </w:pPr>
      <w:r w:rsidRPr="00CA7A9A">
        <w:rPr>
          <w:rFonts w:ascii="Arial Narrow" w:hAnsi="Arial Narrow" w:cs="Arial"/>
          <w:sz w:val="22"/>
          <w:szCs w:val="22"/>
          <w:lang w:val="fr-FR"/>
        </w:rPr>
        <w:t xml:space="preserve"> </w:t>
      </w:r>
    </w:p>
    <w:p w14:paraId="392252F2" w14:textId="4E5ACBBA" w:rsidR="00B52CA9" w:rsidRPr="00CA7A9A" w:rsidRDefault="00B7550F" w:rsidP="006B4D98">
      <w:pPr>
        <w:jc w:val="both"/>
        <w:rPr>
          <w:rFonts w:ascii="Arial Narrow" w:hAnsi="Arial Narrow" w:cs="Arial"/>
          <w:sz w:val="22"/>
          <w:szCs w:val="22"/>
          <w:lang w:val="fr-FR"/>
        </w:rPr>
      </w:pPr>
      <w:r w:rsidRPr="00CA7A9A">
        <w:rPr>
          <w:rFonts w:ascii="Arial Narrow" w:hAnsi="Arial Narrow" w:cs="Arial"/>
          <w:sz w:val="22"/>
          <w:szCs w:val="22"/>
          <w:lang w:val="fr-FR"/>
        </w:rPr>
        <w:t xml:space="preserve">En </w:t>
      </w:r>
      <w:r w:rsidR="00AF3E05" w:rsidRPr="00CA7A9A">
        <w:rPr>
          <w:rFonts w:ascii="Arial Narrow" w:hAnsi="Arial Narrow" w:cs="Arial"/>
          <w:sz w:val="22"/>
          <w:szCs w:val="22"/>
          <w:lang w:val="fr-FR"/>
        </w:rPr>
        <w:t>effet, l</w:t>
      </w:r>
      <w:r w:rsidR="002748E9" w:rsidRPr="00CA7A9A">
        <w:rPr>
          <w:rFonts w:ascii="Arial Narrow" w:hAnsi="Arial Narrow" w:cs="Arial"/>
          <w:sz w:val="22"/>
          <w:szCs w:val="22"/>
          <w:lang w:val="fr-FR"/>
        </w:rPr>
        <w:t>es intervenants</w:t>
      </w:r>
      <w:r w:rsidR="006B4D98" w:rsidRPr="00CA7A9A">
        <w:rPr>
          <w:rFonts w:ascii="Arial Narrow" w:hAnsi="Arial Narrow" w:cs="Arial"/>
          <w:sz w:val="22"/>
          <w:szCs w:val="22"/>
          <w:lang w:val="fr-FR"/>
        </w:rPr>
        <w:t xml:space="preserve"> sont appelés à travailler en synergie et à mener des sensibilisations communautaires visant à transformer les comportements, à </w:t>
      </w:r>
      <w:r w:rsidR="000654A3" w:rsidRPr="00CA7A9A">
        <w:rPr>
          <w:rFonts w:ascii="Arial Narrow" w:hAnsi="Arial Narrow" w:cs="Arial"/>
          <w:sz w:val="22"/>
          <w:szCs w:val="22"/>
          <w:lang w:val="fr-FR"/>
        </w:rPr>
        <w:t>capitaliser la</w:t>
      </w:r>
      <w:r w:rsidR="006B4D98" w:rsidRPr="00CA7A9A">
        <w:rPr>
          <w:rFonts w:ascii="Arial Narrow" w:hAnsi="Arial Narrow" w:cs="Arial"/>
          <w:sz w:val="22"/>
          <w:szCs w:val="22"/>
          <w:lang w:val="fr-FR"/>
        </w:rPr>
        <w:t xml:space="preserve"> paix.</w:t>
      </w:r>
      <w:r w:rsidR="000654A3" w:rsidRPr="00CA7A9A">
        <w:rPr>
          <w:rFonts w:ascii="Arial Narrow" w:hAnsi="Arial Narrow" w:cs="Arial"/>
          <w:sz w:val="22"/>
          <w:szCs w:val="22"/>
          <w:lang w:val="fr-FR"/>
        </w:rPr>
        <w:t xml:space="preserve"> En effet, Les organisations de la société civile qui interviennent dans la prise en charge psychosociale et œuvrant dans les trois provinces d’intervention du projet ont été sensibilisé</w:t>
      </w:r>
      <w:r w:rsidR="0034569E">
        <w:rPr>
          <w:rFonts w:ascii="Arial Narrow" w:hAnsi="Arial Narrow" w:cs="Arial"/>
          <w:sz w:val="22"/>
          <w:szCs w:val="22"/>
          <w:lang w:val="fr-FR"/>
        </w:rPr>
        <w:t>e</w:t>
      </w:r>
      <w:r w:rsidR="000654A3" w:rsidRPr="00CA7A9A">
        <w:rPr>
          <w:rFonts w:ascii="Arial Narrow" w:hAnsi="Arial Narrow" w:cs="Arial"/>
          <w:sz w:val="22"/>
          <w:szCs w:val="22"/>
          <w:lang w:val="fr-FR"/>
        </w:rPr>
        <w:t xml:space="preserve">s </w:t>
      </w:r>
      <w:r w:rsidR="00AF3E05" w:rsidRPr="00CA7A9A">
        <w:rPr>
          <w:rFonts w:ascii="Arial Narrow" w:hAnsi="Arial Narrow" w:cs="Arial"/>
          <w:sz w:val="22"/>
          <w:szCs w:val="22"/>
          <w:lang w:val="fr-FR"/>
        </w:rPr>
        <w:t xml:space="preserve">et </w:t>
      </w:r>
      <w:r w:rsidR="000654A3" w:rsidRPr="00CA7A9A">
        <w:rPr>
          <w:rFonts w:ascii="Arial Narrow" w:hAnsi="Arial Narrow" w:cs="Arial"/>
          <w:sz w:val="22"/>
          <w:szCs w:val="22"/>
          <w:lang w:val="fr-FR"/>
        </w:rPr>
        <w:t xml:space="preserve">renforcées </w:t>
      </w:r>
      <w:r w:rsidR="002C5BE6" w:rsidRPr="00CA7A9A">
        <w:rPr>
          <w:rFonts w:ascii="Arial Narrow" w:hAnsi="Arial Narrow" w:cs="Arial"/>
          <w:sz w:val="22"/>
          <w:szCs w:val="22"/>
          <w:lang w:val="fr-FR"/>
        </w:rPr>
        <w:t>dans l’approche</w:t>
      </w:r>
      <w:r w:rsidR="000654A3" w:rsidRPr="00CA7A9A">
        <w:rPr>
          <w:rFonts w:ascii="Arial Narrow" w:hAnsi="Arial Narrow" w:cs="Arial"/>
          <w:sz w:val="22"/>
          <w:szCs w:val="22"/>
          <w:lang w:val="fr-FR"/>
        </w:rPr>
        <w:t xml:space="preserve"> bio psychosociale afin de </w:t>
      </w:r>
      <w:r w:rsidR="0034569E">
        <w:rPr>
          <w:rFonts w:ascii="Arial Narrow" w:hAnsi="Arial Narrow" w:cs="Arial"/>
          <w:sz w:val="22"/>
          <w:szCs w:val="22"/>
          <w:lang w:val="fr-FR"/>
        </w:rPr>
        <w:t xml:space="preserve">pouvoir mieux </w:t>
      </w:r>
      <w:r w:rsidR="000654A3" w:rsidRPr="00CA7A9A">
        <w:rPr>
          <w:rFonts w:ascii="Arial Narrow" w:hAnsi="Arial Narrow" w:cs="Arial"/>
          <w:sz w:val="22"/>
          <w:szCs w:val="22"/>
          <w:lang w:val="fr-FR"/>
        </w:rPr>
        <w:t xml:space="preserve">accompagner les victimes en leur offrant une assistance holistique pour une meilleur réhabilitation sociale. </w:t>
      </w:r>
    </w:p>
    <w:p w14:paraId="0FD6625B" w14:textId="798F15FB" w:rsidR="00E91690" w:rsidRPr="00CA7A9A" w:rsidRDefault="00AF3E05" w:rsidP="00AF3E05">
      <w:pPr>
        <w:tabs>
          <w:tab w:val="left" w:pos="8310"/>
        </w:tabs>
        <w:jc w:val="both"/>
        <w:rPr>
          <w:rFonts w:ascii="Arial Narrow" w:hAnsi="Arial Narrow" w:cs="Arial"/>
          <w:sz w:val="22"/>
          <w:szCs w:val="22"/>
          <w:lang w:val="fr-FR"/>
        </w:rPr>
      </w:pPr>
      <w:r w:rsidRPr="00CA7A9A">
        <w:rPr>
          <w:rFonts w:ascii="Arial Narrow" w:hAnsi="Arial Narrow" w:cs="Arial"/>
          <w:sz w:val="22"/>
          <w:szCs w:val="22"/>
          <w:lang w:val="fr-FR"/>
        </w:rPr>
        <w:tab/>
      </w:r>
    </w:p>
    <w:p w14:paraId="181A9858" w14:textId="77777777" w:rsidR="0036080C" w:rsidRPr="00CA7A9A" w:rsidRDefault="00D15E0A" w:rsidP="0036080C">
      <w:pPr>
        <w:jc w:val="both"/>
        <w:rPr>
          <w:rFonts w:ascii="Arial Narrow" w:hAnsi="Arial Narrow" w:cs="Arial"/>
          <w:sz w:val="22"/>
          <w:szCs w:val="22"/>
          <w:lang w:val="fr-FR"/>
        </w:rPr>
      </w:pPr>
      <w:sdt>
        <w:sdtPr>
          <w:rPr>
            <w:rFonts w:ascii="Arial Narrow" w:eastAsia="MS Gothic" w:hAnsi="Arial Narrow" w:cs="Arial"/>
            <w:sz w:val="22"/>
            <w:szCs w:val="22"/>
            <w:lang w:val="fr-FR"/>
          </w:rPr>
          <w:id w:val="-326432009"/>
          <w14:checkbox>
            <w14:checked w14:val="0"/>
            <w14:checkedState w14:val="2612" w14:font="MS Gothic"/>
            <w14:uncheckedState w14:val="2610" w14:font="MS Gothic"/>
          </w14:checkbox>
        </w:sdtPr>
        <w:sdtEndPr/>
        <w:sdtContent>
          <w:r w:rsidR="0036080C"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 xml:space="preserve"> Élargir les coalitions et galvaniser la volonté politique</w:t>
      </w:r>
      <w:r w:rsidR="0036080C" w:rsidRPr="00CA7A9A">
        <w:rPr>
          <w:rFonts w:ascii="Arial Narrow" w:hAnsi="Arial Narrow" w:cs="Arial"/>
          <w:sz w:val="22"/>
          <w:szCs w:val="22"/>
          <w:highlight w:val="lightGray"/>
          <w:lang w:val="fr-FR"/>
        </w:rPr>
        <w:t xml:space="preserve"> [</w:t>
      </w:r>
      <w:r w:rsidR="0036080C" w:rsidRPr="00CA7A9A">
        <w:rPr>
          <w:rFonts w:ascii="Arial Narrow" w:hAnsi="Arial Narrow" w:cs="Arial"/>
          <w:sz w:val="22"/>
          <w:szCs w:val="22"/>
          <w:lang w:val="fr-FR"/>
        </w:rPr>
        <w:t>expliquez, s'il vous plaît, 350 mots max</w:t>
      </w:r>
      <w:r w:rsidR="0036080C" w:rsidRPr="00CA7A9A">
        <w:rPr>
          <w:rFonts w:ascii="Arial Narrow" w:hAnsi="Arial Narrow" w:cs="Arial"/>
          <w:sz w:val="22"/>
          <w:szCs w:val="22"/>
          <w:highlight w:val="lightGray"/>
          <w:lang w:val="fr-FR"/>
        </w:rPr>
        <w:t>]</w:t>
      </w:r>
    </w:p>
    <w:p w14:paraId="4F531DD7" w14:textId="77777777" w:rsidR="0036080C" w:rsidRPr="00CA7A9A" w:rsidRDefault="00D15E0A" w:rsidP="0036080C">
      <w:pPr>
        <w:jc w:val="both"/>
        <w:rPr>
          <w:rFonts w:ascii="Arial Narrow" w:hAnsi="Arial Narrow" w:cs="Arial"/>
          <w:strike/>
          <w:sz w:val="22"/>
          <w:szCs w:val="22"/>
          <w:lang w:val="fr-FR"/>
        </w:rPr>
      </w:pPr>
      <w:sdt>
        <w:sdtPr>
          <w:rPr>
            <w:rFonts w:ascii="Arial Narrow" w:eastAsia="MS Gothic" w:hAnsi="Arial Narrow" w:cs="Arial"/>
            <w:sz w:val="22"/>
            <w:szCs w:val="22"/>
            <w:lang w:val="fr-FR"/>
          </w:rPr>
          <w:id w:val="816764781"/>
          <w14:checkbox>
            <w14:checked w14:val="0"/>
            <w14:checkedState w14:val="2612" w14:font="MS Gothic"/>
            <w14:uncheckedState w14:val="2610" w14:font="MS Gothic"/>
          </w14:checkbox>
        </w:sdtPr>
        <w:sdtEndPr/>
        <w:sdtContent>
          <w:r w:rsidR="0036080C"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 xml:space="preserve"> Renforcer les partenariats avec les institutions financières internationales</w:t>
      </w:r>
      <w:r w:rsidR="0036080C" w:rsidRPr="00CA7A9A">
        <w:rPr>
          <w:rFonts w:ascii="Arial Narrow" w:hAnsi="Arial Narrow" w:cs="Arial"/>
          <w:sz w:val="22"/>
          <w:szCs w:val="22"/>
          <w:highlight w:val="lightGray"/>
          <w:lang w:val="fr-FR"/>
        </w:rPr>
        <w:t xml:space="preserve">  (IFIS)[</w:t>
      </w:r>
      <w:r w:rsidR="0036080C" w:rsidRPr="00CA7A9A">
        <w:rPr>
          <w:rFonts w:ascii="Arial Narrow" w:hAnsi="Arial Narrow" w:cs="Arial"/>
          <w:sz w:val="22"/>
          <w:szCs w:val="22"/>
          <w:lang w:val="fr-FR"/>
        </w:rPr>
        <w:t>expliquez, s'il vous plaît, 350 mots max</w:t>
      </w:r>
      <w:r w:rsidR="0036080C" w:rsidRPr="00CA7A9A">
        <w:rPr>
          <w:rFonts w:ascii="Arial Narrow" w:hAnsi="Arial Narrow" w:cs="Arial"/>
          <w:sz w:val="22"/>
          <w:szCs w:val="22"/>
          <w:highlight w:val="lightGray"/>
          <w:lang w:val="fr-FR"/>
        </w:rPr>
        <w:t>]</w:t>
      </w:r>
    </w:p>
    <w:p w14:paraId="42ACB1F3" w14:textId="77777777" w:rsidR="0036080C" w:rsidRPr="00CA7A9A" w:rsidRDefault="00D15E0A" w:rsidP="0036080C">
      <w:pPr>
        <w:jc w:val="both"/>
        <w:rPr>
          <w:rFonts w:ascii="Arial Narrow" w:hAnsi="Arial Narrow" w:cs="Arial"/>
          <w:strike/>
          <w:sz w:val="22"/>
          <w:szCs w:val="22"/>
          <w:lang w:val="fr-FR"/>
        </w:rPr>
      </w:pPr>
      <w:sdt>
        <w:sdtPr>
          <w:rPr>
            <w:rFonts w:ascii="Arial Narrow" w:eastAsia="MS Gothic" w:hAnsi="Arial Narrow" w:cs="Arial"/>
            <w:sz w:val="22"/>
            <w:szCs w:val="22"/>
            <w:lang w:val="fr-FR"/>
          </w:rPr>
          <w:id w:val="-1436439881"/>
          <w14:checkbox>
            <w14:checked w14:val="0"/>
            <w14:checkedState w14:val="2612" w14:font="MS Gothic"/>
            <w14:uncheckedState w14:val="2610" w14:font="MS Gothic"/>
          </w14:checkbox>
        </w:sdtPr>
        <w:sdtEndPr/>
        <w:sdtContent>
          <w:r w:rsidR="0036080C"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 xml:space="preserve"> Renforcement des partenariats au sein des agences des Nations Unies</w:t>
      </w:r>
      <w:r w:rsidR="0036080C" w:rsidRPr="00CA7A9A">
        <w:rPr>
          <w:rFonts w:ascii="Arial Narrow" w:hAnsi="Arial Narrow" w:cs="Arial"/>
          <w:sz w:val="22"/>
          <w:szCs w:val="22"/>
          <w:highlight w:val="lightGray"/>
          <w:lang w:val="fr-FR"/>
        </w:rPr>
        <w:t xml:space="preserve"> [</w:t>
      </w:r>
      <w:r w:rsidR="0036080C" w:rsidRPr="00CA7A9A">
        <w:rPr>
          <w:rFonts w:ascii="Arial Narrow" w:hAnsi="Arial Narrow" w:cs="Arial"/>
          <w:sz w:val="22"/>
          <w:szCs w:val="22"/>
          <w:lang w:val="fr-FR"/>
        </w:rPr>
        <w:t>expliquez, s'il vous plaît, 350 mots max</w:t>
      </w:r>
    </w:p>
    <w:p w14:paraId="6E0F5B78" w14:textId="77777777" w:rsidR="0036080C" w:rsidRPr="00CA7A9A" w:rsidRDefault="00D15E0A" w:rsidP="0036080C">
      <w:pPr>
        <w:spacing w:after="160" w:line="259" w:lineRule="auto"/>
        <w:jc w:val="both"/>
        <w:rPr>
          <w:rFonts w:ascii="Arial Narrow" w:hAnsi="Arial Narrow" w:cs="Arial"/>
          <w:sz w:val="22"/>
          <w:szCs w:val="22"/>
          <w:lang w:val="fr-FR"/>
        </w:rPr>
      </w:pPr>
      <w:sdt>
        <w:sdtPr>
          <w:rPr>
            <w:rFonts w:ascii="Arial Narrow" w:eastAsia="MS Gothic" w:hAnsi="Arial Narrow" w:cs="Arial"/>
            <w:sz w:val="22"/>
            <w:szCs w:val="22"/>
            <w:lang w:val="fr-FR"/>
          </w:rPr>
          <w:id w:val="463410271"/>
        </w:sdtPr>
        <w:sdtEndPr/>
        <w:sdtContent>
          <w:r w:rsidR="0036080C"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 xml:space="preserve"> En partenariat avec le milieu universitaire/</w:t>
      </w:r>
      <w:proofErr w:type="spellStart"/>
      <w:r w:rsidR="0036080C" w:rsidRPr="00CA7A9A">
        <w:rPr>
          <w:rFonts w:ascii="Arial Narrow" w:hAnsi="Arial Narrow" w:cs="Arial"/>
          <w:sz w:val="22"/>
          <w:szCs w:val="22"/>
          <w:lang w:val="fr-FR"/>
        </w:rPr>
        <w:t>academique</w:t>
      </w:r>
      <w:proofErr w:type="spellEnd"/>
      <w:r w:rsidR="0036080C" w:rsidRPr="00CA7A9A">
        <w:rPr>
          <w:rFonts w:ascii="Arial Narrow" w:hAnsi="Arial Narrow" w:cs="Arial"/>
          <w:sz w:val="22"/>
          <w:szCs w:val="22"/>
          <w:lang w:val="fr-FR"/>
        </w:rPr>
        <w:t xml:space="preserve"> local: [expliquez, s'il vous plaît, 350 mots max]</w:t>
      </w:r>
    </w:p>
    <w:p w14:paraId="5E34F91D" w14:textId="77777777" w:rsidR="0036080C" w:rsidRPr="00CA7A9A" w:rsidRDefault="00D15E0A" w:rsidP="0036080C">
      <w:pPr>
        <w:spacing w:after="160" w:line="259" w:lineRule="auto"/>
        <w:jc w:val="both"/>
        <w:rPr>
          <w:rFonts w:ascii="Arial Narrow" w:hAnsi="Arial Narrow" w:cs="Arial"/>
          <w:sz w:val="22"/>
          <w:szCs w:val="22"/>
          <w:lang w:val="fr-FR"/>
        </w:rPr>
      </w:pPr>
      <w:sdt>
        <w:sdtPr>
          <w:rPr>
            <w:rFonts w:ascii="Arial Narrow" w:eastAsia="MS Gothic" w:hAnsi="Arial Narrow" w:cs="Arial"/>
            <w:sz w:val="22"/>
            <w:szCs w:val="22"/>
            <w:lang w:val="fr-FR"/>
          </w:rPr>
          <w:id w:val="16423522"/>
        </w:sdtPr>
        <w:sdtEndPr/>
        <w:sdtContent>
          <w:r w:rsidR="0036080C"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 xml:space="preserve"> En partenariat avec des entités infranationales: [expliquez, s'il vous plaît, 350 mots max]</w:t>
      </w:r>
    </w:p>
    <w:p w14:paraId="3145A461" w14:textId="77777777" w:rsidR="0036080C" w:rsidRPr="00CA7A9A" w:rsidRDefault="00D15E0A" w:rsidP="0036080C">
      <w:pPr>
        <w:spacing w:after="160" w:line="259" w:lineRule="auto"/>
        <w:jc w:val="both"/>
        <w:rPr>
          <w:rFonts w:ascii="Arial Narrow" w:hAnsi="Arial Narrow" w:cs="Arial"/>
          <w:sz w:val="22"/>
          <w:szCs w:val="22"/>
          <w:lang w:val="fr-FR"/>
        </w:rPr>
      </w:pPr>
      <w:sdt>
        <w:sdtPr>
          <w:rPr>
            <w:rFonts w:ascii="Arial Narrow" w:eastAsia="MS Gothic" w:hAnsi="Arial Narrow" w:cs="Arial"/>
            <w:sz w:val="22"/>
            <w:szCs w:val="22"/>
            <w:lang w:val="fr-FR"/>
          </w:rPr>
          <w:id w:val="39472453"/>
        </w:sdtPr>
        <w:sdtEndPr/>
        <w:sdtContent>
          <w:r w:rsidR="0036080C"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 xml:space="preserve"> En partenariat avec des entités nationales: [expliquez, s'il vous plaît, 350 mots max]</w:t>
      </w:r>
    </w:p>
    <w:p w14:paraId="2EEFE5A9" w14:textId="65F4CA8F" w:rsidR="004B2859" w:rsidRPr="00CA7A9A" w:rsidRDefault="00337125" w:rsidP="004B2859">
      <w:pPr>
        <w:spacing w:after="160" w:line="259" w:lineRule="auto"/>
        <w:jc w:val="both"/>
        <w:rPr>
          <w:rFonts w:ascii="Arial Narrow" w:hAnsi="Arial Narrow" w:cs="Arial"/>
          <w:sz w:val="22"/>
          <w:szCs w:val="22"/>
          <w:lang w:val="fr-FR"/>
        </w:rPr>
      </w:pPr>
      <w:r w:rsidRPr="00CA7A9A">
        <w:rPr>
          <w:rFonts w:ascii="Arial Narrow" w:hAnsi="Arial Narrow" w:cs="Arial"/>
          <w:sz w:val="22"/>
          <w:szCs w:val="22"/>
          <w:lang w:val="fr-FR"/>
        </w:rPr>
        <w:lastRenderedPageBreak/>
        <w:t>Des institutions comme l</w:t>
      </w:r>
      <w:r w:rsidR="004B2859" w:rsidRPr="00CA7A9A">
        <w:rPr>
          <w:rFonts w:ascii="Arial Narrow" w:hAnsi="Arial Narrow" w:cs="Arial"/>
          <w:sz w:val="22"/>
          <w:szCs w:val="22"/>
          <w:lang w:val="fr-FR"/>
        </w:rPr>
        <w:t>’administration locale, le Ministère en charge de l’Intérieur, du Développement Communautaire et de la Sécurité Publique et le Ministère en charge du Genre</w:t>
      </w:r>
      <w:r w:rsidRPr="00CA7A9A">
        <w:rPr>
          <w:rFonts w:ascii="Arial Narrow" w:hAnsi="Arial Narrow" w:cs="Arial"/>
          <w:sz w:val="22"/>
          <w:szCs w:val="22"/>
          <w:lang w:val="fr-FR"/>
        </w:rPr>
        <w:t xml:space="preserve"> ont </w:t>
      </w:r>
      <w:r w:rsidR="00FE06CF" w:rsidRPr="00CA7A9A">
        <w:rPr>
          <w:rFonts w:ascii="Arial Narrow" w:hAnsi="Arial Narrow" w:cs="Arial"/>
          <w:sz w:val="22"/>
          <w:szCs w:val="22"/>
          <w:lang w:val="fr-FR"/>
        </w:rPr>
        <w:t>bénéficié des</w:t>
      </w:r>
      <w:r w:rsidR="00000E47" w:rsidRPr="00CA7A9A">
        <w:rPr>
          <w:rFonts w:ascii="Arial Narrow" w:hAnsi="Arial Narrow" w:cs="Arial"/>
          <w:sz w:val="22"/>
          <w:szCs w:val="22"/>
          <w:lang w:val="fr-FR"/>
        </w:rPr>
        <w:t xml:space="preserve"> </w:t>
      </w:r>
      <w:r w:rsidR="00FE06CF" w:rsidRPr="00CA7A9A">
        <w:rPr>
          <w:rFonts w:ascii="Arial Narrow" w:hAnsi="Arial Narrow" w:cs="Arial"/>
          <w:sz w:val="22"/>
          <w:szCs w:val="22"/>
          <w:lang w:val="fr-FR"/>
        </w:rPr>
        <w:t>partenariats solides</w:t>
      </w:r>
      <w:r w:rsidR="00000E47" w:rsidRPr="00CA7A9A">
        <w:rPr>
          <w:rFonts w:ascii="Arial Narrow" w:hAnsi="Arial Narrow" w:cs="Arial"/>
          <w:sz w:val="22"/>
          <w:szCs w:val="22"/>
          <w:lang w:val="fr-FR"/>
        </w:rPr>
        <w:t xml:space="preserve"> </w:t>
      </w:r>
      <w:r w:rsidR="00CE2A25" w:rsidRPr="00CA7A9A">
        <w:rPr>
          <w:rFonts w:ascii="Arial Narrow" w:hAnsi="Arial Narrow" w:cs="Arial"/>
          <w:sz w:val="22"/>
          <w:szCs w:val="22"/>
          <w:lang w:val="fr-FR"/>
        </w:rPr>
        <w:t>avec le projet.</w:t>
      </w:r>
    </w:p>
    <w:p w14:paraId="57BFE4B8" w14:textId="77777777" w:rsidR="0036080C" w:rsidRPr="00CA7A9A" w:rsidRDefault="00D15E0A" w:rsidP="0036080C">
      <w:pPr>
        <w:spacing w:after="160" w:line="259" w:lineRule="auto"/>
        <w:jc w:val="both"/>
        <w:rPr>
          <w:rFonts w:ascii="Arial Narrow" w:hAnsi="Arial Narrow" w:cs="Arial"/>
          <w:sz w:val="22"/>
          <w:szCs w:val="22"/>
          <w:lang w:val="fr-FR"/>
        </w:rPr>
      </w:pPr>
      <w:sdt>
        <w:sdtPr>
          <w:rPr>
            <w:rFonts w:ascii="Arial Narrow" w:eastAsia="MS Gothic" w:hAnsi="Arial Narrow" w:cs="Arial"/>
            <w:sz w:val="22"/>
            <w:szCs w:val="22"/>
            <w:lang w:val="fr-FR"/>
          </w:rPr>
          <w:id w:val="1186695427"/>
        </w:sdtPr>
        <w:sdtEndPr/>
        <w:sdtContent>
          <w:r w:rsidR="0036080C"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 xml:space="preserve"> En partenariat avec des volontaires locaux: [expliquez, s'il vous plaît, 350 mots max]</w:t>
      </w:r>
    </w:p>
    <w:p w14:paraId="77B64B9F" w14:textId="07FBD502" w:rsidR="0036080C" w:rsidRPr="00CA7A9A" w:rsidRDefault="0036080C" w:rsidP="0036080C">
      <w:pPr>
        <w:ind w:left="-810"/>
        <w:rPr>
          <w:rFonts w:ascii="Arial Narrow" w:hAnsi="Arial Narrow" w:cs="Arial"/>
          <w:sz w:val="22"/>
          <w:szCs w:val="22"/>
          <w:lang w:val="fr-FR"/>
        </w:rPr>
      </w:pPr>
      <w:r w:rsidRPr="00CA7A9A">
        <w:rPr>
          <w:rFonts w:ascii="Arial Narrow" w:hAnsi="Arial Narrow" w:cs="Arial"/>
          <w:sz w:val="22"/>
          <w:szCs w:val="22"/>
          <w:lang w:val="fr-FR"/>
        </w:rPr>
        <w:t xml:space="preserve">LNOB </w:t>
      </w:r>
      <w:proofErr w:type="spellStart"/>
      <w:r w:rsidRPr="00CA7A9A">
        <w:rPr>
          <w:rFonts w:ascii="Arial Narrow" w:hAnsi="Arial Narrow" w:cs="Arial"/>
          <w:sz w:val="22"/>
          <w:szCs w:val="22"/>
          <w:lang w:val="fr-FR"/>
        </w:rPr>
        <w:t>Leave</w:t>
      </w:r>
      <w:proofErr w:type="spellEnd"/>
      <w:r w:rsidRPr="00CA7A9A">
        <w:rPr>
          <w:rFonts w:ascii="Arial Narrow" w:hAnsi="Arial Narrow" w:cs="Arial"/>
          <w:sz w:val="22"/>
          <w:szCs w:val="22"/>
          <w:lang w:val="fr-FR"/>
        </w:rPr>
        <w:t xml:space="preserve"> no one </w:t>
      </w:r>
      <w:proofErr w:type="spellStart"/>
      <w:r w:rsidRPr="00CA7A9A">
        <w:rPr>
          <w:rFonts w:ascii="Arial Narrow" w:hAnsi="Arial Narrow" w:cs="Arial"/>
          <w:sz w:val="22"/>
          <w:szCs w:val="22"/>
          <w:lang w:val="fr-FR"/>
        </w:rPr>
        <w:t>behind</w:t>
      </w:r>
      <w:proofErr w:type="spellEnd"/>
      <w:r w:rsidRPr="00CA7A9A">
        <w:rPr>
          <w:rFonts w:ascii="Arial Narrow" w:hAnsi="Arial Narrow" w:cs="Arial"/>
          <w:sz w:val="22"/>
          <w:szCs w:val="22"/>
          <w:lang w:val="fr-FR"/>
        </w:rPr>
        <w:t xml:space="preserve"> – Ne laisser personne de côté : sélectionner tous les bénéficiaires ciblés par les ressources PBF, comme en témoigne le récit ? [</w:t>
      </w:r>
      <w:proofErr w:type="gramStart"/>
      <w:r w:rsidRPr="00CA7A9A">
        <w:rPr>
          <w:rFonts w:ascii="Arial Narrow" w:hAnsi="Arial Narrow" w:cs="Arial"/>
          <w:sz w:val="22"/>
          <w:szCs w:val="22"/>
          <w:lang w:val="fr-FR"/>
        </w:rPr>
        <w:t>obligatoire</w:t>
      </w:r>
      <w:proofErr w:type="gramEnd"/>
      <w:r w:rsidRPr="00CA7A9A">
        <w:rPr>
          <w:rFonts w:ascii="Arial Narrow" w:hAnsi="Arial Narrow" w:cs="Arial"/>
          <w:sz w:val="22"/>
          <w:szCs w:val="22"/>
          <w:lang w:val="fr-FR"/>
        </w:rPr>
        <w:t>]</w:t>
      </w:r>
      <w:r w:rsidR="0034569E">
        <w:rPr>
          <w:rFonts w:ascii="Arial Narrow" w:hAnsi="Arial Narrow" w:cs="Arial"/>
          <w:sz w:val="22"/>
          <w:szCs w:val="22"/>
          <w:lang w:val="fr-FR"/>
        </w:rPr>
        <w:t xml:space="preserve">. </w:t>
      </w:r>
    </w:p>
    <w:p w14:paraId="277FF85E" w14:textId="77777777" w:rsidR="0036080C" w:rsidRPr="00CA7A9A" w:rsidRDefault="0036080C" w:rsidP="0036080C">
      <w:pPr>
        <w:ind w:left="-810"/>
        <w:rPr>
          <w:rFonts w:ascii="Arial Narrow" w:hAnsi="Arial Narrow" w:cs="Arial"/>
          <w:sz w:val="22"/>
          <w:szCs w:val="22"/>
          <w:lang w:val="fr-FR"/>
        </w:rPr>
      </w:pPr>
    </w:p>
    <w:p w14:paraId="7367ED4F" w14:textId="63D3C126" w:rsidR="0036080C" w:rsidRPr="00CA7A9A" w:rsidRDefault="00D15E0A" w:rsidP="0036080C">
      <w:pPr>
        <w:tabs>
          <w:tab w:val="left" w:pos="345"/>
        </w:tabs>
        <w:jc w:val="both"/>
        <w:rPr>
          <w:rFonts w:ascii="Arial Narrow" w:hAnsi="Arial Narrow" w:cs="Arial"/>
          <w:sz w:val="22"/>
          <w:szCs w:val="22"/>
          <w:lang w:val="fr-FR"/>
        </w:rPr>
      </w:pPr>
      <w:sdt>
        <w:sdtPr>
          <w:rPr>
            <w:rFonts w:ascii="Arial Narrow" w:hAnsi="Arial Narrow" w:cs="Arial"/>
            <w:sz w:val="22"/>
            <w:szCs w:val="22"/>
            <w:lang w:val="fr-FR"/>
          </w:rPr>
          <w:id w:val="-2099086295"/>
          <w14:checkbox>
            <w14:checked w14:val="1"/>
            <w14:checkedState w14:val="2612" w14:font="MS Gothic"/>
            <w14:uncheckedState w14:val="2610" w14:font="MS Gothic"/>
          </w14:checkbox>
        </w:sdtPr>
        <w:sdtEndPr/>
        <w:sdtContent>
          <w:r w:rsidR="0010621C"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ab/>
      </w:r>
      <w:proofErr w:type="spellStart"/>
      <w:r w:rsidR="0036080C" w:rsidRPr="00CA7A9A">
        <w:rPr>
          <w:rFonts w:ascii="Arial Narrow" w:hAnsi="Arial Narrow" w:cs="Arial"/>
          <w:sz w:val="22"/>
          <w:szCs w:val="22"/>
          <w:lang w:val="fr-FR"/>
        </w:rPr>
        <w:t>Persons</w:t>
      </w:r>
      <w:proofErr w:type="spellEnd"/>
      <w:r w:rsidR="0036080C" w:rsidRPr="00CA7A9A">
        <w:rPr>
          <w:rFonts w:ascii="Arial Narrow" w:hAnsi="Arial Narrow" w:cs="Arial"/>
          <w:sz w:val="22"/>
          <w:szCs w:val="22"/>
          <w:lang w:val="fr-FR"/>
        </w:rPr>
        <w:t xml:space="preserve"> sans-emploi (Chômeurs)</w:t>
      </w:r>
    </w:p>
    <w:p w14:paraId="7507F49E" w14:textId="77777777" w:rsidR="0036080C" w:rsidRPr="00CA7A9A" w:rsidRDefault="00D15E0A" w:rsidP="0036080C">
      <w:pPr>
        <w:tabs>
          <w:tab w:val="left" w:pos="345"/>
        </w:tabs>
        <w:jc w:val="both"/>
        <w:rPr>
          <w:rFonts w:ascii="Arial Narrow" w:hAnsi="Arial Narrow" w:cs="Arial"/>
          <w:sz w:val="22"/>
          <w:szCs w:val="22"/>
          <w:lang w:val="fr-FR"/>
        </w:rPr>
      </w:pPr>
      <w:sdt>
        <w:sdtPr>
          <w:rPr>
            <w:rFonts w:ascii="Arial Narrow" w:hAnsi="Arial Narrow" w:cs="Arial"/>
            <w:sz w:val="22"/>
            <w:szCs w:val="22"/>
            <w:lang w:val="fr-FR"/>
          </w:rPr>
          <w:id w:val="-1997711737"/>
          <w14:checkbox>
            <w14:checked w14:val="0"/>
            <w14:checkedState w14:val="2612" w14:font="MS Gothic"/>
            <w14:uncheckedState w14:val="2610" w14:font="MS Gothic"/>
          </w14:checkbox>
        </w:sdtPr>
        <w:sdtEndPr/>
        <w:sdtContent>
          <w:r w:rsidR="0036080C"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ab/>
        <w:t>Minorités (ex. race, origine ethnique, linguistique, religion, etc.)</w:t>
      </w:r>
    </w:p>
    <w:p w14:paraId="4D405A97" w14:textId="6BD85ED9" w:rsidR="0036080C" w:rsidRPr="00CA7A9A" w:rsidRDefault="00D15E0A" w:rsidP="0036080C">
      <w:pPr>
        <w:tabs>
          <w:tab w:val="left" w:pos="345"/>
        </w:tabs>
        <w:jc w:val="both"/>
        <w:rPr>
          <w:rFonts w:ascii="Arial Narrow" w:hAnsi="Arial Narrow" w:cs="Arial"/>
          <w:sz w:val="22"/>
          <w:szCs w:val="22"/>
          <w:lang w:val="fr-FR"/>
        </w:rPr>
      </w:pPr>
      <w:sdt>
        <w:sdtPr>
          <w:rPr>
            <w:rFonts w:ascii="Arial Narrow" w:hAnsi="Arial Narrow" w:cs="Arial"/>
            <w:sz w:val="22"/>
            <w:szCs w:val="22"/>
            <w:lang w:val="fr-FR"/>
          </w:rPr>
          <w:id w:val="-1392726601"/>
          <w14:checkbox>
            <w14:checked w14:val="1"/>
            <w14:checkedState w14:val="2612" w14:font="MS Gothic"/>
            <w14:uncheckedState w14:val="2610" w14:font="MS Gothic"/>
          </w14:checkbox>
        </w:sdtPr>
        <w:sdtEndPr/>
        <w:sdtContent>
          <w:r w:rsidR="0010621C"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 xml:space="preserve">  Communautés autochtones</w:t>
      </w:r>
    </w:p>
    <w:p w14:paraId="38E0432C" w14:textId="43C941A0" w:rsidR="0036080C" w:rsidRPr="00CA7A9A" w:rsidRDefault="00D15E0A" w:rsidP="0036080C">
      <w:pPr>
        <w:tabs>
          <w:tab w:val="left" w:pos="345"/>
        </w:tabs>
        <w:jc w:val="both"/>
        <w:rPr>
          <w:rFonts w:ascii="Arial Narrow" w:hAnsi="Arial Narrow" w:cs="Arial"/>
          <w:sz w:val="22"/>
          <w:szCs w:val="22"/>
          <w:lang w:val="fr-FR"/>
        </w:rPr>
      </w:pPr>
      <w:sdt>
        <w:sdtPr>
          <w:rPr>
            <w:rFonts w:ascii="Arial Narrow" w:hAnsi="Arial Narrow" w:cs="Arial"/>
            <w:sz w:val="22"/>
            <w:szCs w:val="22"/>
            <w:lang w:val="fr-FR"/>
          </w:rPr>
          <w:id w:val="-10226966"/>
          <w14:checkbox>
            <w14:checked w14:val="1"/>
            <w14:checkedState w14:val="2612" w14:font="MS Gothic"/>
            <w14:uncheckedState w14:val="2610" w14:font="MS Gothic"/>
          </w14:checkbox>
        </w:sdtPr>
        <w:sdtEndPr/>
        <w:sdtContent>
          <w:r w:rsidR="0010621C"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ab/>
        <w:t>Personnes handicapées*</w:t>
      </w:r>
    </w:p>
    <w:p w14:paraId="0E7DD38B" w14:textId="3DF94D7A" w:rsidR="0036080C" w:rsidRPr="00CA7A9A" w:rsidRDefault="00D15E0A" w:rsidP="0036080C">
      <w:pPr>
        <w:tabs>
          <w:tab w:val="left" w:pos="345"/>
        </w:tabs>
        <w:jc w:val="both"/>
        <w:rPr>
          <w:rFonts w:ascii="Arial Narrow" w:hAnsi="Arial Narrow" w:cs="Arial"/>
          <w:sz w:val="22"/>
          <w:szCs w:val="22"/>
          <w:lang w:val="fr-FR"/>
        </w:rPr>
      </w:pPr>
      <w:sdt>
        <w:sdtPr>
          <w:rPr>
            <w:rFonts w:ascii="Arial Narrow" w:hAnsi="Arial Narrow" w:cs="Arial"/>
            <w:sz w:val="22"/>
            <w:szCs w:val="22"/>
            <w:lang w:val="fr-FR"/>
          </w:rPr>
          <w:id w:val="2002771367"/>
          <w14:checkbox>
            <w14:checked w14:val="1"/>
            <w14:checkedState w14:val="2612" w14:font="MS Gothic"/>
            <w14:uncheckedState w14:val="2610" w14:font="MS Gothic"/>
          </w14:checkbox>
        </w:sdtPr>
        <w:sdtEndPr/>
        <w:sdtContent>
          <w:r w:rsidR="0010621C"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 xml:space="preserve">  Personnes touchées par la violence (par exemple, VBG)</w:t>
      </w:r>
    </w:p>
    <w:p w14:paraId="0C2925D6" w14:textId="3EAE5DF0" w:rsidR="0036080C" w:rsidRPr="00CA7A9A" w:rsidRDefault="00D15E0A" w:rsidP="0036080C">
      <w:pPr>
        <w:tabs>
          <w:tab w:val="left" w:pos="345"/>
        </w:tabs>
        <w:jc w:val="both"/>
        <w:rPr>
          <w:rFonts w:ascii="Arial Narrow" w:hAnsi="Arial Narrow" w:cs="Arial"/>
          <w:sz w:val="22"/>
          <w:szCs w:val="22"/>
          <w:lang w:val="fr-FR"/>
        </w:rPr>
      </w:pPr>
      <w:sdt>
        <w:sdtPr>
          <w:rPr>
            <w:rFonts w:ascii="Arial Narrow" w:hAnsi="Arial Narrow" w:cs="Arial"/>
            <w:sz w:val="22"/>
            <w:szCs w:val="22"/>
            <w:lang w:val="fr-FR"/>
          </w:rPr>
          <w:id w:val="609787691"/>
          <w14:checkbox>
            <w14:checked w14:val="1"/>
            <w14:checkedState w14:val="2612" w14:font="MS Gothic"/>
            <w14:uncheckedState w14:val="2610" w14:font="MS Gothic"/>
          </w14:checkbox>
        </w:sdtPr>
        <w:sdtEndPr/>
        <w:sdtContent>
          <w:r w:rsidR="0010621C"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ab/>
        <w:t>Femmes</w:t>
      </w:r>
    </w:p>
    <w:p w14:paraId="219D27E9" w14:textId="0D5D475E" w:rsidR="0036080C" w:rsidRPr="00CA7A9A" w:rsidRDefault="00D15E0A" w:rsidP="0036080C">
      <w:pPr>
        <w:tabs>
          <w:tab w:val="left" w:pos="345"/>
        </w:tabs>
        <w:jc w:val="both"/>
        <w:rPr>
          <w:rFonts w:ascii="Arial Narrow" w:hAnsi="Arial Narrow" w:cs="Arial"/>
          <w:sz w:val="22"/>
          <w:szCs w:val="22"/>
          <w:lang w:val="fr-FR"/>
        </w:rPr>
      </w:pPr>
      <w:sdt>
        <w:sdtPr>
          <w:rPr>
            <w:rFonts w:ascii="Arial Narrow" w:hAnsi="Arial Narrow" w:cs="Arial"/>
            <w:sz w:val="22"/>
            <w:szCs w:val="22"/>
            <w:lang w:val="fr-FR"/>
          </w:rPr>
          <w:id w:val="-1517768481"/>
          <w14:checkbox>
            <w14:checked w14:val="1"/>
            <w14:checkedState w14:val="2612" w14:font="MS Gothic"/>
            <w14:uncheckedState w14:val="2610" w14:font="MS Gothic"/>
          </w14:checkbox>
        </w:sdtPr>
        <w:sdtEndPr/>
        <w:sdtContent>
          <w:r w:rsidR="0010621C"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ab/>
        <w:t xml:space="preserve">Jeunesse  </w:t>
      </w:r>
    </w:p>
    <w:p w14:paraId="2510CCB8" w14:textId="77777777" w:rsidR="0036080C" w:rsidRPr="00CA7A9A" w:rsidRDefault="00D15E0A" w:rsidP="0036080C">
      <w:pPr>
        <w:tabs>
          <w:tab w:val="left" w:pos="345"/>
        </w:tabs>
        <w:jc w:val="both"/>
        <w:rPr>
          <w:rStyle w:val="texttitle21rf4"/>
          <w:rFonts w:ascii="Arial Narrow" w:hAnsi="Arial Narrow" w:cs="Arial"/>
          <w:sz w:val="22"/>
          <w:szCs w:val="22"/>
          <w:lang w:val="fr-FR"/>
        </w:rPr>
      </w:pPr>
      <w:sdt>
        <w:sdtPr>
          <w:rPr>
            <w:rFonts w:ascii="Arial Narrow" w:hAnsi="Arial Narrow" w:cs="Arial"/>
            <w:sz w:val="22"/>
            <w:szCs w:val="22"/>
            <w:lang w:val="fr-FR"/>
          </w:rPr>
          <w:id w:val="-1184512626"/>
          <w14:checkbox>
            <w14:checked w14:val="0"/>
            <w14:checkedState w14:val="2612" w14:font="MS Gothic"/>
            <w14:uncheckedState w14:val="2610" w14:font="MS Gothic"/>
          </w14:checkbox>
        </w:sdtPr>
        <w:sdtEndPr/>
        <w:sdtContent>
          <w:r w:rsidR="0036080C"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ab/>
        <w:t>Minorités liées à l'orientation sexuelle et/ou à l'identité et à l'expression de genre</w:t>
      </w:r>
    </w:p>
    <w:p w14:paraId="59B966B4" w14:textId="46DDDF84" w:rsidR="00FD3094" w:rsidRPr="00CA7A9A" w:rsidRDefault="00D15E0A" w:rsidP="0036080C">
      <w:pPr>
        <w:tabs>
          <w:tab w:val="left" w:pos="375"/>
        </w:tabs>
        <w:jc w:val="both"/>
        <w:rPr>
          <w:rFonts w:ascii="Arial Narrow" w:hAnsi="Arial Narrow" w:cs="Arial"/>
          <w:sz w:val="22"/>
          <w:szCs w:val="22"/>
          <w:lang w:val="fr-FR"/>
        </w:rPr>
      </w:pPr>
      <w:sdt>
        <w:sdtPr>
          <w:rPr>
            <w:rFonts w:ascii="Arial Narrow" w:eastAsia="MS Gothic" w:hAnsi="Arial Narrow" w:cs="Arial"/>
            <w:sz w:val="22"/>
            <w:szCs w:val="22"/>
            <w:lang w:val="fr-FR"/>
          </w:rPr>
          <w:id w:val="-2041117055"/>
          <w14:checkbox>
            <w14:checked w14:val="0"/>
            <w14:checkedState w14:val="2612" w14:font="MS Gothic"/>
            <w14:uncheckedState w14:val="2610" w14:font="MS Gothic"/>
          </w14:checkbox>
        </w:sdtPr>
        <w:sdtEndPr/>
        <w:sdtContent>
          <w:r w:rsidR="008061F1" w:rsidRPr="00CA7A9A">
            <w:rPr>
              <w:rFonts w:ascii="Segoe UI Symbol" w:eastAsia="MS Gothic" w:hAnsi="Segoe UI Symbol" w:cs="Segoe UI Symbol"/>
              <w:sz w:val="22"/>
              <w:szCs w:val="22"/>
              <w:lang w:val="fr-FR"/>
            </w:rPr>
            <w:t>☐</w:t>
          </w:r>
        </w:sdtContent>
      </w:sdt>
      <w:r w:rsidR="0036080C" w:rsidRPr="00CA7A9A">
        <w:rPr>
          <w:rFonts w:ascii="Arial Narrow" w:eastAsia="MS Gothic" w:hAnsi="Arial Narrow" w:cs="Arial"/>
          <w:sz w:val="22"/>
          <w:szCs w:val="22"/>
          <w:lang w:val="fr-FR"/>
        </w:rPr>
        <w:t xml:space="preserve"> </w:t>
      </w:r>
      <w:r w:rsidR="0036080C" w:rsidRPr="00CA7A9A">
        <w:rPr>
          <w:rFonts w:ascii="Arial Narrow" w:hAnsi="Arial Narrow" w:cs="Arial"/>
          <w:sz w:val="22"/>
          <w:szCs w:val="22"/>
          <w:lang w:val="fr-FR"/>
        </w:rPr>
        <w:t>Personnes vivant dans et autour des zones frontalières</w:t>
      </w:r>
    </w:p>
    <w:p w14:paraId="2AD333F8" w14:textId="77777777" w:rsidR="0036080C" w:rsidRPr="00CA7A9A" w:rsidRDefault="00D15E0A" w:rsidP="0036080C">
      <w:pPr>
        <w:tabs>
          <w:tab w:val="left" w:pos="375"/>
        </w:tabs>
        <w:jc w:val="both"/>
        <w:rPr>
          <w:rFonts w:ascii="Arial Narrow" w:hAnsi="Arial Narrow" w:cs="Arial"/>
          <w:sz w:val="22"/>
          <w:szCs w:val="22"/>
          <w:lang w:val="fr-FR"/>
        </w:rPr>
      </w:pPr>
      <w:sdt>
        <w:sdtPr>
          <w:rPr>
            <w:rFonts w:ascii="Arial Narrow" w:hAnsi="Arial Narrow" w:cs="Arial"/>
            <w:sz w:val="22"/>
            <w:szCs w:val="22"/>
            <w:lang w:val="fr-FR"/>
          </w:rPr>
          <w:id w:val="833184856"/>
          <w14:checkbox>
            <w14:checked w14:val="0"/>
            <w14:checkedState w14:val="2612" w14:font="MS Gothic"/>
            <w14:uncheckedState w14:val="2610" w14:font="MS Gothic"/>
          </w14:checkbox>
        </w:sdtPr>
        <w:sdtEndPr/>
        <w:sdtContent>
          <w:r w:rsidR="0036080C"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ab/>
        <w:t>Personnes touchées par des catastrophes naturelles</w:t>
      </w:r>
    </w:p>
    <w:p w14:paraId="037D6AF1" w14:textId="38E6E93C" w:rsidR="0036080C" w:rsidRPr="00CA7A9A" w:rsidRDefault="00D15E0A" w:rsidP="0036080C">
      <w:pPr>
        <w:tabs>
          <w:tab w:val="left" w:pos="375"/>
        </w:tabs>
        <w:jc w:val="both"/>
        <w:rPr>
          <w:rFonts w:ascii="Arial Narrow" w:hAnsi="Arial Narrow" w:cs="Arial"/>
          <w:sz w:val="22"/>
          <w:szCs w:val="22"/>
          <w:lang w:val="fr-FR"/>
        </w:rPr>
      </w:pPr>
      <w:sdt>
        <w:sdtPr>
          <w:rPr>
            <w:rFonts w:ascii="Arial Narrow" w:hAnsi="Arial Narrow" w:cs="Arial"/>
            <w:sz w:val="22"/>
            <w:szCs w:val="22"/>
            <w:lang w:val="fr-FR"/>
          </w:rPr>
          <w:id w:val="1383288625"/>
          <w14:checkbox>
            <w14:checked w14:val="1"/>
            <w14:checkedState w14:val="2612" w14:font="MS Gothic"/>
            <w14:uncheckedState w14:val="2610" w14:font="MS Gothic"/>
          </w14:checkbox>
        </w:sdtPr>
        <w:sdtEndPr/>
        <w:sdtContent>
          <w:r w:rsidR="0010621C"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ab/>
        <w:t>Personnes affectées par les conflits armés</w:t>
      </w:r>
    </w:p>
    <w:p w14:paraId="3DDD55F9" w14:textId="77777777" w:rsidR="0092681D" w:rsidRPr="00CA7A9A" w:rsidRDefault="0092681D" w:rsidP="0092681D">
      <w:pPr>
        <w:tabs>
          <w:tab w:val="left" w:pos="345"/>
        </w:tabs>
        <w:jc w:val="both"/>
        <w:rPr>
          <w:rFonts w:ascii="Arial Narrow" w:hAnsi="Arial Narrow" w:cs="Arial"/>
          <w:sz w:val="22"/>
          <w:szCs w:val="22"/>
          <w:lang w:val="fr-FR"/>
        </w:rPr>
      </w:pPr>
      <w:r w:rsidRPr="00CA7A9A">
        <w:rPr>
          <w:rFonts w:ascii="Arial Narrow" w:hAnsi="Arial Narrow" w:cs="Arial"/>
          <w:sz w:val="22"/>
          <w:szCs w:val="22"/>
          <w:lang w:val="fr-FR"/>
        </w:rPr>
        <w:t xml:space="preserve">Lors de l’étude de base l’expérience a montré que les Policiers ont été touchés par les conflits armés avant le cesser le feu et la création des forces de défense et de sécurité.  Avec les sensibilisations menées par les Pairs Educateurs, ces Policiers jadis affectés sont en bon état </w:t>
      </w:r>
    </w:p>
    <w:p w14:paraId="72385077" w14:textId="77777777" w:rsidR="000125F5" w:rsidRPr="00CA7A9A" w:rsidRDefault="000125F5" w:rsidP="0036080C">
      <w:pPr>
        <w:tabs>
          <w:tab w:val="left" w:pos="375"/>
        </w:tabs>
        <w:jc w:val="both"/>
        <w:rPr>
          <w:rFonts w:ascii="Arial Narrow" w:hAnsi="Arial Narrow" w:cs="Arial"/>
          <w:sz w:val="22"/>
          <w:szCs w:val="22"/>
          <w:lang w:val="fr-FR"/>
        </w:rPr>
      </w:pPr>
    </w:p>
    <w:p w14:paraId="7D7C5BB7" w14:textId="2B1FEF9E" w:rsidR="0036080C" w:rsidRPr="00CA7A9A" w:rsidRDefault="00D15E0A" w:rsidP="0036080C">
      <w:pPr>
        <w:tabs>
          <w:tab w:val="left" w:pos="375"/>
        </w:tabs>
        <w:jc w:val="both"/>
        <w:rPr>
          <w:rFonts w:ascii="Arial Narrow" w:hAnsi="Arial Narrow" w:cs="Arial"/>
          <w:sz w:val="22"/>
          <w:szCs w:val="22"/>
          <w:lang w:val="fr-FR"/>
        </w:rPr>
      </w:pPr>
      <w:sdt>
        <w:sdtPr>
          <w:rPr>
            <w:rFonts w:ascii="Arial Narrow" w:hAnsi="Arial Narrow" w:cs="Arial"/>
            <w:sz w:val="22"/>
            <w:szCs w:val="22"/>
            <w:lang w:val="fr-FR"/>
          </w:rPr>
          <w:id w:val="-929422486"/>
          <w14:checkbox>
            <w14:checked w14:val="1"/>
            <w14:checkedState w14:val="2612" w14:font="MS Gothic"/>
            <w14:uncheckedState w14:val="2610" w14:font="MS Gothic"/>
          </w14:checkbox>
        </w:sdtPr>
        <w:sdtEndPr/>
        <w:sdtContent>
          <w:r w:rsidR="0010621C" w:rsidRPr="00CA7A9A">
            <w:rPr>
              <w:rFonts w:ascii="Segoe UI Symbol" w:eastAsia="MS Gothic" w:hAnsi="Segoe UI Symbol" w:cs="Segoe UI Symbol"/>
              <w:sz w:val="22"/>
              <w:szCs w:val="22"/>
              <w:lang w:val="fr-FR"/>
            </w:rPr>
            <w:t>☒</w:t>
          </w:r>
        </w:sdtContent>
      </w:sdt>
      <w:r w:rsidR="0036080C" w:rsidRPr="00CA7A9A">
        <w:rPr>
          <w:rFonts w:ascii="Arial Narrow" w:hAnsi="Arial Narrow" w:cs="Arial"/>
          <w:sz w:val="22"/>
          <w:szCs w:val="22"/>
          <w:lang w:val="fr-FR"/>
        </w:rPr>
        <w:tab/>
        <w:t>Personnes déplacées internes, réfugiés ou migrants</w:t>
      </w:r>
    </w:p>
    <w:p w14:paraId="26D77637" w14:textId="77777777" w:rsidR="0036080C" w:rsidRPr="00CA7A9A" w:rsidRDefault="0036080C" w:rsidP="0036080C">
      <w:pPr>
        <w:ind w:left="-810"/>
        <w:rPr>
          <w:rFonts w:ascii="Arial Narrow" w:hAnsi="Arial Narrow" w:cs="Arial"/>
          <w:sz w:val="22"/>
          <w:szCs w:val="22"/>
          <w:lang w:val="fr-FR"/>
        </w:rPr>
      </w:pPr>
    </w:p>
    <w:p w14:paraId="32DEE3D6" w14:textId="77777777" w:rsidR="0036080C" w:rsidRPr="00CA7A9A" w:rsidRDefault="0036080C" w:rsidP="0036080C">
      <w:pPr>
        <w:rPr>
          <w:rFonts w:ascii="Arial Narrow" w:hAnsi="Arial Narrow" w:cs="Arial"/>
          <w:sz w:val="22"/>
          <w:szCs w:val="22"/>
          <w:u w:val="single"/>
          <w:lang w:val="fr-FR"/>
        </w:rPr>
      </w:pPr>
      <w:r w:rsidRPr="00CA7A9A">
        <w:rPr>
          <w:rFonts w:ascii="Arial Narrow" w:hAnsi="Arial Narrow" w:cs="Arial"/>
          <w:sz w:val="22"/>
          <w:szCs w:val="22"/>
          <w:u w:val="single"/>
          <w:lang w:val="fr-FR"/>
        </w:rPr>
        <w:t>PARTIE IV : SUIVI, ÉVALUATION ET CONFORMITÉ</w:t>
      </w:r>
    </w:p>
    <w:p w14:paraId="2BD76A00" w14:textId="77777777" w:rsidR="0036080C" w:rsidRPr="00CA7A9A" w:rsidRDefault="0036080C" w:rsidP="0036080C">
      <w:pPr>
        <w:rPr>
          <w:rFonts w:ascii="Arial Narrow" w:hAnsi="Arial Narrow" w:cs="Arial"/>
          <w:sz w:val="22"/>
          <w:szCs w:val="22"/>
          <w:lang w:val="fr-FR"/>
        </w:rPr>
      </w:pPr>
    </w:p>
    <w:tbl>
      <w:tblPr>
        <w:tblW w:w="95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153"/>
      </w:tblGrid>
      <w:tr w:rsidR="003400E0" w:rsidRPr="00497E22" w14:paraId="3C7CAE19" w14:textId="77777777" w:rsidTr="00636C7D">
        <w:tc>
          <w:tcPr>
            <w:tcW w:w="4410" w:type="dxa"/>
            <w:shd w:val="clear" w:color="auto" w:fill="auto"/>
          </w:tcPr>
          <w:p w14:paraId="020A5300" w14:textId="6880E910" w:rsidR="003400E0" w:rsidRPr="00CA7A9A" w:rsidRDefault="003400E0" w:rsidP="003400E0">
            <w:pPr>
              <w:rPr>
                <w:rFonts w:ascii="Arial Narrow" w:hAnsi="Arial Narrow" w:cs="Arial"/>
                <w:sz w:val="22"/>
                <w:szCs w:val="22"/>
                <w:lang w:val="fr-FR"/>
              </w:rPr>
            </w:pPr>
            <w:r w:rsidRPr="00CA7A9A">
              <w:rPr>
                <w:rFonts w:ascii="Arial Narrow" w:hAnsi="Arial Narrow" w:cs="Arial"/>
                <w:sz w:val="22"/>
                <w:szCs w:val="22"/>
                <w:lang w:val="fr-FR"/>
              </w:rPr>
              <w:t>Suivi : Indiquez les activités de suivi conduites dans la période du rapport (Limite de 350 mots)</w:t>
            </w:r>
          </w:p>
          <w:p w14:paraId="611EE809" w14:textId="3643DFD2" w:rsidR="003400E0" w:rsidRPr="00CA7A9A" w:rsidRDefault="003400E0" w:rsidP="003400E0">
            <w:pPr>
              <w:rPr>
                <w:rFonts w:ascii="Arial Narrow" w:hAnsi="Arial Narrow" w:cs="Arial"/>
                <w:sz w:val="22"/>
                <w:szCs w:val="22"/>
                <w:lang w:val="fr-FR"/>
              </w:rPr>
            </w:pPr>
          </w:p>
          <w:p w14:paraId="759D3888" w14:textId="71E0E8CD" w:rsidR="003400E0" w:rsidRPr="00CA7A9A" w:rsidRDefault="003400E0" w:rsidP="003400E0">
            <w:pPr>
              <w:rPr>
                <w:rFonts w:ascii="Arial Narrow" w:hAnsi="Arial Narrow" w:cs="Arial"/>
                <w:sz w:val="22"/>
                <w:szCs w:val="22"/>
                <w:lang w:val="fr-FR"/>
              </w:rPr>
            </w:pPr>
            <w:r w:rsidRPr="00CA7A9A">
              <w:rPr>
                <w:rFonts w:ascii="Arial Narrow" w:hAnsi="Arial Narrow" w:cs="Arial"/>
                <w:sz w:val="22"/>
                <w:szCs w:val="22"/>
                <w:lang w:val="fr-FR"/>
              </w:rPr>
              <w:t>Les partenaires ont poursuivi des descentes de suivi mensuelles pour le coaching et la collecte des histoires de changement auprès des bénéficiaires.</w:t>
            </w:r>
          </w:p>
          <w:p w14:paraId="3448C142" w14:textId="1F746646" w:rsidR="003400E0" w:rsidRPr="00CA7A9A" w:rsidRDefault="003400E0" w:rsidP="003400E0">
            <w:pPr>
              <w:pStyle w:val="NormalWeb"/>
              <w:spacing w:before="200"/>
              <w:jc w:val="both"/>
              <w:rPr>
                <w:rFonts w:ascii="Arial Narrow" w:hAnsi="Arial Narrow" w:cs="Arial"/>
                <w:sz w:val="22"/>
                <w:szCs w:val="22"/>
                <w:lang w:val="fr-FR"/>
              </w:rPr>
            </w:pPr>
            <w:r w:rsidRPr="00CA7A9A">
              <w:rPr>
                <w:rFonts w:ascii="Arial Narrow" w:hAnsi="Arial Narrow" w:cs="Arial"/>
                <w:sz w:val="22"/>
                <w:szCs w:val="22"/>
                <w:lang w:val="fr-FR"/>
              </w:rPr>
              <w:t xml:space="preserve">Un </w:t>
            </w:r>
            <w:r w:rsidR="005D3EFF" w:rsidRPr="00CA7A9A">
              <w:rPr>
                <w:rFonts w:ascii="Arial Narrow" w:hAnsi="Arial Narrow" w:cs="Arial"/>
                <w:sz w:val="22"/>
                <w:szCs w:val="22"/>
                <w:lang w:val="fr-FR"/>
              </w:rPr>
              <w:t>atelier</w:t>
            </w:r>
            <w:r w:rsidRPr="00CA7A9A">
              <w:rPr>
                <w:rFonts w:ascii="Arial Narrow" w:hAnsi="Arial Narrow" w:cs="Arial"/>
                <w:sz w:val="22"/>
                <w:szCs w:val="22"/>
                <w:lang w:val="fr-FR"/>
              </w:rPr>
              <w:t xml:space="preserve"> sur les réalisations du projet impliquant le </w:t>
            </w:r>
            <w:r w:rsidR="005D3EFF" w:rsidRPr="00CA7A9A">
              <w:rPr>
                <w:rFonts w:ascii="Arial Narrow" w:hAnsi="Arial Narrow" w:cs="Arial"/>
                <w:sz w:val="22"/>
                <w:szCs w:val="22"/>
                <w:lang w:val="fr-FR"/>
              </w:rPr>
              <w:t>ministère de l’Intérieur</w:t>
            </w:r>
            <w:r w:rsidR="00B22F1F" w:rsidRPr="00CA7A9A">
              <w:rPr>
                <w:rFonts w:ascii="Arial Narrow" w:hAnsi="Arial Narrow" w:cs="Arial"/>
                <w:sz w:val="22"/>
                <w:szCs w:val="22"/>
                <w:lang w:val="fr-FR"/>
              </w:rPr>
              <w:t xml:space="preserve"> </w:t>
            </w:r>
            <w:r w:rsidR="005D3EFF" w:rsidRPr="00CA7A9A">
              <w:rPr>
                <w:rFonts w:ascii="Arial Narrow" w:hAnsi="Arial Narrow" w:cs="Arial"/>
                <w:sz w:val="22"/>
                <w:szCs w:val="22"/>
                <w:lang w:val="fr-FR"/>
              </w:rPr>
              <w:t>et les</w:t>
            </w:r>
            <w:r w:rsidRPr="00CA7A9A">
              <w:rPr>
                <w:rFonts w:ascii="Arial Narrow" w:hAnsi="Arial Narrow" w:cs="Arial"/>
                <w:sz w:val="22"/>
                <w:szCs w:val="22"/>
                <w:lang w:val="fr-FR"/>
              </w:rPr>
              <w:t xml:space="preserve"> Partenaires CAPAMI, AFRABU, </w:t>
            </w:r>
            <w:r w:rsidR="00BC298A" w:rsidRPr="00CA7A9A">
              <w:rPr>
                <w:rFonts w:ascii="Arial Narrow" w:hAnsi="Arial Narrow" w:cs="Arial"/>
                <w:sz w:val="22"/>
                <w:szCs w:val="22"/>
                <w:lang w:val="fr-FR"/>
              </w:rPr>
              <w:t>et</w:t>
            </w:r>
            <w:r w:rsidRPr="00CA7A9A">
              <w:rPr>
                <w:rFonts w:ascii="Arial Narrow" w:hAnsi="Arial Narrow" w:cs="Arial"/>
                <w:sz w:val="22"/>
                <w:szCs w:val="22"/>
                <w:lang w:val="fr-FR"/>
              </w:rPr>
              <w:t xml:space="preserve"> </w:t>
            </w:r>
            <w:r w:rsidR="002F14B3" w:rsidRPr="00CA7A9A">
              <w:rPr>
                <w:rFonts w:ascii="Arial Narrow" w:hAnsi="Arial Narrow" w:cs="Arial"/>
                <w:sz w:val="22"/>
                <w:szCs w:val="22"/>
                <w:lang w:val="fr-FR"/>
              </w:rPr>
              <w:t xml:space="preserve">CORD </w:t>
            </w:r>
            <w:r w:rsidR="00427639" w:rsidRPr="00CA7A9A">
              <w:rPr>
                <w:rFonts w:ascii="Arial Narrow" w:hAnsi="Arial Narrow" w:cs="Arial"/>
                <w:sz w:val="22"/>
                <w:szCs w:val="22"/>
                <w:lang w:val="fr-FR"/>
              </w:rPr>
              <w:t>a eu</w:t>
            </w:r>
            <w:r w:rsidRPr="00CA7A9A">
              <w:rPr>
                <w:rFonts w:ascii="Arial Narrow" w:hAnsi="Arial Narrow" w:cs="Arial"/>
                <w:sz w:val="22"/>
                <w:szCs w:val="22"/>
                <w:lang w:val="fr-FR"/>
              </w:rPr>
              <w:t xml:space="preserve"> lieu en date du 8 Décembre 2023. </w:t>
            </w:r>
            <w:r w:rsidR="00B22F1F" w:rsidRPr="00CA7A9A">
              <w:rPr>
                <w:rFonts w:ascii="Arial Narrow" w:hAnsi="Arial Narrow" w:cs="Arial"/>
                <w:sz w:val="22"/>
                <w:szCs w:val="22"/>
                <w:lang w:val="fr-FR"/>
              </w:rPr>
              <w:t>L</w:t>
            </w:r>
            <w:r w:rsidRPr="00CA7A9A">
              <w:rPr>
                <w:rFonts w:ascii="Arial Narrow" w:hAnsi="Arial Narrow" w:cs="Arial"/>
                <w:sz w:val="22"/>
                <w:szCs w:val="22"/>
                <w:lang w:val="fr-FR"/>
              </w:rPr>
              <w:t>es résultats escomptés par le projet ont été atteints avec un taux de réalisations dépassant plus de 80 %</w:t>
            </w:r>
            <w:r w:rsidR="00B22F1F" w:rsidRPr="00CA7A9A">
              <w:rPr>
                <w:rFonts w:ascii="Arial Narrow" w:hAnsi="Arial Narrow" w:cs="Arial"/>
                <w:sz w:val="22"/>
                <w:szCs w:val="22"/>
                <w:lang w:val="fr-FR"/>
              </w:rPr>
              <w:t>.</w:t>
            </w:r>
            <w:r w:rsidRPr="00CA7A9A">
              <w:rPr>
                <w:rFonts w:ascii="Arial Narrow" w:hAnsi="Arial Narrow" w:cs="Arial"/>
                <w:sz w:val="22"/>
                <w:szCs w:val="22"/>
                <w:lang w:val="fr-FR"/>
              </w:rPr>
              <w:t xml:space="preserve"> Ces résultats ont été atteints grâce aux appuis multiformes du Programme des Nations Unies (PNUD) et du CORD : le renforcement des capacités opérationnelles et techniques des pairs éducateurs et des parrains collinaires, l’appui financier et l’encadrement des ex combattantes, les rapatriées et les victimes des </w:t>
            </w:r>
            <w:proofErr w:type="spellStart"/>
            <w:r w:rsidRPr="00CA7A9A">
              <w:rPr>
                <w:rFonts w:ascii="Arial Narrow" w:hAnsi="Arial Narrow" w:cs="Arial"/>
                <w:sz w:val="22"/>
                <w:szCs w:val="22"/>
                <w:lang w:val="fr-FR"/>
              </w:rPr>
              <w:t>VBGs</w:t>
            </w:r>
            <w:proofErr w:type="spellEnd"/>
            <w:r w:rsidRPr="00CA7A9A">
              <w:rPr>
                <w:rFonts w:ascii="Arial Narrow" w:hAnsi="Arial Narrow" w:cs="Arial"/>
                <w:sz w:val="22"/>
                <w:szCs w:val="22"/>
                <w:lang w:val="fr-FR"/>
              </w:rPr>
              <w:t xml:space="preserve">  à travers les différents groupements. </w:t>
            </w:r>
          </w:p>
          <w:p w14:paraId="0C8C2C82" w14:textId="662AD68B" w:rsidR="003400E0" w:rsidRPr="00CA7A9A" w:rsidRDefault="003400E0" w:rsidP="003400E0">
            <w:pPr>
              <w:rPr>
                <w:rFonts w:ascii="Arial Narrow" w:hAnsi="Arial Narrow" w:cs="Arial"/>
                <w:sz w:val="22"/>
                <w:szCs w:val="22"/>
                <w:lang w:val="fr-FR"/>
              </w:rPr>
            </w:pPr>
            <w:r w:rsidRPr="00CA7A9A">
              <w:rPr>
                <w:rFonts w:ascii="Arial Narrow" w:hAnsi="Arial Narrow" w:cs="Arial"/>
                <w:sz w:val="22"/>
                <w:szCs w:val="22"/>
                <w:lang w:val="fr-FR"/>
              </w:rPr>
              <w:t>Au sein de la Police Nationale, les policiers des 11 commissariats communaux ont bénéficié du savoir-faire des pairs éducateurs formés par l’ONG locale CAPAMI Fondation et ont vu leur bien-être psychosocial amélioré et jouent actuellement leur rôle d’acteurs de capitalisation de la paix »</w:t>
            </w:r>
          </w:p>
          <w:p w14:paraId="79B89495" w14:textId="77777777" w:rsidR="003400E0" w:rsidRPr="00CA7A9A" w:rsidRDefault="003400E0" w:rsidP="003400E0">
            <w:pPr>
              <w:rPr>
                <w:rFonts w:ascii="Arial Narrow" w:hAnsi="Arial Narrow" w:cs="Arial"/>
                <w:sz w:val="22"/>
                <w:szCs w:val="22"/>
                <w:lang w:val="fr-FR"/>
              </w:rPr>
            </w:pPr>
          </w:p>
        </w:tc>
        <w:tc>
          <w:tcPr>
            <w:tcW w:w="5153" w:type="dxa"/>
            <w:shd w:val="clear" w:color="auto" w:fill="auto"/>
          </w:tcPr>
          <w:p w14:paraId="72DBA6A1" w14:textId="77777777" w:rsidR="003400E0" w:rsidRPr="00CA7A9A" w:rsidRDefault="003400E0" w:rsidP="003400E0">
            <w:pPr>
              <w:rPr>
                <w:rFonts w:ascii="Arial Narrow" w:hAnsi="Arial Narrow" w:cs="Arial"/>
                <w:sz w:val="22"/>
                <w:szCs w:val="22"/>
                <w:lang w:val="fr"/>
              </w:rPr>
            </w:pPr>
            <w:r w:rsidRPr="00CA7A9A">
              <w:rPr>
                <w:rFonts w:ascii="Arial Narrow" w:hAnsi="Arial Narrow" w:cs="Arial"/>
                <w:sz w:val="22"/>
                <w:szCs w:val="22"/>
                <w:lang w:val="fr"/>
              </w:rPr>
              <w:lastRenderedPageBreak/>
              <w:t xml:space="preserve">Est-ce que les indicateurs des résultats ont des bases de référence ? Oui </w:t>
            </w:r>
          </w:p>
          <w:p w14:paraId="6F9454EA" w14:textId="77777777" w:rsidR="003400E0" w:rsidRPr="00CA7A9A" w:rsidRDefault="003400E0" w:rsidP="003400E0">
            <w:pPr>
              <w:rPr>
                <w:rFonts w:ascii="Arial Narrow" w:hAnsi="Arial Narrow" w:cs="Arial"/>
                <w:sz w:val="22"/>
                <w:szCs w:val="22"/>
                <w:lang w:val="fr"/>
              </w:rPr>
            </w:pPr>
          </w:p>
          <w:p w14:paraId="288A7A8A" w14:textId="77777777" w:rsidR="003400E0" w:rsidRPr="00CA7A9A" w:rsidRDefault="003400E0" w:rsidP="003400E0">
            <w:pPr>
              <w:rPr>
                <w:rFonts w:ascii="Arial Narrow" w:hAnsi="Arial Narrow" w:cs="Arial"/>
                <w:sz w:val="22"/>
                <w:szCs w:val="22"/>
                <w:lang w:val="fr"/>
              </w:rPr>
            </w:pPr>
            <w:r w:rsidRPr="00CA7A9A">
              <w:rPr>
                <w:rFonts w:ascii="Arial Narrow" w:hAnsi="Arial Narrow" w:cs="Arial"/>
                <w:sz w:val="22"/>
                <w:szCs w:val="22"/>
                <w:lang w:val="fr"/>
              </w:rPr>
              <w:t xml:space="preserve">Précisez quelles sources de preuves ont été utilisées pour rendre compte des indicateurs (et sont disponibles sur demande) : </w:t>
            </w:r>
          </w:p>
          <w:p w14:paraId="638BB867" w14:textId="77777777" w:rsidR="003400E0" w:rsidRPr="00CA7A9A" w:rsidRDefault="003400E0" w:rsidP="003400E0">
            <w:pPr>
              <w:rPr>
                <w:rFonts w:ascii="Arial Narrow" w:hAnsi="Arial Narrow" w:cs="Arial"/>
                <w:sz w:val="22"/>
                <w:szCs w:val="22"/>
                <w:lang w:val="fr"/>
              </w:rPr>
            </w:pPr>
            <w:r w:rsidRPr="00CA7A9A">
              <w:rPr>
                <w:rFonts w:ascii="Arial Narrow" w:hAnsi="Arial Narrow" w:cs="Arial"/>
                <w:sz w:val="22"/>
                <w:szCs w:val="22"/>
                <w:lang w:val="fr"/>
              </w:rPr>
              <w:t xml:space="preserve">Rapport de visite, liens de publications. </w:t>
            </w:r>
          </w:p>
          <w:p w14:paraId="022E3112" w14:textId="77777777" w:rsidR="003400E0" w:rsidRPr="00CA7A9A" w:rsidRDefault="003400E0" w:rsidP="003400E0">
            <w:pPr>
              <w:rPr>
                <w:rFonts w:ascii="Arial Narrow" w:hAnsi="Arial Narrow" w:cs="Arial"/>
                <w:sz w:val="22"/>
                <w:szCs w:val="22"/>
                <w:lang w:val="fr"/>
              </w:rPr>
            </w:pPr>
          </w:p>
          <w:p w14:paraId="411D375C" w14:textId="77777777" w:rsidR="003400E0" w:rsidRPr="00CA7A9A" w:rsidRDefault="003400E0" w:rsidP="003400E0">
            <w:pPr>
              <w:rPr>
                <w:rFonts w:ascii="Arial Narrow" w:hAnsi="Arial Narrow" w:cs="Arial"/>
                <w:sz w:val="22"/>
                <w:szCs w:val="22"/>
                <w:lang w:val="fr"/>
              </w:rPr>
            </w:pPr>
            <w:r w:rsidRPr="00CA7A9A">
              <w:rPr>
                <w:rFonts w:ascii="Arial Narrow" w:hAnsi="Arial Narrow" w:cs="Arial"/>
                <w:sz w:val="22"/>
                <w:szCs w:val="22"/>
                <w:lang w:val="fr"/>
              </w:rPr>
              <w:t xml:space="preserve">Le projet a-t-il lancé des enquêtes de perception ou d'autres collectes de données aux niveaux de résultat ? Oui </w:t>
            </w:r>
          </w:p>
          <w:p w14:paraId="18E1AAA1" w14:textId="77777777" w:rsidR="003400E0" w:rsidRPr="00CA7A9A" w:rsidRDefault="003400E0" w:rsidP="003400E0">
            <w:pPr>
              <w:rPr>
                <w:rFonts w:ascii="Arial Narrow" w:hAnsi="Arial Narrow" w:cs="Arial"/>
                <w:sz w:val="22"/>
                <w:szCs w:val="22"/>
                <w:lang w:val="fr"/>
              </w:rPr>
            </w:pPr>
          </w:p>
          <w:p w14:paraId="245BA3AE" w14:textId="77777777" w:rsidR="003400E0" w:rsidRPr="00CA7A9A" w:rsidRDefault="003400E0" w:rsidP="003400E0">
            <w:pPr>
              <w:rPr>
                <w:rFonts w:ascii="Arial Narrow" w:hAnsi="Arial Narrow" w:cs="Arial"/>
                <w:sz w:val="22"/>
                <w:szCs w:val="22"/>
                <w:lang w:val="fr"/>
              </w:rPr>
            </w:pPr>
            <w:r w:rsidRPr="00CA7A9A">
              <w:rPr>
                <w:rFonts w:ascii="Arial Narrow" w:hAnsi="Arial Narrow" w:cs="Arial"/>
                <w:sz w:val="22"/>
                <w:szCs w:val="22"/>
                <w:lang w:val="fr"/>
              </w:rPr>
              <w:t>Veuillez décrire brièvement. (</w:t>
            </w:r>
            <w:proofErr w:type="gramStart"/>
            <w:r w:rsidRPr="00CA7A9A">
              <w:rPr>
                <w:rFonts w:ascii="Arial Narrow" w:hAnsi="Arial Narrow" w:cs="Arial"/>
                <w:sz w:val="22"/>
                <w:szCs w:val="22"/>
                <w:lang w:val="fr"/>
              </w:rPr>
              <w:t>limite</w:t>
            </w:r>
            <w:proofErr w:type="gramEnd"/>
            <w:r w:rsidRPr="00CA7A9A">
              <w:rPr>
                <w:rFonts w:ascii="Arial Narrow" w:hAnsi="Arial Narrow" w:cs="Arial"/>
                <w:sz w:val="22"/>
                <w:szCs w:val="22"/>
                <w:lang w:val="fr"/>
              </w:rPr>
              <w:t xml:space="preserve"> de 350 mots)</w:t>
            </w:r>
          </w:p>
          <w:p w14:paraId="6AA2FEBC" w14:textId="77777777" w:rsidR="003400E0" w:rsidRPr="00CA7A9A" w:rsidRDefault="003400E0" w:rsidP="003400E0">
            <w:pPr>
              <w:rPr>
                <w:rFonts w:ascii="Arial Narrow" w:hAnsi="Arial Narrow" w:cs="Arial"/>
                <w:sz w:val="22"/>
                <w:szCs w:val="22"/>
                <w:lang w:val="fr"/>
              </w:rPr>
            </w:pPr>
            <w:r w:rsidRPr="00CA7A9A">
              <w:rPr>
                <w:rFonts w:ascii="Arial Narrow" w:hAnsi="Arial Narrow" w:cs="Arial"/>
                <w:sz w:val="22"/>
                <w:szCs w:val="22"/>
                <w:lang w:val="fr"/>
              </w:rPr>
              <w:t xml:space="preserve">Appréciation des changements pour les bénéficiaires: </w:t>
            </w:r>
          </w:p>
          <w:p w14:paraId="1275A9CE" w14:textId="77777777" w:rsidR="00B22F1F" w:rsidRPr="00CA7A9A" w:rsidRDefault="00B22F1F" w:rsidP="003400E0">
            <w:pPr>
              <w:rPr>
                <w:rFonts w:ascii="Arial Narrow" w:hAnsi="Arial Narrow" w:cs="Arial"/>
                <w:sz w:val="22"/>
                <w:szCs w:val="22"/>
                <w:lang w:val="fr"/>
              </w:rPr>
            </w:pPr>
          </w:p>
          <w:p w14:paraId="0A1358CD" w14:textId="762AB184" w:rsidR="003400E0" w:rsidRPr="00CA7A9A" w:rsidRDefault="008F7FA9" w:rsidP="003400E0">
            <w:pPr>
              <w:spacing w:after="160" w:line="257" w:lineRule="auto"/>
              <w:jc w:val="both"/>
              <w:rPr>
                <w:rFonts w:ascii="Arial Narrow" w:hAnsi="Arial Narrow" w:cs="Arial"/>
                <w:sz w:val="22"/>
                <w:szCs w:val="22"/>
                <w:lang w:val="fr"/>
              </w:rPr>
            </w:pPr>
            <w:r w:rsidRPr="00CA7A9A">
              <w:rPr>
                <w:rFonts w:ascii="Arial Narrow" w:hAnsi="Arial Narrow" w:cs="Arial"/>
                <w:sz w:val="22"/>
                <w:szCs w:val="22"/>
                <w:lang w:val="fr"/>
              </w:rPr>
              <w:t>Le Commandement</w:t>
            </w:r>
            <w:r w:rsidR="007C0A54" w:rsidRPr="00CA7A9A">
              <w:rPr>
                <w:rFonts w:ascii="Arial Narrow" w:hAnsi="Arial Narrow" w:cs="Arial"/>
                <w:sz w:val="22"/>
                <w:szCs w:val="22"/>
                <w:lang w:val="fr"/>
              </w:rPr>
              <w:t xml:space="preserve"> de</w:t>
            </w:r>
            <w:r w:rsidR="003B1399" w:rsidRPr="00CA7A9A">
              <w:rPr>
                <w:rFonts w:ascii="Arial Narrow" w:hAnsi="Arial Narrow" w:cs="Arial"/>
                <w:sz w:val="22"/>
                <w:szCs w:val="22"/>
                <w:lang w:val="fr"/>
              </w:rPr>
              <w:t xml:space="preserve"> la</w:t>
            </w:r>
            <w:r w:rsidR="007C0A54" w:rsidRPr="00CA7A9A">
              <w:rPr>
                <w:rFonts w:ascii="Arial Narrow" w:hAnsi="Arial Narrow" w:cs="Arial"/>
                <w:sz w:val="22"/>
                <w:szCs w:val="22"/>
                <w:lang w:val="fr"/>
              </w:rPr>
              <w:t xml:space="preserve"> Police Nationale a déclaré </w:t>
            </w:r>
            <w:r w:rsidR="00102F3F" w:rsidRPr="00CA7A9A">
              <w:rPr>
                <w:rFonts w:ascii="Arial Narrow" w:hAnsi="Arial Narrow" w:cs="Arial"/>
                <w:sz w:val="22"/>
                <w:szCs w:val="22"/>
                <w:lang w:val="fr"/>
              </w:rPr>
              <w:t xml:space="preserve">être </w:t>
            </w:r>
            <w:r w:rsidR="007C0A54" w:rsidRPr="00CA7A9A">
              <w:rPr>
                <w:rFonts w:ascii="Arial Narrow" w:hAnsi="Arial Narrow" w:cs="Arial"/>
                <w:sz w:val="22"/>
                <w:szCs w:val="22"/>
                <w:lang w:val="fr"/>
              </w:rPr>
              <w:t xml:space="preserve">satisfait par les réalisations du </w:t>
            </w:r>
            <w:r w:rsidR="005D3EFF" w:rsidRPr="00CA7A9A">
              <w:rPr>
                <w:rFonts w:ascii="Arial Narrow" w:hAnsi="Arial Narrow" w:cs="Arial"/>
                <w:sz w:val="22"/>
                <w:szCs w:val="22"/>
                <w:lang w:val="fr"/>
              </w:rPr>
              <w:t>projet lors</w:t>
            </w:r>
            <w:r w:rsidR="007C0A54" w:rsidRPr="00CA7A9A">
              <w:rPr>
                <w:rFonts w:ascii="Arial Narrow" w:hAnsi="Arial Narrow" w:cs="Arial"/>
                <w:sz w:val="22"/>
                <w:szCs w:val="22"/>
                <w:lang w:val="fr"/>
              </w:rPr>
              <w:t xml:space="preserve"> des causeries éthiques organisées </w:t>
            </w:r>
            <w:r w:rsidR="005D3EFF" w:rsidRPr="00CA7A9A">
              <w:rPr>
                <w:rFonts w:ascii="Arial Narrow" w:hAnsi="Arial Narrow" w:cs="Arial"/>
                <w:sz w:val="22"/>
                <w:szCs w:val="22"/>
                <w:lang w:val="fr"/>
              </w:rPr>
              <w:t>périodiquement. Une</w:t>
            </w:r>
            <w:r w:rsidR="003400E0" w:rsidRPr="00CA7A9A">
              <w:rPr>
                <w:rFonts w:ascii="Arial Narrow" w:hAnsi="Arial Narrow" w:cs="Arial"/>
                <w:sz w:val="22"/>
                <w:szCs w:val="22"/>
                <w:lang w:val="fr"/>
              </w:rPr>
              <w:t xml:space="preserve"> enquête auprès des bénéficiaires a été organisée pour la collecte des points de vue quant au changement apporté par le projet. Un comité technique s’est penché sur un questionnaire qui a permis de documenter les changements induits par les actions déjà menées sous les deux composantes du projet . Le questionnaire de collecte des données a été conjointement validé par le PNUD et C</w:t>
            </w:r>
            <w:r w:rsidR="005D3EFF" w:rsidRPr="00CA7A9A">
              <w:rPr>
                <w:rFonts w:ascii="Arial Narrow" w:hAnsi="Arial Narrow" w:cs="Arial"/>
                <w:sz w:val="22"/>
                <w:szCs w:val="22"/>
                <w:lang w:val="fr"/>
              </w:rPr>
              <w:t>ORD</w:t>
            </w:r>
            <w:r w:rsidR="003400E0" w:rsidRPr="00CA7A9A">
              <w:rPr>
                <w:rFonts w:ascii="Arial Narrow" w:hAnsi="Arial Narrow" w:cs="Arial"/>
                <w:sz w:val="22"/>
                <w:szCs w:val="22"/>
                <w:lang w:val="fr"/>
              </w:rPr>
              <w:t xml:space="preserve">.  L’étape suivante a été l’organisation des ateliers par le PNUD et </w:t>
            </w:r>
            <w:r w:rsidR="00BC298A" w:rsidRPr="00CA7A9A">
              <w:rPr>
                <w:rFonts w:ascii="Arial Narrow" w:hAnsi="Arial Narrow" w:cs="Arial"/>
                <w:sz w:val="22"/>
                <w:szCs w:val="22"/>
                <w:lang w:val="fr"/>
              </w:rPr>
              <w:t>CORD</w:t>
            </w:r>
            <w:r w:rsidR="003400E0" w:rsidRPr="00CA7A9A">
              <w:rPr>
                <w:rFonts w:ascii="Arial Narrow" w:hAnsi="Arial Narrow" w:cs="Arial"/>
                <w:sz w:val="22"/>
                <w:szCs w:val="22"/>
                <w:lang w:val="fr"/>
              </w:rPr>
              <w:t xml:space="preserve"> en faveur des </w:t>
            </w:r>
            <w:r w:rsidR="003400E0" w:rsidRPr="00CA7A9A">
              <w:rPr>
                <w:rFonts w:ascii="Arial Narrow" w:hAnsi="Arial Narrow" w:cs="Arial"/>
                <w:sz w:val="22"/>
                <w:szCs w:val="22"/>
                <w:lang w:val="fr"/>
              </w:rPr>
              <w:lastRenderedPageBreak/>
              <w:t xml:space="preserve">Facilitateurs Communautaires et des Pairs Educateurs pour expliquer le questionnaire et les techniques de collecte des données à l’aide de </w:t>
            </w:r>
            <w:proofErr w:type="spellStart"/>
            <w:r w:rsidR="003400E0" w:rsidRPr="00CA7A9A">
              <w:rPr>
                <w:rFonts w:ascii="Arial Narrow" w:hAnsi="Arial Narrow" w:cs="Arial"/>
                <w:sz w:val="22"/>
                <w:szCs w:val="22"/>
                <w:lang w:val="fr"/>
              </w:rPr>
              <w:t>Kobo</w:t>
            </w:r>
            <w:r w:rsidR="0092748A" w:rsidRPr="00CA7A9A">
              <w:rPr>
                <w:rFonts w:ascii="Arial Narrow" w:hAnsi="Arial Narrow" w:cs="Arial"/>
                <w:sz w:val="22"/>
                <w:szCs w:val="22"/>
                <w:lang w:val="fr"/>
              </w:rPr>
              <w:t>t</w:t>
            </w:r>
            <w:r w:rsidR="009C656C" w:rsidRPr="00CA7A9A">
              <w:rPr>
                <w:rFonts w:ascii="Arial Narrow" w:hAnsi="Arial Narrow" w:cs="Arial"/>
                <w:sz w:val="22"/>
                <w:szCs w:val="22"/>
                <w:lang w:val="fr"/>
              </w:rPr>
              <w:t>oolbox</w:t>
            </w:r>
            <w:proofErr w:type="spellEnd"/>
            <w:r w:rsidR="003400E0" w:rsidRPr="00CA7A9A">
              <w:rPr>
                <w:rFonts w:ascii="Arial Narrow" w:hAnsi="Arial Narrow" w:cs="Arial"/>
                <w:sz w:val="22"/>
                <w:szCs w:val="22"/>
                <w:lang w:val="fr"/>
              </w:rPr>
              <w:t xml:space="preserve"> Collecte. La collecte proprement dite des données auprès des bénéficiaires du projet a pris deux semaines et a été assurée par les Facilitateurs Communautaires et des Pairs Educateurs, appuyés par les responsables du projet au sein du PNUD, C</w:t>
            </w:r>
            <w:r w:rsidR="002F14B3" w:rsidRPr="00CA7A9A">
              <w:rPr>
                <w:rFonts w:ascii="Arial Narrow" w:hAnsi="Arial Narrow" w:cs="Arial"/>
                <w:sz w:val="22"/>
                <w:szCs w:val="22"/>
                <w:lang w:val="fr"/>
              </w:rPr>
              <w:t>ORD</w:t>
            </w:r>
            <w:r w:rsidR="003400E0" w:rsidRPr="00CA7A9A">
              <w:rPr>
                <w:rFonts w:ascii="Arial Narrow" w:hAnsi="Arial Narrow" w:cs="Arial"/>
                <w:sz w:val="22"/>
                <w:szCs w:val="22"/>
                <w:lang w:val="fr"/>
              </w:rPr>
              <w:t>, CAPAMI et AFRABU. Après la collecte, l’équipe chargée du Suivi et Evaluation au sein du PNUD a procédé à la compilation des données. Les données collectées déjà témoignent des progrès importants vers la réalisation des indicateurs et des résultats escomptés du projet.</w:t>
            </w:r>
          </w:p>
          <w:p w14:paraId="1CA9BADB" w14:textId="77777777" w:rsidR="00B22F1F" w:rsidRPr="00CA7A9A" w:rsidRDefault="00B22F1F" w:rsidP="003400E0">
            <w:pPr>
              <w:spacing w:after="160" w:line="257" w:lineRule="auto"/>
              <w:jc w:val="both"/>
              <w:rPr>
                <w:rFonts w:ascii="Arial Narrow" w:hAnsi="Arial Narrow" w:cs="Arial"/>
                <w:sz w:val="22"/>
                <w:szCs w:val="22"/>
                <w:lang w:val="fr"/>
              </w:rPr>
            </w:pPr>
          </w:p>
          <w:p w14:paraId="18C0EE25" w14:textId="77777777" w:rsidR="003400E0" w:rsidRPr="00CA7A9A" w:rsidRDefault="003400E0" w:rsidP="003400E0">
            <w:pPr>
              <w:rPr>
                <w:rFonts w:ascii="Arial Narrow" w:hAnsi="Arial Narrow" w:cs="Arial"/>
                <w:sz w:val="22"/>
                <w:szCs w:val="22"/>
                <w:lang w:val="fr"/>
              </w:rPr>
            </w:pPr>
          </w:p>
        </w:tc>
      </w:tr>
      <w:tr w:rsidR="003400E0" w:rsidRPr="00CA7A9A" w14:paraId="0B6CC409" w14:textId="77777777" w:rsidTr="00636C7D">
        <w:tc>
          <w:tcPr>
            <w:tcW w:w="4410" w:type="dxa"/>
            <w:shd w:val="clear" w:color="auto" w:fill="auto"/>
          </w:tcPr>
          <w:p w14:paraId="162FD8D1" w14:textId="7ACB1AB4" w:rsidR="003400E0" w:rsidRPr="00CA7A9A" w:rsidRDefault="003400E0" w:rsidP="00636972">
            <w:pPr>
              <w:rPr>
                <w:rFonts w:ascii="Arial Narrow" w:hAnsi="Arial Narrow" w:cs="Arial"/>
                <w:sz w:val="22"/>
                <w:szCs w:val="22"/>
                <w:lang w:val="fr-FR"/>
              </w:rPr>
            </w:pPr>
            <w:r w:rsidRPr="00CA7A9A">
              <w:rPr>
                <w:rFonts w:ascii="Arial Narrow" w:hAnsi="Arial Narrow" w:cs="Arial"/>
                <w:sz w:val="22"/>
                <w:szCs w:val="22"/>
                <w:lang w:val="fr-FR"/>
              </w:rPr>
              <w:lastRenderedPageBreak/>
              <w:t>Evaluation : Est-ce qu’un exercice évaluatif a été conduit pendant la période du rapport?</w:t>
            </w:r>
          </w:p>
          <w:p w14:paraId="449D7456" w14:textId="572B80E5" w:rsidR="003400E0" w:rsidRPr="00CA7A9A" w:rsidRDefault="003400E0" w:rsidP="00636972">
            <w:pPr>
              <w:rPr>
                <w:rFonts w:ascii="Arial Narrow" w:hAnsi="Arial Narrow" w:cs="Arial"/>
                <w:sz w:val="22"/>
                <w:szCs w:val="22"/>
                <w:lang w:val="fr-FR"/>
              </w:rPr>
            </w:pPr>
            <w:r w:rsidRPr="00CA7A9A">
              <w:rPr>
                <w:rFonts w:ascii="Arial Narrow" w:hAnsi="Arial Narrow" w:cs="Arial"/>
                <w:sz w:val="22"/>
                <w:szCs w:val="22"/>
                <w:lang w:val="fr-FR"/>
              </w:rPr>
              <w:t xml:space="preserve">Oui/Non/Pas relevant : Il y a eu des missions de Suivi-évaluation interne. </w:t>
            </w:r>
          </w:p>
          <w:p w14:paraId="67E14776" w14:textId="77777777" w:rsidR="003400E0" w:rsidRPr="00CA7A9A" w:rsidRDefault="003400E0" w:rsidP="00636972">
            <w:pPr>
              <w:rPr>
                <w:rFonts w:ascii="Arial Narrow" w:hAnsi="Arial Narrow" w:cs="Arial"/>
                <w:sz w:val="22"/>
                <w:szCs w:val="22"/>
                <w:lang w:val="fr-FR"/>
              </w:rPr>
            </w:pPr>
            <w:r w:rsidRPr="00CA7A9A">
              <w:rPr>
                <w:rFonts w:ascii="Arial Narrow" w:hAnsi="Arial Narrow" w:cs="Arial"/>
                <w:sz w:val="22"/>
                <w:szCs w:val="22"/>
                <w:lang w:val="fr-FR"/>
              </w:rPr>
              <w:t>Pas relevant</w:t>
            </w:r>
          </w:p>
          <w:p w14:paraId="08960D8D" w14:textId="77777777" w:rsidR="00C31361" w:rsidRPr="00CA7A9A" w:rsidRDefault="00C31361" w:rsidP="00636972">
            <w:pPr>
              <w:rPr>
                <w:rFonts w:ascii="Arial Narrow" w:hAnsi="Arial Narrow" w:cs="Arial"/>
                <w:sz w:val="22"/>
                <w:szCs w:val="22"/>
                <w:lang w:val="fr-FR"/>
              </w:rPr>
            </w:pPr>
          </w:p>
          <w:p w14:paraId="2652FD26" w14:textId="76623B08" w:rsidR="00C31361" w:rsidRPr="00CA7A9A" w:rsidRDefault="00636972" w:rsidP="0017411D">
            <w:pPr>
              <w:rPr>
                <w:rFonts w:ascii="Arial Narrow" w:hAnsi="Arial Narrow" w:cs="Arial"/>
                <w:sz w:val="22"/>
                <w:szCs w:val="22"/>
                <w:lang w:val="fr-FR"/>
              </w:rPr>
            </w:pPr>
            <w:r w:rsidRPr="00CA7A9A">
              <w:rPr>
                <w:rFonts w:ascii="Arial Narrow" w:hAnsi="Arial Narrow" w:cs="Arial"/>
                <w:sz w:val="22"/>
                <w:szCs w:val="22"/>
                <w:lang w:val="fr-FR"/>
              </w:rPr>
              <w:t xml:space="preserve">Un </w:t>
            </w:r>
            <w:r w:rsidR="00C31361" w:rsidRPr="00CA7A9A">
              <w:rPr>
                <w:rFonts w:ascii="Arial Narrow" w:hAnsi="Arial Narrow" w:cs="Arial"/>
                <w:sz w:val="22"/>
                <w:szCs w:val="22"/>
                <w:lang w:val="fr-FR"/>
              </w:rPr>
              <w:t>sondage auprès de 2294 sur 2500 bénéficiaires a été effectué par les membres du consortium afin de mesurer la progression vers l’atteinte des résultats escomptés du projet.</w:t>
            </w:r>
          </w:p>
          <w:p w14:paraId="58C65420" w14:textId="77777777" w:rsidR="00C31361" w:rsidRPr="00CA7A9A" w:rsidRDefault="00C31361" w:rsidP="0017411D">
            <w:pPr>
              <w:rPr>
                <w:rFonts w:ascii="Arial Narrow" w:hAnsi="Arial Narrow" w:cs="Arial"/>
                <w:sz w:val="22"/>
                <w:szCs w:val="22"/>
                <w:lang w:val="fr-FR"/>
              </w:rPr>
            </w:pPr>
          </w:p>
          <w:p w14:paraId="6784D9BC" w14:textId="679D9E2A" w:rsidR="00C31361" w:rsidRPr="00CA7A9A" w:rsidRDefault="00C31361" w:rsidP="0017411D">
            <w:pPr>
              <w:spacing w:after="160" w:line="257" w:lineRule="auto"/>
              <w:rPr>
                <w:rFonts w:ascii="Arial Narrow" w:hAnsi="Arial Narrow" w:cs="Arial"/>
                <w:sz w:val="22"/>
                <w:szCs w:val="22"/>
                <w:lang w:val="fr-FR"/>
              </w:rPr>
            </w:pPr>
            <w:r w:rsidRPr="00CA7A9A">
              <w:rPr>
                <w:rFonts w:ascii="Arial Narrow" w:hAnsi="Arial Narrow" w:cs="Arial"/>
                <w:sz w:val="22"/>
                <w:szCs w:val="22"/>
                <w:lang w:val="fr-FR"/>
              </w:rPr>
              <w:t>Au mois de décembre 2023, C</w:t>
            </w:r>
            <w:r w:rsidR="00636972" w:rsidRPr="00CA7A9A">
              <w:rPr>
                <w:rFonts w:ascii="Arial Narrow" w:hAnsi="Arial Narrow" w:cs="Arial"/>
                <w:sz w:val="22"/>
                <w:szCs w:val="22"/>
                <w:lang w:val="fr-FR"/>
              </w:rPr>
              <w:t xml:space="preserve">ORD </w:t>
            </w:r>
            <w:r w:rsidRPr="00CA7A9A">
              <w:rPr>
                <w:rFonts w:ascii="Arial Narrow" w:hAnsi="Arial Narrow" w:cs="Arial"/>
                <w:sz w:val="22"/>
                <w:szCs w:val="22"/>
                <w:lang w:val="fr-FR"/>
              </w:rPr>
              <w:t xml:space="preserve">a conduit une étude de cas pour évaluer l’efficacité de l’approche « Self-help group » qui a été utilisée par </w:t>
            </w:r>
            <w:r w:rsidR="00BE0A02" w:rsidRPr="00CA7A9A">
              <w:rPr>
                <w:rFonts w:ascii="Arial Narrow" w:hAnsi="Arial Narrow" w:cs="Arial"/>
                <w:sz w:val="22"/>
                <w:szCs w:val="22"/>
                <w:lang w:val="fr-FR"/>
              </w:rPr>
              <w:t>CORD et</w:t>
            </w:r>
            <w:r w:rsidRPr="00CA7A9A">
              <w:rPr>
                <w:rFonts w:ascii="Arial Narrow" w:hAnsi="Arial Narrow" w:cs="Arial"/>
                <w:sz w:val="22"/>
                <w:szCs w:val="22"/>
                <w:lang w:val="fr-FR"/>
              </w:rPr>
              <w:t xml:space="preserve"> qui a servi de base pour toutes les actions menées par d’autres partenaires dans le cadre de ce projet.   Les Self-Help Groups ont servi d’espaces efficaces pour l’accompagnement psycho-social, la sensibilisation sur les problèmes de santé mental, la pratique d’épargnes et crédits mutuels, et la mise en œuvre des activités génératrices de revenus. Les résultats de cette étude ont établi une corrélation étroite entre le renforcement de la résilience économique et l’amélioration les résultats en bien-être mental, ce qui a contribué au renforcement de la cohésion sociale et la participation dans la capitalisation de la paix au niveau communautaire</w:t>
            </w:r>
            <w:r w:rsidR="00636972" w:rsidRPr="00CA7A9A">
              <w:rPr>
                <w:rFonts w:ascii="Arial Narrow" w:hAnsi="Arial Narrow" w:cs="Arial"/>
                <w:sz w:val="22"/>
                <w:szCs w:val="22"/>
                <w:lang w:val="fr-FR"/>
              </w:rPr>
              <w:t>( voir lien de l’Etude)</w:t>
            </w:r>
          </w:p>
        </w:tc>
        <w:tc>
          <w:tcPr>
            <w:tcW w:w="5153" w:type="dxa"/>
            <w:shd w:val="clear" w:color="auto" w:fill="auto"/>
          </w:tcPr>
          <w:p w14:paraId="6EA200F9" w14:textId="7D3085D8" w:rsidR="003400E0" w:rsidRPr="00CA7A9A" w:rsidRDefault="003400E0" w:rsidP="003400E0">
            <w:pPr>
              <w:rPr>
                <w:rFonts w:ascii="Arial Narrow" w:hAnsi="Arial Narrow" w:cs="Arial"/>
                <w:sz w:val="22"/>
                <w:szCs w:val="22"/>
                <w:lang w:val="fr-FR"/>
              </w:rPr>
            </w:pPr>
            <w:r w:rsidRPr="00CA7A9A">
              <w:rPr>
                <w:rFonts w:ascii="Arial Narrow" w:hAnsi="Arial Narrow" w:cs="Arial"/>
                <w:sz w:val="22"/>
                <w:szCs w:val="22"/>
                <w:lang w:val="fr-FR"/>
              </w:rPr>
              <w:t>Budget pour évaluation finale (réponse obligatoire) :  55000</w:t>
            </w:r>
          </w:p>
          <w:p w14:paraId="580C3E13" w14:textId="77777777" w:rsidR="003400E0" w:rsidRPr="00CA7A9A" w:rsidRDefault="003400E0" w:rsidP="003400E0">
            <w:pPr>
              <w:rPr>
                <w:rFonts w:ascii="Arial Narrow" w:hAnsi="Arial Narrow" w:cs="Arial"/>
                <w:sz w:val="22"/>
                <w:szCs w:val="22"/>
                <w:lang w:val="fr-FR"/>
              </w:rPr>
            </w:pPr>
          </w:p>
          <w:p w14:paraId="258BCE63" w14:textId="0FC37170" w:rsidR="003400E0" w:rsidRPr="00CA7A9A" w:rsidRDefault="003400E0" w:rsidP="003400E0">
            <w:pPr>
              <w:rPr>
                <w:rFonts w:ascii="Arial Narrow" w:hAnsi="Arial Narrow" w:cs="Arial"/>
                <w:sz w:val="22"/>
                <w:szCs w:val="22"/>
                <w:lang w:val="fr-FR"/>
              </w:rPr>
            </w:pPr>
            <w:r w:rsidRPr="00CA7A9A">
              <w:rPr>
                <w:rFonts w:ascii="Arial Narrow" w:hAnsi="Arial Narrow" w:cs="Arial"/>
                <w:sz w:val="22"/>
                <w:szCs w:val="22"/>
                <w:lang w:val="fr-FR"/>
              </w:rPr>
              <w:t xml:space="preserve">Si le projet se termine dans les 6 prochains mois, décrire les préparatifs pour l’évaluation (350 mots max.): Ce projet s’inscrit dans le cadre de l’évaluation de cohorte 2022 et ne devrait donc pas mener d’évaluation indépendante; le budget d’évaluation a été utilisé pour d’autres activités supplémentaires de suivi et évaluation interne. Il </w:t>
            </w:r>
            <w:r w:rsidR="00D87A94" w:rsidRPr="00CA7A9A">
              <w:rPr>
                <w:rFonts w:ascii="Arial Narrow" w:hAnsi="Arial Narrow" w:cs="Arial"/>
                <w:sz w:val="22"/>
                <w:szCs w:val="22"/>
                <w:lang w:val="fr-FR"/>
              </w:rPr>
              <w:t xml:space="preserve">a été utilisé </w:t>
            </w:r>
            <w:r w:rsidR="00DE2921" w:rsidRPr="00CA7A9A">
              <w:rPr>
                <w:rFonts w:ascii="Arial Narrow" w:hAnsi="Arial Narrow" w:cs="Arial"/>
                <w:sz w:val="22"/>
                <w:szCs w:val="22"/>
                <w:lang w:val="fr-FR"/>
              </w:rPr>
              <w:t>pour mener</w:t>
            </w:r>
            <w:r w:rsidRPr="00CA7A9A">
              <w:rPr>
                <w:rFonts w:ascii="Arial Narrow" w:hAnsi="Arial Narrow" w:cs="Arial"/>
                <w:sz w:val="22"/>
                <w:szCs w:val="22"/>
                <w:lang w:val="fr-FR"/>
              </w:rPr>
              <w:t xml:space="preserve"> une action de collecte des leçons apprises et témoignages. C’est dans ce cadre qu’une </w:t>
            </w:r>
            <w:r w:rsidR="002F14B3" w:rsidRPr="00CA7A9A">
              <w:rPr>
                <w:rFonts w:ascii="Arial Narrow" w:hAnsi="Arial Narrow" w:cs="Arial"/>
                <w:sz w:val="22"/>
                <w:szCs w:val="22"/>
                <w:lang w:val="fr-FR"/>
              </w:rPr>
              <w:t>vidéo sur</w:t>
            </w:r>
            <w:r w:rsidRPr="00CA7A9A">
              <w:rPr>
                <w:rFonts w:ascii="Arial Narrow" w:hAnsi="Arial Narrow" w:cs="Arial"/>
                <w:sz w:val="22"/>
                <w:szCs w:val="22"/>
                <w:lang w:val="fr-FR"/>
              </w:rPr>
              <w:t xml:space="preserve"> les réalisations du projet a été produite. </w:t>
            </w:r>
            <w:r w:rsidR="002F14B3" w:rsidRPr="00CA7A9A">
              <w:rPr>
                <w:rFonts w:ascii="Arial Narrow" w:hAnsi="Arial Narrow" w:cs="Arial"/>
                <w:sz w:val="22"/>
                <w:szCs w:val="22"/>
                <w:lang w:val="fr-FR"/>
              </w:rPr>
              <w:t>Elle récapitule</w:t>
            </w:r>
            <w:r w:rsidRPr="00CA7A9A">
              <w:rPr>
                <w:rFonts w:ascii="Arial Narrow" w:hAnsi="Arial Narrow" w:cs="Arial"/>
                <w:sz w:val="22"/>
                <w:szCs w:val="22"/>
                <w:lang w:val="fr-FR"/>
              </w:rPr>
              <w:t xml:space="preserve"> les histoires de succès à travers des témoignages sur les réalisations phares dans les provinces d’intervention du projet en matière de l’appui psychosocial des femmes et des policiers, récolter les leçons apprises et les bonnes pratiques qui serviront de base sur les aspects de pérennisation et la stratégie de sortie. Ils serviront également d’outils de communication pour renforcer la visibilité et les effets catalyseurs du projet. Ci-dessous le lien de la Vidéo :</w:t>
            </w:r>
          </w:p>
          <w:p w14:paraId="35EFF18D" w14:textId="01E26BAF" w:rsidR="003400E0" w:rsidRPr="00CA7A9A" w:rsidRDefault="003400E0" w:rsidP="003400E0">
            <w:pPr>
              <w:rPr>
                <w:rFonts w:ascii="Arial Narrow" w:hAnsi="Arial Narrow" w:cs="Arial"/>
                <w:sz w:val="22"/>
                <w:szCs w:val="22"/>
                <w:lang w:val="fr-FR"/>
              </w:rPr>
            </w:pPr>
            <w:r w:rsidRPr="00CA7A9A">
              <w:rPr>
                <w:rFonts w:ascii="Arial Narrow" w:hAnsi="Arial Narrow" w:cs="Arial"/>
                <w:sz w:val="22"/>
                <w:szCs w:val="22"/>
                <w:lang w:val="fr-FR"/>
              </w:rPr>
              <w:t xml:space="preserve"> </w:t>
            </w:r>
          </w:p>
          <w:p w14:paraId="51128E81" w14:textId="77777777" w:rsidR="003400E0" w:rsidRPr="00CA7A9A" w:rsidRDefault="003400E0" w:rsidP="003400E0">
            <w:pPr>
              <w:rPr>
                <w:rFonts w:ascii="Arial Narrow" w:hAnsi="Arial Narrow" w:cs="Arial"/>
                <w:sz w:val="22"/>
                <w:szCs w:val="22"/>
                <w:lang w:val="fr-FR"/>
              </w:rPr>
            </w:pPr>
            <w:r w:rsidRPr="00CA7A9A">
              <w:rPr>
                <w:rFonts w:ascii="Arial Narrow" w:hAnsi="Arial Narrow" w:cs="Arial"/>
                <w:sz w:val="22"/>
                <w:szCs w:val="22"/>
                <w:lang w:val="fr-FR"/>
              </w:rPr>
              <w:t>Veuillez mentionner la personne focale chargée de partager le rapport d'évaluation final avec le PBF :</w:t>
            </w:r>
          </w:p>
          <w:p w14:paraId="03432EC9" w14:textId="77777777" w:rsidR="003400E0" w:rsidRPr="00CA7A9A" w:rsidRDefault="003400E0" w:rsidP="003400E0">
            <w:pPr>
              <w:rPr>
                <w:rFonts w:ascii="Arial Narrow" w:hAnsi="Arial Narrow" w:cs="Arial"/>
                <w:sz w:val="22"/>
                <w:szCs w:val="22"/>
                <w:lang w:val="fr-FR"/>
              </w:rPr>
            </w:pPr>
          </w:p>
          <w:p w14:paraId="4FF1D45D" w14:textId="3D938EDF" w:rsidR="003400E0" w:rsidRPr="00CA7A9A" w:rsidRDefault="003400E0" w:rsidP="003400E0">
            <w:pPr>
              <w:rPr>
                <w:rFonts w:ascii="Arial Narrow" w:hAnsi="Arial Narrow" w:cs="Arial"/>
                <w:sz w:val="22"/>
                <w:szCs w:val="22"/>
                <w:lang w:val="it-IT"/>
              </w:rPr>
            </w:pPr>
            <w:r w:rsidRPr="00CA7A9A">
              <w:rPr>
                <w:rFonts w:ascii="Arial Narrow" w:hAnsi="Arial Narrow" w:cs="Arial"/>
                <w:sz w:val="22"/>
                <w:szCs w:val="22"/>
                <w:lang w:val="it-IT"/>
              </w:rPr>
              <w:t xml:space="preserve">Rose Nitunga </w:t>
            </w:r>
            <w:r w:rsidR="005927F6" w:rsidRPr="00CA7A9A">
              <w:rPr>
                <w:rFonts w:ascii="Arial Narrow" w:hAnsi="Arial Narrow" w:cs="Arial"/>
                <w:sz w:val="22"/>
                <w:szCs w:val="22"/>
                <w:lang w:val="it-IT"/>
              </w:rPr>
              <w:t>:</w:t>
            </w:r>
            <w:r w:rsidRPr="00CA7A9A">
              <w:rPr>
                <w:rFonts w:ascii="Arial Narrow" w:hAnsi="Arial Narrow" w:cs="Arial"/>
                <w:sz w:val="22"/>
                <w:szCs w:val="22"/>
                <w:lang w:val="it-IT"/>
              </w:rPr>
              <w:t xml:space="preserve">  rose.nitunga@undp.org</w:t>
            </w:r>
          </w:p>
        </w:tc>
      </w:tr>
      <w:tr w:rsidR="003400E0" w:rsidRPr="00CA7A9A" w14:paraId="75B103DB" w14:textId="77777777" w:rsidTr="00636C7D">
        <w:tc>
          <w:tcPr>
            <w:tcW w:w="4410" w:type="dxa"/>
            <w:shd w:val="clear" w:color="auto" w:fill="auto"/>
          </w:tcPr>
          <w:p w14:paraId="66A95559" w14:textId="77777777" w:rsidR="003400E0" w:rsidRPr="00CA7A9A" w:rsidRDefault="003400E0" w:rsidP="003400E0">
            <w:pPr>
              <w:rPr>
                <w:rFonts w:ascii="Arial Narrow" w:hAnsi="Arial Narrow" w:cs="Arial"/>
                <w:sz w:val="22"/>
                <w:szCs w:val="22"/>
                <w:lang w:val="fr-FR"/>
              </w:rPr>
            </w:pPr>
            <w:r w:rsidRPr="00CA7A9A">
              <w:rPr>
                <w:rFonts w:ascii="Arial Narrow" w:hAnsi="Arial Narrow" w:cs="Arial"/>
                <w:sz w:val="22"/>
                <w:szCs w:val="22"/>
                <w:u w:val="single"/>
                <w:lang w:val="fr-FR"/>
              </w:rPr>
              <w:t>Effets catalytiques (financiers)</w:t>
            </w:r>
            <w:r w:rsidRPr="00CA7A9A">
              <w:rPr>
                <w:rFonts w:ascii="Arial Narrow" w:hAnsi="Arial Narrow" w:cs="Arial"/>
                <w:sz w:val="22"/>
                <w:szCs w:val="22"/>
                <w:lang w:val="fr-FR"/>
              </w:rPr>
              <w:t>: Indiquez le nom de l'agent de financement et le montant du soutien financier non PBF supplémentaire qui a été obtenu par le projet depuis qu’il a été lancé.</w:t>
            </w:r>
          </w:p>
        </w:tc>
        <w:tc>
          <w:tcPr>
            <w:tcW w:w="5153" w:type="dxa"/>
            <w:shd w:val="clear" w:color="auto" w:fill="auto"/>
          </w:tcPr>
          <w:p w14:paraId="093C2D7F" w14:textId="77777777" w:rsidR="003400E0" w:rsidRPr="00CA7A9A" w:rsidRDefault="003400E0" w:rsidP="003400E0">
            <w:pPr>
              <w:rPr>
                <w:rFonts w:ascii="Arial Narrow" w:hAnsi="Arial Narrow" w:cs="Arial"/>
                <w:sz w:val="22"/>
                <w:szCs w:val="22"/>
                <w:lang w:val="fr-FR"/>
              </w:rPr>
            </w:pPr>
            <w:r w:rsidRPr="00CA7A9A">
              <w:rPr>
                <w:rFonts w:ascii="Arial Narrow" w:hAnsi="Arial Narrow" w:cs="Arial"/>
                <w:sz w:val="22"/>
                <w:szCs w:val="22"/>
                <w:lang w:val="fr-FR"/>
              </w:rPr>
              <w:t xml:space="preserve">Nom de </w:t>
            </w:r>
            <w:proofErr w:type="spellStart"/>
            <w:r w:rsidRPr="00CA7A9A">
              <w:rPr>
                <w:rFonts w:ascii="Arial Narrow" w:hAnsi="Arial Narrow" w:cs="Arial"/>
                <w:sz w:val="22"/>
                <w:szCs w:val="22"/>
                <w:lang w:val="fr-FR"/>
              </w:rPr>
              <w:t>donnateur</w:t>
            </w:r>
            <w:proofErr w:type="spellEnd"/>
            <w:r w:rsidRPr="00CA7A9A">
              <w:rPr>
                <w:rFonts w:ascii="Arial Narrow" w:hAnsi="Arial Narrow" w:cs="Arial"/>
                <w:sz w:val="22"/>
                <w:szCs w:val="22"/>
                <w:lang w:val="fr-FR"/>
              </w:rPr>
              <w:t>:     Montant ($):</w:t>
            </w:r>
          </w:p>
          <w:p w14:paraId="64AA25C5" w14:textId="4A6FA95A" w:rsidR="003400E0" w:rsidRPr="00CA7A9A" w:rsidRDefault="003400E0" w:rsidP="003400E0">
            <w:pPr>
              <w:rPr>
                <w:rFonts w:ascii="Arial Narrow" w:hAnsi="Arial Narrow" w:cs="Arial"/>
                <w:sz w:val="22"/>
                <w:szCs w:val="22"/>
                <w:lang w:val="fr-FR"/>
              </w:rPr>
            </w:pPr>
            <w:r w:rsidRPr="00CA7A9A">
              <w:rPr>
                <w:rFonts w:ascii="Arial Narrow" w:hAnsi="Arial Narrow" w:cs="Arial"/>
                <w:sz w:val="22"/>
                <w:szCs w:val="22"/>
                <w:lang w:val="fr-FR"/>
              </w:rPr>
              <w:t xml:space="preserve">PDA                          50,000 </w:t>
            </w:r>
          </w:p>
          <w:p w14:paraId="6E77DF17" w14:textId="77777777" w:rsidR="003400E0" w:rsidRPr="00CA7A9A" w:rsidRDefault="003400E0" w:rsidP="003400E0">
            <w:pPr>
              <w:rPr>
                <w:rFonts w:ascii="Arial Narrow" w:hAnsi="Arial Narrow" w:cs="Arial"/>
                <w:sz w:val="22"/>
                <w:szCs w:val="22"/>
                <w:lang w:val="fr-FR"/>
              </w:rPr>
            </w:pPr>
          </w:p>
          <w:p w14:paraId="07B65E1C" w14:textId="77777777" w:rsidR="003400E0" w:rsidRPr="00CA7A9A" w:rsidRDefault="003400E0" w:rsidP="003400E0">
            <w:pPr>
              <w:rPr>
                <w:rFonts w:ascii="Arial Narrow" w:hAnsi="Arial Narrow" w:cs="Arial"/>
                <w:sz w:val="22"/>
                <w:szCs w:val="22"/>
                <w:lang w:val="fr-FR"/>
              </w:rPr>
            </w:pPr>
            <w:r w:rsidRPr="00CA7A9A">
              <w:rPr>
                <w:rFonts w:ascii="Arial Narrow" w:hAnsi="Arial Narrow" w:cs="Arial"/>
                <w:sz w:val="22"/>
                <w:szCs w:val="22"/>
                <w:lang w:val="fr-FR"/>
              </w:rPr>
              <w:fldChar w:fldCharType="begin">
                <w:ffData>
                  <w:name w:val="Text47"/>
                  <w:enabled/>
                  <w:calcOnExit w:val="0"/>
                  <w:textInput/>
                </w:ffData>
              </w:fldChar>
            </w:r>
            <w:r w:rsidRPr="00CA7A9A">
              <w:rPr>
                <w:rFonts w:ascii="Arial Narrow" w:hAnsi="Arial Narrow" w:cs="Arial"/>
                <w:sz w:val="22"/>
                <w:szCs w:val="22"/>
                <w:lang w:val="fr-FR"/>
              </w:rPr>
              <w:instrText xml:space="preserve"> FORMTEXT </w:instrText>
            </w:r>
            <w:r w:rsidRPr="00CA7A9A">
              <w:rPr>
                <w:rFonts w:ascii="Arial Narrow" w:hAnsi="Arial Narrow" w:cs="Arial"/>
                <w:sz w:val="22"/>
                <w:szCs w:val="22"/>
                <w:lang w:val="fr-FR"/>
              </w:rPr>
            </w:r>
            <w:r w:rsidRPr="00CA7A9A">
              <w:rPr>
                <w:rFonts w:ascii="Arial Narrow" w:hAnsi="Arial Narrow" w:cs="Arial"/>
                <w:sz w:val="22"/>
                <w:szCs w:val="22"/>
                <w:lang w:val="fr-FR"/>
              </w:rPr>
              <w:fldChar w:fldCharType="separate"/>
            </w:r>
            <w:r w:rsidRPr="00CA7A9A">
              <w:rPr>
                <w:rFonts w:ascii="Arial Narrow" w:hAnsi="Arial Narrow" w:cs="Arial"/>
                <w:noProof/>
                <w:sz w:val="22"/>
                <w:szCs w:val="22"/>
                <w:lang w:val="fr-FR"/>
              </w:rPr>
              <w:t> </w:t>
            </w:r>
            <w:r w:rsidRPr="00CA7A9A">
              <w:rPr>
                <w:rFonts w:ascii="Arial Narrow" w:hAnsi="Arial Narrow" w:cs="Arial"/>
                <w:noProof/>
                <w:sz w:val="22"/>
                <w:szCs w:val="22"/>
                <w:lang w:val="fr-FR"/>
              </w:rPr>
              <w:t> </w:t>
            </w:r>
            <w:r w:rsidRPr="00CA7A9A">
              <w:rPr>
                <w:rFonts w:ascii="Arial Narrow" w:hAnsi="Arial Narrow" w:cs="Arial"/>
                <w:noProof/>
                <w:sz w:val="22"/>
                <w:szCs w:val="22"/>
                <w:lang w:val="fr-FR"/>
              </w:rPr>
              <w:t> </w:t>
            </w:r>
            <w:r w:rsidRPr="00CA7A9A">
              <w:rPr>
                <w:rFonts w:ascii="Arial Narrow" w:hAnsi="Arial Narrow" w:cs="Arial"/>
                <w:noProof/>
                <w:sz w:val="22"/>
                <w:szCs w:val="22"/>
                <w:lang w:val="fr-FR"/>
              </w:rPr>
              <w:t> </w:t>
            </w:r>
            <w:r w:rsidRPr="00CA7A9A">
              <w:rPr>
                <w:rFonts w:ascii="Arial Narrow" w:hAnsi="Arial Narrow" w:cs="Arial"/>
                <w:noProof/>
                <w:sz w:val="22"/>
                <w:szCs w:val="22"/>
                <w:lang w:val="fr-FR"/>
              </w:rPr>
              <w:t> </w:t>
            </w:r>
            <w:r w:rsidRPr="00CA7A9A">
              <w:rPr>
                <w:rFonts w:ascii="Arial Narrow" w:hAnsi="Arial Narrow" w:cs="Arial"/>
                <w:sz w:val="22"/>
                <w:szCs w:val="22"/>
                <w:lang w:val="fr-FR"/>
              </w:rPr>
              <w:fldChar w:fldCharType="end"/>
            </w:r>
            <w:r w:rsidRPr="00CA7A9A">
              <w:rPr>
                <w:rFonts w:ascii="Arial Narrow" w:hAnsi="Arial Narrow" w:cs="Arial"/>
                <w:sz w:val="22"/>
                <w:szCs w:val="22"/>
                <w:lang w:val="fr-FR"/>
              </w:rPr>
              <w:t xml:space="preserve">                          </w:t>
            </w:r>
            <w:r w:rsidRPr="00CA7A9A">
              <w:rPr>
                <w:rFonts w:ascii="Arial Narrow" w:hAnsi="Arial Narrow" w:cs="Arial"/>
                <w:sz w:val="22"/>
                <w:szCs w:val="22"/>
                <w:lang w:val="fr-FR"/>
              </w:rPr>
              <w:fldChar w:fldCharType="begin">
                <w:ffData>
                  <w:name w:val="Text48"/>
                  <w:enabled/>
                  <w:calcOnExit w:val="0"/>
                  <w:textInput>
                    <w:type w:val="number"/>
                    <w:format w:val="0.00"/>
                  </w:textInput>
                </w:ffData>
              </w:fldChar>
            </w:r>
            <w:r w:rsidRPr="00CA7A9A">
              <w:rPr>
                <w:rFonts w:ascii="Arial Narrow" w:hAnsi="Arial Narrow" w:cs="Arial"/>
                <w:sz w:val="22"/>
                <w:szCs w:val="22"/>
                <w:lang w:val="fr-FR"/>
              </w:rPr>
              <w:instrText xml:space="preserve"> FORMTEXT </w:instrText>
            </w:r>
            <w:r w:rsidRPr="00CA7A9A">
              <w:rPr>
                <w:rFonts w:ascii="Arial Narrow" w:hAnsi="Arial Narrow" w:cs="Arial"/>
                <w:sz w:val="22"/>
                <w:szCs w:val="22"/>
                <w:lang w:val="fr-FR"/>
              </w:rPr>
            </w:r>
            <w:r w:rsidRPr="00CA7A9A">
              <w:rPr>
                <w:rFonts w:ascii="Arial Narrow" w:hAnsi="Arial Narrow" w:cs="Arial"/>
                <w:sz w:val="22"/>
                <w:szCs w:val="22"/>
                <w:lang w:val="fr-FR"/>
              </w:rPr>
              <w:fldChar w:fldCharType="separate"/>
            </w:r>
            <w:r w:rsidRPr="00CA7A9A">
              <w:rPr>
                <w:rFonts w:ascii="Arial Narrow" w:hAnsi="Arial Narrow" w:cs="Arial"/>
                <w:noProof/>
                <w:sz w:val="22"/>
                <w:szCs w:val="22"/>
                <w:lang w:val="fr-FR"/>
              </w:rPr>
              <w:t> </w:t>
            </w:r>
            <w:r w:rsidRPr="00CA7A9A">
              <w:rPr>
                <w:rFonts w:ascii="Arial Narrow" w:hAnsi="Arial Narrow" w:cs="Arial"/>
                <w:noProof/>
                <w:sz w:val="22"/>
                <w:szCs w:val="22"/>
                <w:lang w:val="fr-FR"/>
              </w:rPr>
              <w:t> </w:t>
            </w:r>
            <w:r w:rsidRPr="00CA7A9A">
              <w:rPr>
                <w:rFonts w:ascii="Arial Narrow" w:hAnsi="Arial Narrow" w:cs="Arial"/>
                <w:noProof/>
                <w:sz w:val="22"/>
                <w:szCs w:val="22"/>
                <w:lang w:val="fr-FR"/>
              </w:rPr>
              <w:t> </w:t>
            </w:r>
            <w:r w:rsidRPr="00CA7A9A">
              <w:rPr>
                <w:rFonts w:ascii="Arial Narrow" w:hAnsi="Arial Narrow" w:cs="Arial"/>
                <w:noProof/>
                <w:sz w:val="22"/>
                <w:szCs w:val="22"/>
                <w:lang w:val="fr-FR"/>
              </w:rPr>
              <w:t> </w:t>
            </w:r>
            <w:r w:rsidRPr="00CA7A9A">
              <w:rPr>
                <w:rFonts w:ascii="Arial Narrow" w:hAnsi="Arial Narrow" w:cs="Arial"/>
                <w:noProof/>
                <w:sz w:val="22"/>
                <w:szCs w:val="22"/>
                <w:lang w:val="fr-FR"/>
              </w:rPr>
              <w:t> </w:t>
            </w:r>
            <w:r w:rsidRPr="00CA7A9A">
              <w:rPr>
                <w:rFonts w:ascii="Arial Narrow" w:hAnsi="Arial Narrow" w:cs="Arial"/>
                <w:sz w:val="22"/>
                <w:szCs w:val="22"/>
                <w:lang w:val="fr-FR"/>
              </w:rPr>
              <w:fldChar w:fldCharType="end"/>
            </w:r>
          </w:p>
          <w:p w14:paraId="7A45093F" w14:textId="77777777" w:rsidR="003400E0" w:rsidRPr="00CA7A9A" w:rsidRDefault="003400E0" w:rsidP="003400E0">
            <w:pPr>
              <w:rPr>
                <w:rFonts w:ascii="Arial Narrow" w:hAnsi="Arial Narrow" w:cs="Arial"/>
                <w:sz w:val="22"/>
                <w:szCs w:val="22"/>
                <w:lang w:val="fr-FR"/>
              </w:rPr>
            </w:pPr>
          </w:p>
          <w:p w14:paraId="4580B51D" w14:textId="77777777" w:rsidR="003400E0" w:rsidRPr="00CA7A9A" w:rsidRDefault="003400E0" w:rsidP="003400E0">
            <w:pPr>
              <w:rPr>
                <w:rFonts w:ascii="Arial Narrow" w:hAnsi="Arial Narrow" w:cs="Arial"/>
                <w:sz w:val="22"/>
                <w:szCs w:val="22"/>
                <w:lang w:val="fr-FR"/>
              </w:rPr>
            </w:pPr>
            <w:r w:rsidRPr="00CA7A9A">
              <w:rPr>
                <w:rFonts w:ascii="Arial Narrow" w:hAnsi="Arial Narrow" w:cs="Arial"/>
                <w:sz w:val="22"/>
                <w:szCs w:val="22"/>
                <w:lang w:val="fr-FR"/>
              </w:rPr>
              <w:fldChar w:fldCharType="begin">
                <w:ffData>
                  <w:name w:val="Text49"/>
                  <w:enabled/>
                  <w:calcOnExit w:val="0"/>
                  <w:textInput/>
                </w:ffData>
              </w:fldChar>
            </w:r>
            <w:r w:rsidRPr="00CA7A9A">
              <w:rPr>
                <w:rFonts w:ascii="Arial Narrow" w:hAnsi="Arial Narrow" w:cs="Arial"/>
                <w:sz w:val="22"/>
                <w:szCs w:val="22"/>
                <w:lang w:val="fr-FR"/>
              </w:rPr>
              <w:instrText xml:space="preserve"> FORMTEXT </w:instrText>
            </w:r>
            <w:r w:rsidRPr="00CA7A9A">
              <w:rPr>
                <w:rFonts w:ascii="Arial Narrow" w:hAnsi="Arial Narrow" w:cs="Arial"/>
                <w:sz w:val="22"/>
                <w:szCs w:val="22"/>
                <w:lang w:val="fr-FR"/>
              </w:rPr>
            </w:r>
            <w:r w:rsidRPr="00CA7A9A">
              <w:rPr>
                <w:rFonts w:ascii="Arial Narrow" w:hAnsi="Arial Narrow" w:cs="Arial"/>
                <w:sz w:val="22"/>
                <w:szCs w:val="22"/>
                <w:lang w:val="fr-FR"/>
              </w:rPr>
              <w:fldChar w:fldCharType="separate"/>
            </w:r>
            <w:r w:rsidRPr="00CA7A9A">
              <w:rPr>
                <w:rFonts w:ascii="Arial Narrow" w:hAnsi="Arial Narrow" w:cs="Arial"/>
                <w:noProof/>
                <w:sz w:val="22"/>
                <w:szCs w:val="22"/>
                <w:lang w:val="fr-FR"/>
              </w:rPr>
              <w:t> </w:t>
            </w:r>
            <w:r w:rsidRPr="00CA7A9A">
              <w:rPr>
                <w:rFonts w:ascii="Arial Narrow" w:hAnsi="Arial Narrow" w:cs="Arial"/>
                <w:noProof/>
                <w:sz w:val="22"/>
                <w:szCs w:val="22"/>
                <w:lang w:val="fr-FR"/>
              </w:rPr>
              <w:t> </w:t>
            </w:r>
            <w:r w:rsidRPr="00CA7A9A">
              <w:rPr>
                <w:rFonts w:ascii="Arial Narrow" w:hAnsi="Arial Narrow" w:cs="Arial"/>
                <w:noProof/>
                <w:sz w:val="22"/>
                <w:szCs w:val="22"/>
                <w:lang w:val="fr-FR"/>
              </w:rPr>
              <w:t> </w:t>
            </w:r>
            <w:r w:rsidRPr="00CA7A9A">
              <w:rPr>
                <w:rFonts w:ascii="Arial Narrow" w:hAnsi="Arial Narrow" w:cs="Arial"/>
                <w:noProof/>
                <w:sz w:val="22"/>
                <w:szCs w:val="22"/>
                <w:lang w:val="fr-FR"/>
              </w:rPr>
              <w:t> </w:t>
            </w:r>
            <w:r w:rsidRPr="00CA7A9A">
              <w:rPr>
                <w:rFonts w:ascii="Arial Narrow" w:hAnsi="Arial Narrow" w:cs="Arial"/>
                <w:noProof/>
                <w:sz w:val="22"/>
                <w:szCs w:val="22"/>
                <w:lang w:val="fr-FR"/>
              </w:rPr>
              <w:t> </w:t>
            </w:r>
            <w:r w:rsidRPr="00CA7A9A">
              <w:rPr>
                <w:rFonts w:ascii="Arial Narrow" w:hAnsi="Arial Narrow" w:cs="Arial"/>
                <w:sz w:val="22"/>
                <w:szCs w:val="22"/>
                <w:lang w:val="fr-FR"/>
              </w:rPr>
              <w:fldChar w:fldCharType="end"/>
            </w:r>
            <w:r w:rsidRPr="00CA7A9A">
              <w:rPr>
                <w:rFonts w:ascii="Arial Narrow" w:hAnsi="Arial Narrow" w:cs="Arial"/>
                <w:sz w:val="22"/>
                <w:szCs w:val="22"/>
                <w:lang w:val="fr-FR"/>
              </w:rPr>
              <w:t xml:space="preserve">                          </w:t>
            </w:r>
            <w:r w:rsidRPr="00CA7A9A">
              <w:rPr>
                <w:rFonts w:ascii="Arial Narrow" w:hAnsi="Arial Narrow" w:cs="Arial"/>
                <w:sz w:val="22"/>
                <w:szCs w:val="22"/>
                <w:lang w:val="fr-FR"/>
              </w:rPr>
              <w:fldChar w:fldCharType="begin">
                <w:ffData>
                  <w:name w:val="Text50"/>
                  <w:enabled/>
                  <w:calcOnExit w:val="0"/>
                  <w:textInput>
                    <w:type w:val="number"/>
                    <w:format w:val="0.00"/>
                  </w:textInput>
                </w:ffData>
              </w:fldChar>
            </w:r>
            <w:r w:rsidRPr="00CA7A9A">
              <w:rPr>
                <w:rFonts w:ascii="Arial Narrow" w:hAnsi="Arial Narrow" w:cs="Arial"/>
                <w:sz w:val="22"/>
                <w:szCs w:val="22"/>
                <w:lang w:val="fr-FR"/>
              </w:rPr>
              <w:instrText xml:space="preserve"> FORMTEXT </w:instrText>
            </w:r>
            <w:r w:rsidRPr="00CA7A9A">
              <w:rPr>
                <w:rFonts w:ascii="Arial Narrow" w:hAnsi="Arial Narrow" w:cs="Arial"/>
                <w:sz w:val="22"/>
                <w:szCs w:val="22"/>
                <w:lang w:val="fr-FR"/>
              </w:rPr>
            </w:r>
            <w:r w:rsidRPr="00CA7A9A">
              <w:rPr>
                <w:rFonts w:ascii="Arial Narrow" w:hAnsi="Arial Narrow" w:cs="Arial"/>
                <w:sz w:val="22"/>
                <w:szCs w:val="22"/>
                <w:lang w:val="fr-FR"/>
              </w:rPr>
              <w:fldChar w:fldCharType="separate"/>
            </w:r>
            <w:r w:rsidRPr="00CA7A9A">
              <w:rPr>
                <w:rFonts w:ascii="Arial Narrow" w:hAnsi="Arial Narrow" w:cs="Arial"/>
                <w:noProof/>
                <w:sz w:val="22"/>
                <w:szCs w:val="22"/>
                <w:lang w:val="fr-FR"/>
              </w:rPr>
              <w:t> </w:t>
            </w:r>
            <w:r w:rsidRPr="00CA7A9A">
              <w:rPr>
                <w:rFonts w:ascii="Arial Narrow" w:hAnsi="Arial Narrow" w:cs="Arial"/>
                <w:noProof/>
                <w:sz w:val="22"/>
                <w:szCs w:val="22"/>
                <w:lang w:val="fr-FR"/>
              </w:rPr>
              <w:t> </w:t>
            </w:r>
            <w:r w:rsidRPr="00CA7A9A">
              <w:rPr>
                <w:rFonts w:ascii="Arial Narrow" w:hAnsi="Arial Narrow" w:cs="Arial"/>
                <w:noProof/>
                <w:sz w:val="22"/>
                <w:szCs w:val="22"/>
                <w:lang w:val="fr-FR"/>
              </w:rPr>
              <w:t> </w:t>
            </w:r>
            <w:r w:rsidRPr="00CA7A9A">
              <w:rPr>
                <w:rFonts w:ascii="Arial Narrow" w:hAnsi="Arial Narrow" w:cs="Arial"/>
                <w:noProof/>
                <w:sz w:val="22"/>
                <w:szCs w:val="22"/>
                <w:lang w:val="fr-FR"/>
              </w:rPr>
              <w:t> </w:t>
            </w:r>
            <w:r w:rsidRPr="00CA7A9A">
              <w:rPr>
                <w:rFonts w:ascii="Arial Narrow" w:hAnsi="Arial Narrow" w:cs="Arial"/>
                <w:noProof/>
                <w:sz w:val="22"/>
                <w:szCs w:val="22"/>
                <w:lang w:val="fr-FR"/>
              </w:rPr>
              <w:t> </w:t>
            </w:r>
            <w:r w:rsidRPr="00CA7A9A">
              <w:rPr>
                <w:rFonts w:ascii="Arial Narrow" w:hAnsi="Arial Narrow" w:cs="Arial"/>
                <w:sz w:val="22"/>
                <w:szCs w:val="22"/>
                <w:lang w:val="fr-FR"/>
              </w:rPr>
              <w:fldChar w:fldCharType="end"/>
            </w:r>
          </w:p>
        </w:tc>
      </w:tr>
      <w:tr w:rsidR="003400E0" w:rsidRPr="00497E22" w14:paraId="79455A49" w14:textId="77777777" w:rsidTr="00636C7D">
        <w:tc>
          <w:tcPr>
            <w:tcW w:w="4410" w:type="dxa"/>
            <w:shd w:val="clear" w:color="auto" w:fill="auto"/>
          </w:tcPr>
          <w:p w14:paraId="22EDDF19" w14:textId="77777777" w:rsidR="003400E0" w:rsidRPr="00CA7A9A" w:rsidRDefault="003400E0" w:rsidP="003400E0">
            <w:pPr>
              <w:rPr>
                <w:rFonts w:ascii="Arial Narrow" w:hAnsi="Arial Narrow" w:cs="Arial"/>
                <w:sz w:val="22"/>
                <w:szCs w:val="22"/>
                <w:lang w:val="fr-FR"/>
              </w:rPr>
            </w:pPr>
            <w:proofErr w:type="spellStart"/>
            <w:r w:rsidRPr="00CA7A9A">
              <w:rPr>
                <w:rFonts w:ascii="Arial Narrow" w:hAnsi="Arial Narrow" w:cs="Arial"/>
                <w:sz w:val="22"/>
                <w:szCs w:val="22"/>
                <w:u w:val="single"/>
                <w:lang w:val="fr-FR"/>
              </w:rPr>
              <w:t>E</w:t>
            </w:r>
            <w:r w:rsidRPr="00CA7A9A">
              <w:rPr>
                <w:rFonts w:ascii="Arial" w:hAnsi="Arial" w:cs="Arial"/>
                <w:sz w:val="22"/>
                <w:szCs w:val="22"/>
                <w:u w:val="single"/>
                <w:lang w:val="fr-FR"/>
              </w:rPr>
              <w:t>ﬀ</w:t>
            </w:r>
            <w:r w:rsidRPr="00CA7A9A">
              <w:rPr>
                <w:rFonts w:ascii="Arial Narrow" w:hAnsi="Arial Narrow" w:cs="Arial"/>
                <w:sz w:val="22"/>
                <w:szCs w:val="22"/>
                <w:u w:val="single"/>
                <w:lang w:val="fr-FR"/>
              </w:rPr>
              <w:t>et</w:t>
            </w:r>
            <w:proofErr w:type="spellEnd"/>
            <w:r w:rsidRPr="00CA7A9A">
              <w:rPr>
                <w:rFonts w:ascii="Arial Narrow" w:hAnsi="Arial Narrow" w:cs="Arial"/>
                <w:sz w:val="22"/>
                <w:szCs w:val="22"/>
                <w:u w:val="single"/>
                <w:lang w:val="fr-FR"/>
              </w:rPr>
              <w:t xml:space="preserve"> catalytique (non </w:t>
            </w:r>
            <w:proofErr w:type="spellStart"/>
            <w:r w:rsidRPr="00CA7A9A">
              <w:rPr>
                <w:rFonts w:ascii="Arial Narrow" w:hAnsi="Arial Narrow" w:cs="Arial Narrow"/>
                <w:sz w:val="22"/>
                <w:szCs w:val="22"/>
                <w:u w:val="single"/>
                <w:lang w:val="fr-FR"/>
              </w:rPr>
              <w:t>ﬁ</w:t>
            </w:r>
            <w:r w:rsidRPr="00CA7A9A">
              <w:rPr>
                <w:rFonts w:ascii="Arial Narrow" w:hAnsi="Arial Narrow" w:cs="Arial"/>
                <w:sz w:val="22"/>
                <w:szCs w:val="22"/>
                <w:u w:val="single"/>
                <w:lang w:val="fr-FR"/>
              </w:rPr>
              <w:t>nancier</w:t>
            </w:r>
            <w:proofErr w:type="spellEnd"/>
            <w:r w:rsidRPr="00CA7A9A">
              <w:rPr>
                <w:rFonts w:ascii="Arial Narrow" w:hAnsi="Arial Narrow" w:cs="Arial"/>
                <w:sz w:val="22"/>
                <w:szCs w:val="22"/>
                <w:u w:val="single"/>
                <w:lang w:val="fr-FR"/>
              </w:rPr>
              <w:t xml:space="preserve">) </w:t>
            </w:r>
            <w:r w:rsidRPr="00CA7A9A">
              <w:rPr>
                <w:rFonts w:ascii="Arial Narrow" w:hAnsi="Arial Narrow" w:cs="Arial"/>
                <w:sz w:val="22"/>
                <w:szCs w:val="22"/>
                <w:lang w:val="fr-FR"/>
              </w:rPr>
              <w:t>: Le projet a-t-il permis ou créé un changement plus important ou à plus long terme dans la construction de la paix ?</w:t>
            </w:r>
          </w:p>
          <w:p w14:paraId="1A948359" w14:textId="77777777" w:rsidR="003400E0" w:rsidRPr="00CA7A9A" w:rsidRDefault="003400E0" w:rsidP="003400E0">
            <w:pPr>
              <w:rPr>
                <w:rFonts w:ascii="Arial Narrow" w:hAnsi="Arial Narrow" w:cs="Arial"/>
                <w:sz w:val="22"/>
                <w:szCs w:val="22"/>
                <w:lang w:val="fr-FR"/>
              </w:rPr>
            </w:pPr>
            <w:r w:rsidRPr="00CA7A9A">
              <w:rPr>
                <w:rFonts w:ascii="Arial Narrow" w:hAnsi="Arial Narrow" w:cs="Arial"/>
                <w:sz w:val="22"/>
                <w:szCs w:val="22"/>
                <w:lang w:val="fr-FR"/>
              </w:rPr>
              <w:lastRenderedPageBreak/>
              <w:fldChar w:fldCharType="begin">
                <w:ffData>
                  <w:name w:val="Check2"/>
                  <w:enabled/>
                  <w:calcOnExit w:val="0"/>
                  <w:checkBox>
                    <w:sizeAuto/>
                    <w:default w:val="0"/>
                  </w:checkBox>
                </w:ffData>
              </w:fldChar>
            </w:r>
            <w:r w:rsidRPr="00CA7A9A">
              <w:rPr>
                <w:rFonts w:ascii="Arial Narrow" w:hAnsi="Arial Narrow" w:cs="Arial"/>
                <w:sz w:val="22"/>
                <w:szCs w:val="22"/>
                <w:lang w:val="fr-FR"/>
              </w:rPr>
              <w:instrText xml:space="preserve"> FORMCHECKBOX </w:instrText>
            </w:r>
            <w:r w:rsidR="00D15E0A">
              <w:rPr>
                <w:rFonts w:ascii="Arial Narrow" w:hAnsi="Arial Narrow" w:cs="Arial"/>
                <w:sz w:val="22"/>
                <w:szCs w:val="22"/>
                <w:lang w:val="fr-FR"/>
              </w:rPr>
            </w:r>
            <w:r w:rsidR="00D15E0A">
              <w:rPr>
                <w:rFonts w:ascii="Arial Narrow" w:hAnsi="Arial Narrow" w:cs="Arial"/>
                <w:sz w:val="22"/>
                <w:szCs w:val="22"/>
                <w:lang w:val="fr-FR"/>
              </w:rPr>
              <w:fldChar w:fldCharType="separate"/>
            </w:r>
            <w:r w:rsidRPr="00CA7A9A">
              <w:rPr>
                <w:rFonts w:ascii="Arial Narrow" w:hAnsi="Arial Narrow" w:cs="Arial"/>
                <w:sz w:val="22"/>
                <w:szCs w:val="22"/>
                <w:lang w:val="fr-FR"/>
              </w:rPr>
              <w:fldChar w:fldCharType="end"/>
            </w:r>
            <w:r w:rsidRPr="00CA7A9A">
              <w:rPr>
                <w:rFonts w:ascii="Arial Narrow" w:hAnsi="Arial Narrow" w:cs="Arial"/>
                <w:sz w:val="22"/>
                <w:szCs w:val="22"/>
                <w:lang w:val="fr-FR"/>
              </w:rPr>
              <w:t xml:space="preserve">Aucun </w:t>
            </w:r>
            <w:proofErr w:type="spellStart"/>
            <w:r w:rsidRPr="00CA7A9A">
              <w:rPr>
                <w:rFonts w:ascii="Arial Narrow" w:hAnsi="Arial Narrow" w:cs="Arial"/>
                <w:sz w:val="22"/>
                <w:szCs w:val="22"/>
                <w:lang w:val="fr-FR"/>
              </w:rPr>
              <w:t>e</w:t>
            </w:r>
            <w:r w:rsidRPr="00CA7A9A">
              <w:rPr>
                <w:rFonts w:ascii="Arial" w:hAnsi="Arial" w:cs="Arial"/>
                <w:sz w:val="22"/>
                <w:szCs w:val="22"/>
                <w:lang w:val="fr-FR"/>
              </w:rPr>
              <w:t>ﬀ</w:t>
            </w:r>
            <w:r w:rsidRPr="00CA7A9A">
              <w:rPr>
                <w:rFonts w:ascii="Arial Narrow" w:hAnsi="Arial Narrow" w:cs="Arial"/>
                <w:sz w:val="22"/>
                <w:szCs w:val="22"/>
                <w:lang w:val="fr-FR"/>
              </w:rPr>
              <w:t>et</w:t>
            </w:r>
            <w:proofErr w:type="spellEnd"/>
            <w:r w:rsidRPr="00CA7A9A">
              <w:rPr>
                <w:rFonts w:ascii="Arial Narrow" w:hAnsi="Arial Narrow" w:cs="Arial"/>
                <w:sz w:val="22"/>
                <w:szCs w:val="22"/>
                <w:lang w:val="fr-FR"/>
              </w:rPr>
              <w:t xml:space="preserve"> catalytique</w:t>
            </w:r>
          </w:p>
          <w:p w14:paraId="4E7FA8D3" w14:textId="77777777" w:rsidR="003400E0" w:rsidRPr="00CA7A9A" w:rsidRDefault="003400E0" w:rsidP="003400E0">
            <w:pPr>
              <w:rPr>
                <w:rFonts w:ascii="Arial Narrow" w:hAnsi="Arial Narrow" w:cs="Arial"/>
                <w:sz w:val="22"/>
                <w:szCs w:val="22"/>
                <w:lang w:val="fr-FR"/>
              </w:rPr>
            </w:pPr>
            <w:r w:rsidRPr="00CA7A9A">
              <w:rPr>
                <w:rFonts w:ascii="Arial Narrow" w:hAnsi="Arial Narrow" w:cs="Arial"/>
                <w:sz w:val="22"/>
                <w:szCs w:val="22"/>
                <w:lang w:val="fr-FR"/>
              </w:rPr>
              <w:fldChar w:fldCharType="begin">
                <w:ffData>
                  <w:name w:val="Check3"/>
                  <w:enabled/>
                  <w:calcOnExit w:val="0"/>
                  <w:checkBox>
                    <w:sizeAuto/>
                    <w:default w:val="0"/>
                  </w:checkBox>
                </w:ffData>
              </w:fldChar>
            </w:r>
            <w:r w:rsidRPr="00CA7A9A">
              <w:rPr>
                <w:rFonts w:ascii="Arial Narrow" w:hAnsi="Arial Narrow" w:cs="Arial"/>
                <w:sz w:val="22"/>
                <w:szCs w:val="22"/>
                <w:lang w:val="fr-FR"/>
              </w:rPr>
              <w:instrText xml:space="preserve"> FORMCHECKBOX </w:instrText>
            </w:r>
            <w:r w:rsidR="00D15E0A">
              <w:rPr>
                <w:rFonts w:ascii="Arial Narrow" w:hAnsi="Arial Narrow" w:cs="Arial"/>
                <w:sz w:val="22"/>
                <w:szCs w:val="22"/>
                <w:lang w:val="fr-FR"/>
              </w:rPr>
            </w:r>
            <w:r w:rsidR="00D15E0A">
              <w:rPr>
                <w:rFonts w:ascii="Arial Narrow" w:hAnsi="Arial Narrow" w:cs="Arial"/>
                <w:sz w:val="22"/>
                <w:szCs w:val="22"/>
                <w:lang w:val="fr-FR"/>
              </w:rPr>
              <w:fldChar w:fldCharType="separate"/>
            </w:r>
            <w:r w:rsidRPr="00CA7A9A">
              <w:rPr>
                <w:rFonts w:ascii="Arial Narrow" w:hAnsi="Arial Narrow" w:cs="Arial"/>
                <w:sz w:val="22"/>
                <w:szCs w:val="22"/>
                <w:lang w:val="fr-FR"/>
              </w:rPr>
              <w:fldChar w:fldCharType="end"/>
            </w:r>
            <w:r w:rsidRPr="00CA7A9A">
              <w:rPr>
                <w:rFonts w:ascii="Arial Narrow" w:hAnsi="Arial Narrow" w:cs="Arial"/>
                <w:sz w:val="22"/>
                <w:szCs w:val="22"/>
                <w:lang w:val="fr-FR"/>
              </w:rPr>
              <w:t>Peu d’</w:t>
            </w:r>
            <w:proofErr w:type="spellStart"/>
            <w:r w:rsidRPr="00CA7A9A">
              <w:rPr>
                <w:rFonts w:ascii="Arial Narrow" w:hAnsi="Arial Narrow" w:cs="Arial"/>
                <w:sz w:val="22"/>
                <w:szCs w:val="22"/>
                <w:lang w:val="fr-FR"/>
              </w:rPr>
              <w:t>e</w:t>
            </w:r>
            <w:r w:rsidRPr="00CA7A9A">
              <w:rPr>
                <w:rFonts w:ascii="Arial" w:hAnsi="Arial" w:cs="Arial"/>
                <w:sz w:val="22"/>
                <w:szCs w:val="22"/>
                <w:lang w:val="fr-FR"/>
              </w:rPr>
              <w:t>ﬀ</w:t>
            </w:r>
            <w:r w:rsidRPr="00CA7A9A">
              <w:rPr>
                <w:rFonts w:ascii="Arial Narrow" w:hAnsi="Arial Narrow" w:cs="Arial"/>
                <w:sz w:val="22"/>
                <w:szCs w:val="22"/>
                <w:lang w:val="fr-FR"/>
              </w:rPr>
              <w:t>et</w:t>
            </w:r>
            <w:proofErr w:type="spellEnd"/>
            <w:r w:rsidRPr="00CA7A9A">
              <w:rPr>
                <w:rFonts w:ascii="Arial Narrow" w:hAnsi="Arial Narrow" w:cs="Arial"/>
                <w:sz w:val="22"/>
                <w:szCs w:val="22"/>
                <w:lang w:val="fr-FR"/>
              </w:rPr>
              <w:t xml:space="preserve"> catalytique </w:t>
            </w:r>
          </w:p>
          <w:p w14:paraId="127C8909" w14:textId="77777777" w:rsidR="003400E0" w:rsidRPr="00CA7A9A" w:rsidRDefault="003400E0" w:rsidP="003400E0">
            <w:pPr>
              <w:rPr>
                <w:rFonts w:ascii="Arial Narrow" w:hAnsi="Arial Narrow" w:cs="Arial"/>
                <w:sz w:val="22"/>
                <w:szCs w:val="22"/>
                <w:lang w:val="fr-FR"/>
              </w:rPr>
            </w:pPr>
            <w:r w:rsidRPr="00CA7A9A">
              <w:rPr>
                <w:rFonts w:ascii="Arial Narrow" w:hAnsi="Arial Narrow" w:cs="Arial"/>
                <w:sz w:val="22"/>
                <w:szCs w:val="22"/>
                <w:lang w:val="fr-FR"/>
              </w:rPr>
              <w:fldChar w:fldCharType="begin">
                <w:ffData>
                  <w:name w:val="Check5"/>
                  <w:enabled/>
                  <w:calcOnExit w:val="0"/>
                  <w:checkBox>
                    <w:sizeAuto/>
                    <w:default w:val="0"/>
                  </w:checkBox>
                </w:ffData>
              </w:fldChar>
            </w:r>
            <w:r w:rsidRPr="00CA7A9A">
              <w:rPr>
                <w:rFonts w:ascii="Arial Narrow" w:hAnsi="Arial Narrow" w:cs="Arial"/>
                <w:sz w:val="22"/>
                <w:szCs w:val="22"/>
                <w:lang w:val="fr-FR"/>
              </w:rPr>
              <w:instrText xml:space="preserve"> FORMCHECKBOX </w:instrText>
            </w:r>
            <w:r w:rsidR="00D15E0A">
              <w:rPr>
                <w:rFonts w:ascii="Arial Narrow" w:hAnsi="Arial Narrow" w:cs="Arial"/>
                <w:sz w:val="22"/>
                <w:szCs w:val="22"/>
                <w:lang w:val="fr-FR"/>
              </w:rPr>
            </w:r>
            <w:r w:rsidR="00D15E0A">
              <w:rPr>
                <w:rFonts w:ascii="Arial Narrow" w:hAnsi="Arial Narrow" w:cs="Arial"/>
                <w:sz w:val="22"/>
                <w:szCs w:val="22"/>
                <w:lang w:val="fr-FR"/>
              </w:rPr>
              <w:fldChar w:fldCharType="separate"/>
            </w:r>
            <w:r w:rsidRPr="00CA7A9A">
              <w:rPr>
                <w:rFonts w:ascii="Arial Narrow" w:hAnsi="Arial Narrow" w:cs="Arial"/>
                <w:sz w:val="22"/>
                <w:szCs w:val="22"/>
                <w:lang w:val="fr-FR"/>
              </w:rPr>
              <w:fldChar w:fldCharType="end"/>
            </w:r>
            <w:proofErr w:type="spellStart"/>
            <w:r w:rsidRPr="00CA7A9A">
              <w:rPr>
                <w:rFonts w:ascii="Arial Narrow" w:hAnsi="Arial Narrow" w:cs="Arial"/>
                <w:sz w:val="22"/>
                <w:szCs w:val="22"/>
                <w:lang w:val="fr-FR"/>
              </w:rPr>
              <w:t>E</w:t>
            </w:r>
            <w:r w:rsidRPr="00CA7A9A">
              <w:rPr>
                <w:rFonts w:ascii="Arial" w:hAnsi="Arial" w:cs="Arial"/>
                <w:sz w:val="22"/>
                <w:szCs w:val="22"/>
                <w:lang w:val="fr-FR"/>
              </w:rPr>
              <w:t>ﬀ</w:t>
            </w:r>
            <w:r w:rsidRPr="00CA7A9A">
              <w:rPr>
                <w:rFonts w:ascii="Arial Narrow" w:hAnsi="Arial Narrow" w:cs="Arial"/>
                <w:sz w:val="22"/>
                <w:szCs w:val="22"/>
                <w:lang w:val="fr-FR"/>
              </w:rPr>
              <w:t>et</w:t>
            </w:r>
            <w:proofErr w:type="spellEnd"/>
            <w:r w:rsidRPr="00CA7A9A">
              <w:rPr>
                <w:rFonts w:ascii="Arial Narrow" w:hAnsi="Arial Narrow" w:cs="Arial"/>
                <w:sz w:val="22"/>
                <w:szCs w:val="22"/>
                <w:lang w:val="fr-FR"/>
              </w:rPr>
              <w:t xml:space="preserve"> catalytique important </w:t>
            </w:r>
          </w:p>
          <w:p w14:paraId="4EA1E4B4" w14:textId="004B65EE" w:rsidR="003400E0" w:rsidRPr="00CA7A9A" w:rsidRDefault="003400E0" w:rsidP="003400E0">
            <w:pPr>
              <w:rPr>
                <w:rFonts w:ascii="Arial Narrow" w:hAnsi="Arial Narrow" w:cs="Arial"/>
                <w:sz w:val="22"/>
                <w:szCs w:val="22"/>
                <w:lang w:val="fr-FR"/>
              </w:rPr>
            </w:pPr>
            <w:proofErr w:type="spellStart"/>
            <w:proofErr w:type="gramStart"/>
            <w:r w:rsidRPr="00CA7A9A">
              <w:rPr>
                <w:rFonts w:ascii="Arial Narrow" w:hAnsi="Arial Narrow" w:cs="Arial"/>
                <w:sz w:val="22"/>
                <w:szCs w:val="22"/>
                <w:lang w:val="fr-FR"/>
              </w:rPr>
              <w:t>x</w:t>
            </w:r>
            <w:proofErr w:type="gramEnd"/>
            <w:r w:rsidRPr="00CA7A9A">
              <w:rPr>
                <w:rFonts w:ascii="Arial Narrow" w:hAnsi="Arial Narrow" w:cs="Arial"/>
                <w:sz w:val="22"/>
                <w:szCs w:val="22"/>
                <w:lang w:val="fr-FR"/>
              </w:rPr>
              <w:fldChar w:fldCharType="begin">
                <w:ffData>
                  <w:name w:val=""/>
                  <w:enabled/>
                  <w:calcOnExit/>
                  <w:checkBox>
                    <w:size w:val="20"/>
                    <w:default w:val="0"/>
                  </w:checkBox>
                </w:ffData>
              </w:fldChar>
            </w:r>
            <w:r w:rsidRPr="00CA7A9A">
              <w:rPr>
                <w:rFonts w:ascii="Arial Narrow" w:hAnsi="Arial Narrow" w:cs="Arial"/>
                <w:sz w:val="22"/>
                <w:szCs w:val="22"/>
                <w:lang w:val="fr-FR"/>
              </w:rPr>
              <w:instrText xml:space="preserve"> FORMCHECKBOX </w:instrText>
            </w:r>
            <w:r w:rsidR="00D15E0A">
              <w:rPr>
                <w:rFonts w:ascii="Arial Narrow" w:hAnsi="Arial Narrow" w:cs="Arial"/>
                <w:sz w:val="22"/>
                <w:szCs w:val="22"/>
                <w:lang w:val="fr-FR"/>
              </w:rPr>
            </w:r>
            <w:r w:rsidR="00D15E0A">
              <w:rPr>
                <w:rFonts w:ascii="Arial Narrow" w:hAnsi="Arial Narrow" w:cs="Arial"/>
                <w:sz w:val="22"/>
                <w:szCs w:val="22"/>
                <w:lang w:val="fr-FR"/>
              </w:rPr>
              <w:fldChar w:fldCharType="separate"/>
            </w:r>
            <w:r w:rsidRPr="00CA7A9A">
              <w:rPr>
                <w:rFonts w:ascii="Arial Narrow" w:hAnsi="Arial Narrow" w:cs="Arial"/>
                <w:sz w:val="22"/>
                <w:szCs w:val="22"/>
                <w:lang w:val="fr-FR"/>
              </w:rPr>
              <w:fldChar w:fldCharType="end"/>
            </w:r>
            <w:r w:rsidRPr="00CA7A9A">
              <w:rPr>
                <w:rFonts w:ascii="Arial Narrow" w:hAnsi="Arial Narrow" w:cs="Arial"/>
                <w:sz w:val="22"/>
                <w:szCs w:val="22"/>
                <w:lang w:val="fr-FR"/>
              </w:rPr>
              <w:t>E</w:t>
            </w:r>
            <w:r w:rsidRPr="00CA7A9A">
              <w:rPr>
                <w:rFonts w:ascii="Arial" w:hAnsi="Arial" w:cs="Arial"/>
                <w:sz w:val="22"/>
                <w:szCs w:val="22"/>
                <w:lang w:val="fr-FR"/>
              </w:rPr>
              <w:t>ﬀ</w:t>
            </w:r>
            <w:r w:rsidRPr="00CA7A9A">
              <w:rPr>
                <w:rFonts w:ascii="Arial Narrow" w:hAnsi="Arial Narrow" w:cs="Arial"/>
                <w:sz w:val="22"/>
                <w:szCs w:val="22"/>
                <w:lang w:val="fr-FR"/>
              </w:rPr>
              <w:t>et</w:t>
            </w:r>
            <w:proofErr w:type="spellEnd"/>
            <w:r w:rsidRPr="00CA7A9A">
              <w:rPr>
                <w:rFonts w:ascii="Arial Narrow" w:hAnsi="Arial Narrow" w:cs="Arial"/>
                <w:sz w:val="22"/>
                <w:szCs w:val="22"/>
                <w:lang w:val="fr-FR"/>
              </w:rPr>
              <w:t xml:space="preserve"> catalytique tr</w:t>
            </w:r>
            <w:r w:rsidRPr="00CA7A9A">
              <w:rPr>
                <w:rFonts w:ascii="Arial Narrow" w:hAnsi="Arial Narrow" w:cs="Arial Narrow"/>
                <w:sz w:val="22"/>
                <w:szCs w:val="22"/>
                <w:lang w:val="fr-FR"/>
              </w:rPr>
              <w:t>è</w:t>
            </w:r>
            <w:r w:rsidRPr="00CA7A9A">
              <w:rPr>
                <w:rFonts w:ascii="Arial Narrow" w:hAnsi="Arial Narrow" w:cs="Arial"/>
                <w:sz w:val="22"/>
                <w:szCs w:val="22"/>
                <w:lang w:val="fr-FR"/>
              </w:rPr>
              <w:t xml:space="preserve">s important </w:t>
            </w:r>
          </w:p>
          <w:p w14:paraId="33CF9D57" w14:textId="77777777" w:rsidR="003400E0" w:rsidRPr="00CA7A9A" w:rsidRDefault="003400E0" w:rsidP="003400E0">
            <w:pPr>
              <w:rPr>
                <w:rFonts w:ascii="Arial Narrow" w:hAnsi="Arial Narrow" w:cs="Arial"/>
                <w:sz w:val="22"/>
                <w:szCs w:val="22"/>
                <w:lang w:val="fr-FR"/>
              </w:rPr>
            </w:pPr>
            <w:r w:rsidRPr="00CA7A9A">
              <w:rPr>
                <w:rFonts w:ascii="Arial Narrow" w:hAnsi="Arial Narrow" w:cs="Arial"/>
                <w:sz w:val="22"/>
                <w:szCs w:val="22"/>
                <w:lang w:val="fr-FR"/>
              </w:rPr>
              <w:fldChar w:fldCharType="begin">
                <w:ffData>
                  <w:name w:val="Check7"/>
                  <w:enabled/>
                  <w:calcOnExit w:val="0"/>
                  <w:checkBox>
                    <w:sizeAuto/>
                    <w:default w:val="0"/>
                  </w:checkBox>
                </w:ffData>
              </w:fldChar>
            </w:r>
            <w:r w:rsidRPr="00CA7A9A">
              <w:rPr>
                <w:rFonts w:ascii="Arial Narrow" w:hAnsi="Arial Narrow" w:cs="Arial"/>
                <w:sz w:val="22"/>
                <w:szCs w:val="22"/>
                <w:lang w:val="fr-FR"/>
              </w:rPr>
              <w:instrText xml:space="preserve"> FORMCHECKBOX </w:instrText>
            </w:r>
            <w:r w:rsidR="00D15E0A">
              <w:rPr>
                <w:rFonts w:ascii="Arial Narrow" w:hAnsi="Arial Narrow" w:cs="Arial"/>
                <w:sz w:val="22"/>
                <w:szCs w:val="22"/>
                <w:lang w:val="fr-FR"/>
              </w:rPr>
            </w:r>
            <w:r w:rsidR="00D15E0A">
              <w:rPr>
                <w:rFonts w:ascii="Arial Narrow" w:hAnsi="Arial Narrow" w:cs="Arial"/>
                <w:sz w:val="22"/>
                <w:szCs w:val="22"/>
                <w:lang w:val="fr-FR"/>
              </w:rPr>
              <w:fldChar w:fldCharType="separate"/>
            </w:r>
            <w:r w:rsidRPr="00CA7A9A">
              <w:rPr>
                <w:rFonts w:ascii="Arial Narrow" w:hAnsi="Arial Narrow" w:cs="Arial"/>
                <w:sz w:val="22"/>
                <w:szCs w:val="22"/>
                <w:lang w:val="fr-FR"/>
              </w:rPr>
              <w:fldChar w:fldCharType="end"/>
            </w:r>
            <w:r w:rsidRPr="00CA7A9A">
              <w:rPr>
                <w:rFonts w:ascii="Arial Narrow" w:hAnsi="Arial Narrow" w:cs="Arial"/>
                <w:sz w:val="22"/>
                <w:szCs w:val="22"/>
                <w:lang w:val="fr-FR"/>
              </w:rPr>
              <w:t>Je ne sais pas</w:t>
            </w:r>
          </w:p>
          <w:p w14:paraId="3ED3E52D" w14:textId="77777777" w:rsidR="003400E0" w:rsidRPr="00CA7A9A" w:rsidRDefault="003400E0" w:rsidP="003400E0">
            <w:pPr>
              <w:rPr>
                <w:rFonts w:ascii="Arial Narrow" w:hAnsi="Arial Narrow" w:cs="Arial"/>
                <w:sz w:val="22"/>
                <w:szCs w:val="22"/>
                <w:lang w:val="fr-FR"/>
              </w:rPr>
            </w:pPr>
            <w:r w:rsidRPr="00CA7A9A">
              <w:rPr>
                <w:rFonts w:ascii="Arial Narrow" w:hAnsi="Arial Narrow" w:cs="Arial"/>
                <w:sz w:val="22"/>
                <w:szCs w:val="22"/>
                <w:lang w:val="fr-FR"/>
              </w:rPr>
              <w:fldChar w:fldCharType="begin">
                <w:ffData>
                  <w:name w:val="Check6"/>
                  <w:enabled/>
                  <w:calcOnExit w:val="0"/>
                  <w:checkBox>
                    <w:sizeAuto/>
                    <w:default w:val="0"/>
                  </w:checkBox>
                </w:ffData>
              </w:fldChar>
            </w:r>
            <w:r w:rsidRPr="00CA7A9A">
              <w:rPr>
                <w:rFonts w:ascii="Arial Narrow" w:hAnsi="Arial Narrow" w:cs="Arial"/>
                <w:sz w:val="22"/>
                <w:szCs w:val="22"/>
                <w:lang w:val="fr-FR"/>
              </w:rPr>
              <w:instrText xml:space="preserve"> FORMCHECKBOX </w:instrText>
            </w:r>
            <w:r w:rsidR="00D15E0A">
              <w:rPr>
                <w:rFonts w:ascii="Arial Narrow" w:hAnsi="Arial Narrow" w:cs="Arial"/>
                <w:sz w:val="22"/>
                <w:szCs w:val="22"/>
                <w:lang w:val="fr-FR"/>
              </w:rPr>
            </w:r>
            <w:r w:rsidR="00D15E0A">
              <w:rPr>
                <w:rFonts w:ascii="Arial Narrow" w:hAnsi="Arial Narrow" w:cs="Arial"/>
                <w:sz w:val="22"/>
                <w:szCs w:val="22"/>
                <w:lang w:val="fr-FR"/>
              </w:rPr>
              <w:fldChar w:fldCharType="separate"/>
            </w:r>
            <w:r w:rsidRPr="00CA7A9A">
              <w:rPr>
                <w:rFonts w:ascii="Arial Narrow" w:hAnsi="Arial Narrow" w:cs="Arial"/>
                <w:sz w:val="22"/>
                <w:szCs w:val="22"/>
                <w:lang w:val="fr-FR"/>
              </w:rPr>
              <w:fldChar w:fldCharType="end"/>
            </w:r>
            <w:r w:rsidRPr="00CA7A9A">
              <w:rPr>
                <w:rFonts w:ascii="Arial Narrow" w:hAnsi="Arial Narrow" w:cs="Arial"/>
                <w:sz w:val="22"/>
                <w:szCs w:val="22"/>
                <w:lang w:val="fr-FR"/>
              </w:rPr>
              <w:t>Trop tôt pour savoir</w:t>
            </w:r>
          </w:p>
          <w:p w14:paraId="620BCFA1" w14:textId="77777777" w:rsidR="003400E0" w:rsidRPr="00CA7A9A" w:rsidRDefault="003400E0" w:rsidP="003400E0">
            <w:pPr>
              <w:rPr>
                <w:rFonts w:ascii="Arial Narrow" w:hAnsi="Arial Narrow" w:cs="Arial"/>
                <w:sz w:val="22"/>
                <w:szCs w:val="22"/>
                <w:lang w:val="fr-FR"/>
              </w:rPr>
            </w:pPr>
          </w:p>
        </w:tc>
        <w:tc>
          <w:tcPr>
            <w:tcW w:w="5153" w:type="dxa"/>
            <w:shd w:val="clear" w:color="auto" w:fill="auto"/>
          </w:tcPr>
          <w:p w14:paraId="7A293CFC" w14:textId="77777777" w:rsidR="003400E0" w:rsidRPr="00CA7A9A" w:rsidRDefault="003400E0" w:rsidP="003400E0">
            <w:pPr>
              <w:rPr>
                <w:rFonts w:ascii="Arial Narrow" w:hAnsi="Arial Narrow" w:cs="Arial"/>
                <w:sz w:val="22"/>
                <w:szCs w:val="22"/>
                <w:lang w:val="fr-FR"/>
              </w:rPr>
            </w:pPr>
            <w:r w:rsidRPr="00CA7A9A">
              <w:rPr>
                <w:rFonts w:ascii="Arial Narrow" w:hAnsi="Arial Narrow" w:cs="Arial"/>
                <w:sz w:val="22"/>
                <w:szCs w:val="22"/>
                <w:lang w:val="fr-FR"/>
              </w:rPr>
              <w:lastRenderedPageBreak/>
              <w:t xml:space="preserve">Veuillez décrire comment le projet a eu un effet catalytique (non-financier), c'est à dire, comment le projet a-t-il contribuer à l'accroissement ou le développement de programmes ou de </w:t>
            </w:r>
            <w:r w:rsidRPr="00CA7A9A">
              <w:rPr>
                <w:rFonts w:ascii="Arial Narrow" w:hAnsi="Arial Narrow" w:cs="Arial"/>
                <w:sz w:val="22"/>
                <w:szCs w:val="22"/>
                <w:lang w:val="fr-FR"/>
              </w:rPr>
              <w:lastRenderedPageBreak/>
              <w:t>politiques visant à pérenniser la paix, si bien au sein du système des Nations Unies qu'à l'extérieur</w:t>
            </w:r>
          </w:p>
          <w:p w14:paraId="32E68A32" w14:textId="51918746" w:rsidR="003400E0" w:rsidRPr="00CA7A9A" w:rsidRDefault="003400E0" w:rsidP="003400E0">
            <w:pPr>
              <w:rPr>
                <w:rFonts w:ascii="Arial Narrow" w:hAnsi="Arial Narrow" w:cs="Arial"/>
                <w:sz w:val="22"/>
                <w:szCs w:val="22"/>
                <w:lang w:val="fr-FR"/>
              </w:rPr>
            </w:pPr>
            <w:r w:rsidRPr="00CA7A9A">
              <w:rPr>
                <w:rFonts w:ascii="Arial Narrow" w:hAnsi="Arial Narrow" w:cs="Arial"/>
                <w:sz w:val="22"/>
                <w:szCs w:val="22"/>
                <w:lang w:val="fr-FR"/>
              </w:rPr>
              <w:t>(Veuillez limitez vos réponses à 350 mots) :</w:t>
            </w:r>
          </w:p>
          <w:p w14:paraId="6A82E78D" w14:textId="77777777" w:rsidR="003400E0" w:rsidRPr="00CA7A9A" w:rsidRDefault="003400E0" w:rsidP="003400E0">
            <w:pPr>
              <w:pStyle w:val="Paragraphedeliste"/>
              <w:numPr>
                <w:ilvl w:val="0"/>
                <w:numId w:val="20"/>
              </w:numPr>
              <w:rPr>
                <w:rFonts w:ascii="Arial Narrow" w:hAnsi="Arial Narrow" w:cs="Arial"/>
                <w:sz w:val="22"/>
                <w:szCs w:val="22"/>
                <w:lang w:val="fr-FR"/>
              </w:rPr>
            </w:pPr>
            <w:r w:rsidRPr="00CA7A9A">
              <w:rPr>
                <w:rFonts w:ascii="Arial Narrow" w:hAnsi="Arial Narrow" w:cs="Arial"/>
                <w:sz w:val="22"/>
                <w:szCs w:val="22"/>
                <w:lang w:val="fr-FR"/>
              </w:rPr>
              <w:t xml:space="preserve">Effets catalytiques (financiers) : mobilisation du </w:t>
            </w:r>
            <w:proofErr w:type="spellStart"/>
            <w:r w:rsidRPr="00CA7A9A">
              <w:rPr>
                <w:rFonts w:ascii="Arial Narrow" w:hAnsi="Arial Narrow" w:cs="Arial"/>
                <w:sz w:val="22"/>
                <w:szCs w:val="22"/>
                <w:lang w:val="fr-FR"/>
              </w:rPr>
              <w:t>seed-funding</w:t>
            </w:r>
            <w:proofErr w:type="spellEnd"/>
            <w:r w:rsidRPr="00CA7A9A">
              <w:rPr>
                <w:rFonts w:ascii="Arial Narrow" w:hAnsi="Arial Narrow" w:cs="Arial"/>
                <w:sz w:val="22"/>
                <w:szCs w:val="22"/>
                <w:lang w:val="fr-FR"/>
              </w:rPr>
              <w:t xml:space="preserve"> </w:t>
            </w:r>
          </w:p>
          <w:p w14:paraId="15F6805D" w14:textId="1C11395E" w:rsidR="007876D7" w:rsidRPr="00CA7A9A" w:rsidRDefault="007570AA" w:rsidP="007570AA">
            <w:pPr>
              <w:pStyle w:val="Paragraphedeliste"/>
              <w:numPr>
                <w:ilvl w:val="0"/>
                <w:numId w:val="20"/>
              </w:numPr>
              <w:ind w:left="270"/>
              <w:rPr>
                <w:rFonts w:ascii="Arial Narrow" w:hAnsi="Arial Narrow" w:cs="Arial"/>
                <w:sz w:val="22"/>
                <w:szCs w:val="22"/>
                <w:lang w:val="fr-FR"/>
              </w:rPr>
            </w:pPr>
            <w:r w:rsidRPr="00CA7A9A">
              <w:rPr>
                <w:rFonts w:ascii="Arial Narrow" w:hAnsi="Arial Narrow" w:cs="Arial"/>
                <w:sz w:val="22"/>
                <w:szCs w:val="22"/>
                <w:lang w:val="fr-FR"/>
              </w:rPr>
              <w:t xml:space="preserve">- </w:t>
            </w:r>
          </w:p>
          <w:p w14:paraId="4C639A04" w14:textId="77777777" w:rsidR="00867353" w:rsidRPr="00CA7A9A" w:rsidRDefault="003400E0" w:rsidP="003400E0">
            <w:pPr>
              <w:pStyle w:val="Paragraphedeliste"/>
              <w:numPr>
                <w:ilvl w:val="0"/>
                <w:numId w:val="20"/>
              </w:numPr>
              <w:rPr>
                <w:rFonts w:ascii="Arial Narrow" w:hAnsi="Arial Narrow" w:cs="Arial"/>
                <w:sz w:val="22"/>
                <w:szCs w:val="22"/>
                <w:lang w:val="fr-FR"/>
              </w:rPr>
            </w:pPr>
            <w:proofErr w:type="spellStart"/>
            <w:r w:rsidRPr="00CA7A9A">
              <w:rPr>
                <w:rFonts w:ascii="Arial Narrow" w:hAnsi="Arial Narrow" w:cs="Arial"/>
                <w:sz w:val="22"/>
                <w:szCs w:val="22"/>
                <w:lang w:val="fr-FR"/>
              </w:rPr>
              <w:t>E</w:t>
            </w:r>
            <w:r w:rsidRPr="00CA7A9A">
              <w:rPr>
                <w:rFonts w:ascii="Arial" w:hAnsi="Arial" w:cs="Arial"/>
                <w:sz w:val="22"/>
                <w:szCs w:val="22"/>
                <w:lang w:val="fr-FR"/>
              </w:rPr>
              <w:t>ﬀ</w:t>
            </w:r>
            <w:r w:rsidRPr="00CA7A9A">
              <w:rPr>
                <w:rFonts w:ascii="Arial Narrow" w:hAnsi="Arial Narrow" w:cs="Arial"/>
                <w:sz w:val="22"/>
                <w:szCs w:val="22"/>
                <w:lang w:val="fr-FR"/>
              </w:rPr>
              <w:t>et</w:t>
            </w:r>
            <w:proofErr w:type="spellEnd"/>
            <w:r w:rsidRPr="00CA7A9A">
              <w:rPr>
                <w:rFonts w:ascii="Arial Narrow" w:hAnsi="Arial Narrow" w:cs="Arial"/>
                <w:sz w:val="22"/>
                <w:szCs w:val="22"/>
                <w:lang w:val="fr-FR"/>
              </w:rPr>
              <w:t xml:space="preserve"> catalytique (non </w:t>
            </w:r>
            <w:proofErr w:type="spellStart"/>
            <w:r w:rsidRPr="00CA7A9A">
              <w:rPr>
                <w:rFonts w:ascii="Arial Narrow" w:hAnsi="Arial Narrow" w:cs="Arial"/>
                <w:sz w:val="22"/>
                <w:szCs w:val="22"/>
                <w:lang w:val="fr-FR"/>
              </w:rPr>
              <w:t>ﬁnancier</w:t>
            </w:r>
            <w:proofErr w:type="spellEnd"/>
            <w:r w:rsidRPr="00CA7A9A">
              <w:rPr>
                <w:rFonts w:ascii="Arial Narrow" w:hAnsi="Arial Narrow" w:cs="Arial"/>
                <w:sz w:val="22"/>
                <w:szCs w:val="22"/>
                <w:lang w:val="fr-FR"/>
              </w:rPr>
              <w:t xml:space="preserve">) : </w:t>
            </w:r>
          </w:p>
          <w:p w14:paraId="030657B3" w14:textId="17211532" w:rsidR="00514FDB" w:rsidRPr="00CA7A9A" w:rsidRDefault="00514FDB" w:rsidP="00514FDB">
            <w:pPr>
              <w:pStyle w:val="Paragraphedeliste"/>
              <w:numPr>
                <w:ilvl w:val="0"/>
                <w:numId w:val="20"/>
              </w:numPr>
              <w:ind w:left="270"/>
              <w:rPr>
                <w:rFonts w:ascii="Arial Narrow" w:hAnsi="Arial Narrow" w:cs="Arial"/>
                <w:sz w:val="22"/>
                <w:szCs w:val="22"/>
                <w:lang w:val="fr-FR"/>
              </w:rPr>
            </w:pPr>
            <w:r w:rsidRPr="00CA7A9A">
              <w:rPr>
                <w:rFonts w:ascii="Arial Narrow" w:hAnsi="Arial Narrow" w:cs="Arial"/>
                <w:sz w:val="22"/>
                <w:szCs w:val="22"/>
                <w:lang w:val="fr-FR"/>
              </w:rPr>
              <w:t xml:space="preserve"> </w:t>
            </w:r>
            <w:r w:rsidR="002B3B65" w:rsidRPr="00CA7A9A">
              <w:rPr>
                <w:rFonts w:ascii="Arial Narrow" w:hAnsi="Arial Narrow" w:cs="Arial"/>
                <w:sz w:val="22"/>
                <w:szCs w:val="22"/>
                <w:lang w:val="fr-FR"/>
              </w:rPr>
              <w:t>L</w:t>
            </w:r>
            <w:r w:rsidRPr="00CA7A9A">
              <w:rPr>
                <w:rFonts w:ascii="Arial Narrow" w:hAnsi="Arial Narrow" w:cs="Arial"/>
                <w:sz w:val="22"/>
                <w:szCs w:val="22"/>
                <w:lang w:val="fr-FR"/>
              </w:rPr>
              <w:t>a police commence à organiser des activités de santé mentale avec son propre budget dans d’autres commissariats</w:t>
            </w:r>
            <w:r w:rsidR="00D61BD3" w:rsidRPr="00CA7A9A">
              <w:rPr>
                <w:rFonts w:ascii="Arial Narrow" w:hAnsi="Arial Narrow" w:cs="Arial"/>
                <w:sz w:val="22"/>
                <w:szCs w:val="22"/>
                <w:lang w:val="fr-FR"/>
              </w:rPr>
              <w:t> ;</w:t>
            </w:r>
          </w:p>
          <w:p w14:paraId="367E6438" w14:textId="060B6909" w:rsidR="00867353" w:rsidRPr="00CA7A9A" w:rsidRDefault="00514FDB" w:rsidP="00D61BD3">
            <w:pPr>
              <w:pStyle w:val="Paragraphedeliste"/>
              <w:numPr>
                <w:ilvl w:val="0"/>
                <w:numId w:val="20"/>
              </w:numPr>
              <w:ind w:left="270"/>
              <w:rPr>
                <w:rFonts w:ascii="Arial Narrow" w:hAnsi="Arial Narrow" w:cs="Arial"/>
                <w:sz w:val="22"/>
                <w:szCs w:val="22"/>
                <w:lang w:val="fr-FR"/>
              </w:rPr>
            </w:pPr>
            <w:r w:rsidRPr="00CA7A9A">
              <w:rPr>
                <w:rFonts w:ascii="Arial Narrow" w:hAnsi="Arial Narrow" w:cs="Arial"/>
                <w:sz w:val="22"/>
                <w:szCs w:val="22"/>
                <w:lang w:val="fr-FR"/>
              </w:rPr>
              <w:t>A</w:t>
            </w:r>
            <w:r w:rsidR="003400E0" w:rsidRPr="00CA7A9A">
              <w:rPr>
                <w:rFonts w:ascii="Arial Narrow" w:hAnsi="Arial Narrow" w:cs="Arial"/>
                <w:sz w:val="22"/>
                <w:szCs w:val="22"/>
                <w:lang w:val="fr-FR"/>
              </w:rPr>
              <w:t xml:space="preserve">ppui à l’opérationnalisation du centre </w:t>
            </w:r>
            <w:proofErr w:type="spellStart"/>
            <w:r w:rsidR="003400E0" w:rsidRPr="00CA7A9A">
              <w:rPr>
                <w:rFonts w:ascii="Arial Narrow" w:hAnsi="Arial Narrow" w:cs="Arial"/>
                <w:sz w:val="22"/>
                <w:szCs w:val="22"/>
                <w:lang w:val="fr-FR"/>
              </w:rPr>
              <w:t>Humura</w:t>
            </w:r>
            <w:proofErr w:type="spellEnd"/>
            <w:r w:rsidR="003400E0" w:rsidRPr="00CA7A9A">
              <w:rPr>
                <w:rFonts w:ascii="Arial Narrow" w:hAnsi="Arial Narrow" w:cs="Arial"/>
                <w:sz w:val="22"/>
                <w:szCs w:val="22"/>
                <w:lang w:val="fr-FR"/>
              </w:rPr>
              <w:t xml:space="preserve"> de Rumonge</w:t>
            </w:r>
          </w:p>
          <w:p w14:paraId="5C39C51C" w14:textId="3F2BB26A" w:rsidR="007C0A0F" w:rsidRPr="00CA7A9A" w:rsidRDefault="003400E0" w:rsidP="00D61BD3">
            <w:pPr>
              <w:pStyle w:val="Paragraphedeliste"/>
              <w:numPr>
                <w:ilvl w:val="0"/>
                <w:numId w:val="20"/>
              </w:numPr>
              <w:ind w:left="270"/>
              <w:rPr>
                <w:rFonts w:ascii="Arial Narrow" w:hAnsi="Arial Narrow" w:cs="Arial"/>
                <w:sz w:val="22"/>
                <w:szCs w:val="22"/>
                <w:lang w:val="fr-FR"/>
              </w:rPr>
            </w:pPr>
            <w:r w:rsidRPr="00CA7A9A">
              <w:rPr>
                <w:rFonts w:ascii="Arial Narrow" w:hAnsi="Arial Narrow" w:cs="Arial"/>
                <w:sz w:val="22"/>
                <w:szCs w:val="22"/>
                <w:lang w:val="fr-FR"/>
              </w:rPr>
              <w:t xml:space="preserve"> </w:t>
            </w:r>
            <w:r w:rsidR="007C0A0F" w:rsidRPr="00CA7A9A">
              <w:rPr>
                <w:rFonts w:ascii="Arial Narrow" w:hAnsi="Arial Narrow" w:cs="Arial"/>
                <w:sz w:val="22"/>
                <w:szCs w:val="22"/>
                <w:lang w:val="fr-FR"/>
              </w:rPr>
              <w:t>Le projet a contribué au renforcement de la discipline et de la cohésion sociale entre les policiers des Commissariats Communaux pilotes</w:t>
            </w:r>
          </w:p>
          <w:p w14:paraId="61F1187D" w14:textId="77777777" w:rsidR="003400E0" w:rsidRPr="00CA7A9A" w:rsidRDefault="003400E0" w:rsidP="003400E0">
            <w:pPr>
              <w:rPr>
                <w:rFonts w:ascii="Arial Narrow" w:hAnsi="Arial Narrow" w:cs="Arial"/>
                <w:sz w:val="22"/>
                <w:szCs w:val="22"/>
                <w:lang w:val="fr-FR"/>
              </w:rPr>
            </w:pPr>
          </w:p>
        </w:tc>
      </w:tr>
      <w:tr w:rsidR="003400E0" w:rsidRPr="00CA7A9A" w14:paraId="4D526206" w14:textId="77777777" w:rsidTr="00636C7D">
        <w:tc>
          <w:tcPr>
            <w:tcW w:w="9563" w:type="dxa"/>
            <w:gridSpan w:val="2"/>
            <w:shd w:val="clear" w:color="auto" w:fill="auto"/>
          </w:tcPr>
          <w:p w14:paraId="74A58B6B" w14:textId="77777777" w:rsidR="003400E0" w:rsidRPr="0034569E" w:rsidRDefault="003400E0" w:rsidP="003400E0">
            <w:pPr>
              <w:rPr>
                <w:rFonts w:ascii="Arial Narrow" w:hAnsi="Arial Narrow" w:cs="Arial"/>
                <w:i/>
                <w:iCs/>
                <w:sz w:val="22"/>
                <w:szCs w:val="22"/>
                <w:lang w:val="fr-FR"/>
              </w:rPr>
            </w:pPr>
            <w:r w:rsidRPr="0034569E">
              <w:rPr>
                <w:rFonts w:ascii="Arial Narrow" w:hAnsi="Arial Narrow" w:cs="Arial"/>
                <w:i/>
                <w:iCs/>
                <w:sz w:val="22"/>
                <w:szCs w:val="22"/>
                <w:u w:val="single"/>
                <w:lang w:val="fr-FR"/>
              </w:rPr>
              <w:lastRenderedPageBreak/>
              <w:t>Durabilité :</w:t>
            </w:r>
            <w:r w:rsidRPr="0034569E">
              <w:rPr>
                <w:rFonts w:ascii="Arial Narrow" w:hAnsi="Arial Narrow" w:cs="Arial"/>
                <w:i/>
                <w:iCs/>
                <w:sz w:val="22"/>
                <w:szCs w:val="22"/>
                <w:lang w:val="fr-FR"/>
              </w:rPr>
              <w:t xml:space="preserve"> Le projet a-t-il un plan de sortie explicite ? Veuillez décrire les mesures prises pour assurer la pérennisation des acquis de la consolidation de la paix au-delà de la durée du projet (limite de 350 mots)</w:t>
            </w:r>
          </w:p>
          <w:sdt>
            <w:sdtPr>
              <w:rPr>
                <w:rFonts w:ascii="Arial Narrow" w:hAnsi="Arial Narrow" w:cs="Arial"/>
                <w:sz w:val="22"/>
                <w:szCs w:val="22"/>
                <w:lang w:val="fr-FR"/>
              </w:rPr>
              <w:id w:val="-614827180"/>
              <w:placeholder>
                <w:docPart w:val="324FA6CCD22E46F1B81DA59C86A23AE4"/>
              </w:placeholder>
            </w:sdtPr>
            <w:sdtEndPr/>
            <w:sdtContent>
              <w:p w14:paraId="3FB799F6" w14:textId="7CDA6C4F" w:rsidR="001916CB" w:rsidRDefault="001916CB" w:rsidP="000447FE">
                <w:pPr>
                  <w:pStyle w:val="NormalWeb"/>
                  <w:spacing w:before="200"/>
                  <w:rPr>
                    <w:rFonts w:ascii="Arial Narrow" w:hAnsi="Arial Narrow" w:cs="Arial"/>
                    <w:sz w:val="22"/>
                    <w:szCs w:val="22"/>
                    <w:lang w:val="fr-FR"/>
                  </w:rPr>
                </w:pPr>
                <w:r>
                  <w:rPr>
                    <w:rFonts w:ascii="Arial Narrow" w:hAnsi="Arial Narrow" w:cs="Arial"/>
                    <w:sz w:val="22"/>
                    <w:szCs w:val="22"/>
                    <w:lang w:val="fr-FR"/>
                  </w:rPr>
                  <w:t xml:space="preserve">Un plaidoyer soutenu à l’endroit du Gouvernement a été fait, pour la prise en charge de la question de santé mentale sur le budget de l’Etat. La Police a déjà donné l’exemple, et le Ministère en charge du Genre intègre cela dans le paquet de prise en charge des </w:t>
                </w:r>
                <w:proofErr w:type="spellStart"/>
                <w:r>
                  <w:rPr>
                    <w:rFonts w:ascii="Arial Narrow" w:hAnsi="Arial Narrow" w:cs="Arial"/>
                    <w:sz w:val="22"/>
                    <w:szCs w:val="22"/>
                    <w:lang w:val="fr-FR"/>
                  </w:rPr>
                  <w:t>VBGs</w:t>
                </w:r>
                <w:proofErr w:type="spellEnd"/>
                <w:r>
                  <w:rPr>
                    <w:rFonts w:ascii="Arial Narrow" w:hAnsi="Arial Narrow" w:cs="Arial"/>
                    <w:sz w:val="22"/>
                    <w:szCs w:val="22"/>
                    <w:lang w:val="fr-FR"/>
                  </w:rPr>
                  <w:t xml:space="preserve">. </w:t>
                </w:r>
                <w:r w:rsidR="000447FE" w:rsidRPr="000447FE">
                  <w:rPr>
                    <w:rFonts w:ascii="Arial Narrow" w:hAnsi="Arial Narrow" w:cs="Arial"/>
                    <w:sz w:val="22"/>
                    <w:szCs w:val="22"/>
                    <w:lang w:val="fr-FR"/>
                  </w:rPr>
                  <w:t xml:space="preserve">La police </w:t>
                </w:r>
                <w:r w:rsidR="000447FE">
                  <w:rPr>
                    <w:rFonts w:ascii="Arial Narrow" w:hAnsi="Arial Narrow" w:cs="Arial"/>
                    <w:sz w:val="22"/>
                    <w:szCs w:val="22"/>
                    <w:lang w:val="fr-FR"/>
                  </w:rPr>
                  <w:t xml:space="preserve">a déjà intégré la question de santé mentale dans les causeries morales tenues régulièrement par ce corps, ainsi que dans les rapports périodiques élaborés par les différents commissariats. </w:t>
                </w:r>
              </w:p>
              <w:p w14:paraId="03E12935" w14:textId="1E47F0BF" w:rsidR="0077255A" w:rsidRPr="00CA7A9A" w:rsidRDefault="001916CB" w:rsidP="001916CB">
                <w:pPr>
                  <w:pStyle w:val="NormalWeb"/>
                  <w:spacing w:before="200"/>
                  <w:jc w:val="both"/>
                  <w:rPr>
                    <w:rFonts w:ascii="Arial Narrow" w:hAnsi="Arial Narrow" w:cs="Arial"/>
                    <w:sz w:val="22"/>
                    <w:szCs w:val="22"/>
                    <w:lang w:val="fr-FR"/>
                  </w:rPr>
                </w:pPr>
                <w:r>
                  <w:rPr>
                    <w:rFonts w:ascii="Arial Narrow" w:hAnsi="Arial Narrow" w:cs="Arial"/>
                    <w:sz w:val="22"/>
                    <w:szCs w:val="22"/>
                    <w:lang w:val="fr-FR"/>
                  </w:rPr>
                  <w:t>L</w:t>
                </w:r>
                <w:r w:rsidR="0077255A" w:rsidRPr="00CA7A9A">
                  <w:rPr>
                    <w:rFonts w:ascii="Arial Narrow" w:hAnsi="Arial Narrow" w:cs="Arial"/>
                    <w:sz w:val="22"/>
                    <w:szCs w:val="22"/>
                    <w:lang w:val="fr-FR"/>
                  </w:rPr>
                  <w:t>es cadres d’échanges</w:t>
                </w:r>
                <w:r>
                  <w:rPr>
                    <w:rFonts w:ascii="Arial Narrow" w:hAnsi="Arial Narrow" w:cs="Arial"/>
                    <w:sz w:val="22"/>
                    <w:szCs w:val="22"/>
                    <w:lang w:val="fr-FR"/>
                  </w:rPr>
                  <w:t xml:space="preserve"> familiales continuent d’être animés, de même le mécanisme de parrainage collinaire </w:t>
                </w:r>
                <w:r w:rsidR="000447FE">
                  <w:rPr>
                    <w:rFonts w:ascii="Arial Narrow" w:hAnsi="Arial Narrow" w:cs="Arial"/>
                    <w:sz w:val="22"/>
                    <w:szCs w:val="22"/>
                    <w:lang w:val="fr-FR"/>
                  </w:rPr>
                  <w:t xml:space="preserve">de la police. </w:t>
                </w:r>
                <w:r>
                  <w:rPr>
                    <w:rFonts w:ascii="Arial Narrow" w:hAnsi="Arial Narrow" w:cs="Arial"/>
                    <w:sz w:val="22"/>
                    <w:szCs w:val="22"/>
                    <w:lang w:val="fr-FR"/>
                  </w:rPr>
                  <w:t xml:space="preserve"> </w:t>
                </w:r>
                <w:r w:rsidR="005766DB" w:rsidRPr="00CA7A9A">
                  <w:rPr>
                    <w:rFonts w:ascii="Arial Narrow" w:hAnsi="Arial Narrow" w:cs="Arial"/>
                    <w:sz w:val="22"/>
                    <w:szCs w:val="22"/>
                    <w:lang w:val="fr-FR"/>
                  </w:rPr>
                  <w:t>Une</w:t>
                </w:r>
                <w:r w:rsidR="0077255A" w:rsidRPr="00CA7A9A">
                  <w:rPr>
                    <w:rFonts w:ascii="Arial Narrow" w:hAnsi="Arial Narrow" w:cs="Arial"/>
                    <w:sz w:val="22"/>
                    <w:szCs w:val="22"/>
                    <w:lang w:val="fr-FR"/>
                  </w:rPr>
                  <w:t xml:space="preserve"> collaboration entre le PNUD et le </w:t>
                </w:r>
                <w:r w:rsidR="005766DB" w:rsidRPr="00CA7A9A">
                  <w:rPr>
                    <w:rFonts w:ascii="Arial Narrow" w:hAnsi="Arial Narrow" w:cs="Arial"/>
                    <w:sz w:val="22"/>
                    <w:szCs w:val="22"/>
                    <w:lang w:val="fr-FR"/>
                  </w:rPr>
                  <w:t>ministère de l’Intérieur</w:t>
                </w:r>
                <w:r w:rsidR="00637437" w:rsidRPr="00CA7A9A">
                  <w:rPr>
                    <w:rFonts w:ascii="Arial Narrow" w:hAnsi="Arial Narrow" w:cs="Arial"/>
                    <w:sz w:val="22"/>
                    <w:szCs w:val="22"/>
                    <w:lang w:val="fr-FR"/>
                  </w:rPr>
                  <w:t xml:space="preserve"> </w:t>
                </w:r>
                <w:r w:rsidR="00861508" w:rsidRPr="00CA7A9A">
                  <w:rPr>
                    <w:rFonts w:ascii="Arial Narrow" w:hAnsi="Arial Narrow" w:cs="Arial"/>
                    <w:sz w:val="22"/>
                    <w:szCs w:val="22"/>
                    <w:lang w:val="fr-FR"/>
                  </w:rPr>
                  <w:t xml:space="preserve">a </w:t>
                </w:r>
                <w:r w:rsidR="006A3EA5" w:rsidRPr="00CA7A9A">
                  <w:rPr>
                    <w:rFonts w:ascii="Arial Narrow" w:hAnsi="Arial Narrow" w:cs="Arial"/>
                    <w:sz w:val="22"/>
                    <w:szCs w:val="22"/>
                    <w:lang w:val="fr-FR"/>
                  </w:rPr>
                  <w:t>été assurée</w:t>
                </w:r>
                <w:r w:rsidR="0077255A" w:rsidRPr="00CA7A9A">
                  <w:rPr>
                    <w:rFonts w:ascii="Arial Narrow" w:hAnsi="Arial Narrow" w:cs="Arial"/>
                    <w:sz w:val="22"/>
                    <w:szCs w:val="22"/>
                    <w:lang w:val="fr-FR"/>
                  </w:rPr>
                  <w:t xml:space="preserve"> pour établir des </w:t>
                </w:r>
                <w:r w:rsidR="00637437" w:rsidRPr="00CA7A9A">
                  <w:rPr>
                    <w:rFonts w:ascii="Arial Narrow" w:hAnsi="Arial Narrow" w:cs="Arial"/>
                    <w:sz w:val="22"/>
                    <w:szCs w:val="22"/>
                    <w:lang w:val="fr-FR"/>
                  </w:rPr>
                  <w:t>synergies</w:t>
                </w:r>
                <w:r w:rsidR="0077255A" w:rsidRPr="00CA7A9A">
                  <w:rPr>
                    <w:rFonts w:ascii="Arial Narrow" w:hAnsi="Arial Narrow" w:cs="Arial"/>
                    <w:sz w:val="22"/>
                    <w:szCs w:val="22"/>
                    <w:lang w:val="fr-FR"/>
                  </w:rPr>
                  <w:t xml:space="preserve"> relatives à l’approche </w:t>
                </w:r>
                <w:r w:rsidR="00637437" w:rsidRPr="00CA7A9A">
                  <w:rPr>
                    <w:rFonts w:ascii="Arial Narrow" w:hAnsi="Arial Narrow" w:cs="Arial"/>
                    <w:sz w:val="22"/>
                    <w:szCs w:val="22"/>
                    <w:lang w:val="fr-FR"/>
                  </w:rPr>
                  <w:t>psychosocial</w:t>
                </w:r>
                <w:r w:rsidR="006A3EA5" w:rsidRPr="00CA7A9A">
                  <w:rPr>
                    <w:rFonts w:ascii="Arial Narrow" w:hAnsi="Arial Narrow" w:cs="Arial"/>
                    <w:sz w:val="22"/>
                    <w:szCs w:val="22"/>
                    <w:lang w:val="fr-FR"/>
                  </w:rPr>
                  <w:t>e</w:t>
                </w:r>
                <w:r w:rsidR="0077255A" w:rsidRPr="00CA7A9A">
                  <w:rPr>
                    <w:rFonts w:ascii="Arial Narrow" w:hAnsi="Arial Narrow" w:cs="Arial"/>
                    <w:sz w:val="22"/>
                    <w:szCs w:val="22"/>
                    <w:lang w:val="fr-FR"/>
                  </w:rPr>
                  <w:t xml:space="preserve"> communautaire. Des plateformes communaux et provinciaux ont été initié pour assurer le suivi et l’évaluation des activités qui se font au niveau collinaire en matière de santé </w:t>
                </w:r>
                <w:r w:rsidR="009E47A2" w:rsidRPr="00CA7A9A">
                  <w:rPr>
                    <w:rFonts w:ascii="Arial Narrow" w:hAnsi="Arial Narrow" w:cs="Arial"/>
                    <w:sz w:val="22"/>
                    <w:szCs w:val="22"/>
                    <w:lang w:val="fr-FR"/>
                  </w:rPr>
                  <w:t>mentale.</w:t>
                </w:r>
                <w:r w:rsidR="0017411D" w:rsidRPr="00CA7A9A">
                  <w:rPr>
                    <w:rFonts w:ascii="Arial Narrow" w:hAnsi="Arial Narrow" w:cs="Arial"/>
                    <w:sz w:val="22"/>
                    <w:szCs w:val="22"/>
                    <w:lang w:val="fr-FR"/>
                  </w:rPr>
                  <w:t xml:space="preserve"> </w:t>
                </w:r>
              </w:p>
              <w:p w14:paraId="0DE26D1A" w14:textId="6FF6792B" w:rsidR="003400E0" w:rsidRPr="00CA7A9A" w:rsidRDefault="003400E0" w:rsidP="002D701D">
                <w:pPr>
                  <w:jc w:val="both"/>
                  <w:rPr>
                    <w:rFonts w:ascii="Arial Narrow" w:hAnsi="Arial Narrow" w:cs="Arial"/>
                    <w:sz w:val="22"/>
                    <w:szCs w:val="22"/>
                    <w:lang w:val="fr-FR"/>
                  </w:rPr>
                </w:pPr>
              </w:p>
              <w:p w14:paraId="7CA7A287" w14:textId="77777777" w:rsidR="000447FE" w:rsidRDefault="003400E0" w:rsidP="002D701D">
                <w:pPr>
                  <w:jc w:val="both"/>
                  <w:rPr>
                    <w:rFonts w:ascii="Arial Narrow" w:hAnsi="Arial Narrow" w:cs="Arial"/>
                    <w:sz w:val="22"/>
                    <w:szCs w:val="22"/>
                    <w:lang w:val="fr-FR"/>
                  </w:rPr>
                </w:pPr>
                <w:r w:rsidRPr="00CA7A9A">
                  <w:rPr>
                    <w:rFonts w:ascii="Arial Narrow" w:hAnsi="Arial Narrow" w:cs="Arial"/>
                    <w:sz w:val="22"/>
                    <w:szCs w:val="22"/>
                    <w:lang w:val="fr-FR"/>
                  </w:rPr>
                  <w:t>Les structures étatiques et organisations locales</w:t>
                </w:r>
                <w:r w:rsidR="006A3EA5" w:rsidRPr="00CA7A9A">
                  <w:rPr>
                    <w:rFonts w:ascii="Arial Narrow" w:hAnsi="Arial Narrow" w:cs="Arial"/>
                    <w:sz w:val="22"/>
                    <w:szCs w:val="22"/>
                    <w:lang w:val="fr-FR"/>
                  </w:rPr>
                  <w:t xml:space="preserve"> qui </w:t>
                </w:r>
                <w:r w:rsidR="0034569E">
                  <w:rPr>
                    <w:rFonts w:ascii="Arial Narrow" w:hAnsi="Arial Narrow" w:cs="Arial"/>
                    <w:sz w:val="22"/>
                    <w:szCs w:val="22"/>
                    <w:lang w:val="fr-FR"/>
                  </w:rPr>
                  <w:t xml:space="preserve">ont </w:t>
                </w:r>
                <w:r w:rsidR="006A3EA5" w:rsidRPr="00CA7A9A">
                  <w:rPr>
                    <w:rFonts w:ascii="Arial Narrow" w:hAnsi="Arial Narrow" w:cs="Arial"/>
                    <w:sz w:val="22"/>
                    <w:szCs w:val="22"/>
                    <w:lang w:val="fr-FR"/>
                  </w:rPr>
                  <w:t>bénéfici</w:t>
                </w:r>
                <w:r w:rsidR="0034569E">
                  <w:rPr>
                    <w:rFonts w:ascii="Arial Narrow" w:hAnsi="Arial Narrow" w:cs="Arial"/>
                    <w:sz w:val="22"/>
                    <w:szCs w:val="22"/>
                    <w:lang w:val="fr-FR"/>
                  </w:rPr>
                  <w:t>é</w:t>
                </w:r>
                <w:r w:rsidR="006A3EA5" w:rsidRPr="00CA7A9A">
                  <w:rPr>
                    <w:rFonts w:ascii="Arial Narrow" w:hAnsi="Arial Narrow" w:cs="Arial"/>
                    <w:sz w:val="22"/>
                    <w:szCs w:val="22"/>
                    <w:lang w:val="fr-FR"/>
                  </w:rPr>
                  <w:t xml:space="preserve"> </w:t>
                </w:r>
                <w:r w:rsidR="004D25A6" w:rsidRPr="00CA7A9A">
                  <w:rPr>
                    <w:rFonts w:ascii="Arial Narrow" w:hAnsi="Arial Narrow" w:cs="Arial"/>
                    <w:sz w:val="22"/>
                    <w:szCs w:val="22"/>
                    <w:lang w:val="fr-FR"/>
                  </w:rPr>
                  <w:t>des capacités renforcées</w:t>
                </w:r>
                <w:r w:rsidRPr="00CA7A9A">
                  <w:rPr>
                    <w:rFonts w:ascii="Arial Narrow" w:hAnsi="Arial Narrow" w:cs="Arial"/>
                    <w:sz w:val="22"/>
                    <w:szCs w:val="22"/>
                    <w:lang w:val="fr-FR"/>
                  </w:rPr>
                  <w:t xml:space="preserve"> assureront la pérennisation en travaillant en collaboration avec les pairs éducateurs pour les cas </w:t>
                </w:r>
                <w:r w:rsidR="00C30A0A" w:rsidRPr="00CA7A9A">
                  <w:rPr>
                    <w:rFonts w:ascii="Arial Narrow" w:hAnsi="Arial Narrow" w:cs="Arial"/>
                    <w:sz w:val="22"/>
                    <w:szCs w:val="22"/>
                    <w:lang w:val="fr-FR"/>
                  </w:rPr>
                  <w:t>complexes. Existence</w:t>
                </w:r>
                <w:r w:rsidR="0025656B" w:rsidRPr="00CA7A9A">
                  <w:rPr>
                    <w:rFonts w:ascii="Arial Narrow" w:hAnsi="Arial Narrow" w:cs="Arial"/>
                    <w:sz w:val="22"/>
                    <w:szCs w:val="22"/>
                    <w:lang w:val="fr-FR"/>
                  </w:rPr>
                  <w:t xml:space="preserve"> d’une </w:t>
                </w:r>
                <w:r w:rsidR="00461654" w:rsidRPr="00CA7A9A">
                  <w:rPr>
                    <w:rFonts w:ascii="Arial Narrow" w:hAnsi="Arial Narrow" w:cs="Arial"/>
                    <w:sz w:val="22"/>
                    <w:szCs w:val="22"/>
                    <w:lang w:val="fr-FR"/>
                  </w:rPr>
                  <w:t xml:space="preserve">mise en place de 33 Facilitateurs Communautaires et de 300 Pairs Educateurs choisis parmi les membres de la </w:t>
                </w:r>
                <w:r w:rsidR="003E53EE" w:rsidRPr="00CA7A9A">
                  <w:rPr>
                    <w:rFonts w:ascii="Arial Narrow" w:hAnsi="Arial Narrow" w:cs="Arial"/>
                    <w:sz w:val="22"/>
                    <w:szCs w:val="22"/>
                    <w:lang w:val="fr-FR"/>
                  </w:rPr>
                  <w:t>communauté et</w:t>
                </w:r>
                <w:r w:rsidR="00C30A0A" w:rsidRPr="00CA7A9A">
                  <w:rPr>
                    <w:rFonts w:ascii="Arial Narrow" w:hAnsi="Arial Narrow" w:cs="Arial"/>
                    <w:sz w:val="22"/>
                    <w:szCs w:val="22"/>
                    <w:lang w:val="fr-FR"/>
                  </w:rPr>
                  <w:t xml:space="preserve"> qui </w:t>
                </w:r>
                <w:r w:rsidR="003E53EE" w:rsidRPr="00CA7A9A">
                  <w:rPr>
                    <w:rFonts w:ascii="Arial Narrow" w:hAnsi="Arial Narrow" w:cs="Arial"/>
                    <w:sz w:val="22"/>
                    <w:szCs w:val="22"/>
                    <w:lang w:val="fr-FR"/>
                  </w:rPr>
                  <w:t>sont équipés</w:t>
                </w:r>
                <w:r w:rsidR="00461654" w:rsidRPr="00CA7A9A">
                  <w:rPr>
                    <w:rFonts w:ascii="Arial Narrow" w:hAnsi="Arial Narrow" w:cs="Arial"/>
                    <w:sz w:val="22"/>
                    <w:szCs w:val="22"/>
                    <w:lang w:val="fr-FR"/>
                  </w:rPr>
                  <w:t xml:space="preserve"> des </w:t>
                </w:r>
                <w:r w:rsidR="00943A0A" w:rsidRPr="00CA7A9A">
                  <w:rPr>
                    <w:rFonts w:ascii="Arial Narrow" w:hAnsi="Arial Narrow" w:cs="Arial"/>
                    <w:sz w:val="22"/>
                    <w:szCs w:val="22"/>
                    <w:lang w:val="fr-FR"/>
                  </w:rPr>
                  <w:t>connaissances pour</w:t>
                </w:r>
                <w:r w:rsidR="00B60C50" w:rsidRPr="00CA7A9A">
                  <w:rPr>
                    <w:rFonts w:ascii="Arial Narrow" w:hAnsi="Arial Narrow" w:cs="Arial"/>
                    <w:sz w:val="22"/>
                    <w:szCs w:val="22"/>
                    <w:lang w:val="fr-FR"/>
                  </w:rPr>
                  <w:t xml:space="preserve"> </w:t>
                </w:r>
                <w:r w:rsidR="002D701D" w:rsidRPr="00CA7A9A">
                  <w:rPr>
                    <w:rFonts w:ascii="Arial Narrow" w:hAnsi="Arial Narrow" w:cs="Arial"/>
                    <w:sz w:val="22"/>
                    <w:szCs w:val="22"/>
                    <w:lang w:val="fr-FR"/>
                  </w:rPr>
                  <w:t>rester dans</w:t>
                </w:r>
                <w:r w:rsidR="00461654" w:rsidRPr="00CA7A9A">
                  <w:rPr>
                    <w:rFonts w:ascii="Arial Narrow" w:hAnsi="Arial Narrow" w:cs="Arial"/>
                    <w:sz w:val="22"/>
                    <w:szCs w:val="22"/>
                    <w:lang w:val="fr-FR"/>
                  </w:rPr>
                  <w:t xml:space="preserve"> les communautés même au-delà de la durée du projet</w:t>
                </w:r>
                <w:r w:rsidR="00A253AA" w:rsidRPr="00CA7A9A">
                  <w:rPr>
                    <w:rFonts w:ascii="Arial Narrow" w:hAnsi="Arial Narrow" w:cs="Arial"/>
                    <w:sz w:val="22"/>
                    <w:szCs w:val="22"/>
                    <w:lang w:val="fr-FR"/>
                  </w:rPr>
                  <w:t xml:space="preserve"> ca</w:t>
                </w:r>
                <w:r w:rsidR="003E53EE" w:rsidRPr="00CA7A9A">
                  <w:rPr>
                    <w:rFonts w:ascii="Arial Narrow" w:hAnsi="Arial Narrow" w:cs="Arial"/>
                    <w:sz w:val="22"/>
                    <w:szCs w:val="22"/>
                    <w:lang w:val="fr-FR"/>
                  </w:rPr>
                  <w:t>r</w:t>
                </w:r>
                <w:r w:rsidR="00461654" w:rsidRPr="00CA7A9A">
                  <w:rPr>
                    <w:rFonts w:ascii="Arial Narrow" w:hAnsi="Arial Narrow" w:cs="Arial"/>
                    <w:sz w:val="22"/>
                    <w:szCs w:val="22"/>
                    <w:lang w:val="fr-FR"/>
                  </w:rPr>
                  <w:t xml:space="preserve"> ils ont été encouragés de continuer à être auprès des </w:t>
                </w:r>
                <w:r w:rsidR="000447FE" w:rsidRPr="00CA7A9A">
                  <w:rPr>
                    <w:rFonts w:ascii="Arial Narrow" w:hAnsi="Arial Narrow" w:cs="Arial"/>
                    <w:sz w:val="22"/>
                    <w:szCs w:val="22"/>
                    <w:lang w:val="fr-FR"/>
                  </w:rPr>
                  <w:t>groupements.</w:t>
                </w:r>
                <w:r w:rsidR="00A16CAD" w:rsidRPr="00CA7A9A">
                  <w:rPr>
                    <w:rFonts w:ascii="Arial Narrow" w:hAnsi="Arial Narrow" w:cs="Arial"/>
                    <w:sz w:val="22"/>
                    <w:szCs w:val="22"/>
                    <w:lang w:val="fr-FR"/>
                  </w:rPr>
                  <w:t xml:space="preserve"> </w:t>
                </w:r>
              </w:p>
              <w:p w14:paraId="65CC7C14" w14:textId="77777777" w:rsidR="000447FE" w:rsidRDefault="000447FE" w:rsidP="002D701D">
                <w:pPr>
                  <w:jc w:val="both"/>
                  <w:rPr>
                    <w:rFonts w:ascii="Arial Narrow" w:hAnsi="Arial Narrow" w:cs="Arial"/>
                    <w:sz w:val="22"/>
                    <w:szCs w:val="22"/>
                    <w:lang w:val="fr-FR"/>
                  </w:rPr>
                </w:pPr>
              </w:p>
              <w:p w14:paraId="1EF1DA58" w14:textId="461319AA" w:rsidR="003400E0" w:rsidRDefault="00A16CAD" w:rsidP="002D701D">
                <w:pPr>
                  <w:jc w:val="both"/>
                  <w:rPr>
                    <w:rFonts w:ascii="Arial Narrow" w:hAnsi="Arial Narrow" w:cs="Arial"/>
                    <w:sz w:val="22"/>
                    <w:szCs w:val="22"/>
                    <w:lang w:val="fr-FR"/>
                  </w:rPr>
                </w:pPr>
                <w:r w:rsidRPr="00CA7A9A">
                  <w:rPr>
                    <w:rFonts w:ascii="Arial Narrow" w:hAnsi="Arial Narrow" w:cs="Arial"/>
                    <w:sz w:val="22"/>
                    <w:szCs w:val="22"/>
                    <w:lang w:val="fr-FR"/>
                  </w:rPr>
                  <w:t xml:space="preserve">L’implication des autorités locales dans le suivi des activités des Self-Help </w:t>
                </w:r>
                <w:r w:rsidR="003E53EE" w:rsidRPr="00CA7A9A">
                  <w:rPr>
                    <w:rFonts w:ascii="Arial Narrow" w:hAnsi="Arial Narrow" w:cs="Arial"/>
                    <w:sz w:val="22"/>
                    <w:szCs w:val="22"/>
                    <w:lang w:val="fr-FR"/>
                  </w:rPr>
                  <w:t>Groups constitue</w:t>
                </w:r>
                <w:r w:rsidR="0053361B" w:rsidRPr="00CA7A9A">
                  <w:rPr>
                    <w:rFonts w:ascii="Arial Narrow" w:hAnsi="Arial Narrow" w:cs="Arial"/>
                    <w:sz w:val="22"/>
                    <w:szCs w:val="22"/>
                    <w:lang w:val="fr-FR"/>
                  </w:rPr>
                  <w:t xml:space="preserve"> aussi un autre mécanisme pour assurer la durabilité.</w:t>
                </w:r>
                <w:r w:rsidRPr="00CA7A9A">
                  <w:rPr>
                    <w:rFonts w:ascii="Arial Narrow" w:hAnsi="Arial Narrow" w:cs="Arial"/>
                    <w:sz w:val="22"/>
                    <w:szCs w:val="22"/>
                    <w:lang w:val="fr-FR"/>
                  </w:rPr>
                  <w:t xml:space="preserve"> </w:t>
                </w:r>
                <w:r w:rsidR="003E53EE" w:rsidRPr="00CA7A9A">
                  <w:rPr>
                    <w:rFonts w:ascii="Arial Narrow" w:hAnsi="Arial Narrow" w:cs="Arial"/>
                    <w:sz w:val="22"/>
                    <w:szCs w:val="22"/>
                    <w:lang w:val="fr-FR"/>
                  </w:rPr>
                  <w:t>L</w:t>
                </w:r>
                <w:r w:rsidRPr="00CA7A9A">
                  <w:rPr>
                    <w:rFonts w:ascii="Arial Narrow" w:hAnsi="Arial Narrow" w:cs="Arial"/>
                    <w:sz w:val="22"/>
                    <w:szCs w:val="22"/>
                    <w:lang w:val="fr-FR"/>
                  </w:rPr>
                  <w:t>’appropriation du projet par les autorités administratives</w:t>
                </w:r>
                <w:r w:rsidR="008A0F01" w:rsidRPr="00CA7A9A">
                  <w:rPr>
                    <w:rFonts w:ascii="Arial Narrow" w:hAnsi="Arial Narrow" w:cs="Arial"/>
                    <w:sz w:val="22"/>
                    <w:szCs w:val="22"/>
                    <w:lang w:val="fr-FR"/>
                  </w:rPr>
                  <w:t xml:space="preserve"> ont fait que ces </w:t>
                </w:r>
                <w:r w:rsidR="009772D6" w:rsidRPr="00CA7A9A">
                  <w:rPr>
                    <w:rFonts w:ascii="Arial Narrow" w:hAnsi="Arial Narrow" w:cs="Arial"/>
                    <w:sz w:val="22"/>
                    <w:szCs w:val="22"/>
                    <w:lang w:val="fr-FR"/>
                  </w:rPr>
                  <w:t>dernières se</w:t>
                </w:r>
                <w:r w:rsidRPr="00CA7A9A">
                  <w:rPr>
                    <w:rFonts w:ascii="Arial Narrow" w:hAnsi="Arial Narrow" w:cs="Arial"/>
                    <w:sz w:val="22"/>
                    <w:szCs w:val="22"/>
                    <w:lang w:val="fr-FR"/>
                  </w:rPr>
                  <w:t xml:space="preserve"> sont </w:t>
                </w:r>
                <w:r w:rsidR="009772D6" w:rsidRPr="00CA7A9A">
                  <w:rPr>
                    <w:rFonts w:ascii="Arial Narrow" w:hAnsi="Arial Narrow" w:cs="Arial"/>
                    <w:sz w:val="22"/>
                    <w:szCs w:val="22"/>
                    <w:lang w:val="fr-FR"/>
                  </w:rPr>
                  <w:t>engagées</w:t>
                </w:r>
                <w:r w:rsidRPr="00CA7A9A">
                  <w:rPr>
                    <w:rFonts w:ascii="Arial Narrow" w:hAnsi="Arial Narrow" w:cs="Arial"/>
                    <w:sz w:val="22"/>
                    <w:szCs w:val="22"/>
                    <w:lang w:val="fr-FR"/>
                  </w:rPr>
                  <w:t xml:space="preserve"> à continuer à soutenir les bénéficiaires </w:t>
                </w:r>
                <w:r w:rsidR="004D25A6" w:rsidRPr="00CA7A9A">
                  <w:rPr>
                    <w:rFonts w:ascii="Arial Narrow" w:hAnsi="Arial Narrow" w:cs="Arial"/>
                    <w:sz w:val="22"/>
                    <w:szCs w:val="22"/>
                    <w:lang w:val="fr-FR"/>
                  </w:rPr>
                  <w:t xml:space="preserve">et à </w:t>
                </w:r>
                <w:r w:rsidRPr="00CA7A9A">
                  <w:rPr>
                    <w:rFonts w:ascii="Arial Narrow" w:hAnsi="Arial Narrow" w:cs="Arial"/>
                    <w:sz w:val="22"/>
                    <w:szCs w:val="22"/>
                    <w:lang w:val="fr-FR"/>
                  </w:rPr>
                  <w:t xml:space="preserve">collaborer avec eux dans les initiatives de consolidation de la paix dans les communautés, après le projet.  </w:t>
                </w:r>
                <w:r w:rsidR="00CD47E5" w:rsidRPr="00CA7A9A">
                  <w:rPr>
                    <w:rFonts w:ascii="Arial Narrow" w:hAnsi="Arial Narrow" w:cs="Arial"/>
                    <w:sz w:val="22"/>
                    <w:szCs w:val="22"/>
                    <w:lang w:val="fr-FR"/>
                  </w:rPr>
                  <w:t xml:space="preserve">L’implication des chefs collinaires dans l’organisation des dialogues communautaires donne une possibilité de durabilité du fait que la majorité des chefs collinaires sont en même temps des pairs éducateurs. </w:t>
                </w:r>
              </w:p>
              <w:p w14:paraId="42804135" w14:textId="7B0B7241" w:rsidR="003400E0" w:rsidRPr="00CA7A9A" w:rsidRDefault="00D15E0A" w:rsidP="003400E0">
                <w:pPr>
                  <w:rPr>
                    <w:rFonts w:ascii="Arial Narrow" w:hAnsi="Arial Narrow" w:cs="Arial"/>
                    <w:sz w:val="22"/>
                    <w:szCs w:val="22"/>
                    <w:lang w:val="fr-FR"/>
                  </w:rPr>
                </w:pPr>
              </w:p>
            </w:sdtContent>
          </w:sdt>
        </w:tc>
      </w:tr>
      <w:tr w:rsidR="003400E0" w:rsidRPr="00497E22" w14:paraId="1E98CD68" w14:textId="77777777" w:rsidTr="00636C7D">
        <w:tc>
          <w:tcPr>
            <w:tcW w:w="9563" w:type="dxa"/>
            <w:gridSpan w:val="2"/>
            <w:shd w:val="clear" w:color="auto" w:fill="auto"/>
          </w:tcPr>
          <w:p w14:paraId="6C875CDD" w14:textId="77777777" w:rsidR="003400E0" w:rsidRPr="0034569E" w:rsidRDefault="003400E0" w:rsidP="003400E0">
            <w:pPr>
              <w:rPr>
                <w:rFonts w:ascii="Arial Narrow" w:hAnsi="Arial Narrow" w:cs="Arial"/>
                <w:i/>
                <w:iCs/>
                <w:sz w:val="22"/>
                <w:szCs w:val="22"/>
                <w:lang w:val="fr-FR"/>
              </w:rPr>
            </w:pPr>
            <w:r w:rsidRPr="0034569E">
              <w:rPr>
                <w:rFonts w:ascii="Arial Narrow" w:hAnsi="Arial Narrow" w:cs="Arial"/>
                <w:i/>
                <w:iCs/>
                <w:sz w:val="22"/>
                <w:szCs w:val="22"/>
                <w:u w:val="single"/>
                <w:lang w:val="fr-FR"/>
              </w:rPr>
              <w:t>Autre</w:t>
            </w:r>
            <w:r w:rsidRPr="0034569E">
              <w:rPr>
                <w:rFonts w:ascii="Arial Narrow" w:hAnsi="Arial Narrow" w:cs="Arial"/>
                <w:i/>
                <w:iCs/>
                <w:sz w:val="22"/>
                <w:szCs w:val="22"/>
                <w:lang w:val="fr-FR"/>
              </w:rPr>
              <w:t>: Y a-t-il d'autres points concernant la mise en œuvre du projet que vous souhaitez partager, y compris sur les besoins en capacité des organisations bénéficiaires? (Limite de 350 mots)</w:t>
            </w:r>
          </w:p>
          <w:p w14:paraId="7DAB746A" w14:textId="5550D0D8" w:rsidR="003400E0" w:rsidRDefault="007A17E1" w:rsidP="003400E0">
            <w:pPr>
              <w:jc w:val="both"/>
              <w:rPr>
                <w:rFonts w:ascii="Arial Narrow" w:hAnsi="Arial Narrow" w:cs="Arial"/>
                <w:sz w:val="22"/>
                <w:szCs w:val="22"/>
                <w:lang w:val="fr-FR"/>
              </w:rPr>
            </w:pPr>
            <w:r w:rsidRPr="00CA7A9A">
              <w:rPr>
                <w:rFonts w:ascii="Arial Narrow" w:hAnsi="Arial Narrow" w:cs="Arial"/>
                <w:sz w:val="22"/>
                <w:szCs w:val="22"/>
                <w:lang w:val="fr-FR"/>
              </w:rPr>
              <w:t xml:space="preserve">Les interventions du projet ont induit des changements </w:t>
            </w:r>
            <w:r w:rsidR="00FA338D" w:rsidRPr="00CA7A9A">
              <w:rPr>
                <w:rFonts w:ascii="Arial Narrow" w:hAnsi="Arial Narrow" w:cs="Arial"/>
                <w:sz w:val="22"/>
                <w:szCs w:val="22"/>
                <w:lang w:val="fr-FR"/>
              </w:rPr>
              <w:t>transformationnels</w:t>
            </w:r>
            <w:r w:rsidRPr="00CA7A9A">
              <w:rPr>
                <w:rFonts w:ascii="Arial Narrow" w:hAnsi="Arial Narrow" w:cs="Arial"/>
                <w:sz w:val="22"/>
                <w:szCs w:val="22"/>
                <w:lang w:val="fr-FR"/>
              </w:rPr>
              <w:t xml:space="preserve"> </w:t>
            </w:r>
            <w:r w:rsidR="00FA338D" w:rsidRPr="00CA7A9A">
              <w:rPr>
                <w:rFonts w:ascii="Arial Narrow" w:hAnsi="Arial Narrow" w:cs="Arial"/>
                <w:sz w:val="22"/>
                <w:szCs w:val="22"/>
                <w:lang w:val="fr-FR"/>
              </w:rPr>
              <w:t xml:space="preserve">à la fois sur les bénéficiaires et les autres membres de la communauté. En </w:t>
            </w:r>
            <w:r w:rsidR="001916CB" w:rsidRPr="00CA7A9A">
              <w:rPr>
                <w:rFonts w:ascii="Arial Narrow" w:hAnsi="Arial Narrow" w:cs="Arial"/>
                <w:sz w:val="22"/>
                <w:szCs w:val="22"/>
                <w:lang w:val="fr-FR"/>
              </w:rPr>
              <w:t>effet, les</w:t>
            </w:r>
            <w:r w:rsidR="00FA338D" w:rsidRPr="00CA7A9A">
              <w:rPr>
                <w:rFonts w:ascii="Arial Narrow" w:hAnsi="Arial Narrow" w:cs="Arial"/>
                <w:sz w:val="22"/>
                <w:szCs w:val="22"/>
                <w:lang w:val="fr-FR"/>
              </w:rPr>
              <w:t xml:space="preserve"> bénéficiaires </w:t>
            </w:r>
            <w:r w:rsidR="001916CB">
              <w:rPr>
                <w:rFonts w:ascii="Arial Narrow" w:hAnsi="Arial Narrow" w:cs="Arial"/>
                <w:sz w:val="22"/>
                <w:szCs w:val="22"/>
                <w:lang w:val="fr-FR"/>
              </w:rPr>
              <w:t xml:space="preserve">témoignent de l’apport du projet sur leur conditions de </w:t>
            </w:r>
            <w:r w:rsidR="003400E0" w:rsidRPr="00CA7A9A">
              <w:rPr>
                <w:rFonts w:ascii="Arial Narrow" w:hAnsi="Arial Narrow" w:cs="Arial"/>
                <w:sz w:val="22"/>
                <w:szCs w:val="22"/>
                <w:lang w:val="fr-FR"/>
              </w:rPr>
              <w:t>de santé mentale</w:t>
            </w:r>
            <w:r w:rsidR="001916CB">
              <w:rPr>
                <w:rFonts w:ascii="Arial Narrow" w:hAnsi="Arial Narrow" w:cs="Arial"/>
                <w:sz w:val="22"/>
                <w:szCs w:val="22"/>
                <w:lang w:val="fr-FR"/>
              </w:rPr>
              <w:t xml:space="preserve"> et sur leurs conditions de vie de manière générale. </w:t>
            </w:r>
            <w:r w:rsidR="003400E0" w:rsidRPr="00CA7A9A">
              <w:rPr>
                <w:rFonts w:ascii="Arial Narrow" w:hAnsi="Arial Narrow" w:cs="Arial"/>
                <w:sz w:val="22"/>
                <w:szCs w:val="22"/>
                <w:lang w:val="fr-FR"/>
              </w:rPr>
              <w:t>L’approche</w:t>
            </w:r>
            <w:r w:rsidR="00AF08C0" w:rsidRPr="00CA7A9A">
              <w:rPr>
                <w:rFonts w:ascii="Arial Narrow" w:hAnsi="Arial Narrow" w:cs="Arial"/>
                <w:sz w:val="22"/>
                <w:szCs w:val="22"/>
                <w:lang w:val="fr-FR"/>
              </w:rPr>
              <w:t xml:space="preserve"> liée à la Santé Mentale</w:t>
            </w:r>
            <w:r w:rsidR="003400E0" w:rsidRPr="00CA7A9A">
              <w:rPr>
                <w:rFonts w:ascii="Arial Narrow" w:hAnsi="Arial Narrow" w:cs="Arial"/>
                <w:sz w:val="22"/>
                <w:szCs w:val="22"/>
                <w:lang w:val="fr-FR"/>
              </w:rPr>
              <w:t xml:space="preserve"> qui a été adoptée par le projet de coupler l’accompagnement vers le recouvrement d’une bonne santé mentale &amp; bien-être psychosocial et la résilience sociale et économique </w:t>
            </w:r>
            <w:r w:rsidR="009717E7" w:rsidRPr="00CA7A9A">
              <w:rPr>
                <w:rFonts w:ascii="Arial Narrow" w:hAnsi="Arial Narrow" w:cs="Arial"/>
                <w:sz w:val="22"/>
                <w:szCs w:val="22"/>
                <w:lang w:val="fr-FR"/>
              </w:rPr>
              <w:t>s’</w:t>
            </w:r>
            <w:r w:rsidR="0034569E">
              <w:rPr>
                <w:rFonts w:ascii="Arial Narrow" w:hAnsi="Arial Narrow" w:cs="Arial"/>
                <w:sz w:val="22"/>
                <w:szCs w:val="22"/>
                <w:lang w:val="fr-FR"/>
              </w:rPr>
              <w:t>e</w:t>
            </w:r>
            <w:r w:rsidR="009717E7" w:rsidRPr="00CA7A9A">
              <w:rPr>
                <w:rFonts w:ascii="Arial Narrow" w:hAnsi="Arial Narrow" w:cs="Arial"/>
                <w:sz w:val="22"/>
                <w:szCs w:val="22"/>
                <w:lang w:val="fr-FR"/>
              </w:rPr>
              <w:t xml:space="preserve">st </w:t>
            </w:r>
            <w:r w:rsidR="001916CB" w:rsidRPr="00CA7A9A">
              <w:rPr>
                <w:rFonts w:ascii="Arial Narrow" w:hAnsi="Arial Narrow" w:cs="Arial"/>
                <w:sz w:val="22"/>
                <w:szCs w:val="22"/>
                <w:lang w:val="fr-FR"/>
              </w:rPr>
              <w:t>révél</w:t>
            </w:r>
            <w:r w:rsidR="001916CB">
              <w:rPr>
                <w:rFonts w:ascii="Arial Narrow" w:hAnsi="Arial Narrow" w:cs="Arial"/>
                <w:sz w:val="22"/>
                <w:szCs w:val="22"/>
                <w:lang w:val="fr-FR"/>
              </w:rPr>
              <w:t>ée</w:t>
            </w:r>
            <w:r w:rsidR="003400E0" w:rsidRPr="00CA7A9A">
              <w:rPr>
                <w:rFonts w:ascii="Arial Narrow" w:hAnsi="Arial Narrow" w:cs="Arial"/>
                <w:sz w:val="22"/>
                <w:szCs w:val="22"/>
                <w:lang w:val="fr-FR"/>
              </w:rPr>
              <w:t xml:space="preserve"> d’une grande efficacité. Certains bénéficiaires expliquaient leur situation difficile en évoquant la perte des biens de la famille au moment de leur exil et qu’ils n’ont pas pu récupérer à leur retour (rapatriées), ainsi que les opportunités manquées alors qu’elles participaient au conflit en tant que combattantes (ex-combattantes).  </w:t>
            </w:r>
          </w:p>
          <w:p w14:paraId="08717E03" w14:textId="77777777" w:rsidR="001916CB" w:rsidRDefault="001916CB" w:rsidP="003400E0">
            <w:pPr>
              <w:jc w:val="both"/>
              <w:rPr>
                <w:rFonts w:ascii="Arial Narrow" w:hAnsi="Arial Narrow" w:cs="Arial"/>
                <w:sz w:val="22"/>
                <w:szCs w:val="22"/>
                <w:lang w:val="fr-FR"/>
              </w:rPr>
            </w:pPr>
          </w:p>
          <w:p w14:paraId="7A9BF9A8" w14:textId="6E02C34E" w:rsidR="001916CB" w:rsidRDefault="001916CB" w:rsidP="003400E0">
            <w:pPr>
              <w:jc w:val="both"/>
              <w:rPr>
                <w:rFonts w:ascii="Arial Narrow" w:hAnsi="Arial Narrow" w:cs="Arial"/>
                <w:sz w:val="22"/>
                <w:szCs w:val="22"/>
                <w:lang w:val="fr-FR"/>
              </w:rPr>
            </w:pPr>
            <w:r w:rsidRPr="001916CB">
              <w:rPr>
                <w:rFonts w:ascii="Arial Narrow" w:hAnsi="Arial Narrow" w:cs="Arial"/>
                <w:sz w:val="22"/>
                <w:szCs w:val="22"/>
                <w:lang w:val="fr-FR"/>
              </w:rPr>
              <w:lastRenderedPageBreak/>
              <w:t>Quant aux responsables administratifs, ils sont témoins des impacts positifs du projet et ont une conscience accrue sur les questions de santé mentale</w:t>
            </w:r>
            <w:r>
              <w:rPr>
                <w:rFonts w:ascii="Arial Narrow" w:hAnsi="Arial Narrow" w:cs="Arial"/>
                <w:sz w:val="22"/>
                <w:szCs w:val="22"/>
                <w:lang w:val="fr-FR"/>
              </w:rPr>
              <w:t xml:space="preserve">. Ils demandent la réplique du projet dans d’autres provinces. La police a déjà pris l’initiative de le faire sur son budget propre. </w:t>
            </w:r>
            <w:r w:rsidRPr="001916CB">
              <w:rPr>
                <w:rFonts w:ascii="Arial Narrow" w:hAnsi="Arial Narrow" w:cs="Arial"/>
                <w:sz w:val="22"/>
                <w:szCs w:val="22"/>
                <w:lang w:val="fr-FR"/>
              </w:rPr>
              <w:t xml:space="preserve">  </w:t>
            </w:r>
          </w:p>
          <w:p w14:paraId="54527087" w14:textId="77777777" w:rsidR="001916CB" w:rsidRPr="00CA7A9A" w:rsidRDefault="001916CB" w:rsidP="003400E0">
            <w:pPr>
              <w:jc w:val="both"/>
              <w:rPr>
                <w:rFonts w:ascii="Arial Narrow" w:hAnsi="Arial Narrow" w:cs="Arial"/>
                <w:sz w:val="22"/>
                <w:szCs w:val="22"/>
                <w:lang w:val="fr-FR"/>
              </w:rPr>
            </w:pPr>
          </w:p>
          <w:p w14:paraId="1ABEA3A6" w14:textId="38B1AE8E" w:rsidR="003400E0" w:rsidRPr="00CA7A9A" w:rsidRDefault="003400E0" w:rsidP="003400E0">
            <w:pPr>
              <w:jc w:val="both"/>
              <w:rPr>
                <w:rFonts w:ascii="Arial Narrow" w:hAnsi="Arial Narrow" w:cs="Arial"/>
                <w:sz w:val="22"/>
                <w:szCs w:val="22"/>
                <w:lang w:val="fr-FR"/>
              </w:rPr>
            </w:pPr>
            <w:r w:rsidRPr="00CA7A9A">
              <w:rPr>
                <w:rFonts w:ascii="Arial Narrow" w:hAnsi="Arial Narrow" w:cs="Arial"/>
                <w:sz w:val="22"/>
                <w:szCs w:val="22"/>
                <w:lang w:val="fr-FR"/>
              </w:rPr>
              <w:t>Ainsi, il est évident que le renforcement des capacités de réponses aux traumatismes reste encore nécessaire au niveau des structures communautaires</w:t>
            </w:r>
            <w:r w:rsidR="0070747A" w:rsidRPr="00CA7A9A">
              <w:rPr>
                <w:rFonts w:ascii="Arial Narrow" w:hAnsi="Arial Narrow" w:cs="Arial"/>
                <w:sz w:val="22"/>
                <w:szCs w:val="22"/>
                <w:lang w:val="fr-FR"/>
              </w:rPr>
              <w:t>.</w:t>
            </w:r>
            <w:r w:rsidR="001C3BC6" w:rsidRPr="00CA7A9A">
              <w:rPr>
                <w:rFonts w:ascii="Arial Narrow" w:hAnsi="Arial Narrow" w:cs="Arial"/>
                <w:sz w:val="22"/>
                <w:szCs w:val="22"/>
                <w:lang w:val="fr-FR"/>
              </w:rPr>
              <w:t xml:space="preserve"> </w:t>
            </w:r>
            <w:r w:rsidR="00411587" w:rsidRPr="00CA7A9A">
              <w:rPr>
                <w:rFonts w:ascii="Arial Narrow" w:hAnsi="Arial Narrow" w:cs="Arial"/>
                <w:sz w:val="22"/>
                <w:szCs w:val="22"/>
                <w:lang w:val="fr-FR"/>
              </w:rPr>
              <w:t xml:space="preserve">Les zones d'intervention du </w:t>
            </w:r>
            <w:r w:rsidR="00BC2B29" w:rsidRPr="00CA7A9A">
              <w:rPr>
                <w:rFonts w:ascii="Arial Narrow" w:hAnsi="Arial Narrow" w:cs="Arial"/>
                <w:sz w:val="22"/>
                <w:szCs w:val="22"/>
                <w:lang w:val="fr-FR"/>
              </w:rPr>
              <w:t xml:space="preserve">projet </w:t>
            </w:r>
            <w:r w:rsidR="000F7814" w:rsidRPr="00CA7A9A">
              <w:rPr>
                <w:rFonts w:ascii="Arial Narrow" w:hAnsi="Arial Narrow" w:cs="Arial"/>
                <w:sz w:val="22"/>
                <w:szCs w:val="22"/>
                <w:lang w:val="fr-FR"/>
              </w:rPr>
              <w:t xml:space="preserve">sont </w:t>
            </w:r>
            <w:r w:rsidR="00CC5990" w:rsidRPr="00CA7A9A">
              <w:rPr>
                <w:rFonts w:ascii="Arial Narrow" w:hAnsi="Arial Narrow" w:cs="Arial"/>
                <w:sz w:val="22"/>
                <w:szCs w:val="22"/>
                <w:lang w:val="fr-FR"/>
              </w:rPr>
              <w:t>marquées par</w:t>
            </w:r>
            <w:r w:rsidR="001C3BC6" w:rsidRPr="00CA7A9A">
              <w:rPr>
                <w:rFonts w:ascii="Arial Narrow" w:hAnsi="Arial Narrow" w:cs="Arial"/>
                <w:sz w:val="22"/>
                <w:szCs w:val="22"/>
                <w:lang w:val="fr-FR"/>
              </w:rPr>
              <w:t xml:space="preserve"> les cycles de violence, le retour des rapatriés, la précarité socio-économique et le changement climatique compte un grand nombre de femmes qui vivent en situation de vulnérabilité et qui ont été traumatisées des violences basées sur le genre.</w:t>
            </w:r>
            <w:r w:rsidR="00357497" w:rsidRPr="00CA7A9A">
              <w:rPr>
                <w:rFonts w:ascii="Arial Narrow" w:hAnsi="Arial Narrow" w:cs="Arial"/>
                <w:sz w:val="22"/>
                <w:szCs w:val="22"/>
                <w:lang w:val="fr-FR"/>
              </w:rPr>
              <w:t xml:space="preserve"> De ce fait, il s’avère </w:t>
            </w:r>
            <w:r w:rsidR="00CC5990" w:rsidRPr="00CA7A9A">
              <w:rPr>
                <w:rFonts w:ascii="Arial Narrow" w:hAnsi="Arial Narrow" w:cs="Arial"/>
                <w:sz w:val="22"/>
                <w:szCs w:val="22"/>
                <w:lang w:val="fr-FR"/>
              </w:rPr>
              <w:t>nécessaire de</w:t>
            </w:r>
            <w:r w:rsidR="00357497" w:rsidRPr="00CA7A9A">
              <w:rPr>
                <w:rFonts w:ascii="Arial Narrow" w:hAnsi="Arial Narrow" w:cs="Arial"/>
                <w:sz w:val="22"/>
                <w:szCs w:val="22"/>
                <w:lang w:val="fr-FR"/>
              </w:rPr>
              <w:t xml:space="preserve"> </w:t>
            </w:r>
            <w:r w:rsidR="00CC5990" w:rsidRPr="00CA7A9A">
              <w:rPr>
                <w:rFonts w:ascii="Arial Narrow" w:hAnsi="Arial Narrow" w:cs="Arial"/>
                <w:sz w:val="22"/>
                <w:szCs w:val="22"/>
                <w:lang w:val="fr-FR"/>
              </w:rPr>
              <w:t>sensibiliser femmes</w:t>
            </w:r>
            <w:r w:rsidR="00D24FDE" w:rsidRPr="00CA7A9A">
              <w:rPr>
                <w:rFonts w:ascii="Arial Narrow" w:hAnsi="Arial Narrow" w:cs="Arial"/>
                <w:sz w:val="22"/>
                <w:szCs w:val="22"/>
                <w:lang w:val="fr-FR"/>
              </w:rPr>
              <w:t xml:space="preserve"> victimes de </w:t>
            </w:r>
            <w:r w:rsidR="00CA6391" w:rsidRPr="00CA7A9A">
              <w:rPr>
                <w:rFonts w:ascii="Arial Narrow" w:hAnsi="Arial Narrow" w:cs="Arial"/>
                <w:sz w:val="22"/>
                <w:szCs w:val="22"/>
                <w:lang w:val="fr-FR"/>
              </w:rPr>
              <w:t>VSBG et</w:t>
            </w:r>
            <w:r w:rsidR="00CC5990" w:rsidRPr="00CA7A9A">
              <w:rPr>
                <w:rFonts w:ascii="Arial Narrow" w:hAnsi="Arial Narrow" w:cs="Arial"/>
                <w:sz w:val="22"/>
                <w:szCs w:val="22"/>
                <w:lang w:val="fr-FR"/>
              </w:rPr>
              <w:t xml:space="preserve"> qu'elles bénéficient </w:t>
            </w:r>
            <w:r w:rsidR="00D24FDE" w:rsidRPr="00CA7A9A">
              <w:rPr>
                <w:rFonts w:ascii="Arial Narrow" w:hAnsi="Arial Narrow" w:cs="Arial"/>
                <w:sz w:val="22"/>
                <w:szCs w:val="22"/>
                <w:lang w:val="fr-FR"/>
              </w:rPr>
              <w:t>d’un accès individualisé au soutien psycho-social via les cliniques mobiles</w:t>
            </w:r>
            <w:r w:rsidR="00CC5990" w:rsidRPr="00CA7A9A">
              <w:rPr>
                <w:rFonts w:ascii="Arial Narrow" w:hAnsi="Arial Narrow" w:cs="Arial"/>
                <w:sz w:val="22"/>
                <w:szCs w:val="22"/>
                <w:lang w:val="fr-FR"/>
              </w:rPr>
              <w:t>.</w:t>
            </w:r>
          </w:p>
        </w:tc>
      </w:tr>
    </w:tbl>
    <w:p w14:paraId="6B164545" w14:textId="77777777" w:rsidR="004F1092" w:rsidRPr="00CA7A9A" w:rsidRDefault="004F1092" w:rsidP="0036080C">
      <w:pPr>
        <w:pStyle w:val="PrformatHTML"/>
        <w:shd w:val="clear" w:color="auto" w:fill="FFFFFF"/>
        <w:rPr>
          <w:rFonts w:ascii="Arial Narrow" w:hAnsi="Arial Narrow" w:cs="Arial"/>
          <w:sz w:val="22"/>
          <w:szCs w:val="22"/>
          <w:u w:val="single"/>
          <w:lang w:val="fr-FR" w:eastAsia="en-GB"/>
        </w:rPr>
      </w:pPr>
    </w:p>
    <w:p w14:paraId="65D29FE3" w14:textId="77777777" w:rsidR="004F1092" w:rsidRPr="00CA7A9A" w:rsidRDefault="004F1092" w:rsidP="0036080C">
      <w:pPr>
        <w:pStyle w:val="PrformatHTML"/>
        <w:shd w:val="clear" w:color="auto" w:fill="FFFFFF"/>
        <w:rPr>
          <w:rFonts w:ascii="Arial Narrow" w:hAnsi="Arial Narrow" w:cs="Arial"/>
          <w:sz w:val="22"/>
          <w:szCs w:val="22"/>
          <w:u w:val="single"/>
          <w:lang w:val="fr-FR" w:eastAsia="en-GB"/>
        </w:rPr>
      </w:pPr>
    </w:p>
    <w:p w14:paraId="7059E613" w14:textId="77777777" w:rsidR="0036080C" w:rsidRPr="00CA7A9A" w:rsidRDefault="0036080C" w:rsidP="0036080C">
      <w:pPr>
        <w:rPr>
          <w:rFonts w:ascii="Arial Narrow" w:hAnsi="Arial Narrow" w:cs="Arial"/>
          <w:sz w:val="22"/>
          <w:szCs w:val="22"/>
          <w:u w:val="single"/>
          <w:vertAlign w:val="superscript"/>
          <w:lang w:val="fr-FR"/>
        </w:rPr>
      </w:pPr>
      <w:r w:rsidRPr="00CA7A9A">
        <w:rPr>
          <w:rFonts w:ascii="Arial Narrow" w:hAnsi="Arial Narrow" w:cs="Arial"/>
          <w:sz w:val="22"/>
          <w:szCs w:val="22"/>
          <w:u w:val="single"/>
          <w:lang w:val="fr-FR"/>
        </w:rPr>
        <w:t>Activités de suivi et de contrôle</w:t>
      </w:r>
      <w:r w:rsidRPr="00CA7A9A">
        <w:rPr>
          <w:rStyle w:val="Appeldenotedefin"/>
          <w:rFonts w:ascii="Arial Narrow" w:hAnsi="Arial Narrow" w:cs="Arial"/>
          <w:sz w:val="22"/>
          <w:szCs w:val="22"/>
          <w:u w:val="single"/>
          <w:lang w:val="fr-FR"/>
        </w:rPr>
        <w:endnoteReference w:id="2"/>
      </w:r>
      <w:r w:rsidRPr="00CA7A9A">
        <w:rPr>
          <w:rFonts w:ascii="Arial Narrow" w:hAnsi="Arial Narrow" w:cs="Arial"/>
          <w:sz w:val="22"/>
          <w:szCs w:val="22"/>
          <w:u w:val="single"/>
          <w:lang w:val="fr-FR"/>
        </w:rPr>
        <w:t xml:space="preserve"> (sélectionner uniquement les éléments pertinents)</w:t>
      </w:r>
    </w:p>
    <w:p w14:paraId="43DC689A" w14:textId="77777777" w:rsidR="0036080C" w:rsidRPr="00CA7A9A" w:rsidRDefault="0036080C" w:rsidP="0036080C">
      <w:pPr>
        <w:rPr>
          <w:rFonts w:ascii="Arial Narrow" w:hAnsi="Arial Narrow" w:cs="Arial"/>
          <w:sz w:val="22"/>
          <w:szCs w:val="22"/>
          <w:lang w:val="fr-FR"/>
        </w:rPr>
      </w:pPr>
    </w:p>
    <w:tbl>
      <w:tblPr>
        <w:tblStyle w:val="Grilledutableau"/>
        <w:tblW w:w="9747" w:type="dxa"/>
        <w:tblInd w:w="-572" w:type="dxa"/>
        <w:tblLook w:val="04A0" w:firstRow="1" w:lastRow="0" w:firstColumn="1" w:lastColumn="0" w:noHBand="0" w:noVBand="1"/>
      </w:tblPr>
      <w:tblGrid>
        <w:gridCol w:w="3807"/>
        <w:gridCol w:w="5940"/>
      </w:tblGrid>
      <w:tr w:rsidR="0036080C" w:rsidRPr="00CA7A9A" w14:paraId="49860539" w14:textId="77777777" w:rsidTr="00E636A0">
        <w:trPr>
          <w:trHeight w:val="300"/>
        </w:trPr>
        <w:tc>
          <w:tcPr>
            <w:tcW w:w="3807" w:type="dxa"/>
          </w:tcPr>
          <w:p w14:paraId="79A5C5F7" w14:textId="77777777" w:rsidR="0036080C" w:rsidRPr="00CA7A9A" w:rsidRDefault="0036080C" w:rsidP="00636C7D">
            <w:pPr>
              <w:rPr>
                <w:rFonts w:ascii="Arial Narrow" w:hAnsi="Arial Narrow" w:cs="Arial"/>
                <w:sz w:val="22"/>
                <w:szCs w:val="22"/>
                <w:lang w:val="fr-FR"/>
              </w:rPr>
            </w:pPr>
            <w:r w:rsidRPr="00CA7A9A">
              <w:rPr>
                <w:rFonts w:ascii="Arial Narrow" w:hAnsi="Arial Narrow" w:cs="Arial"/>
                <w:sz w:val="22"/>
                <w:szCs w:val="22"/>
                <w:lang w:val="fr-FR"/>
              </w:rPr>
              <w:t>Événement clé de surveillance et de contrôle</w:t>
            </w:r>
          </w:p>
        </w:tc>
        <w:tc>
          <w:tcPr>
            <w:tcW w:w="5940" w:type="dxa"/>
          </w:tcPr>
          <w:p w14:paraId="67A895C1" w14:textId="77777777" w:rsidR="0036080C" w:rsidRPr="00CA7A9A" w:rsidRDefault="0036080C" w:rsidP="00636C7D">
            <w:pPr>
              <w:rPr>
                <w:rFonts w:ascii="Arial Narrow" w:hAnsi="Arial Narrow" w:cs="Arial"/>
                <w:sz w:val="22"/>
                <w:szCs w:val="22"/>
                <w:lang w:val="fr-FR"/>
              </w:rPr>
            </w:pPr>
            <w:r w:rsidRPr="00CA7A9A">
              <w:rPr>
                <w:rFonts w:ascii="Arial Narrow" w:hAnsi="Arial Narrow" w:cs="Arial"/>
                <w:sz w:val="22"/>
                <w:szCs w:val="22"/>
                <w:lang w:val="fr-FR"/>
              </w:rPr>
              <w:t>Constatations et résumé</w:t>
            </w:r>
          </w:p>
        </w:tc>
      </w:tr>
      <w:tr w:rsidR="0036080C" w:rsidRPr="00497E22" w14:paraId="61C3F048" w14:textId="77777777" w:rsidTr="00E636A0">
        <w:trPr>
          <w:trHeight w:val="300"/>
        </w:trPr>
        <w:tc>
          <w:tcPr>
            <w:tcW w:w="3807" w:type="dxa"/>
          </w:tcPr>
          <w:p w14:paraId="35833C11" w14:textId="5BC1419C" w:rsidR="0036080C" w:rsidRPr="00CA7A9A" w:rsidRDefault="00AD0E33" w:rsidP="00636C7D">
            <w:pPr>
              <w:rPr>
                <w:rFonts w:ascii="Arial Narrow" w:hAnsi="Arial Narrow" w:cs="Arial"/>
                <w:sz w:val="22"/>
                <w:szCs w:val="22"/>
                <w:lang w:val="fr-FR"/>
              </w:rPr>
            </w:pPr>
            <w:r w:rsidRPr="00CA7A9A">
              <w:rPr>
                <w:rFonts w:ascii="Arial Narrow" w:hAnsi="Arial Narrow" w:cs="Arial"/>
                <w:sz w:val="22"/>
                <w:szCs w:val="22"/>
                <w:lang w:val="fr-FR"/>
              </w:rPr>
              <w:t xml:space="preserve">Réunions du comité de pilotage </w:t>
            </w:r>
          </w:p>
        </w:tc>
        <w:tc>
          <w:tcPr>
            <w:tcW w:w="5940" w:type="dxa"/>
          </w:tcPr>
          <w:p w14:paraId="06A42249" w14:textId="622F17AA" w:rsidR="0036080C" w:rsidRPr="00CA7A9A" w:rsidRDefault="00EB54D7" w:rsidP="00636C7D">
            <w:pPr>
              <w:rPr>
                <w:rFonts w:ascii="Arial Narrow" w:hAnsi="Arial Narrow" w:cs="Arial"/>
                <w:sz w:val="22"/>
                <w:szCs w:val="22"/>
                <w:lang w:val="fr-FR"/>
              </w:rPr>
            </w:pPr>
            <w:r w:rsidRPr="00CA7A9A">
              <w:rPr>
                <w:rFonts w:ascii="Arial Narrow" w:hAnsi="Arial Narrow" w:cs="Arial"/>
                <w:sz w:val="22"/>
                <w:szCs w:val="22"/>
                <w:lang w:val="fr-FR"/>
              </w:rPr>
              <w:t>Discussion sur l’état d’avancement des activités, les défis, et les solutions. On constate que les activités du projet ont été mises en œuvre comme planifié</w:t>
            </w:r>
          </w:p>
        </w:tc>
      </w:tr>
      <w:tr w:rsidR="0036080C" w:rsidRPr="00497E22" w14:paraId="4F101479" w14:textId="77777777" w:rsidTr="00E636A0">
        <w:trPr>
          <w:trHeight w:val="300"/>
        </w:trPr>
        <w:tc>
          <w:tcPr>
            <w:tcW w:w="3807" w:type="dxa"/>
          </w:tcPr>
          <w:p w14:paraId="34E5E8FA" w14:textId="5F9352EF" w:rsidR="0036080C" w:rsidRPr="00CA7A9A" w:rsidRDefault="00AD0E33" w:rsidP="00636C7D">
            <w:pPr>
              <w:rPr>
                <w:rFonts w:ascii="Arial Narrow" w:hAnsi="Arial Narrow" w:cs="Arial"/>
                <w:sz w:val="22"/>
                <w:szCs w:val="22"/>
                <w:lang w:val="fr-FR"/>
              </w:rPr>
            </w:pPr>
            <w:r w:rsidRPr="00CA7A9A">
              <w:rPr>
                <w:rFonts w:ascii="Arial Narrow" w:hAnsi="Arial Narrow" w:cs="Arial"/>
                <w:sz w:val="22"/>
                <w:szCs w:val="22"/>
                <w:lang w:val="fr-FR"/>
              </w:rPr>
              <w:t>Visites conjointes</w:t>
            </w:r>
          </w:p>
        </w:tc>
        <w:tc>
          <w:tcPr>
            <w:tcW w:w="5940" w:type="dxa"/>
          </w:tcPr>
          <w:p w14:paraId="73278B18" w14:textId="020DBA68" w:rsidR="0036080C" w:rsidRPr="00CA7A9A" w:rsidRDefault="00EB54D7" w:rsidP="00636C7D">
            <w:pPr>
              <w:rPr>
                <w:rFonts w:ascii="Arial Narrow" w:hAnsi="Arial Narrow" w:cs="Arial"/>
                <w:sz w:val="22"/>
                <w:szCs w:val="22"/>
                <w:lang w:val="fr-FR"/>
              </w:rPr>
            </w:pPr>
            <w:r w:rsidRPr="00CA7A9A">
              <w:rPr>
                <w:rFonts w:ascii="Arial Narrow" w:hAnsi="Arial Narrow" w:cs="Arial"/>
                <w:sz w:val="22"/>
                <w:szCs w:val="22"/>
                <w:lang w:val="fr-FR"/>
              </w:rPr>
              <w:t xml:space="preserve">Une visite conjointe avec l’équipe de PBF et les partenaires d’exécution a été faite dans deux provinces d’intervention. On a constaté </w:t>
            </w:r>
            <w:r w:rsidR="00BF5A01" w:rsidRPr="00CA7A9A">
              <w:rPr>
                <w:rFonts w:ascii="Arial Narrow" w:hAnsi="Arial Narrow" w:cs="Arial"/>
                <w:sz w:val="22"/>
                <w:szCs w:val="22"/>
                <w:lang w:val="fr-FR"/>
              </w:rPr>
              <w:t xml:space="preserve">des changements positifs dans la vie des bénéficiaires et au niveau communautaire. </w:t>
            </w:r>
          </w:p>
        </w:tc>
      </w:tr>
      <w:tr w:rsidR="0036080C" w:rsidRPr="00497E22" w14:paraId="124213C7" w14:textId="77777777" w:rsidTr="00E636A0">
        <w:trPr>
          <w:trHeight w:val="300"/>
        </w:trPr>
        <w:tc>
          <w:tcPr>
            <w:tcW w:w="3807" w:type="dxa"/>
          </w:tcPr>
          <w:p w14:paraId="36EE506E" w14:textId="0D299044" w:rsidR="0036080C" w:rsidRPr="00CA7A9A" w:rsidRDefault="00AD0E33" w:rsidP="00636C7D">
            <w:pPr>
              <w:rPr>
                <w:rFonts w:ascii="Arial Narrow" w:hAnsi="Arial Narrow" w:cs="Arial"/>
                <w:sz w:val="22"/>
                <w:szCs w:val="22"/>
                <w:lang w:val="fr-FR"/>
              </w:rPr>
            </w:pPr>
            <w:r w:rsidRPr="00CA7A9A">
              <w:rPr>
                <w:rFonts w:ascii="Arial Narrow" w:hAnsi="Arial Narrow" w:cs="Arial"/>
                <w:sz w:val="22"/>
                <w:szCs w:val="22"/>
                <w:lang w:val="fr-FR"/>
              </w:rPr>
              <w:t xml:space="preserve">Visite </w:t>
            </w:r>
            <w:r w:rsidR="00800183" w:rsidRPr="00CA7A9A">
              <w:rPr>
                <w:rFonts w:ascii="Arial Narrow" w:hAnsi="Arial Narrow" w:cs="Arial"/>
                <w:sz w:val="22"/>
                <w:szCs w:val="22"/>
                <w:lang w:val="fr-FR"/>
              </w:rPr>
              <w:t>mensuel</w:t>
            </w:r>
            <w:r w:rsidRPr="00CA7A9A">
              <w:rPr>
                <w:rFonts w:ascii="Arial Narrow" w:hAnsi="Arial Narrow" w:cs="Arial"/>
                <w:sz w:val="22"/>
                <w:szCs w:val="22"/>
                <w:lang w:val="fr-FR"/>
              </w:rPr>
              <w:t xml:space="preserve"> et </w:t>
            </w:r>
            <w:r w:rsidR="00800183" w:rsidRPr="00CA7A9A">
              <w:rPr>
                <w:rFonts w:ascii="Arial Narrow" w:hAnsi="Arial Narrow" w:cs="Arial"/>
                <w:sz w:val="22"/>
                <w:szCs w:val="22"/>
                <w:lang w:val="fr-FR"/>
              </w:rPr>
              <w:t>hebdomadaires</w:t>
            </w:r>
            <w:r w:rsidRPr="00CA7A9A">
              <w:rPr>
                <w:rFonts w:ascii="Arial Narrow" w:hAnsi="Arial Narrow" w:cs="Arial"/>
                <w:sz w:val="22"/>
                <w:szCs w:val="22"/>
                <w:lang w:val="fr-FR"/>
              </w:rPr>
              <w:t xml:space="preserve"> par les chargés de projets, les pairs éducateurs et </w:t>
            </w:r>
            <w:r w:rsidR="00800183" w:rsidRPr="00CA7A9A">
              <w:rPr>
                <w:rFonts w:ascii="Arial Narrow" w:hAnsi="Arial Narrow" w:cs="Arial"/>
                <w:sz w:val="22"/>
                <w:szCs w:val="22"/>
                <w:lang w:val="fr-FR"/>
              </w:rPr>
              <w:t>facilitateurs/</w:t>
            </w:r>
            <w:proofErr w:type="spellStart"/>
            <w:r w:rsidR="00800183" w:rsidRPr="00CA7A9A">
              <w:rPr>
                <w:rFonts w:ascii="Arial Narrow" w:hAnsi="Arial Narrow" w:cs="Arial"/>
                <w:sz w:val="22"/>
                <w:szCs w:val="22"/>
                <w:lang w:val="fr-FR"/>
              </w:rPr>
              <w:t>trices</w:t>
            </w:r>
            <w:proofErr w:type="spellEnd"/>
            <w:r w:rsidR="00800183" w:rsidRPr="00CA7A9A">
              <w:rPr>
                <w:rFonts w:ascii="Arial Narrow" w:hAnsi="Arial Narrow" w:cs="Arial"/>
                <w:sz w:val="22"/>
                <w:szCs w:val="22"/>
                <w:lang w:val="fr-FR"/>
              </w:rPr>
              <w:t xml:space="preserve"> </w:t>
            </w:r>
            <w:r w:rsidRPr="00CA7A9A">
              <w:rPr>
                <w:rFonts w:ascii="Arial Narrow" w:hAnsi="Arial Narrow" w:cs="Arial"/>
                <w:sz w:val="22"/>
                <w:szCs w:val="22"/>
                <w:lang w:val="fr-FR"/>
              </w:rPr>
              <w:t>au niveau local</w:t>
            </w:r>
          </w:p>
        </w:tc>
        <w:tc>
          <w:tcPr>
            <w:tcW w:w="5940" w:type="dxa"/>
          </w:tcPr>
          <w:p w14:paraId="6F906A11" w14:textId="6359E400" w:rsidR="0036080C" w:rsidRPr="00CA7A9A" w:rsidRDefault="00A56F1B" w:rsidP="00636C7D">
            <w:pPr>
              <w:rPr>
                <w:rFonts w:ascii="Arial Narrow" w:hAnsi="Arial Narrow" w:cs="Arial"/>
                <w:sz w:val="22"/>
                <w:szCs w:val="22"/>
                <w:lang w:val="fr-FR"/>
              </w:rPr>
            </w:pPr>
            <w:r w:rsidRPr="00CA7A9A">
              <w:rPr>
                <w:rFonts w:ascii="Arial Narrow" w:hAnsi="Arial Narrow" w:cs="Arial"/>
                <w:sz w:val="22"/>
                <w:szCs w:val="22"/>
                <w:lang w:val="fr-FR"/>
              </w:rPr>
              <w:t>S</w:t>
            </w:r>
            <w:r w:rsidR="007745A1" w:rsidRPr="00CA7A9A">
              <w:rPr>
                <w:rFonts w:ascii="Arial Narrow" w:hAnsi="Arial Narrow" w:cs="Arial"/>
                <w:sz w:val="22"/>
                <w:szCs w:val="22"/>
                <w:lang w:val="fr-FR"/>
              </w:rPr>
              <w:t>éan</w:t>
            </w:r>
            <w:r w:rsidR="00BF5A01" w:rsidRPr="00CA7A9A">
              <w:rPr>
                <w:rFonts w:ascii="Arial Narrow" w:hAnsi="Arial Narrow" w:cs="Arial"/>
                <w:sz w:val="22"/>
                <w:szCs w:val="22"/>
                <w:lang w:val="fr-FR"/>
              </w:rPr>
              <w:t>ces de sensibilisation, les focus groups, l’accompagnement psychosocial, et l’assistance technique pendant les rencontres des groupements pour épargne et crédits.</w:t>
            </w:r>
          </w:p>
        </w:tc>
      </w:tr>
      <w:tr w:rsidR="0036080C" w:rsidRPr="00497E22" w14:paraId="0E6343FD" w14:textId="77777777" w:rsidTr="00E636A0">
        <w:trPr>
          <w:trHeight w:val="300"/>
        </w:trPr>
        <w:tc>
          <w:tcPr>
            <w:tcW w:w="3807" w:type="dxa"/>
          </w:tcPr>
          <w:p w14:paraId="0BFD67AD" w14:textId="5E327C13" w:rsidR="0036080C" w:rsidRPr="00CA7A9A" w:rsidRDefault="00800183" w:rsidP="00636C7D">
            <w:pPr>
              <w:rPr>
                <w:rFonts w:ascii="Arial Narrow" w:hAnsi="Arial Narrow" w:cs="Arial"/>
                <w:sz w:val="22"/>
                <w:szCs w:val="22"/>
                <w:lang w:val="fr-FR"/>
              </w:rPr>
            </w:pPr>
            <w:r w:rsidRPr="00CA7A9A">
              <w:rPr>
                <w:rFonts w:ascii="Arial Narrow" w:hAnsi="Arial Narrow" w:cs="Arial"/>
                <w:sz w:val="22"/>
                <w:szCs w:val="22"/>
                <w:lang w:val="fr-FR"/>
              </w:rPr>
              <w:t>Surveillance par l’administration locale</w:t>
            </w:r>
          </w:p>
        </w:tc>
        <w:tc>
          <w:tcPr>
            <w:tcW w:w="5940" w:type="dxa"/>
          </w:tcPr>
          <w:p w14:paraId="137F1C09" w14:textId="531EA8A9" w:rsidR="0036080C" w:rsidRPr="00CA7A9A" w:rsidRDefault="00BF5A01" w:rsidP="00636C7D">
            <w:pPr>
              <w:rPr>
                <w:rFonts w:ascii="Arial Narrow" w:hAnsi="Arial Narrow" w:cs="Arial"/>
                <w:sz w:val="22"/>
                <w:szCs w:val="22"/>
                <w:lang w:val="fr-FR"/>
              </w:rPr>
            </w:pPr>
            <w:r w:rsidRPr="00CA7A9A">
              <w:rPr>
                <w:rFonts w:ascii="Arial Narrow" w:hAnsi="Arial Narrow" w:cs="Arial"/>
                <w:sz w:val="22"/>
                <w:szCs w:val="22"/>
                <w:lang w:val="fr-FR"/>
              </w:rPr>
              <w:t xml:space="preserve">L’accompagnement par des assistants socioculturels au niveau provincial et communal, et les chefs collinaires qui surveillent et assurent la sécurité des activités des bénéficiaires. </w:t>
            </w:r>
          </w:p>
        </w:tc>
      </w:tr>
      <w:tr w:rsidR="0036080C" w:rsidRPr="00497E22" w14:paraId="4A968DBF" w14:textId="77777777" w:rsidTr="00E636A0">
        <w:trPr>
          <w:trHeight w:val="300"/>
        </w:trPr>
        <w:tc>
          <w:tcPr>
            <w:tcW w:w="3807" w:type="dxa"/>
          </w:tcPr>
          <w:p w14:paraId="1133F5AA" w14:textId="57AE80FB" w:rsidR="0036080C" w:rsidRPr="00CA7A9A" w:rsidRDefault="00BE3C61" w:rsidP="00636C7D">
            <w:pPr>
              <w:rPr>
                <w:rFonts w:ascii="Arial Narrow" w:hAnsi="Arial Narrow" w:cs="Arial"/>
                <w:sz w:val="22"/>
                <w:szCs w:val="22"/>
                <w:lang w:val="fr-FR"/>
              </w:rPr>
            </w:pPr>
            <w:r w:rsidRPr="00CA7A9A">
              <w:rPr>
                <w:rFonts w:ascii="Arial Narrow" w:hAnsi="Arial Narrow" w:cs="Arial"/>
                <w:sz w:val="22"/>
                <w:szCs w:val="22"/>
                <w:lang w:val="fr-FR"/>
              </w:rPr>
              <w:t>Participation dans des travaux communautaires</w:t>
            </w:r>
          </w:p>
        </w:tc>
        <w:tc>
          <w:tcPr>
            <w:tcW w:w="5940" w:type="dxa"/>
          </w:tcPr>
          <w:p w14:paraId="11642971" w14:textId="233AA20E" w:rsidR="0036080C" w:rsidRPr="00CA7A9A" w:rsidRDefault="003405CF" w:rsidP="00636C7D">
            <w:pPr>
              <w:rPr>
                <w:rFonts w:ascii="Arial Narrow" w:hAnsi="Arial Narrow" w:cs="Arial"/>
                <w:sz w:val="22"/>
                <w:szCs w:val="22"/>
                <w:lang w:val="fr-FR"/>
              </w:rPr>
            </w:pPr>
            <w:r w:rsidRPr="00CA7A9A">
              <w:rPr>
                <w:rFonts w:ascii="Arial Narrow" w:hAnsi="Arial Narrow" w:cs="Arial"/>
                <w:sz w:val="22"/>
                <w:szCs w:val="22"/>
                <w:lang w:val="fr-FR"/>
              </w:rPr>
              <w:t>La cohésion sociale et les Droits de l’homme sont renforcés au niveau communautaire</w:t>
            </w:r>
            <w:r w:rsidR="00551A15" w:rsidRPr="00CA7A9A">
              <w:rPr>
                <w:rFonts w:ascii="Arial Narrow" w:hAnsi="Arial Narrow" w:cs="Arial"/>
                <w:sz w:val="22"/>
                <w:szCs w:val="22"/>
                <w:lang w:val="fr-FR"/>
              </w:rPr>
              <w:t xml:space="preserve">. </w:t>
            </w:r>
          </w:p>
        </w:tc>
      </w:tr>
      <w:tr w:rsidR="00E636A0" w:rsidRPr="00497E22" w14:paraId="69C3CED5" w14:textId="77777777" w:rsidTr="00E636A0">
        <w:trPr>
          <w:trHeight w:val="300"/>
        </w:trPr>
        <w:tc>
          <w:tcPr>
            <w:tcW w:w="3807" w:type="dxa"/>
          </w:tcPr>
          <w:p w14:paraId="2CD2C645" w14:textId="7BF12C21" w:rsidR="00E636A0" w:rsidRPr="00CA7A9A" w:rsidRDefault="000F7FDF" w:rsidP="00636C7D">
            <w:pPr>
              <w:rPr>
                <w:rFonts w:ascii="Arial Narrow" w:hAnsi="Arial Narrow" w:cs="Arial"/>
                <w:sz w:val="22"/>
                <w:szCs w:val="22"/>
                <w:lang w:val="fr-FR"/>
              </w:rPr>
            </w:pPr>
            <w:r w:rsidRPr="00CA7A9A">
              <w:rPr>
                <w:rFonts w:ascii="Arial Narrow" w:hAnsi="Arial Narrow" w:cs="Arial"/>
                <w:sz w:val="22"/>
                <w:szCs w:val="22"/>
                <w:lang w:val="fr-FR"/>
              </w:rPr>
              <w:t>Prise en compte de la question de santé mentale lors des causeries éthiques (institutionnalisation)</w:t>
            </w:r>
          </w:p>
        </w:tc>
        <w:tc>
          <w:tcPr>
            <w:tcW w:w="5940" w:type="dxa"/>
          </w:tcPr>
          <w:p w14:paraId="2D0D13F8" w14:textId="1BB460E2" w:rsidR="00E636A0" w:rsidRPr="00CA7A9A" w:rsidRDefault="00E03DDC" w:rsidP="00636C7D">
            <w:pPr>
              <w:rPr>
                <w:rFonts w:ascii="Arial Narrow" w:hAnsi="Arial Narrow" w:cs="Arial"/>
                <w:sz w:val="22"/>
                <w:szCs w:val="22"/>
                <w:lang w:val="fr-FR"/>
              </w:rPr>
            </w:pPr>
            <w:r w:rsidRPr="00CA7A9A">
              <w:rPr>
                <w:rFonts w:ascii="Arial Narrow" w:hAnsi="Arial Narrow" w:cs="Arial"/>
                <w:sz w:val="22"/>
                <w:szCs w:val="22"/>
                <w:lang w:val="fr-FR"/>
              </w:rPr>
              <w:t>Le bien-être et la santé mentale des policiers figurent parmi les principales préoccupations du Commandement</w:t>
            </w:r>
            <w:r w:rsidR="008A773C" w:rsidRPr="00CA7A9A">
              <w:rPr>
                <w:rFonts w:ascii="Arial Narrow" w:hAnsi="Arial Narrow" w:cs="Arial"/>
                <w:sz w:val="22"/>
                <w:szCs w:val="22"/>
                <w:lang w:val="fr-FR"/>
              </w:rPr>
              <w:t xml:space="preserve"> de la Police</w:t>
            </w:r>
          </w:p>
        </w:tc>
      </w:tr>
    </w:tbl>
    <w:p w14:paraId="16A072FF" w14:textId="77777777" w:rsidR="0036080C" w:rsidRPr="00BD16B8" w:rsidRDefault="0036080C" w:rsidP="0036080C">
      <w:pPr>
        <w:pStyle w:val="PrformatHTML"/>
        <w:shd w:val="clear" w:color="auto" w:fill="FFFFFF"/>
        <w:rPr>
          <w:rFonts w:ascii="Times New Roman" w:hAnsi="Times New Roman" w:cs="Times New Roman"/>
          <w:b/>
          <w:sz w:val="24"/>
          <w:szCs w:val="24"/>
          <w:u w:val="single"/>
          <w:lang w:val="fr-FR" w:eastAsia="en-GB"/>
        </w:rPr>
      </w:pPr>
    </w:p>
    <w:p w14:paraId="1E3BBD84" w14:textId="77777777" w:rsidR="00E36380" w:rsidRPr="00BD16B8" w:rsidRDefault="00E36380" w:rsidP="00E36380">
      <w:pPr>
        <w:rPr>
          <w:b/>
          <w:u w:val="single"/>
          <w:lang w:val="fr-FR"/>
        </w:rPr>
      </w:pPr>
    </w:p>
    <w:sectPr w:rsidR="00E36380" w:rsidRPr="00BD16B8" w:rsidSect="00B25D3F">
      <w:headerReference w:type="default" r:id="rId25"/>
      <w:pgSz w:w="11906" w:h="16838"/>
      <w:pgMar w:top="171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292DC" w14:textId="77777777" w:rsidR="003D47C5" w:rsidRDefault="003D47C5" w:rsidP="00E76CA1">
      <w:r>
        <w:separator/>
      </w:r>
    </w:p>
  </w:endnote>
  <w:endnote w:type="continuationSeparator" w:id="0">
    <w:p w14:paraId="5E4A987A" w14:textId="77777777" w:rsidR="003D47C5" w:rsidRDefault="003D47C5" w:rsidP="00E76CA1">
      <w:r>
        <w:continuationSeparator/>
      </w:r>
    </w:p>
  </w:endnote>
  <w:endnote w:type="continuationNotice" w:id="1">
    <w:p w14:paraId="17F56009" w14:textId="77777777" w:rsidR="003D47C5" w:rsidRDefault="003D47C5"/>
  </w:endnote>
  <w:endnote w:id="2">
    <w:p w14:paraId="54862AA4" w14:textId="77777777" w:rsidR="0036080C" w:rsidRDefault="0036080C" w:rsidP="0036080C">
      <w:pPr>
        <w:pStyle w:val="Notedefin"/>
        <w:rPr>
          <w:lang w:val="fr-FR"/>
        </w:rPr>
      </w:pPr>
      <w:bookmarkStart w:id="28" w:name="_Hlk136257296"/>
      <w:bookmarkStart w:id="29" w:name="_Hlk136257297"/>
      <w:bookmarkStart w:id="30" w:name="_Hlk136257298"/>
      <w:bookmarkStart w:id="31" w:name="_Hlk136257299"/>
      <w:bookmarkStart w:id="32" w:name="_Hlk136257300"/>
      <w:bookmarkStart w:id="33" w:name="_Hlk136257301"/>
      <w:bookmarkStart w:id="34" w:name="_Hlk136257302"/>
      <w:bookmarkStart w:id="35" w:name="_Hlk136257303"/>
      <w:bookmarkStart w:id="36" w:name="_Hlk136257304"/>
      <w:bookmarkStart w:id="37" w:name="_Hlk136257305"/>
      <w:bookmarkStart w:id="38" w:name="_Hlk136257306"/>
      <w:bookmarkStart w:id="39" w:name="_Hlk136257307"/>
      <w:bookmarkStart w:id="40" w:name="_Hlk136257308"/>
      <w:bookmarkStart w:id="41" w:name="_Hlk136257309"/>
      <w:r>
        <w:rPr>
          <w:rStyle w:val="Appeldenotedefin"/>
        </w:rPr>
        <w:endnoteRef/>
      </w:r>
      <w:r w:rsidRPr="009775AA">
        <w:rPr>
          <w:lang w:val="fr-FR"/>
        </w:rPr>
        <w:t xml:space="preserve"> Notamment des réunions du comité de pilotage, des visites de surveillance, de la surveillance par des tiers, de la surveillance communautaire, de toute collecte de données, de la perception ou d'autres résultats d'enquête, des rapports d'évaluation, des audits ou des enquêtes.</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95320DB" w14:textId="77777777" w:rsidR="00604FAE" w:rsidRDefault="00604FAE" w:rsidP="0036080C">
      <w:pPr>
        <w:pStyle w:val="Notedefin"/>
        <w:rPr>
          <w:lang w:val="fr-FR"/>
        </w:rPr>
      </w:pPr>
    </w:p>
    <w:p w14:paraId="70C5F312" w14:textId="77777777" w:rsidR="00604FAE" w:rsidRDefault="00604FAE" w:rsidP="0036080C">
      <w:pPr>
        <w:pStyle w:val="Notedefin"/>
        <w:rPr>
          <w:lang w:val="fr-FR"/>
        </w:rPr>
      </w:pPr>
    </w:p>
    <w:p w14:paraId="4160BCAB" w14:textId="77777777" w:rsidR="00604FAE" w:rsidRDefault="00604FAE" w:rsidP="0036080C">
      <w:pPr>
        <w:pStyle w:val="Notedefin"/>
        <w:rPr>
          <w:lang w:val="fr-FR"/>
        </w:rPr>
      </w:pPr>
    </w:p>
    <w:p w14:paraId="40DCA6C9" w14:textId="77777777" w:rsidR="00604FAE" w:rsidRPr="00604FAE" w:rsidRDefault="00604FAE" w:rsidP="005020E7">
      <w:pPr>
        <w:pStyle w:val="Notedefin"/>
        <w:rPr>
          <w:lang w:val="fr-FR"/>
        </w:rPr>
      </w:pPr>
    </w:p>
    <w:p w14:paraId="18941F3B" w14:textId="77777777" w:rsidR="00604FAE" w:rsidRPr="009775AA" w:rsidRDefault="00604FAE" w:rsidP="0036080C">
      <w:pPr>
        <w:pStyle w:val="Notedefin"/>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1FF11" w14:textId="77777777" w:rsidR="003D47C5" w:rsidRDefault="003D47C5" w:rsidP="00E76CA1">
      <w:r>
        <w:separator/>
      </w:r>
    </w:p>
  </w:footnote>
  <w:footnote w:type="continuationSeparator" w:id="0">
    <w:p w14:paraId="00D531A0" w14:textId="77777777" w:rsidR="003D47C5" w:rsidRDefault="003D47C5" w:rsidP="00E76CA1">
      <w:r>
        <w:continuationSeparator/>
      </w:r>
    </w:p>
  </w:footnote>
  <w:footnote w:type="continuationNotice" w:id="1">
    <w:p w14:paraId="039E6FAA" w14:textId="77777777" w:rsidR="003D47C5" w:rsidRDefault="003D47C5"/>
  </w:footnote>
  <w:footnote w:id="2">
    <w:p w14:paraId="246868B8" w14:textId="77777777" w:rsidR="0036080C" w:rsidRPr="009775AA" w:rsidRDefault="0036080C" w:rsidP="0036080C">
      <w:pPr>
        <w:pStyle w:val="Notedebasdepage"/>
        <w:rPr>
          <w:lang w:val="fr-FR"/>
        </w:rPr>
      </w:pPr>
      <w:r>
        <w:rPr>
          <w:rStyle w:val="Appelnotedebasdep"/>
        </w:rPr>
        <w:footnoteRef/>
      </w:r>
      <w:r w:rsidRPr="009775AA">
        <w:rPr>
          <w:lang w:val="fr-FR"/>
        </w:rPr>
        <w:t xml:space="preserve"> Où l'innovation est définie comme un produit, un service ou une stratégie qui est à la fois nouveau et utile. Les innovations ne doivent pas nécessairement être des percées majeures dans la technologie ou les solutions numériques, mais incluent ici une approche nouvelle et/ou créative pour résoudre les problèmes du développement.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16F26" w14:textId="77777777" w:rsidR="00582B53" w:rsidRPr="00653559" w:rsidRDefault="00582B53" w:rsidP="00215830">
    <w:pPr>
      <w:pStyle w:val="En-tte"/>
      <w:tabs>
        <w:tab w:val="clear" w:pos="9360"/>
        <w:tab w:val="right" w:pos="8910"/>
      </w:tabs>
      <w:ind w:left="-720" w:right="26" w:firstLine="360"/>
      <w:jc w:val="center"/>
      <w:rPr>
        <w:color w:val="FF0000"/>
        <w:lang w:val="fr-FR"/>
      </w:rPr>
    </w:pPr>
    <w:r w:rsidRPr="00653559">
      <w:rPr>
        <w:color w:val="FF0000"/>
        <w:lang w:val="fr-FR"/>
      </w:rPr>
      <w:t>CE MODÈLE DONNE UNE VUE D'ENSEMBLE DES QUESTIONS DU RAPPORT EN LIGNE: IL EST DESTINÉ À VOUS GUIDER DANS LES QUESTIONS DU RAPPORT</w:t>
    </w:r>
  </w:p>
  <w:p w14:paraId="67B3CCD1" w14:textId="140C58BC" w:rsidR="00582B53" w:rsidRPr="00215830" w:rsidRDefault="00582B53">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37A86F6"/>
    <w:lvl w:ilvl="0" w:tplc="0FD843E4">
      <w:start w:val="1"/>
      <w:numFmt w:val="decimal"/>
      <w:lvlText w:val="%1."/>
      <w:lvlJc w:val="left"/>
      <w:pPr>
        <w:ind w:left="720" w:hanging="360"/>
      </w:pPr>
      <w:rPr>
        <w:rFonts w:hint="default"/>
      </w:rPr>
    </w:lvl>
    <w:lvl w:ilvl="1" w:tplc="D0A837EC" w:tentative="1">
      <w:start w:val="1"/>
      <w:numFmt w:val="lowerLetter"/>
      <w:lvlText w:val="%2."/>
      <w:lvlJc w:val="left"/>
      <w:pPr>
        <w:ind w:left="1440" w:hanging="360"/>
      </w:pPr>
    </w:lvl>
    <w:lvl w:ilvl="2" w:tplc="E8383F86" w:tentative="1">
      <w:start w:val="1"/>
      <w:numFmt w:val="lowerRoman"/>
      <w:lvlText w:val="%3."/>
      <w:lvlJc w:val="right"/>
      <w:pPr>
        <w:ind w:left="2160" w:hanging="180"/>
      </w:pPr>
    </w:lvl>
    <w:lvl w:ilvl="3" w:tplc="7CEAA58E" w:tentative="1">
      <w:start w:val="1"/>
      <w:numFmt w:val="decimal"/>
      <w:lvlText w:val="%4."/>
      <w:lvlJc w:val="left"/>
      <w:pPr>
        <w:ind w:left="2880" w:hanging="360"/>
      </w:pPr>
    </w:lvl>
    <w:lvl w:ilvl="4" w:tplc="DA34B0D8" w:tentative="1">
      <w:start w:val="1"/>
      <w:numFmt w:val="lowerLetter"/>
      <w:lvlText w:val="%5."/>
      <w:lvlJc w:val="left"/>
      <w:pPr>
        <w:ind w:left="3600" w:hanging="360"/>
      </w:pPr>
    </w:lvl>
    <w:lvl w:ilvl="5" w:tplc="01F0A5E0" w:tentative="1">
      <w:start w:val="1"/>
      <w:numFmt w:val="lowerRoman"/>
      <w:lvlText w:val="%6."/>
      <w:lvlJc w:val="right"/>
      <w:pPr>
        <w:ind w:left="4320" w:hanging="180"/>
      </w:pPr>
    </w:lvl>
    <w:lvl w:ilvl="6" w:tplc="275C645E" w:tentative="1">
      <w:start w:val="1"/>
      <w:numFmt w:val="decimal"/>
      <w:lvlText w:val="%7."/>
      <w:lvlJc w:val="left"/>
      <w:pPr>
        <w:ind w:left="5040" w:hanging="360"/>
      </w:pPr>
    </w:lvl>
    <w:lvl w:ilvl="7" w:tplc="CAD01AD0" w:tentative="1">
      <w:start w:val="1"/>
      <w:numFmt w:val="lowerLetter"/>
      <w:lvlText w:val="%8."/>
      <w:lvlJc w:val="left"/>
      <w:pPr>
        <w:ind w:left="5760" w:hanging="360"/>
      </w:pPr>
    </w:lvl>
    <w:lvl w:ilvl="8" w:tplc="116A587A" w:tentative="1">
      <w:start w:val="1"/>
      <w:numFmt w:val="lowerRoman"/>
      <w:lvlText w:val="%9."/>
      <w:lvlJc w:val="right"/>
      <w:pPr>
        <w:ind w:left="6480" w:hanging="180"/>
      </w:pPr>
    </w:lvl>
  </w:abstractNum>
  <w:abstractNum w:abstractNumId="1" w15:restartNumberingAfterBreak="0">
    <w:nsid w:val="00000002"/>
    <w:multiLevelType w:val="hybridMultilevel"/>
    <w:tmpl w:val="65AC0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A25AC"/>
    <w:multiLevelType w:val="hybridMultilevel"/>
    <w:tmpl w:val="0980F2D2"/>
    <w:lvl w:ilvl="0" w:tplc="2000000D">
      <w:start w:val="1"/>
      <w:numFmt w:val="bullet"/>
      <w:lvlText w:val=""/>
      <w:lvlJc w:val="left"/>
      <w:pPr>
        <w:ind w:left="720" w:hanging="72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0EC04C5"/>
    <w:multiLevelType w:val="hybridMultilevel"/>
    <w:tmpl w:val="648E0F0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93979E3"/>
    <w:multiLevelType w:val="hybridMultilevel"/>
    <w:tmpl w:val="7E200E36"/>
    <w:lvl w:ilvl="0" w:tplc="F954BC0E">
      <w:start w:val="3"/>
      <w:numFmt w:val="bullet"/>
      <w:lvlText w:val="-"/>
      <w:lvlJc w:val="left"/>
      <w:pPr>
        <w:ind w:left="142" w:hanging="360"/>
      </w:pPr>
      <w:rPr>
        <w:rFonts w:ascii="Arial Narrow" w:eastAsia="Arial Narrow" w:hAnsi="Arial Narrow" w:cs="Arial Narrow" w:hint="default"/>
      </w:rPr>
    </w:lvl>
    <w:lvl w:ilvl="1" w:tplc="20000003" w:tentative="1">
      <w:start w:val="1"/>
      <w:numFmt w:val="bullet"/>
      <w:lvlText w:val="o"/>
      <w:lvlJc w:val="left"/>
      <w:pPr>
        <w:ind w:left="862" w:hanging="360"/>
      </w:pPr>
      <w:rPr>
        <w:rFonts w:ascii="Courier New" w:hAnsi="Courier New" w:cs="Courier New" w:hint="default"/>
      </w:rPr>
    </w:lvl>
    <w:lvl w:ilvl="2" w:tplc="20000005" w:tentative="1">
      <w:start w:val="1"/>
      <w:numFmt w:val="bullet"/>
      <w:lvlText w:val=""/>
      <w:lvlJc w:val="left"/>
      <w:pPr>
        <w:ind w:left="1582" w:hanging="360"/>
      </w:pPr>
      <w:rPr>
        <w:rFonts w:ascii="Wingdings" w:hAnsi="Wingdings" w:hint="default"/>
      </w:rPr>
    </w:lvl>
    <w:lvl w:ilvl="3" w:tplc="20000001" w:tentative="1">
      <w:start w:val="1"/>
      <w:numFmt w:val="bullet"/>
      <w:lvlText w:val=""/>
      <w:lvlJc w:val="left"/>
      <w:pPr>
        <w:ind w:left="2302" w:hanging="360"/>
      </w:pPr>
      <w:rPr>
        <w:rFonts w:ascii="Symbol" w:hAnsi="Symbol" w:hint="default"/>
      </w:rPr>
    </w:lvl>
    <w:lvl w:ilvl="4" w:tplc="20000003" w:tentative="1">
      <w:start w:val="1"/>
      <w:numFmt w:val="bullet"/>
      <w:lvlText w:val="o"/>
      <w:lvlJc w:val="left"/>
      <w:pPr>
        <w:ind w:left="3022" w:hanging="360"/>
      </w:pPr>
      <w:rPr>
        <w:rFonts w:ascii="Courier New" w:hAnsi="Courier New" w:cs="Courier New" w:hint="default"/>
      </w:rPr>
    </w:lvl>
    <w:lvl w:ilvl="5" w:tplc="20000005" w:tentative="1">
      <w:start w:val="1"/>
      <w:numFmt w:val="bullet"/>
      <w:lvlText w:val=""/>
      <w:lvlJc w:val="left"/>
      <w:pPr>
        <w:ind w:left="3742" w:hanging="360"/>
      </w:pPr>
      <w:rPr>
        <w:rFonts w:ascii="Wingdings" w:hAnsi="Wingdings" w:hint="default"/>
      </w:rPr>
    </w:lvl>
    <w:lvl w:ilvl="6" w:tplc="20000001" w:tentative="1">
      <w:start w:val="1"/>
      <w:numFmt w:val="bullet"/>
      <w:lvlText w:val=""/>
      <w:lvlJc w:val="left"/>
      <w:pPr>
        <w:ind w:left="4462" w:hanging="360"/>
      </w:pPr>
      <w:rPr>
        <w:rFonts w:ascii="Symbol" w:hAnsi="Symbol" w:hint="default"/>
      </w:rPr>
    </w:lvl>
    <w:lvl w:ilvl="7" w:tplc="20000003" w:tentative="1">
      <w:start w:val="1"/>
      <w:numFmt w:val="bullet"/>
      <w:lvlText w:val="o"/>
      <w:lvlJc w:val="left"/>
      <w:pPr>
        <w:ind w:left="5182" w:hanging="360"/>
      </w:pPr>
      <w:rPr>
        <w:rFonts w:ascii="Courier New" w:hAnsi="Courier New" w:cs="Courier New" w:hint="default"/>
      </w:rPr>
    </w:lvl>
    <w:lvl w:ilvl="8" w:tplc="20000005" w:tentative="1">
      <w:start w:val="1"/>
      <w:numFmt w:val="bullet"/>
      <w:lvlText w:val=""/>
      <w:lvlJc w:val="left"/>
      <w:pPr>
        <w:ind w:left="5902" w:hanging="360"/>
      </w:pPr>
      <w:rPr>
        <w:rFonts w:ascii="Wingdings" w:hAnsi="Wingdings" w:hint="default"/>
      </w:rPr>
    </w:lvl>
  </w:abstractNum>
  <w:abstractNum w:abstractNumId="5" w15:restartNumberingAfterBreak="0">
    <w:nsid w:val="0C8B56D9"/>
    <w:multiLevelType w:val="hybridMultilevel"/>
    <w:tmpl w:val="7EFE5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353051"/>
    <w:multiLevelType w:val="hybridMultilevel"/>
    <w:tmpl w:val="D930A1A8"/>
    <w:lvl w:ilvl="0" w:tplc="8E0CCC5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E6F5EBC"/>
    <w:multiLevelType w:val="hybridMultilevel"/>
    <w:tmpl w:val="338CFE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B271CF"/>
    <w:multiLevelType w:val="hybridMultilevel"/>
    <w:tmpl w:val="6E42489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EBDECA4"/>
    <w:multiLevelType w:val="hybridMultilevel"/>
    <w:tmpl w:val="526EB3C4"/>
    <w:lvl w:ilvl="0" w:tplc="D9B22208">
      <w:start w:val="1"/>
      <w:numFmt w:val="decimal"/>
      <w:lvlText w:val="%1."/>
      <w:lvlJc w:val="left"/>
      <w:pPr>
        <w:ind w:left="720" w:hanging="360"/>
      </w:pPr>
    </w:lvl>
    <w:lvl w:ilvl="1" w:tplc="E788D34C">
      <w:start w:val="1"/>
      <w:numFmt w:val="lowerLetter"/>
      <w:lvlText w:val="%2."/>
      <w:lvlJc w:val="left"/>
      <w:pPr>
        <w:ind w:left="1440" w:hanging="360"/>
      </w:pPr>
    </w:lvl>
    <w:lvl w:ilvl="2" w:tplc="B51C6A9E">
      <w:start w:val="1"/>
      <w:numFmt w:val="lowerRoman"/>
      <w:lvlText w:val="%3."/>
      <w:lvlJc w:val="right"/>
      <w:pPr>
        <w:ind w:left="2160" w:hanging="180"/>
      </w:pPr>
    </w:lvl>
    <w:lvl w:ilvl="3" w:tplc="B52E1318">
      <w:start w:val="1"/>
      <w:numFmt w:val="decimal"/>
      <w:lvlText w:val="%4."/>
      <w:lvlJc w:val="left"/>
      <w:pPr>
        <w:ind w:left="2880" w:hanging="360"/>
      </w:pPr>
    </w:lvl>
    <w:lvl w:ilvl="4" w:tplc="C4A0B1DA">
      <w:start w:val="1"/>
      <w:numFmt w:val="lowerLetter"/>
      <w:lvlText w:val="%5."/>
      <w:lvlJc w:val="left"/>
      <w:pPr>
        <w:ind w:left="3600" w:hanging="360"/>
      </w:pPr>
    </w:lvl>
    <w:lvl w:ilvl="5" w:tplc="831AF308">
      <w:start w:val="1"/>
      <w:numFmt w:val="lowerRoman"/>
      <w:lvlText w:val="%6."/>
      <w:lvlJc w:val="right"/>
      <w:pPr>
        <w:ind w:left="4320" w:hanging="180"/>
      </w:pPr>
    </w:lvl>
    <w:lvl w:ilvl="6" w:tplc="0E9A85FC">
      <w:start w:val="1"/>
      <w:numFmt w:val="decimal"/>
      <w:lvlText w:val="%7."/>
      <w:lvlJc w:val="left"/>
      <w:pPr>
        <w:ind w:left="5040" w:hanging="360"/>
      </w:pPr>
    </w:lvl>
    <w:lvl w:ilvl="7" w:tplc="90569848">
      <w:start w:val="1"/>
      <w:numFmt w:val="lowerLetter"/>
      <w:lvlText w:val="%8."/>
      <w:lvlJc w:val="left"/>
      <w:pPr>
        <w:ind w:left="5760" w:hanging="360"/>
      </w:pPr>
    </w:lvl>
    <w:lvl w:ilvl="8" w:tplc="9C447914">
      <w:start w:val="1"/>
      <w:numFmt w:val="lowerRoman"/>
      <w:lvlText w:val="%9."/>
      <w:lvlJc w:val="right"/>
      <w:pPr>
        <w:ind w:left="6480" w:hanging="180"/>
      </w:pPr>
    </w:lvl>
  </w:abstractNum>
  <w:abstractNum w:abstractNumId="10" w15:restartNumberingAfterBreak="0">
    <w:nsid w:val="21057A8E"/>
    <w:multiLevelType w:val="hybridMultilevel"/>
    <w:tmpl w:val="E3829D4A"/>
    <w:lvl w:ilvl="0" w:tplc="B0DC532E">
      <w:start w:val="1"/>
      <w:numFmt w:val="bullet"/>
      <w:lvlText w:val="•"/>
      <w:lvlJc w:val="left"/>
      <w:pPr>
        <w:tabs>
          <w:tab w:val="num" w:pos="720"/>
        </w:tabs>
        <w:ind w:left="720" w:hanging="360"/>
      </w:pPr>
      <w:rPr>
        <w:rFonts w:ascii="Times New Roman" w:hAnsi="Times New Roman" w:hint="default"/>
      </w:rPr>
    </w:lvl>
    <w:lvl w:ilvl="1" w:tplc="993AD07E" w:tentative="1">
      <w:start w:val="1"/>
      <w:numFmt w:val="bullet"/>
      <w:lvlText w:val="•"/>
      <w:lvlJc w:val="left"/>
      <w:pPr>
        <w:tabs>
          <w:tab w:val="num" w:pos="1440"/>
        </w:tabs>
        <w:ind w:left="1440" w:hanging="360"/>
      </w:pPr>
      <w:rPr>
        <w:rFonts w:ascii="Times New Roman" w:hAnsi="Times New Roman" w:hint="default"/>
      </w:rPr>
    </w:lvl>
    <w:lvl w:ilvl="2" w:tplc="324CF9E8" w:tentative="1">
      <w:start w:val="1"/>
      <w:numFmt w:val="bullet"/>
      <w:lvlText w:val="•"/>
      <w:lvlJc w:val="left"/>
      <w:pPr>
        <w:tabs>
          <w:tab w:val="num" w:pos="2160"/>
        </w:tabs>
        <w:ind w:left="2160" w:hanging="360"/>
      </w:pPr>
      <w:rPr>
        <w:rFonts w:ascii="Times New Roman" w:hAnsi="Times New Roman" w:hint="default"/>
      </w:rPr>
    </w:lvl>
    <w:lvl w:ilvl="3" w:tplc="CC1A7E52" w:tentative="1">
      <w:start w:val="1"/>
      <w:numFmt w:val="bullet"/>
      <w:lvlText w:val="•"/>
      <w:lvlJc w:val="left"/>
      <w:pPr>
        <w:tabs>
          <w:tab w:val="num" w:pos="2880"/>
        </w:tabs>
        <w:ind w:left="2880" w:hanging="360"/>
      </w:pPr>
      <w:rPr>
        <w:rFonts w:ascii="Times New Roman" w:hAnsi="Times New Roman" w:hint="default"/>
      </w:rPr>
    </w:lvl>
    <w:lvl w:ilvl="4" w:tplc="786AF84E" w:tentative="1">
      <w:start w:val="1"/>
      <w:numFmt w:val="bullet"/>
      <w:lvlText w:val="•"/>
      <w:lvlJc w:val="left"/>
      <w:pPr>
        <w:tabs>
          <w:tab w:val="num" w:pos="3600"/>
        </w:tabs>
        <w:ind w:left="3600" w:hanging="360"/>
      </w:pPr>
      <w:rPr>
        <w:rFonts w:ascii="Times New Roman" w:hAnsi="Times New Roman" w:hint="default"/>
      </w:rPr>
    </w:lvl>
    <w:lvl w:ilvl="5" w:tplc="8D6019F6" w:tentative="1">
      <w:start w:val="1"/>
      <w:numFmt w:val="bullet"/>
      <w:lvlText w:val="•"/>
      <w:lvlJc w:val="left"/>
      <w:pPr>
        <w:tabs>
          <w:tab w:val="num" w:pos="4320"/>
        </w:tabs>
        <w:ind w:left="4320" w:hanging="360"/>
      </w:pPr>
      <w:rPr>
        <w:rFonts w:ascii="Times New Roman" w:hAnsi="Times New Roman" w:hint="default"/>
      </w:rPr>
    </w:lvl>
    <w:lvl w:ilvl="6" w:tplc="66822A74" w:tentative="1">
      <w:start w:val="1"/>
      <w:numFmt w:val="bullet"/>
      <w:lvlText w:val="•"/>
      <w:lvlJc w:val="left"/>
      <w:pPr>
        <w:tabs>
          <w:tab w:val="num" w:pos="5040"/>
        </w:tabs>
        <w:ind w:left="5040" w:hanging="360"/>
      </w:pPr>
      <w:rPr>
        <w:rFonts w:ascii="Times New Roman" w:hAnsi="Times New Roman" w:hint="default"/>
      </w:rPr>
    </w:lvl>
    <w:lvl w:ilvl="7" w:tplc="E9842348" w:tentative="1">
      <w:start w:val="1"/>
      <w:numFmt w:val="bullet"/>
      <w:lvlText w:val="•"/>
      <w:lvlJc w:val="left"/>
      <w:pPr>
        <w:tabs>
          <w:tab w:val="num" w:pos="5760"/>
        </w:tabs>
        <w:ind w:left="5760" w:hanging="360"/>
      </w:pPr>
      <w:rPr>
        <w:rFonts w:ascii="Times New Roman" w:hAnsi="Times New Roman" w:hint="default"/>
      </w:rPr>
    </w:lvl>
    <w:lvl w:ilvl="8" w:tplc="CCEC188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13E7160"/>
    <w:multiLevelType w:val="hybridMultilevel"/>
    <w:tmpl w:val="817AC898"/>
    <w:lvl w:ilvl="0" w:tplc="8FBEE3BE">
      <w:start w:val="1"/>
      <w:numFmt w:val="decimal"/>
      <w:lvlText w:val="%1."/>
      <w:lvlJc w:val="left"/>
      <w:pPr>
        <w:ind w:left="720" w:hanging="360"/>
      </w:pPr>
      <w:rPr>
        <w:rFonts w:hint="default"/>
        <w:color w:val="00B0F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3151A80"/>
    <w:multiLevelType w:val="hybridMultilevel"/>
    <w:tmpl w:val="B114EEA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B7B5252"/>
    <w:multiLevelType w:val="hybridMultilevel"/>
    <w:tmpl w:val="90A2159A"/>
    <w:lvl w:ilvl="0" w:tplc="272E90F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15"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16" w15:restartNumberingAfterBreak="0">
    <w:nsid w:val="397C07EE"/>
    <w:multiLevelType w:val="hybridMultilevel"/>
    <w:tmpl w:val="50EE2E24"/>
    <w:lvl w:ilvl="0" w:tplc="200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C7F0F5C"/>
    <w:multiLevelType w:val="hybridMultilevel"/>
    <w:tmpl w:val="EBB41E2A"/>
    <w:lvl w:ilvl="0" w:tplc="341EDA5E">
      <w:start w:val="2"/>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FE913A8"/>
    <w:multiLevelType w:val="hybridMultilevel"/>
    <w:tmpl w:val="749859D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0" w15:restartNumberingAfterBreak="0">
    <w:nsid w:val="44105498"/>
    <w:multiLevelType w:val="hybridMultilevel"/>
    <w:tmpl w:val="45041B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46A30"/>
    <w:multiLevelType w:val="hybridMultilevel"/>
    <w:tmpl w:val="020E2242"/>
    <w:lvl w:ilvl="0" w:tplc="2000000D">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73A4ABC"/>
    <w:multiLevelType w:val="hybridMultilevel"/>
    <w:tmpl w:val="E2EABE6A"/>
    <w:lvl w:ilvl="0" w:tplc="2000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9A637DE"/>
    <w:multiLevelType w:val="hybridMultilevel"/>
    <w:tmpl w:val="275435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C925036"/>
    <w:multiLevelType w:val="hybridMultilevel"/>
    <w:tmpl w:val="C8FABBD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CC676A"/>
    <w:multiLevelType w:val="hybridMultilevel"/>
    <w:tmpl w:val="F35CAD4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D822828"/>
    <w:multiLevelType w:val="hybridMultilevel"/>
    <w:tmpl w:val="63F07C00"/>
    <w:lvl w:ilvl="0" w:tplc="040C000D">
      <w:start w:val="1"/>
      <w:numFmt w:val="bullet"/>
      <w:lvlText w:val=""/>
      <w:lvlJc w:val="left"/>
      <w:pPr>
        <w:ind w:left="481" w:hanging="360"/>
      </w:pPr>
      <w:rPr>
        <w:rFonts w:ascii="Wingdings" w:hAnsi="Wingdings" w:hint="default"/>
      </w:rPr>
    </w:lvl>
    <w:lvl w:ilvl="1" w:tplc="040C0003" w:tentative="1">
      <w:start w:val="1"/>
      <w:numFmt w:val="bullet"/>
      <w:lvlText w:val="o"/>
      <w:lvlJc w:val="left"/>
      <w:pPr>
        <w:ind w:left="1201" w:hanging="360"/>
      </w:pPr>
      <w:rPr>
        <w:rFonts w:ascii="Courier New" w:hAnsi="Courier New" w:cs="Courier New" w:hint="default"/>
      </w:rPr>
    </w:lvl>
    <w:lvl w:ilvl="2" w:tplc="040C0005" w:tentative="1">
      <w:start w:val="1"/>
      <w:numFmt w:val="bullet"/>
      <w:lvlText w:val=""/>
      <w:lvlJc w:val="left"/>
      <w:pPr>
        <w:ind w:left="1921" w:hanging="360"/>
      </w:pPr>
      <w:rPr>
        <w:rFonts w:ascii="Wingdings" w:hAnsi="Wingdings" w:hint="default"/>
      </w:rPr>
    </w:lvl>
    <w:lvl w:ilvl="3" w:tplc="040C0001" w:tentative="1">
      <w:start w:val="1"/>
      <w:numFmt w:val="bullet"/>
      <w:lvlText w:val=""/>
      <w:lvlJc w:val="left"/>
      <w:pPr>
        <w:ind w:left="2641" w:hanging="360"/>
      </w:pPr>
      <w:rPr>
        <w:rFonts w:ascii="Symbol" w:hAnsi="Symbol" w:hint="default"/>
      </w:rPr>
    </w:lvl>
    <w:lvl w:ilvl="4" w:tplc="040C0003" w:tentative="1">
      <w:start w:val="1"/>
      <w:numFmt w:val="bullet"/>
      <w:lvlText w:val="o"/>
      <w:lvlJc w:val="left"/>
      <w:pPr>
        <w:ind w:left="3361" w:hanging="360"/>
      </w:pPr>
      <w:rPr>
        <w:rFonts w:ascii="Courier New" w:hAnsi="Courier New" w:cs="Courier New" w:hint="default"/>
      </w:rPr>
    </w:lvl>
    <w:lvl w:ilvl="5" w:tplc="040C0005" w:tentative="1">
      <w:start w:val="1"/>
      <w:numFmt w:val="bullet"/>
      <w:lvlText w:val=""/>
      <w:lvlJc w:val="left"/>
      <w:pPr>
        <w:ind w:left="4081" w:hanging="360"/>
      </w:pPr>
      <w:rPr>
        <w:rFonts w:ascii="Wingdings" w:hAnsi="Wingdings" w:hint="default"/>
      </w:rPr>
    </w:lvl>
    <w:lvl w:ilvl="6" w:tplc="040C0001" w:tentative="1">
      <w:start w:val="1"/>
      <w:numFmt w:val="bullet"/>
      <w:lvlText w:val=""/>
      <w:lvlJc w:val="left"/>
      <w:pPr>
        <w:ind w:left="4801" w:hanging="360"/>
      </w:pPr>
      <w:rPr>
        <w:rFonts w:ascii="Symbol" w:hAnsi="Symbol" w:hint="default"/>
      </w:rPr>
    </w:lvl>
    <w:lvl w:ilvl="7" w:tplc="040C0003" w:tentative="1">
      <w:start w:val="1"/>
      <w:numFmt w:val="bullet"/>
      <w:lvlText w:val="o"/>
      <w:lvlJc w:val="left"/>
      <w:pPr>
        <w:ind w:left="5521" w:hanging="360"/>
      </w:pPr>
      <w:rPr>
        <w:rFonts w:ascii="Courier New" w:hAnsi="Courier New" w:cs="Courier New" w:hint="default"/>
      </w:rPr>
    </w:lvl>
    <w:lvl w:ilvl="8" w:tplc="040C0005" w:tentative="1">
      <w:start w:val="1"/>
      <w:numFmt w:val="bullet"/>
      <w:lvlText w:val=""/>
      <w:lvlJc w:val="left"/>
      <w:pPr>
        <w:ind w:left="6241" w:hanging="360"/>
      </w:pPr>
      <w:rPr>
        <w:rFonts w:ascii="Wingdings" w:hAnsi="Wingdings" w:hint="default"/>
      </w:rPr>
    </w:lvl>
  </w:abstractNum>
  <w:abstractNum w:abstractNumId="27" w15:restartNumberingAfterBreak="0">
    <w:nsid w:val="4E70643C"/>
    <w:multiLevelType w:val="hybridMultilevel"/>
    <w:tmpl w:val="3F307D54"/>
    <w:lvl w:ilvl="0" w:tplc="A90495F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0691156"/>
    <w:multiLevelType w:val="hybridMultilevel"/>
    <w:tmpl w:val="691E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CE3846"/>
    <w:multiLevelType w:val="hybridMultilevel"/>
    <w:tmpl w:val="973C73F0"/>
    <w:lvl w:ilvl="0" w:tplc="200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1487328"/>
    <w:multiLevelType w:val="hybridMultilevel"/>
    <w:tmpl w:val="1154063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9502439"/>
    <w:multiLevelType w:val="hybridMultilevel"/>
    <w:tmpl w:val="8A54211E"/>
    <w:lvl w:ilvl="0" w:tplc="0C8812AA">
      <w:start w:val="40"/>
      <w:numFmt w:val="bullet"/>
      <w:lvlText w:val="-"/>
      <w:lvlJc w:val="left"/>
      <w:pPr>
        <w:ind w:left="270" w:hanging="360"/>
      </w:pPr>
      <w:rPr>
        <w:rFonts w:ascii="Times New Roman" w:eastAsia="Times New Roman" w:hAnsi="Times New Roman" w:cs="Times New Roman" w:hint="default"/>
      </w:rPr>
    </w:lvl>
    <w:lvl w:ilvl="1" w:tplc="20000003" w:tentative="1">
      <w:start w:val="1"/>
      <w:numFmt w:val="bullet"/>
      <w:lvlText w:val="o"/>
      <w:lvlJc w:val="left"/>
      <w:pPr>
        <w:ind w:left="990" w:hanging="360"/>
      </w:pPr>
      <w:rPr>
        <w:rFonts w:ascii="Courier New" w:hAnsi="Courier New" w:cs="Courier New" w:hint="default"/>
      </w:rPr>
    </w:lvl>
    <w:lvl w:ilvl="2" w:tplc="20000005" w:tentative="1">
      <w:start w:val="1"/>
      <w:numFmt w:val="bullet"/>
      <w:lvlText w:val=""/>
      <w:lvlJc w:val="left"/>
      <w:pPr>
        <w:ind w:left="1710" w:hanging="360"/>
      </w:pPr>
      <w:rPr>
        <w:rFonts w:ascii="Wingdings" w:hAnsi="Wingdings" w:hint="default"/>
      </w:rPr>
    </w:lvl>
    <w:lvl w:ilvl="3" w:tplc="20000001" w:tentative="1">
      <w:start w:val="1"/>
      <w:numFmt w:val="bullet"/>
      <w:lvlText w:val=""/>
      <w:lvlJc w:val="left"/>
      <w:pPr>
        <w:ind w:left="2430" w:hanging="360"/>
      </w:pPr>
      <w:rPr>
        <w:rFonts w:ascii="Symbol" w:hAnsi="Symbol" w:hint="default"/>
      </w:rPr>
    </w:lvl>
    <w:lvl w:ilvl="4" w:tplc="20000003" w:tentative="1">
      <w:start w:val="1"/>
      <w:numFmt w:val="bullet"/>
      <w:lvlText w:val="o"/>
      <w:lvlJc w:val="left"/>
      <w:pPr>
        <w:ind w:left="3150" w:hanging="360"/>
      </w:pPr>
      <w:rPr>
        <w:rFonts w:ascii="Courier New" w:hAnsi="Courier New" w:cs="Courier New" w:hint="default"/>
      </w:rPr>
    </w:lvl>
    <w:lvl w:ilvl="5" w:tplc="20000005" w:tentative="1">
      <w:start w:val="1"/>
      <w:numFmt w:val="bullet"/>
      <w:lvlText w:val=""/>
      <w:lvlJc w:val="left"/>
      <w:pPr>
        <w:ind w:left="3870" w:hanging="360"/>
      </w:pPr>
      <w:rPr>
        <w:rFonts w:ascii="Wingdings" w:hAnsi="Wingdings" w:hint="default"/>
      </w:rPr>
    </w:lvl>
    <w:lvl w:ilvl="6" w:tplc="20000001" w:tentative="1">
      <w:start w:val="1"/>
      <w:numFmt w:val="bullet"/>
      <w:lvlText w:val=""/>
      <w:lvlJc w:val="left"/>
      <w:pPr>
        <w:ind w:left="4590" w:hanging="360"/>
      </w:pPr>
      <w:rPr>
        <w:rFonts w:ascii="Symbol" w:hAnsi="Symbol" w:hint="default"/>
      </w:rPr>
    </w:lvl>
    <w:lvl w:ilvl="7" w:tplc="20000003" w:tentative="1">
      <w:start w:val="1"/>
      <w:numFmt w:val="bullet"/>
      <w:lvlText w:val="o"/>
      <w:lvlJc w:val="left"/>
      <w:pPr>
        <w:ind w:left="5310" w:hanging="360"/>
      </w:pPr>
      <w:rPr>
        <w:rFonts w:ascii="Courier New" w:hAnsi="Courier New" w:cs="Courier New" w:hint="default"/>
      </w:rPr>
    </w:lvl>
    <w:lvl w:ilvl="8" w:tplc="20000005" w:tentative="1">
      <w:start w:val="1"/>
      <w:numFmt w:val="bullet"/>
      <w:lvlText w:val=""/>
      <w:lvlJc w:val="left"/>
      <w:pPr>
        <w:ind w:left="6030" w:hanging="360"/>
      </w:pPr>
      <w:rPr>
        <w:rFonts w:ascii="Wingdings" w:hAnsi="Wingdings" w:hint="default"/>
      </w:rPr>
    </w:lvl>
  </w:abstractNum>
  <w:abstractNum w:abstractNumId="32" w15:restartNumberingAfterBreak="0">
    <w:nsid w:val="5F976624"/>
    <w:multiLevelType w:val="hybridMultilevel"/>
    <w:tmpl w:val="F9E2D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E10509"/>
    <w:multiLevelType w:val="hybridMultilevel"/>
    <w:tmpl w:val="EAAC64F0"/>
    <w:lvl w:ilvl="0" w:tplc="AA10BA92">
      <w:start w:val="1"/>
      <w:numFmt w:val="lowerRoman"/>
      <w:lvlText w:val="%1)"/>
      <w:lvlJc w:val="left"/>
      <w:pPr>
        <w:ind w:left="1080" w:hanging="72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4" w15:restartNumberingAfterBreak="0">
    <w:nsid w:val="654F419C"/>
    <w:multiLevelType w:val="hybridMultilevel"/>
    <w:tmpl w:val="AEC68F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58F5DAF"/>
    <w:multiLevelType w:val="hybridMultilevel"/>
    <w:tmpl w:val="7B7CA3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127C90"/>
    <w:multiLevelType w:val="hybridMultilevel"/>
    <w:tmpl w:val="CC80DAA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BBC50BC"/>
    <w:multiLevelType w:val="hybridMultilevel"/>
    <w:tmpl w:val="261A0DA4"/>
    <w:lvl w:ilvl="0" w:tplc="3FC8545E">
      <w:start w:val="1"/>
      <w:numFmt w:val="lowerRoman"/>
      <w:lvlText w:val="%1)"/>
      <w:lvlJc w:val="left"/>
      <w:pPr>
        <w:ind w:left="630" w:hanging="720"/>
      </w:pPr>
      <w:rPr>
        <w:rFonts w:hint="default"/>
      </w:rPr>
    </w:lvl>
    <w:lvl w:ilvl="1" w:tplc="20000019" w:tentative="1">
      <w:start w:val="1"/>
      <w:numFmt w:val="lowerLetter"/>
      <w:lvlText w:val="%2."/>
      <w:lvlJc w:val="left"/>
      <w:pPr>
        <w:ind w:left="990" w:hanging="360"/>
      </w:pPr>
    </w:lvl>
    <w:lvl w:ilvl="2" w:tplc="2000001B" w:tentative="1">
      <w:start w:val="1"/>
      <w:numFmt w:val="lowerRoman"/>
      <w:lvlText w:val="%3."/>
      <w:lvlJc w:val="right"/>
      <w:pPr>
        <w:ind w:left="1710" w:hanging="180"/>
      </w:pPr>
    </w:lvl>
    <w:lvl w:ilvl="3" w:tplc="2000000F" w:tentative="1">
      <w:start w:val="1"/>
      <w:numFmt w:val="decimal"/>
      <w:lvlText w:val="%4."/>
      <w:lvlJc w:val="left"/>
      <w:pPr>
        <w:ind w:left="2430" w:hanging="360"/>
      </w:pPr>
    </w:lvl>
    <w:lvl w:ilvl="4" w:tplc="20000019" w:tentative="1">
      <w:start w:val="1"/>
      <w:numFmt w:val="lowerLetter"/>
      <w:lvlText w:val="%5."/>
      <w:lvlJc w:val="left"/>
      <w:pPr>
        <w:ind w:left="3150" w:hanging="360"/>
      </w:pPr>
    </w:lvl>
    <w:lvl w:ilvl="5" w:tplc="2000001B" w:tentative="1">
      <w:start w:val="1"/>
      <w:numFmt w:val="lowerRoman"/>
      <w:lvlText w:val="%6."/>
      <w:lvlJc w:val="right"/>
      <w:pPr>
        <w:ind w:left="3870" w:hanging="180"/>
      </w:pPr>
    </w:lvl>
    <w:lvl w:ilvl="6" w:tplc="2000000F" w:tentative="1">
      <w:start w:val="1"/>
      <w:numFmt w:val="decimal"/>
      <w:lvlText w:val="%7."/>
      <w:lvlJc w:val="left"/>
      <w:pPr>
        <w:ind w:left="4590" w:hanging="360"/>
      </w:pPr>
    </w:lvl>
    <w:lvl w:ilvl="7" w:tplc="20000019" w:tentative="1">
      <w:start w:val="1"/>
      <w:numFmt w:val="lowerLetter"/>
      <w:lvlText w:val="%8."/>
      <w:lvlJc w:val="left"/>
      <w:pPr>
        <w:ind w:left="5310" w:hanging="360"/>
      </w:pPr>
    </w:lvl>
    <w:lvl w:ilvl="8" w:tplc="2000001B" w:tentative="1">
      <w:start w:val="1"/>
      <w:numFmt w:val="lowerRoman"/>
      <w:lvlText w:val="%9."/>
      <w:lvlJc w:val="right"/>
      <w:pPr>
        <w:ind w:left="6030" w:hanging="180"/>
      </w:pPr>
    </w:lvl>
  </w:abstractNum>
  <w:abstractNum w:abstractNumId="38" w15:restartNumberingAfterBreak="0">
    <w:nsid w:val="6CC47289"/>
    <w:multiLevelType w:val="hybridMultilevel"/>
    <w:tmpl w:val="786E73FA"/>
    <w:lvl w:ilvl="0" w:tplc="2000001B">
      <w:start w:val="1"/>
      <w:numFmt w:val="lowerRoman"/>
      <w:lvlText w:val="%1."/>
      <w:lvlJc w:val="right"/>
      <w:pPr>
        <w:ind w:left="765" w:hanging="360"/>
      </w:pPr>
    </w:lvl>
    <w:lvl w:ilvl="1" w:tplc="20000019" w:tentative="1">
      <w:start w:val="1"/>
      <w:numFmt w:val="lowerLetter"/>
      <w:lvlText w:val="%2."/>
      <w:lvlJc w:val="left"/>
      <w:pPr>
        <w:ind w:left="1485" w:hanging="360"/>
      </w:pPr>
    </w:lvl>
    <w:lvl w:ilvl="2" w:tplc="2000001B" w:tentative="1">
      <w:start w:val="1"/>
      <w:numFmt w:val="lowerRoman"/>
      <w:lvlText w:val="%3."/>
      <w:lvlJc w:val="right"/>
      <w:pPr>
        <w:ind w:left="2205" w:hanging="180"/>
      </w:pPr>
    </w:lvl>
    <w:lvl w:ilvl="3" w:tplc="2000000F" w:tentative="1">
      <w:start w:val="1"/>
      <w:numFmt w:val="decimal"/>
      <w:lvlText w:val="%4."/>
      <w:lvlJc w:val="left"/>
      <w:pPr>
        <w:ind w:left="2925" w:hanging="360"/>
      </w:pPr>
    </w:lvl>
    <w:lvl w:ilvl="4" w:tplc="20000019" w:tentative="1">
      <w:start w:val="1"/>
      <w:numFmt w:val="lowerLetter"/>
      <w:lvlText w:val="%5."/>
      <w:lvlJc w:val="left"/>
      <w:pPr>
        <w:ind w:left="3645" w:hanging="360"/>
      </w:pPr>
    </w:lvl>
    <w:lvl w:ilvl="5" w:tplc="2000001B" w:tentative="1">
      <w:start w:val="1"/>
      <w:numFmt w:val="lowerRoman"/>
      <w:lvlText w:val="%6."/>
      <w:lvlJc w:val="right"/>
      <w:pPr>
        <w:ind w:left="4365" w:hanging="180"/>
      </w:pPr>
    </w:lvl>
    <w:lvl w:ilvl="6" w:tplc="2000000F" w:tentative="1">
      <w:start w:val="1"/>
      <w:numFmt w:val="decimal"/>
      <w:lvlText w:val="%7."/>
      <w:lvlJc w:val="left"/>
      <w:pPr>
        <w:ind w:left="5085" w:hanging="360"/>
      </w:pPr>
    </w:lvl>
    <w:lvl w:ilvl="7" w:tplc="20000019" w:tentative="1">
      <w:start w:val="1"/>
      <w:numFmt w:val="lowerLetter"/>
      <w:lvlText w:val="%8."/>
      <w:lvlJc w:val="left"/>
      <w:pPr>
        <w:ind w:left="5805" w:hanging="360"/>
      </w:pPr>
    </w:lvl>
    <w:lvl w:ilvl="8" w:tplc="2000001B" w:tentative="1">
      <w:start w:val="1"/>
      <w:numFmt w:val="lowerRoman"/>
      <w:lvlText w:val="%9."/>
      <w:lvlJc w:val="right"/>
      <w:pPr>
        <w:ind w:left="6525" w:hanging="180"/>
      </w:pPr>
    </w:lvl>
  </w:abstractNum>
  <w:abstractNum w:abstractNumId="39"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0" w15:restartNumberingAfterBreak="0">
    <w:nsid w:val="6F6E2BCA"/>
    <w:multiLevelType w:val="hybridMultilevel"/>
    <w:tmpl w:val="5720ED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A1253B9"/>
    <w:multiLevelType w:val="hybridMultilevel"/>
    <w:tmpl w:val="91781CCA"/>
    <w:lvl w:ilvl="0" w:tplc="D69CAF1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73541F"/>
    <w:multiLevelType w:val="hybridMultilevel"/>
    <w:tmpl w:val="ABBCB9B8"/>
    <w:lvl w:ilvl="0" w:tplc="2000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7411296">
    <w:abstractNumId w:val="39"/>
  </w:num>
  <w:num w:numId="2" w16cid:durableId="1728450044">
    <w:abstractNumId w:val="42"/>
  </w:num>
  <w:num w:numId="3" w16cid:durableId="1245147243">
    <w:abstractNumId w:val="15"/>
  </w:num>
  <w:num w:numId="4" w16cid:durableId="149441856">
    <w:abstractNumId w:val="19"/>
  </w:num>
  <w:num w:numId="5" w16cid:durableId="706952721">
    <w:abstractNumId w:val="7"/>
  </w:num>
  <w:num w:numId="6" w16cid:durableId="5522942">
    <w:abstractNumId w:val="14"/>
  </w:num>
  <w:num w:numId="7" w16cid:durableId="1553803864">
    <w:abstractNumId w:val="10"/>
  </w:num>
  <w:num w:numId="8" w16cid:durableId="12189914">
    <w:abstractNumId w:val="13"/>
  </w:num>
  <w:num w:numId="9" w16cid:durableId="604844705">
    <w:abstractNumId w:val="26"/>
  </w:num>
  <w:num w:numId="10" w16cid:durableId="2008484196">
    <w:abstractNumId w:val="32"/>
  </w:num>
  <w:num w:numId="11" w16cid:durableId="2107384700">
    <w:abstractNumId w:val="20"/>
  </w:num>
  <w:num w:numId="12" w16cid:durableId="1400203805">
    <w:abstractNumId w:val="28"/>
  </w:num>
  <w:num w:numId="13" w16cid:durableId="764612530">
    <w:abstractNumId w:val="24"/>
  </w:num>
  <w:num w:numId="14" w16cid:durableId="1233587825">
    <w:abstractNumId w:val="30"/>
  </w:num>
  <w:num w:numId="15" w16cid:durableId="1930304930">
    <w:abstractNumId w:val="17"/>
  </w:num>
  <w:num w:numId="16" w16cid:durableId="157156932">
    <w:abstractNumId w:val="31"/>
  </w:num>
  <w:num w:numId="17" w16cid:durableId="329798541">
    <w:abstractNumId w:val="37"/>
  </w:num>
  <w:num w:numId="18" w16cid:durableId="1976986900">
    <w:abstractNumId w:val="27"/>
  </w:num>
  <w:num w:numId="19" w16cid:durableId="15426842">
    <w:abstractNumId w:val="41"/>
  </w:num>
  <w:num w:numId="20" w16cid:durableId="1508060462">
    <w:abstractNumId w:val="4"/>
  </w:num>
  <w:num w:numId="21" w16cid:durableId="246547496">
    <w:abstractNumId w:val="5"/>
  </w:num>
  <w:num w:numId="22" w16cid:durableId="344677031">
    <w:abstractNumId w:val="25"/>
  </w:num>
  <w:num w:numId="23" w16cid:durableId="1931936366">
    <w:abstractNumId w:val="12"/>
  </w:num>
  <w:num w:numId="24" w16cid:durableId="144981596">
    <w:abstractNumId w:val="23"/>
  </w:num>
  <w:num w:numId="25" w16cid:durableId="1163081062">
    <w:abstractNumId w:val="36"/>
  </w:num>
  <w:num w:numId="26" w16cid:durableId="397217285">
    <w:abstractNumId w:val="35"/>
  </w:num>
  <w:num w:numId="27" w16cid:durableId="735127374">
    <w:abstractNumId w:val="9"/>
  </w:num>
  <w:num w:numId="28" w16cid:durableId="989019085">
    <w:abstractNumId w:val="34"/>
  </w:num>
  <w:num w:numId="29" w16cid:durableId="2075004241">
    <w:abstractNumId w:val="11"/>
  </w:num>
  <w:num w:numId="30" w16cid:durableId="1915239613">
    <w:abstractNumId w:val="8"/>
  </w:num>
  <w:num w:numId="31" w16cid:durableId="18913039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5540167">
    <w:abstractNumId w:val="3"/>
  </w:num>
  <w:num w:numId="33" w16cid:durableId="1853103610">
    <w:abstractNumId w:val="18"/>
  </w:num>
  <w:num w:numId="34" w16cid:durableId="1436364704">
    <w:abstractNumId w:val="6"/>
  </w:num>
  <w:num w:numId="35" w16cid:durableId="2030910540">
    <w:abstractNumId w:val="38"/>
  </w:num>
  <w:num w:numId="36" w16cid:durableId="478889022">
    <w:abstractNumId w:val="29"/>
  </w:num>
  <w:num w:numId="37" w16cid:durableId="2082479778">
    <w:abstractNumId w:val="43"/>
  </w:num>
  <w:num w:numId="38" w16cid:durableId="1789884754">
    <w:abstractNumId w:val="2"/>
  </w:num>
  <w:num w:numId="39" w16cid:durableId="281041125">
    <w:abstractNumId w:val="21"/>
  </w:num>
  <w:num w:numId="40" w16cid:durableId="1598899375">
    <w:abstractNumId w:val="16"/>
  </w:num>
  <w:num w:numId="41" w16cid:durableId="1675915951">
    <w:abstractNumId w:val="22"/>
  </w:num>
  <w:num w:numId="42" w16cid:durableId="229581788">
    <w:abstractNumId w:val="1"/>
  </w:num>
  <w:num w:numId="43" w16cid:durableId="1920015474">
    <w:abstractNumId w:val="0"/>
  </w:num>
  <w:num w:numId="44" w16cid:durableId="664011358">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0674"/>
    <w:rsid w:val="0000073C"/>
    <w:rsid w:val="00000ADC"/>
    <w:rsid w:val="00000E47"/>
    <w:rsid w:val="00001F87"/>
    <w:rsid w:val="000022C4"/>
    <w:rsid w:val="00002815"/>
    <w:rsid w:val="00003A69"/>
    <w:rsid w:val="00005737"/>
    <w:rsid w:val="000057A9"/>
    <w:rsid w:val="00005EA4"/>
    <w:rsid w:val="00006843"/>
    <w:rsid w:val="00006DBE"/>
    <w:rsid w:val="00006EC0"/>
    <w:rsid w:val="00006FEE"/>
    <w:rsid w:val="0001070D"/>
    <w:rsid w:val="000109D6"/>
    <w:rsid w:val="00010EB0"/>
    <w:rsid w:val="0001109A"/>
    <w:rsid w:val="000125F5"/>
    <w:rsid w:val="00012AB8"/>
    <w:rsid w:val="000137B4"/>
    <w:rsid w:val="00013AF8"/>
    <w:rsid w:val="00013D36"/>
    <w:rsid w:val="00013D69"/>
    <w:rsid w:val="000141BB"/>
    <w:rsid w:val="0001493A"/>
    <w:rsid w:val="00014B13"/>
    <w:rsid w:val="000167EB"/>
    <w:rsid w:val="00017187"/>
    <w:rsid w:val="000174D3"/>
    <w:rsid w:val="00017551"/>
    <w:rsid w:val="00021C6F"/>
    <w:rsid w:val="00022902"/>
    <w:rsid w:val="00022CB7"/>
    <w:rsid w:val="00022F67"/>
    <w:rsid w:val="00023CFE"/>
    <w:rsid w:val="00024770"/>
    <w:rsid w:val="00025A29"/>
    <w:rsid w:val="00025EFA"/>
    <w:rsid w:val="00026338"/>
    <w:rsid w:val="00026920"/>
    <w:rsid w:val="00031401"/>
    <w:rsid w:val="00031640"/>
    <w:rsid w:val="000319DF"/>
    <w:rsid w:val="000319FE"/>
    <w:rsid w:val="00033EE5"/>
    <w:rsid w:val="00041C39"/>
    <w:rsid w:val="00041D3C"/>
    <w:rsid w:val="00042758"/>
    <w:rsid w:val="000447FE"/>
    <w:rsid w:val="000455A8"/>
    <w:rsid w:val="000455D8"/>
    <w:rsid w:val="0004564A"/>
    <w:rsid w:val="00045C24"/>
    <w:rsid w:val="00047032"/>
    <w:rsid w:val="000479DD"/>
    <w:rsid w:val="00047FA3"/>
    <w:rsid w:val="00050719"/>
    <w:rsid w:val="00050759"/>
    <w:rsid w:val="00051F71"/>
    <w:rsid w:val="0005216F"/>
    <w:rsid w:val="00052745"/>
    <w:rsid w:val="00052DE5"/>
    <w:rsid w:val="000540A8"/>
    <w:rsid w:val="000554F8"/>
    <w:rsid w:val="0005564E"/>
    <w:rsid w:val="00055FAF"/>
    <w:rsid w:val="0006134F"/>
    <w:rsid w:val="00061DAD"/>
    <w:rsid w:val="00063017"/>
    <w:rsid w:val="0006417A"/>
    <w:rsid w:val="000652C2"/>
    <w:rsid w:val="000654A3"/>
    <w:rsid w:val="000659CA"/>
    <w:rsid w:val="000666C7"/>
    <w:rsid w:val="00066E25"/>
    <w:rsid w:val="00071516"/>
    <w:rsid w:val="000725AA"/>
    <w:rsid w:val="000731D0"/>
    <w:rsid w:val="0007342A"/>
    <w:rsid w:val="000744DC"/>
    <w:rsid w:val="00074B0F"/>
    <w:rsid w:val="00075412"/>
    <w:rsid w:val="00075616"/>
    <w:rsid w:val="00075D98"/>
    <w:rsid w:val="00077AF3"/>
    <w:rsid w:val="000804C3"/>
    <w:rsid w:val="000805D1"/>
    <w:rsid w:val="0008134A"/>
    <w:rsid w:val="000813E0"/>
    <w:rsid w:val="0008233D"/>
    <w:rsid w:val="00082738"/>
    <w:rsid w:val="000840D5"/>
    <w:rsid w:val="00084F64"/>
    <w:rsid w:val="00091CFD"/>
    <w:rsid w:val="00092442"/>
    <w:rsid w:val="0009270C"/>
    <w:rsid w:val="0009398F"/>
    <w:rsid w:val="00095657"/>
    <w:rsid w:val="00095907"/>
    <w:rsid w:val="000960DC"/>
    <w:rsid w:val="00096B8F"/>
    <w:rsid w:val="000A04AC"/>
    <w:rsid w:val="000A0775"/>
    <w:rsid w:val="000A094A"/>
    <w:rsid w:val="000A0FD3"/>
    <w:rsid w:val="000A2BE1"/>
    <w:rsid w:val="000A409D"/>
    <w:rsid w:val="000A4113"/>
    <w:rsid w:val="000A45F4"/>
    <w:rsid w:val="000A4660"/>
    <w:rsid w:val="000A4AFF"/>
    <w:rsid w:val="000A51DA"/>
    <w:rsid w:val="000A6719"/>
    <w:rsid w:val="000A7DE1"/>
    <w:rsid w:val="000A7F85"/>
    <w:rsid w:val="000B01D7"/>
    <w:rsid w:val="000B1E6F"/>
    <w:rsid w:val="000B228C"/>
    <w:rsid w:val="000B23F2"/>
    <w:rsid w:val="000B27E0"/>
    <w:rsid w:val="000B3A09"/>
    <w:rsid w:val="000B4E5C"/>
    <w:rsid w:val="000B4F8B"/>
    <w:rsid w:val="000B5261"/>
    <w:rsid w:val="000B5B5D"/>
    <w:rsid w:val="000B62F1"/>
    <w:rsid w:val="000B7954"/>
    <w:rsid w:val="000C2C43"/>
    <w:rsid w:val="000C2F80"/>
    <w:rsid w:val="000C4338"/>
    <w:rsid w:val="000C7B9A"/>
    <w:rsid w:val="000C7EA0"/>
    <w:rsid w:val="000D02D6"/>
    <w:rsid w:val="000D072E"/>
    <w:rsid w:val="000D0D22"/>
    <w:rsid w:val="000D48BD"/>
    <w:rsid w:val="000D4A8C"/>
    <w:rsid w:val="000D4F4B"/>
    <w:rsid w:val="000D54CC"/>
    <w:rsid w:val="000D59E7"/>
    <w:rsid w:val="000D6EF4"/>
    <w:rsid w:val="000D7CED"/>
    <w:rsid w:val="000E05AE"/>
    <w:rsid w:val="000E1718"/>
    <w:rsid w:val="000E3E7B"/>
    <w:rsid w:val="000E3F09"/>
    <w:rsid w:val="000E6A96"/>
    <w:rsid w:val="000E6C25"/>
    <w:rsid w:val="000E74B5"/>
    <w:rsid w:val="000E7F22"/>
    <w:rsid w:val="000F05A2"/>
    <w:rsid w:val="000F13B1"/>
    <w:rsid w:val="000F19E8"/>
    <w:rsid w:val="000F27A3"/>
    <w:rsid w:val="000F29F6"/>
    <w:rsid w:val="000F311F"/>
    <w:rsid w:val="000F31D9"/>
    <w:rsid w:val="000F343C"/>
    <w:rsid w:val="000F43A8"/>
    <w:rsid w:val="000F4EBE"/>
    <w:rsid w:val="000F6A4A"/>
    <w:rsid w:val="000F71DF"/>
    <w:rsid w:val="000F7536"/>
    <w:rsid w:val="000F7814"/>
    <w:rsid w:val="000F7D83"/>
    <w:rsid w:val="000F7FDF"/>
    <w:rsid w:val="00100CF9"/>
    <w:rsid w:val="00101C07"/>
    <w:rsid w:val="00102C0E"/>
    <w:rsid w:val="00102F3F"/>
    <w:rsid w:val="001054AE"/>
    <w:rsid w:val="0010621C"/>
    <w:rsid w:val="001065A7"/>
    <w:rsid w:val="001068CE"/>
    <w:rsid w:val="00106CA5"/>
    <w:rsid w:val="00110288"/>
    <w:rsid w:val="001102A9"/>
    <w:rsid w:val="00111AD0"/>
    <w:rsid w:val="001122C0"/>
    <w:rsid w:val="00112655"/>
    <w:rsid w:val="00112741"/>
    <w:rsid w:val="00113D2B"/>
    <w:rsid w:val="00113EC4"/>
    <w:rsid w:val="00114BF9"/>
    <w:rsid w:val="001154EB"/>
    <w:rsid w:val="00116449"/>
    <w:rsid w:val="0011666C"/>
    <w:rsid w:val="00116E27"/>
    <w:rsid w:val="00117EE7"/>
    <w:rsid w:val="00121B2D"/>
    <w:rsid w:val="00121FFA"/>
    <w:rsid w:val="001277D0"/>
    <w:rsid w:val="00127AA9"/>
    <w:rsid w:val="00127F2D"/>
    <w:rsid w:val="001307FA"/>
    <w:rsid w:val="001316E5"/>
    <w:rsid w:val="00131824"/>
    <w:rsid w:val="00132339"/>
    <w:rsid w:val="001368BD"/>
    <w:rsid w:val="00136B32"/>
    <w:rsid w:val="00136D27"/>
    <w:rsid w:val="00137719"/>
    <w:rsid w:val="0013794D"/>
    <w:rsid w:val="00140FC6"/>
    <w:rsid w:val="001418A7"/>
    <w:rsid w:val="00141A6C"/>
    <w:rsid w:val="0014329A"/>
    <w:rsid w:val="00143886"/>
    <w:rsid w:val="00143E66"/>
    <w:rsid w:val="001444EE"/>
    <w:rsid w:val="00145766"/>
    <w:rsid w:val="001458E9"/>
    <w:rsid w:val="00146978"/>
    <w:rsid w:val="00146F54"/>
    <w:rsid w:val="001472A0"/>
    <w:rsid w:val="00152C8C"/>
    <w:rsid w:val="00153CD9"/>
    <w:rsid w:val="001545F2"/>
    <w:rsid w:val="00154CF4"/>
    <w:rsid w:val="00155AFB"/>
    <w:rsid w:val="00155EBD"/>
    <w:rsid w:val="00156AFA"/>
    <w:rsid w:val="00156C4C"/>
    <w:rsid w:val="00157BF2"/>
    <w:rsid w:val="001607B2"/>
    <w:rsid w:val="0016088D"/>
    <w:rsid w:val="00161D02"/>
    <w:rsid w:val="00163E4F"/>
    <w:rsid w:val="00164BC1"/>
    <w:rsid w:val="00164D49"/>
    <w:rsid w:val="001654F3"/>
    <w:rsid w:val="00166FAE"/>
    <w:rsid w:val="00167174"/>
    <w:rsid w:val="00167768"/>
    <w:rsid w:val="00172ED6"/>
    <w:rsid w:val="0017411D"/>
    <w:rsid w:val="001745E8"/>
    <w:rsid w:val="00174D49"/>
    <w:rsid w:val="00175657"/>
    <w:rsid w:val="00175A0C"/>
    <w:rsid w:val="00176416"/>
    <w:rsid w:val="00176D49"/>
    <w:rsid w:val="0018095F"/>
    <w:rsid w:val="00180BA6"/>
    <w:rsid w:val="00182F2C"/>
    <w:rsid w:val="0018300E"/>
    <w:rsid w:val="0018313E"/>
    <w:rsid w:val="001841CA"/>
    <w:rsid w:val="0018446E"/>
    <w:rsid w:val="00185425"/>
    <w:rsid w:val="00186529"/>
    <w:rsid w:val="00186D58"/>
    <w:rsid w:val="00187B38"/>
    <w:rsid w:val="00190B41"/>
    <w:rsid w:val="00191101"/>
    <w:rsid w:val="001916CB"/>
    <w:rsid w:val="00191E42"/>
    <w:rsid w:val="00192F1D"/>
    <w:rsid w:val="001934B5"/>
    <w:rsid w:val="001948EA"/>
    <w:rsid w:val="00194C8F"/>
    <w:rsid w:val="00194D4C"/>
    <w:rsid w:val="00196AA8"/>
    <w:rsid w:val="001A071E"/>
    <w:rsid w:val="001A1E86"/>
    <w:rsid w:val="001A1F61"/>
    <w:rsid w:val="001A2539"/>
    <w:rsid w:val="001A2D58"/>
    <w:rsid w:val="001A3157"/>
    <w:rsid w:val="001A3290"/>
    <w:rsid w:val="001A374F"/>
    <w:rsid w:val="001A38E4"/>
    <w:rsid w:val="001A4786"/>
    <w:rsid w:val="001A52E2"/>
    <w:rsid w:val="001B076B"/>
    <w:rsid w:val="001B1941"/>
    <w:rsid w:val="001B1EAF"/>
    <w:rsid w:val="001B23C2"/>
    <w:rsid w:val="001B2899"/>
    <w:rsid w:val="001B351A"/>
    <w:rsid w:val="001B458D"/>
    <w:rsid w:val="001B4CD2"/>
    <w:rsid w:val="001B4DE6"/>
    <w:rsid w:val="001B4FC7"/>
    <w:rsid w:val="001B57E3"/>
    <w:rsid w:val="001B5D16"/>
    <w:rsid w:val="001B6DFD"/>
    <w:rsid w:val="001B7DD1"/>
    <w:rsid w:val="001C15CC"/>
    <w:rsid w:val="001C18CC"/>
    <w:rsid w:val="001C25F8"/>
    <w:rsid w:val="001C3BC6"/>
    <w:rsid w:val="001C3D02"/>
    <w:rsid w:val="001C3EE9"/>
    <w:rsid w:val="001C417E"/>
    <w:rsid w:val="001C4484"/>
    <w:rsid w:val="001C46E9"/>
    <w:rsid w:val="001C4885"/>
    <w:rsid w:val="001C5691"/>
    <w:rsid w:val="001C56B8"/>
    <w:rsid w:val="001C5B82"/>
    <w:rsid w:val="001C6399"/>
    <w:rsid w:val="001C7F7B"/>
    <w:rsid w:val="001D0AAB"/>
    <w:rsid w:val="001D1340"/>
    <w:rsid w:val="001D1C14"/>
    <w:rsid w:val="001D2D2A"/>
    <w:rsid w:val="001D3BD3"/>
    <w:rsid w:val="001D557F"/>
    <w:rsid w:val="001D575F"/>
    <w:rsid w:val="001D57BA"/>
    <w:rsid w:val="001D6683"/>
    <w:rsid w:val="001D67F9"/>
    <w:rsid w:val="001D6FEC"/>
    <w:rsid w:val="001D71DC"/>
    <w:rsid w:val="001D77D0"/>
    <w:rsid w:val="001E05FB"/>
    <w:rsid w:val="001E1CA3"/>
    <w:rsid w:val="001E1FD1"/>
    <w:rsid w:val="001E5D5E"/>
    <w:rsid w:val="001E660A"/>
    <w:rsid w:val="001E6869"/>
    <w:rsid w:val="001E7C28"/>
    <w:rsid w:val="001E7DCB"/>
    <w:rsid w:val="001F19E3"/>
    <w:rsid w:val="001F308A"/>
    <w:rsid w:val="001F313F"/>
    <w:rsid w:val="001F6027"/>
    <w:rsid w:val="001F620E"/>
    <w:rsid w:val="001F6FD5"/>
    <w:rsid w:val="001F7B72"/>
    <w:rsid w:val="0020130A"/>
    <w:rsid w:val="00202492"/>
    <w:rsid w:val="00203DD9"/>
    <w:rsid w:val="00203EF7"/>
    <w:rsid w:val="00204363"/>
    <w:rsid w:val="00205EB7"/>
    <w:rsid w:val="002063AF"/>
    <w:rsid w:val="002071DD"/>
    <w:rsid w:val="0020791D"/>
    <w:rsid w:val="00210720"/>
    <w:rsid w:val="002117D3"/>
    <w:rsid w:val="002129DA"/>
    <w:rsid w:val="0021353D"/>
    <w:rsid w:val="0021389B"/>
    <w:rsid w:val="00213CF5"/>
    <w:rsid w:val="002151CD"/>
    <w:rsid w:val="0021550A"/>
    <w:rsid w:val="00215830"/>
    <w:rsid w:val="00215F41"/>
    <w:rsid w:val="00216753"/>
    <w:rsid w:val="00216955"/>
    <w:rsid w:val="00217A2E"/>
    <w:rsid w:val="00217EB6"/>
    <w:rsid w:val="00222A13"/>
    <w:rsid w:val="00223D37"/>
    <w:rsid w:val="002247C2"/>
    <w:rsid w:val="00224FB6"/>
    <w:rsid w:val="00225014"/>
    <w:rsid w:val="00225072"/>
    <w:rsid w:val="00225342"/>
    <w:rsid w:val="00231679"/>
    <w:rsid w:val="00232180"/>
    <w:rsid w:val="002322E6"/>
    <w:rsid w:val="002329BF"/>
    <w:rsid w:val="00233264"/>
    <w:rsid w:val="00233827"/>
    <w:rsid w:val="00233934"/>
    <w:rsid w:val="0023408A"/>
    <w:rsid w:val="00234154"/>
    <w:rsid w:val="00234A5E"/>
    <w:rsid w:val="00236072"/>
    <w:rsid w:val="0023672E"/>
    <w:rsid w:val="00236AB3"/>
    <w:rsid w:val="00241639"/>
    <w:rsid w:val="00242048"/>
    <w:rsid w:val="002421E8"/>
    <w:rsid w:val="002436F0"/>
    <w:rsid w:val="00244B7F"/>
    <w:rsid w:val="002450B3"/>
    <w:rsid w:val="00245A41"/>
    <w:rsid w:val="00245E73"/>
    <w:rsid w:val="00246026"/>
    <w:rsid w:val="00246135"/>
    <w:rsid w:val="00246658"/>
    <w:rsid w:val="00247F4E"/>
    <w:rsid w:val="002509DC"/>
    <w:rsid w:val="00251B43"/>
    <w:rsid w:val="00251E92"/>
    <w:rsid w:val="0025220B"/>
    <w:rsid w:val="00252B39"/>
    <w:rsid w:val="00254AC2"/>
    <w:rsid w:val="00254C64"/>
    <w:rsid w:val="0025525B"/>
    <w:rsid w:val="00255B01"/>
    <w:rsid w:val="0025656B"/>
    <w:rsid w:val="002569A5"/>
    <w:rsid w:val="002569F0"/>
    <w:rsid w:val="0025739D"/>
    <w:rsid w:val="00257880"/>
    <w:rsid w:val="00260B72"/>
    <w:rsid w:val="002627F8"/>
    <w:rsid w:val="002637DA"/>
    <w:rsid w:val="00264680"/>
    <w:rsid w:val="00264B60"/>
    <w:rsid w:val="00264DA0"/>
    <w:rsid w:val="00266CF7"/>
    <w:rsid w:val="00266F03"/>
    <w:rsid w:val="00267757"/>
    <w:rsid w:val="0027040F"/>
    <w:rsid w:val="0027204B"/>
    <w:rsid w:val="0027242A"/>
    <w:rsid w:val="00272A58"/>
    <w:rsid w:val="00273A08"/>
    <w:rsid w:val="00273AD0"/>
    <w:rsid w:val="0027453A"/>
    <w:rsid w:val="002748E9"/>
    <w:rsid w:val="00275AD8"/>
    <w:rsid w:val="00275DC5"/>
    <w:rsid w:val="00277278"/>
    <w:rsid w:val="00277D49"/>
    <w:rsid w:val="00280FEA"/>
    <w:rsid w:val="00281B1C"/>
    <w:rsid w:val="00281EAC"/>
    <w:rsid w:val="002822AF"/>
    <w:rsid w:val="00282BD9"/>
    <w:rsid w:val="00282F90"/>
    <w:rsid w:val="002839AF"/>
    <w:rsid w:val="00283BDA"/>
    <w:rsid w:val="00283EEB"/>
    <w:rsid w:val="00284188"/>
    <w:rsid w:val="00284E2D"/>
    <w:rsid w:val="002855D9"/>
    <w:rsid w:val="0028605B"/>
    <w:rsid w:val="0028683E"/>
    <w:rsid w:val="00286F66"/>
    <w:rsid w:val="00287293"/>
    <w:rsid w:val="00287878"/>
    <w:rsid w:val="00287D58"/>
    <w:rsid w:val="0029017B"/>
    <w:rsid w:val="00293528"/>
    <w:rsid w:val="00293896"/>
    <w:rsid w:val="002940E8"/>
    <w:rsid w:val="002950B6"/>
    <w:rsid w:val="00296537"/>
    <w:rsid w:val="00296C15"/>
    <w:rsid w:val="002A082C"/>
    <w:rsid w:val="002A1877"/>
    <w:rsid w:val="002A19F0"/>
    <w:rsid w:val="002A2B15"/>
    <w:rsid w:val="002A31A5"/>
    <w:rsid w:val="002A4292"/>
    <w:rsid w:val="002A46A3"/>
    <w:rsid w:val="002A4F7C"/>
    <w:rsid w:val="002A6459"/>
    <w:rsid w:val="002A75FD"/>
    <w:rsid w:val="002A7945"/>
    <w:rsid w:val="002A7F99"/>
    <w:rsid w:val="002B0F98"/>
    <w:rsid w:val="002B3207"/>
    <w:rsid w:val="002B346A"/>
    <w:rsid w:val="002B351E"/>
    <w:rsid w:val="002B3B65"/>
    <w:rsid w:val="002B4426"/>
    <w:rsid w:val="002B5517"/>
    <w:rsid w:val="002B5F4F"/>
    <w:rsid w:val="002B5FD5"/>
    <w:rsid w:val="002B70F8"/>
    <w:rsid w:val="002B7222"/>
    <w:rsid w:val="002B740B"/>
    <w:rsid w:val="002B7CCD"/>
    <w:rsid w:val="002C144A"/>
    <w:rsid w:val="002C187A"/>
    <w:rsid w:val="002C20A8"/>
    <w:rsid w:val="002C356E"/>
    <w:rsid w:val="002C3C84"/>
    <w:rsid w:val="002C5314"/>
    <w:rsid w:val="002C5BE6"/>
    <w:rsid w:val="002C5C75"/>
    <w:rsid w:val="002C5DD0"/>
    <w:rsid w:val="002C7051"/>
    <w:rsid w:val="002D0D6D"/>
    <w:rsid w:val="002D159F"/>
    <w:rsid w:val="002D20D5"/>
    <w:rsid w:val="002D27FC"/>
    <w:rsid w:val="002D2FBB"/>
    <w:rsid w:val="002D3388"/>
    <w:rsid w:val="002D4247"/>
    <w:rsid w:val="002D4813"/>
    <w:rsid w:val="002D5F7B"/>
    <w:rsid w:val="002D6141"/>
    <w:rsid w:val="002D68D7"/>
    <w:rsid w:val="002D6DA0"/>
    <w:rsid w:val="002D701D"/>
    <w:rsid w:val="002D78AD"/>
    <w:rsid w:val="002E10E6"/>
    <w:rsid w:val="002E1CED"/>
    <w:rsid w:val="002E276D"/>
    <w:rsid w:val="002E3796"/>
    <w:rsid w:val="002E402E"/>
    <w:rsid w:val="002E4159"/>
    <w:rsid w:val="002E44D9"/>
    <w:rsid w:val="002E454D"/>
    <w:rsid w:val="002E5250"/>
    <w:rsid w:val="002E61AA"/>
    <w:rsid w:val="002E6F58"/>
    <w:rsid w:val="002E745D"/>
    <w:rsid w:val="002E7F23"/>
    <w:rsid w:val="002F07D7"/>
    <w:rsid w:val="002F0E4D"/>
    <w:rsid w:val="002F10F6"/>
    <w:rsid w:val="002F14B3"/>
    <w:rsid w:val="002F154C"/>
    <w:rsid w:val="002F15D9"/>
    <w:rsid w:val="002F26EC"/>
    <w:rsid w:val="002F3544"/>
    <w:rsid w:val="002F3EB6"/>
    <w:rsid w:val="002F42EA"/>
    <w:rsid w:val="0030095C"/>
    <w:rsid w:val="0030299A"/>
    <w:rsid w:val="00302A40"/>
    <w:rsid w:val="0030310B"/>
    <w:rsid w:val="003040D8"/>
    <w:rsid w:val="0030455E"/>
    <w:rsid w:val="0030462E"/>
    <w:rsid w:val="00305147"/>
    <w:rsid w:val="00305626"/>
    <w:rsid w:val="003059D7"/>
    <w:rsid w:val="003064F9"/>
    <w:rsid w:val="00306976"/>
    <w:rsid w:val="00307410"/>
    <w:rsid w:val="003107C9"/>
    <w:rsid w:val="0031393C"/>
    <w:rsid w:val="00314BF4"/>
    <w:rsid w:val="00315B44"/>
    <w:rsid w:val="00316068"/>
    <w:rsid w:val="00316C40"/>
    <w:rsid w:val="00316D58"/>
    <w:rsid w:val="00317582"/>
    <w:rsid w:val="003178F5"/>
    <w:rsid w:val="00317FB3"/>
    <w:rsid w:val="003203E6"/>
    <w:rsid w:val="00320780"/>
    <w:rsid w:val="00320EBB"/>
    <w:rsid w:val="003212BB"/>
    <w:rsid w:val="00321C92"/>
    <w:rsid w:val="003235DF"/>
    <w:rsid w:val="00323826"/>
    <w:rsid w:val="00323ABC"/>
    <w:rsid w:val="00324A7C"/>
    <w:rsid w:val="00324E72"/>
    <w:rsid w:val="00324FE5"/>
    <w:rsid w:val="0032567F"/>
    <w:rsid w:val="00327AF3"/>
    <w:rsid w:val="00331C69"/>
    <w:rsid w:val="00332B0B"/>
    <w:rsid w:val="00333EC9"/>
    <w:rsid w:val="003349F5"/>
    <w:rsid w:val="0033515C"/>
    <w:rsid w:val="00335796"/>
    <w:rsid w:val="00335D31"/>
    <w:rsid w:val="00335F56"/>
    <w:rsid w:val="00336441"/>
    <w:rsid w:val="00336BF8"/>
    <w:rsid w:val="00336E2B"/>
    <w:rsid w:val="00337125"/>
    <w:rsid w:val="003400E0"/>
    <w:rsid w:val="0034038D"/>
    <w:rsid w:val="00340430"/>
    <w:rsid w:val="003405CF"/>
    <w:rsid w:val="00340927"/>
    <w:rsid w:val="00342356"/>
    <w:rsid w:val="00343425"/>
    <w:rsid w:val="0034386B"/>
    <w:rsid w:val="0034395C"/>
    <w:rsid w:val="0034569E"/>
    <w:rsid w:val="00345AD9"/>
    <w:rsid w:val="00346D73"/>
    <w:rsid w:val="00346DDE"/>
    <w:rsid w:val="003473C6"/>
    <w:rsid w:val="003501FD"/>
    <w:rsid w:val="003503A4"/>
    <w:rsid w:val="00350B4C"/>
    <w:rsid w:val="00350BB4"/>
    <w:rsid w:val="00351B33"/>
    <w:rsid w:val="00352332"/>
    <w:rsid w:val="00352501"/>
    <w:rsid w:val="00353B70"/>
    <w:rsid w:val="0035449B"/>
    <w:rsid w:val="00354842"/>
    <w:rsid w:val="00354D67"/>
    <w:rsid w:val="00355C69"/>
    <w:rsid w:val="0035676B"/>
    <w:rsid w:val="00357497"/>
    <w:rsid w:val="00357BB4"/>
    <w:rsid w:val="00357D9F"/>
    <w:rsid w:val="0036080C"/>
    <w:rsid w:val="00360ED1"/>
    <w:rsid w:val="0036386A"/>
    <w:rsid w:val="00363D58"/>
    <w:rsid w:val="00364192"/>
    <w:rsid w:val="00365211"/>
    <w:rsid w:val="00365260"/>
    <w:rsid w:val="00366549"/>
    <w:rsid w:val="003700E0"/>
    <w:rsid w:val="003712C1"/>
    <w:rsid w:val="00372156"/>
    <w:rsid w:val="003722AE"/>
    <w:rsid w:val="0037561F"/>
    <w:rsid w:val="0037563A"/>
    <w:rsid w:val="003758E5"/>
    <w:rsid w:val="00375B28"/>
    <w:rsid w:val="003770C7"/>
    <w:rsid w:val="00377975"/>
    <w:rsid w:val="00380849"/>
    <w:rsid w:val="003818DB"/>
    <w:rsid w:val="00383396"/>
    <w:rsid w:val="003834CD"/>
    <w:rsid w:val="003838FB"/>
    <w:rsid w:val="00383908"/>
    <w:rsid w:val="00384914"/>
    <w:rsid w:val="00384D77"/>
    <w:rsid w:val="00386130"/>
    <w:rsid w:val="00390E93"/>
    <w:rsid w:val="00391614"/>
    <w:rsid w:val="003917F9"/>
    <w:rsid w:val="003922A6"/>
    <w:rsid w:val="00392538"/>
    <w:rsid w:val="0039256D"/>
    <w:rsid w:val="00393205"/>
    <w:rsid w:val="00395332"/>
    <w:rsid w:val="00395F7D"/>
    <w:rsid w:val="003966E6"/>
    <w:rsid w:val="003968D7"/>
    <w:rsid w:val="003968E8"/>
    <w:rsid w:val="003A1096"/>
    <w:rsid w:val="003A11FB"/>
    <w:rsid w:val="003A31C3"/>
    <w:rsid w:val="003A35D9"/>
    <w:rsid w:val="003A57CA"/>
    <w:rsid w:val="003A613D"/>
    <w:rsid w:val="003A62BE"/>
    <w:rsid w:val="003A6341"/>
    <w:rsid w:val="003A6372"/>
    <w:rsid w:val="003A7E2B"/>
    <w:rsid w:val="003B10C2"/>
    <w:rsid w:val="003B1399"/>
    <w:rsid w:val="003B19BD"/>
    <w:rsid w:val="003B3A5F"/>
    <w:rsid w:val="003B3F2D"/>
    <w:rsid w:val="003B3FEA"/>
    <w:rsid w:val="003B466C"/>
    <w:rsid w:val="003B4F6E"/>
    <w:rsid w:val="003B4FF5"/>
    <w:rsid w:val="003B5338"/>
    <w:rsid w:val="003B6371"/>
    <w:rsid w:val="003B734B"/>
    <w:rsid w:val="003B73E2"/>
    <w:rsid w:val="003B7472"/>
    <w:rsid w:val="003C331B"/>
    <w:rsid w:val="003C3F98"/>
    <w:rsid w:val="003C42D3"/>
    <w:rsid w:val="003C4DE2"/>
    <w:rsid w:val="003C5283"/>
    <w:rsid w:val="003C5CC6"/>
    <w:rsid w:val="003D0503"/>
    <w:rsid w:val="003D12C7"/>
    <w:rsid w:val="003D21D9"/>
    <w:rsid w:val="003D228B"/>
    <w:rsid w:val="003D3354"/>
    <w:rsid w:val="003D47C5"/>
    <w:rsid w:val="003D4CD7"/>
    <w:rsid w:val="003D4D7C"/>
    <w:rsid w:val="003D6787"/>
    <w:rsid w:val="003D798F"/>
    <w:rsid w:val="003E0432"/>
    <w:rsid w:val="003E19DC"/>
    <w:rsid w:val="003E2A87"/>
    <w:rsid w:val="003E2CBD"/>
    <w:rsid w:val="003E34FF"/>
    <w:rsid w:val="003E3864"/>
    <w:rsid w:val="003E442C"/>
    <w:rsid w:val="003E53EE"/>
    <w:rsid w:val="003E5581"/>
    <w:rsid w:val="003E716A"/>
    <w:rsid w:val="003F0742"/>
    <w:rsid w:val="003F08B1"/>
    <w:rsid w:val="003F1246"/>
    <w:rsid w:val="003F21BE"/>
    <w:rsid w:val="003F36FB"/>
    <w:rsid w:val="003F5EE0"/>
    <w:rsid w:val="003F6220"/>
    <w:rsid w:val="003F660A"/>
    <w:rsid w:val="003F6D67"/>
    <w:rsid w:val="003F6E9F"/>
    <w:rsid w:val="003F7787"/>
    <w:rsid w:val="004017BD"/>
    <w:rsid w:val="00402083"/>
    <w:rsid w:val="004020F3"/>
    <w:rsid w:val="004023AC"/>
    <w:rsid w:val="00402514"/>
    <w:rsid w:val="00402C05"/>
    <w:rsid w:val="00404944"/>
    <w:rsid w:val="0040513F"/>
    <w:rsid w:val="00405DE7"/>
    <w:rsid w:val="004106F1"/>
    <w:rsid w:val="00411587"/>
    <w:rsid w:val="00411A5F"/>
    <w:rsid w:val="004125CA"/>
    <w:rsid w:val="00412D00"/>
    <w:rsid w:val="00413EAF"/>
    <w:rsid w:val="00414097"/>
    <w:rsid w:val="004142B1"/>
    <w:rsid w:val="00415060"/>
    <w:rsid w:val="00415A47"/>
    <w:rsid w:val="00415EF5"/>
    <w:rsid w:val="00416327"/>
    <w:rsid w:val="00416ADB"/>
    <w:rsid w:val="0041728C"/>
    <w:rsid w:val="004201D6"/>
    <w:rsid w:val="004211ED"/>
    <w:rsid w:val="004213AF"/>
    <w:rsid w:val="004215F5"/>
    <w:rsid w:val="004217DF"/>
    <w:rsid w:val="0042238F"/>
    <w:rsid w:val="004230B9"/>
    <w:rsid w:val="00423E4E"/>
    <w:rsid w:val="00425AF8"/>
    <w:rsid w:val="00427639"/>
    <w:rsid w:val="00427CAB"/>
    <w:rsid w:val="00427D32"/>
    <w:rsid w:val="00427F21"/>
    <w:rsid w:val="00431ACF"/>
    <w:rsid w:val="00432C9D"/>
    <w:rsid w:val="0043308E"/>
    <w:rsid w:val="00433B4C"/>
    <w:rsid w:val="00434D49"/>
    <w:rsid w:val="004353BC"/>
    <w:rsid w:val="004362E4"/>
    <w:rsid w:val="00437FF5"/>
    <w:rsid w:val="004400DF"/>
    <w:rsid w:val="00441EBB"/>
    <w:rsid w:val="00444CD2"/>
    <w:rsid w:val="00446286"/>
    <w:rsid w:val="00446EC7"/>
    <w:rsid w:val="0045149A"/>
    <w:rsid w:val="0045353F"/>
    <w:rsid w:val="004539FE"/>
    <w:rsid w:val="0045509F"/>
    <w:rsid w:val="004557F6"/>
    <w:rsid w:val="00455822"/>
    <w:rsid w:val="00456205"/>
    <w:rsid w:val="0045630A"/>
    <w:rsid w:val="00456874"/>
    <w:rsid w:val="0046101E"/>
    <w:rsid w:val="00461654"/>
    <w:rsid w:val="00461944"/>
    <w:rsid w:val="00464188"/>
    <w:rsid w:val="00464C9A"/>
    <w:rsid w:val="0046780C"/>
    <w:rsid w:val="00470EC3"/>
    <w:rsid w:val="00471322"/>
    <w:rsid w:val="004733C3"/>
    <w:rsid w:val="00474DA6"/>
    <w:rsid w:val="00476758"/>
    <w:rsid w:val="00477CF8"/>
    <w:rsid w:val="004802A3"/>
    <w:rsid w:val="00480A02"/>
    <w:rsid w:val="0048168F"/>
    <w:rsid w:val="00483347"/>
    <w:rsid w:val="00483F97"/>
    <w:rsid w:val="00484092"/>
    <w:rsid w:val="00484169"/>
    <w:rsid w:val="004858C2"/>
    <w:rsid w:val="00487F79"/>
    <w:rsid w:val="00490932"/>
    <w:rsid w:val="004911D0"/>
    <w:rsid w:val="0049270E"/>
    <w:rsid w:val="00493A03"/>
    <w:rsid w:val="00494F99"/>
    <w:rsid w:val="00495AC5"/>
    <w:rsid w:val="00495C66"/>
    <w:rsid w:val="004965A3"/>
    <w:rsid w:val="004969C7"/>
    <w:rsid w:val="0049724E"/>
    <w:rsid w:val="004973DD"/>
    <w:rsid w:val="00497E22"/>
    <w:rsid w:val="004A110F"/>
    <w:rsid w:val="004A1A91"/>
    <w:rsid w:val="004A210E"/>
    <w:rsid w:val="004A229A"/>
    <w:rsid w:val="004A256B"/>
    <w:rsid w:val="004A286E"/>
    <w:rsid w:val="004A49E6"/>
    <w:rsid w:val="004A4E40"/>
    <w:rsid w:val="004A53D3"/>
    <w:rsid w:val="004A57C0"/>
    <w:rsid w:val="004A7396"/>
    <w:rsid w:val="004A78E5"/>
    <w:rsid w:val="004A7B58"/>
    <w:rsid w:val="004A7DE8"/>
    <w:rsid w:val="004B1C7F"/>
    <w:rsid w:val="004B1E1E"/>
    <w:rsid w:val="004B2859"/>
    <w:rsid w:val="004B2D68"/>
    <w:rsid w:val="004B43B1"/>
    <w:rsid w:val="004B5601"/>
    <w:rsid w:val="004B5AFB"/>
    <w:rsid w:val="004B5B20"/>
    <w:rsid w:val="004B72A0"/>
    <w:rsid w:val="004B7933"/>
    <w:rsid w:val="004B7D35"/>
    <w:rsid w:val="004C1EFF"/>
    <w:rsid w:val="004C25D1"/>
    <w:rsid w:val="004C3ADD"/>
    <w:rsid w:val="004C3DC3"/>
    <w:rsid w:val="004C3E5C"/>
    <w:rsid w:val="004C3FAE"/>
    <w:rsid w:val="004C4272"/>
    <w:rsid w:val="004C4F3B"/>
    <w:rsid w:val="004C548A"/>
    <w:rsid w:val="004C5673"/>
    <w:rsid w:val="004C5DCA"/>
    <w:rsid w:val="004C6B41"/>
    <w:rsid w:val="004D141E"/>
    <w:rsid w:val="004D1AB1"/>
    <w:rsid w:val="004D25A6"/>
    <w:rsid w:val="004D2A67"/>
    <w:rsid w:val="004D5242"/>
    <w:rsid w:val="004D6F62"/>
    <w:rsid w:val="004D7668"/>
    <w:rsid w:val="004E1039"/>
    <w:rsid w:val="004E125C"/>
    <w:rsid w:val="004E281F"/>
    <w:rsid w:val="004E286E"/>
    <w:rsid w:val="004E33A8"/>
    <w:rsid w:val="004E33BD"/>
    <w:rsid w:val="004E358D"/>
    <w:rsid w:val="004E3971"/>
    <w:rsid w:val="004E3996"/>
    <w:rsid w:val="004E3B3D"/>
    <w:rsid w:val="004E3B3E"/>
    <w:rsid w:val="004E3BD7"/>
    <w:rsid w:val="004E45CD"/>
    <w:rsid w:val="004E4D99"/>
    <w:rsid w:val="004E6383"/>
    <w:rsid w:val="004E64ED"/>
    <w:rsid w:val="004E6614"/>
    <w:rsid w:val="004F016F"/>
    <w:rsid w:val="004F1092"/>
    <w:rsid w:val="004F1D7D"/>
    <w:rsid w:val="004F29CF"/>
    <w:rsid w:val="004F3DE1"/>
    <w:rsid w:val="004F446C"/>
    <w:rsid w:val="004F4DE1"/>
    <w:rsid w:val="004F4F62"/>
    <w:rsid w:val="004F5F42"/>
    <w:rsid w:val="004F6594"/>
    <w:rsid w:val="004F6BE9"/>
    <w:rsid w:val="004F7D22"/>
    <w:rsid w:val="00500587"/>
    <w:rsid w:val="0050173F"/>
    <w:rsid w:val="005017AB"/>
    <w:rsid w:val="005020E7"/>
    <w:rsid w:val="00505758"/>
    <w:rsid w:val="0050657B"/>
    <w:rsid w:val="00511F69"/>
    <w:rsid w:val="005129DA"/>
    <w:rsid w:val="00513612"/>
    <w:rsid w:val="00513C90"/>
    <w:rsid w:val="00513D8E"/>
    <w:rsid w:val="00514FDB"/>
    <w:rsid w:val="00515EEF"/>
    <w:rsid w:val="00516B2A"/>
    <w:rsid w:val="005174D6"/>
    <w:rsid w:val="005177D3"/>
    <w:rsid w:val="0051786C"/>
    <w:rsid w:val="00517CC6"/>
    <w:rsid w:val="005208FF"/>
    <w:rsid w:val="00521468"/>
    <w:rsid w:val="005216B2"/>
    <w:rsid w:val="00521E95"/>
    <w:rsid w:val="00522671"/>
    <w:rsid w:val="00523966"/>
    <w:rsid w:val="00523C1E"/>
    <w:rsid w:val="00523F55"/>
    <w:rsid w:val="00525A05"/>
    <w:rsid w:val="0052658C"/>
    <w:rsid w:val="00526655"/>
    <w:rsid w:val="00526735"/>
    <w:rsid w:val="00526B32"/>
    <w:rsid w:val="0053126F"/>
    <w:rsid w:val="0053361B"/>
    <w:rsid w:val="00535054"/>
    <w:rsid w:val="005357D9"/>
    <w:rsid w:val="0053586E"/>
    <w:rsid w:val="00536175"/>
    <w:rsid w:val="00536337"/>
    <w:rsid w:val="00537520"/>
    <w:rsid w:val="00537C36"/>
    <w:rsid w:val="00541859"/>
    <w:rsid w:val="00541F2E"/>
    <w:rsid w:val="00542943"/>
    <w:rsid w:val="00542E37"/>
    <w:rsid w:val="0054346E"/>
    <w:rsid w:val="0054416C"/>
    <w:rsid w:val="00544390"/>
    <w:rsid w:val="0054460E"/>
    <w:rsid w:val="00544781"/>
    <w:rsid w:val="00544A07"/>
    <w:rsid w:val="005460E0"/>
    <w:rsid w:val="00546A8A"/>
    <w:rsid w:val="005470AF"/>
    <w:rsid w:val="00547F47"/>
    <w:rsid w:val="00550982"/>
    <w:rsid w:val="0055185F"/>
    <w:rsid w:val="00551A15"/>
    <w:rsid w:val="0055309C"/>
    <w:rsid w:val="00553394"/>
    <w:rsid w:val="00553A7C"/>
    <w:rsid w:val="00553D53"/>
    <w:rsid w:val="005541D4"/>
    <w:rsid w:val="00554FAE"/>
    <w:rsid w:val="0055573B"/>
    <w:rsid w:val="0056086D"/>
    <w:rsid w:val="0056147F"/>
    <w:rsid w:val="00561C6B"/>
    <w:rsid w:val="00561D91"/>
    <w:rsid w:val="00561F55"/>
    <w:rsid w:val="00561F94"/>
    <w:rsid w:val="00565C4E"/>
    <w:rsid w:val="00565FEF"/>
    <w:rsid w:val="00566815"/>
    <w:rsid w:val="00566D4A"/>
    <w:rsid w:val="00567687"/>
    <w:rsid w:val="0056794A"/>
    <w:rsid w:val="00567EBC"/>
    <w:rsid w:val="00570519"/>
    <w:rsid w:val="005705E0"/>
    <w:rsid w:val="0057086A"/>
    <w:rsid w:val="005718ED"/>
    <w:rsid w:val="0057211A"/>
    <w:rsid w:val="005732A1"/>
    <w:rsid w:val="005738B7"/>
    <w:rsid w:val="0057439D"/>
    <w:rsid w:val="00574425"/>
    <w:rsid w:val="005766DB"/>
    <w:rsid w:val="005767E7"/>
    <w:rsid w:val="0057708C"/>
    <w:rsid w:val="005804C8"/>
    <w:rsid w:val="005806A3"/>
    <w:rsid w:val="0058153F"/>
    <w:rsid w:val="00581B29"/>
    <w:rsid w:val="005820EE"/>
    <w:rsid w:val="00582113"/>
    <w:rsid w:val="00582B53"/>
    <w:rsid w:val="0058301B"/>
    <w:rsid w:val="005847B0"/>
    <w:rsid w:val="00584BA0"/>
    <w:rsid w:val="00585DF3"/>
    <w:rsid w:val="005870B0"/>
    <w:rsid w:val="00590556"/>
    <w:rsid w:val="0059090C"/>
    <w:rsid w:val="00590937"/>
    <w:rsid w:val="00590A82"/>
    <w:rsid w:val="0059166A"/>
    <w:rsid w:val="0059210F"/>
    <w:rsid w:val="00592733"/>
    <w:rsid w:val="005927F6"/>
    <w:rsid w:val="00593B59"/>
    <w:rsid w:val="005955E5"/>
    <w:rsid w:val="00595DBA"/>
    <w:rsid w:val="0059602F"/>
    <w:rsid w:val="005A0181"/>
    <w:rsid w:val="005A09B5"/>
    <w:rsid w:val="005A0CC9"/>
    <w:rsid w:val="005A21ED"/>
    <w:rsid w:val="005A2661"/>
    <w:rsid w:val="005A26F8"/>
    <w:rsid w:val="005A404F"/>
    <w:rsid w:val="005A56E0"/>
    <w:rsid w:val="005A7E2C"/>
    <w:rsid w:val="005B000E"/>
    <w:rsid w:val="005B0943"/>
    <w:rsid w:val="005B0AAC"/>
    <w:rsid w:val="005B1773"/>
    <w:rsid w:val="005B18FA"/>
    <w:rsid w:val="005B2292"/>
    <w:rsid w:val="005B36B9"/>
    <w:rsid w:val="005B4296"/>
    <w:rsid w:val="005B4331"/>
    <w:rsid w:val="005B59A5"/>
    <w:rsid w:val="005B7244"/>
    <w:rsid w:val="005C032F"/>
    <w:rsid w:val="005C03B3"/>
    <w:rsid w:val="005C0FAC"/>
    <w:rsid w:val="005C187A"/>
    <w:rsid w:val="005C1C9D"/>
    <w:rsid w:val="005C1FC7"/>
    <w:rsid w:val="005C28CC"/>
    <w:rsid w:val="005C4483"/>
    <w:rsid w:val="005C4963"/>
    <w:rsid w:val="005C4BBA"/>
    <w:rsid w:val="005C4F3F"/>
    <w:rsid w:val="005C58D5"/>
    <w:rsid w:val="005C68B4"/>
    <w:rsid w:val="005D092E"/>
    <w:rsid w:val="005D15A3"/>
    <w:rsid w:val="005D1A12"/>
    <w:rsid w:val="005D1AC8"/>
    <w:rsid w:val="005D22FC"/>
    <w:rsid w:val="005D2343"/>
    <w:rsid w:val="005D242B"/>
    <w:rsid w:val="005D249A"/>
    <w:rsid w:val="005D2873"/>
    <w:rsid w:val="005D3939"/>
    <w:rsid w:val="005D3EFF"/>
    <w:rsid w:val="005D545C"/>
    <w:rsid w:val="005D57F4"/>
    <w:rsid w:val="005D5A4A"/>
    <w:rsid w:val="005D653E"/>
    <w:rsid w:val="005D65D0"/>
    <w:rsid w:val="005D6FE9"/>
    <w:rsid w:val="005D7D91"/>
    <w:rsid w:val="005E1386"/>
    <w:rsid w:val="005E1877"/>
    <w:rsid w:val="005E2435"/>
    <w:rsid w:val="005E3342"/>
    <w:rsid w:val="005E3B28"/>
    <w:rsid w:val="005E3D30"/>
    <w:rsid w:val="005F0294"/>
    <w:rsid w:val="005F0CC2"/>
    <w:rsid w:val="005F0DF8"/>
    <w:rsid w:val="005F23DE"/>
    <w:rsid w:val="005F2AA9"/>
    <w:rsid w:val="005F2D11"/>
    <w:rsid w:val="005F31E1"/>
    <w:rsid w:val="005F3D3A"/>
    <w:rsid w:val="005F439F"/>
    <w:rsid w:val="005F45A8"/>
    <w:rsid w:val="005F5CD0"/>
    <w:rsid w:val="005F6687"/>
    <w:rsid w:val="005F73A9"/>
    <w:rsid w:val="005F77DA"/>
    <w:rsid w:val="005F7D94"/>
    <w:rsid w:val="00600965"/>
    <w:rsid w:val="00600B5F"/>
    <w:rsid w:val="00600E1A"/>
    <w:rsid w:val="006015E2"/>
    <w:rsid w:val="006017A2"/>
    <w:rsid w:val="00601A39"/>
    <w:rsid w:val="00604638"/>
    <w:rsid w:val="00604FAE"/>
    <w:rsid w:val="00605275"/>
    <w:rsid w:val="006057D3"/>
    <w:rsid w:val="006073A2"/>
    <w:rsid w:val="006073AB"/>
    <w:rsid w:val="0060796B"/>
    <w:rsid w:val="006100F5"/>
    <w:rsid w:val="006113F1"/>
    <w:rsid w:val="00611C66"/>
    <w:rsid w:val="0061467E"/>
    <w:rsid w:val="00615C30"/>
    <w:rsid w:val="0061676D"/>
    <w:rsid w:val="00617931"/>
    <w:rsid w:val="0061799D"/>
    <w:rsid w:val="00617C4E"/>
    <w:rsid w:val="00620370"/>
    <w:rsid w:val="00620898"/>
    <w:rsid w:val="00620A18"/>
    <w:rsid w:val="006218DF"/>
    <w:rsid w:val="00622365"/>
    <w:rsid w:val="006223AD"/>
    <w:rsid w:val="00624881"/>
    <w:rsid w:val="00624B2F"/>
    <w:rsid w:val="00624F31"/>
    <w:rsid w:val="00626B3F"/>
    <w:rsid w:val="00626F29"/>
    <w:rsid w:val="00627A1C"/>
    <w:rsid w:val="00631588"/>
    <w:rsid w:val="00631B01"/>
    <w:rsid w:val="00632971"/>
    <w:rsid w:val="00633E95"/>
    <w:rsid w:val="006344C3"/>
    <w:rsid w:val="00634BA2"/>
    <w:rsid w:val="00635112"/>
    <w:rsid w:val="006351CE"/>
    <w:rsid w:val="00636972"/>
    <w:rsid w:val="00637437"/>
    <w:rsid w:val="00637E34"/>
    <w:rsid w:val="00637E42"/>
    <w:rsid w:val="00640AE3"/>
    <w:rsid w:val="00643223"/>
    <w:rsid w:val="00643A9E"/>
    <w:rsid w:val="00643B7B"/>
    <w:rsid w:val="006444AE"/>
    <w:rsid w:val="0064516A"/>
    <w:rsid w:val="00646FF7"/>
    <w:rsid w:val="006472AF"/>
    <w:rsid w:val="00647CFE"/>
    <w:rsid w:val="006500AC"/>
    <w:rsid w:val="00650C05"/>
    <w:rsid w:val="00650D8E"/>
    <w:rsid w:val="00651323"/>
    <w:rsid w:val="006519B7"/>
    <w:rsid w:val="00651C75"/>
    <w:rsid w:val="00653559"/>
    <w:rsid w:val="006537AE"/>
    <w:rsid w:val="006540B5"/>
    <w:rsid w:val="006555C9"/>
    <w:rsid w:val="006556DD"/>
    <w:rsid w:val="00655D6A"/>
    <w:rsid w:val="00655FE4"/>
    <w:rsid w:val="00656450"/>
    <w:rsid w:val="00656A65"/>
    <w:rsid w:val="00656C11"/>
    <w:rsid w:val="006578BB"/>
    <w:rsid w:val="00657A0F"/>
    <w:rsid w:val="0066244B"/>
    <w:rsid w:val="00662461"/>
    <w:rsid w:val="00662F11"/>
    <w:rsid w:val="00664301"/>
    <w:rsid w:val="006645BE"/>
    <w:rsid w:val="006648F5"/>
    <w:rsid w:val="00664EA0"/>
    <w:rsid w:val="00667660"/>
    <w:rsid w:val="00670402"/>
    <w:rsid w:val="0067044E"/>
    <w:rsid w:val="00670D17"/>
    <w:rsid w:val="00671040"/>
    <w:rsid w:val="00671163"/>
    <w:rsid w:val="00671774"/>
    <w:rsid w:val="00672039"/>
    <w:rsid w:val="0067321D"/>
    <w:rsid w:val="006734B3"/>
    <w:rsid w:val="0067356E"/>
    <w:rsid w:val="00673D6E"/>
    <w:rsid w:val="00673DAC"/>
    <w:rsid w:val="006747FC"/>
    <w:rsid w:val="00675507"/>
    <w:rsid w:val="00675F84"/>
    <w:rsid w:val="00676016"/>
    <w:rsid w:val="0067685D"/>
    <w:rsid w:val="00677D4A"/>
    <w:rsid w:val="006811AD"/>
    <w:rsid w:val="00683BC5"/>
    <w:rsid w:val="00683E40"/>
    <w:rsid w:val="006856E4"/>
    <w:rsid w:val="00685759"/>
    <w:rsid w:val="00687A92"/>
    <w:rsid w:val="006907EE"/>
    <w:rsid w:val="00690F2F"/>
    <w:rsid w:val="00691C2F"/>
    <w:rsid w:val="00691E17"/>
    <w:rsid w:val="0069249E"/>
    <w:rsid w:val="0069252E"/>
    <w:rsid w:val="00692AF9"/>
    <w:rsid w:val="006947B7"/>
    <w:rsid w:val="00696086"/>
    <w:rsid w:val="006960A9"/>
    <w:rsid w:val="006961B1"/>
    <w:rsid w:val="006962A7"/>
    <w:rsid w:val="006967FE"/>
    <w:rsid w:val="006969E7"/>
    <w:rsid w:val="00697E73"/>
    <w:rsid w:val="006A013D"/>
    <w:rsid w:val="006A07CA"/>
    <w:rsid w:val="006A12D3"/>
    <w:rsid w:val="006A207B"/>
    <w:rsid w:val="006A2E42"/>
    <w:rsid w:val="006A3EA5"/>
    <w:rsid w:val="006A4B91"/>
    <w:rsid w:val="006A4D37"/>
    <w:rsid w:val="006A5032"/>
    <w:rsid w:val="006A55CD"/>
    <w:rsid w:val="006A5B0E"/>
    <w:rsid w:val="006A6B07"/>
    <w:rsid w:val="006A76FF"/>
    <w:rsid w:val="006A7DAA"/>
    <w:rsid w:val="006B1079"/>
    <w:rsid w:val="006B149D"/>
    <w:rsid w:val="006B28BE"/>
    <w:rsid w:val="006B2976"/>
    <w:rsid w:val="006B4590"/>
    <w:rsid w:val="006B4D98"/>
    <w:rsid w:val="006B4DED"/>
    <w:rsid w:val="006B549F"/>
    <w:rsid w:val="006B5AD7"/>
    <w:rsid w:val="006B6724"/>
    <w:rsid w:val="006B7172"/>
    <w:rsid w:val="006B73D8"/>
    <w:rsid w:val="006C01DF"/>
    <w:rsid w:val="006C03F7"/>
    <w:rsid w:val="006C1819"/>
    <w:rsid w:val="006C1C4E"/>
    <w:rsid w:val="006C29FB"/>
    <w:rsid w:val="006C2BA5"/>
    <w:rsid w:val="006C3952"/>
    <w:rsid w:val="006C6499"/>
    <w:rsid w:val="006C670E"/>
    <w:rsid w:val="006D0366"/>
    <w:rsid w:val="006D1527"/>
    <w:rsid w:val="006D1FE1"/>
    <w:rsid w:val="006D3436"/>
    <w:rsid w:val="006D3593"/>
    <w:rsid w:val="006D3AD0"/>
    <w:rsid w:val="006D3F0B"/>
    <w:rsid w:val="006D4928"/>
    <w:rsid w:val="006D5799"/>
    <w:rsid w:val="006D5883"/>
    <w:rsid w:val="006D60AB"/>
    <w:rsid w:val="006D66D0"/>
    <w:rsid w:val="006D6B92"/>
    <w:rsid w:val="006D7695"/>
    <w:rsid w:val="006E10BF"/>
    <w:rsid w:val="006E2489"/>
    <w:rsid w:val="006E44D6"/>
    <w:rsid w:val="006E4DA8"/>
    <w:rsid w:val="006E7778"/>
    <w:rsid w:val="006E7C1C"/>
    <w:rsid w:val="006E7CF8"/>
    <w:rsid w:val="006F0257"/>
    <w:rsid w:val="006F0654"/>
    <w:rsid w:val="006F0B62"/>
    <w:rsid w:val="006F0F2D"/>
    <w:rsid w:val="006F1516"/>
    <w:rsid w:val="006F217D"/>
    <w:rsid w:val="006F27A2"/>
    <w:rsid w:val="006F2C3F"/>
    <w:rsid w:val="006F2F10"/>
    <w:rsid w:val="006F300D"/>
    <w:rsid w:val="006F39FA"/>
    <w:rsid w:val="006F4565"/>
    <w:rsid w:val="006F49B3"/>
    <w:rsid w:val="006F4A07"/>
    <w:rsid w:val="006F549F"/>
    <w:rsid w:val="006F690E"/>
    <w:rsid w:val="006F74C9"/>
    <w:rsid w:val="00701ACC"/>
    <w:rsid w:val="0070299E"/>
    <w:rsid w:val="00703E58"/>
    <w:rsid w:val="00705039"/>
    <w:rsid w:val="00706304"/>
    <w:rsid w:val="007065B1"/>
    <w:rsid w:val="007073F6"/>
    <w:rsid w:val="0070747A"/>
    <w:rsid w:val="0070758B"/>
    <w:rsid w:val="007118F5"/>
    <w:rsid w:val="0071286E"/>
    <w:rsid w:val="00712920"/>
    <w:rsid w:val="007133CF"/>
    <w:rsid w:val="007137BB"/>
    <w:rsid w:val="00714653"/>
    <w:rsid w:val="007149FC"/>
    <w:rsid w:val="0071506D"/>
    <w:rsid w:val="00715EC6"/>
    <w:rsid w:val="00715EDE"/>
    <w:rsid w:val="00716319"/>
    <w:rsid w:val="007168E7"/>
    <w:rsid w:val="00717CA9"/>
    <w:rsid w:val="00720431"/>
    <w:rsid w:val="00720DBD"/>
    <w:rsid w:val="007222F9"/>
    <w:rsid w:val="00722974"/>
    <w:rsid w:val="00724C15"/>
    <w:rsid w:val="00725894"/>
    <w:rsid w:val="00725976"/>
    <w:rsid w:val="00725A3A"/>
    <w:rsid w:val="007268D7"/>
    <w:rsid w:val="00726A96"/>
    <w:rsid w:val="00726FCB"/>
    <w:rsid w:val="00727C88"/>
    <w:rsid w:val="007308CD"/>
    <w:rsid w:val="007317AD"/>
    <w:rsid w:val="00731C8F"/>
    <w:rsid w:val="007323B2"/>
    <w:rsid w:val="0073324E"/>
    <w:rsid w:val="00733B64"/>
    <w:rsid w:val="00734278"/>
    <w:rsid w:val="00734F0B"/>
    <w:rsid w:val="0073527B"/>
    <w:rsid w:val="0073758D"/>
    <w:rsid w:val="007404D8"/>
    <w:rsid w:val="00740880"/>
    <w:rsid w:val="00740B1E"/>
    <w:rsid w:val="00740D4E"/>
    <w:rsid w:val="00740FCA"/>
    <w:rsid w:val="0074108E"/>
    <w:rsid w:val="00741135"/>
    <w:rsid w:val="007413BF"/>
    <w:rsid w:val="00741A74"/>
    <w:rsid w:val="0074273A"/>
    <w:rsid w:val="00742F27"/>
    <w:rsid w:val="00742FDD"/>
    <w:rsid w:val="007435E3"/>
    <w:rsid w:val="00743813"/>
    <w:rsid w:val="00743A3C"/>
    <w:rsid w:val="00744AB6"/>
    <w:rsid w:val="00744AED"/>
    <w:rsid w:val="007451EC"/>
    <w:rsid w:val="00745803"/>
    <w:rsid w:val="0075039D"/>
    <w:rsid w:val="007506A9"/>
    <w:rsid w:val="007510B8"/>
    <w:rsid w:val="00751279"/>
    <w:rsid w:val="00751324"/>
    <w:rsid w:val="00751AA0"/>
    <w:rsid w:val="00751DAF"/>
    <w:rsid w:val="00752BA9"/>
    <w:rsid w:val="00753159"/>
    <w:rsid w:val="00753584"/>
    <w:rsid w:val="00754005"/>
    <w:rsid w:val="007547CA"/>
    <w:rsid w:val="00755939"/>
    <w:rsid w:val="007563C8"/>
    <w:rsid w:val="007564B8"/>
    <w:rsid w:val="007569BB"/>
    <w:rsid w:val="007570AA"/>
    <w:rsid w:val="00757194"/>
    <w:rsid w:val="0076040B"/>
    <w:rsid w:val="00761508"/>
    <w:rsid w:val="00761B23"/>
    <w:rsid w:val="007626C9"/>
    <w:rsid w:val="00764773"/>
    <w:rsid w:val="00764B9C"/>
    <w:rsid w:val="00765708"/>
    <w:rsid w:val="0076624E"/>
    <w:rsid w:val="0076695D"/>
    <w:rsid w:val="00766961"/>
    <w:rsid w:val="007672A2"/>
    <w:rsid w:val="00767901"/>
    <w:rsid w:val="00770534"/>
    <w:rsid w:val="00770640"/>
    <w:rsid w:val="00770CBF"/>
    <w:rsid w:val="007712FB"/>
    <w:rsid w:val="007717E2"/>
    <w:rsid w:val="00771DFB"/>
    <w:rsid w:val="0077255A"/>
    <w:rsid w:val="007734A1"/>
    <w:rsid w:val="0077406D"/>
    <w:rsid w:val="007740D4"/>
    <w:rsid w:val="007745A1"/>
    <w:rsid w:val="00774C08"/>
    <w:rsid w:val="007756B0"/>
    <w:rsid w:val="0077605E"/>
    <w:rsid w:val="00777925"/>
    <w:rsid w:val="00777FC2"/>
    <w:rsid w:val="00781B9E"/>
    <w:rsid w:val="00781E04"/>
    <w:rsid w:val="00782959"/>
    <w:rsid w:val="007829A4"/>
    <w:rsid w:val="00782E30"/>
    <w:rsid w:val="0078346B"/>
    <w:rsid w:val="00783DAF"/>
    <w:rsid w:val="007845B7"/>
    <w:rsid w:val="00785225"/>
    <w:rsid w:val="00785515"/>
    <w:rsid w:val="00785E5E"/>
    <w:rsid w:val="0078600B"/>
    <w:rsid w:val="00786EED"/>
    <w:rsid w:val="007876D7"/>
    <w:rsid w:val="00790676"/>
    <w:rsid w:val="00790749"/>
    <w:rsid w:val="007907F1"/>
    <w:rsid w:val="00790902"/>
    <w:rsid w:val="007909DD"/>
    <w:rsid w:val="00791410"/>
    <w:rsid w:val="007926CA"/>
    <w:rsid w:val="00792CBF"/>
    <w:rsid w:val="00793363"/>
    <w:rsid w:val="007937AE"/>
    <w:rsid w:val="00793DE6"/>
    <w:rsid w:val="00793E8B"/>
    <w:rsid w:val="007942E2"/>
    <w:rsid w:val="007958F2"/>
    <w:rsid w:val="00795E6F"/>
    <w:rsid w:val="00796168"/>
    <w:rsid w:val="007A0A1B"/>
    <w:rsid w:val="007A0D33"/>
    <w:rsid w:val="007A1037"/>
    <w:rsid w:val="007A17E1"/>
    <w:rsid w:val="007A1B5F"/>
    <w:rsid w:val="007A25AA"/>
    <w:rsid w:val="007A3459"/>
    <w:rsid w:val="007A4F3E"/>
    <w:rsid w:val="007A596B"/>
    <w:rsid w:val="007A5985"/>
    <w:rsid w:val="007A777F"/>
    <w:rsid w:val="007B03B7"/>
    <w:rsid w:val="007B10F6"/>
    <w:rsid w:val="007B1295"/>
    <w:rsid w:val="007B1B85"/>
    <w:rsid w:val="007B1BE5"/>
    <w:rsid w:val="007B2428"/>
    <w:rsid w:val="007B2754"/>
    <w:rsid w:val="007B368E"/>
    <w:rsid w:val="007B487C"/>
    <w:rsid w:val="007B4FF7"/>
    <w:rsid w:val="007B5B14"/>
    <w:rsid w:val="007B5CB0"/>
    <w:rsid w:val="007B5D05"/>
    <w:rsid w:val="007B6F4C"/>
    <w:rsid w:val="007B6F9F"/>
    <w:rsid w:val="007C0A0F"/>
    <w:rsid w:val="007C0A54"/>
    <w:rsid w:val="007C2564"/>
    <w:rsid w:val="007C266A"/>
    <w:rsid w:val="007C304F"/>
    <w:rsid w:val="007C38AF"/>
    <w:rsid w:val="007C78D3"/>
    <w:rsid w:val="007C7B57"/>
    <w:rsid w:val="007C7C7E"/>
    <w:rsid w:val="007C7CC7"/>
    <w:rsid w:val="007C7E16"/>
    <w:rsid w:val="007D127B"/>
    <w:rsid w:val="007D131D"/>
    <w:rsid w:val="007D2DD6"/>
    <w:rsid w:val="007D5138"/>
    <w:rsid w:val="007D51B9"/>
    <w:rsid w:val="007D596D"/>
    <w:rsid w:val="007D5EA0"/>
    <w:rsid w:val="007D6229"/>
    <w:rsid w:val="007D6A05"/>
    <w:rsid w:val="007D6E52"/>
    <w:rsid w:val="007E085A"/>
    <w:rsid w:val="007E1330"/>
    <w:rsid w:val="007E1D18"/>
    <w:rsid w:val="007E1FAD"/>
    <w:rsid w:val="007E3040"/>
    <w:rsid w:val="007E32E6"/>
    <w:rsid w:val="007E351C"/>
    <w:rsid w:val="007E3EB8"/>
    <w:rsid w:val="007E3F45"/>
    <w:rsid w:val="007E4FA1"/>
    <w:rsid w:val="007E5D62"/>
    <w:rsid w:val="007E6685"/>
    <w:rsid w:val="007E6B57"/>
    <w:rsid w:val="007E6BE6"/>
    <w:rsid w:val="007E6E2F"/>
    <w:rsid w:val="007E6FEE"/>
    <w:rsid w:val="007E7BE8"/>
    <w:rsid w:val="007E7D5C"/>
    <w:rsid w:val="007F2A98"/>
    <w:rsid w:val="007F3C82"/>
    <w:rsid w:val="007F4C86"/>
    <w:rsid w:val="007F6A18"/>
    <w:rsid w:val="007F6F6D"/>
    <w:rsid w:val="007F7209"/>
    <w:rsid w:val="007F7257"/>
    <w:rsid w:val="00800183"/>
    <w:rsid w:val="0080045E"/>
    <w:rsid w:val="0080167A"/>
    <w:rsid w:val="00803337"/>
    <w:rsid w:val="00805ADB"/>
    <w:rsid w:val="008061F1"/>
    <w:rsid w:val="00806486"/>
    <w:rsid w:val="00807243"/>
    <w:rsid w:val="0080764E"/>
    <w:rsid w:val="00810940"/>
    <w:rsid w:val="00812452"/>
    <w:rsid w:val="008138DF"/>
    <w:rsid w:val="00814F3A"/>
    <w:rsid w:val="0081622C"/>
    <w:rsid w:val="008173AC"/>
    <w:rsid w:val="00820486"/>
    <w:rsid w:val="00821F48"/>
    <w:rsid w:val="008228BC"/>
    <w:rsid w:val="00822F30"/>
    <w:rsid w:val="0082441A"/>
    <w:rsid w:val="00824691"/>
    <w:rsid w:val="00824A9B"/>
    <w:rsid w:val="00824E4E"/>
    <w:rsid w:val="008263DE"/>
    <w:rsid w:val="00826923"/>
    <w:rsid w:val="00826E1E"/>
    <w:rsid w:val="00827203"/>
    <w:rsid w:val="00830F52"/>
    <w:rsid w:val="008317FA"/>
    <w:rsid w:val="00831AD4"/>
    <w:rsid w:val="00831B46"/>
    <w:rsid w:val="0083267B"/>
    <w:rsid w:val="00832774"/>
    <w:rsid w:val="00832DE7"/>
    <w:rsid w:val="008342F5"/>
    <w:rsid w:val="0083461E"/>
    <w:rsid w:val="00834A9F"/>
    <w:rsid w:val="00834C50"/>
    <w:rsid w:val="00835979"/>
    <w:rsid w:val="00835BBF"/>
    <w:rsid w:val="008364E5"/>
    <w:rsid w:val="00837060"/>
    <w:rsid w:val="00837AA6"/>
    <w:rsid w:val="00837B04"/>
    <w:rsid w:val="0084047F"/>
    <w:rsid w:val="00841046"/>
    <w:rsid w:val="00841290"/>
    <w:rsid w:val="0084221C"/>
    <w:rsid w:val="00842A08"/>
    <w:rsid w:val="00842E57"/>
    <w:rsid w:val="0084393C"/>
    <w:rsid w:val="00843DB2"/>
    <w:rsid w:val="0084450E"/>
    <w:rsid w:val="00845579"/>
    <w:rsid w:val="00846646"/>
    <w:rsid w:val="00846F8B"/>
    <w:rsid w:val="008472FD"/>
    <w:rsid w:val="00847A89"/>
    <w:rsid w:val="00851B8F"/>
    <w:rsid w:val="0085251B"/>
    <w:rsid w:val="00853068"/>
    <w:rsid w:val="00853CEE"/>
    <w:rsid w:val="0086122C"/>
    <w:rsid w:val="00861508"/>
    <w:rsid w:val="00861669"/>
    <w:rsid w:val="00861A26"/>
    <w:rsid w:val="00861ED5"/>
    <w:rsid w:val="008627D6"/>
    <w:rsid w:val="0086281A"/>
    <w:rsid w:val="00862B08"/>
    <w:rsid w:val="008632DB"/>
    <w:rsid w:val="0086387D"/>
    <w:rsid w:val="008640A5"/>
    <w:rsid w:val="00865821"/>
    <w:rsid w:val="00865AFA"/>
    <w:rsid w:val="00865DAF"/>
    <w:rsid w:val="00865FA0"/>
    <w:rsid w:val="008664A8"/>
    <w:rsid w:val="00866E96"/>
    <w:rsid w:val="008670EF"/>
    <w:rsid w:val="00867353"/>
    <w:rsid w:val="00870FDD"/>
    <w:rsid w:val="00871E7F"/>
    <w:rsid w:val="0087286F"/>
    <w:rsid w:val="00873294"/>
    <w:rsid w:val="00873482"/>
    <w:rsid w:val="00874634"/>
    <w:rsid w:val="0087599B"/>
    <w:rsid w:val="00875A34"/>
    <w:rsid w:val="00875C72"/>
    <w:rsid w:val="00875DEC"/>
    <w:rsid w:val="00875EA5"/>
    <w:rsid w:val="00876382"/>
    <w:rsid w:val="008776A5"/>
    <w:rsid w:val="00877F73"/>
    <w:rsid w:val="0088170D"/>
    <w:rsid w:val="00881D4B"/>
    <w:rsid w:val="00882B66"/>
    <w:rsid w:val="0088312E"/>
    <w:rsid w:val="008840A1"/>
    <w:rsid w:val="00885C33"/>
    <w:rsid w:val="008872EF"/>
    <w:rsid w:val="008877F7"/>
    <w:rsid w:val="00891AE7"/>
    <w:rsid w:val="008929E4"/>
    <w:rsid w:val="0089301A"/>
    <w:rsid w:val="00893F2D"/>
    <w:rsid w:val="008945A5"/>
    <w:rsid w:val="00895870"/>
    <w:rsid w:val="008A0324"/>
    <w:rsid w:val="008A0992"/>
    <w:rsid w:val="008A0F01"/>
    <w:rsid w:val="008A1155"/>
    <w:rsid w:val="008A2F82"/>
    <w:rsid w:val="008A3181"/>
    <w:rsid w:val="008A359B"/>
    <w:rsid w:val="008A4D9B"/>
    <w:rsid w:val="008A5157"/>
    <w:rsid w:val="008A67E1"/>
    <w:rsid w:val="008A713B"/>
    <w:rsid w:val="008A773C"/>
    <w:rsid w:val="008B0BCF"/>
    <w:rsid w:val="008B1B75"/>
    <w:rsid w:val="008B1CFB"/>
    <w:rsid w:val="008B1D1D"/>
    <w:rsid w:val="008B2302"/>
    <w:rsid w:val="008B27D9"/>
    <w:rsid w:val="008B3518"/>
    <w:rsid w:val="008B54DA"/>
    <w:rsid w:val="008B5A12"/>
    <w:rsid w:val="008B6204"/>
    <w:rsid w:val="008B7171"/>
    <w:rsid w:val="008B77A9"/>
    <w:rsid w:val="008B7E23"/>
    <w:rsid w:val="008C029E"/>
    <w:rsid w:val="008C1763"/>
    <w:rsid w:val="008C270B"/>
    <w:rsid w:val="008C3A7A"/>
    <w:rsid w:val="008C440F"/>
    <w:rsid w:val="008C50EA"/>
    <w:rsid w:val="008C782A"/>
    <w:rsid w:val="008C7AD6"/>
    <w:rsid w:val="008D327D"/>
    <w:rsid w:val="008D4A5E"/>
    <w:rsid w:val="008D6A7F"/>
    <w:rsid w:val="008D6FE5"/>
    <w:rsid w:val="008D7069"/>
    <w:rsid w:val="008D7671"/>
    <w:rsid w:val="008E0018"/>
    <w:rsid w:val="008E1083"/>
    <w:rsid w:val="008E24D2"/>
    <w:rsid w:val="008E3872"/>
    <w:rsid w:val="008E4BBA"/>
    <w:rsid w:val="008E622A"/>
    <w:rsid w:val="008E66F5"/>
    <w:rsid w:val="008E729D"/>
    <w:rsid w:val="008E73D3"/>
    <w:rsid w:val="008F142E"/>
    <w:rsid w:val="008F1B70"/>
    <w:rsid w:val="008F1FA6"/>
    <w:rsid w:val="008F4A29"/>
    <w:rsid w:val="008F5112"/>
    <w:rsid w:val="008F52CA"/>
    <w:rsid w:val="008F643C"/>
    <w:rsid w:val="008F65BE"/>
    <w:rsid w:val="008F663A"/>
    <w:rsid w:val="008F6703"/>
    <w:rsid w:val="008F7FA9"/>
    <w:rsid w:val="00900B88"/>
    <w:rsid w:val="00900D78"/>
    <w:rsid w:val="00901125"/>
    <w:rsid w:val="009012FC"/>
    <w:rsid w:val="00901C1E"/>
    <w:rsid w:val="00903C37"/>
    <w:rsid w:val="009066CB"/>
    <w:rsid w:val="00907CB4"/>
    <w:rsid w:val="00910246"/>
    <w:rsid w:val="00910642"/>
    <w:rsid w:val="00910FE1"/>
    <w:rsid w:val="0091229B"/>
    <w:rsid w:val="00912D25"/>
    <w:rsid w:val="009133D8"/>
    <w:rsid w:val="00915C96"/>
    <w:rsid w:val="00915D77"/>
    <w:rsid w:val="00916DF8"/>
    <w:rsid w:val="0091758E"/>
    <w:rsid w:val="0092034E"/>
    <w:rsid w:val="00920AA5"/>
    <w:rsid w:val="009216A8"/>
    <w:rsid w:val="00921C68"/>
    <w:rsid w:val="0092379F"/>
    <w:rsid w:val="0092488C"/>
    <w:rsid w:val="00924D8E"/>
    <w:rsid w:val="00925108"/>
    <w:rsid w:val="009254CF"/>
    <w:rsid w:val="00926673"/>
    <w:rsid w:val="009266DE"/>
    <w:rsid w:val="0092673B"/>
    <w:rsid w:val="0092681D"/>
    <w:rsid w:val="0092748A"/>
    <w:rsid w:val="0093134E"/>
    <w:rsid w:val="00931786"/>
    <w:rsid w:val="00932179"/>
    <w:rsid w:val="00933124"/>
    <w:rsid w:val="00933592"/>
    <w:rsid w:val="00935832"/>
    <w:rsid w:val="0093589D"/>
    <w:rsid w:val="00935B7B"/>
    <w:rsid w:val="00936AC1"/>
    <w:rsid w:val="00936D1D"/>
    <w:rsid w:val="00937499"/>
    <w:rsid w:val="0093774E"/>
    <w:rsid w:val="00937ABE"/>
    <w:rsid w:val="00940178"/>
    <w:rsid w:val="00940F1B"/>
    <w:rsid w:val="00942DD4"/>
    <w:rsid w:val="00943A0A"/>
    <w:rsid w:val="00945925"/>
    <w:rsid w:val="00945A42"/>
    <w:rsid w:val="00946144"/>
    <w:rsid w:val="00946436"/>
    <w:rsid w:val="0095151A"/>
    <w:rsid w:val="0095216E"/>
    <w:rsid w:val="00952387"/>
    <w:rsid w:val="0095279B"/>
    <w:rsid w:val="00952C72"/>
    <w:rsid w:val="00952DE4"/>
    <w:rsid w:val="00953C30"/>
    <w:rsid w:val="009568EF"/>
    <w:rsid w:val="00956B79"/>
    <w:rsid w:val="00956CD5"/>
    <w:rsid w:val="00956FC4"/>
    <w:rsid w:val="009572D2"/>
    <w:rsid w:val="0095732A"/>
    <w:rsid w:val="00962D3E"/>
    <w:rsid w:val="00965815"/>
    <w:rsid w:val="0096589A"/>
    <w:rsid w:val="00965A18"/>
    <w:rsid w:val="00965E0A"/>
    <w:rsid w:val="00965F6B"/>
    <w:rsid w:val="0096649E"/>
    <w:rsid w:val="00970D92"/>
    <w:rsid w:val="00970F4C"/>
    <w:rsid w:val="0097130A"/>
    <w:rsid w:val="009717E7"/>
    <w:rsid w:val="00972D13"/>
    <w:rsid w:val="009732F9"/>
    <w:rsid w:val="00973F3A"/>
    <w:rsid w:val="00974368"/>
    <w:rsid w:val="009744FA"/>
    <w:rsid w:val="00974D94"/>
    <w:rsid w:val="009751B0"/>
    <w:rsid w:val="0097684F"/>
    <w:rsid w:val="009771BC"/>
    <w:rsid w:val="009772D6"/>
    <w:rsid w:val="009774FE"/>
    <w:rsid w:val="009832F8"/>
    <w:rsid w:val="009839DA"/>
    <w:rsid w:val="00983FEF"/>
    <w:rsid w:val="00984110"/>
    <w:rsid w:val="0098583E"/>
    <w:rsid w:val="00985E49"/>
    <w:rsid w:val="00990FF6"/>
    <w:rsid w:val="00991021"/>
    <w:rsid w:val="00991418"/>
    <w:rsid w:val="00991CC5"/>
    <w:rsid w:val="00991FBA"/>
    <w:rsid w:val="00993B7A"/>
    <w:rsid w:val="00993DD7"/>
    <w:rsid w:val="00994476"/>
    <w:rsid w:val="00994B0E"/>
    <w:rsid w:val="00994E07"/>
    <w:rsid w:val="00994E64"/>
    <w:rsid w:val="00996479"/>
    <w:rsid w:val="0099700D"/>
    <w:rsid w:val="00997347"/>
    <w:rsid w:val="009A012A"/>
    <w:rsid w:val="009A0338"/>
    <w:rsid w:val="009A0BE4"/>
    <w:rsid w:val="009A18C9"/>
    <w:rsid w:val="009A1CD3"/>
    <w:rsid w:val="009A3960"/>
    <w:rsid w:val="009A3A42"/>
    <w:rsid w:val="009A44A4"/>
    <w:rsid w:val="009A4633"/>
    <w:rsid w:val="009A4A5D"/>
    <w:rsid w:val="009A4DB3"/>
    <w:rsid w:val="009A5EEF"/>
    <w:rsid w:val="009A6454"/>
    <w:rsid w:val="009A6564"/>
    <w:rsid w:val="009A6858"/>
    <w:rsid w:val="009A72D8"/>
    <w:rsid w:val="009B0651"/>
    <w:rsid w:val="009B0C87"/>
    <w:rsid w:val="009B11F6"/>
    <w:rsid w:val="009B18EB"/>
    <w:rsid w:val="009B1ADF"/>
    <w:rsid w:val="009B1FD0"/>
    <w:rsid w:val="009B2327"/>
    <w:rsid w:val="009B247E"/>
    <w:rsid w:val="009B368A"/>
    <w:rsid w:val="009B371A"/>
    <w:rsid w:val="009B43E6"/>
    <w:rsid w:val="009B4516"/>
    <w:rsid w:val="009B5D1A"/>
    <w:rsid w:val="009B7AA2"/>
    <w:rsid w:val="009B7C62"/>
    <w:rsid w:val="009C153E"/>
    <w:rsid w:val="009C28DE"/>
    <w:rsid w:val="009C2C5E"/>
    <w:rsid w:val="009C2E8C"/>
    <w:rsid w:val="009C3300"/>
    <w:rsid w:val="009C3ED7"/>
    <w:rsid w:val="009C40E7"/>
    <w:rsid w:val="009C656C"/>
    <w:rsid w:val="009D0838"/>
    <w:rsid w:val="009D0C9F"/>
    <w:rsid w:val="009D10B2"/>
    <w:rsid w:val="009D2543"/>
    <w:rsid w:val="009D291D"/>
    <w:rsid w:val="009D2C1C"/>
    <w:rsid w:val="009D44DC"/>
    <w:rsid w:val="009D5C14"/>
    <w:rsid w:val="009D64E4"/>
    <w:rsid w:val="009D6B22"/>
    <w:rsid w:val="009E1697"/>
    <w:rsid w:val="009E20F1"/>
    <w:rsid w:val="009E329B"/>
    <w:rsid w:val="009E38EA"/>
    <w:rsid w:val="009E3D3F"/>
    <w:rsid w:val="009E47A2"/>
    <w:rsid w:val="009E4DB1"/>
    <w:rsid w:val="009E5238"/>
    <w:rsid w:val="009E5594"/>
    <w:rsid w:val="009E5E44"/>
    <w:rsid w:val="009E5FD1"/>
    <w:rsid w:val="009E66EB"/>
    <w:rsid w:val="009E6A3D"/>
    <w:rsid w:val="009F10CD"/>
    <w:rsid w:val="009F26F7"/>
    <w:rsid w:val="009F38D6"/>
    <w:rsid w:val="009F517D"/>
    <w:rsid w:val="009F6554"/>
    <w:rsid w:val="009F7574"/>
    <w:rsid w:val="009F7818"/>
    <w:rsid w:val="009F7BE9"/>
    <w:rsid w:val="009F7F98"/>
    <w:rsid w:val="00A00A37"/>
    <w:rsid w:val="00A02697"/>
    <w:rsid w:val="00A02D7F"/>
    <w:rsid w:val="00A02F58"/>
    <w:rsid w:val="00A032AE"/>
    <w:rsid w:val="00A048D2"/>
    <w:rsid w:val="00A07215"/>
    <w:rsid w:val="00A10DAC"/>
    <w:rsid w:val="00A10DC2"/>
    <w:rsid w:val="00A11A5F"/>
    <w:rsid w:val="00A12718"/>
    <w:rsid w:val="00A129F8"/>
    <w:rsid w:val="00A12AD6"/>
    <w:rsid w:val="00A13ABD"/>
    <w:rsid w:val="00A147AB"/>
    <w:rsid w:val="00A15754"/>
    <w:rsid w:val="00A16CAD"/>
    <w:rsid w:val="00A201F8"/>
    <w:rsid w:val="00A20CBD"/>
    <w:rsid w:val="00A22A65"/>
    <w:rsid w:val="00A22E98"/>
    <w:rsid w:val="00A23AA7"/>
    <w:rsid w:val="00A24292"/>
    <w:rsid w:val="00A2502E"/>
    <w:rsid w:val="00A253AA"/>
    <w:rsid w:val="00A258EB"/>
    <w:rsid w:val="00A30947"/>
    <w:rsid w:val="00A31988"/>
    <w:rsid w:val="00A31A6A"/>
    <w:rsid w:val="00A34FE2"/>
    <w:rsid w:val="00A351AD"/>
    <w:rsid w:val="00A35E55"/>
    <w:rsid w:val="00A35FDA"/>
    <w:rsid w:val="00A360E8"/>
    <w:rsid w:val="00A36A71"/>
    <w:rsid w:val="00A4020E"/>
    <w:rsid w:val="00A40763"/>
    <w:rsid w:val="00A41736"/>
    <w:rsid w:val="00A4218C"/>
    <w:rsid w:val="00A4395F"/>
    <w:rsid w:val="00A43B9C"/>
    <w:rsid w:val="00A44A91"/>
    <w:rsid w:val="00A4581B"/>
    <w:rsid w:val="00A45BD4"/>
    <w:rsid w:val="00A462EB"/>
    <w:rsid w:val="00A46B06"/>
    <w:rsid w:val="00A46DB2"/>
    <w:rsid w:val="00A471E3"/>
    <w:rsid w:val="00A47DDA"/>
    <w:rsid w:val="00A47E34"/>
    <w:rsid w:val="00A50976"/>
    <w:rsid w:val="00A509C6"/>
    <w:rsid w:val="00A519AC"/>
    <w:rsid w:val="00A52A49"/>
    <w:rsid w:val="00A52F28"/>
    <w:rsid w:val="00A53B56"/>
    <w:rsid w:val="00A53C94"/>
    <w:rsid w:val="00A53DBD"/>
    <w:rsid w:val="00A53DD7"/>
    <w:rsid w:val="00A54EC4"/>
    <w:rsid w:val="00A55CB6"/>
    <w:rsid w:val="00A55CCC"/>
    <w:rsid w:val="00A55E3A"/>
    <w:rsid w:val="00A56145"/>
    <w:rsid w:val="00A56DD8"/>
    <w:rsid w:val="00A56F1B"/>
    <w:rsid w:val="00A573FC"/>
    <w:rsid w:val="00A6017D"/>
    <w:rsid w:val="00A629AC"/>
    <w:rsid w:val="00A63104"/>
    <w:rsid w:val="00A63563"/>
    <w:rsid w:val="00A635D9"/>
    <w:rsid w:val="00A6375A"/>
    <w:rsid w:val="00A642B8"/>
    <w:rsid w:val="00A64309"/>
    <w:rsid w:val="00A6452D"/>
    <w:rsid w:val="00A6484C"/>
    <w:rsid w:val="00A64A02"/>
    <w:rsid w:val="00A656C0"/>
    <w:rsid w:val="00A66688"/>
    <w:rsid w:val="00A676FD"/>
    <w:rsid w:val="00A67B89"/>
    <w:rsid w:val="00A713FB"/>
    <w:rsid w:val="00A72D76"/>
    <w:rsid w:val="00A744E7"/>
    <w:rsid w:val="00A75CC7"/>
    <w:rsid w:val="00A75E28"/>
    <w:rsid w:val="00A77540"/>
    <w:rsid w:val="00A778CB"/>
    <w:rsid w:val="00A815BD"/>
    <w:rsid w:val="00A81639"/>
    <w:rsid w:val="00A81DF0"/>
    <w:rsid w:val="00A8266F"/>
    <w:rsid w:val="00A843B5"/>
    <w:rsid w:val="00A8460C"/>
    <w:rsid w:val="00A855EA"/>
    <w:rsid w:val="00A86B3F"/>
    <w:rsid w:val="00A86F4D"/>
    <w:rsid w:val="00A9067B"/>
    <w:rsid w:val="00A90E80"/>
    <w:rsid w:val="00A91C06"/>
    <w:rsid w:val="00A91FCD"/>
    <w:rsid w:val="00A9221E"/>
    <w:rsid w:val="00A947BF"/>
    <w:rsid w:val="00A95479"/>
    <w:rsid w:val="00A96579"/>
    <w:rsid w:val="00A96C63"/>
    <w:rsid w:val="00A9791E"/>
    <w:rsid w:val="00AA1BAB"/>
    <w:rsid w:val="00AA1DFA"/>
    <w:rsid w:val="00AA20F1"/>
    <w:rsid w:val="00AA29AC"/>
    <w:rsid w:val="00AA2FA1"/>
    <w:rsid w:val="00AA363D"/>
    <w:rsid w:val="00AA4474"/>
    <w:rsid w:val="00AA4DFA"/>
    <w:rsid w:val="00AA4F62"/>
    <w:rsid w:val="00AA5218"/>
    <w:rsid w:val="00AA7584"/>
    <w:rsid w:val="00AA7C77"/>
    <w:rsid w:val="00AB08DB"/>
    <w:rsid w:val="00AB1368"/>
    <w:rsid w:val="00AB24BE"/>
    <w:rsid w:val="00AB37F4"/>
    <w:rsid w:val="00AB6561"/>
    <w:rsid w:val="00AB6A8D"/>
    <w:rsid w:val="00AB6BAD"/>
    <w:rsid w:val="00AC2647"/>
    <w:rsid w:val="00AC26B7"/>
    <w:rsid w:val="00AC433F"/>
    <w:rsid w:val="00AC4B04"/>
    <w:rsid w:val="00AC5D18"/>
    <w:rsid w:val="00AC5D55"/>
    <w:rsid w:val="00AC60EA"/>
    <w:rsid w:val="00AC64F5"/>
    <w:rsid w:val="00AC6B35"/>
    <w:rsid w:val="00AC7088"/>
    <w:rsid w:val="00AC7802"/>
    <w:rsid w:val="00AD0701"/>
    <w:rsid w:val="00AD0A31"/>
    <w:rsid w:val="00AD0D36"/>
    <w:rsid w:val="00AD0E33"/>
    <w:rsid w:val="00AD1408"/>
    <w:rsid w:val="00AD1B06"/>
    <w:rsid w:val="00AD495C"/>
    <w:rsid w:val="00AD5862"/>
    <w:rsid w:val="00AD5C8B"/>
    <w:rsid w:val="00AD6104"/>
    <w:rsid w:val="00AD6C55"/>
    <w:rsid w:val="00AD6D8A"/>
    <w:rsid w:val="00AD73D3"/>
    <w:rsid w:val="00AD7610"/>
    <w:rsid w:val="00AD7BD8"/>
    <w:rsid w:val="00AD7E9F"/>
    <w:rsid w:val="00AE00A9"/>
    <w:rsid w:val="00AE09B0"/>
    <w:rsid w:val="00AE0D84"/>
    <w:rsid w:val="00AE1029"/>
    <w:rsid w:val="00AE1E1B"/>
    <w:rsid w:val="00AE2818"/>
    <w:rsid w:val="00AE45FC"/>
    <w:rsid w:val="00AE479E"/>
    <w:rsid w:val="00AE49C2"/>
    <w:rsid w:val="00AE5839"/>
    <w:rsid w:val="00AE5AE2"/>
    <w:rsid w:val="00AF05B5"/>
    <w:rsid w:val="00AF08C0"/>
    <w:rsid w:val="00AF08CC"/>
    <w:rsid w:val="00AF1F1C"/>
    <w:rsid w:val="00AF2D89"/>
    <w:rsid w:val="00AF3849"/>
    <w:rsid w:val="00AF3E05"/>
    <w:rsid w:val="00AF422A"/>
    <w:rsid w:val="00AF50C2"/>
    <w:rsid w:val="00AF5304"/>
    <w:rsid w:val="00AF7DA4"/>
    <w:rsid w:val="00B00EBD"/>
    <w:rsid w:val="00B01290"/>
    <w:rsid w:val="00B019A0"/>
    <w:rsid w:val="00B01A97"/>
    <w:rsid w:val="00B03093"/>
    <w:rsid w:val="00B0370E"/>
    <w:rsid w:val="00B03E68"/>
    <w:rsid w:val="00B05A14"/>
    <w:rsid w:val="00B05E35"/>
    <w:rsid w:val="00B063B0"/>
    <w:rsid w:val="00B0683A"/>
    <w:rsid w:val="00B07AF5"/>
    <w:rsid w:val="00B10A7F"/>
    <w:rsid w:val="00B115E9"/>
    <w:rsid w:val="00B124BD"/>
    <w:rsid w:val="00B12A6F"/>
    <w:rsid w:val="00B12FB8"/>
    <w:rsid w:val="00B13B24"/>
    <w:rsid w:val="00B13F94"/>
    <w:rsid w:val="00B15785"/>
    <w:rsid w:val="00B20C32"/>
    <w:rsid w:val="00B2137C"/>
    <w:rsid w:val="00B218BA"/>
    <w:rsid w:val="00B22390"/>
    <w:rsid w:val="00B22F1F"/>
    <w:rsid w:val="00B24110"/>
    <w:rsid w:val="00B24385"/>
    <w:rsid w:val="00B244A1"/>
    <w:rsid w:val="00B24F72"/>
    <w:rsid w:val="00B2544D"/>
    <w:rsid w:val="00B25489"/>
    <w:rsid w:val="00B25D3F"/>
    <w:rsid w:val="00B25EF0"/>
    <w:rsid w:val="00B261CB"/>
    <w:rsid w:val="00B27419"/>
    <w:rsid w:val="00B27955"/>
    <w:rsid w:val="00B30474"/>
    <w:rsid w:val="00B307AE"/>
    <w:rsid w:val="00B3106D"/>
    <w:rsid w:val="00B31F5C"/>
    <w:rsid w:val="00B3221F"/>
    <w:rsid w:val="00B329B9"/>
    <w:rsid w:val="00B330C2"/>
    <w:rsid w:val="00B35C03"/>
    <w:rsid w:val="00B37406"/>
    <w:rsid w:val="00B404DF"/>
    <w:rsid w:val="00B419C8"/>
    <w:rsid w:val="00B4227A"/>
    <w:rsid w:val="00B42442"/>
    <w:rsid w:val="00B42CED"/>
    <w:rsid w:val="00B4345B"/>
    <w:rsid w:val="00B43B8D"/>
    <w:rsid w:val="00B43EEA"/>
    <w:rsid w:val="00B43F6D"/>
    <w:rsid w:val="00B442A2"/>
    <w:rsid w:val="00B44906"/>
    <w:rsid w:val="00B45B2D"/>
    <w:rsid w:val="00B46712"/>
    <w:rsid w:val="00B476C0"/>
    <w:rsid w:val="00B477F8"/>
    <w:rsid w:val="00B47CFB"/>
    <w:rsid w:val="00B501FC"/>
    <w:rsid w:val="00B5038E"/>
    <w:rsid w:val="00B503AF"/>
    <w:rsid w:val="00B50E01"/>
    <w:rsid w:val="00B51452"/>
    <w:rsid w:val="00B524EE"/>
    <w:rsid w:val="00B526A0"/>
    <w:rsid w:val="00B52CA9"/>
    <w:rsid w:val="00B54989"/>
    <w:rsid w:val="00B54F2B"/>
    <w:rsid w:val="00B55053"/>
    <w:rsid w:val="00B5666D"/>
    <w:rsid w:val="00B5706F"/>
    <w:rsid w:val="00B6052F"/>
    <w:rsid w:val="00B60C50"/>
    <w:rsid w:val="00B61E2A"/>
    <w:rsid w:val="00B62DC8"/>
    <w:rsid w:val="00B63742"/>
    <w:rsid w:val="00B6401E"/>
    <w:rsid w:val="00B652A1"/>
    <w:rsid w:val="00B65379"/>
    <w:rsid w:val="00B702C0"/>
    <w:rsid w:val="00B70C51"/>
    <w:rsid w:val="00B70CB0"/>
    <w:rsid w:val="00B735DD"/>
    <w:rsid w:val="00B73603"/>
    <w:rsid w:val="00B737D1"/>
    <w:rsid w:val="00B7459B"/>
    <w:rsid w:val="00B74644"/>
    <w:rsid w:val="00B749E2"/>
    <w:rsid w:val="00B74CE9"/>
    <w:rsid w:val="00B7530E"/>
    <w:rsid w:val="00B7550F"/>
    <w:rsid w:val="00B7553C"/>
    <w:rsid w:val="00B758AC"/>
    <w:rsid w:val="00B75C20"/>
    <w:rsid w:val="00B765EF"/>
    <w:rsid w:val="00B76BB0"/>
    <w:rsid w:val="00B776BC"/>
    <w:rsid w:val="00B77C21"/>
    <w:rsid w:val="00B77FE9"/>
    <w:rsid w:val="00B80C2F"/>
    <w:rsid w:val="00B80D90"/>
    <w:rsid w:val="00B81251"/>
    <w:rsid w:val="00B8218A"/>
    <w:rsid w:val="00B82635"/>
    <w:rsid w:val="00B82C51"/>
    <w:rsid w:val="00B82E71"/>
    <w:rsid w:val="00B8428E"/>
    <w:rsid w:val="00B87196"/>
    <w:rsid w:val="00B87559"/>
    <w:rsid w:val="00B90CB9"/>
    <w:rsid w:val="00B91F39"/>
    <w:rsid w:val="00B9295B"/>
    <w:rsid w:val="00B931AF"/>
    <w:rsid w:val="00B933A0"/>
    <w:rsid w:val="00B9344D"/>
    <w:rsid w:val="00B9442C"/>
    <w:rsid w:val="00B963F6"/>
    <w:rsid w:val="00B97476"/>
    <w:rsid w:val="00B97FAA"/>
    <w:rsid w:val="00BA1708"/>
    <w:rsid w:val="00BA3F59"/>
    <w:rsid w:val="00BA4F96"/>
    <w:rsid w:val="00BA5D85"/>
    <w:rsid w:val="00BA6688"/>
    <w:rsid w:val="00BA6F4B"/>
    <w:rsid w:val="00BA7F94"/>
    <w:rsid w:val="00BB08C0"/>
    <w:rsid w:val="00BB0CA2"/>
    <w:rsid w:val="00BB2920"/>
    <w:rsid w:val="00BB2A1F"/>
    <w:rsid w:val="00BB483D"/>
    <w:rsid w:val="00BB4C5F"/>
    <w:rsid w:val="00BB6E83"/>
    <w:rsid w:val="00BB742D"/>
    <w:rsid w:val="00BB7FAE"/>
    <w:rsid w:val="00BC168E"/>
    <w:rsid w:val="00BC1A5D"/>
    <w:rsid w:val="00BC1B1C"/>
    <w:rsid w:val="00BC1F23"/>
    <w:rsid w:val="00BC2074"/>
    <w:rsid w:val="00BC298A"/>
    <w:rsid w:val="00BC2B29"/>
    <w:rsid w:val="00BC34D3"/>
    <w:rsid w:val="00BC4BAC"/>
    <w:rsid w:val="00BC5246"/>
    <w:rsid w:val="00BC5AAF"/>
    <w:rsid w:val="00BC5ED5"/>
    <w:rsid w:val="00BC6808"/>
    <w:rsid w:val="00BC71E1"/>
    <w:rsid w:val="00BC721E"/>
    <w:rsid w:val="00BC762E"/>
    <w:rsid w:val="00BC7D96"/>
    <w:rsid w:val="00BD16B8"/>
    <w:rsid w:val="00BD2962"/>
    <w:rsid w:val="00BD3056"/>
    <w:rsid w:val="00BD392E"/>
    <w:rsid w:val="00BD3A9A"/>
    <w:rsid w:val="00BD4312"/>
    <w:rsid w:val="00BD5A1B"/>
    <w:rsid w:val="00BD5D49"/>
    <w:rsid w:val="00BD643D"/>
    <w:rsid w:val="00BD7A1B"/>
    <w:rsid w:val="00BE07EE"/>
    <w:rsid w:val="00BE0A02"/>
    <w:rsid w:val="00BE167C"/>
    <w:rsid w:val="00BE28AA"/>
    <w:rsid w:val="00BE3C61"/>
    <w:rsid w:val="00BE4167"/>
    <w:rsid w:val="00BE41D3"/>
    <w:rsid w:val="00BE423E"/>
    <w:rsid w:val="00BE5090"/>
    <w:rsid w:val="00BE5C3A"/>
    <w:rsid w:val="00BE6030"/>
    <w:rsid w:val="00BE71D7"/>
    <w:rsid w:val="00BE720A"/>
    <w:rsid w:val="00BE7698"/>
    <w:rsid w:val="00BF1BFB"/>
    <w:rsid w:val="00BF1F65"/>
    <w:rsid w:val="00BF26F8"/>
    <w:rsid w:val="00BF2D54"/>
    <w:rsid w:val="00BF3552"/>
    <w:rsid w:val="00BF357F"/>
    <w:rsid w:val="00BF3ECC"/>
    <w:rsid w:val="00BF41E2"/>
    <w:rsid w:val="00BF43F8"/>
    <w:rsid w:val="00BF4AA0"/>
    <w:rsid w:val="00BF4E1E"/>
    <w:rsid w:val="00BF5A01"/>
    <w:rsid w:val="00BF64BC"/>
    <w:rsid w:val="00BF6F46"/>
    <w:rsid w:val="00BF7A18"/>
    <w:rsid w:val="00C00CA0"/>
    <w:rsid w:val="00C00F16"/>
    <w:rsid w:val="00C02286"/>
    <w:rsid w:val="00C03206"/>
    <w:rsid w:val="00C03F33"/>
    <w:rsid w:val="00C06556"/>
    <w:rsid w:val="00C0670D"/>
    <w:rsid w:val="00C06BF8"/>
    <w:rsid w:val="00C06D3A"/>
    <w:rsid w:val="00C0700C"/>
    <w:rsid w:val="00C07A0C"/>
    <w:rsid w:val="00C103BE"/>
    <w:rsid w:val="00C107F6"/>
    <w:rsid w:val="00C10890"/>
    <w:rsid w:val="00C11AE2"/>
    <w:rsid w:val="00C12D6A"/>
    <w:rsid w:val="00C1310B"/>
    <w:rsid w:val="00C13590"/>
    <w:rsid w:val="00C141E5"/>
    <w:rsid w:val="00C1428A"/>
    <w:rsid w:val="00C1439E"/>
    <w:rsid w:val="00C144D1"/>
    <w:rsid w:val="00C145CF"/>
    <w:rsid w:val="00C20C35"/>
    <w:rsid w:val="00C221D7"/>
    <w:rsid w:val="00C227E8"/>
    <w:rsid w:val="00C232FB"/>
    <w:rsid w:val="00C2331C"/>
    <w:rsid w:val="00C24CB3"/>
    <w:rsid w:val="00C250B1"/>
    <w:rsid w:val="00C25DD1"/>
    <w:rsid w:val="00C27302"/>
    <w:rsid w:val="00C27627"/>
    <w:rsid w:val="00C30188"/>
    <w:rsid w:val="00C30570"/>
    <w:rsid w:val="00C308DA"/>
    <w:rsid w:val="00C30A0A"/>
    <w:rsid w:val="00C30F72"/>
    <w:rsid w:val="00C30FB6"/>
    <w:rsid w:val="00C312C0"/>
    <w:rsid w:val="00C31361"/>
    <w:rsid w:val="00C317B6"/>
    <w:rsid w:val="00C31A53"/>
    <w:rsid w:val="00C3381F"/>
    <w:rsid w:val="00C34078"/>
    <w:rsid w:val="00C36841"/>
    <w:rsid w:val="00C36D7C"/>
    <w:rsid w:val="00C370AC"/>
    <w:rsid w:val="00C409AF"/>
    <w:rsid w:val="00C41926"/>
    <w:rsid w:val="00C42FB9"/>
    <w:rsid w:val="00C43137"/>
    <w:rsid w:val="00C43A95"/>
    <w:rsid w:val="00C45432"/>
    <w:rsid w:val="00C45D4A"/>
    <w:rsid w:val="00C470D3"/>
    <w:rsid w:val="00C47220"/>
    <w:rsid w:val="00C476A3"/>
    <w:rsid w:val="00C47968"/>
    <w:rsid w:val="00C51243"/>
    <w:rsid w:val="00C52BDA"/>
    <w:rsid w:val="00C548D4"/>
    <w:rsid w:val="00C549FC"/>
    <w:rsid w:val="00C5647A"/>
    <w:rsid w:val="00C578BE"/>
    <w:rsid w:val="00C61129"/>
    <w:rsid w:val="00C6262D"/>
    <w:rsid w:val="00C640B2"/>
    <w:rsid w:val="00C64EFE"/>
    <w:rsid w:val="00C66062"/>
    <w:rsid w:val="00C66BD9"/>
    <w:rsid w:val="00C71649"/>
    <w:rsid w:val="00C720E9"/>
    <w:rsid w:val="00C72632"/>
    <w:rsid w:val="00C72CF8"/>
    <w:rsid w:val="00C74E37"/>
    <w:rsid w:val="00C756FC"/>
    <w:rsid w:val="00C7756D"/>
    <w:rsid w:val="00C81407"/>
    <w:rsid w:val="00C81C53"/>
    <w:rsid w:val="00C82F2D"/>
    <w:rsid w:val="00C8336D"/>
    <w:rsid w:val="00C846A4"/>
    <w:rsid w:val="00C847EE"/>
    <w:rsid w:val="00C84B62"/>
    <w:rsid w:val="00C853D5"/>
    <w:rsid w:val="00C85C65"/>
    <w:rsid w:val="00C85ED3"/>
    <w:rsid w:val="00C87668"/>
    <w:rsid w:val="00C91B5D"/>
    <w:rsid w:val="00C927A1"/>
    <w:rsid w:val="00C932A2"/>
    <w:rsid w:val="00C936F5"/>
    <w:rsid w:val="00C93751"/>
    <w:rsid w:val="00C955F4"/>
    <w:rsid w:val="00C96336"/>
    <w:rsid w:val="00CA005F"/>
    <w:rsid w:val="00CA054A"/>
    <w:rsid w:val="00CA0A3D"/>
    <w:rsid w:val="00CA0C77"/>
    <w:rsid w:val="00CA1B43"/>
    <w:rsid w:val="00CA4C74"/>
    <w:rsid w:val="00CA6272"/>
    <w:rsid w:val="00CA6391"/>
    <w:rsid w:val="00CA6C99"/>
    <w:rsid w:val="00CA7A9A"/>
    <w:rsid w:val="00CB02F7"/>
    <w:rsid w:val="00CB1973"/>
    <w:rsid w:val="00CB1F83"/>
    <w:rsid w:val="00CB25A2"/>
    <w:rsid w:val="00CB30FF"/>
    <w:rsid w:val="00CB4B5C"/>
    <w:rsid w:val="00CB5499"/>
    <w:rsid w:val="00CB5704"/>
    <w:rsid w:val="00CB5CF3"/>
    <w:rsid w:val="00CB7336"/>
    <w:rsid w:val="00CB7753"/>
    <w:rsid w:val="00CC1E21"/>
    <w:rsid w:val="00CC2015"/>
    <w:rsid w:val="00CC26EB"/>
    <w:rsid w:val="00CC3423"/>
    <w:rsid w:val="00CC4DE0"/>
    <w:rsid w:val="00CC5990"/>
    <w:rsid w:val="00CC59E5"/>
    <w:rsid w:val="00CC5DBD"/>
    <w:rsid w:val="00CC66A2"/>
    <w:rsid w:val="00CD001D"/>
    <w:rsid w:val="00CD06C3"/>
    <w:rsid w:val="00CD12E0"/>
    <w:rsid w:val="00CD2158"/>
    <w:rsid w:val="00CD2F67"/>
    <w:rsid w:val="00CD3754"/>
    <w:rsid w:val="00CD4289"/>
    <w:rsid w:val="00CD47E5"/>
    <w:rsid w:val="00CD5401"/>
    <w:rsid w:val="00CD56ED"/>
    <w:rsid w:val="00CD5E04"/>
    <w:rsid w:val="00CD5E74"/>
    <w:rsid w:val="00CD7F93"/>
    <w:rsid w:val="00CE0239"/>
    <w:rsid w:val="00CE132D"/>
    <w:rsid w:val="00CE243F"/>
    <w:rsid w:val="00CE2A25"/>
    <w:rsid w:val="00CE3BEA"/>
    <w:rsid w:val="00CE499C"/>
    <w:rsid w:val="00CE504C"/>
    <w:rsid w:val="00CE57E9"/>
    <w:rsid w:val="00CE75F5"/>
    <w:rsid w:val="00CE7C3A"/>
    <w:rsid w:val="00CF04AE"/>
    <w:rsid w:val="00CF10A0"/>
    <w:rsid w:val="00CF2170"/>
    <w:rsid w:val="00CF2588"/>
    <w:rsid w:val="00CF2DFA"/>
    <w:rsid w:val="00CF4582"/>
    <w:rsid w:val="00CF56A3"/>
    <w:rsid w:val="00CF5A16"/>
    <w:rsid w:val="00CF6F75"/>
    <w:rsid w:val="00CF7A2D"/>
    <w:rsid w:val="00D0129F"/>
    <w:rsid w:val="00D03D06"/>
    <w:rsid w:val="00D0419E"/>
    <w:rsid w:val="00D06A43"/>
    <w:rsid w:val="00D079BC"/>
    <w:rsid w:val="00D128DD"/>
    <w:rsid w:val="00D129A7"/>
    <w:rsid w:val="00D12CC9"/>
    <w:rsid w:val="00D12E53"/>
    <w:rsid w:val="00D13792"/>
    <w:rsid w:val="00D147C9"/>
    <w:rsid w:val="00D15234"/>
    <w:rsid w:val="00D15DD8"/>
    <w:rsid w:val="00D15E0A"/>
    <w:rsid w:val="00D169DA"/>
    <w:rsid w:val="00D17729"/>
    <w:rsid w:val="00D1787D"/>
    <w:rsid w:val="00D17980"/>
    <w:rsid w:val="00D20789"/>
    <w:rsid w:val="00D20BD9"/>
    <w:rsid w:val="00D21C87"/>
    <w:rsid w:val="00D21E2D"/>
    <w:rsid w:val="00D22B42"/>
    <w:rsid w:val="00D24393"/>
    <w:rsid w:val="00D24FDE"/>
    <w:rsid w:val="00D26972"/>
    <w:rsid w:val="00D27449"/>
    <w:rsid w:val="00D27509"/>
    <w:rsid w:val="00D3017F"/>
    <w:rsid w:val="00D30647"/>
    <w:rsid w:val="00D3351A"/>
    <w:rsid w:val="00D3386F"/>
    <w:rsid w:val="00D34147"/>
    <w:rsid w:val="00D343F2"/>
    <w:rsid w:val="00D3540F"/>
    <w:rsid w:val="00D363D6"/>
    <w:rsid w:val="00D3653F"/>
    <w:rsid w:val="00D36AF6"/>
    <w:rsid w:val="00D36E09"/>
    <w:rsid w:val="00D40705"/>
    <w:rsid w:val="00D41969"/>
    <w:rsid w:val="00D42505"/>
    <w:rsid w:val="00D4273B"/>
    <w:rsid w:val="00D42A64"/>
    <w:rsid w:val="00D438B3"/>
    <w:rsid w:val="00D43E88"/>
    <w:rsid w:val="00D44632"/>
    <w:rsid w:val="00D44EA3"/>
    <w:rsid w:val="00D450BB"/>
    <w:rsid w:val="00D463CD"/>
    <w:rsid w:val="00D4709F"/>
    <w:rsid w:val="00D52612"/>
    <w:rsid w:val="00D5552B"/>
    <w:rsid w:val="00D55577"/>
    <w:rsid w:val="00D557FD"/>
    <w:rsid w:val="00D569A1"/>
    <w:rsid w:val="00D57381"/>
    <w:rsid w:val="00D57D58"/>
    <w:rsid w:val="00D57E1A"/>
    <w:rsid w:val="00D610C1"/>
    <w:rsid w:val="00D61557"/>
    <w:rsid w:val="00D61BD3"/>
    <w:rsid w:val="00D61EAD"/>
    <w:rsid w:val="00D632A3"/>
    <w:rsid w:val="00D65589"/>
    <w:rsid w:val="00D65BB5"/>
    <w:rsid w:val="00D6788F"/>
    <w:rsid w:val="00D703ED"/>
    <w:rsid w:val="00D705BF"/>
    <w:rsid w:val="00D70EC5"/>
    <w:rsid w:val="00D72C70"/>
    <w:rsid w:val="00D752BC"/>
    <w:rsid w:val="00D755D9"/>
    <w:rsid w:val="00D764DB"/>
    <w:rsid w:val="00D76947"/>
    <w:rsid w:val="00D77527"/>
    <w:rsid w:val="00D8011A"/>
    <w:rsid w:val="00D807AC"/>
    <w:rsid w:val="00D8152D"/>
    <w:rsid w:val="00D82C29"/>
    <w:rsid w:val="00D82D0F"/>
    <w:rsid w:val="00D845E9"/>
    <w:rsid w:val="00D84699"/>
    <w:rsid w:val="00D84A39"/>
    <w:rsid w:val="00D85131"/>
    <w:rsid w:val="00D8543B"/>
    <w:rsid w:val="00D8640A"/>
    <w:rsid w:val="00D86DB4"/>
    <w:rsid w:val="00D87819"/>
    <w:rsid w:val="00D87A94"/>
    <w:rsid w:val="00D90436"/>
    <w:rsid w:val="00D909BD"/>
    <w:rsid w:val="00D92C0C"/>
    <w:rsid w:val="00D93DBC"/>
    <w:rsid w:val="00D93EFF"/>
    <w:rsid w:val="00D952CD"/>
    <w:rsid w:val="00D961C5"/>
    <w:rsid w:val="00D96890"/>
    <w:rsid w:val="00D978D6"/>
    <w:rsid w:val="00DA064C"/>
    <w:rsid w:val="00DA0BD6"/>
    <w:rsid w:val="00DA0F90"/>
    <w:rsid w:val="00DA142A"/>
    <w:rsid w:val="00DA2795"/>
    <w:rsid w:val="00DA2CD8"/>
    <w:rsid w:val="00DA3A9B"/>
    <w:rsid w:val="00DA3CD9"/>
    <w:rsid w:val="00DA5E12"/>
    <w:rsid w:val="00DA7B93"/>
    <w:rsid w:val="00DB2113"/>
    <w:rsid w:val="00DB22E5"/>
    <w:rsid w:val="00DB259D"/>
    <w:rsid w:val="00DB292A"/>
    <w:rsid w:val="00DB468D"/>
    <w:rsid w:val="00DB53CD"/>
    <w:rsid w:val="00DB6566"/>
    <w:rsid w:val="00DB6A2D"/>
    <w:rsid w:val="00DC1151"/>
    <w:rsid w:val="00DC3579"/>
    <w:rsid w:val="00DC3612"/>
    <w:rsid w:val="00DC3A81"/>
    <w:rsid w:val="00DC4D0A"/>
    <w:rsid w:val="00DC5066"/>
    <w:rsid w:val="00DC564C"/>
    <w:rsid w:val="00DC6888"/>
    <w:rsid w:val="00DD11F1"/>
    <w:rsid w:val="00DD3D53"/>
    <w:rsid w:val="00DD49BA"/>
    <w:rsid w:val="00DD5BB5"/>
    <w:rsid w:val="00DE1102"/>
    <w:rsid w:val="00DE1313"/>
    <w:rsid w:val="00DE2383"/>
    <w:rsid w:val="00DE2921"/>
    <w:rsid w:val="00DE2E02"/>
    <w:rsid w:val="00DE2E10"/>
    <w:rsid w:val="00DE345A"/>
    <w:rsid w:val="00DE72AB"/>
    <w:rsid w:val="00DF24B9"/>
    <w:rsid w:val="00DF3624"/>
    <w:rsid w:val="00DF4514"/>
    <w:rsid w:val="00DF5EB7"/>
    <w:rsid w:val="00DF5FD1"/>
    <w:rsid w:val="00DF6A23"/>
    <w:rsid w:val="00DF74C5"/>
    <w:rsid w:val="00E00B15"/>
    <w:rsid w:val="00E021C1"/>
    <w:rsid w:val="00E02DCD"/>
    <w:rsid w:val="00E0379B"/>
    <w:rsid w:val="00E03DDC"/>
    <w:rsid w:val="00E04A24"/>
    <w:rsid w:val="00E0564D"/>
    <w:rsid w:val="00E07987"/>
    <w:rsid w:val="00E10926"/>
    <w:rsid w:val="00E10B61"/>
    <w:rsid w:val="00E11D78"/>
    <w:rsid w:val="00E11D8E"/>
    <w:rsid w:val="00E12666"/>
    <w:rsid w:val="00E12984"/>
    <w:rsid w:val="00E13590"/>
    <w:rsid w:val="00E13E89"/>
    <w:rsid w:val="00E13F82"/>
    <w:rsid w:val="00E16118"/>
    <w:rsid w:val="00E177DD"/>
    <w:rsid w:val="00E21930"/>
    <w:rsid w:val="00E237CB"/>
    <w:rsid w:val="00E23CF4"/>
    <w:rsid w:val="00E24CE1"/>
    <w:rsid w:val="00E25ACE"/>
    <w:rsid w:val="00E26006"/>
    <w:rsid w:val="00E26B73"/>
    <w:rsid w:val="00E271E4"/>
    <w:rsid w:val="00E27A69"/>
    <w:rsid w:val="00E27B85"/>
    <w:rsid w:val="00E3002A"/>
    <w:rsid w:val="00E31B37"/>
    <w:rsid w:val="00E33CB7"/>
    <w:rsid w:val="00E34912"/>
    <w:rsid w:val="00E34D76"/>
    <w:rsid w:val="00E3564C"/>
    <w:rsid w:val="00E35A56"/>
    <w:rsid w:val="00E35E72"/>
    <w:rsid w:val="00E36380"/>
    <w:rsid w:val="00E367E0"/>
    <w:rsid w:val="00E41079"/>
    <w:rsid w:val="00E41FE2"/>
    <w:rsid w:val="00E42721"/>
    <w:rsid w:val="00E43490"/>
    <w:rsid w:val="00E43626"/>
    <w:rsid w:val="00E43BB2"/>
    <w:rsid w:val="00E44AF0"/>
    <w:rsid w:val="00E44BC4"/>
    <w:rsid w:val="00E44CF7"/>
    <w:rsid w:val="00E44D86"/>
    <w:rsid w:val="00E46573"/>
    <w:rsid w:val="00E46D34"/>
    <w:rsid w:val="00E501BD"/>
    <w:rsid w:val="00E5082E"/>
    <w:rsid w:val="00E50EF3"/>
    <w:rsid w:val="00E512D7"/>
    <w:rsid w:val="00E513CC"/>
    <w:rsid w:val="00E51A66"/>
    <w:rsid w:val="00E5405C"/>
    <w:rsid w:val="00E5415A"/>
    <w:rsid w:val="00E5487E"/>
    <w:rsid w:val="00E54C30"/>
    <w:rsid w:val="00E55349"/>
    <w:rsid w:val="00E55557"/>
    <w:rsid w:val="00E6074A"/>
    <w:rsid w:val="00E60D92"/>
    <w:rsid w:val="00E629D7"/>
    <w:rsid w:val="00E62ED2"/>
    <w:rsid w:val="00E63029"/>
    <w:rsid w:val="00E630F8"/>
    <w:rsid w:val="00E631E5"/>
    <w:rsid w:val="00E636A0"/>
    <w:rsid w:val="00E64D9B"/>
    <w:rsid w:val="00E658A1"/>
    <w:rsid w:val="00E65E1A"/>
    <w:rsid w:val="00E6686C"/>
    <w:rsid w:val="00E66EC0"/>
    <w:rsid w:val="00E671FC"/>
    <w:rsid w:val="00E672B1"/>
    <w:rsid w:val="00E706E9"/>
    <w:rsid w:val="00E71833"/>
    <w:rsid w:val="00E72FEF"/>
    <w:rsid w:val="00E73672"/>
    <w:rsid w:val="00E736EF"/>
    <w:rsid w:val="00E7397F"/>
    <w:rsid w:val="00E75D3B"/>
    <w:rsid w:val="00E75DE8"/>
    <w:rsid w:val="00E76BB5"/>
    <w:rsid w:val="00E76CA1"/>
    <w:rsid w:val="00E76F75"/>
    <w:rsid w:val="00E80C14"/>
    <w:rsid w:val="00E812CC"/>
    <w:rsid w:val="00E81B71"/>
    <w:rsid w:val="00E8344D"/>
    <w:rsid w:val="00E83D79"/>
    <w:rsid w:val="00E84840"/>
    <w:rsid w:val="00E8485D"/>
    <w:rsid w:val="00E84BB9"/>
    <w:rsid w:val="00E84FA2"/>
    <w:rsid w:val="00E8514D"/>
    <w:rsid w:val="00E8597A"/>
    <w:rsid w:val="00E86C96"/>
    <w:rsid w:val="00E86EBE"/>
    <w:rsid w:val="00E876A0"/>
    <w:rsid w:val="00E90619"/>
    <w:rsid w:val="00E90F97"/>
    <w:rsid w:val="00E91690"/>
    <w:rsid w:val="00E916F4"/>
    <w:rsid w:val="00E928D7"/>
    <w:rsid w:val="00E96F1F"/>
    <w:rsid w:val="00E97C4A"/>
    <w:rsid w:val="00E97DA5"/>
    <w:rsid w:val="00EA0448"/>
    <w:rsid w:val="00EA0A36"/>
    <w:rsid w:val="00EA1909"/>
    <w:rsid w:val="00EA19E4"/>
    <w:rsid w:val="00EA1A29"/>
    <w:rsid w:val="00EA1DF8"/>
    <w:rsid w:val="00EA2340"/>
    <w:rsid w:val="00EA272C"/>
    <w:rsid w:val="00EA2A02"/>
    <w:rsid w:val="00EA41DD"/>
    <w:rsid w:val="00EA4DF8"/>
    <w:rsid w:val="00EA6201"/>
    <w:rsid w:val="00EA6F81"/>
    <w:rsid w:val="00EA7B3D"/>
    <w:rsid w:val="00EA7E52"/>
    <w:rsid w:val="00EA7F17"/>
    <w:rsid w:val="00EB1536"/>
    <w:rsid w:val="00EB1C20"/>
    <w:rsid w:val="00EB2B6A"/>
    <w:rsid w:val="00EB4BFD"/>
    <w:rsid w:val="00EB4C46"/>
    <w:rsid w:val="00EB54D7"/>
    <w:rsid w:val="00EB5CF5"/>
    <w:rsid w:val="00EC18C3"/>
    <w:rsid w:val="00EC19E1"/>
    <w:rsid w:val="00EC1AB4"/>
    <w:rsid w:val="00EC1D32"/>
    <w:rsid w:val="00EC3396"/>
    <w:rsid w:val="00EC48E9"/>
    <w:rsid w:val="00EC5F32"/>
    <w:rsid w:val="00EC5F36"/>
    <w:rsid w:val="00EC6777"/>
    <w:rsid w:val="00EC6E52"/>
    <w:rsid w:val="00EC73A6"/>
    <w:rsid w:val="00ED0A50"/>
    <w:rsid w:val="00ED1554"/>
    <w:rsid w:val="00ED301D"/>
    <w:rsid w:val="00ED3F4E"/>
    <w:rsid w:val="00ED48B8"/>
    <w:rsid w:val="00ED4F8D"/>
    <w:rsid w:val="00ED5A2E"/>
    <w:rsid w:val="00ED6399"/>
    <w:rsid w:val="00ED6613"/>
    <w:rsid w:val="00ED7365"/>
    <w:rsid w:val="00ED756C"/>
    <w:rsid w:val="00ED7FBD"/>
    <w:rsid w:val="00EE01DD"/>
    <w:rsid w:val="00EE02EE"/>
    <w:rsid w:val="00EE0A91"/>
    <w:rsid w:val="00EE18CB"/>
    <w:rsid w:val="00EE28CD"/>
    <w:rsid w:val="00EE2A91"/>
    <w:rsid w:val="00EE343C"/>
    <w:rsid w:val="00EE45FD"/>
    <w:rsid w:val="00EE50AD"/>
    <w:rsid w:val="00EE55B7"/>
    <w:rsid w:val="00EE5793"/>
    <w:rsid w:val="00EE5DF0"/>
    <w:rsid w:val="00EE6B58"/>
    <w:rsid w:val="00EE74D8"/>
    <w:rsid w:val="00EF08DB"/>
    <w:rsid w:val="00EF0D5C"/>
    <w:rsid w:val="00EF10E8"/>
    <w:rsid w:val="00EF34CE"/>
    <w:rsid w:val="00EF34F7"/>
    <w:rsid w:val="00EF3746"/>
    <w:rsid w:val="00EF5777"/>
    <w:rsid w:val="00EF605B"/>
    <w:rsid w:val="00F040E2"/>
    <w:rsid w:val="00F0439D"/>
    <w:rsid w:val="00F0489A"/>
    <w:rsid w:val="00F0523F"/>
    <w:rsid w:val="00F05682"/>
    <w:rsid w:val="00F05DEB"/>
    <w:rsid w:val="00F06990"/>
    <w:rsid w:val="00F07A32"/>
    <w:rsid w:val="00F1156B"/>
    <w:rsid w:val="00F13655"/>
    <w:rsid w:val="00F136EA"/>
    <w:rsid w:val="00F17161"/>
    <w:rsid w:val="00F177AC"/>
    <w:rsid w:val="00F17DFF"/>
    <w:rsid w:val="00F20F55"/>
    <w:rsid w:val="00F2227D"/>
    <w:rsid w:val="00F2233A"/>
    <w:rsid w:val="00F225D0"/>
    <w:rsid w:val="00F22BF2"/>
    <w:rsid w:val="00F23411"/>
    <w:rsid w:val="00F23C3D"/>
    <w:rsid w:val="00F23D0F"/>
    <w:rsid w:val="00F25C09"/>
    <w:rsid w:val="00F2629E"/>
    <w:rsid w:val="00F278AF"/>
    <w:rsid w:val="00F27FDD"/>
    <w:rsid w:val="00F30744"/>
    <w:rsid w:val="00F3088B"/>
    <w:rsid w:val="00F315F9"/>
    <w:rsid w:val="00F323D6"/>
    <w:rsid w:val="00F32725"/>
    <w:rsid w:val="00F32CC9"/>
    <w:rsid w:val="00F343A8"/>
    <w:rsid w:val="00F34857"/>
    <w:rsid w:val="00F35AD7"/>
    <w:rsid w:val="00F3653F"/>
    <w:rsid w:val="00F36797"/>
    <w:rsid w:val="00F36986"/>
    <w:rsid w:val="00F36B57"/>
    <w:rsid w:val="00F37BFC"/>
    <w:rsid w:val="00F37F8D"/>
    <w:rsid w:val="00F4159E"/>
    <w:rsid w:val="00F41602"/>
    <w:rsid w:val="00F434C7"/>
    <w:rsid w:val="00F43762"/>
    <w:rsid w:val="00F4505F"/>
    <w:rsid w:val="00F4584D"/>
    <w:rsid w:val="00F46A0A"/>
    <w:rsid w:val="00F5094F"/>
    <w:rsid w:val="00F51BD0"/>
    <w:rsid w:val="00F52305"/>
    <w:rsid w:val="00F536DD"/>
    <w:rsid w:val="00F54565"/>
    <w:rsid w:val="00F5504F"/>
    <w:rsid w:val="00F5578A"/>
    <w:rsid w:val="00F55A8D"/>
    <w:rsid w:val="00F5617A"/>
    <w:rsid w:val="00F564F0"/>
    <w:rsid w:val="00F5713F"/>
    <w:rsid w:val="00F57EBB"/>
    <w:rsid w:val="00F6262D"/>
    <w:rsid w:val="00F63B1C"/>
    <w:rsid w:val="00F63FBE"/>
    <w:rsid w:val="00F64884"/>
    <w:rsid w:val="00F66033"/>
    <w:rsid w:val="00F71684"/>
    <w:rsid w:val="00F72415"/>
    <w:rsid w:val="00F7279E"/>
    <w:rsid w:val="00F73AA8"/>
    <w:rsid w:val="00F7412C"/>
    <w:rsid w:val="00F74C6E"/>
    <w:rsid w:val="00F75034"/>
    <w:rsid w:val="00F75EBF"/>
    <w:rsid w:val="00F767F8"/>
    <w:rsid w:val="00F76C54"/>
    <w:rsid w:val="00F76F11"/>
    <w:rsid w:val="00F773B2"/>
    <w:rsid w:val="00F778A1"/>
    <w:rsid w:val="00F805D3"/>
    <w:rsid w:val="00F80B98"/>
    <w:rsid w:val="00F81B93"/>
    <w:rsid w:val="00F81F38"/>
    <w:rsid w:val="00F82DDA"/>
    <w:rsid w:val="00F83E64"/>
    <w:rsid w:val="00F84319"/>
    <w:rsid w:val="00F84B36"/>
    <w:rsid w:val="00F858BA"/>
    <w:rsid w:val="00F86077"/>
    <w:rsid w:val="00F8619E"/>
    <w:rsid w:val="00F86697"/>
    <w:rsid w:val="00F87328"/>
    <w:rsid w:val="00F90494"/>
    <w:rsid w:val="00F90BC0"/>
    <w:rsid w:val="00F92633"/>
    <w:rsid w:val="00F92DC8"/>
    <w:rsid w:val="00F933A1"/>
    <w:rsid w:val="00F93D6C"/>
    <w:rsid w:val="00F94843"/>
    <w:rsid w:val="00F94B03"/>
    <w:rsid w:val="00F94C54"/>
    <w:rsid w:val="00F959A6"/>
    <w:rsid w:val="00F95B95"/>
    <w:rsid w:val="00F96F68"/>
    <w:rsid w:val="00F9706F"/>
    <w:rsid w:val="00FA0393"/>
    <w:rsid w:val="00FA074F"/>
    <w:rsid w:val="00FA198A"/>
    <w:rsid w:val="00FA1F56"/>
    <w:rsid w:val="00FA2745"/>
    <w:rsid w:val="00FA2ECD"/>
    <w:rsid w:val="00FA338D"/>
    <w:rsid w:val="00FA3652"/>
    <w:rsid w:val="00FA3B7C"/>
    <w:rsid w:val="00FA3E3D"/>
    <w:rsid w:val="00FA477C"/>
    <w:rsid w:val="00FA49A7"/>
    <w:rsid w:val="00FA4F7A"/>
    <w:rsid w:val="00FA703B"/>
    <w:rsid w:val="00FB1CB1"/>
    <w:rsid w:val="00FB1FB1"/>
    <w:rsid w:val="00FB27F5"/>
    <w:rsid w:val="00FB4746"/>
    <w:rsid w:val="00FB4F93"/>
    <w:rsid w:val="00FB5005"/>
    <w:rsid w:val="00FB500A"/>
    <w:rsid w:val="00FB5556"/>
    <w:rsid w:val="00FB55F4"/>
    <w:rsid w:val="00FB5C17"/>
    <w:rsid w:val="00FB6196"/>
    <w:rsid w:val="00FC0104"/>
    <w:rsid w:val="00FC14D4"/>
    <w:rsid w:val="00FC1C72"/>
    <w:rsid w:val="00FC213D"/>
    <w:rsid w:val="00FC3FCB"/>
    <w:rsid w:val="00FC4CCC"/>
    <w:rsid w:val="00FC5060"/>
    <w:rsid w:val="00FC6E6F"/>
    <w:rsid w:val="00FC7475"/>
    <w:rsid w:val="00FD00AA"/>
    <w:rsid w:val="00FD0105"/>
    <w:rsid w:val="00FD0B1C"/>
    <w:rsid w:val="00FD1B3D"/>
    <w:rsid w:val="00FD2745"/>
    <w:rsid w:val="00FD2D0B"/>
    <w:rsid w:val="00FD2F25"/>
    <w:rsid w:val="00FD3094"/>
    <w:rsid w:val="00FD4E90"/>
    <w:rsid w:val="00FD5AD4"/>
    <w:rsid w:val="00FD5DD2"/>
    <w:rsid w:val="00FD6604"/>
    <w:rsid w:val="00FD6D4A"/>
    <w:rsid w:val="00FD6E1B"/>
    <w:rsid w:val="00FD7A4A"/>
    <w:rsid w:val="00FE06CF"/>
    <w:rsid w:val="00FE0B77"/>
    <w:rsid w:val="00FE2242"/>
    <w:rsid w:val="00FE2311"/>
    <w:rsid w:val="00FE24C8"/>
    <w:rsid w:val="00FE36C7"/>
    <w:rsid w:val="00FE4057"/>
    <w:rsid w:val="00FE41B0"/>
    <w:rsid w:val="00FE4B13"/>
    <w:rsid w:val="00FE63C1"/>
    <w:rsid w:val="00FE7254"/>
    <w:rsid w:val="00FF2896"/>
    <w:rsid w:val="00FF62F2"/>
    <w:rsid w:val="00FF7295"/>
    <w:rsid w:val="00FF773B"/>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iPriority w:val="99"/>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paragraph" w:customStyle="1" w:styleId="Default">
    <w:name w:val="Default"/>
    <w:rsid w:val="005D3939"/>
    <w:pPr>
      <w:autoSpaceDE w:val="0"/>
      <w:autoSpaceDN w:val="0"/>
      <w:adjustRightInd w:val="0"/>
    </w:pPr>
    <w:rPr>
      <w:rFonts w:ascii="Open Sans" w:hAnsi="Open Sans" w:cs="Open Sans"/>
      <w:color w:val="000000"/>
      <w:sz w:val="24"/>
      <w:szCs w:val="24"/>
      <w:lang w:val="en-GB"/>
    </w:rPr>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UnresolvedMention1">
    <w:name w:val="Unresolved Mention1"/>
    <w:basedOn w:val="Policepardfaut"/>
    <w:uiPriority w:val="99"/>
    <w:semiHidden/>
    <w:unhideWhenUsed/>
    <w:rsid w:val="00117EE7"/>
    <w:rPr>
      <w:color w:val="605E5C"/>
      <w:shd w:val="clear" w:color="auto" w:fill="E1DFDD"/>
    </w:rPr>
  </w:style>
  <w:style w:type="character" w:customStyle="1" w:styleId="y2iqfc">
    <w:name w:val="y2iqfc"/>
    <w:basedOn w:val="Policepardfaut"/>
    <w:qFormat/>
    <w:rsid w:val="00416ADB"/>
  </w:style>
  <w:style w:type="paragraph" w:customStyle="1" w:styleId="pf0">
    <w:name w:val="pf0"/>
    <w:basedOn w:val="Normal"/>
    <w:rsid w:val="00BF4AA0"/>
    <w:pPr>
      <w:spacing w:before="100" w:beforeAutospacing="1" w:after="100" w:afterAutospacing="1"/>
    </w:pPr>
  </w:style>
  <w:style w:type="character" w:customStyle="1" w:styleId="cf01">
    <w:name w:val="cf01"/>
    <w:basedOn w:val="Policepardfaut"/>
    <w:rsid w:val="00BF4AA0"/>
    <w:rPr>
      <w:rFonts w:ascii="Segoe UI" w:hAnsi="Segoe UI" w:cs="Segoe UI" w:hint="default"/>
      <w:sz w:val="18"/>
      <w:szCs w:val="18"/>
    </w:rPr>
  </w:style>
  <w:style w:type="character" w:customStyle="1" w:styleId="texttitle21rf4">
    <w:name w:val="texttitle2__1_rf4"/>
    <w:basedOn w:val="Policepardfaut"/>
    <w:rsid w:val="0036080C"/>
  </w:style>
  <w:style w:type="paragraph" w:styleId="Notedefin">
    <w:name w:val="endnote text"/>
    <w:basedOn w:val="Normal"/>
    <w:link w:val="NotedefinCar"/>
    <w:uiPriority w:val="99"/>
    <w:unhideWhenUsed/>
    <w:rsid w:val="0036080C"/>
    <w:rPr>
      <w:sz w:val="20"/>
      <w:szCs w:val="20"/>
    </w:rPr>
  </w:style>
  <w:style w:type="character" w:customStyle="1" w:styleId="NotedefinCar">
    <w:name w:val="Note de fin Car"/>
    <w:basedOn w:val="Policepardfaut"/>
    <w:link w:val="Notedefin"/>
    <w:uiPriority w:val="99"/>
    <w:rsid w:val="0036080C"/>
    <w:rPr>
      <w:rFonts w:ascii="Times New Roman" w:eastAsia="Times New Roman" w:hAnsi="Times New Roman"/>
      <w:lang w:val="en-GB" w:eastAsia="en-GB"/>
    </w:rPr>
  </w:style>
  <w:style w:type="character" w:styleId="Appeldenotedefin">
    <w:name w:val="endnote reference"/>
    <w:basedOn w:val="Policepardfaut"/>
    <w:uiPriority w:val="99"/>
    <w:semiHidden/>
    <w:unhideWhenUsed/>
    <w:rsid w:val="0036080C"/>
    <w:rPr>
      <w:vertAlign w:val="superscript"/>
    </w:rPr>
  </w:style>
  <w:style w:type="paragraph" w:styleId="NormalWeb">
    <w:name w:val="Normal (Web)"/>
    <w:basedOn w:val="Normal"/>
    <w:uiPriority w:val="99"/>
    <w:unhideWhenUsed/>
    <w:rsid w:val="004142B1"/>
  </w:style>
  <w:style w:type="character" w:styleId="Mentionnonrsolue">
    <w:name w:val="Unresolved Mention"/>
    <w:basedOn w:val="Policepardfaut"/>
    <w:uiPriority w:val="99"/>
    <w:semiHidden/>
    <w:unhideWhenUsed/>
    <w:rsid w:val="00233934"/>
    <w:rPr>
      <w:color w:val="605E5C"/>
      <w:shd w:val="clear" w:color="auto" w:fill="E1DFDD"/>
    </w:rPr>
  </w:style>
  <w:style w:type="character" w:customStyle="1" w:styleId="ParagraphedelisteCar">
    <w:name w:val="Paragraphe de liste Car"/>
    <w:link w:val="Paragraphedeliste"/>
    <w:uiPriority w:val="34"/>
    <w:rsid w:val="00EA272C"/>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6815">
      <w:bodyDiv w:val="1"/>
      <w:marLeft w:val="0"/>
      <w:marRight w:val="0"/>
      <w:marTop w:val="0"/>
      <w:marBottom w:val="0"/>
      <w:divBdr>
        <w:top w:val="none" w:sz="0" w:space="0" w:color="auto"/>
        <w:left w:val="none" w:sz="0" w:space="0" w:color="auto"/>
        <w:bottom w:val="none" w:sz="0" w:space="0" w:color="auto"/>
        <w:right w:val="none" w:sz="0" w:space="0" w:color="auto"/>
      </w:divBdr>
    </w:div>
    <w:div w:id="38746046">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414211986">
      <w:bodyDiv w:val="1"/>
      <w:marLeft w:val="0"/>
      <w:marRight w:val="0"/>
      <w:marTop w:val="0"/>
      <w:marBottom w:val="0"/>
      <w:divBdr>
        <w:top w:val="none" w:sz="0" w:space="0" w:color="auto"/>
        <w:left w:val="none" w:sz="0" w:space="0" w:color="auto"/>
        <w:bottom w:val="none" w:sz="0" w:space="0" w:color="auto"/>
        <w:right w:val="none" w:sz="0" w:space="0" w:color="auto"/>
      </w:divBdr>
    </w:div>
    <w:div w:id="436146606">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826946015">
      <w:bodyDiv w:val="1"/>
      <w:marLeft w:val="0"/>
      <w:marRight w:val="0"/>
      <w:marTop w:val="0"/>
      <w:marBottom w:val="0"/>
      <w:divBdr>
        <w:top w:val="none" w:sz="0" w:space="0" w:color="auto"/>
        <w:left w:val="none" w:sz="0" w:space="0" w:color="auto"/>
        <w:bottom w:val="none" w:sz="0" w:space="0" w:color="auto"/>
        <w:right w:val="none" w:sz="0" w:space="0" w:color="auto"/>
      </w:divBdr>
    </w:div>
    <w:div w:id="1004161717">
      <w:bodyDiv w:val="1"/>
      <w:marLeft w:val="0"/>
      <w:marRight w:val="0"/>
      <w:marTop w:val="0"/>
      <w:marBottom w:val="0"/>
      <w:divBdr>
        <w:top w:val="none" w:sz="0" w:space="0" w:color="auto"/>
        <w:left w:val="none" w:sz="0" w:space="0" w:color="auto"/>
        <w:bottom w:val="none" w:sz="0" w:space="0" w:color="auto"/>
        <w:right w:val="none" w:sz="0" w:space="0" w:color="auto"/>
      </w:divBdr>
    </w:div>
    <w:div w:id="1279752428">
      <w:bodyDiv w:val="1"/>
      <w:marLeft w:val="0"/>
      <w:marRight w:val="0"/>
      <w:marTop w:val="0"/>
      <w:marBottom w:val="0"/>
      <w:divBdr>
        <w:top w:val="none" w:sz="0" w:space="0" w:color="auto"/>
        <w:left w:val="none" w:sz="0" w:space="0" w:color="auto"/>
        <w:bottom w:val="none" w:sz="0" w:space="0" w:color="auto"/>
        <w:right w:val="none" w:sz="0" w:space="0" w:color="auto"/>
      </w:divBdr>
    </w:div>
    <w:div w:id="1279871434">
      <w:bodyDiv w:val="1"/>
      <w:marLeft w:val="0"/>
      <w:marRight w:val="0"/>
      <w:marTop w:val="0"/>
      <w:marBottom w:val="0"/>
      <w:divBdr>
        <w:top w:val="none" w:sz="0" w:space="0" w:color="auto"/>
        <w:left w:val="none" w:sz="0" w:space="0" w:color="auto"/>
        <w:bottom w:val="none" w:sz="0" w:space="0" w:color="auto"/>
        <w:right w:val="none" w:sz="0" w:space="0" w:color="auto"/>
      </w:divBdr>
      <w:divsChild>
        <w:div w:id="1544169653">
          <w:marLeft w:val="547"/>
          <w:marRight w:val="0"/>
          <w:marTop w:val="0"/>
          <w:marBottom w:val="0"/>
          <w:divBdr>
            <w:top w:val="none" w:sz="0" w:space="0" w:color="auto"/>
            <w:left w:val="none" w:sz="0" w:space="0" w:color="auto"/>
            <w:bottom w:val="none" w:sz="0" w:space="0" w:color="auto"/>
            <w:right w:val="none" w:sz="0" w:space="0" w:color="auto"/>
          </w:divBdr>
        </w:div>
      </w:divsChild>
    </w:div>
    <w:div w:id="1358311138">
      <w:bodyDiv w:val="1"/>
      <w:marLeft w:val="0"/>
      <w:marRight w:val="0"/>
      <w:marTop w:val="0"/>
      <w:marBottom w:val="0"/>
      <w:divBdr>
        <w:top w:val="none" w:sz="0" w:space="0" w:color="auto"/>
        <w:left w:val="none" w:sz="0" w:space="0" w:color="auto"/>
        <w:bottom w:val="none" w:sz="0" w:space="0" w:color="auto"/>
        <w:right w:val="none" w:sz="0" w:space="0" w:color="auto"/>
      </w:divBdr>
    </w:div>
    <w:div w:id="1396313363">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2007171382">
      <w:bodyDiv w:val="1"/>
      <w:marLeft w:val="0"/>
      <w:marRight w:val="0"/>
      <w:marTop w:val="0"/>
      <w:marBottom w:val="0"/>
      <w:divBdr>
        <w:top w:val="none" w:sz="0" w:space="0" w:color="auto"/>
        <w:left w:val="none" w:sz="0" w:space="0" w:color="auto"/>
        <w:bottom w:val="none" w:sz="0" w:space="0" w:color="auto"/>
        <w:right w:val="none" w:sz="0" w:space="0" w:color="auto"/>
      </w:divBdr>
    </w:div>
    <w:div w:id="202974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hyperlink" Target="https://eur03.safelinks.protection.outlook.com/?url=https%3A%2F%2Fwww.iwacu-burundi.org%2Fprojet-paix-et-sante-mentale-un-projet-a-mille-reussites%2F&amp;data=05%7C01%7Codette.habonimana%40undp.org%7C70c6699a6cd0496e307a08db69c0c6f8%7Cb3e5db5e2944483799f57488ace54319%7C0%7C0%7C638220048917324163%7CUnknown%7CTWFpbGZsb3d8eyJWIjoiMC4wLjAwMDAiLCJQIjoiV2luMzIiLCJBTiI6Ik1haWwiLCJXVCI6Mn0%3D%7C3000%7C%7C%7C&amp;sdata=1bhujFtvmNjuPHLlFsCtng0CgHSlw29r2lUaVDY%2F39Q%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ur03.safelinks.protection.outlook.com/?url=https%3A%2F%2Ftwitter.com%2Fiwacuinfo%2Fstatus%2F1663954912328155152%3Fs%3D19&amp;data=05%7C01%7Codette.habonimana%40undp.org%7Cae5797fc6db848fb461908db67feef36%7Cb3e5db5e2944483799f57488ace54319%7C0%7C0%7C638218116850755427%7CUnknown%7CTWFpbGZsb3d8eyJWIjoiMC4wLjAwMDAiLCJQIjoiV2luMzIiLCJBTiI6Ik1haWwiLCJXVCI6Mn0%3D%7C3000%7C%7C%7C&amp;sdata=6v2xdCuH%2BhTUg5HyRCCnl6uIkgVMF8LQP2EeLs0TbS0%3D&amp;reserved=0"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eur03.safelinks.protection.outlook.com/?url=https%3A%2F%2Fyoutube.com%2Fwatch%3Fv%3D8tNtvK8uusc%26si%3DmzKlFpA5KXBLeCwU&amp;data=05%7C01%7Codette.habonimana%40undp.org%7C4e18a1b8c7464833b51208dbae0b9566%7Cb3e5db5e2944483799f57488ace54319%7C0%7C0%7C638295136990789962%7CUnknown%7CTWFpbGZsb3d8eyJWIjoiMC4wLjAwMDAiLCJQIjoiV2luMzIiLCJBTiI6Ik1haWwiLCJXVCI6Mn0%3D%7C3000%7C%7C%7C&amp;sdata=amLBD3vdBt9xrGyJHc7bH7s%2F5O7OV0B3IDYgoRfVsN4%3D&amp;reserved=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03.safelinks.protection.outlook.com/?url=https%3A%2F%2Fyoutu.be%2FbCdd3YyW2iE&amp;data=05%7C01%7Codette.habonimana%40undp.org%7C4e18a1b8c7464833b51208dbae0b9566%7Cb3e5db5e2944483799f57488ace54319%7C0%7C0%7C638295136990789962%7CUnknown%7CTWFpbGZsb3d8eyJWIjoiMC4wLjAwMDAiLCJQIjoiV2luMzIiLCJBTiI6Ik1haWwiLCJXVCI6Mn0%3D%7C3000%7C%7C%7C&amp;sdata=2aOk82KVQaJ2TNDzkVZnb3C3eDon1UnXuabzNIQ1PaU%3D&amp;reserved=0" TargetMode="External"/><Relationship Id="rId20" Type="http://schemas.openxmlformats.org/officeDocument/2006/relationships/hyperlink" Target="https://eur03.safelinks.protection.outlook.com/?url=https%3A%2F%2Ftwitter.com%2Fiwacuinfo%2Fstatus%2F1663954912328155152%3Fs%3D19&amp;data=05%7C01%7Codette.habonimana%40undp.org%7Cad163423c6884a961a3608db67ff77b4%7Cb3e5db5e2944483799f57488ace54319%7C0%7C0%7C638218119135170052%7CUnknown%7CTWFpbGZsb3d8eyJWIjoiMC4wLjAwMDAiLCJQIjoiV2luMzIiLCJBTiI6Ik1haWwiLCJXVCI6Mn0%3D%7C3000%7C%7C%7C&amp;sdata=%2BucPWB%2BI31vN6a3lmqlZiOnLrP3%2BMEmNF23oRmdGR%2Fg%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r03.safelinks.protection.outlook.com/?url=https%3A%2F%2Fyoutu.be%2Fo9VtNUS2x6c%3Fsi%3DJUjpnCKM54bOciD3&amp;data=05%7C02%7Csuzanne.kanyange%40undp.org%7C29970dda980f4932ed8508dc2e33bbbd%7Cb3e5db5e2944483799f57488ace54319%7C0%7C0%7C638436051368300966%7CUnknown%7CTWFpbGZsb3d8eyJWIjoiMC4wLjAwMDAiLCJQIjoiV2luMzIiLCJBTiI6Ik1haWwiLCJXVCI6Mn0%3D%7C0%7C%7C%7C&amp;sdata=6zFktyzbE8ma8zFXl0jGBvhJfpNLy2vd%2FFe%2BJ9VgptM%3D&amp;reserved=0" TargetMode="External"/><Relationship Id="rId5" Type="http://schemas.openxmlformats.org/officeDocument/2006/relationships/customXml" Target="../customXml/item5.xml"/><Relationship Id="rId15" Type="http://schemas.openxmlformats.org/officeDocument/2006/relationships/hyperlink" Target="https://www.iwacu-burundi.org/accompagnement-sur-la-sante-mentale-dans-les-couples-un-moyen-de-reconciliation/" TargetMode="External"/><Relationship Id="rId23" Type="http://schemas.openxmlformats.org/officeDocument/2006/relationships/hyperlink" Target="https://www.undp.org/fr/burundi/actualites/le-pnud-appuie-lamelioration-de-la-sante-mentale-pour-consolider-la-pai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ur03.safelinks.protection.outlook.com/?url=https%3A%2F%2Fyoutu.be%2FbCdd3YyW2iE&amp;data=05%7C01%7Codette.habonimana%40undp.org%7C258b500c3a9c485b051f08db68ff7f03%7Cb3e5db5e2944483799f57488ace54319%7C0%7C0%7C638219218779481505%7CUnknown%7CTWFpbGZsb3d8eyJWIjoiMC4wLjAwMDAiLCJQIjoiV2luMzIiLCJBTiI6Ik1haWwiLCJXVCI6Mn0%3D%7C3000%7C%7C%7C&amp;sdata=4V02cBLWM3uWh9JIJYTRQm4KA543KmTjYJq9ST9%2F3nE%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wacu-burundi.org/sensibiliser-sur-les-bonnes-pratiques-pour-la-rehabilitation-sociale-des-victimes-des-vbg-les-parties-prenantes-engages-a-conjuguer-leurs-efforts/" TargetMode="External"/><Relationship Id="rId22" Type="http://schemas.openxmlformats.org/officeDocument/2006/relationships/hyperlink" Target="https://eur03.safelinks.protection.outlook.com/?url=https%3A%2F%2Ftwitter.com%2Fiwacuinfo%2Fstatus%2F1664684267366932480%3Fs%3D09&amp;data=05%7C01%7Codette.habonimana%40undp.org%7C0c85157fbc7a4be9d53e08db67fece35%7Cb3e5db5e2944483799f57488ace54319%7C0%7C0%7C638218116312888677%7CUnknown%7CTWFpbGZsb3d8eyJWIjoiMC4wLjAwMDAiLCJQIjoiV2luMzIiLCJBTiI6Ik1haWwiLCJXVCI6Mn0%3D%7C3000%7C%7C%7C&amp;sdata=gsjIMCjHQkOHehVvo9V3idrtS6NJXD3myAQFsLA4Y2A%3D&amp;reserved=0"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A71B357-6669-4186-A415-BF40A042281C}"/>
      </w:docPartPr>
      <w:docPartBody>
        <w:p w:rsidR="006E1050" w:rsidRDefault="00EB067A">
          <w:r w:rsidRPr="0005696C">
            <w:rPr>
              <w:rStyle w:val="Textedelespacerserv"/>
            </w:rPr>
            <w:t>Click or tap here to enter text.</w:t>
          </w:r>
        </w:p>
      </w:docPartBody>
    </w:docPart>
    <w:docPart>
      <w:docPartPr>
        <w:name w:val="4582AEA8733C4191B7B89A5BABD1E669"/>
        <w:category>
          <w:name w:val="Allgemein"/>
          <w:gallery w:val="placeholder"/>
        </w:category>
        <w:types>
          <w:type w:val="bbPlcHdr"/>
        </w:types>
        <w:behaviors>
          <w:behavior w:val="content"/>
        </w:behaviors>
        <w:guid w:val="{AA6679BD-1BD4-4068-BD3F-40FE03E71A07}"/>
      </w:docPartPr>
      <w:docPartBody>
        <w:p w:rsidR="00D0536A" w:rsidRDefault="00D5669B" w:rsidP="00D5669B">
          <w:pPr>
            <w:pStyle w:val="4582AEA8733C4191B7B89A5BABD1E669"/>
          </w:pPr>
          <w:r w:rsidRPr="0005696C">
            <w:rPr>
              <w:rStyle w:val="Textedelespacerserv"/>
            </w:rPr>
            <w:t>Click or tap here to enter text.</w:t>
          </w:r>
        </w:p>
      </w:docPartBody>
    </w:docPart>
    <w:docPart>
      <w:docPartPr>
        <w:name w:val="324FA6CCD22E46F1B81DA59C86A23AE4"/>
        <w:category>
          <w:name w:val="Général"/>
          <w:gallery w:val="placeholder"/>
        </w:category>
        <w:types>
          <w:type w:val="bbPlcHdr"/>
        </w:types>
        <w:behaviors>
          <w:behavior w:val="content"/>
        </w:behaviors>
        <w:guid w:val="{C8E08B1D-802D-49BC-B33A-AFC2494DCD2E}"/>
      </w:docPartPr>
      <w:docPartBody>
        <w:p w:rsidR="00A35C1C" w:rsidRDefault="00BB6E38" w:rsidP="00BB6E38">
          <w:pPr>
            <w:pStyle w:val="324FA6CCD22E46F1B81DA59C86A23AE4"/>
          </w:pPr>
          <w:r w:rsidRPr="0005696C">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67A"/>
    <w:rsid w:val="00061157"/>
    <w:rsid w:val="00080196"/>
    <w:rsid w:val="000A094A"/>
    <w:rsid w:val="000F68FA"/>
    <w:rsid w:val="001F7BA7"/>
    <w:rsid w:val="002A3E88"/>
    <w:rsid w:val="002B557D"/>
    <w:rsid w:val="002C5408"/>
    <w:rsid w:val="003722FA"/>
    <w:rsid w:val="003A79A3"/>
    <w:rsid w:val="003B486A"/>
    <w:rsid w:val="003B734B"/>
    <w:rsid w:val="00411435"/>
    <w:rsid w:val="004331D9"/>
    <w:rsid w:val="00450DBC"/>
    <w:rsid w:val="0047054B"/>
    <w:rsid w:val="005343B6"/>
    <w:rsid w:val="005F1CC8"/>
    <w:rsid w:val="00613EA2"/>
    <w:rsid w:val="00626E67"/>
    <w:rsid w:val="006535E2"/>
    <w:rsid w:val="006A6B07"/>
    <w:rsid w:val="006C3AC0"/>
    <w:rsid w:val="006E1050"/>
    <w:rsid w:val="00756A23"/>
    <w:rsid w:val="00866CC2"/>
    <w:rsid w:val="00962122"/>
    <w:rsid w:val="00A35C1C"/>
    <w:rsid w:val="00A3686E"/>
    <w:rsid w:val="00A877D3"/>
    <w:rsid w:val="00B27FF3"/>
    <w:rsid w:val="00B44F64"/>
    <w:rsid w:val="00BA0788"/>
    <w:rsid w:val="00BB6E38"/>
    <w:rsid w:val="00BD424E"/>
    <w:rsid w:val="00C30602"/>
    <w:rsid w:val="00C32BDF"/>
    <w:rsid w:val="00C40B56"/>
    <w:rsid w:val="00CB69DB"/>
    <w:rsid w:val="00CB7E6E"/>
    <w:rsid w:val="00D0536A"/>
    <w:rsid w:val="00D5669B"/>
    <w:rsid w:val="00DE67B6"/>
    <w:rsid w:val="00E0344B"/>
    <w:rsid w:val="00E30EAE"/>
    <w:rsid w:val="00E46D7F"/>
    <w:rsid w:val="00EB067A"/>
    <w:rsid w:val="00EE6BE3"/>
    <w:rsid w:val="00F370B3"/>
    <w:rsid w:val="00F61724"/>
    <w:rsid w:val="00FD4F89"/>
    <w:rsid w:val="00FD66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3686E"/>
    <w:rPr>
      <w:color w:val="808080"/>
    </w:rPr>
  </w:style>
  <w:style w:type="paragraph" w:customStyle="1" w:styleId="4582AEA8733C4191B7B89A5BABD1E669">
    <w:name w:val="4582AEA8733C4191B7B89A5BABD1E669"/>
    <w:rsid w:val="00D5669B"/>
    <w:rPr>
      <w:kern w:val="2"/>
      <w:lang w:val="en-GB" w:eastAsia="en-GB"/>
      <w14:ligatures w14:val="standardContextual"/>
    </w:rPr>
  </w:style>
  <w:style w:type="paragraph" w:customStyle="1" w:styleId="324FA6CCD22E46F1B81DA59C86A23AE4">
    <w:name w:val="324FA6CCD22E46F1B81DA59C86A23AE4"/>
    <w:rsid w:val="00BB6E3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29a5dad6912fcefd8fe82790b8ba102a">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8158acc1eb5a52197291101a5dc7d945"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Type xmlns="f9695bc1-6109-4dcd-a27a-f8a0370b00e2">Final narrative report</DocumentType>
    <UploadedBy xmlns="b1528a4b-5ccb-40f7-a09e-43427183cd95">suzanne.kanyange@undp.org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MPTF_00006_00909</ProjectId>
    <FundCode xmlns="f9695bc1-6109-4dcd-a27a-f8a0370b00e2">MPTF_00006</FundCode>
    <Comments xmlns="f9695bc1-6109-4dcd-a27a-f8a0370b00e2" xsi:nil="true"/>
    <Active xmlns="f9695bc1-6109-4dcd-a27a-f8a0370b00e2">Yes</Active>
    <DocumentDate xmlns="b1528a4b-5ccb-40f7-a09e-43427183cd95">2024-06-15T07:00:00+00:00</DocumentDate>
    <Featured xmlns="b1528a4b-5ccb-40f7-a09e-43427183cd95">1</Featured>
    <FormTypeCode xmlns="b1528a4b-5ccb-40f7-a09e-43427183cd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49C972B-4658-4129-857F-D2F0320736B2}"/>
</file>

<file path=customXml/itemProps2.xml><?xml version="1.0" encoding="utf-8"?>
<ds:datastoreItem xmlns:ds="http://schemas.openxmlformats.org/officeDocument/2006/customXml" ds:itemID="{78D0DCAE-E982-4422-9D84-F372B98B6507}">
  <ds:schemaRefs>
    <ds:schemaRef ds:uri="http://schemas.openxmlformats.org/officeDocument/2006/bibliography"/>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11006</Words>
  <Characters>62740</Characters>
  <Application>Microsoft Office Word</Application>
  <DocSecurity>0</DocSecurity>
  <Lines>522</Lines>
  <Paragraphs>147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Annual REPORTING of the Joint Steering Committee on the implementation status of the Priority Plan to PBSO/PBF</vt: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73599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Final  Proj P&amp; S M R.docx</dc:title>
  <dc:subject/>
  <dc:creator>Technical P. Advisor</dc:creator>
  <cp:keywords/>
  <cp:lastModifiedBy>Suzanne Kanyange</cp:lastModifiedBy>
  <cp:revision>2</cp:revision>
  <cp:lastPrinted>2022-10-17T12:15:00Z</cp:lastPrinted>
  <dcterms:created xsi:type="dcterms:W3CDTF">2024-07-29T05:44:00Z</dcterms:created>
  <dcterms:modified xsi:type="dcterms:W3CDTF">2024-07-29T05:44:00Z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ies>
</file>